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4517704"/>
    <w:bookmarkEnd w:id="0"/>
    <w:p w14:paraId="5F52AE95" w14:textId="060D322C" w:rsidR="0048367B" w:rsidRPr="004762C7" w:rsidRDefault="009560B5" w:rsidP="0048367B">
      <w:r w:rsidRPr="00B253B3">
        <w:rPr>
          <w:noProof/>
        </w:rPr>
        <mc:AlternateContent>
          <mc:Choice Requires="wpg">
            <w:drawing>
              <wp:anchor distT="0" distB="0" distL="114300" distR="114300" simplePos="0" relativeHeight="252242432" behindDoc="0" locked="0" layoutInCell="1" allowOverlap="1" wp14:anchorId="2D1272D1" wp14:editId="4436BD7F">
                <wp:simplePos x="0" y="0"/>
                <wp:positionH relativeFrom="page">
                  <wp:posOffset>365760</wp:posOffset>
                </wp:positionH>
                <wp:positionV relativeFrom="paragraph">
                  <wp:posOffset>75565</wp:posOffset>
                </wp:positionV>
                <wp:extent cx="3104515" cy="1037590"/>
                <wp:effectExtent l="0" t="0" r="635" b="10160"/>
                <wp:wrapNone/>
                <wp:docPr id="118" name="Group 118"/>
                <wp:cNvGraphicFramePr/>
                <a:graphic xmlns:a="http://schemas.openxmlformats.org/drawingml/2006/main">
                  <a:graphicData uri="http://schemas.microsoft.com/office/word/2010/wordprocessingGroup">
                    <wpg:wgp>
                      <wpg:cNvGrpSpPr/>
                      <wpg:grpSpPr>
                        <a:xfrm>
                          <a:off x="0" y="0"/>
                          <a:ext cx="3104515" cy="1037590"/>
                          <a:chOff x="481332" y="7270684"/>
                          <a:chExt cx="3105418" cy="1037822"/>
                        </a:xfrm>
                        <a:effectLst/>
                      </wpg:grpSpPr>
                      <wps:wsp>
                        <wps:cNvPr id="119" name="Rectangle 119"/>
                        <wps:cNvSpPr/>
                        <wps:spPr>
                          <a:xfrm>
                            <a:off x="1213416" y="7948319"/>
                            <a:ext cx="2053680" cy="3601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5E3D3" w14:textId="77777777" w:rsidR="0048367B" w:rsidRPr="00A43AA2" w:rsidRDefault="0048367B" w:rsidP="0048367B">
                              <w:pPr>
                                <w:rPr>
                                  <w:sz w:val="20"/>
                                  <w:szCs w:val="16"/>
                                </w:rPr>
                              </w:pPr>
                              <w:r w:rsidRPr="00A43AA2">
                                <w:rPr>
                                  <w:sz w:val="20"/>
                                  <w:szCs w:val="16"/>
                                </w:rPr>
                                <w:t>Better, Faster &amp; Smarter Banks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120" name="Picture 12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81332" y="7270684"/>
                            <a:ext cx="3105418" cy="93826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1272D1" id="Group 118" o:spid="_x0000_s1026" style="position:absolute;left:0;text-align:left;margin-left:28.8pt;margin-top:5.95pt;width:244.45pt;height:81.7pt;z-index:252242432;mso-position-horizontal-relative:page;mso-width-relative:margin;mso-height-relative:margin" coordorigin="4813,72706" coordsize="31054,10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">
                <v:rect id="Rectangle 119" o:spid="_x0000_s1027" style="position:absolute;left:12134;top:79483;width:20536;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" filled="f" stroked="f" strokeweight="1pt">
                  <v:textbox inset="0,0,0,0">
                    <w:txbxContent>
                      <w:p w14:paraId="4DC5E3D3" w14:textId="77777777" w:rsidR="0048367B" w:rsidRPr="00A43AA2" w:rsidRDefault="0048367B" w:rsidP="0048367B">
                        <w:pPr>
                          <w:rPr>
                            <w:sz w:val="20"/>
                            <w:szCs w:val="16"/>
                          </w:rPr>
                        </w:pPr>
                        <w:r w:rsidRPr="00A43AA2">
                          <w:rPr>
                            <w:sz w:val="20"/>
                            <w:szCs w:val="16"/>
                          </w:rPr>
                          <w:t>Better, Faster &amp; Smarter Banks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 o:spid="_x0000_s1028" type="#_x0000_t75" style="position:absolute;left:4813;top:72706;width:31054;height:9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">
                  <v:imagedata r:id="rId12" o:title=""/>
                </v:shape>
                <w10:wrap anchorx="page"/>
              </v:group>
            </w:pict>
          </mc:Fallback>
        </mc:AlternateContent>
      </w:r>
      <w:r w:rsidR="0048367B">
        <w:rPr>
          <w:noProof/>
        </w:rPr>
        <mc:AlternateContent>
          <mc:Choice Requires="wps">
            <w:drawing>
              <wp:anchor distT="0" distB="0" distL="114300" distR="114300" simplePos="0" relativeHeight="252241408" behindDoc="1" locked="0" layoutInCell="1" allowOverlap="1" wp14:anchorId="20BD1E7A" wp14:editId="1246F2E2">
                <wp:simplePos x="0" y="0"/>
                <wp:positionH relativeFrom="page">
                  <wp:align>left</wp:align>
                </wp:positionH>
                <wp:positionV relativeFrom="paragraph">
                  <wp:posOffset>-616775</wp:posOffset>
                </wp:positionV>
                <wp:extent cx="2018178" cy="855024"/>
                <wp:effectExtent l="0" t="0" r="1270" b="2540"/>
                <wp:wrapNone/>
                <wp:docPr id="726583627" name="Rectangle 10"/>
                <wp:cNvGraphicFramePr/>
                <a:graphic xmlns:a="http://schemas.openxmlformats.org/drawingml/2006/main">
                  <a:graphicData uri="http://schemas.microsoft.com/office/word/2010/wordprocessingShape">
                    <wps:wsp>
                      <wps:cNvSpPr/>
                      <wps:spPr>
                        <a:xfrm>
                          <a:off x="0" y="0"/>
                          <a:ext cx="2018178" cy="85502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E0F0C8" id="Rectangle 10" o:spid="_x0000_s1026" style="position:absolute;margin-left:0;margin-top:-48.55pt;width:158.9pt;height:67.3pt;z-index:-251075072;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" fillcolor="white [3212]" stroked="f" strokeweight="1pt">
                <w10:wrap anchorx="page"/>
              </v:rect>
            </w:pict>
          </mc:Fallback>
        </mc:AlternateContent>
      </w:r>
      <w:bookmarkStart w:id="1" w:name="_Hlk62724294"/>
      <w:bookmarkEnd w:id="1"/>
      <w:r w:rsidR="0048367B" w:rsidRPr="00B253B3">
        <w:rPr>
          <w:noProof/>
        </w:rPr>
        <mc:AlternateContent>
          <mc:Choice Requires="wpg">
            <w:drawing>
              <wp:anchor distT="0" distB="0" distL="114300" distR="114300" simplePos="0" relativeHeight="252243456" behindDoc="1" locked="1" layoutInCell="1" allowOverlap="1" wp14:anchorId="46E0834B" wp14:editId="11474EDD">
                <wp:simplePos x="0" y="0"/>
                <wp:positionH relativeFrom="page">
                  <wp:posOffset>-314325</wp:posOffset>
                </wp:positionH>
                <wp:positionV relativeFrom="page">
                  <wp:posOffset>-448945</wp:posOffset>
                </wp:positionV>
                <wp:extent cx="8195945" cy="11403965"/>
                <wp:effectExtent l="0" t="0" r="0" b="6985"/>
                <wp:wrapNone/>
                <wp:docPr id="121" name="Group 121"/>
                <wp:cNvGraphicFramePr/>
                <a:graphic xmlns:a="http://schemas.openxmlformats.org/drawingml/2006/main">
                  <a:graphicData uri="http://schemas.microsoft.com/office/word/2010/wordprocessingGroup">
                    <wpg:wgp>
                      <wpg:cNvGrpSpPr/>
                      <wpg:grpSpPr>
                        <a:xfrm>
                          <a:off x="0" y="0"/>
                          <a:ext cx="8195945" cy="11403965"/>
                          <a:chOff x="-304800" y="57129"/>
                          <a:chExt cx="8195945" cy="11403315"/>
                        </a:xfrm>
                      </wpg:grpSpPr>
                      <pic:pic xmlns:pic="http://schemas.openxmlformats.org/drawingml/2006/picture">
                        <pic:nvPicPr>
                          <pic:cNvPr id="122" name="Picture 122"/>
                          <pic:cNvPicPr>
                            <a:picLocks noChangeAspect="1"/>
                          </pic:cNvPicPr>
                        </pic:nvPicPr>
                        <pic:blipFill>
                          <a:blip r:embed="rId13" cstate="print">
                            <a:alphaModFix amt="70000"/>
                            <a:extLst>
                              <a:ext uri="{BEBA8EAE-BF5A-486C-A8C5-ECC9F3942E4B}">
                                <a14:imgProps xmlns:a14="http://schemas.microsoft.com/office/drawing/2010/main">
                                  <a14:imgLayer r:embed="rId14">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9525" y="314289"/>
                            <a:ext cx="7881620" cy="11146155"/>
                          </a:xfrm>
                          <a:prstGeom prst="rect">
                            <a:avLst/>
                          </a:prstGeom>
                        </pic:spPr>
                      </pic:pic>
                      <wps:wsp>
                        <wps:cNvPr id="123" name="Flowchart: Document 123"/>
                        <wps:cNvSpPr/>
                        <wps:spPr>
                          <a:xfrm>
                            <a:off x="-304800" y="57129"/>
                            <a:ext cx="8001000" cy="10725154"/>
                          </a:xfrm>
                          <a:prstGeom prst="flowChartDocument">
                            <a:avLst/>
                          </a:prstGeom>
                          <a:solidFill>
                            <a:srgbClr val="FFFFFF">
                              <a:alpha val="3411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758070" id="Group 121" o:spid="_x0000_s1026" style="position:absolute;margin-left:-24.75pt;margin-top:-35.35pt;width:645.35pt;height:897.95pt;z-index:-251073024;mso-position-horizontal-relative:page;mso-position-vertical-relative:page;mso-width-relative:margin;mso-height-relative:margin" coordorigin="-3048,571" coordsize="81959,11403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">
                <v:shape id="Picture 122" o:spid="_x0000_s1027" type="#_x0000_t75" style="position:absolute;left:95;top:3142;width:78816;height:1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">
                  <v:imagedata r:id="rId15" o:title=""/>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23" o:spid="_x0000_s1028" type="#_x0000_t114" style="position:absolute;left:-3048;top:571;width:80010;height:107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" stroked="f" strokeweight="1pt">
                  <v:fill opacity="22359f"/>
                </v:shape>
                <w10:wrap anchorx="page" anchory="page"/>
                <w10:anchorlock/>
              </v:group>
            </w:pict>
          </mc:Fallback>
        </mc:AlternateContent>
      </w:r>
      <w:bookmarkStart w:id="2" w:name="_Hlk120695615"/>
      <w:bookmarkEnd w:id="2"/>
    </w:p>
    <w:p w14:paraId="020075CE" w14:textId="77777777" w:rsidR="0048367B" w:rsidRPr="004762C7" w:rsidRDefault="0048367B" w:rsidP="0048367B"/>
    <w:p w14:paraId="66B413FC" w14:textId="77777777" w:rsidR="0048367B" w:rsidRPr="004762C7" w:rsidRDefault="0048367B" w:rsidP="0048367B">
      <w:r w:rsidRPr="004762C7">
        <w:tab/>
      </w:r>
      <w:r w:rsidRPr="004762C7">
        <w:tab/>
      </w:r>
    </w:p>
    <w:p w14:paraId="256F9493" w14:textId="77777777" w:rsidR="0048367B" w:rsidRPr="004762C7" w:rsidRDefault="0048367B" w:rsidP="0048367B"/>
    <w:p w14:paraId="44A396B5" w14:textId="77777777" w:rsidR="0048367B" w:rsidRPr="004762C7" w:rsidRDefault="0048367B" w:rsidP="0048367B"/>
    <w:p w14:paraId="52D96649" w14:textId="79D78F0C" w:rsidR="0048367B" w:rsidRDefault="00FF1BD6" w:rsidP="0048367B">
      <w:pPr>
        <w:rPr>
          <w:rFonts w:cs="Book Antiqua"/>
          <w:kern w:val="28"/>
          <w:sz w:val="52"/>
          <w:szCs w:val="52"/>
        </w:rPr>
      </w:pPr>
      <w:r>
        <w:rPr>
          <w:noProof/>
        </w:rPr>
        <w:drawing>
          <wp:anchor distT="0" distB="0" distL="114300" distR="114300" simplePos="0" relativeHeight="252240384" behindDoc="0" locked="0" layoutInCell="1" allowOverlap="1" wp14:anchorId="1951D1AE" wp14:editId="693A4850">
            <wp:simplePos x="0" y="0"/>
            <wp:positionH relativeFrom="column">
              <wp:posOffset>-1588770</wp:posOffset>
            </wp:positionH>
            <wp:positionV relativeFrom="paragraph">
              <wp:posOffset>6333490</wp:posOffset>
            </wp:positionV>
            <wp:extent cx="6338760" cy="2248701"/>
            <wp:effectExtent l="0" t="0" r="5080" b="0"/>
            <wp:wrapNone/>
            <wp:docPr id="106" name="Picture 106"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blue screen with white tex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338760" cy="2248701"/>
                    </a:xfrm>
                    <a:prstGeom prst="rect">
                      <a:avLst/>
                    </a:prstGeom>
                  </pic:spPr>
                </pic:pic>
              </a:graphicData>
            </a:graphic>
            <wp14:sizeRelH relativeFrom="margin">
              <wp14:pctWidth>0</wp14:pctWidth>
            </wp14:sizeRelH>
            <wp14:sizeRelV relativeFrom="margin">
              <wp14:pctHeight>0</wp14:pctHeight>
            </wp14:sizeRelV>
          </wp:anchor>
        </w:drawing>
      </w:r>
      <w:r w:rsidR="009560B5">
        <w:rPr>
          <w:rFonts w:eastAsia="Calibri"/>
          <w:noProof/>
          <w:sz w:val="40"/>
          <w:szCs w:val="40"/>
          <w:u w:val="single"/>
        </w:rPr>
        <mc:AlternateContent>
          <mc:Choice Requires="wps">
            <w:drawing>
              <wp:anchor distT="0" distB="0" distL="114300" distR="114300" simplePos="0" relativeHeight="252239360" behindDoc="0" locked="0" layoutInCell="1" allowOverlap="1" wp14:anchorId="16886589" wp14:editId="6EC888FF">
                <wp:simplePos x="0" y="0"/>
                <wp:positionH relativeFrom="page">
                  <wp:align>left</wp:align>
                </wp:positionH>
                <wp:positionV relativeFrom="paragraph">
                  <wp:posOffset>1610360</wp:posOffset>
                </wp:positionV>
                <wp:extent cx="7589520" cy="1811547"/>
                <wp:effectExtent l="0" t="0" r="0" b="0"/>
                <wp:wrapNone/>
                <wp:docPr id="138" name="Rectangle 138"/>
                <wp:cNvGraphicFramePr/>
                <a:graphic xmlns:a="http://schemas.openxmlformats.org/drawingml/2006/main">
                  <a:graphicData uri="http://schemas.microsoft.com/office/word/2010/wordprocessingShape">
                    <wps:wsp>
                      <wps:cNvSpPr/>
                      <wps:spPr>
                        <a:xfrm>
                          <a:off x="0" y="0"/>
                          <a:ext cx="7589520" cy="18115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1E3F4" w14:textId="77777777" w:rsidR="0048367B" w:rsidRPr="001765F9" w:rsidRDefault="0048367B" w:rsidP="0048367B">
                            <w:pPr>
                              <w:pStyle w:val="Title"/>
                              <w:bidi w:val="0"/>
                              <w:spacing w:line="276" w:lineRule="auto"/>
                              <w:ind w:right="-4"/>
                              <w:contextualSpacing w:val="0"/>
                              <w:jc w:val="center"/>
                              <w:rPr>
                                <w:rFonts w:ascii="Calibri Light" w:eastAsia="Times New Roman" w:hAnsi="Calibri Light" w:cs="Times New Roman"/>
                                <w:color w:val="263660"/>
                                <w:spacing w:val="0"/>
                                <w:kern w:val="0"/>
                                <w:lang w:val="x-none" w:eastAsia="x-none" w:bidi="ar-SA"/>
                                <w14:shadow w14:blurRad="50800" w14:dist="38100" w14:dir="0" w14:sx="100000" w14:sy="100000" w14:kx="0" w14:ky="0" w14:algn="l">
                                  <w14:srgbClr w14:val="000000">
                                    <w14:alpha w14:val="60000"/>
                                  </w14:srgbClr>
                                </w14:shadow>
                              </w:rPr>
                            </w:pPr>
                            <w:r w:rsidRPr="001765F9">
                              <w:rPr>
                                <w:rFonts w:ascii="Calibri Light" w:eastAsia="Times New Roman" w:hAnsi="Calibri Light" w:cs="Times New Roman"/>
                                <w:color w:val="263660"/>
                                <w:spacing w:val="0"/>
                                <w:kern w:val="0"/>
                                <w:lang w:val="x-none" w:eastAsia="x-none" w:bidi="ar-SA"/>
                                <w14:shadow w14:blurRad="50800" w14:dist="38100" w14:dir="0" w14:sx="100000" w14:sy="100000" w14:kx="0" w14:ky="0" w14:algn="l">
                                  <w14:srgbClr w14:val="000000">
                                    <w14:alpha w14:val="60000"/>
                                  </w14:srgbClr>
                                </w14:shadow>
                              </w:rPr>
                              <w:t>Bank Business Process Management System</w:t>
                            </w:r>
                          </w:p>
                          <w:p w14:paraId="3D8FE9A4" w14:textId="5D77275D" w:rsidR="0048367B" w:rsidRPr="001765F9" w:rsidRDefault="001765F9" w:rsidP="001765F9">
                            <w:pPr>
                              <w:pStyle w:val="Title"/>
                              <w:bidi w:val="0"/>
                              <w:spacing w:line="276" w:lineRule="auto"/>
                              <w:ind w:right="-4"/>
                              <w:contextualSpacing w:val="0"/>
                              <w:jc w:val="center"/>
                              <w:rPr>
                                <w:rFonts w:ascii="Calibri Light" w:eastAsia="Times New Roman" w:hAnsi="Calibri Light" w:cs="Times New Roman"/>
                                <w:color w:val="263660"/>
                                <w:spacing w:val="0"/>
                                <w:kern w:val="0"/>
                                <w:lang w:val="x-none" w:eastAsia="x-none" w:bidi="ar-SA"/>
                                <w14:shadow w14:blurRad="50800" w14:dist="38100" w14:dir="0" w14:sx="100000" w14:sy="100000" w14:kx="0" w14:ky="0" w14:algn="l">
                                  <w14:srgbClr w14:val="000000">
                                    <w14:alpha w14:val="60000"/>
                                  </w14:srgbClr>
                                </w14:shadow>
                              </w:rPr>
                            </w:pPr>
                            <w:r w:rsidRPr="001765F9">
                              <w:rPr>
                                <w:rFonts w:ascii="Calibri Light" w:eastAsia="Times New Roman" w:hAnsi="Calibri Light" w:cs="Times New Roman"/>
                                <w:color w:val="263660"/>
                                <w:spacing w:val="0"/>
                                <w:kern w:val="0"/>
                                <w:rtl/>
                                <w:lang w:val="x-none" w:eastAsia="x-none" w:bidi="ar-SA"/>
                                <w14:shadow w14:blurRad="50800" w14:dist="38100" w14:dir="0" w14:sx="100000" w14:sy="100000" w14:kx="0" w14:ky="0" w14:algn="l">
                                  <w14:srgbClr w14:val="000000">
                                    <w14:alpha w14:val="60000"/>
                                  </w14:srgbClr>
                                </w14:shadow>
                              </w:rPr>
                              <w:t>دليل المستخدم لواجهة النظام</w:t>
                            </w:r>
                            <w:r>
                              <w:rPr>
                                <w:rFonts w:ascii="Calibri Light" w:eastAsia="Times New Roman" w:hAnsi="Calibri Light" w:cs="Times New Roman"/>
                                <w:color w:val="263660"/>
                                <w:spacing w:val="0"/>
                                <w:kern w:val="0"/>
                                <w:lang w:val="x-none" w:eastAsia="x-none" w:bidi="ar-SA"/>
                                <w14:shadow w14:blurRad="50800" w14:dist="38100" w14:dir="0" w14:sx="100000" w14:sy="100000" w14:kx="0" w14:ky="0" w14:algn="l">
                                  <w14:srgbClr w14:val="000000">
                                    <w14:alpha w14:val="60000"/>
                                  </w14:srgbClr>
                                </w14:shadow>
                              </w:rPr>
                              <w:t xml:space="preserve"> - </w:t>
                            </w:r>
                            <w:r w:rsidRPr="001765F9">
                              <w:rPr>
                                <w:rFonts w:ascii="Calibri Light" w:eastAsia="Times New Roman" w:hAnsi="Calibri Light" w:cs="Times New Roman"/>
                                <w:color w:val="263660"/>
                                <w:spacing w:val="0"/>
                                <w:kern w:val="0"/>
                                <w:rtl/>
                                <w:lang w:val="x-none" w:eastAsia="x-none" w:bidi="ar-SA"/>
                                <w14:shadow w14:blurRad="50800" w14:dist="38100" w14:dir="0" w14:sx="100000" w14:sy="100000" w14:kx="0" w14:ky="0" w14:algn="l">
                                  <w14:srgbClr w14:val="000000">
                                    <w14:alpha w14:val="60000"/>
                                  </w14:srgbClr>
                                </w14:shadow>
                              </w:rPr>
                              <w:t>نظام إدارة التحصيل والديون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86589" id="Rectangle 138" o:spid="_x0000_s1029" style="position:absolute;left:0;text-align:left;margin-left:0;margin-top:126.8pt;width:597.6pt;height:142.65pt;z-index:252239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" filled="f" stroked="f" strokeweight="1pt">
                <v:textbox>
                  <w:txbxContent>
                    <w:p w14:paraId="3BC1E3F4" w14:textId="77777777" w:rsidR="0048367B" w:rsidRPr="001765F9" w:rsidRDefault="0048367B" w:rsidP="0048367B">
                      <w:pPr>
                        <w:pStyle w:val="Title"/>
                        <w:bidi w:val="0"/>
                        <w:spacing w:line="276" w:lineRule="auto"/>
                        <w:ind w:right="-4"/>
                        <w:contextualSpacing w:val="0"/>
                        <w:jc w:val="center"/>
                        <w:rPr>
                          <w:rFonts w:ascii="Calibri Light" w:eastAsia="Times New Roman" w:hAnsi="Calibri Light" w:cs="Times New Roman"/>
                          <w:color w:val="263660"/>
                          <w:spacing w:val="0"/>
                          <w:kern w:val="0"/>
                          <w:lang w:val="x-none" w:eastAsia="x-none" w:bidi="ar-SA"/>
                          <w14:shadow w14:blurRad="50800" w14:dist="38100" w14:dir="0" w14:sx="100000" w14:sy="100000" w14:kx="0" w14:ky="0" w14:algn="l">
                            <w14:srgbClr w14:val="000000">
                              <w14:alpha w14:val="60000"/>
                            </w14:srgbClr>
                          </w14:shadow>
                        </w:rPr>
                      </w:pPr>
                      <w:r w:rsidRPr="001765F9">
                        <w:rPr>
                          <w:rFonts w:ascii="Calibri Light" w:eastAsia="Times New Roman" w:hAnsi="Calibri Light" w:cs="Times New Roman"/>
                          <w:color w:val="263660"/>
                          <w:spacing w:val="0"/>
                          <w:kern w:val="0"/>
                          <w:lang w:val="x-none" w:eastAsia="x-none" w:bidi="ar-SA"/>
                          <w14:shadow w14:blurRad="50800" w14:dist="38100" w14:dir="0" w14:sx="100000" w14:sy="100000" w14:kx="0" w14:ky="0" w14:algn="l">
                            <w14:srgbClr w14:val="000000">
                              <w14:alpha w14:val="60000"/>
                            </w14:srgbClr>
                          </w14:shadow>
                        </w:rPr>
                        <w:t>Bank Business Process Management System</w:t>
                      </w:r>
                    </w:p>
                    <w:p w14:paraId="3D8FE9A4" w14:textId="5D77275D" w:rsidR="0048367B" w:rsidRPr="001765F9" w:rsidRDefault="001765F9" w:rsidP="001765F9">
                      <w:pPr>
                        <w:pStyle w:val="Title"/>
                        <w:bidi w:val="0"/>
                        <w:spacing w:line="276" w:lineRule="auto"/>
                        <w:ind w:right="-4"/>
                        <w:contextualSpacing w:val="0"/>
                        <w:jc w:val="center"/>
                        <w:rPr>
                          <w:rFonts w:ascii="Calibri Light" w:eastAsia="Times New Roman" w:hAnsi="Calibri Light" w:cs="Times New Roman"/>
                          <w:color w:val="263660"/>
                          <w:spacing w:val="0"/>
                          <w:kern w:val="0"/>
                          <w:lang w:val="x-none" w:eastAsia="x-none" w:bidi="ar-SA"/>
                          <w14:shadow w14:blurRad="50800" w14:dist="38100" w14:dir="0" w14:sx="100000" w14:sy="100000" w14:kx="0" w14:ky="0" w14:algn="l">
                            <w14:srgbClr w14:val="000000">
                              <w14:alpha w14:val="60000"/>
                            </w14:srgbClr>
                          </w14:shadow>
                        </w:rPr>
                      </w:pPr>
                      <w:r w:rsidRPr="001765F9">
                        <w:rPr>
                          <w:rFonts w:ascii="Calibri Light" w:eastAsia="Times New Roman" w:hAnsi="Calibri Light" w:cs="Times New Roman"/>
                          <w:color w:val="263660"/>
                          <w:spacing w:val="0"/>
                          <w:kern w:val="0"/>
                          <w:rtl/>
                          <w:lang w:val="x-none" w:eastAsia="x-none" w:bidi="ar-SA"/>
                          <w14:shadow w14:blurRad="50800" w14:dist="38100" w14:dir="0" w14:sx="100000" w14:sy="100000" w14:kx="0" w14:ky="0" w14:algn="l">
                            <w14:srgbClr w14:val="000000">
                              <w14:alpha w14:val="60000"/>
                            </w14:srgbClr>
                          </w14:shadow>
                        </w:rPr>
                        <w:t>دليل المستخدم لواجهة النظام</w:t>
                      </w:r>
                      <w:r>
                        <w:rPr>
                          <w:rFonts w:ascii="Calibri Light" w:eastAsia="Times New Roman" w:hAnsi="Calibri Light" w:cs="Times New Roman"/>
                          <w:color w:val="263660"/>
                          <w:spacing w:val="0"/>
                          <w:kern w:val="0"/>
                          <w:lang w:val="x-none" w:eastAsia="x-none" w:bidi="ar-SA"/>
                          <w14:shadow w14:blurRad="50800" w14:dist="38100" w14:dir="0" w14:sx="100000" w14:sy="100000" w14:kx="0" w14:ky="0" w14:algn="l">
                            <w14:srgbClr w14:val="000000">
                              <w14:alpha w14:val="60000"/>
                            </w14:srgbClr>
                          </w14:shadow>
                        </w:rPr>
                        <w:t xml:space="preserve"> - </w:t>
                      </w:r>
                      <w:r w:rsidRPr="001765F9">
                        <w:rPr>
                          <w:rFonts w:ascii="Calibri Light" w:eastAsia="Times New Roman" w:hAnsi="Calibri Light" w:cs="Times New Roman"/>
                          <w:color w:val="263660"/>
                          <w:spacing w:val="0"/>
                          <w:kern w:val="0"/>
                          <w:rtl/>
                          <w:lang w:val="x-none" w:eastAsia="x-none" w:bidi="ar-SA"/>
                          <w14:shadow w14:blurRad="50800" w14:dist="38100" w14:dir="0" w14:sx="100000" w14:sy="100000" w14:kx="0" w14:ky="0" w14:algn="l">
                            <w14:srgbClr w14:val="000000">
                              <w14:alpha w14:val="60000"/>
                            </w14:srgbClr>
                          </w14:shadow>
                        </w:rPr>
                        <w:t>نظام إدارة التحصيل والديون</w:t>
                      </w:r>
                    </w:p>
                  </w:txbxContent>
                </v:textbox>
                <w10:wrap anchorx="page"/>
              </v:rect>
            </w:pict>
          </mc:Fallback>
        </mc:AlternateContent>
      </w:r>
      <w:r w:rsidR="009560B5" w:rsidRPr="00B253B3">
        <w:rPr>
          <w:noProof/>
          <w:color w:val="0000FF"/>
        </w:rPr>
        <mc:AlternateContent>
          <mc:Choice Requires="wps">
            <w:drawing>
              <wp:anchor distT="0" distB="0" distL="114300" distR="114300" simplePos="0" relativeHeight="252237312" behindDoc="0" locked="0" layoutInCell="1" allowOverlap="1" wp14:anchorId="2564A99C" wp14:editId="42E0A891">
                <wp:simplePos x="0" y="0"/>
                <wp:positionH relativeFrom="page">
                  <wp:align>right</wp:align>
                </wp:positionH>
                <wp:positionV relativeFrom="margin">
                  <wp:posOffset>5220335</wp:posOffset>
                </wp:positionV>
                <wp:extent cx="7553325" cy="1450427"/>
                <wp:effectExtent l="0" t="0" r="0" b="0"/>
                <wp:wrapNone/>
                <wp:docPr id="117" name="Flowchart: Process 117"/>
                <wp:cNvGraphicFramePr/>
                <a:graphic xmlns:a="http://schemas.openxmlformats.org/drawingml/2006/main">
                  <a:graphicData uri="http://schemas.microsoft.com/office/word/2010/wordprocessingShape">
                    <wps:wsp>
                      <wps:cNvSpPr/>
                      <wps:spPr>
                        <a:xfrm>
                          <a:off x="0" y="0"/>
                          <a:ext cx="7553325" cy="1450427"/>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0319D6" w14:textId="77777777" w:rsidR="0048367B" w:rsidRPr="00A43AA2" w:rsidRDefault="0048367B" w:rsidP="0048367B">
                            <w:pPr>
                              <w:pStyle w:val="Normal11pt"/>
                              <w:ind w:left="630" w:right="406"/>
                              <w:jc w:val="lowKashida"/>
                              <w:rPr>
                                <w:b w:val="0"/>
                                <w:bCs w:val="0"/>
                              </w:rPr>
                            </w:pPr>
                            <w:r w:rsidRPr="00A43AA2">
                              <w:rPr>
                                <w:b w:val="0"/>
                                <w:bCs w:val="0"/>
                                <w:color w:val="C00000"/>
                              </w:rPr>
                              <w:t>Confidential Information:</w:t>
                            </w:r>
                            <w:r w:rsidRPr="00A43AA2">
                              <w:rPr>
                                <w:b w:val="0"/>
                                <w:bCs w:val="0"/>
                              </w:rPr>
                              <w:t xml:space="preserve"> All information contained herein is strictly confidential. The information contained in this document is intended for your use only. Its contents are private and confidential and anyone other than the addressee is informed that they are prohibited to use, divulge, or reproduce the contents hereof. The client may not publicize this information, under any circumstances, without the written permission of Pioneers Information Technologies Co. Ltd (PIO-TECH).</w:t>
                            </w:r>
                          </w:p>
                          <w:p w14:paraId="7302F7BD" w14:textId="77777777" w:rsidR="0048367B" w:rsidRPr="003606BA" w:rsidRDefault="0048367B" w:rsidP="0048367B">
                            <w:pPr>
                              <w:pStyle w:val="Normal11pt"/>
                              <w:ind w:left="630" w:right="406"/>
                            </w:pPr>
                          </w:p>
                          <w:p w14:paraId="53E6F50F" w14:textId="77777777" w:rsidR="0048367B" w:rsidRDefault="0048367B" w:rsidP="0048367B">
                            <w:pPr>
                              <w:ind w:right="45"/>
                              <w:jc w:val="center"/>
                            </w:pPr>
                            <w:r w:rsidRPr="003606BA">
                              <w:t>Copyright 20</w:t>
                            </w:r>
                            <w:r>
                              <w:t>25</w:t>
                            </w:r>
                            <w:r w:rsidRPr="003606BA">
                              <w:t>-20</w:t>
                            </w:r>
                            <w:r>
                              <w:t>35</w:t>
                            </w:r>
                            <w:r w:rsidRPr="003606BA">
                              <w:t xml:space="preserve"> Pioneers Information Technologies Co.Ltd. (Pio-Tech). All rights reserved</w:t>
                            </w:r>
                          </w:p>
                        </w:txbxContent>
                      </wps:txbx>
                      <wps:bodyPr rot="0" spcFirstLastPara="0" vertOverflow="overflow" horzOverflow="overflow" vert="horz" wrap="square" lIns="365760" tIns="0" rIns="36576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4A99C" id="_x0000_t109" coordsize="21600,21600" o:spt="109" path="m,l,21600r21600,l21600,xe">
                <v:stroke joinstyle="miter"/>
                <v:path gradientshapeok="t" o:connecttype="rect"/>
              </v:shapetype>
              <v:shape id="Flowchart: Process 117" o:spid="_x0000_s1030" type="#_x0000_t109" style="position:absolute;left:0;text-align:left;margin-left:543.55pt;margin-top:411.05pt;width:594.75pt;height:114.2pt;z-index:252237312;visibility:visible;mso-wrap-style:square;mso-width-percent:0;mso-height-percent:0;mso-wrap-distance-left:9pt;mso-wrap-distance-top:0;mso-wrap-distance-right:9pt;mso-wrap-distance-bottom:0;mso-position-horizontal:righ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" filled="f" stroked="f" strokeweight="1pt">
                <v:textbox inset="28.8pt,0,28.8pt,0">
                  <w:txbxContent>
                    <w:p w14:paraId="550319D6" w14:textId="77777777" w:rsidR="0048367B" w:rsidRPr="00A43AA2" w:rsidRDefault="0048367B" w:rsidP="0048367B">
                      <w:pPr>
                        <w:pStyle w:val="Normal11pt"/>
                        <w:ind w:left="630" w:right="406"/>
                        <w:jc w:val="lowKashida"/>
                        <w:rPr>
                          <w:b w:val="0"/>
                          <w:bCs w:val="0"/>
                        </w:rPr>
                      </w:pPr>
                      <w:r w:rsidRPr="00A43AA2">
                        <w:rPr>
                          <w:b w:val="0"/>
                          <w:bCs w:val="0"/>
                          <w:color w:val="C00000"/>
                        </w:rPr>
                        <w:t>Confidential Information:</w:t>
                      </w:r>
                      <w:r w:rsidRPr="00A43AA2">
                        <w:rPr>
                          <w:b w:val="0"/>
                          <w:bCs w:val="0"/>
                        </w:rPr>
                        <w:t xml:space="preserve"> All information contained herein is strictly confidential. The information contained in this document is intended for your use only. Its contents are private and confidential and anyone other than the addressee is informed that they are prohibited to use, divulge, or reproduce the contents hereof. The client may not publicize this information, under any circumstances, without the written permission of Pioneers Information Technologies Co. Ltd (PIO-TECH).</w:t>
                      </w:r>
                    </w:p>
                    <w:p w14:paraId="7302F7BD" w14:textId="77777777" w:rsidR="0048367B" w:rsidRPr="003606BA" w:rsidRDefault="0048367B" w:rsidP="0048367B">
                      <w:pPr>
                        <w:pStyle w:val="Normal11pt"/>
                        <w:ind w:left="630" w:right="406"/>
                      </w:pPr>
                    </w:p>
                    <w:p w14:paraId="53E6F50F" w14:textId="77777777" w:rsidR="0048367B" w:rsidRDefault="0048367B" w:rsidP="0048367B">
                      <w:pPr>
                        <w:ind w:right="45"/>
                        <w:jc w:val="center"/>
                      </w:pPr>
                      <w:r w:rsidRPr="003606BA">
                        <w:t>Copyright 20</w:t>
                      </w:r>
                      <w:r>
                        <w:t>25</w:t>
                      </w:r>
                      <w:r w:rsidRPr="003606BA">
                        <w:t>-20</w:t>
                      </w:r>
                      <w:r>
                        <w:t>35</w:t>
                      </w:r>
                      <w:r w:rsidRPr="003606BA">
                        <w:t xml:space="preserve"> Pioneers Information Technologies Co.Ltd. (Pio-Tech). All rights reserved</w:t>
                      </w:r>
                    </w:p>
                  </w:txbxContent>
                </v:textbox>
                <w10:wrap anchorx="page" anchory="margin"/>
              </v:shape>
            </w:pict>
          </mc:Fallback>
        </mc:AlternateContent>
      </w:r>
      <w:r w:rsidR="0048367B" w:rsidRPr="00B253B3">
        <w:rPr>
          <w:noProof/>
          <w:color w:val="0000FF"/>
        </w:rPr>
        <w:drawing>
          <wp:anchor distT="0" distB="0" distL="114300" distR="114300" simplePos="0" relativeHeight="252238336" behindDoc="0" locked="0" layoutInCell="1" allowOverlap="1" wp14:anchorId="758C462B" wp14:editId="3C7FE37F">
            <wp:simplePos x="0" y="0"/>
            <wp:positionH relativeFrom="margin">
              <wp:align>left</wp:align>
            </wp:positionH>
            <wp:positionV relativeFrom="paragraph">
              <wp:posOffset>518795</wp:posOffset>
            </wp:positionV>
            <wp:extent cx="2076450" cy="613388"/>
            <wp:effectExtent l="0" t="0" r="0" b="0"/>
            <wp:wrapNone/>
            <wp:docPr id="125" name="Picture 125" descr="A black and white logo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black and white logo with white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6450" cy="613388"/>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48367B">
        <w:rPr>
          <w:rFonts w:cs="Book Antiqua"/>
          <w:kern w:val="28"/>
          <w:sz w:val="52"/>
          <w:szCs w:val="52"/>
        </w:rPr>
        <w:br w:type="page"/>
      </w:r>
    </w:p>
    <w:bookmarkStart w:id="3" w:name="_Toc137972624" w:displacedByCustomXml="next"/>
    <w:bookmarkStart w:id="4" w:name="_Toc137972404" w:displacedByCustomXml="next"/>
    <w:bookmarkStart w:id="5" w:name="_Toc137449044" w:displacedByCustomXml="next"/>
    <w:bookmarkStart w:id="6" w:name="_Toc205801663" w:displacedByCustomXml="next"/>
    <w:sdt>
      <w:sdtPr>
        <w:rPr>
          <w:rFonts w:hint="cs"/>
          <w:rtl/>
        </w:rPr>
        <w:alias w:val="1736321515508-0h50akh1xd-jgjp5xwk67"/>
        <w:tag w:val="1736321515508-0h50akh1xd-jgjp5xwk67"/>
        <w:id w:val="-220438112"/>
        <w:placeholder>
          <w:docPart w:val="DefaultPlaceholder_-1854013440"/>
        </w:placeholder>
        <w15:appearance w15:val="hidden"/>
      </w:sdtPr>
      <w:sdtContent>
        <w:p w14:paraId="507553EC" w14:textId="09DFC508" w:rsidR="00F17AFA" w:rsidRDefault="0048367B" w:rsidP="009928C4">
          <w:pPr>
            <w:pStyle w:val="Heading1"/>
          </w:pPr>
          <w:r w:rsidRPr="00AE4B8C">
            <w:rPr>
              <w:noProof/>
            </w:rPr>
            <w:drawing>
              <wp:anchor distT="0" distB="0" distL="114300" distR="114300" simplePos="0" relativeHeight="252245504" behindDoc="1" locked="0" layoutInCell="1" allowOverlap="1" wp14:anchorId="458E05D9" wp14:editId="149312D8">
                <wp:simplePos x="0" y="0"/>
                <wp:positionH relativeFrom="page">
                  <wp:align>left</wp:align>
                </wp:positionH>
                <wp:positionV relativeFrom="page">
                  <wp:align>top</wp:align>
                </wp:positionV>
                <wp:extent cx="7882128" cy="11146536"/>
                <wp:effectExtent l="0" t="0" r="5080" b="0"/>
                <wp:wrapNone/>
                <wp:docPr id="4" name="Picture 4" descr="A person sitting at a desk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sitting at a desk with a computer&#10;&#10;AI-generated content may be incorrect."/>
                        <pic:cNvPicPr>
                          <a:picLocks noChangeAspect="1" noChangeArrowheads="1"/>
                        </pic:cNvPicPr>
                      </pic:nvPicPr>
                      <pic:blipFill>
                        <a:blip r:embed="rId18" cstate="print">
                          <a:grayscl/>
                          <a:alphaModFix amt="20000"/>
                          <a:extLst>
                            <a:ext uri="{28A0092B-C50C-407E-A947-70E740481C1C}">
                              <a14:useLocalDpi xmlns:a14="http://schemas.microsoft.com/office/drawing/2010/main" val="0"/>
                            </a:ext>
                          </a:extLst>
                        </a:blip>
                        <a:srcRect/>
                        <a:stretch>
                          <a:fillRect/>
                        </a:stretch>
                      </pic:blipFill>
                      <pic:spPr bwMode="auto">
                        <a:xfrm>
                          <a:off x="0" y="0"/>
                          <a:ext cx="7882128" cy="11146536"/>
                        </a:xfrm>
                        <a:prstGeom prst="rect">
                          <a:avLst/>
                        </a:prstGeom>
                      </pic:spPr>
                    </pic:pic>
                  </a:graphicData>
                </a:graphic>
                <wp14:sizeRelH relativeFrom="margin">
                  <wp14:pctWidth>0</wp14:pctWidth>
                </wp14:sizeRelH>
                <wp14:sizeRelV relativeFrom="margin">
                  <wp14:pctHeight>0</wp14:pctHeight>
                </wp14:sizeRelV>
              </wp:anchor>
            </w:drawing>
          </w:r>
          <w:r w:rsidR="005A5A5F">
            <w:rPr>
              <w:rFonts w:cs="Calibri"/>
              <w:noProof/>
              <w:sz w:val="18"/>
              <w:szCs w:val="18"/>
            </w:rPr>
            <mc:AlternateContent>
              <mc:Choice Requires="wps">
                <w:drawing>
                  <wp:anchor distT="0" distB="0" distL="114300" distR="114300" simplePos="0" relativeHeight="251595774" behindDoc="1" locked="0" layoutInCell="1" allowOverlap="1" wp14:anchorId="3273C595" wp14:editId="2829A5D2">
                    <wp:simplePos x="0" y="0"/>
                    <wp:positionH relativeFrom="column">
                      <wp:posOffset>-391795</wp:posOffset>
                    </wp:positionH>
                    <wp:positionV relativeFrom="paragraph">
                      <wp:posOffset>-598896</wp:posOffset>
                    </wp:positionV>
                    <wp:extent cx="1449070" cy="620395"/>
                    <wp:effectExtent l="0" t="0" r="0" b="8255"/>
                    <wp:wrapNone/>
                    <wp:docPr id="2068231239" name="Rectangle 25"/>
                    <wp:cNvGraphicFramePr/>
                    <a:graphic xmlns:a="http://schemas.openxmlformats.org/drawingml/2006/main">
                      <a:graphicData uri="http://schemas.microsoft.com/office/word/2010/wordprocessingShape">
                        <wps:wsp>
                          <wps:cNvSpPr/>
                          <wps:spPr>
                            <a:xfrm>
                              <a:off x="0" y="0"/>
                              <a:ext cx="1449070" cy="62039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8C44E" id="Rectangle 25" o:spid="_x0000_s1026" style="position:absolute;margin-left:-30.85pt;margin-top:-47.15pt;width:114.1pt;height:48.85pt;z-index:-25172070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" fillcolor="white [3212]" stroked="f" strokeweight="1pt"/>
                </w:pict>
              </mc:Fallback>
            </mc:AlternateContent>
          </w:r>
          <w:r w:rsidR="00F17AFA">
            <w:rPr>
              <w:rFonts w:hint="cs"/>
              <w:rtl/>
            </w:rPr>
            <w:t>مقدمة</w:t>
          </w:r>
          <w:r w:rsidR="00D43AAA">
            <w:rPr>
              <w:rFonts w:hint="cs"/>
              <w:rtl/>
            </w:rPr>
            <w:t xml:space="preserve"> عامة</w:t>
          </w:r>
        </w:p>
        <w:bookmarkEnd w:id="3" w:displacedByCustomXml="next"/>
        <w:bookmarkEnd w:id="4" w:displacedByCustomXml="next"/>
        <w:bookmarkEnd w:id="5" w:displacedByCustomXml="next"/>
      </w:sdtContent>
    </w:sdt>
    <w:bookmarkEnd w:id="6" w:displacedByCustomXml="prev"/>
    <w:bookmarkStart w:id="7" w:name="_Toc137972625" w:displacedByCustomXml="next"/>
    <w:bookmarkStart w:id="8" w:name="_Toc137972405" w:displacedByCustomXml="next"/>
    <w:bookmarkStart w:id="9" w:name="_Toc137449045" w:displacedByCustomXml="next"/>
    <w:bookmarkStart w:id="10" w:name="_Toc205801664" w:displacedByCustomXml="next"/>
    <w:sdt>
      <w:sdtPr>
        <w:rPr>
          <w:rtl/>
        </w:rPr>
        <w:alias w:val="1736321515829-l3jikhtu5b-nqhjqaz25e"/>
        <w:tag w:val="1736321515829-l3jikhtu5b-nqhjqaz25e"/>
        <w:id w:val="-1461413324"/>
        <w:placeholder>
          <w:docPart w:val="DefaultPlaceholder_-1854013440"/>
        </w:placeholder>
        <w15:appearance w15:val="hidden"/>
      </w:sdtPr>
      <w:sdtContent>
        <w:p w14:paraId="7FE5ACAF" w14:textId="5FF4FBF4" w:rsidR="00F56471" w:rsidRPr="00F514A3" w:rsidRDefault="00F514A3" w:rsidP="009928C4">
          <w:pPr>
            <w:pStyle w:val="Heading2"/>
          </w:pPr>
          <w:r w:rsidRPr="00F514A3">
            <w:rPr>
              <w:rtl/>
            </w:rPr>
            <w:t xml:space="preserve">لمحة عامة عن </w:t>
          </w:r>
          <w:r w:rsidRPr="00F514A3">
            <w:rPr>
              <w:rFonts w:hint="cs"/>
              <w:rtl/>
            </w:rPr>
            <w:t>نظام</w:t>
          </w:r>
          <w:r w:rsidR="007D3719">
            <w:t xml:space="preserve"> Bank - BPM®</w:t>
          </w:r>
          <w:bookmarkEnd w:id="9"/>
          <w:bookmarkEnd w:id="8"/>
          <w:bookmarkEnd w:id="7"/>
          <w:r w:rsidR="007D3719">
            <w:t xml:space="preserve"> </w:t>
          </w:r>
        </w:p>
      </w:sdtContent>
    </w:sdt>
    <w:bookmarkEnd w:id="10" w:displacedByCustomXml="prev"/>
    <w:sdt>
      <w:sdtPr>
        <w:rPr>
          <w:rtl/>
        </w:rPr>
        <w:alias w:val="1736321516070-ep0318icxg-ds0av2v7tl"/>
        <w:tag w:val="1736321516070-ep0318icxg-ds0av2v7tl"/>
        <w:id w:val="-729999828"/>
        <w:placeholder>
          <w:docPart w:val="DefaultPlaceholder_-1854013440"/>
        </w:placeholder>
        <w15:appearance w15:val="hidden"/>
      </w:sdtPr>
      <w:sdtContent>
        <w:p w14:paraId="4F50E704" w14:textId="2A39109C" w:rsidR="00F514A3" w:rsidRDefault="00F514A3" w:rsidP="009928C4">
          <w:pPr>
            <w:pStyle w:val="H2normaltext"/>
            <w:rPr>
              <w:rtl/>
            </w:rPr>
          </w:pPr>
          <w:r>
            <w:rPr>
              <w:rtl/>
            </w:rPr>
            <w:t>إن نظام</w:t>
          </w:r>
          <w:r>
            <w:t xml:space="preserve"> Bank - BPM®</w:t>
          </w:r>
          <w:r>
            <w:rPr>
              <w:rtl/>
            </w:rPr>
            <w:t>الخاص بالبنوك مدعوم من قبل خادم سير العمل</w:t>
          </w:r>
          <w:r>
            <w:t xml:space="preserve"> (Workflow Process </w:t>
          </w:r>
          <w:r w:rsidR="00D43AAA">
            <w:t xml:space="preserve">Server) </w:t>
          </w:r>
          <w:r w:rsidR="00D43AAA">
            <w:rPr>
              <w:rFonts w:hint="cs"/>
              <w:rtl/>
            </w:rPr>
            <w:t>ويساهم</w:t>
          </w:r>
          <w:r>
            <w:rPr>
              <w:rtl/>
            </w:rPr>
            <w:t xml:space="preserve"> في تطوير الإجراءات البنكية الداخلية من ناحية التوثيق وإدارة آلية تدفق سير العمل بين أقسام البنوك المختلفة والذي من شأنه تحسين خدمة الزبائن موفرا بذلك حلا مبتكرا" لجعل عملية التواصل بين الموظف المسؤول والزبون ترتقي إلى درجة عالية من الأمان والسرية</w:t>
          </w:r>
          <w:r>
            <w:t>.</w:t>
          </w:r>
        </w:p>
      </w:sdtContent>
    </w:sdt>
    <w:sdt>
      <w:sdtPr>
        <w:rPr>
          <w:rtl/>
        </w:rPr>
        <w:alias w:val="1736321516309-qtm24k8b7t-1rhhnas1e8"/>
        <w:tag w:val="1736321516309-qtm24k8b7t-1rhhnas1e8"/>
        <w:id w:val="-1028325317"/>
        <w:placeholder>
          <w:docPart w:val="DefaultPlaceholder_-1854013440"/>
        </w:placeholder>
        <w15:appearance w15:val="hidden"/>
      </w:sdtPr>
      <w:sdtContent>
        <w:p w14:paraId="154D1570" w14:textId="64245844" w:rsidR="00EE6F49" w:rsidRPr="00892A56" w:rsidRDefault="00F514A3" w:rsidP="009928C4">
          <w:pPr>
            <w:pStyle w:val="H2normaltext"/>
            <w:rPr>
              <w:rtl/>
            </w:rPr>
          </w:pPr>
          <w:r>
            <w:rPr>
              <w:rtl/>
            </w:rPr>
            <w:t>إن نظام</w:t>
          </w:r>
          <w:r>
            <w:t xml:space="preserve"> Banks-BPM® </w:t>
          </w:r>
          <w:r>
            <w:rPr>
              <w:rtl/>
            </w:rPr>
            <w:t>مدمج بالكامل مع النظام البنكي الأساسي</w:t>
          </w:r>
          <w:r>
            <w:t xml:space="preserve"> (Core Banking) </w:t>
          </w:r>
          <w:r>
            <w:rPr>
              <w:rtl/>
            </w:rPr>
            <w:t>الأمر الذي يمنحه المرونة الكافية ليتم إنزاله على أي نظام بنكي</w:t>
          </w:r>
          <w:r>
            <w:t>.</w:t>
          </w:r>
        </w:p>
      </w:sdtContent>
    </w:sdt>
    <w:p w14:paraId="311B117E" w14:textId="1A81F496" w:rsidR="00C17208" w:rsidRDefault="00C17208" w:rsidP="009928C4">
      <w:pPr>
        <w:pStyle w:val="H2normaltext"/>
      </w:pPr>
    </w:p>
    <w:bookmarkStart w:id="11" w:name="_Toc137972626" w:displacedByCustomXml="next"/>
    <w:bookmarkStart w:id="12" w:name="_Toc137972406" w:displacedByCustomXml="next"/>
    <w:bookmarkStart w:id="13" w:name="_Toc137449046" w:displacedByCustomXml="next"/>
    <w:bookmarkStart w:id="14" w:name="_Toc205801665" w:displacedByCustomXml="next"/>
    <w:sdt>
      <w:sdtPr>
        <w:rPr>
          <w:rFonts w:hint="cs"/>
          <w:rtl/>
          <w:lang w:bidi="ar-SA"/>
        </w:rPr>
        <w:alias w:val="1736321516586-rtg5ynwmzb-za2zskkgtg"/>
        <w:tag w:val="1736321516586-rtg5ynwmzb-za2zskkgtg"/>
        <w:id w:val="113492320"/>
        <w:placeholder>
          <w:docPart w:val="DefaultPlaceholder_-1854013440"/>
        </w:placeholder>
        <w15:appearance w15:val="hidden"/>
      </w:sdtPr>
      <w:sdtEndPr>
        <w:rPr>
          <w:lang w:bidi="ar-JO"/>
        </w:rPr>
      </w:sdtEndPr>
      <w:sdtContent>
        <w:p w14:paraId="01D1A62D" w14:textId="4252F3DB" w:rsidR="00D43AAA" w:rsidRDefault="00D43AAA" w:rsidP="009928C4">
          <w:pPr>
            <w:pStyle w:val="Heading2"/>
            <w:rPr>
              <w:rtl/>
            </w:rPr>
          </w:pPr>
          <w:r>
            <w:rPr>
              <w:rFonts w:hint="cs"/>
              <w:rtl/>
              <w:lang w:bidi="ar-SA"/>
            </w:rPr>
            <w:t>الهدف و الفئة</w:t>
          </w:r>
          <w:r>
            <w:rPr>
              <w:rFonts w:hint="cs"/>
              <w:rtl/>
            </w:rPr>
            <w:t xml:space="preserve"> المستفيدة من هذا الكتيب</w:t>
          </w:r>
        </w:p>
        <w:bookmarkEnd w:id="11" w:displacedByCustomXml="next"/>
        <w:bookmarkEnd w:id="12" w:displacedByCustomXml="next"/>
        <w:bookmarkEnd w:id="13" w:displacedByCustomXml="next"/>
      </w:sdtContent>
    </w:sdt>
    <w:bookmarkEnd w:id="14" w:displacedByCustomXml="prev"/>
    <w:sdt>
      <w:sdtPr>
        <w:rPr>
          <w:rtl/>
        </w:rPr>
        <w:alias w:val="1736321516811-7j06pbcpvl-om68w8e7yg"/>
        <w:tag w:val="1736321516811-7j06pbcpvl-om68w8e7yg"/>
        <w:id w:val="195354207"/>
        <w:placeholder>
          <w:docPart w:val="DefaultPlaceholder_-1854013440"/>
        </w:placeholder>
        <w15:appearance w15:val="hidden"/>
      </w:sdtPr>
      <w:sdtEndPr>
        <w:rPr>
          <w:rFonts w:hint="cs"/>
        </w:rPr>
      </w:sdtEndPr>
      <w:sdtContent>
        <w:p w14:paraId="27B34E37" w14:textId="4162C953" w:rsidR="00532C93" w:rsidRDefault="00532C93" w:rsidP="009928C4">
          <w:pPr>
            <w:pStyle w:val="H2normaltext"/>
            <w:rPr>
              <w:rtl/>
            </w:rPr>
          </w:pPr>
          <w:r>
            <w:rPr>
              <w:rtl/>
            </w:rPr>
            <w:t xml:space="preserve">يقدم هذا الدليل إرشادات خطوة بخطوة لمستخدمي نظام التحصيل لإرشادهم إلى الاستخدام الأمثل للنظام من خلال شرح الشاشات </w:t>
          </w:r>
          <w:r w:rsidR="00633524">
            <w:rPr>
              <w:rFonts w:hint="cs"/>
              <w:rtl/>
            </w:rPr>
            <w:t>التبويبات</w:t>
          </w:r>
          <w:r>
            <w:rPr>
              <w:rtl/>
            </w:rPr>
            <w:t xml:space="preserve"> المختلفة التي يوفرها</w:t>
          </w:r>
          <w:r>
            <w:rPr>
              <w:rFonts w:hint="cs"/>
              <w:rtl/>
            </w:rPr>
            <w:t>.</w:t>
          </w:r>
        </w:p>
      </w:sdtContent>
    </w:sdt>
    <w:sdt>
      <w:sdtPr>
        <w:rPr>
          <w:rtl/>
        </w:rPr>
        <w:alias w:val="1736321517023-hxifdkwkxx-n554nbw6q7"/>
        <w:tag w:val="1736321517023-hxifdkwkxx-n554nbw6q7"/>
        <w:id w:val="-863053399"/>
        <w:placeholder>
          <w:docPart w:val="DefaultPlaceholder_-1854013440"/>
        </w:placeholder>
        <w15:appearance w15:val="hidden"/>
      </w:sdtPr>
      <w:sdtContent>
        <w:p w14:paraId="24CC5CF6" w14:textId="221DA4CB" w:rsidR="00532C93" w:rsidRPr="00532C93" w:rsidRDefault="00532C93" w:rsidP="009928C4">
          <w:pPr>
            <w:pStyle w:val="H2normaltext"/>
            <w:rPr>
              <w:rtl/>
            </w:rPr>
          </w:pPr>
          <w:r w:rsidRPr="00532C93">
            <w:rPr>
              <w:rtl/>
            </w:rPr>
            <w:t>إدارة المستخدمين المصرح لهم بالدخول إلى النظام واستخدامه</w:t>
          </w:r>
          <w:r w:rsidRPr="00532C93">
            <w:t>.</w:t>
          </w:r>
        </w:p>
      </w:sdtContent>
    </w:sdt>
    <w:sdt>
      <w:sdtPr>
        <w:rPr>
          <w:rtl/>
        </w:rPr>
        <w:alias w:val="1736321517270-l10zfvb2gp-oz8zikyp8y"/>
        <w:tag w:val="1736321517270-l10zfvb2gp-oz8zikyp8y"/>
        <w:id w:val="1434399845"/>
        <w:placeholder>
          <w:docPart w:val="DefaultPlaceholder_-1854013440"/>
        </w:placeholder>
        <w15:appearance w15:val="hidden"/>
      </w:sdtPr>
      <w:sdtEndPr>
        <w:rPr>
          <w:rFonts w:hint="cs"/>
        </w:rPr>
      </w:sdtEndPr>
      <w:sdtContent>
        <w:p w14:paraId="391BB61E" w14:textId="200FD003" w:rsidR="00174330" w:rsidRDefault="002A3C0D" w:rsidP="009928C4">
          <w:pPr>
            <w:pStyle w:val="H2normaltext"/>
            <w:rPr>
              <w:rtl/>
            </w:rPr>
          </w:pPr>
          <w:r>
            <w:rPr>
              <w:rtl/>
            </w:rPr>
            <w:t>المستفيد من هذا الكتيب هم المستخدمون المخولون بعمليات التحصيل والمراقبة عليها، وكذلك مدير البرنامج أو من يقوم مقامه من دائرة تكنولوجيا المعلومات.</w:t>
          </w:r>
        </w:p>
        <w:p w14:paraId="27934861" w14:textId="77777777" w:rsidR="00631719" w:rsidRDefault="00631719" w:rsidP="009928C4">
          <w:pPr>
            <w:pStyle w:val="H2normaltext"/>
          </w:pPr>
        </w:p>
        <w:p w14:paraId="38440A76" w14:textId="77777777" w:rsidR="000E5740" w:rsidRPr="002F092C" w:rsidRDefault="000E5740" w:rsidP="000E5740">
          <w:pPr>
            <w:pStyle w:val="alarm"/>
          </w:pPr>
          <w:r w:rsidRPr="002F092C">
            <w:rPr>
              <w:rtl/>
              <w:lang w:bidi="ar-SA"/>
            </w:rPr>
            <w:t xml:space="preserve">يشمل هذا الدليل كافة الوظائف والشاشات المتاحة في النظام، بغض النظر عمّا إذا كانت ظاهرة للمستخدم الحالي أم لا، إذ تعتمد صلاحية الوصول </w:t>
          </w:r>
          <w:r>
            <w:rPr>
              <w:rFonts w:hint="cs"/>
              <w:rtl/>
              <w:lang w:bidi="ar-SA"/>
            </w:rPr>
            <w:t xml:space="preserve"> الى الشاشات او التبويبات </w:t>
          </w:r>
          <w:r w:rsidRPr="002F092C">
            <w:rPr>
              <w:rtl/>
              <w:lang w:bidi="ar-SA"/>
            </w:rPr>
            <w:t xml:space="preserve">على الأذونات الممنوحة للمستخدم أو على الوظائف </w:t>
          </w:r>
          <w:r>
            <w:rPr>
              <w:rFonts w:hint="cs"/>
              <w:rtl/>
              <w:lang w:bidi="ar-SA"/>
            </w:rPr>
            <w:t>التي تم تحديدها من العميل قبل او اثناء تفعيل النظام</w:t>
          </w:r>
          <w:r w:rsidRPr="002F092C">
            <w:t>.</w:t>
          </w:r>
        </w:p>
        <w:p w14:paraId="16E4C65D" w14:textId="77777777" w:rsidR="00DD1514" w:rsidRDefault="00000000" w:rsidP="009928C4">
          <w:pPr>
            <w:pStyle w:val="H2normaltext"/>
            <w:rPr>
              <w:rtl/>
            </w:rPr>
          </w:pPr>
        </w:p>
      </w:sdtContent>
    </w:sdt>
    <w:bookmarkStart w:id="15" w:name="_Toc137972627" w:displacedByCustomXml="next"/>
    <w:bookmarkStart w:id="16" w:name="_Toc137972407" w:displacedByCustomXml="next"/>
    <w:bookmarkStart w:id="17" w:name="_Toc137449047" w:displacedByCustomXml="next"/>
    <w:sdt>
      <w:sdtPr>
        <w:rPr>
          <w:rFonts w:asciiTheme="minorHAnsi" w:eastAsiaTheme="majorEastAsia" w:hAnsiTheme="minorHAnsi" w:cstheme="minorHAnsi" w:hint="cs"/>
          <w:bCs/>
          <w:noProof/>
          <w:color w:val="003C5B"/>
          <w:sz w:val="32"/>
          <w:szCs w:val="32"/>
          <w:rtl/>
        </w:rPr>
        <w:alias w:val="1736321518519-3udv6g3xif-e5t28vcv1m"/>
        <w:tag w:val="1736321518519-3udv6g3xif-e5t28vcv1m"/>
        <w:id w:val="-1850098978"/>
        <w:placeholder>
          <w:docPart w:val="DefaultPlaceholder_-1854013440"/>
        </w:placeholder>
        <w15:appearance w15:val="hidden"/>
      </w:sdtPr>
      <w:sdtContent>
        <w:p w14:paraId="521EE78D" w14:textId="77777777" w:rsidR="00DD1514" w:rsidRPr="00DD1514" w:rsidRDefault="00DD1514" w:rsidP="00DD1514"/>
        <w:p w14:paraId="12D6EA21" w14:textId="5A6E3CCA" w:rsidR="00D43AAA" w:rsidRDefault="00D43AAA" w:rsidP="009928C4">
          <w:pPr>
            <w:pStyle w:val="Heading2"/>
            <w:rPr>
              <w:rtl/>
            </w:rPr>
          </w:pPr>
          <w:bookmarkStart w:id="18" w:name="_Toc205801666"/>
          <w:r>
            <w:rPr>
              <w:rFonts w:hint="cs"/>
              <w:rtl/>
            </w:rPr>
            <w:t>المتطلبات السابقة وشروط الاستخدام</w:t>
          </w:r>
        </w:p>
        <w:bookmarkEnd w:id="15" w:displacedByCustomXml="next"/>
        <w:bookmarkEnd w:id="16" w:displacedByCustomXml="next"/>
        <w:bookmarkEnd w:id="17" w:displacedByCustomXml="next"/>
      </w:sdtContent>
    </w:sdt>
    <w:bookmarkEnd w:id="18" w:displacedByCustomXml="prev"/>
    <w:sdt>
      <w:sdtPr>
        <w:rPr>
          <w:rtl/>
        </w:rPr>
        <w:alias w:val="1736321518966-yopyvu69vp-va9edrktyd"/>
        <w:tag w:val="1736321518966-yopyvu69vp-va9edrktyd"/>
        <w:id w:val="-992104117"/>
        <w:placeholder>
          <w:docPart w:val="DefaultPlaceholder_-1854013440"/>
        </w:placeholder>
        <w15:appearance w15:val="hidden"/>
      </w:sdtPr>
      <w:sdtContent>
        <w:p w14:paraId="6895F301" w14:textId="0F13D6B7" w:rsidR="002F092C" w:rsidRPr="002F092C" w:rsidRDefault="002F092C" w:rsidP="002F092C">
          <w:pPr>
            <w:pStyle w:val="H1-Normal"/>
          </w:pPr>
          <w:r w:rsidRPr="002F092C">
            <w:rPr>
              <w:rtl/>
            </w:rPr>
            <w:t>يمكن تشغيل نظام التحصيل كحل مستقل أو كنظام متكامل مع النظام البنكي الأساسي</w:t>
          </w:r>
          <w:r w:rsidRPr="002F092C">
            <w:t xml:space="preserve"> (Core System)</w:t>
          </w:r>
          <w:r w:rsidRPr="002F092C">
            <w:rPr>
              <w:rtl/>
            </w:rPr>
            <w:t>، حيث تتيح عملية التكامل استرجاع البيانات المشتركة تلقائيًا، مما يُسهِّل عملية إدخال البيانات ويُعزز الكفاءة التشغيلية</w:t>
          </w:r>
          <w:r w:rsidRPr="002F092C">
            <w:t>.</w:t>
          </w:r>
        </w:p>
        <w:p w14:paraId="5B986A58" w14:textId="77777777" w:rsidR="002F092C" w:rsidRPr="002F092C" w:rsidRDefault="002F092C" w:rsidP="002F092C">
          <w:pPr>
            <w:pStyle w:val="H2normaltext"/>
          </w:pPr>
          <w:r w:rsidRPr="002F092C">
            <w:rPr>
              <w:rtl/>
            </w:rPr>
            <w:t>كما يتضمن النظام أدوات إدارية وأدوات ضبط تشمل</w:t>
          </w:r>
          <w:r w:rsidRPr="002F092C">
            <w:t>:</w:t>
          </w:r>
        </w:p>
        <w:tbl>
          <w:tblPr>
            <w:tblStyle w:val="TableGrid"/>
            <w:bidiVisual/>
            <w:tblW w:w="0" w:type="auto"/>
            <w:tblInd w:w="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2"/>
            <w:gridCol w:w="2289"/>
            <w:gridCol w:w="3944"/>
          </w:tblGrid>
          <w:tr w:rsidR="002F092C" w:rsidRPr="002F092C" w14:paraId="72502889" w14:textId="77777777" w:rsidTr="002F092C">
            <w:tc>
              <w:tcPr>
                <w:tcW w:w="0" w:type="auto"/>
              </w:tcPr>
              <w:p w14:paraId="7B3EA4AA" w14:textId="77777777" w:rsidR="002F092C" w:rsidRPr="002F092C" w:rsidRDefault="002F092C" w:rsidP="00036EEB">
                <w:pPr>
                  <w:pStyle w:val="H1-Normal"/>
                  <w:numPr>
                    <w:ilvl w:val="0"/>
                    <w:numId w:val="132"/>
                  </w:numPr>
                  <w:tabs>
                    <w:tab w:val="clear" w:pos="720"/>
                    <w:tab w:val="right" w:pos="162"/>
                  </w:tabs>
                  <w:ind w:left="90" w:hanging="90"/>
                </w:pPr>
                <w:r w:rsidRPr="002F092C">
                  <w:rPr>
                    <w:rtl/>
                    <w:lang w:bidi="ar-SA"/>
                  </w:rPr>
                  <w:t>شاشات التعريف</w:t>
                </w:r>
                <w:r w:rsidRPr="002F092C">
                  <w:t xml:space="preserve"> (Lookups)</w:t>
                </w:r>
              </w:p>
            </w:tc>
            <w:tc>
              <w:tcPr>
                <w:tcW w:w="0" w:type="auto"/>
              </w:tcPr>
              <w:p w14:paraId="2D3FF589" w14:textId="77777777" w:rsidR="002F092C" w:rsidRPr="002F092C" w:rsidRDefault="002F092C" w:rsidP="00036EEB">
                <w:pPr>
                  <w:pStyle w:val="H1-Normal"/>
                  <w:numPr>
                    <w:ilvl w:val="0"/>
                    <w:numId w:val="132"/>
                  </w:numPr>
                  <w:tabs>
                    <w:tab w:val="clear" w:pos="720"/>
                    <w:tab w:val="right" w:pos="162"/>
                  </w:tabs>
                  <w:ind w:left="90" w:hanging="90"/>
                  <w:jc w:val="right"/>
                  <w:rPr>
                    <w:sz w:val="20"/>
                    <w:szCs w:val="20"/>
                  </w:rPr>
                </w:pPr>
                <w:r w:rsidRPr="002F092C">
                  <w:rPr>
                    <w:sz w:val="20"/>
                    <w:szCs w:val="20"/>
                    <w:rtl/>
                    <w:lang w:bidi="ar-SA"/>
                  </w:rPr>
                  <w:t>لوحة الإدارة</w:t>
                </w:r>
                <w:r w:rsidRPr="002F092C">
                  <w:rPr>
                    <w:sz w:val="20"/>
                    <w:szCs w:val="20"/>
                  </w:rPr>
                  <w:t xml:space="preserve"> (Admin Panel)</w:t>
                </w:r>
              </w:p>
            </w:tc>
            <w:tc>
              <w:tcPr>
                <w:tcW w:w="0" w:type="auto"/>
              </w:tcPr>
              <w:p w14:paraId="09BB5247" w14:textId="77777777" w:rsidR="002F092C" w:rsidRPr="002F092C" w:rsidRDefault="002F092C" w:rsidP="00036EEB">
                <w:pPr>
                  <w:pStyle w:val="H1-Normal"/>
                  <w:numPr>
                    <w:ilvl w:val="0"/>
                    <w:numId w:val="132"/>
                  </w:numPr>
                  <w:tabs>
                    <w:tab w:val="clear" w:pos="720"/>
                    <w:tab w:val="right" w:pos="162"/>
                  </w:tabs>
                  <w:ind w:left="90" w:hanging="90"/>
                  <w:jc w:val="right"/>
                  <w:rPr>
                    <w:sz w:val="20"/>
                    <w:szCs w:val="20"/>
                  </w:rPr>
                </w:pPr>
                <w:r w:rsidRPr="002F092C">
                  <w:rPr>
                    <w:sz w:val="20"/>
                    <w:szCs w:val="20"/>
                    <w:rtl/>
                    <w:lang w:bidi="ar-SA"/>
                  </w:rPr>
                  <w:t>استوديو تصميم الإجراءات</w:t>
                </w:r>
                <w:r w:rsidRPr="002F092C">
                  <w:rPr>
                    <w:sz w:val="20"/>
                    <w:szCs w:val="20"/>
                  </w:rPr>
                  <w:t xml:space="preserve"> (Process Design Studio)</w:t>
                </w:r>
              </w:p>
            </w:tc>
          </w:tr>
        </w:tbl>
        <w:p w14:paraId="3176F7AD" w14:textId="77777777" w:rsidR="002F092C" w:rsidRPr="002F092C" w:rsidRDefault="002F092C" w:rsidP="002F092C">
          <w:pPr>
            <w:pStyle w:val="forexample"/>
          </w:pPr>
          <w:r w:rsidRPr="002F092C">
            <w:rPr>
              <w:rtl/>
              <w:lang w:bidi="ar-SA"/>
            </w:rPr>
            <w:t>ملاحظات</w:t>
          </w:r>
          <w:r w:rsidRPr="002F092C">
            <w:t>:</w:t>
          </w:r>
        </w:p>
        <w:p w14:paraId="3C086F7B" w14:textId="77777777" w:rsidR="002F092C" w:rsidRPr="002F092C" w:rsidRDefault="002F092C" w:rsidP="00036EEB">
          <w:pPr>
            <w:pStyle w:val="forexample"/>
            <w:numPr>
              <w:ilvl w:val="0"/>
              <w:numId w:val="133"/>
            </w:numPr>
          </w:pPr>
          <w:r w:rsidRPr="002F092C">
            <w:rPr>
              <w:rtl/>
              <w:lang w:bidi="ar-SA"/>
            </w:rPr>
            <w:t xml:space="preserve">يجب أن يتم </w:t>
          </w:r>
          <w:r w:rsidRPr="002F092C">
            <w:rPr>
              <w:bCs/>
              <w:rtl/>
              <w:lang w:bidi="ar-SA"/>
            </w:rPr>
            <w:t>تركيب النظام وتهيئته</w:t>
          </w:r>
          <w:r w:rsidRPr="002F092C">
            <w:rPr>
              <w:rtl/>
              <w:lang w:bidi="ar-SA"/>
            </w:rPr>
            <w:t xml:space="preserve"> من قبل فريق التنفيذ في شركة</w:t>
          </w:r>
          <w:r w:rsidRPr="002F092C">
            <w:t xml:space="preserve"> Pio-Tech.</w:t>
          </w:r>
        </w:p>
        <w:p w14:paraId="2AA98E0A" w14:textId="77777777" w:rsidR="002F092C" w:rsidRDefault="002F092C" w:rsidP="00036EEB">
          <w:pPr>
            <w:pStyle w:val="forexample"/>
            <w:numPr>
              <w:ilvl w:val="0"/>
              <w:numId w:val="133"/>
            </w:numPr>
          </w:pPr>
          <w:r w:rsidRPr="002F092C">
            <w:rPr>
              <w:rtl/>
              <w:lang w:bidi="ar-SA"/>
            </w:rPr>
            <w:t xml:space="preserve">يجب أن يتم </w:t>
          </w:r>
          <w:r w:rsidRPr="002F092C">
            <w:rPr>
              <w:bCs/>
              <w:rtl/>
              <w:lang w:bidi="ar-SA"/>
            </w:rPr>
            <w:t>ربط النظام بقاعدة البيانات ذات العلاقة</w:t>
          </w:r>
          <w:r w:rsidRPr="002F092C">
            <w:rPr>
              <w:rtl/>
              <w:lang w:bidi="ar-SA"/>
            </w:rPr>
            <w:t xml:space="preserve"> لضمان عرض البيانات وتنفيذ الإجراءات بالشكل الصحيح</w:t>
          </w:r>
          <w:r w:rsidRPr="002F092C">
            <w:t>.</w:t>
          </w:r>
        </w:p>
        <w:p w14:paraId="572BC46C" w14:textId="77777777" w:rsidR="006F6D8F" w:rsidRPr="006F6D8F" w:rsidRDefault="006F6D8F" w:rsidP="006F6D8F"/>
        <w:p w14:paraId="45BACCA1" w14:textId="196712BF" w:rsidR="002F092C" w:rsidRDefault="006F6D8F" w:rsidP="006F6D8F">
          <w:pPr>
            <w:pStyle w:val="H1-Normal"/>
            <w:rPr>
              <w:rtl/>
            </w:rPr>
          </w:pPr>
          <w:r>
            <w:rPr>
              <w:noProof/>
            </w:rPr>
            <w:drawing>
              <wp:anchor distT="0" distB="0" distL="114300" distR="114300" simplePos="0" relativeHeight="252247552" behindDoc="0" locked="0" layoutInCell="1" allowOverlap="1" wp14:anchorId="5E1365D9" wp14:editId="4668C5FA">
                <wp:simplePos x="0" y="0"/>
                <wp:positionH relativeFrom="margin">
                  <wp:align>left</wp:align>
                </wp:positionH>
                <wp:positionV relativeFrom="paragraph">
                  <wp:posOffset>118745</wp:posOffset>
                </wp:positionV>
                <wp:extent cx="818515" cy="818515"/>
                <wp:effectExtent l="0" t="0" r="635" b="635"/>
                <wp:wrapSquare wrapText="bothSides"/>
                <wp:docPr id="15" name="Picture 15"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and white logo&#10;&#10;AI-generated content may be incorrect."/>
                        <pic:cNvPicPr>
                          <a:picLocks noChangeAspect="1" noChangeArrowheads="1"/>
                        </pic:cNvPicPr>
                      </pic:nvPicPr>
                      <pic:blipFill>
                        <a:blip r:embed="rId1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818515" cy="818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92C" w:rsidRPr="002F092C">
            <w:rPr>
              <w:b/>
              <w:bCs/>
              <w:rtl/>
              <w:lang w:bidi="ar-SA"/>
            </w:rPr>
            <w:t>تنويه</w:t>
          </w:r>
          <w:r w:rsidR="002F092C" w:rsidRPr="002F092C">
            <w:rPr>
              <w:b/>
              <w:bCs/>
            </w:rPr>
            <w:t>:</w:t>
          </w:r>
          <w:r w:rsidR="002F092C" w:rsidRPr="002F092C">
            <w:br/>
          </w:r>
          <w:r w:rsidR="002F092C" w:rsidRPr="002F092C">
            <w:rPr>
              <w:rtl/>
              <w:lang w:bidi="ar-SA"/>
            </w:rPr>
            <w:t xml:space="preserve">هذا الدليل يوفر نظرة موجزة ولا يغطي جميع الحالات التي قد </w:t>
          </w:r>
          <w:r w:rsidR="002F092C" w:rsidRPr="002F092C">
            <w:rPr>
              <w:rFonts w:hint="cs"/>
              <w:rtl/>
              <w:lang w:bidi="ar-SA"/>
            </w:rPr>
            <w:t>يوجهها</w:t>
          </w:r>
          <w:r w:rsidR="002F092C" w:rsidRPr="002F092C">
            <w:rPr>
              <w:rtl/>
              <w:lang w:bidi="ar-SA"/>
            </w:rPr>
            <w:t xml:space="preserve"> المستخدم أثناء استخدام نظام </w:t>
          </w:r>
          <w:r w:rsidR="002F092C" w:rsidRPr="002F092C">
            <w:rPr>
              <w:b/>
              <w:bCs/>
            </w:rPr>
            <w:t>Bank-BPM Collection®</w:t>
          </w:r>
          <w:r w:rsidR="002F092C" w:rsidRPr="002F092C">
            <w:t xml:space="preserve">. </w:t>
          </w:r>
          <w:r w:rsidR="002F092C" w:rsidRPr="002F092C">
            <w:rPr>
              <w:rtl/>
              <w:lang w:bidi="ar-SA"/>
            </w:rPr>
            <w:t>في حال وجود استفسارات أو ملاحظات إضافية غير مغطاة في هذا الدليل، يرجى التواصل معنا عبر البريد الإلكتروني التالي</w:t>
          </w:r>
          <w:r w:rsidR="002F092C" w:rsidRPr="002F092C">
            <w:t xml:space="preserve"> </w:t>
          </w:r>
          <w:hyperlink r:id="rId20" w:history="1">
            <w:r w:rsidR="002F092C" w:rsidRPr="002F092C">
              <w:rPr>
                <w:rStyle w:val="Hyperlink"/>
              </w:rPr>
              <w:t>support@pio-tech.com</w:t>
            </w:r>
          </w:hyperlink>
          <w:r w:rsidR="002F092C" w:rsidRPr="002F092C">
            <w:t>.</w:t>
          </w:r>
        </w:p>
        <w:p w14:paraId="16BB979F" w14:textId="77777777" w:rsidR="006F6D8F" w:rsidRPr="002F092C" w:rsidRDefault="006F6D8F" w:rsidP="006F6D8F">
          <w:pPr>
            <w:pStyle w:val="H1-Normal"/>
          </w:pPr>
        </w:p>
        <w:p w14:paraId="00247BF2" w14:textId="77777777" w:rsidR="00FF1BD6" w:rsidRDefault="00000000" w:rsidP="00FF1BD6">
          <w:pPr>
            <w:pStyle w:val="H1-Normal"/>
            <w:rPr>
              <w:rtl/>
            </w:rPr>
          </w:pPr>
        </w:p>
      </w:sdtContent>
    </w:sdt>
    <w:p w14:paraId="4CDE195E" w14:textId="12B3A5B8" w:rsidR="00F75333" w:rsidRPr="00DD1514" w:rsidRDefault="00171D0B" w:rsidP="00FF1BD6">
      <w:pPr>
        <w:pStyle w:val="Title"/>
        <w:jc w:val="center"/>
      </w:pPr>
      <w:r>
        <w:br w:type="page"/>
      </w:r>
      <w:sdt>
        <w:sdtPr>
          <w:rPr>
            <w:rFonts w:hint="cs"/>
            <w:rtl/>
          </w:rPr>
          <w:alias w:val="1736321519181-mw6dmcv1gf-fq18jr1ora"/>
          <w:tag w:val="1736321519181-mw6dmcv1gf-fq18jr1ora"/>
          <w:id w:val="1133066014"/>
          <w:placeholder>
            <w:docPart w:val="DefaultPlaceholder_-1854013440"/>
          </w:placeholder>
          <w15:appearance w15:val="hidden"/>
        </w:sdtPr>
        <w:sdtContent>
          <w:r w:rsidR="000B6174" w:rsidRPr="00DD1514">
            <w:rPr>
              <w:rFonts w:hint="cs"/>
              <w:rtl/>
            </w:rPr>
            <w:t>جدول المحتويات</w:t>
          </w:r>
        </w:sdtContent>
      </w:sdt>
    </w:p>
    <w:bookmarkStart w:id="19" w:name="_Hlk78805127" w:displacedByCustomXml="next"/>
    <w:sdt>
      <w:sdtPr>
        <w:rPr>
          <w:rtl/>
        </w:rPr>
        <w:id w:val="-1295971473"/>
        <w:docPartObj>
          <w:docPartGallery w:val="Table of Contents"/>
          <w:docPartUnique/>
        </w:docPartObj>
      </w:sdtPr>
      <w:sdtEndPr>
        <w:rPr>
          <w:b/>
          <w:bCs/>
          <w:noProof/>
        </w:rPr>
      </w:sdtEndPr>
      <w:sdtContent>
        <w:p w14:paraId="78DCCF39" w14:textId="065DD6AA" w:rsidR="00EC497E" w:rsidRPr="00F72272" w:rsidRDefault="00EC497E" w:rsidP="00F72272"/>
        <w:p w14:paraId="407EE111" w14:textId="41C91E48" w:rsidR="00610E14" w:rsidRPr="00610E14" w:rsidRDefault="000E5740" w:rsidP="00610E14">
          <w:pPr>
            <w:pStyle w:val="TOC5"/>
            <w:rPr>
              <w:rStyle w:val="Hyperlink"/>
              <w:noProof/>
              <w:rtl/>
            </w:rPr>
          </w:pPr>
          <w:r>
            <w:rPr>
              <w:caps/>
              <w:rtl/>
            </w:rPr>
            <w:fldChar w:fldCharType="begin"/>
          </w:r>
          <w:r>
            <w:rPr>
              <w:rtl/>
            </w:rPr>
            <w:instrText xml:space="preserve"> </w:instrText>
          </w:r>
          <w:r>
            <w:instrText>TOC</w:instrText>
          </w:r>
          <w:r>
            <w:rPr>
              <w:rtl/>
            </w:rPr>
            <w:instrText xml:space="preserve"> \</w:instrText>
          </w:r>
          <w:r>
            <w:instrText>o "1-5" \h \z \u</w:instrText>
          </w:r>
          <w:r>
            <w:rPr>
              <w:rtl/>
            </w:rPr>
            <w:instrText xml:space="preserve"> </w:instrText>
          </w:r>
          <w:r>
            <w:rPr>
              <w:caps/>
              <w:rtl/>
            </w:rPr>
            <w:fldChar w:fldCharType="separate"/>
          </w:r>
          <w:hyperlink w:anchor="_Toc205801663" w:history="1">
            <w:r w:rsidR="00610E14" w:rsidRPr="007B35E1">
              <w:rPr>
                <w:rStyle w:val="Hyperlink"/>
                <w:noProof/>
              </w:rPr>
              <w:t>1</w:t>
            </w:r>
            <w:r w:rsidR="00610E14" w:rsidRPr="00610E14">
              <w:rPr>
                <w:rStyle w:val="Hyperlink"/>
                <w:noProof/>
                <w:rtl/>
              </w:rPr>
              <w:tab/>
            </w:r>
            <w:r w:rsidR="00610E14" w:rsidRPr="007B35E1">
              <w:rPr>
                <w:rStyle w:val="Hyperlink"/>
                <w:rFonts w:hint="eastAsia"/>
                <w:noProof/>
                <w:rtl/>
              </w:rPr>
              <w:t>مقدمة</w:t>
            </w:r>
            <w:r w:rsidR="00610E14" w:rsidRPr="007B35E1">
              <w:rPr>
                <w:rStyle w:val="Hyperlink"/>
                <w:noProof/>
                <w:rtl/>
              </w:rPr>
              <w:t xml:space="preserve"> </w:t>
            </w:r>
            <w:r w:rsidR="00610E14" w:rsidRPr="007B35E1">
              <w:rPr>
                <w:rStyle w:val="Hyperlink"/>
                <w:rFonts w:hint="eastAsia"/>
                <w:noProof/>
                <w:rtl/>
              </w:rPr>
              <w:t>عامة</w:t>
            </w:r>
            <w:r w:rsidR="00610E14" w:rsidRPr="00610E14">
              <w:rPr>
                <w:rStyle w:val="Hyperlink"/>
                <w:noProof/>
                <w:webHidden/>
                <w:rtl/>
              </w:rPr>
              <w:tab/>
            </w:r>
            <w:r w:rsidR="00610E14" w:rsidRPr="00610E14">
              <w:rPr>
                <w:rStyle w:val="Hyperlink"/>
                <w:noProof/>
                <w:webHidden/>
                <w:rtl/>
              </w:rPr>
              <w:fldChar w:fldCharType="begin"/>
            </w:r>
            <w:r w:rsidR="00610E14" w:rsidRPr="00610E14">
              <w:rPr>
                <w:rStyle w:val="Hyperlink"/>
                <w:noProof/>
                <w:webHidden/>
                <w:rtl/>
              </w:rPr>
              <w:instrText xml:space="preserve"> </w:instrText>
            </w:r>
            <w:r w:rsidR="00610E14" w:rsidRPr="00610E14">
              <w:rPr>
                <w:rStyle w:val="Hyperlink"/>
                <w:noProof/>
                <w:webHidden/>
              </w:rPr>
              <w:instrText>PAGEREF</w:instrText>
            </w:r>
            <w:r w:rsidR="00610E14" w:rsidRPr="00610E14">
              <w:rPr>
                <w:rStyle w:val="Hyperlink"/>
                <w:noProof/>
                <w:webHidden/>
                <w:rtl/>
              </w:rPr>
              <w:instrText xml:space="preserve"> _</w:instrText>
            </w:r>
            <w:r w:rsidR="00610E14" w:rsidRPr="00610E14">
              <w:rPr>
                <w:rStyle w:val="Hyperlink"/>
                <w:noProof/>
                <w:webHidden/>
              </w:rPr>
              <w:instrText>Toc205801663 \h</w:instrText>
            </w:r>
            <w:r w:rsidR="00610E14" w:rsidRPr="00610E14">
              <w:rPr>
                <w:rStyle w:val="Hyperlink"/>
                <w:noProof/>
                <w:webHidden/>
                <w:rtl/>
              </w:rPr>
              <w:instrText xml:space="preserve"> </w:instrText>
            </w:r>
            <w:r w:rsidR="00610E14" w:rsidRPr="00610E14">
              <w:rPr>
                <w:rStyle w:val="Hyperlink"/>
                <w:noProof/>
                <w:webHidden/>
                <w:rtl/>
              </w:rPr>
            </w:r>
            <w:r w:rsidR="00610E14" w:rsidRPr="00610E14">
              <w:rPr>
                <w:rStyle w:val="Hyperlink"/>
                <w:noProof/>
                <w:webHidden/>
                <w:rtl/>
              </w:rPr>
              <w:fldChar w:fldCharType="separate"/>
            </w:r>
            <w:r w:rsidR="006B584B">
              <w:rPr>
                <w:rStyle w:val="Hyperlink"/>
                <w:noProof/>
                <w:webHidden/>
                <w:rtl/>
              </w:rPr>
              <w:t>2</w:t>
            </w:r>
            <w:r w:rsidR="00610E14" w:rsidRPr="00610E14">
              <w:rPr>
                <w:rStyle w:val="Hyperlink"/>
                <w:noProof/>
                <w:webHidden/>
                <w:rtl/>
              </w:rPr>
              <w:fldChar w:fldCharType="end"/>
            </w:r>
          </w:hyperlink>
        </w:p>
        <w:p w14:paraId="5E8D324C" w14:textId="0A236191" w:rsidR="00610E14" w:rsidRPr="00610E14" w:rsidRDefault="00610E14" w:rsidP="00610E14">
          <w:pPr>
            <w:pStyle w:val="TOC5"/>
            <w:rPr>
              <w:rStyle w:val="Hyperlink"/>
              <w:noProof/>
              <w:rtl/>
            </w:rPr>
          </w:pPr>
          <w:hyperlink w:anchor="_Toc205801664" w:history="1">
            <w:r w:rsidRPr="007B35E1">
              <w:rPr>
                <w:rStyle w:val="Hyperlink"/>
                <w:noProof/>
              </w:rPr>
              <w:t>1.1</w:t>
            </w:r>
            <w:r w:rsidRPr="00610E14">
              <w:rPr>
                <w:rStyle w:val="Hyperlink"/>
                <w:noProof/>
                <w:rtl/>
              </w:rPr>
              <w:tab/>
            </w:r>
            <w:r w:rsidRPr="007B35E1">
              <w:rPr>
                <w:rStyle w:val="Hyperlink"/>
                <w:rFonts w:hint="eastAsia"/>
                <w:noProof/>
                <w:rtl/>
              </w:rPr>
              <w:t>لمحة</w:t>
            </w:r>
            <w:r w:rsidRPr="007B35E1">
              <w:rPr>
                <w:rStyle w:val="Hyperlink"/>
                <w:noProof/>
                <w:rtl/>
              </w:rPr>
              <w:t xml:space="preserve"> </w:t>
            </w:r>
            <w:r w:rsidRPr="007B35E1">
              <w:rPr>
                <w:rStyle w:val="Hyperlink"/>
                <w:rFonts w:hint="eastAsia"/>
                <w:noProof/>
                <w:rtl/>
              </w:rPr>
              <w:t>عامة</w:t>
            </w:r>
            <w:r w:rsidRPr="007B35E1">
              <w:rPr>
                <w:rStyle w:val="Hyperlink"/>
                <w:noProof/>
                <w:rtl/>
              </w:rPr>
              <w:t xml:space="preserve"> </w:t>
            </w:r>
            <w:r w:rsidRPr="007B35E1">
              <w:rPr>
                <w:rStyle w:val="Hyperlink"/>
                <w:rFonts w:hint="eastAsia"/>
                <w:noProof/>
                <w:rtl/>
              </w:rPr>
              <w:t>عن</w:t>
            </w:r>
            <w:r w:rsidRPr="007B35E1">
              <w:rPr>
                <w:rStyle w:val="Hyperlink"/>
                <w:noProof/>
                <w:rtl/>
              </w:rPr>
              <w:t xml:space="preserve"> </w:t>
            </w:r>
            <w:r w:rsidRPr="007B35E1">
              <w:rPr>
                <w:rStyle w:val="Hyperlink"/>
                <w:rFonts w:hint="eastAsia"/>
                <w:noProof/>
                <w:rtl/>
              </w:rPr>
              <w:t>نظام</w:t>
            </w:r>
            <w:r w:rsidRPr="007B35E1">
              <w:rPr>
                <w:rStyle w:val="Hyperlink"/>
                <w:noProof/>
              </w:rPr>
              <w:t xml:space="preserve"> Bank - BPM®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Toc205801664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2</w:t>
            </w:r>
            <w:r w:rsidRPr="00610E14">
              <w:rPr>
                <w:rStyle w:val="Hyperlink"/>
                <w:noProof/>
                <w:webHidden/>
                <w:rtl/>
              </w:rPr>
              <w:fldChar w:fldCharType="end"/>
            </w:r>
          </w:hyperlink>
        </w:p>
        <w:p w14:paraId="69CF87BE" w14:textId="0982CB62" w:rsidR="00610E14" w:rsidRPr="00610E14" w:rsidRDefault="00610E14" w:rsidP="00610E14">
          <w:pPr>
            <w:pStyle w:val="TOC5"/>
            <w:rPr>
              <w:rStyle w:val="Hyperlink"/>
              <w:noProof/>
              <w:rtl/>
            </w:rPr>
          </w:pPr>
          <w:hyperlink w:anchor="_Toc205801665" w:history="1">
            <w:r w:rsidRPr="007B35E1">
              <w:rPr>
                <w:rStyle w:val="Hyperlink"/>
                <w:noProof/>
                <w:rtl/>
              </w:rPr>
              <w:t>1.2</w:t>
            </w:r>
            <w:r w:rsidRPr="00610E14">
              <w:rPr>
                <w:rStyle w:val="Hyperlink"/>
                <w:noProof/>
                <w:rtl/>
              </w:rPr>
              <w:tab/>
            </w:r>
            <w:r w:rsidRPr="007B35E1">
              <w:rPr>
                <w:rStyle w:val="Hyperlink"/>
                <w:rFonts w:hint="eastAsia"/>
                <w:noProof/>
                <w:rtl/>
              </w:rPr>
              <w:t>الهدف</w:t>
            </w:r>
            <w:r w:rsidRPr="007B35E1">
              <w:rPr>
                <w:rStyle w:val="Hyperlink"/>
                <w:noProof/>
                <w:rtl/>
              </w:rPr>
              <w:t xml:space="preserve"> </w:t>
            </w:r>
            <w:r w:rsidRPr="007B35E1">
              <w:rPr>
                <w:rStyle w:val="Hyperlink"/>
                <w:rFonts w:hint="eastAsia"/>
                <w:noProof/>
                <w:rtl/>
              </w:rPr>
              <w:t>و</w:t>
            </w:r>
            <w:r w:rsidRPr="007B35E1">
              <w:rPr>
                <w:rStyle w:val="Hyperlink"/>
                <w:noProof/>
                <w:rtl/>
              </w:rPr>
              <w:t xml:space="preserve"> </w:t>
            </w:r>
            <w:r w:rsidRPr="007B35E1">
              <w:rPr>
                <w:rStyle w:val="Hyperlink"/>
                <w:rFonts w:hint="eastAsia"/>
                <w:noProof/>
                <w:rtl/>
              </w:rPr>
              <w:t>الفئة</w:t>
            </w:r>
            <w:r w:rsidRPr="007B35E1">
              <w:rPr>
                <w:rStyle w:val="Hyperlink"/>
                <w:noProof/>
                <w:rtl/>
              </w:rPr>
              <w:t xml:space="preserve"> </w:t>
            </w:r>
            <w:r w:rsidRPr="007B35E1">
              <w:rPr>
                <w:rStyle w:val="Hyperlink"/>
                <w:rFonts w:hint="eastAsia"/>
                <w:noProof/>
                <w:rtl/>
              </w:rPr>
              <w:t>المستفيدة</w:t>
            </w:r>
            <w:r w:rsidRPr="007B35E1">
              <w:rPr>
                <w:rStyle w:val="Hyperlink"/>
                <w:noProof/>
                <w:rtl/>
              </w:rPr>
              <w:t xml:space="preserve"> </w:t>
            </w:r>
            <w:r w:rsidRPr="007B35E1">
              <w:rPr>
                <w:rStyle w:val="Hyperlink"/>
                <w:rFonts w:hint="eastAsia"/>
                <w:noProof/>
                <w:rtl/>
              </w:rPr>
              <w:t>من</w:t>
            </w:r>
            <w:r w:rsidRPr="007B35E1">
              <w:rPr>
                <w:rStyle w:val="Hyperlink"/>
                <w:noProof/>
                <w:rtl/>
              </w:rPr>
              <w:t xml:space="preserve"> </w:t>
            </w:r>
            <w:r w:rsidRPr="007B35E1">
              <w:rPr>
                <w:rStyle w:val="Hyperlink"/>
                <w:rFonts w:hint="eastAsia"/>
                <w:noProof/>
                <w:rtl/>
              </w:rPr>
              <w:t>هذا</w:t>
            </w:r>
            <w:r w:rsidRPr="007B35E1">
              <w:rPr>
                <w:rStyle w:val="Hyperlink"/>
                <w:noProof/>
                <w:rtl/>
              </w:rPr>
              <w:t xml:space="preserve"> </w:t>
            </w:r>
            <w:r w:rsidRPr="007B35E1">
              <w:rPr>
                <w:rStyle w:val="Hyperlink"/>
                <w:rFonts w:hint="eastAsia"/>
                <w:noProof/>
                <w:rtl/>
              </w:rPr>
              <w:t>الكتيب</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Toc205801665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2</w:t>
            </w:r>
            <w:r w:rsidRPr="00610E14">
              <w:rPr>
                <w:rStyle w:val="Hyperlink"/>
                <w:noProof/>
                <w:webHidden/>
                <w:rtl/>
              </w:rPr>
              <w:fldChar w:fldCharType="end"/>
            </w:r>
          </w:hyperlink>
        </w:p>
        <w:p w14:paraId="599760B5" w14:textId="23327D67" w:rsidR="00610E14" w:rsidRPr="00610E14" w:rsidRDefault="00610E14" w:rsidP="00610E14">
          <w:pPr>
            <w:pStyle w:val="TOC5"/>
            <w:rPr>
              <w:rStyle w:val="Hyperlink"/>
              <w:noProof/>
              <w:rtl/>
            </w:rPr>
          </w:pPr>
          <w:hyperlink w:anchor="_Toc205801666" w:history="1">
            <w:r w:rsidRPr="007B35E1">
              <w:rPr>
                <w:rStyle w:val="Hyperlink"/>
                <w:noProof/>
                <w:rtl/>
              </w:rPr>
              <w:t>1.3</w:t>
            </w:r>
            <w:r w:rsidRPr="00610E14">
              <w:rPr>
                <w:rStyle w:val="Hyperlink"/>
                <w:noProof/>
                <w:rtl/>
              </w:rPr>
              <w:tab/>
            </w:r>
            <w:r w:rsidRPr="007B35E1">
              <w:rPr>
                <w:rStyle w:val="Hyperlink"/>
                <w:rFonts w:hint="eastAsia"/>
                <w:noProof/>
                <w:rtl/>
              </w:rPr>
              <w:t>المتطلبات</w:t>
            </w:r>
            <w:r w:rsidRPr="007B35E1">
              <w:rPr>
                <w:rStyle w:val="Hyperlink"/>
                <w:noProof/>
                <w:rtl/>
              </w:rPr>
              <w:t xml:space="preserve"> </w:t>
            </w:r>
            <w:r w:rsidRPr="007B35E1">
              <w:rPr>
                <w:rStyle w:val="Hyperlink"/>
                <w:rFonts w:hint="eastAsia"/>
                <w:noProof/>
                <w:rtl/>
              </w:rPr>
              <w:t>السابقة</w:t>
            </w:r>
            <w:r w:rsidRPr="007B35E1">
              <w:rPr>
                <w:rStyle w:val="Hyperlink"/>
                <w:noProof/>
                <w:rtl/>
              </w:rPr>
              <w:t xml:space="preserve"> </w:t>
            </w:r>
            <w:r w:rsidRPr="007B35E1">
              <w:rPr>
                <w:rStyle w:val="Hyperlink"/>
                <w:rFonts w:hint="eastAsia"/>
                <w:noProof/>
                <w:rtl/>
              </w:rPr>
              <w:t>وشروط</w:t>
            </w:r>
            <w:r w:rsidRPr="007B35E1">
              <w:rPr>
                <w:rStyle w:val="Hyperlink"/>
                <w:noProof/>
                <w:rtl/>
              </w:rPr>
              <w:t xml:space="preserve"> </w:t>
            </w:r>
            <w:r w:rsidRPr="007B35E1">
              <w:rPr>
                <w:rStyle w:val="Hyperlink"/>
                <w:rFonts w:hint="eastAsia"/>
                <w:noProof/>
                <w:rtl/>
              </w:rPr>
              <w:t>الاستخدام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Toc205801666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2</w:t>
            </w:r>
            <w:r w:rsidRPr="00610E14">
              <w:rPr>
                <w:rStyle w:val="Hyperlink"/>
                <w:noProof/>
                <w:webHidden/>
                <w:rtl/>
              </w:rPr>
              <w:fldChar w:fldCharType="end"/>
            </w:r>
          </w:hyperlink>
        </w:p>
        <w:p w14:paraId="1F65F40C" w14:textId="23A31FF6" w:rsidR="00610E14" w:rsidRPr="00610E14" w:rsidRDefault="00610E14" w:rsidP="00610E14">
          <w:pPr>
            <w:pStyle w:val="TOC5"/>
            <w:rPr>
              <w:rStyle w:val="Hyperlink"/>
              <w:noProof/>
              <w:rtl/>
            </w:rPr>
          </w:pPr>
          <w:hyperlink w:anchor="_Toc205801667" w:history="1">
            <w:r w:rsidRPr="007B35E1">
              <w:rPr>
                <w:rStyle w:val="Hyperlink"/>
                <w:noProof/>
                <w:rtl/>
              </w:rPr>
              <w:t>2</w:t>
            </w:r>
            <w:r w:rsidRPr="00610E14">
              <w:rPr>
                <w:rStyle w:val="Hyperlink"/>
                <w:noProof/>
                <w:rtl/>
              </w:rPr>
              <w:tab/>
            </w:r>
            <w:r w:rsidRPr="007B35E1">
              <w:rPr>
                <w:rStyle w:val="Hyperlink"/>
                <w:rFonts w:hint="eastAsia"/>
                <w:noProof/>
                <w:rtl/>
              </w:rPr>
              <w:t>مقدمة</w:t>
            </w:r>
            <w:r w:rsidRPr="007B35E1">
              <w:rPr>
                <w:rStyle w:val="Hyperlink"/>
                <w:noProof/>
                <w:rtl/>
              </w:rPr>
              <w:t xml:space="preserve"> </w:t>
            </w:r>
            <w:r w:rsidRPr="007B35E1">
              <w:rPr>
                <w:rStyle w:val="Hyperlink"/>
                <w:rFonts w:hint="eastAsia"/>
                <w:noProof/>
                <w:rtl/>
              </w:rPr>
              <w:t>عن</w:t>
            </w:r>
            <w:r w:rsidRPr="007B35E1">
              <w:rPr>
                <w:rStyle w:val="Hyperlink"/>
                <w:noProof/>
                <w:rtl/>
              </w:rPr>
              <w:t xml:space="preserve"> </w:t>
            </w:r>
            <w:r w:rsidRPr="007B35E1">
              <w:rPr>
                <w:rStyle w:val="Hyperlink"/>
                <w:rFonts w:hint="eastAsia"/>
                <w:noProof/>
                <w:rtl/>
              </w:rPr>
              <w:t>نظام</w:t>
            </w:r>
            <w:r w:rsidRPr="007B35E1">
              <w:rPr>
                <w:rStyle w:val="Hyperlink"/>
                <w:noProof/>
                <w:rtl/>
              </w:rPr>
              <w:t xml:space="preserve"> </w:t>
            </w:r>
            <w:r w:rsidRPr="007B35E1">
              <w:rPr>
                <w:rStyle w:val="Hyperlink"/>
                <w:rFonts w:hint="eastAsia"/>
                <w:noProof/>
                <w:rtl/>
              </w:rPr>
              <w:t>التحصيل</w:t>
            </w:r>
            <w:r w:rsidRPr="007B35E1">
              <w:rPr>
                <w:rStyle w:val="Hyperlink"/>
                <w:noProof/>
                <w:rtl/>
              </w:rPr>
              <w:t xml:space="preserve"> </w:t>
            </w:r>
            <w:r w:rsidRPr="007B35E1">
              <w:rPr>
                <w:rStyle w:val="Hyperlink"/>
                <w:noProof/>
              </w:rPr>
              <w:t xml:space="preserve">BANK-BPM® Collection System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Toc205801667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6</w:t>
            </w:r>
            <w:r w:rsidRPr="00610E14">
              <w:rPr>
                <w:rStyle w:val="Hyperlink"/>
                <w:noProof/>
                <w:webHidden/>
                <w:rtl/>
              </w:rPr>
              <w:fldChar w:fldCharType="end"/>
            </w:r>
          </w:hyperlink>
        </w:p>
        <w:p w14:paraId="2550203E" w14:textId="66547995" w:rsidR="00610E14" w:rsidRPr="00610E14" w:rsidRDefault="00610E14" w:rsidP="00610E14">
          <w:pPr>
            <w:pStyle w:val="TOC5"/>
            <w:rPr>
              <w:rStyle w:val="Hyperlink"/>
              <w:noProof/>
              <w:rtl/>
            </w:rPr>
          </w:pPr>
          <w:hyperlink w:anchor="_Toc205801668" w:history="1">
            <w:r w:rsidRPr="007B35E1">
              <w:rPr>
                <w:rStyle w:val="Hyperlink"/>
                <w:noProof/>
                <w:rtl/>
              </w:rPr>
              <w:t>2.1</w:t>
            </w:r>
            <w:r w:rsidRPr="00610E14">
              <w:rPr>
                <w:rStyle w:val="Hyperlink"/>
                <w:noProof/>
                <w:rtl/>
              </w:rPr>
              <w:tab/>
            </w:r>
            <w:r w:rsidRPr="007B35E1">
              <w:rPr>
                <w:rStyle w:val="Hyperlink"/>
                <w:rFonts w:hint="eastAsia"/>
                <w:noProof/>
                <w:rtl/>
              </w:rPr>
              <w:t>ملاحظات</w:t>
            </w:r>
            <w:r w:rsidRPr="007B35E1">
              <w:rPr>
                <w:rStyle w:val="Hyperlink"/>
                <w:noProof/>
                <w:rtl/>
              </w:rPr>
              <w:t xml:space="preserve"> </w:t>
            </w:r>
            <w:r w:rsidRPr="007B35E1">
              <w:rPr>
                <w:rStyle w:val="Hyperlink"/>
                <w:rFonts w:hint="eastAsia"/>
                <w:noProof/>
                <w:rtl/>
              </w:rPr>
              <w:t>عامة</w:t>
            </w:r>
            <w:r w:rsidRPr="007B35E1">
              <w:rPr>
                <w:rStyle w:val="Hyperlink"/>
                <w:noProof/>
                <w:rtl/>
              </w:rPr>
              <w:t xml:space="preserve">  </w:t>
            </w:r>
            <w:r w:rsidRPr="007B35E1">
              <w:rPr>
                <w:rStyle w:val="Hyperlink"/>
                <w:rFonts w:hint="eastAsia"/>
                <w:noProof/>
                <w:rtl/>
              </w:rPr>
              <w:t>خاصة</w:t>
            </w:r>
            <w:r w:rsidRPr="007B35E1">
              <w:rPr>
                <w:rStyle w:val="Hyperlink"/>
                <w:noProof/>
                <w:rtl/>
              </w:rPr>
              <w:t xml:space="preserve"> </w:t>
            </w:r>
            <w:r w:rsidRPr="007B35E1">
              <w:rPr>
                <w:rStyle w:val="Hyperlink"/>
                <w:rFonts w:hint="eastAsia"/>
                <w:noProof/>
                <w:rtl/>
              </w:rPr>
              <w:t>بالنظام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Toc205801668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7</w:t>
            </w:r>
            <w:r w:rsidRPr="00610E14">
              <w:rPr>
                <w:rStyle w:val="Hyperlink"/>
                <w:noProof/>
                <w:webHidden/>
                <w:rtl/>
              </w:rPr>
              <w:fldChar w:fldCharType="end"/>
            </w:r>
          </w:hyperlink>
        </w:p>
        <w:p w14:paraId="0DF1A0A0" w14:textId="6B875FF9" w:rsidR="00610E14" w:rsidRPr="00610E14" w:rsidRDefault="00610E14" w:rsidP="00610E14">
          <w:pPr>
            <w:pStyle w:val="TOC5"/>
            <w:rPr>
              <w:rStyle w:val="Hyperlink"/>
              <w:noProof/>
              <w:rtl/>
            </w:rPr>
          </w:pPr>
          <w:hyperlink w:anchor="_Toc205801669" w:history="1">
            <w:r w:rsidRPr="007B35E1">
              <w:rPr>
                <w:rStyle w:val="Hyperlink"/>
                <w:noProof/>
                <w:rtl/>
              </w:rPr>
              <w:t>2.2</w:t>
            </w:r>
            <w:r w:rsidRPr="00610E14">
              <w:rPr>
                <w:rStyle w:val="Hyperlink"/>
                <w:noProof/>
                <w:rtl/>
              </w:rPr>
              <w:tab/>
            </w:r>
            <w:r w:rsidRPr="007B35E1">
              <w:rPr>
                <w:rStyle w:val="Hyperlink"/>
                <w:rFonts w:hint="eastAsia"/>
                <w:noProof/>
                <w:rtl/>
              </w:rPr>
              <w:t>هيكلية</w:t>
            </w:r>
            <w:r w:rsidRPr="007B35E1">
              <w:rPr>
                <w:rStyle w:val="Hyperlink"/>
                <w:noProof/>
                <w:rtl/>
              </w:rPr>
              <w:t xml:space="preserve"> </w:t>
            </w:r>
            <w:r w:rsidRPr="007B35E1">
              <w:rPr>
                <w:rStyle w:val="Hyperlink"/>
                <w:rFonts w:hint="eastAsia"/>
                <w:noProof/>
                <w:rtl/>
              </w:rPr>
              <w:t>شاشات</w:t>
            </w:r>
            <w:r w:rsidRPr="007B35E1">
              <w:rPr>
                <w:rStyle w:val="Hyperlink"/>
                <w:noProof/>
                <w:rtl/>
              </w:rPr>
              <w:t xml:space="preserve"> </w:t>
            </w:r>
            <w:r w:rsidRPr="007B35E1">
              <w:rPr>
                <w:rStyle w:val="Hyperlink"/>
                <w:rFonts w:hint="eastAsia"/>
                <w:noProof/>
                <w:rtl/>
              </w:rPr>
              <w:t>النظام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Toc205801669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8</w:t>
            </w:r>
            <w:r w:rsidRPr="00610E14">
              <w:rPr>
                <w:rStyle w:val="Hyperlink"/>
                <w:noProof/>
                <w:webHidden/>
                <w:rtl/>
              </w:rPr>
              <w:fldChar w:fldCharType="end"/>
            </w:r>
          </w:hyperlink>
        </w:p>
        <w:p w14:paraId="09ABD326" w14:textId="2BAB5157" w:rsidR="00610E14" w:rsidRPr="00610E14" w:rsidRDefault="00610E14" w:rsidP="00610E14">
          <w:pPr>
            <w:pStyle w:val="TOC5"/>
            <w:rPr>
              <w:rStyle w:val="Hyperlink"/>
              <w:noProof/>
              <w:rtl/>
            </w:rPr>
          </w:pPr>
          <w:hyperlink w:anchor="_Toc205801670" w:history="1">
            <w:r w:rsidRPr="007B35E1">
              <w:rPr>
                <w:rStyle w:val="Hyperlink"/>
                <w:noProof/>
              </w:rPr>
              <w:t>2.3</w:t>
            </w:r>
            <w:r w:rsidRPr="00610E14">
              <w:rPr>
                <w:rStyle w:val="Hyperlink"/>
                <w:noProof/>
                <w:rtl/>
              </w:rPr>
              <w:tab/>
            </w:r>
            <w:r w:rsidRPr="007B35E1">
              <w:rPr>
                <w:rStyle w:val="Hyperlink"/>
                <w:rFonts w:hint="eastAsia"/>
                <w:noProof/>
                <w:rtl/>
              </w:rPr>
              <w:t>شرح</w:t>
            </w:r>
            <w:r w:rsidRPr="007B35E1">
              <w:rPr>
                <w:rStyle w:val="Hyperlink"/>
                <w:noProof/>
                <w:rtl/>
              </w:rPr>
              <w:t xml:space="preserve"> </w:t>
            </w:r>
            <w:r w:rsidRPr="007B35E1">
              <w:rPr>
                <w:rStyle w:val="Hyperlink"/>
                <w:rFonts w:hint="eastAsia"/>
                <w:noProof/>
                <w:rtl/>
              </w:rPr>
              <w:t>الشاشات</w:t>
            </w:r>
            <w:r w:rsidRPr="007B35E1">
              <w:rPr>
                <w:rStyle w:val="Hyperlink"/>
                <w:noProof/>
                <w:rtl/>
              </w:rPr>
              <w:t xml:space="preserve"> </w:t>
            </w:r>
            <w:r w:rsidRPr="007B35E1">
              <w:rPr>
                <w:rStyle w:val="Hyperlink"/>
                <w:rFonts w:hint="eastAsia"/>
                <w:noProof/>
                <w:rtl/>
              </w:rPr>
              <w:t>الرئيسية</w:t>
            </w:r>
            <w:r w:rsidRPr="007B35E1">
              <w:rPr>
                <w:rStyle w:val="Hyperlink"/>
                <w:noProof/>
                <w:rtl/>
              </w:rPr>
              <w:t xml:space="preserve"> </w:t>
            </w:r>
            <w:r w:rsidRPr="007B35E1">
              <w:rPr>
                <w:rStyle w:val="Hyperlink"/>
                <w:rFonts w:hint="eastAsia"/>
                <w:noProof/>
                <w:rtl/>
              </w:rPr>
              <w:t>لنظام</w:t>
            </w:r>
            <w:r w:rsidRPr="007B35E1">
              <w:rPr>
                <w:rStyle w:val="Hyperlink"/>
                <w:noProof/>
                <w:rtl/>
              </w:rPr>
              <w:t xml:space="preserve"> </w:t>
            </w:r>
            <w:r w:rsidRPr="007B35E1">
              <w:rPr>
                <w:rStyle w:val="Hyperlink"/>
                <w:rFonts w:hint="eastAsia"/>
                <w:noProof/>
                <w:rtl/>
              </w:rPr>
              <w:t>التحصيل</w:t>
            </w:r>
            <w:r w:rsidRPr="007B35E1">
              <w:rPr>
                <w:rStyle w:val="Hyperlink"/>
                <w:noProof/>
                <w:rtl/>
              </w:rPr>
              <w:t xml:space="preserve">  </w:t>
            </w:r>
            <w:r w:rsidRPr="007B35E1">
              <w:rPr>
                <w:rStyle w:val="Hyperlink"/>
                <w:noProof/>
              </w:rPr>
              <w:t xml:space="preserve">BANK-BPM® Collection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Toc205801670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w:t>
            </w:r>
            <w:r w:rsidRPr="00610E14">
              <w:rPr>
                <w:rStyle w:val="Hyperlink"/>
                <w:noProof/>
                <w:webHidden/>
                <w:rtl/>
              </w:rPr>
              <w:fldChar w:fldCharType="end"/>
            </w:r>
          </w:hyperlink>
        </w:p>
        <w:p w14:paraId="1FD0150D" w14:textId="0CF86543" w:rsidR="00610E14" w:rsidRPr="00610E14" w:rsidRDefault="00610E14" w:rsidP="00610E14">
          <w:pPr>
            <w:pStyle w:val="TOC5"/>
            <w:rPr>
              <w:rStyle w:val="Hyperlink"/>
              <w:noProof/>
              <w:rtl/>
            </w:rPr>
          </w:pPr>
          <w:hyperlink w:anchor="_Toc205801671" w:history="1">
            <w:r w:rsidRPr="007B35E1">
              <w:rPr>
                <w:rStyle w:val="Hyperlink"/>
                <w:noProof/>
                <w:rtl/>
              </w:rPr>
              <w:t>2.3.1</w:t>
            </w:r>
            <w:r w:rsidRPr="00610E14">
              <w:rPr>
                <w:rStyle w:val="Hyperlink"/>
                <w:noProof/>
                <w:rtl/>
              </w:rPr>
              <w:tab/>
            </w:r>
            <w:r w:rsidRPr="007B35E1">
              <w:rPr>
                <w:rStyle w:val="Hyperlink"/>
                <w:noProof/>
                <w:rtl/>
              </w:rPr>
              <w:t xml:space="preserve"> </w:t>
            </w:r>
            <w:r w:rsidRPr="007B35E1">
              <w:rPr>
                <w:rStyle w:val="Hyperlink"/>
                <w:rFonts w:hint="eastAsia"/>
                <w:noProof/>
                <w:rtl/>
              </w:rPr>
              <w:t>الإشعارات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Toc205801671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w:t>
            </w:r>
            <w:r w:rsidRPr="00610E14">
              <w:rPr>
                <w:rStyle w:val="Hyperlink"/>
                <w:noProof/>
                <w:webHidden/>
                <w:rtl/>
              </w:rPr>
              <w:fldChar w:fldCharType="end"/>
            </w:r>
          </w:hyperlink>
        </w:p>
        <w:p w14:paraId="0CC448B3" w14:textId="28F597CE" w:rsidR="00610E14" w:rsidRPr="00610E14" w:rsidRDefault="00610E14" w:rsidP="00610E14">
          <w:pPr>
            <w:pStyle w:val="TOC5"/>
            <w:rPr>
              <w:rStyle w:val="Hyperlink"/>
              <w:noProof/>
              <w:rtl/>
            </w:rPr>
          </w:pPr>
          <w:hyperlink w:anchor="_Toc205801672" w:history="1">
            <w:r w:rsidRPr="007B35E1">
              <w:rPr>
                <w:rStyle w:val="Hyperlink"/>
                <w:noProof/>
              </w:rPr>
              <w:t>2.3.2</w:t>
            </w:r>
            <w:r w:rsidRPr="00610E14">
              <w:rPr>
                <w:rStyle w:val="Hyperlink"/>
                <w:noProof/>
                <w:rtl/>
              </w:rPr>
              <w:tab/>
            </w:r>
            <w:r w:rsidRPr="007B35E1">
              <w:rPr>
                <w:rStyle w:val="Hyperlink"/>
                <w:rFonts w:hint="eastAsia"/>
                <w:noProof/>
                <w:rtl/>
              </w:rPr>
              <w:t>متابعة</w:t>
            </w:r>
            <w:r w:rsidRPr="007B35E1">
              <w:rPr>
                <w:rStyle w:val="Hyperlink"/>
                <w:noProof/>
                <w:rtl/>
              </w:rPr>
              <w:t xml:space="preserve"> </w:t>
            </w:r>
            <w:r w:rsidRPr="007B35E1">
              <w:rPr>
                <w:rStyle w:val="Hyperlink"/>
                <w:rFonts w:hint="eastAsia"/>
                <w:noProof/>
                <w:rtl/>
              </w:rPr>
              <w:t>نشاط</w:t>
            </w:r>
            <w:r w:rsidRPr="007B35E1">
              <w:rPr>
                <w:rStyle w:val="Hyperlink"/>
                <w:noProof/>
                <w:rtl/>
              </w:rPr>
              <w:t xml:space="preserve"> </w:t>
            </w:r>
            <w:r w:rsidRPr="007B35E1">
              <w:rPr>
                <w:rStyle w:val="Hyperlink"/>
                <w:rFonts w:hint="eastAsia"/>
                <w:noProof/>
                <w:rtl/>
              </w:rPr>
              <w:t>العمل</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Toc205801672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w:t>
            </w:r>
            <w:r w:rsidRPr="00610E14">
              <w:rPr>
                <w:rStyle w:val="Hyperlink"/>
                <w:noProof/>
                <w:webHidden/>
                <w:rtl/>
              </w:rPr>
              <w:fldChar w:fldCharType="end"/>
            </w:r>
          </w:hyperlink>
        </w:p>
        <w:p w14:paraId="6125BE9C" w14:textId="528D0CA6" w:rsidR="00610E14" w:rsidRPr="00610E14" w:rsidRDefault="00610E14" w:rsidP="00610E14">
          <w:pPr>
            <w:pStyle w:val="TOC5"/>
            <w:rPr>
              <w:rStyle w:val="Hyperlink"/>
              <w:noProof/>
              <w:rtl/>
            </w:rPr>
          </w:pPr>
          <w:hyperlink w:anchor="_Toc205801673" w:history="1">
            <w:r w:rsidRPr="007B35E1">
              <w:rPr>
                <w:rStyle w:val="Hyperlink"/>
                <w:noProof/>
                <w:rtl/>
              </w:rPr>
              <w:t>2.3.3</w:t>
            </w:r>
            <w:r w:rsidRPr="00610E14">
              <w:rPr>
                <w:rStyle w:val="Hyperlink"/>
                <w:noProof/>
                <w:rtl/>
              </w:rPr>
              <w:tab/>
            </w:r>
            <w:r w:rsidRPr="007B35E1">
              <w:rPr>
                <w:rStyle w:val="Hyperlink"/>
                <w:rFonts w:hint="eastAsia"/>
                <w:noProof/>
                <w:rtl/>
              </w:rPr>
              <w:t>المحفظة</w:t>
            </w:r>
            <w:r w:rsidRPr="007B35E1">
              <w:rPr>
                <w:rStyle w:val="Hyperlink"/>
                <w:noProof/>
                <w:rtl/>
              </w:rPr>
              <w:t xml:space="preserve"> </w:t>
            </w:r>
            <w:r w:rsidRPr="007B35E1">
              <w:rPr>
                <w:rStyle w:val="Hyperlink"/>
                <w:rFonts w:hint="eastAsia"/>
                <w:noProof/>
                <w:rtl/>
              </w:rPr>
              <w:t>الائتمانية</w:t>
            </w:r>
            <w:r w:rsidRPr="007B35E1">
              <w:rPr>
                <w:rStyle w:val="Hyperlink"/>
                <w:noProof/>
                <w:rtl/>
              </w:rPr>
              <w:t xml:space="preserve"> (</w:t>
            </w:r>
            <w:r w:rsidRPr="007B35E1">
              <w:rPr>
                <w:rStyle w:val="Hyperlink"/>
                <w:rFonts w:hint="eastAsia"/>
                <w:noProof/>
                <w:rtl/>
              </w:rPr>
              <w:t>سلة</w:t>
            </w:r>
            <w:r w:rsidRPr="007B35E1">
              <w:rPr>
                <w:rStyle w:val="Hyperlink"/>
                <w:noProof/>
                <w:rtl/>
              </w:rPr>
              <w:t xml:space="preserve"> </w:t>
            </w:r>
            <w:r w:rsidRPr="007B35E1">
              <w:rPr>
                <w:rStyle w:val="Hyperlink"/>
                <w:rFonts w:hint="eastAsia"/>
                <w:noProof/>
                <w:rtl/>
              </w:rPr>
              <w:t>المهام</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Toc205801673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w:t>
            </w:r>
            <w:r w:rsidRPr="00610E14">
              <w:rPr>
                <w:rStyle w:val="Hyperlink"/>
                <w:noProof/>
                <w:webHidden/>
                <w:rtl/>
              </w:rPr>
              <w:fldChar w:fldCharType="end"/>
            </w:r>
          </w:hyperlink>
        </w:p>
        <w:p w14:paraId="000E60BC" w14:textId="062B1758" w:rsidR="00610E14" w:rsidRPr="00610E14" w:rsidRDefault="00610E14" w:rsidP="00610E14">
          <w:pPr>
            <w:pStyle w:val="TOC5"/>
            <w:rPr>
              <w:rStyle w:val="Hyperlink"/>
              <w:noProof/>
              <w:rtl/>
            </w:rPr>
          </w:pPr>
          <w:hyperlink w:anchor="_Toc205801674" w:history="1">
            <w:r w:rsidRPr="007B35E1">
              <w:rPr>
                <w:rStyle w:val="Hyperlink"/>
                <w:noProof/>
                <w:rtl/>
              </w:rPr>
              <w:t>2.3.3.1</w:t>
            </w:r>
            <w:r w:rsidRPr="00610E14">
              <w:rPr>
                <w:rStyle w:val="Hyperlink"/>
                <w:noProof/>
                <w:rtl/>
              </w:rPr>
              <w:tab/>
            </w:r>
            <w:r w:rsidRPr="007B35E1">
              <w:rPr>
                <w:rStyle w:val="Hyperlink"/>
                <w:rFonts w:hint="eastAsia"/>
                <w:noProof/>
                <w:rtl/>
              </w:rPr>
              <w:t>سلة</w:t>
            </w:r>
            <w:r w:rsidRPr="007B35E1">
              <w:rPr>
                <w:rStyle w:val="Hyperlink"/>
                <w:noProof/>
                <w:rtl/>
              </w:rPr>
              <w:t xml:space="preserve"> </w:t>
            </w:r>
            <w:r w:rsidRPr="007B35E1">
              <w:rPr>
                <w:rStyle w:val="Hyperlink"/>
                <w:rFonts w:hint="eastAsia"/>
                <w:noProof/>
                <w:rtl/>
              </w:rPr>
              <w:t>المهام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Toc205801674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14</w:t>
            </w:r>
            <w:r w:rsidRPr="00610E14">
              <w:rPr>
                <w:rStyle w:val="Hyperlink"/>
                <w:noProof/>
                <w:webHidden/>
                <w:rtl/>
              </w:rPr>
              <w:fldChar w:fldCharType="end"/>
            </w:r>
          </w:hyperlink>
        </w:p>
        <w:p w14:paraId="42A1BBA7" w14:textId="0840EAAB" w:rsidR="00610E14" w:rsidRPr="00610E14" w:rsidRDefault="00610E14" w:rsidP="00610E14">
          <w:pPr>
            <w:pStyle w:val="TOC5"/>
            <w:rPr>
              <w:rStyle w:val="Hyperlink"/>
              <w:noProof/>
              <w:rtl/>
            </w:rPr>
          </w:pPr>
          <w:hyperlink w:anchor="_Toc205801675" w:history="1">
            <w:r w:rsidRPr="007B35E1">
              <w:rPr>
                <w:rStyle w:val="Hyperlink"/>
                <w:noProof/>
                <w:rtl/>
              </w:rPr>
              <w:t>2.3.3.2</w:t>
            </w:r>
            <w:r w:rsidRPr="00610E14">
              <w:rPr>
                <w:rStyle w:val="Hyperlink"/>
                <w:noProof/>
                <w:rtl/>
              </w:rPr>
              <w:tab/>
            </w:r>
            <w:r w:rsidRPr="007B35E1">
              <w:rPr>
                <w:rStyle w:val="Hyperlink"/>
                <w:rFonts w:hint="eastAsia"/>
                <w:noProof/>
                <w:rtl/>
              </w:rPr>
              <w:t>جميع</w:t>
            </w:r>
            <w:r w:rsidRPr="007B35E1">
              <w:rPr>
                <w:rStyle w:val="Hyperlink"/>
                <w:noProof/>
                <w:rtl/>
              </w:rPr>
              <w:t xml:space="preserve"> </w:t>
            </w:r>
            <w:r w:rsidRPr="007B35E1">
              <w:rPr>
                <w:rStyle w:val="Hyperlink"/>
                <w:rFonts w:hint="eastAsia"/>
                <w:noProof/>
                <w:rtl/>
              </w:rPr>
              <w:t>الحسابات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Toc205801675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14</w:t>
            </w:r>
            <w:r w:rsidRPr="00610E14">
              <w:rPr>
                <w:rStyle w:val="Hyperlink"/>
                <w:noProof/>
                <w:webHidden/>
                <w:rtl/>
              </w:rPr>
              <w:fldChar w:fldCharType="end"/>
            </w:r>
          </w:hyperlink>
        </w:p>
        <w:p w14:paraId="51A8C7B7" w14:textId="449FAB92" w:rsidR="00610E14" w:rsidRPr="00610E14" w:rsidRDefault="00610E14" w:rsidP="00610E14">
          <w:pPr>
            <w:pStyle w:val="TOC5"/>
            <w:rPr>
              <w:rStyle w:val="Hyperlink"/>
              <w:noProof/>
              <w:rtl/>
            </w:rPr>
          </w:pPr>
          <w:hyperlink w:anchor="_Toc205801676" w:history="1">
            <w:r w:rsidRPr="007B35E1">
              <w:rPr>
                <w:rStyle w:val="Hyperlink"/>
                <w:noProof/>
                <w:rtl/>
              </w:rPr>
              <w:t>2.3.3.3</w:t>
            </w:r>
            <w:r w:rsidRPr="00610E14">
              <w:rPr>
                <w:rStyle w:val="Hyperlink"/>
                <w:noProof/>
                <w:rtl/>
              </w:rPr>
              <w:tab/>
            </w:r>
            <w:r w:rsidRPr="007B35E1">
              <w:rPr>
                <w:rStyle w:val="Hyperlink"/>
                <w:rFonts w:hint="eastAsia"/>
                <w:noProof/>
                <w:rtl/>
              </w:rPr>
              <w:t>الموافقة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Toc205801676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14</w:t>
            </w:r>
            <w:r w:rsidRPr="00610E14">
              <w:rPr>
                <w:rStyle w:val="Hyperlink"/>
                <w:noProof/>
                <w:webHidden/>
                <w:rtl/>
              </w:rPr>
              <w:fldChar w:fldCharType="end"/>
            </w:r>
          </w:hyperlink>
        </w:p>
        <w:p w14:paraId="53029AFC" w14:textId="02B041D4" w:rsidR="00610E14" w:rsidRPr="00610E14" w:rsidRDefault="00610E14" w:rsidP="00610E14">
          <w:pPr>
            <w:pStyle w:val="TOC5"/>
            <w:rPr>
              <w:rStyle w:val="Hyperlink"/>
              <w:noProof/>
              <w:rtl/>
            </w:rPr>
          </w:pPr>
          <w:hyperlink w:anchor="_Toc205801677" w:history="1">
            <w:r w:rsidRPr="007B35E1">
              <w:rPr>
                <w:rStyle w:val="Hyperlink"/>
                <w:noProof/>
              </w:rPr>
              <w:t>2.3.3.4</w:t>
            </w:r>
            <w:r w:rsidRPr="00610E14">
              <w:rPr>
                <w:rStyle w:val="Hyperlink"/>
                <w:noProof/>
                <w:rtl/>
              </w:rPr>
              <w:tab/>
            </w:r>
            <w:r w:rsidRPr="007B35E1">
              <w:rPr>
                <w:rStyle w:val="Hyperlink"/>
                <w:rFonts w:hint="eastAsia"/>
                <w:noProof/>
                <w:rtl/>
              </w:rPr>
              <w:t>تصعيد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Toc205801677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w:t>
            </w:r>
            <w:r w:rsidRPr="00610E14">
              <w:rPr>
                <w:rStyle w:val="Hyperlink"/>
                <w:noProof/>
                <w:webHidden/>
                <w:rtl/>
              </w:rPr>
              <w:fldChar w:fldCharType="end"/>
            </w:r>
          </w:hyperlink>
        </w:p>
        <w:p w14:paraId="260097C8" w14:textId="71BFFCC2" w:rsidR="00610E14" w:rsidRPr="00610E14" w:rsidRDefault="00610E14" w:rsidP="00610E14">
          <w:pPr>
            <w:pStyle w:val="TOC5"/>
            <w:rPr>
              <w:rStyle w:val="Hyperlink"/>
              <w:noProof/>
              <w:rtl/>
            </w:rPr>
          </w:pPr>
          <w:hyperlink w:anchor="_Toc205801678" w:history="1">
            <w:r w:rsidRPr="007B35E1">
              <w:rPr>
                <w:rStyle w:val="Hyperlink"/>
                <w:noProof/>
              </w:rPr>
              <w:t>2.3.3.5</w:t>
            </w:r>
            <w:r w:rsidRPr="00610E14">
              <w:rPr>
                <w:rStyle w:val="Hyperlink"/>
                <w:noProof/>
                <w:rtl/>
              </w:rPr>
              <w:tab/>
            </w:r>
            <w:r w:rsidRPr="007B35E1">
              <w:rPr>
                <w:rStyle w:val="Hyperlink"/>
                <w:rFonts w:hint="eastAsia"/>
                <w:noProof/>
                <w:rtl/>
              </w:rPr>
              <w:t>الاستشارات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Toc205801678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17</w:t>
            </w:r>
            <w:r w:rsidRPr="00610E14">
              <w:rPr>
                <w:rStyle w:val="Hyperlink"/>
                <w:noProof/>
                <w:webHidden/>
                <w:rtl/>
              </w:rPr>
              <w:fldChar w:fldCharType="end"/>
            </w:r>
          </w:hyperlink>
        </w:p>
        <w:p w14:paraId="7FCB8C26" w14:textId="00424AA2" w:rsidR="00610E14" w:rsidRPr="00610E14" w:rsidRDefault="00610E14" w:rsidP="00610E14">
          <w:pPr>
            <w:pStyle w:val="TOC5"/>
            <w:rPr>
              <w:rStyle w:val="Hyperlink"/>
              <w:noProof/>
              <w:rtl/>
            </w:rPr>
          </w:pPr>
          <w:hyperlink w:anchor="_Toc205801679" w:history="1">
            <w:r w:rsidRPr="007B35E1">
              <w:rPr>
                <w:rStyle w:val="Hyperlink"/>
                <w:noProof/>
                <w:rtl/>
              </w:rPr>
              <w:t>2.3.3.6</w:t>
            </w:r>
            <w:r w:rsidRPr="00610E14">
              <w:rPr>
                <w:rStyle w:val="Hyperlink"/>
                <w:noProof/>
                <w:rtl/>
              </w:rPr>
              <w:tab/>
            </w:r>
            <w:r w:rsidRPr="007B35E1">
              <w:rPr>
                <w:rStyle w:val="Hyperlink"/>
                <w:rFonts w:hint="eastAsia"/>
                <w:noProof/>
                <w:rtl/>
              </w:rPr>
              <w:t>العلامات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Toc205801679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w:t>
            </w:r>
            <w:r w:rsidRPr="00610E14">
              <w:rPr>
                <w:rStyle w:val="Hyperlink"/>
                <w:noProof/>
                <w:webHidden/>
                <w:rtl/>
              </w:rPr>
              <w:fldChar w:fldCharType="end"/>
            </w:r>
          </w:hyperlink>
        </w:p>
        <w:p w14:paraId="3ECC8C5C" w14:textId="28947BBD" w:rsidR="00610E14" w:rsidRPr="00610E14" w:rsidRDefault="00610E14" w:rsidP="00610E14">
          <w:pPr>
            <w:pStyle w:val="TOC5"/>
            <w:rPr>
              <w:rStyle w:val="Hyperlink"/>
              <w:noProof/>
              <w:rtl/>
            </w:rPr>
          </w:pPr>
          <w:hyperlink w:anchor="_Toc205801680" w:history="1">
            <w:r w:rsidRPr="007B35E1">
              <w:rPr>
                <w:rStyle w:val="Hyperlink"/>
                <w:noProof/>
              </w:rPr>
              <w:t>2.3.3.7</w:t>
            </w:r>
            <w:r w:rsidRPr="00610E14">
              <w:rPr>
                <w:rStyle w:val="Hyperlink"/>
                <w:noProof/>
                <w:rtl/>
              </w:rPr>
              <w:tab/>
            </w:r>
            <w:r w:rsidRPr="007B35E1">
              <w:rPr>
                <w:rStyle w:val="Hyperlink"/>
                <w:rFonts w:hint="eastAsia"/>
                <w:noProof/>
                <w:rtl/>
              </w:rPr>
              <w:t>سلة</w:t>
            </w:r>
            <w:r w:rsidRPr="007B35E1">
              <w:rPr>
                <w:rStyle w:val="Hyperlink"/>
                <w:noProof/>
                <w:rtl/>
              </w:rPr>
              <w:t xml:space="preserve"> </w:t>
            </w:r>
            <w:r w:rsidRPr="007B35E1">
              <w:rPr>
                <w:rStyle w:val="Hyperlink"/>
                <w:rFonts w:hint="eastAsia"/>
                <w:noProof/>
                <w:rtl/>
              </w:rPr>
              <w:t>مهام</w:t>
            </w:r>
            <w:r w:rsidRPr="007B35E1">
              <w:rPr>
                <w:rStyle w:val="Hyperlink"/>
                <w:noProof/>
                <w:rtl/>
              </w:rPr>
              <w:t xml:space="preserve"> </w:t>
            </w:r>
            <w:r w:rsidRPr="007B35E1">
              <w:rPr>
                <w:rStyle w:val="Hyperlink"/>
                <w:rFonts w:hint="eastAsia"/>
                <w:noProof/>
                <w:rtl/>
              </w:rPr>
              <w:t>الدراسات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Toc205801680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w:t>
            </w:r>
            <w:r w:rsidRPr="00610E14">
              <w:rPr>
                <w:rStyle w:val="Hyperlink"/>
                <w:noProof/>
                <w:webHidden/>
                <w:rtl/>
              </w:rPr>
              <w:fldChar w:fldCharType="end"/>
            </w:r>
          </w:hyperlink>
        </w:p>
        <w:p w14:paraId="48317751" w14:textId="50634C4A" w:rsidR="00610E14" w:rsidRPr="00610E14" w:rsidRDefault="00610E14">
          <w:pPr>
            <w:pStyle w:val="TOC5"/>
            <w:rPr>
              <w:rStyle w:val="Hyperlink"/>
              <w:noProof/>
              <w:rtl/>
            </w:rPr>
          </w:pPr>
          <w:hyperlink w:anchor="_Toc205801681" w:history="1">
            <w:r w:rsidRPr="007B35E1">
              <w:rPr>
                <w:rStyle w:val="Hyperlink"/>
                <w:noProof/>
                <w:rtl/>
              </w:rPr>
              <w:t>2.3.3.7.1</w:t>
            </w:r>
            <w:r w:rsidRPr="00610E14">
              <w:rPr>
                <w:rStyle w:val="Hyperlink"/>
                <w:noProof/>
                <w:rtl/>
              </w:rPr>
              <w:tab/>
            </w:r>
            <w:r w:rsidRPr="007B35E1">
              <w:rPr>
                <w:rStyle w:val="Hyperlink"/>
                <w:rFonts w:hint="eastAsia"/>
                <w:noProof/>
                <w:rtl/>
              </w:rPr>
              <w:t>عرض</w:t>
            </w:r>
            <w:r w:rsidRPr="007B35E1">
              <w:rPr>
                <w:rStyle w:val="Hyperlink"/>
                <w:noProof/>
                <w:rtl/>
              </w:rPr>
              <w:t xml:space="preserve"> </w:t>
            </w:r>
            <w:r w:rsidRPr="007B35E1">
              <w:rPr>
                <w:rStyle w:val="Hyperlink"/>
                <w:rFonts w:hint="eastAsia"/>
                <w:noProof/>
                <w:rtl/>
              </w:rPr>
              <w:t>وتتبع</w:t>
            </w:r>
            <w:r w:rsidRPr="007B35E1">
              <w:rPr>
                <w:rStyle w:val="Hyperlink"/>
                <w:noProof/>
                <w:rtl/>
              </w:rPr>
              <w:t xml:space="preserve"> </w:t>
            </w:r>
            <w:r w:rsidRPr="007B35E1">
              <w:rPr>
                <w:rStyle w:val="Hyperlink"/>
                <w:rFonts w:hint="eastAsia"/>
                <w:noProof/>
                <w:rtl/>
              </w:rPr>
              <w:t>الدراسة</w:t>
            </w:r>
            <w:r w:rsidRPr="007B35E1">
              <w:rPr>
                <w:rStyle w:val="Hyperlink"/>
                <w:noProof/>
                <w:rtl/>
              </w:rPr>
              <w:t xml:space="preserve"> </w:t>
            </w:r>
            <w:r w:rsidRPr="007B35E1">
              <w:rPr>
                <w:rStyle w:val="Hyperlink"/>
                <w:rFonts w:hint="eastAsia"/>
                <w:noProof/>
                <w:rtl/>
              </w:rPr>
              <w:t>في</w:t>
            </w:r>
            <w:r w:rsidRPr="007B35E1">
              <w:rPr>
                <w:rStyle w:val="Hyperlink"/>
                <w:noProof/>
                <w:rtl/>
              </w:rPr>
              <w:t xml:space="preserve"> </w:t>
            </w:r>
            <w:r w:rsidRPr="007B35E1">
              <w:rPr>
                <w:rStyle w:val="Hyperlink"/>
                <w:rFonts w:hint="eastAsia"/>
                <w:noProof/>
                <w:rtl/>
              </w:rPr>
              <w:t>سلة</w:t>
            </w:r>
            <w:r w:rsidRPr="007B35E1">
              <w:rPr>
                <w:rStyle w:val="Hyperlink"/>
                <w:noProof/>
                <w:rtl/>
              </w:rPr>
              <w:t xml:space="preserve"> </w:t>
            </w:r>
            <w:r w:rsidRPr="007B35E1">
              <w:rPr>
                <w:rStyle w:val="Hyperlink"/>
                <w:rFonts w:hint="eastAsia"/>
                <w:noProof/>
                <w:rtl/>
              </w:rPr>
              <w:t>المهام</w:t>
            </w:r>
            <w:r w:rsidRPr="007B35E1">
              <w:rPr>
                <w:rStyle w:val="Hyperlink"/>
                <w:noProof/>
                <w:rtl/>
              </w:rPr>
              <w:t xml:space="preserve"> </w:t>
            </w:r>
            <w:r w:rsidRPr="007B35E1">
              <w:rPr>
                <w:rStyle w:val="Hyperlink"/>
                <w:rFonts w:hint="eastAsia"/>
                <w:noProof/>
                <w:rtl/>
              </w:rPr>
              <w:t>الدراسات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Toc205801681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w:t>
            </w:r>
            <w:r w:rsidRPr="00610E14">
              <w:rPr>
                <w:rStyle w:val="Hyperlink"/>
                <w:noProof/>
                <w:webHidden/>
                <w:rtl/>
              </w:rPr>
              <w:fldChar w:fldCharType="end"/>
            </w:r>
          </w:hyperlink>
        </w:p>
        <w:p w14:paraId="2CBB4CB9" w14:textId="2C63D297" w:rsidR="00610E14" w:rsidRPr="00610E14" w:rsidRDefault="00610E14" w:rsidP="00610E14">
          <w:pPr>
            <w:pStyle w:val="TOC5"/>
            <w:rPr>
              <w:rStyle w:val="Hyperlink"/>
              <w:noProof/>
              <w:rtl/>
            </w:rPr>
          </w:pPr>
          <w:hyperlink w:anchor="_Toc205801682" w:history="1">
            <w:r w:rsidRPr="007B35E1">
              <w:rPr>
                <w:rStyle w:val="Hyperlink"/>
                <w:noProof/>
                <w:rtl/>
              </w:rPr>
              <w:t>2.3.4</w:t>
            </w:r>
            <w:r w:rsidRPr="00610E14">
              <w:rPr>
                <w:rStyle w:val="Hyperlink"/>
                <w:noProof/>
                <w:rtl/>
              </w:rPr>
              <w:tab/>
            </w:r>
            <w:r w:rsidRPr="007B35E1">
              <w:rPr>
                <w:rStyle w:val="Hyperlink"/>
                <w:rFonts w:hint="eastAsia"/>
                <w:noProof/>
                <w:rtl/>
              </w:rPr>
              <w:t>متابعة</w:t>
            </w:r>
            <w:r w:rsidRPr="007B35E1">
              <w:rPr>
                <w:rStyle w:val="Hyperlink"/>
                <w:noProof/>
                <w:rtl/>
              </w:rPr>
              <w:t xml:space="preserve"> </w:t>
            </w:r>
            <w:r w:rsidRPr="007B35E1">
              <w:rPr>
                <w:rStyle w:val="Hyperlink"/>
                <w:rFonts w:hint="eastAsia"/>
                <w:noProof/>
                <w:rtl/>
              </w:rPr>
              <w:t>العميل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Toc205801682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22</w:t>
            </w:r>
            <w:r w:rsidRPr="00610E14">
              <w:rPr>
                <w:rStyle w:val="Hyperlink"/>
                <w:noProof/>
                <w:webHidden/>
                <w:rtl/>
              </w:rPr>
              <w:fldChar w:fldCharType="end"/>
            </w:r>
          </w:hyperlink>
        </w:p>
        <w:p w14:paraId="287B1712" w14:textId="31D60C5E" w:rsidR="00610E14" w:rsidRPr="00610E14" w:rsidRDefault="00610E14" w:rsidP="00610E14">
          <w:pPr>
            <w:pStyle w:val="TOC5"/>
            <w:rPr>
              <w:rStyle w:val="Hyperlink"/>
              <w:noProof/>
              <w:rtl/>
            </w:rPr>
          </w:pPr>
          <w:hyperlink w:anchor="_Toc205801683" w:history="1">
            <w:r w:rsidRPr="007B35E1">
              <w:rPr>
                <w:rStyle w:val="Hyperlink"/>
                <w:noProof/>
              </w:rPr>
              <w:t>2.3.4.1</w:t>
            </w:r>
            <w:r w:rsidRPr="00610E14">
              <w:rPr>
                <w:rStyle w:val="Hyperlink"/>
                <w:noProof/>
                <w:rtl/>
              </w:rPr>
              <w:tab/>
            </w:r>
            <w:r w:rsidRPr="007B35E1">
              <w:rPr>
                <w:rStyle w:val="Hyperlink"/>
                <w:rFonts w:hint="eastAsia"/>
                <w:noProof/>
                <w:rtl/>
              </w:rPr>
              <w:t>الإجراءات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Toc205801683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23</w:t>
            </w:r>
            <w:r w:rsidRPr="00610E14">
              <w:rPr>
                <w:rStyle w:val="Hyperlink"/>
                <w:noProof/>
                <w:webHidden/>
                <w:rtl/>
              </w:rPr>
              <w:fldChar w:fldCharType="end"/>
            </w:r>
          </w:hyperlink>
        </w:p>
        <w:p w14:paraId="1530DA6B" w14:textId="13654A7E" w:rsidR="00610E14" w:rsidRPr="00610E14" w:rsidRDefault="00610E14">
          <w:pPr>
            <w:pStyle w:val="TOC5"/>
            <w:rPr>
              <w:rStyle w:val="Hyperlink"/>
              <w:noProof/>
              <w:rtl/>
            </w:rPr>
          </w:pPr>
          <w:hyperlink w:anchor="_Toc205801684" w:history="1">
            <w:r w:rsidRPr="007B35E1">
              <w:rPr>
                <w:rStyle w:val="Hyperlink"/>
                <w:noProof/>
                <w:rtl/>
              </w:rPr>
              <w:t>2.3.4.1.1</w:t>
            </w:r>
            <w:r w:rsidRPr="00610E14">
              <w:rPr>
                <w:rStyle w:val="Hyperlink"/>
                <w:noProof/>
                <w:rtl/>
              </w:rPr>
              <w:tab/>
            </w:r>
            <w:r w:rsidRPr="007B35E1">
              <w:rPr>
                <w:rStyle w:val="Hyperlink"/>
                <w:rFonts w:hint="eastAsia"/>
                <w:noProof/>
                <w:rtl/>
              </w:rPr>
              <w:t>المؤقت</w:t>
            </w:r>
            <w:r w:rsidRPr="007B35E1">
              <w:rPr>
                <w:rStyle w:val="Hyperlink"/>
                <w:noProof/>
                <w:rtl/>
              </w:rPr>
              <w:t xml:space="preserve"> </w:t>
            </w:r>
            <w:r w:rsidRPr="007B35E1">
              <w:rPr>
                <w:rStyle w:val="Hyperlink"/>
                <w:rFonts w:hint="eastAsia"/>
                <w:noProof/>
                <w:rtl/>
              </w:rPr>
              <w:t>أو</w:t>
            </w:r>
            <w:r w:rsidRPr="007B35E1">
              <w:rPr>
                <w:rStyle w:val="Hyperlink"/>
                <w:noProof/>
                <w:rtl/>
              </w:rPr>
              <w:t xml:space="preserve"> </w:t>
            </w:r>
            <w:r w:rsidRPr="007B35E1">
              <w:rPr>
                <w:rStyle w:val="Hyperlink"/>
                <w:rFonts w:hint="eastAsia"/>
                <w:noProof/>
                <w:rtl/>
              </w:rPr>
              <w:t>عداد</w:t>
            </w:r>
            <w:r w:rsidRPr="007B35E1">
              <w:rPr>
                <w:rStyle w:val="Hyperlink"/>
                <w:noProof/>
                <w:rtl/>
              </w:rPr>
              <w:t xml:space="preserve"> </w:t>
            </w:r>
            <w:r w:rsidRPr="007B35E1">
              <w:rPr>
                <w:rStyle w:val="Hyperlink"/>
                <w:rFonts w:hint="eastAsia"/>
                <w:noProof/>
                <w:rtl/>
              </w:rPr>
              <w:t>الوقت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Toc205801684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24</w:t>
            </w:r>
            <w:r w:rsidRPr="00610E14">
              <w:rPr>
                <w:rStyle w:val="Hyperlink"/>
                <w:noProof/>
                <w:webHidden/>
                <w:rtl/>
              </w:rPr>
              <w:fldChar w:fldCharType="end"/>
            </w:r>
          </w:hyperlink>
        </w:p>
        <w:p w14:paraId="0E37FC49" w14:textId="59C0F602" w:rsidR="00610E14" w:rsidRPr="00610E14" w:rsidRDefault="00610E14">
          <w:pPr>
            <w:pStyle w:val="TOC5"/>
            <w:rPr>
              <w:rStyle w:val="Hyperlink"/>
              <w:noProof/>
              <w:rtl/>
            </w:rPr>
          </w:pPr>
          <w:hyperlink w:anchor="_Toc205801685" w:history="1">
            <w:r w:rsidRPr="007B35E1">
              <w:rPr>
                <w:rStyle w:val="Hyperlink"/>
                <w:noProof/>
                <w:rtl/>
              </w:rPr>
              <w:t>2.3.4.1.2</w:t>
            </w:r>
            <w:r w:rsidRPr="00610E14">
              <w:rPr>
                <w:rStyle w:val="Hyperlink"/>
                <w:noProof/>
                <w:rtl/>
              </w:rPr>
              <w:tab/>
            </w:r>
            <w:r w:rsidRPr="007B35E1">
              <w:rPr>
                <w:rStyle w:val="Hyperlink"/>
                <w:rFonts w:hint="eastAsia"/>
                <w:noProof/>
                <w:rtl/>
              </w:rPr>
              <w:t>ملاحظات</w:t>
            </w:r>
            <w:r w:rsidRPr="007B35E1">
              <w:rPr>
                <w:rStyle w:val="Hyperlink"/>
                <w:noProof/>
                <w:rtl/>
              </w:rPr>
              <w:t xml:space="preserve"> </w:t>
            </w:r>
            <w:r w:rsidRPr="007B35E1">
              <w:rPr>
                <w:rStyle w:val="Hyperlink"/>
                <w:rFonts w:hint="eastAsia"/>
                <w:noProof/>
                <w:rtl/>
              </w:rPr>
              <w:t>مهمة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Toc205801685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24</w:t>
            </w:r>
            <w:r w:rsidRPr="00610E14">
              <w:rPr>
                <w:rStyle w:val="Hyperlink"/>
                <w:noProof/>
                <w:webHidden/>
                <w:rtl/>
              </w:rPr>
              <w:fldChar w:fldCharType="end"/>
            </w:r>
          </w:hyperlink>
        </w:p>
        <w:p w14:paraId="14D645F4" w14:textId="08E96D0E" w:rsidR="00610E14" w:rsidRPr="00610E14" w:rsidRDefault="00610E14">
          <w:pPr>
            <w:pStyle w:val="TOC5"/>
            <w:rPr>
              <w:rStyle w:val="Hyperlink"/>
              <w:noProof/>
              <w:rtl/>
            </w:rPr>
          </w:pPr>
          <w:hyperlink w:anchor="_Toc205801686" w:history="1">
            <w:r w:rsidRPr="007B35E1">
              <w:rPr>
                <w:rStyle w:val="Hyperlink"/>
                <w:noProof/>
              </w:rPr>
              <w:t>2.3.4.1.3</w:t>
            </w:r>
            <w:r w:rsidRPr="00610E14">
              <w:rPr>
                <w:rStyle w:val="Hyperlink"/>
                <w:noProof/>
                <w:rtl/>
              </w:rPr>
              <w:tab/>
            </w:r>
            <w:r w:rsidRPr="007B35E1">
              <w:rPr>
                <w:rStyle w:val="Hyperlink"/>
                <w:rFonts w:hint="eastAsia"/>
                <w:noProof/>
                <w:rtl/>
              </w:rPr>
              <w:t>المسار</w:t>
            </w:r>
            <w:r w:rsidRPr="007B35E1">
              <w:rPr>
                <w:rStyle w:val="Hyperlink"/>
                <w:noProof/>
                <w:rtl/>
              </w:rPr>
              <w:t xml:space="preserve"> </w:t>
            </w:r>
            <w:r w:rsidRPr="007B35E1">
              <w:rPr>
                <w:rStyle w:val="Hyperlink"/>
                <w:rFonts w:hint="eastAsia"/>
                <w:noProof/>
                <w:rtl/>
              </w:rPr>
              <w:t>السريع</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Toc205801686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25</w:t>
            </w:r>
            <w:r w:rsidRPr="00610E14">
              <w:rPr>
                <w:rStyle w:val="Hyperlink"/>
                <w:noProof/>
                <w:webHidden/>
                <w:rtl/>
              </w:rPr>
              <w:fldChar w:fldCharType="end"/>
            </w:r>
          </w:hyperlink>
        </w:p>
        <w:p w14:paraId="7B46556A" w14:textId="104B3761" w:rsidR="00610E14" w:rsidRPr="00610E14" w:rsidRDefault="00610E14">
          <w:pPr>
            <w:pStyle w:val="TOC5"/>
            <w:rPr>
              <w:rStyle w:val="Hyperlink"/>
              <w:noProof/>
              <w:rtl/>
            </w:rPr>
          </w:pPr>
          <w:hyperlink w:anchor="_Toc205801687" w:history="1">
            <w:r w:rsidRPr="007B35E1">
              <w:rPr>
                <w:rStyle w:val="Hyperlink"/>
                <w:noProof/>
                <w:rtl/>
              </w:rPr>
              <w:t>2.3.4.1.4</w:t>
            </w:r>
            <w:r w:rsidRPr="00610E14">
              <w:rPr>
                <w:rStyle w:val="Hyperlink"/>
                <w:noProof/>
                <w:rtl/>
              </w:rPr>
              <w:tab/>
            </w:r>
            <w:r w:rsidRPr="007B35E1">
              <w:rPr>
                <w:rStyle w:val="Hyperlink"/>
                <w:rFonts w:hint="eastAsia"/>
                <w:noProof/>
                <w:rtl/>
              </w:rPr>
              <w:t>استشارات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Toc205801687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28</w:t>
            </w:r>
            <w:r w:rsidRPr="00610E14">
              <w:rPr>
                <w:rStyle w:val="Hyperlink"/>
                <w:noProof/>
                <w:webHidden/>
                <w:rtl/>
              </w:rPr>
              <w:fldChar w:fldCharType="end"/>
            </w:r>
          </w:hyperlink>
        </w:p>
        <w:p w14:paraId="5447B10D" w14:textId="1B60385F" w:rsidR="00610E14" w:rsidRPr="00610E14" w:rsidRDefault="00610E14">
          <w:pPr>
            <w:pStyle w:val="TOC5"/>
            <w:rPr>
              <w:rStyle w:val="Hyperlink"/>
              <w:noProof/>
              <w:rtl/>
            </w:rPr>
          </w:pPr>
          <w:hyperlink w:anchor="_Toc205801688" w:history="1">
            <w:r w:rsidRPr="007B35E1">
              <w:rPr>
                <w:rStyle w:val="Hyperlink"/>
                <w:noProof/>
                <w:rtl/>
              </w:rPr>
              <w:t>2.3.4.1.5</w:t>
            </w:r>
            <w:r w:rsidRPr="00610E14">
              <w:rPr>
                <w:rStyle w:val="Hyperlink"/>
                <w:noProof/>
                <w:rtl/>
              </w:rPr>
              <w:tab/>
            </w:r>
            <w:r w:rsidRPr="007B35E1">
              <w:rPr>
                <w:rStyle w:val="Hyperlink"/>
                <w:rFonts w:hint="eastAsia"/>
                <w:noProof/>
                <w:rtl/>
              </w:rPr>
              <w:t>تصعيد</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Toc205801688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29</w:t>
            </w:r>
            <w:r w:rsidRPr="00610E14">
              <w:rPr>
                <w:rStyle w:val="Hyperlink"/>
                <w:noProof/>
                <w:webHidden/>
                <w:rtl/>
              </w:rPr>
              <w:fldChar w:fldCharType="end"/>
            </w:r>
          </w:hyperlink>
        </w:p>
        <w:p w14:paraId="5D602F24" w14:textId="0067810A" w:rsidR="00610E14" w:rsidRPr="00610E14" w:rsidRDefault="00610E14">
          <w:pPr>
            <w:pStyle w:val="TOC5"/>
            <w:rPr>
              <w:rStyle w:val="Hyperlink"/>
              <w:noProof/>
              <w:rtl/>
            </w:rPr>
          </w:pPr>
          <w:hyperlink w:anchor="_Toc205801689" w:history="1">
            <w:r w:rsidRPr="007B35E1">
              <w:rPr>
                <w:rStyle w:val="Hyperlink"/>
                <w:noProof/>
                <w:rtl/>
              </w:rPr>
              <w:t>2.3.4.1.6</w:t>
            </w:r>
            <w:r w:rsidRPr="00610E14">
              <w:rPr>
                <w:rStyle w:val="Hyperlink"/>
                <w:noProof/>
                <w:rtl/>
              </w:rPr>
              <w:tab/>
            </w:r>
            <w:r w:rsidRPr="007B35E1">
              <w:rPr>
                <w:rStyle w:val="Hyperlink"/>
                <w:rFonts w:hint="eastAsia"/>
                <w:noProof/>
                <w:rtl/>
              </w:rPr>
              <w:t>كتاب</w:t>
            </w:r>
            <w:r w:rsidRPr="007B35E1">
              <w:rPr>
                <w:rStyle w:val="Hyperlink"/>
                <w:noProof/>
                <w:rtl/>
              </w:rPr>
              <w:t xml:space="preserve"> </w:t>
            </w:r>
            <w:r w:rsidRPr="007B35E1">
              <w:rPr>
                <w:rStyle w:val="Hyperlink"/>
                <w:rFonts w:hint="eastAsia"/>
                <w:noProof/>
                <w:rtl/>
              </w:rPr>
              <w:t>مطالبة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Toc205801689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30</w:t>
            </w:r>
            <w:r w:rsidRPr="00610E14">
              <w:rPr>
                <w:rStyle w:val="Hyperlink"/>
                <w:noProof/>
                <w:webHidden/>
                <w:rtl/>
              </w:rPr>
              <w:fldChar w:fldCharType="end"/>
            </w:r>
          </w:hyperlink>
        </w:p>
        <w:p w14:paraId="4DFD55BD" w14:textId="5C1DA92D" w:rsidR="00610E14" w:rsidRPr="00610E14" w:rsidRDefault="00610E14">
          <w:pPr>
            <w:pStyle w:val="TOC5"/>
            <w:rPr>
              <w:rStyle w:val="Hyperlink"/>
              <w:noProof/>
              <w:rtl/>
            </w:rPr>
          </w:pPr>
          <w:hyperlink w:anchor="_Toc205801690" w:history="1">
            <w:r w:rsidRPr="007B35E1">
              <w:rPr>
                <w:rStyle w:val="Hyperlink"/>
                <w:noProof/>
                <w:rtl/>
              </w:rPr>
              <w:t>2.3.4.1.7</w:t>
            </w:r>
            <w:r w:rsidRPr="00610E14">
              <w:rPr>
                <w:rStyle w:val="Hyperlink"/>
                <w:noProof/>
                <w:rtl/>
              </w:rPr>
              <w:tab/>
            </w:r>
            <w:r w:rsidRPr="007B35E1">
              <w:rPr>
                <w:rStyle w:val="Hyperlink"/>
                <w:rFonts w:hint="eastAsia"/>
                <w:noProof/>
                <w:rtl/>
              </w:rPr>
              <w:t>إضافة</w:t>
            </w:r>
            <w:r w:rsidRPr="007B35E1">
              <w:rPr>
                <w:rStyle w:val="Hyperlink"/>
                <w:noProof/>
                <w:rtl/>
              </w:rPr>
              <w:t xml:space="preserve"> </w:t>
            </w:r>
            <w:r w:rsidRPr="007B35E1">
              <w:rPr>
                <w:rStyle w:val="Hyperlink"/>
                <w:rFonts w:hint="eastAsia"/>
                <w:noProof/>
                <w:rtl/>
              </w:rPr>
              <w:t>علم</w:t>
            </w:r>
            <w:r w:rsidRPr="007B35E1">
              <w:rPr>
                <w:rStyle w:val="Hyperlink"/>
                <w:noProof/>
                <w:rtl/>
              </w:rPr>
              <w:t xml:space="preserve"> </w:t>
            </w:r>
            <w:r w:rsidRPr="007B35E1">
              <w:rPr>
                <w:rStyle w:val="Hyperlink"/>
                <w:noProof/>
              </w:rPr>
              <w:t>Add Flag</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Toc205801690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30</w:t>
            </w:r>
            <w:r w:rsidRPr="00610E14">
              <w:rPr>
                <w:rStyle w:val="Hyperlink"/>
                <w:noProof/>
                <w:webHidden/>
                <w:rtl/>
              </w:rPr>
              <w:fldChar w:fldCharType="end"/>
            </w:r>
          </w:hyperlink>
        </w:p>
        <w:p w14:paraId="0ACF0F73" w14:textId="10728B96" w:rsidR="00610E14" w:rsidRPr="00610E14" w:rsidRDefault="00610E14">
          <w:pPr>
            <w:pStyle w:val="TOC5"/>
            <w:rPr>
              <w:rStyle w:val="Hyperlink"/>
              <w:noProof/>
              <w:rtl/>
            </w:rPr>
          </w:pPr>
          <w:hyperlink w:anchor="_Toc205801691" w:history="1">
            <w:r w:rsidRPr="007B35E1">
              <w:rPr>
                <w:rStyle w:val="Hyperlink"/>
                <w:noProof/>
                <w:rtl/>
              </w:rPr>
              <w:t>2.3.4.1.8</w:t>
            </w:r>
            <w:r w:rsidRPr="00610E14">
              <w:rPr>
                <w:rStyle w:val="Hyperlink"/>
                <w:noProof/>
                <w:rtl/>
              </w:rPr>
              <w:tab/>
            </w:r>
            <w:r w:rsidRPr="007B35E1">
              <w:rPr>
                <w:rStyle w:val="Hyperlink"/>
                <w:rFonts w:hint="eastAsia"/>
                <w:noProof/>
                <w:rtl/>
              </w:rPr>
              <w:t>رسالة</w:t>
            </w:r>
            <w:r w:rsidRPr="007B35E1">
              <w:rPr>
                <w:rStyle w:val="Hyperlink"/>
                <w:noProof/>
                <w:rtl/>
              </w:rPr>
              <w:t xml:space="preserve"> </w:t>
            </w:r>
            <w:r w:rsidRPr="007B35E1">
              <w:rPr>
                <w:rStyle w:val="Hyperlink"/>
                <w:rFonts w:hint="eastAsia"/>
                <w:noProof/>
                <w:rtl/>
              </w:rPr>
              <w:t>تذكير</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Toc205801691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31</w:t>
            </w:r>
            <w:r w:rsidRPr="00610E14">
              <w:rPr>
                <w:rStyle w:val="Hyperlink"/>
                <w:noProof/>
                <w:webHidden/>
                <w:rtl/>
              </w:rPr>
              <w:fldChar w:fldCharType="end"/>
            </w:r>
          </w:hyperlink>
        </w:p>
        <w:p w14:paraId="449075CF" w14:textId="557E74D0" w:rsidR="00610E14" w:rsidRPr="00610E14" w:rsidRDefault="00610E14">
          <w:pPr>
            <w:pStyle w:val="TOC5"/>
            <w:rPr>
              <w:rStyle w:val="Hyperlink"/>
              <w:noProof/>
              <w:rtl/>
            </w:rPr>
          </w:pPr>
          <w:hyperlink w:anchor="_Toc205801692" w:history="1">
            <w:r w:rsidRPr="007B35E1">
              <w:rPr>
                <w:rStyle w:val="Hyperlink"/>
                <w:noProof/>
              </w:rPr>
              <w:t>2.3.4.1.9</w:t>
            </w:r>
            <w:r w:rsidRPr="00610E14">
              <w:rPr>
                <w:rStyle w:val="Hyperlink"/>
                <w:noProof/>
                <w:rtl/>
              </w:rPr>
              <w:tab/>
            </w:r>
            <w:r w:rsidRPr="007B35E1">
              <w:rPr>
                <w:rStyle w:val="Hyperlink"/>
                <w:rFonts w:hint="eastAsia"/>
                <w:noProof/>
                <w:rtl/>
              </w:rPr>
              <w:t>إرسال</w:t>
            </w:r>
            <w:r w:rsidRPr="007B35E1">
              <w:rPr>
                <w:rStyle w:val="Hyperlink"/>
                <w:noProof/>
                <w:rtl/>
              </w:rPr>
              <w:t xml:space="preserve"> </w:t>
            </w:r>
            <w:r w:rsidRPr="007B35E1">
              <w:rPr>
                <w:rStyle w:val="Hyperlink"/>
                <w:rFonts w:hint="eastAsia"/>
                <w:noProof/>
                <w:rtl/>
              </w:rPr>
              <w:t>رسالة</w:t>
            </w:r>
            <w:r w:rsidRPr="007B35E1">
              <w:rPr>
                <w:rStyle w:val="Hyperlink"/>
                <w:noProof/>
                <w:rtl/>
              </w:rPr>
              <w:t xml:space="preserve"> </w:t>
            </w:r>
            <w:r w:rsidRPr="007B35E1">
              <w:rPr>
                <w:rStyle w:val="Hyperlink"/>
                <w:rFonts w:hint="eastAsia"/>
                <w:noProof/>
                <w:rtl/>
              </w:rPr>
              <w:t>نصية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Toc205801692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32</w:t>
            </w:r>
            <w:r w:rsidRPr="00610E14">
              <w:rPr>
                <w:rStyle w:val="Hyperlink"/>
                <w:noProof/>
                <w:webHidden/>
                <w:rtl/>
              </w:rPr>
              <w:fldChar w:fldCharType="end"/>
            </w:r>
          </w:hyperlink>
        </w:p>
        <w:p w14:paraId="75046787" w14:textId="7659AE5F" w:rsidR="00610E14" w:rsidRPr="00610E14" w:rsidRDefault="00610E14">
          <w:pPr>
            <w:pStyle w:val="TOC5"/>
            <w:rPr>
              <w:rStyle w:val="Hyperlink"/>
              <w:noProof/>
              <w:rtl/>
            </w:rPr>
          </w:pPr>
          <w:hyperlink w:anchor="_Toc205801693" w:history="1">
            <w:r w:rsidRPr="007B35E1">
              <w:rPr>
                <w:rStyle w:val="Hyperlink"/>
                <w:noProof/>
                <w:rtl/>
              </w:rPr>
              <w:t>2.3.4.1.10</w:t>
            </w:r>
            <w:r w:rsidRPr="00610E14">
              <w:rPr>
                <w:rStyle w:val="Hyperlink"/>
                <w:noProof/>
                <w:rtl/>
              </w:rPr>
              <w:tab/>
            </w:r>
            <w:r w:rsidRPr="007B35E1">
              <w:rPr>
                <w:rStyle w:val="Hyperlink"/>
                <w:rFonts w:hint="eastAsia"/>
                <w:noProof/>
                <w:rtl/>
              </w:rPr>
              <w:t>إرسال</w:t>
            </w:r>
            <w:r w:rsidRPr="007B35E1">
              <w:rPr>
                <w:rStyle w:val="Hyperlink"/>
                <w:noProof/>
                <w:rtl/>
              </w:rPr>
              <w:t xml:space="preserve"> </w:t>
            </w:r>
            <w:r w:rsidRPr="007B35E1">
              <w:rPr>
                <w:rStyle w:val="Hyperlink"/>
                <w:rFonts w:hint="eastAsia"/>
                <w:noProof/>
                <w:rtl/>
              </w:rPr>
              <w:t>ايميل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Toc205801693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33</w:t>
            </w:r>
            <w:r w:rsidRPr="00610E14">
              <w:rPr>
                <w:rStyle w:val="Hyperlink"/>
                <w:noProof/>
                <w:webHidden/>
                <w:rtl/>
              </w:rPr>
              <w:fldChar w:fldCharType="end"/>
            </w:r>
          </w:hyperlink>
        </w:p>
        <w:p w14:paraId="4504A45F" w14:textId="16F1F34A" w:rsidR="00610E14" w:rsidRPr="00610E14" w:rsidRDefault="00610E14">
          <w:pPr>
            <w:pStyle w:val="TOC5"/>
            <w:rPr>
              <w:rStyle w:val="Hyperlink"/>
              <w:noProof/>
              <w:rtl/>
            </w:rPr>
          </w:pPr>
          <w:hyperlink w:anchor="_Toc205801694" w:history="1">
            <w:r w:rsidRPr="007B35E1">
              <w:rPr>
                <w:rStyle w:val="Hyperlink"/>
                <w:noProof/>
                <w:rtl/>
              </w:rPr>
              <w:t>2.3.4.1.11</w:t>
            </w:r>
            <w:r w:rsidRPr="00610E14">
              <w:rPr>
                <w:rStyle w:val="Hyperlink"/>
                <w:noProof/>
                <w:rtl/>
              </w:rPr>
              <w:tab/>
            </w:r>
            <w:r w:rsidRPr="007B35E1">
              <w:rPr>
                <w:rStyle w:val="Hyperlink"/>
                <w:rFonts w:hint="eastAsia"/>
                <w:noProof/>
                <w:rtl/>
              </w:rPr>
              <w:t>إعادة</w:t>
            </w:r>
            <w:r w:rsidRPr="007B35E1">
              <w:rPr>
                <w:rStyle w:val="Hyperlink"/>
                <w:noProof/>
                <w:rtl/>
              </w:rPr>
              <w:t xml:space="preserve"> </w:t>
            </w:r>
            <w:r w:rsidRPr="007B35E1">
              <w:rPr>
                <w:rStyle w:val="Hyperlink"/>
                <w:rFonts w:hint="eastAsia"/>
                <w:noProof/>
                <w:rtl/>
              </w:rPr>
              <w:t>تعيين</w:t>
            </w:r>
            <w:r w:rsidRPr="007B35E1">
              <w:rPr>
                <w:rStyle w:val="Hyperlink"/>
                <w:noProof/>
                <w:rtl/>
              </w:rPr>
              <w:t xml:space="preserve"> </w:t>
            </w:r>
            <w:r w:rsidRPr="007B35E1">
              <w:rPr>
                <w:rStyle w:val="Hyperlink"/>
                <w:rFonts w:hint="eastAsia"/>
                <w:noProof/>
                <w:rtl/>
              </w:rPr>
              <w:t>المهام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Toc205801694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34</w:t>
            </w:r>
            <w:r w:rsidRPr="00610E14">
              <w:rPr>
                <w:rStyle w:val="Hyperlink"/>
                <w:noProof/>
                <w:webHidden/>
                <w:rtl/>
              </w:rPr>
              <w:fldChar w:fldCharType="end"/>
            </w:r>
          </w:hyperlink>
        </w:p>
        <w:p w14:paraId="5E22B3F1" w14:textId="6C06B0CB" w:rsidR="00610E14" w:rsidRPr="00610E14" w:rsidRDefault="00610E14">
          <w:pPr>
            <w:pStyle w:val="TOC5"/>
            <w:rPr>
              <w:rStyle w:val="Hyperlink"/>
              <w:noProof/>
              <w:rtl/>
            </w:rPr>
          </w:pPr>
          <w:hyperlink w:anchor="_Toc205801695" w:history="1">
            <w:r w:rsidRPr="007B35E1">
              <w:rPr>
                <w:rStyle w:val="Hyperlink"/>
                <w:noProof/>
                <w:rtl/>
              </w:rPr>
              <w:t>2.3.4.1.12</w:t>
            </w:r>
            <w:r w:rsidRPr="00610E14">
              <w:rPr>
                <w:rStyle w:val="Hyperlink"/>
                <w:noProof/>
                <w:rtl/>
              </w:rPr>
              <w:tab/>
            </w:r>
            <w:r w:rsidRPr="007B35E1">
              <w:rPr>
                <w:rStyle w:val="Hyperlink"/>
                <w:noProof/>
                <w:rtl/>
              </w:rPr>
              <w:t xml:space="preserve"> </w:t>
            </w:r>
            <w:r w:rsidRPr="007B35E1">
              <w:rPr>
                <w:rStyle w:val="Hyperlink"/>
                <w:rFonts w:hint="eastAsia"/>
                <w:noProof/>
                <w:rtl/>
              </w:rPr>
              <w:t>أسباب</w:t>
            </w:r>
            <w:r w:rsidRPr="007B35E1">
              <w:rPr>
                <w:rStyle w:val="Hyperlink"/>
                <w:noProof/>
                <w:rtl/>
              </w:rPr>
              <w:t xml:space="preserve"> </w:t>
            </w:r>
            <w:r w:rsidRPr="007B35E1">
              <w:rPr>
                <w:rStyle w:val="Hyperlink"/>
                <w:rFonts w:hint="eastAsia"/>
                <w:noProof/>
                <w:rtl/>
              </w:rPr>
              <w:t>التعثر</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Toc205801695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35</w:t>
            </w:r>
            <w:r w:rsidRPr="00610E14">
              <w:rPr>
                <w:rStyle w:val="Hyperlink"/>
                <w:noProof/>
                <w:webHidden/>
                <w:rtl/>
              </w:rPr>
              <w:fldChar w:fldCharType="end"/>
            </w:r>
          </w:hyperlink>
        </w:p>
        <w:p w14:paraId="745DFFD0" w14:textId="106DC76D" w:rsidR="00610E14" w:rsidRPr="00610E14" w:rsidRDefault="00610E14">
          <w:pPr>
            <w:pStyle w:val="TOC5"/>
            <w:rPr>
              <w:rStyle w:val="Hyperlink"/>
              <w:noProof/>
              <w:rtl/>
            </w:rPr>
          </w:pPr>
          <w:hyperlink w:anchor="_Toc205801696" w:history="1">
            <w:r w:rsidRPr="007B35E1">
              <w:rPr>
                <w:rStyle w:val="Hyperlink"/>
                <w:noProof/>
                <w:rtl/>
              </w:rPr>
              <w:t>2.3.4.1.13</w:t>
            </w:r>
            <w:r w:rsidRPr="00610E14">
              <w:rPr>
                <w:rStyle w:val="Hyperlink"/>
                <w:noProof/>
                <w:rtl/>
              </w:rPr>
              <w:tab/>
            </w:r>
            <w:r w:rsidRPr="007B35E1">
              <w:rPr>
                <w:rStyle w:val="Hyperlink"/>
                <w:rFonts w:hint="eastAsia"/>
                <w:noProof/>
                <w:rtl/>
              </w:rPr>
              <w:t>تاريخ</w:t>
            </w:r>
            <w:r w:rsidRPr="007B35E1">
              <w:rPr>
                <w:rStyle w:val="Hyperlink"/>
                <w:noProof/>
                <w:rtl/>
              </w:rPr>
              <w:t xml:space="preserve"> </w:t>
            </w:r>
            <w:r w:rsidRPr="007B35E1">
              <w:rPr>
                <w:rStyle w:val="Hyperlink"/>
                <w:rFonts w:hint="eastAsia"/>
                <w:noProof/>
                <w:rtl/>
              </w:rPr>
              <w:t>إجراء</w:t>
            </w:r>
            <w:r w:rsidRPr="007B35E1">
              <w:rPr>
                <w:rStyle w:val="Hyperlink"/>
                <w:noProof/>
                <w:rtl/>
              </w:rPr>
              <w:t xml:space="preserve"> </w:t>
            </w:r>
            <w:r w:rsidRPr="007B35E1">
              <w:rPr>
                <w:rStyle w:val="Hyperlink"/>
                <w:rFonts w:hint="eastAsia"/>
                <w:noProof/>
                <w:rtl/>
              </w:rPr>
              <w:t>المتابعة</w:t>
            </w:r>
            <w:r w:rsidRPr="007B35E1">
              <w:rPr>
                <w:rStyle w:val="Hyperlink"/>
                <w:noProof/>
                <w:rtl/>
              </w:rPr>
              <w:t xml:space="preserve"> </w:t>
            </w:r>
            <w:r w:rsidRPr="007B35E1">
              <w:rPr>
                <w:rStyle w:val="Hyperlink"/>
                <w:rFonts w:hint="eastAsia"/>
                <w:noProof/>
                <w:rtl/>
              </w:rPr>
              <w:t>القادم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Toc205801696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35</w:t>
            </w:r>
            <w:r w:rsidRPr="00610E14">
              <w:rPr>
                <w:rStyle w:val="Hyperlink"/>
                <w:noProof/>
                <w:webHidden/>
                <w:rtl/>
              </w:rPr>
              <w:fldChar w:fldCharType="end"/>
            </w:r>
          </w:hyperlink>
        </w:p>
        <w:p w14:paraId="552BB18B" w14:textId="54B2E638" w:rsidR="00610E14" w:rsidRPr="00610E14" w:rsidRDefault="00610E14">
          <w:pPr>
            <w:pStyle w:val="TOC5"/>
            <w:rPr>
              <w:rStyle w:val="Hyperlink"/>
              <w:noProof/>
              <w:rtl/>
            </w:rPr>
          </w:pPr>
          <w:hyperlink w:anchor="_Toc205801697" w:history="1">
            <w:r w:rsidRPr="007B35E1">
              <w:rPr>
                <w:rStyle w:val="Hyperlink"/>
                <w:noProof/>
                <w:rtl/>
              </w:rPr>
              <w:t>2.3.4.1.14</w:t>
            </w:r>
            <w:r w:rsidRPr="00610E14">
              <w:rPr>
                <w:rStyle w:val="Hyperlink"/>
                <w:noProof/>
                <w:rtl/>
              </w:rPr>
              <w:tab/>
            </w:r>
            <w:r w:rsidRPr="007B35E1">
              <w:rPr>
                <w:rStyle w:val="Hyperlink"/>
                <w:rFonts w:hint="eastAsia"/>
                <w:noProof/>
                <w:rtl/>
              </w:rPr>
              <w:t>تقييم</w:t>
            </w:r>
            <w:r w:rsidRPr="007B35E1">
              <w:rPr>
                <w:rStyle w:val="Hyperlink"/>
                <w:noProof/>
                <w:rtl/>
              </w:rPr>
              <w:t xml:space="preserve"> </w:t>
            </w:r>
            <w:r w:rsidRPr="007B35E1">
              <w:rPr>
                <w:rStyle w:val="Hyperlink"/>
                <w:rFonts w:hint="eastAsia"/>
                <w:noProof/>
                <w:rtl/>
              </w:rPr>
              <w:t>الخصم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Toc205801697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36</w:t>
            </w:r>
            <w:r w:rsidRPr="00610E14">
              <w:rPr>
                <w:rStyle w:val="Hyperlink"/>
                <w:noProof/>
                <w:webHidden/>
                <w:rtl/>
              </w:rPr>
              <w:fldChar w:fldCharType="end"/>
            </w:r>
          </w:hyperlink>
        </w:p>
        <w:p w14:paraId="0846F964" w14:textId="45602F3A" w:rsidR="00610E14" w:rsidRPr="00610E14" w:rsidRDefault="00610E14">
          <w:pPr>
            <w:pStyle w:val="TOC5"/>
            <w:rPr>
              <w:rStyle w:val="Hyperlink"/>
              <w:noProof/>
              <w:rtl/>
            </w:rPr>
          </w:pPr>
          <w:hyperlink w:anchor="_Toc205801698" w:history="1">
            <w:r w:rsidRPr="007B35E1">
              <w:rPr>
                <w:rStyle w:val="Hyperlink"/>
                <w:noProof/>
                <w:rtl/>
              </w:rPr>
              <w:t>2.3.4.1.15</w:t>
            </w:r>
            <w:r w:rsidRPr="00610E14">
              <w:rPr>
                <w:rStyle w:val="Hyperlink"/>
                <w:noProof/>
                <w:rtl/>
              </w:rPr>
              <w:tab/>
            </w:r>
            <w:r w:rsidRPr="007B35E1">
              <w:rPr>
                <w:rStyle w:val="Hyperlink"/>
                <w:rFonts w:hint="eastAsia"/>
                <w:noProof/>
                <w:rtl/>
              </w:rPr>
              <w:t>نقل</w:t>
            </w:r>
            <w:r w:rsidRPr="007B35E1">
              <w:rPr>
                <w:rStyle w:val="Hyperlink"/>
                <w:noProof/>
                <w:rtl/>
              </w:rPr>
              <w:t xml:space="preserve"> </w:t>
            </w:r>
            <w:r w:rsidRPr="007B35E1">
              <w:rPr>
                <w:rStyle w:val="Hyperlink"/>
                <w:rFonts w:hint="eastAsia"/>
                <w:noProof/>
                <w:rtl/>
              </w:rPr>
              <w:t>العميل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Toc205801698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36</w:t>
            </w:r>
            <w:r w:rsidRPr="00610E14">
              <w:rPr>
                <w:rStyle w:val="Hyperlink"/>
                <w:noProof/>
                <w:webHidden/>
                <w:rtl/>
              </w:rPr>
              <w:fldChar w:fldCharType="end"/>
            </w:r>
          </w:hyperlink>
        </w:p>
        <w:p w14:paraId="25DA2747" w14:textId="6F7CBA67" w:rsidR="00610E14" w:rsidRPr="00610E14" w:rsidRDefault="00610E14">
          <w:pPr>
            <w:pStyle w:val="TOC5"/>
            <w:rPr>
              <w:rStyle w:val="Hyperlink"/>
              <w:noProof/>
              <w:rtl/>
            </w:rPr>
          </w:pPr>
          <w:hyperlink w:anchor="_Toc205801699" w:history="1">
            <w:r w:rsidRPr="007B35E1">
              <w:rPr>
                <w:rStyle w:val="Hyperlink"/>
                <w:noProof/>
                <w:rtl/>
              </w:rPr>
              <w:t>2.3.4.1.16</w:t>
            </w:r>
            <w:r w:rsidRPr="00610E14">
              <w:rPr>
                <w:rStyle w:val="Hyperlink"/>
                <w:noProof/>
                <w:rtl/>
              </w:rPr>
              <w:tab/>
            </w:r>
            <w:r w:rsidRPr="007B35E1">
              <w:rPr>
                <w:rStyle w:val="Hyperlink"/>
                <w:rFonts w:hint="eastAsia"/>
                <w:noProof/>
                <w:rtl/>
              </w:rPr>
              <w:t>ملاحظات</w:t>
            </w:r>
            <w:r w:rsidRPr="007B35E1">
              <w:rPr>
                <w:rStyle w:val="Hyperlink"/>
                <w:noProof/>
                <w:rtl/>
              </w:rPr>
              <w:t xml:space="preserve"> </w:t>
            </w:r>
            <w:r w:rsidRPr="007B35E1">
              <w:rPr>
                <w:rStyle w:val="Hyperlink"/>
                <w:rFonts w:hint="eastAsia"/>
                <w:noProof/>
                <w:rtl/>
              </w:rPr>
              <w:t>المدير</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Toc205801699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37</w:t>
            </w:r>
            <w:r w:rsidRPr="00610E14">
              <w:rPr>
                <w:rStyle w:val="Hyperlink"/>
                <w:noProof/>
                <w:webHidden/>
                <w:rtl/>
              </w:rPr>
              <w:fldChar w:fldCharType="end"/>
            </w:r>
          </w:hyperlink>
        </w:p>
        <w:p w14:paraId="3D21A03E" w14:textId="228939CD" w:rsidR="00610E14" w:rsidRPr="00610E14" w:rsidRDefault="00610E14">
          <w:pPr>
            <w:pStyle w:val="TOC5"/>
            <w:rPr>
              <w:rStyle w:val="Hyperlink"/>
              <w:noProof/>
              <w:rtl/>
            </w:rPr>
          </w:pPr>
          <w:hyperlink w:anchor="_Toc205801700" w:history="1">
            <w:r w:rsidRPr="007B35E1">
              <w:rPr>
                <w:rStyle w:val="Hyperlink"/>
                <w:noProof/>
                <w:rtl/>
              </w:rPr>
              <w:t>2.3.4.1.17</w:t>
            </w:r>
            <w:r w:rsidRPr="00610E14">
              <w:rPr>
                <w:rStyle w:val="Hyperlink"/>
                <w:noProof/>
                <w:rtl/>
              </w:rPr>
              <w:tab/>
            </w:r>
            <w:r w:rsidRPr="007B35E1">
              <w:rPr>
                <w:rStyle w:val="Hyperlink"/>
                <w:noProof/>
                <w:rtl/>
              </w:rPr>
              <w:t xml:space="preserve"> </w:t>
            </w:r>
            <w:r w:rsidRPr="007B35E1">
              <w:rPr>
                <w:rStyle w:val="Hyperlink"/>
                <w:rFonts w:hint="eastAsia"/>
                <w:noProof/>
                <w:rtl/>
              </w:rPr>
              <w:t>تصنيف</w:t>
            </w:r>
            <w:r w:rsidRPr="007B35E1">
              <w:rPr>
                <w:rStyle w:val="Hyperlink"/>
                <w:noProof/>
                <w:rtl/>
              </w:rPr>
              <w:t xml:space="preserve"> </w:t>
            </w:r>
            <w:r w:rsidRPr="007B35E1">
              <w:rPr>
                <w:rStyle w:val="Hyperlink"/>
                <w:rFonts w:hint="eastAsia"/>
                <w:noProof/>
                <w:rtl/>
              </w:rPr>
              <w:t>الحساب</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Toc205801700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38</w:t>
            </w:r>
            <w:r w:rsidRPr="00610E14">
              <w:rPr>
                <w:rStyle w:val="Hyperlink"/>
                <w:noProof/>
                <w:webHidden/>
                <w:rtl/>
              </w:rPr>
              <w:fldChar w:fldCharType="end"/>
            </w:r>
          </w:hyperlink>
        </w:p>
        <w:p w14:paraId="4E0D2F02" w14:textId="4A733936" w:rsidR="00610E14" w:rsidRPr="00610E14" w:rsidRDefault="00610E14">
          <w:pPr>
            <w:pStyle w:val="TOC5"/>
            <w:rPr>
              <w:rStyle w:val="Hyperlink"/>
              <w:noProof/>
              <w:rtl/>
            </w:rPr>
          </w:pPr>
          <w:hyperlink w:anchor="_Toc205801701" w:history="1">
            <w:r w:rsidRPr="007B35E1">
              <w:rPr>
                <w:rStyle w:val="Hyperlink"/>
                <w:noProof/>
                <w:rtl/>
              </w:rPr>
              <w:t>2.3.4.1.18</w:t>
            </w:r>
            <w:r w:rsidRPr="00610E14">
              <w:rPr>
                <w:rStyle w:val="Hyperlink"/>
                <w:noProof/>
                <w:rtl/>
              </w:rPr>
              <w:tab/>
            </w:r>
            <w:r w:rsidRPr="007B35E1">
              <w:rPr>
                <w:rStyle w:val="Hyperlink"/>
                <w:rFonts w:hint="eastAsia"/>
                <w:noProof/>
                <w:rtl/>
              </w:rPr>
              <w:t>اعدام</w:t>
            </w:r>
            <w:r w:rsidRPr="007B35E1">
              <w:rPr>
                <w:rStyle w:val="Hyperlink"/>
                <w:noProof/>
                <w:rtl/>
              </w:rPr>
              <w:t xml:space="preserve"> </w:t>
            </w:r>
            <w:r w:rsidRPr="007B35E1">
              <w:rPr>
                <w:rStyle w:val="Hyperlink"/>
                <w:rFonts w:hint="eastAsia"/>
                <w:noProof/>
                <w:rtl/>
              </w:rPr>
              <w:t>الدين</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Toc205801701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39</w:t>
            </w:r>
            <w:r w:rsidRPr="00610E14">
              <w:rPr>
                <w:rStyle w:val="Hyperlink"/>
                <w:noProof/>
                <w:webHidden/>
                <w:rtl/>
              </w:rPr>
              <w:fldChar w:fldCharType="end"/>
            </w:r>
          </w:hyperlink>
        </w:p>
        <w:p w14:paraId="6AD13A50" w14:textId="5A76A8CE" w:rsidR="00610E14" w:rsidRPr="00610E14" w:rsidRDefault="00610E14">
          <w:pPr>
            <w:pStyle w:val="TOC5"/>
            <w:rPr>
              <w:rStyle w:val="Hyperlink"/>
              <w:noProof/>
              <w:rtl/>
            </w:rPr>
          </w:pPr>
          <w:hyperlink w:anchor="_Toc205801702" w:history="1">
            <w:r w:rsidRPr="007B35E1">
              <w:rPr>
                <w:rStyle w:val="Hyperlink"/>
                <w:noProof/>
                <w:rtl/>
              </w:rPr>
              <w:t>2.3.4.1.19</w:t>
            </w:r>
            <w:r w:rsidRPr="00610E14">
              <w:rPr>
                <w:rStyle w:val="Hyperlink"/>
                <w:noProof/>
                <w:rtl/>
              </w:rPr>
              <w:tab/>
            </w:r>
            <w:r w:rsidRPr="007B35E1">
              <w:rPr>
                <w:rStyle w:val="Hyperlink"/>
                <w:rFonts w:hint="eastAsia"/>
                <w:noProof/>
                <w:rtl/>
              </w:rPr>
              <w:t>تسوية</w:t>
            </w:r>
            <w:r w:rsidRPr="007B35E1">
              <w:rPr>
                <w:rStyle w:val="Hyperlink"/>
                <w:noProof/>
                <w:rtl/>
              </w:rPr>
              <w:t xml:space="preserve"> </w:t>
            </w:r>
            <w:r w:rsidRPr="007B35E1">
              <w:rPr>
                <w:rStyle w:val="Hyperlink"/>
                <w:rFonts w:hint="eastAsia"/>
                <w:noProof/>
                <w:rtl/>
              </w:rPr>
              <w:t>داخلية</w:t>
            </w:r>
            <w:r w:rsidRPr="007B35E1">
              <w:rPr>
                <w:rStyle w:val="Hyperlink"/>
                <w:noProof/>
                <w:rtl/>
              </w:rPr>
              <w:t xml:space="preserve"> (</w:t>
            </w:r>
            <w:r w:rsidRPr="007B35E1">
              <w:rPr>
                <w:rStyle w:val="Hyperlink"/>
                <w:rFonts w:hint="eastAsia"/>
                <w:noProof/>
                <w:rtl/>
              </w:rPr>
              <w:t>جدول</w:t>
            </w:r>
            <w:r w:rsidRPr="007B35E1">
              <w:rPr>
                <w:rStyle w:val="Hyperlink"/>
                <w:noProof/>
                <w:rtl/>
              </w:rPr>
              <w:t xml:space="preserve"> </w:t>
            </w:r>
            <w:r w:rsidRPr="007B35E1">
              <w:rPr>
                <w:rStyle w:val="Hyperlink"/>
                <w:rFonts w:hint="eastAsia"/>
                <w:noProof/>
                <w:rtl/>
              </w:rPr>
              <w:t>الدفع</w:t>
            </w:r>
            <w:r w:rsidRPr="007B35E1">
              <w:rPr>
                <w:rStyle w:val="Hyperlink"/>
                <w:noProof/>
                <w:rtl/>
              </w:rPr>
              <w:t xml:space="preserve"> </w:t>
            </w:r>
            <w:r w:rsidRPr="007B35E1">
              <w:rPr>
                <w:rStyle w:val="Hyperlink"/>
                <w:rFonts w:hint="eastAsia"/>
                <w:noProof/>
                <w:rtl/>
              </w:rPr>
              <w:t>اليدوي</w:t>
            </w:r>
            <w:r w:rsidRPr="007B35E1">
              <w:rPr>
                <w:rStyle w:val="Hyperlink"/>
                <w:noProof/>
                <w:rtl/>
              </w:rPr>
              <w:t>)</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Toc205801702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40</w:t>
            </w:r>
            <w:r w:rsidRPr="00610E14">
              <w:rPr>
                <w:rStyle w:val="Hyperlink"/>
                <w:noProof/>
                <w:webHidden/>
                <w:rtl/>
              </w:rPr>
              <w:fldChar w:fldCharType="end"/>
            </w:r>
          </w:hyperlink>
        </w:p>
        <w:p w14:paraId="77B7000D" w14:textId="63353D15" w:rsidR="00610E14" w:rsidRPr="00610E14" w:rsidRDefault="00610E14">
          <w:pPr>
            <w:pStyle w:val="TOC5"/>
            <w:rPr>
              <w:rStyle w:val="Hyperlink"/>
              <w:noProof/>
              <w:rtl/>
            </w:rPr>
          </w:pPr>
          <w:hyperlink w:anchor="_Toc205801703" w:history="1">
            <w:r w:rsidRPr="007B35E1">
              <w:rPr>
                <w:rStyle w:val="Hyperlink"/>
                <w:noProof/>
                <w:rtl/>
              </w:rPr>
              <w:t>2.3.4.1.20</w:t>
            </w:r>
            <w:r w:rsidRPr="00610E14">
              <w:rPr>
                <w:rStyle w:val="Hyperlink"/>
                <w:noProof/>
                <w:rtl/>
              </w:rPr>
              <w:tab/>
            </w:r>
            <w:r w:rsidRPr="007B35E1">
              <w:rPr>
                <w:rStyle w:val="Hyperlink"/>
                <w:rFonts w:hint="eastAsia"/>
                <w:noProof/>
                <w:rtl/>
              </w:rPr>
              <w:t>المصاريف</w:t>
            </w:r>
            <w:r w:rsidRPr="007B35E1">
              <w:rPr>
                <w:rStyle w:val="Hyperlink"/>
                <w:noProof/>
                <w:rtl/>
              </w:rPr>
              <w:t xml:space="preserve"> </w:t>
            </w:r>
            <w:r w:rsidRPr="007B35E1">
              <w:rPr>
                <w:rStyle w:val="Hyperlink"/>
                <w:rFonts w:hint="eastAsia"/>
                <w:noProof/>
                <w:rtl/>
              </w:rPr>
              <w:t>القانونية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Toc205801703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41</w:t>
            </w:r>
            <w:r w:rsidRPr="00610E14">
              <w:rPr>
                <w:rStyle w:val="Hyperlink"/>
                <w:noProof/>
                <w:webHidden/>
                <w:rtl/>
              </w:rPr>
              <w:fldChar w:fldCharType="end"/>
            </w:r>
          </w:hyperlink>
        </w:p>
        <w:p w14:paraId="4289EFA1" w14:textId="3DC517CE" w:rsidR="00610E14" w:rsidRPr="00610E14" w:rsidRDefault="00610E14">
          <w:pPr>
            <w:pStyle w:val="TOC5"/>
            <w:rPr>
              <w:rStyle w:val="Hyperlink"/>
              <w:noProof/>
              <w:rtl/>
            </w:rPr>
          </w:pPr>
          <w:hyperlink w:anchor="_Toc205801704" w:history="1">
            <w:r w:rsidRPr="007B35E1">
              <w:rPr>
                <w:rStyle w:val="Hyperlink"/>
                <w:noProof/>
                <w:rtl/>
              </w:rPr>
              <w:t>2.3.4.1.21</w:t>
            </w:r>
            <w:r w:rsidRPr="00610E14">
              <w:rPr>
                <w:rStyle w:val="Hyperlink"/>
                <w:noProof/>
                <w:rtl/>
              </w:rPr>
              <w:tab/>
            </w:r>
            <w:r w:rsidRPr="007B35E1">
              <w:rPr>
                <w:rStyle w:val="Hyperlink"/>
                <w:rFonts w:hint="eastAsia"/>
                <w:noProof/>
                <w:rtl/>
              </w:rPr>
              <w:t>تسجيل</w:t>
            </w:r>
            <w:r w:rsidRPr="007B35E1">
              <w:rPr>
                <w:rStyle w:val="Hyperlink"/>
                <w:noProof/>
                <w:rtl/>
              </w:rPr>
              <w:t xml:space="preserve"> </w:t>
            </w:r>
            <w:r w:rsidRPr="007B35E1">
              <w:rPr>
                <w:rStyle w:val="Hyperlink"/>
                <w:rFonts w:hint="eastAsia"/>
                <w:noProof/>
                <w:rtl/>
              </w:rPr>
              <w:t>قضية</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Toc205801704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42</w:t>
            </w:r>
            <w:r w:rsidRPr="00610E14">
              <w:rPr>
                <w:rStyle w:val="Hyperlink"/>
                <w:noProof/>
                <w:webHidden/>
                <w:rtl/>
              </w:rPr>
              <w:fldChar w:fldCharType="end"/>
            </w:r>
          </w:hyperlink>
        </w:p>
        <w:p w14:paraId="40BAC589" w14:textId="72435568" w:rsidR="00610E14" w:rsidRPr="00610E14" w:rsidRDefault="00610E14">
          <w:pPr>
            <w:pStyle w:val="TOC5"/>
            <w:rPr>
              <w:rStyle w:val="Hyperlink"/>
              <w:noProof/>
              <w:rtl/>
            </w:rPr>
          </w:pPr>
          <w:hyperlink w:anchor="_Toc205801705" w:history="1">
            <w:r w:rsidRPr="007B35E1">
              <w:rPr>
                <w:rStyle w:val="Hyperlink"/>
                <w:noProof/>
                <w:rtl/>
              </w:rPr>
              <w:t>2.3.4.1.22</w:t>
            </w:r>
            <w:r w:rsidRPr="00610E14">
              <w:rPr>
                <w:rStyle w:val="Hyperlink"/>
                <w:noProof/>
                <w:rtl/>
              </w:rPr>
              <w:tab/>
            </w:r>
            <w:r w:rsidRPr="007B35E1">
              <w:rPr>
                <w:rStyle w:val="Hyperlink"/>
                <w:rFonts w:hint="eastAsia"/>
                <w:noProof/>
                <w:rtl/>
              </w:rPr>
              <w:t>جدولة</w:t>
            </w:r>
            <w:r w:rsidRPr="007B35E1">
              <w:rPr>
                <w:rStyle w:val="Hyperlink"/>
                <w:noProof/>
                <w:rtl/>
              </w:rPr>
              <w:t xml:space="preserve"> </w:t>
            </w:r>
            <w:r w:rsidRPr="007B35E1">
              <w:rPr>
                <w:rStyle w:val="Hyperlink"/>
                <w:rFonts w:hint="eastAsia"/>
                <w:noProof/>
                <w:rtl/>
              </w:rPr>
              <w:t>وهيكلات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Toc205801705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70</w:t>
            </w:r>
            <w:r w:rsidRPr="00610E14">
              <w:rPr>
                <w:rStyle w:val="Hyperlink"/>
                <w:noProof/>
                <w:webHidden/>
                <w:rtl/>
              </w:rPr>
              <w:fldChar w:fldCharType="end"/>
            </w:r>
          </w:hyperlink>
        </w:p>
        <w:p w14:paraId="5838EEA3" w14:textId="1069B476" w:rsidR="00610E14" w:rsidRPr="00610E14" w:rsidRDefault="00610E14">
          <w:pPr>
            <w:pStyle w:val="TOC5"/>
            <w:rPr>
              <w:rStyle w:val="Hyperlink"/>
              <w:noProof/>
              <w:rtl/>
            </w:rPr>
          </w:pPr>
          <w:hyperlink w:anchor="_Toc205801706" w:history="1">
            <w:r w:rsidRPr="007B35E1">
              <w:rPr>
                <w:rStyle w:val="Hyperlink"/>
                <w:noProof/>
                <w:rtl/>
              </w:rPr>
              <w:t>2.3.4.1.23</w:t>
            </w:r>
            <w:r w:rsidRPr="00610E14">
              <w:rPr>
                <w:rStyle w:val="Hyperlink"/>
                <w:noProof/>
                <w:rtl/>
              </w:rPr>
              <w:tab/>
            </w:r>
            <w:r w:rsidRPr="007B35E1">
              <w:rPr>
                <w:rStyle w:val="Hyperlink"/>
                <w:rFonts w:hint="eastAsia"/>
                <w:noProof/>
                <w:rtl/>
              </w:rPr>
              <w:t>احتساب</w:t>
            </w:r>
            <w:r w:rsidRPr="007B35E1">
              <w:rPr>
                <w:rStyle w:val="Hyperlink"/>
                <w:noProof/>
                <w:rtl/>
              </w:rPr>
              <w:t xml:space="preserve"> </w:t>
            </w:r>
            <w:r w:rsidRPr="007B35E1">
              <w:rPr>
                <w:rStyle w:val="Hyperlink"/>
                <w:rFonts w:hint="eastAsia"/>
                <w:noProof/>
                <w:rtl/>
              </w:rPr>
              <w:t>التزامات</w:t>
            </w:r>
            <w:r w:rsidRPr="007B35E1">
              <w:rPr>
                <w:rStyle w:val="Hyperlink"/>
                <w:noProof/>
                <w:rtl/>
              </w:rPr>
              <w:t xml:space="preserve"> </w:t>
            </w:r>
            <w:r w:rsidRPr="007B35E1">
              <w:rPr>
                <w:rStyle w:val="Hyperlink"/>
                <w:rFonts w:hint="eastAsia"/>
                <w:noProof/>
                <w:rtl/>
              </w:rPr>
              <w:t>العميل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Toc205801706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71</w:t>
            </w:r>
            <w:r w:rsidRPr="00610E14">
              <w:rPr>
                <w:rStyle w:val="Hyperlink"/>
                <w:noProof/>
                <w:webHidden/>
                <w:rtl/>
              </w:rPr>
              <w:fldChar w:fldCharType="end"/>
            </w:r>
          </w:hyperlink>
        </w:p>
        <w:p w14:paraId="1B27C333" w14:textId="011E2ED8" w:rsidR="00610E14" w:rsidRPr="00610E14" w:rsidRDefault="00610E14" w:rsidP="00610E14">
          <w:pPr>
            <w:pStyle w:val="TOC5"/>
            <w:rPr>
              <w:rStyle w:val="Hyperlink"/>
              <w:noProof/>
              <w:rtl/>
            </w:rPr>
          </w:pPr>
          <w:hyperlink w:anchor="_Toc205801707" w:history="1">
            <w:r w:rsidRPr="007B35E1">
              <w:rPr>
                <w:rStyle w:val="Hyperlink"/>
                <w:noProof/>
                <w:rtl/>
              </w:rPr>
              <w:t>2.3.4.2</w:t>
            </w:r>
            <w:r w:rsidRPr="00610E14">
              <w:rPr>
                <w:rStyle w:val="Hyperlink"/>
                <w:noProof/>
                <w:rtl/>
              </w:rPr>
              <w:tab/>
            </w:r>
            <w:r w:rsidRPr="007B35E1">
              <w:rPr>
                <w:rStyle w:val="Hyperlink"/>
                <w:rFonts w:hint="eastAsia"/>
                <w:noProof/>
                <w:rtl/>
              </w:rPr>
              <w:t>التبويبات</w:t>
            </w:r>
            <w:r w:rsidRPr="007B35E1">
              <w:rPr>
                <w:rStyle w:val="Hyperlink"/>
                <w:noProof/>
                <w:rtl/>
              </w:rPr>
              <w:t xml:space="preserve"> </w:t>
            </w:r>
            <w:r w:rsidRPr="007B35E1">
              <w:rPr>
                <w:rStyle w:val="Hyperlink"/>
                <w:rFonts w:hint="eastAsia"/>
                <w:noProof/>
                <w:rtl/>
              </w:rPr>
              <w:t>الرئيسية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Toc205801707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75</w:t>
            </w:r>
            <w:r w:rsidRPr="00610E14">
              <w:rPr>
                <w:rStyle w:val="Hyperlink"/>
                <w:noProof/>
                <w:webHidden/>
                <w:rtl/>
              </w:rPr>
              <w:fldChar w:fldCharType="end"/>
            </w:r>
          </w:hyperlink>
        </w:p>
        <w:p w14:paraId="5F784927" w14:textId="734315F8" w:rsidR="00610E14" w:rsidRPr="00610E14" w:rsidRDefault="00610E14">
          <w:pPr>
            <w:pStyle w:val="TOC5"/>
            <w:rPr>
              <w:rStyle w:val="Hyperlink"/>
              <w:noProof/>
              <w:rtl/>
            </w:rPr>
          </w:pPr>
          <w:hyperlink w:anchor="_Toc205801708" w:history="1">
            <w:r w:rsidRPr="007B35E1">
              <w:rPr>
                <w:rStyle w:val="Hyperlink"/>
                <w:noProof/>
                <w:rtl/>
              </w:rPr>
              <w:t>2.3.4.2.1</w:t>
            </w:r>
            <w:r w:rsidRPr="00610E14">
              <w:rPr>
                <w:rStyle w:val="Hyperlink"/>
                <w:noProof/>
                <w:rtl/>
              </w:rPr>
              <w:tab/>
            </w:r>
            <w:r w:rsidRPr="007B35E1">
              <w:rPr>
                <w:rStyle w:val="Hyperlink"/>
                <w:rFonts w:hint="eastAsia"/>
                <w:noProof/>
                <w:rtl/>
              </w:rPr>
              <w:t>سجل</w:t>
            </w:r>
            <w:r w:rsidRPr="007B35E1">
              <w:rPr>
                <w:rStyle w:val="Hyperlink"/>
                <w:noProof/>
                <w:rtl/>
              </w:rPr>
              <w:t xml:space="preserve"> </w:t>
            </w:r>
            <w:r w:rsidRPr="007B35E1">
              <w:rPr>
                <w:rStyle w:val="Hyperlink"/>
                <w:rFonts w:hint="eastAsia"/>
                <w:noProof/>
                <w:rtl/>
              </w:rPr>
              <w:t>المتابعات</w:t>
            </w:r>
            <w:r w:rsidRPr="007B35E1">
              <w:rPr>
                <w:rStyle w:val="Hyperlink"/>
                <w:noProof/>
                <w:rtl/>
              </w:rPr>
              <w:t xml:space="preserve"> </w:t>
            </w:r>
            <w:r w:rsidRPr="007B35E1">
              <w:rPr>
                <w:rStyle w:val="Hyperlink"/>
                <w:rFonts w:hint="eastAsia"/>
                <w:noProof/>
                <w:rtl/>
              </w:rPr>
              <w:t>السابقة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Toc205801708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75</w:t>
            </w:r>
            <w:r w:rsidRPr="00610E14">
              <w:rPr>
                <w:rStyle w:val="Hyperlink"/>
                <w:noProof/>
                <w:webHidden/>
                <w:rtl/>
              </w:rPr>
              <w:fldChar w:fldCharType="end"/>
            </w:r>
          </w:hyperlink>
        </w:p>
        <w:p w14:paraId="249B3DE7" w14:textId="523058FB" w:rsidR="00610E14" w:rsidRPr="00610E14" w:rsidRDefault="00610E14">
          <w:pPr>
            <w:pStyle w:val="TOC5"/>
            <w:rPr>
              <w:rStyle w:val="Hyperlink"/>
              <w:noProof/>
              <w:rtl/>
            </w:rPr>
          </w:pPr>
          <w:hyperlink w:anchor="_Toc205801709" w:history="1">
            <w:r w:rsidRPr="007B35E1">
              <w:rPr>
                <w:rStyle w:val="Hyperlink"/>
                <w:noProof/>
                <w:rtl/>
              </w:rPr>
              <w:t>2.3.4.2.2</w:t>
            </w:r>
            <w:r w:rsidRPr="00610E14">
              <w:rPr>
                <w:rStyle w:val="Hyperlink"/>
                <w:noProof/>
                <w:rtl/>
              </w:rPr>
              <w:tab/>
            </w:r>
            <w:r w:rsidRPr="007B35E1">
              <w:rPr>
                <w:rStyle w:val="Hyperlink"/>
                <w:rFonts w:hint="eastAsia"/>
                <w:noProof/>
                <w:rtl/>
              </w:rPr>
              <w:t>الضمانات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Toc205801709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76</w:t>
            </w:r>
            <w:r w:rsidRPr="00610E14">
              <w:rPr>
                <w:rStyle w:val="Hyperlink"/>
                <w:noProof/>
                <w:webHidden/>
                <w:rtl/>
              </w:rPr>
              <w:fldChar w:fldCharType="end"/>
            </w:r>
          </w:hyperlink>
        </w:p>
        <w:p w14:paraId="72A28D7F" w14:textId="00061B8D" w:rsidR="00610E14" w:rsidRPr="00610E14" w:rsidRDefault="00610E14">
          <w:pPr>
            <w:pStyle w:val="TOC5"/>
            <w:rPr>
              <w:rStyle w:val="Hyperlink"/>
              <w:noProof/>
              <w:rtl/>
            </w:rPr>
          </w:pPr>
          <w:hyperlink w:anchor="_Toc205801710" w:history="1">
            <w:r w:rsidRPr="007B35E1">
              <w:rPr>
                <w:rStyle w:val="Hyperlink"/>
                <w:noProof/>
                <w:rtl/>
              </w:rPr>
              <w:t>2.3.4.2.3</w:t>
            </w:r>
            <w:r w:rsidRPr="00610E14">
              <w:rPr>
                <w:rStyle w:val="Hyperlink"/>
                <w:noProof/>
                <w:rtl/>
              </w:rPr>
              <w:tab/>
            </w:r>
            <w:r w:rsidRPr="007B35E1">
              <w:rPr>
                <w:rStyle w:val="Hyperlink"/>
                <w:rFonts w:hint="eastAsia"/>
                <w:noProof/>
                <w:rtl/>
              </w:rPr>
              <w:t>تسهيلات</w:t>
            </w:r>
            <w:r w:rsidRPr="007B35E1">
              <w:rPr>
                <w:rStyle w:val="Hyperlink"/>
                <w:noProof/>
                <w:rtl/>
              </w:rPr>
              <w:t xml:space="preserve"> </w:t>
            </w:r>
            <w:r w:rsidRPr="007B35E1">
              <w:rPr>
                <w:rStyle w:val="Hyperlink"/>
                <w:rFonts w:hint="eastAsia"/>
                <w:noProof/>
                <w:rtl/>
              </w:rPr>
              <w:t>العميل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Toc205801710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81</w:t>
            </w:r>
            <w:r w:rsidRPr="00610E14">
              <w:rPr>
                <w:rStyle w:val="Hyperlink"/>
                <w:noProof/>
                <w:webHidden/>
                <w:rtl/>
              </w:rPr>
              <w:fldChar w:fldCharType="end"/>
            </w:r>
          </w:hyperlink>
        </w:p>
        <w:p w14:paraId="611B4562" w14:textId="6B4D7F9D" w:rsidR="00610E14" w:rsidRPr="00610E14" w:rsidRDefault="00610E14">
          <w:pPr>
            <w:pStyle w:val="TOC5"/>
            <w:rPr>
              <w:rStyle w:val="Hyperlink"/>
              <w:noProof/>
              <w:rtl/>
            </w:rPr>
          </w:pPr>
          <w:hyperlink w:anchor="_Toc205801711" w:history="1">
            <w:r w:rsidRPr="007B35E1">
              <w:rPr>
                <w:rStyle w:val="Hyperlink"/>
                <w:noProof/>
                <w:rtl/>
              </w:rPr>
              <w:t>2.3.4.2.4</w:t>
            </w:r>
            <w:r w:rsidRPr="00610E14">
              <w:rPr>
                <w:rStyle w:val="Hyperlink"/>
                <w:noProof/>
                <w:rtl/>
              </w:rPr>
              <w:tab/>
            </w:r>
            <w:r w:rsidRPr="007B35E1">
              <w:rPr>
                <w:rStyle w:val="Hyperlink"/>
                <w:rFonts w:hint="eastAsia"/>
                <w:noProof/>
                <w:rtl/>
              </w:rPr>
              <w:t>ملاحظات</w:t>
            </w:r>
            <w:r w:rsidRPr="007B35E1">
              <w:rPr>
                <w:rStyle w:val="Hyperlink"/>
                <w:noProof/>
                <w:rtl/>
              </w:rPr>
              <w:t xml:space="preserve"> </w:t>
            </w:r>
            <w:r w:rsidRPr="007B35E1">
              <w:rPr>
                <w:rStyle w:val="Hyperlink"/>
                <w:rFonts w:hint="eastAsia"/>
                <w:noProof/>
                <w:rtl/>
              </w:rPr>
              <w:t>النظام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Toc205801711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87</w:t>
            </w:r>
            <w:r w:rsidRPr="00610E14">
              <w:rPr>
                <w:rStyle w:val="Hyperlink"/>
                <w:noProof/>
                <w:webHidden/>
                <w:rtl/>
              </w:rPr>
              <w:fldChar w:fldCharType="end"/>
            </w:r>
          </w:hyperlink>
        </w:p>
        <w:p w14:paraId="6E41B15E" w14:textId="0415A059" w:rsidR="00610E14" w:rsidRPr="00610E14" w:rsidRDefault="00610E14">
          <w:pPr>
            <w:pStyle w:val="TOC5"/>
            <w:rPr>
              <w:rStyle w:val="Hyperlink"/>
              <w:noProof/>
              <w:rtl/>
            </w:rPr>
          </w:pPr>
          <w:hyperlink w:anchor="_Toc205801712" w:history="1">
            <w:r w:rsidRPr="007B35E1">
              <w:rPr>
                <w:rStyle w:val="Hyperlink"/>
                <w:noProof/>
                <w:rtl/>
              </w:rPr>
              <w:t>2.3.4.2.5</w:t>
            </w:r>
            <w:r w:rsidRPr="00610E14">
              <w:rPr>
                <w:rStyle w:val="Hyperlink"/>
                <w:noProof/>
                <w:rtl/>
              </w:rPr>
              <w:tab/>
            </w:r>
            <w:r w:rsidRPr="007B35E1">
              <w:rPr>
                <w:rStyle w:val="Hyperlink"/>
                <w:rFonts w:hint="eastAsia"/>
                <w:noProof/>
                <w:rtl/>
              </w:rPr>
              <w:t>حركات</w:t>
            </w:r>
            <w:r w:rsidRPr="007B35E1">
              <w:rPr>
                <w:rStyle w:val="Hyperlink"/>
                <w:noProof/>
                <w:rtl/>
              </w:rPr>
              <w:t xml:space="preserve"> </w:t>
            </w:r>
            <w:r w:rsidRPr="007B35E1">
              <w:rPr>
                <w:rStyle w:val="Hyperlink"/>
                <w:rFonts w:hint="eastAsia"/>
                <w:noProof/>
                <w:rtl/>
              </w:rPr>
              <w:t>دفع</w:t>
            </w:r>
            <w:r w:rsidRPr="007B35E1">
              <w:rPr>
                <w:rStyle w:val="Hyperlink"/>
                <w:noProof/>
                <w:rtl/>
              </w:rPr>
              <w:t xml:space="preserve"> </w:t>
            </w:r>
            <w:r w:rsidRPr="007B35E1">
              <w:rPr>
                <w:rStyle w:val="Hyperlink"/>
                <w:rFonts w:hint="eastAsia"/>
                <w:noProof/>
                <w:rtl/>
              </w:rPr>
              <w:t>العملاء</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Toc205801712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87</w:t>
            </w:r>
            <w:r w:rsidRPr="00610E14">
              <w:rPr>
                <w:rStyle w:val="Hyperlink"/>
                <w:noProof/>
                <w:webHidden/>
                <w:rtl/>
              </w:rPr>
              <w:fldChar w:fldCharType="end"/>
            </w:r>
          </w:hyperlink>
        </w:p>
        <w:p w14:paraId="693E4B26" w14:textId="3EF9E0F0" w:rsidR="00610E14" w:rsidRPr="00610E14" w:rsidRDefault="00610E14">
          <w:pPr>
            <w:pStyle w:val="TOC5"/>
            <w:rPr>
              <w:rStyle w:val="Hyperlink"/>
              <w:noProof/>
              <w:rtl/>
            </w:rPr>
          </w:pPr>
          <w:hyperlink w:anchor="_Toc205801713" w:history="1">
            <w:r w:rsidRPr="007B35E1">
              <w:rPr>
                <w:rStyle w:val="Hyperlink"/>
                <w:noProof/>
                <w:rtl/>
              </w:rPr>
              <w:t>2.3.4.2.6</w:t>
            </w:r>
            <w:r w:rsidRPr="00610E14">
              <w:rPr>
                <w:rStyle w:val="Hyperlink"/>
                <w:noProof/>
                <w:rtl/>
              </w:rPr>
              <w:tab/>
            </w:r>
            <w:r w:rsidRPr="007B35E1">
              <w:rPr>
                <w:rStyle w:val="Hyperlink"/>
                <w:rFonts w:hint="eastAsia"/>
                <w:noProof/>
                <w:rtl/>
              </w:rPr>
              <w:t>ملاحظات</w:t>
            </w:r>
            <w:r w:rsidRPr="007B35E1">
              <w:rPr>
                <w:rStyle w:val="Hyperlink"/>
                <w:noProof/>
                <w:rtl/>
              </w:rPr>
              <w:t xml:space="preserve"> </w:t>
            </w:r>
            <w:r w:rsidRPr="007B35E1">
              <w:rPr>
                <w:rStyle w:val="Hyperlink"/>
                <w:rFonts w:hint="eastAsia"/>
                <w:noProof/>
                <w:rtl/>
              </w:rPr>
              <w:t>النظام</w:t>
            </w:r>
            <w:r w:rsidRPr="007B35E1">
              <w:rPr>
                <w:rStyle w:val="Hyperlink"/>
                <w:noProof/>
                <w:rtl/>
              </w:rPr>
              <w:t xml:space="preserve"> </w:t>
            </w:r>
            <w:r w:rsidRPr="007B35E1">
              <w:rPr>
                <w:rStyle w:val="Hyperlink"/>
                <w:rFonts w:hint="eastAsia"/>
                <w:noProof/>
                <w:rtl/>
              </w:rPr>
              <w:t>الخاصة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Toc205801713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88</w:t>
            </w:r>
            <w:r w:rsidRPr="00610E14">
              <w:rPr>
                <w:rStyle w:val="Hyperlink"/>
                <w:noProof/>
                <w:webHidden/>
                <w:rtl/>
              </w:rPr>
              <w:fldChar w:fldCharType="end"/>
            </w:r>
          </w:hyperlink>
        </w:p>
        <w:p w14:paraId="15D5CF24" w14:textId="56963CFE" w:rsidR="00610E14" w:rsidRPr="00610E14" w:rsidRDefault="00610E14">
          <w:pPr>
            <w:pStyle w:val="TOC5"/>
            <w:rPr>
              <w:rStyle w:val="Hyperlink"/>
              <w:noProof/>
              <w:rtl/>
            </w:rPr>
          </w:pPr>
          <w:hyperlink w:anchor="_Toc205801714" w:history="1">
            <w:r w:rsidRPr="007B35E1">
              <w:rPr>
                <w:rStyle w:val="Hyperlink"/>
                <w:noProof/>
                <w:rtl/>
              </w:rPr>
              <w:t>2.3.4.2.7</w:t>
            </w:r>
            <w:r w:rsidRPr="00610E14">
              <w:rPr>
                <w:rStyle w:val="Hyperlink"/>
                <w:noProof/>
                <w:rtl/>
              </w:rPr>
              <w:tab/>
            </w:r>
            <w:r w:rsidRPr="007B35E1">
              <w:rPr>
                <w:rStyle w:val="Hyperlink"/>
                <w:rFonts w:hint="eastAsia"/>
                <w:noProof/>
                <w:rtl/>
              </w:rPr>
              <w:t>الملاحظات</w:t>
            </w:r>
            <w:r w:rsidRPr="007B35E1">
              <w:rPr>
                <w:rStyle w:val="Hyperlink"/>
                <w:noProof/>
                <w:rtl/>
              </w:rPr>
              <w:t xml:space="preserve"> </w:t>
            </w:r>
            <w:r w:rsidRPr="007B35E1">
              <w:rPr>
                <w:rStyle w:val="Hyperlink"/>
                <w:rFonts w:hint="eastAsia"/>
                <w:noProof/>
                <w:rtl/>
              </w:rPr>
              <w:t>الإدارية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Toc205801714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88</w:t>
            </w:r>
            <w:r w:rsidRPr="00610E14">
              <w:rPr>
                <w:rStyle w:val="Hyperlink"/>
                <w:noProof/>
                <w:webHidden/>
                <w:rtl/>
              </w:rPr>
              <w:fldChar w:fldCharType="end"/>
            </w:r>
          </w:hyperlink>
        </w:p>
        <w:p w14:paraId="467865DB" w14:textId="43ADDB91" w:rsidR="00610E14" w:rsidRPr="00610E14" w:rsidRDefault="00610E14">
          <w:pPr>
            <w:pStyle w:val="TOC5"/>
            <w:rPr>
              <w:rStyle w:val="Hyperlink"/>
              <w:noProof/>
              <w:rtl/>
            </w:rPr>
          </w:pPr>
          <w:hyperlink w:anchor="_Toc205801715" w:history="1">
            <w:r w:rsidRPr="007B35E1">
              <w:rPr>
                <w:rStyle w:val="Hyperlink"/>
                <w:noProof/>
                <w:rtl/>
              </w:rPr>
              <w:t>2.3.4.2.8</w:t>
            </w:r>
            <w:r w:rsidRPr="00610E14">
              <w:rPr>
                <w:rStyle w:val="Hyperlink"/>
                <w:noProof/>
                <w:rtl/>
              </w:rPr>
              <w:tab/>
            </w:r>
            <w:r w:rsidRPr="007B35E1">
              <w:rPr>
                <w:rStyle w:val="Hyperlink"/>
                <w:rFonts w:hint="eastAsia"/>
                <w:noProof/>
                <w:rtl/>
              </w:rPr>
              <w:t>البريد</w:t>
            </w:r>
            <w:r w:rsidRPr="007B35E1">
              <w:rPr>
                <w:rStyle w:val="Hyperlink"/>
                <w:noProof/>
                <w:rtl/>
              </w:rPr>
              <w:t xml:space="preserve"> </w:t>
            </w:r>
            <w:r w:rsidRPr="007B35E1">
              <w:rPr>
                <w:rStyle w:val="Hyperlink"/>
                <w:rFonts w:hint="eastAsia"/>
                <w:noProof/>
                <w:rtl/>
              </w:rPr>
              <w:t>الإلكتروني</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Toc205801715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88</w:t>
            </w:r>
            <w:r w:rsidRPr="00610E14">
              <w:rPr>
                <w:rStyle w:val="Hyperlink"/>
                <w:noProof/>
                <w:webHidden/>
                <w:rtl/>
              </w:rPr>
              <w:fldChar w:fldCharType="end"/>
            </w:r>
          </w:hyperlink>
        </w:p>
        <w:p w14:paraId="13E84ADE" w14:textId="3CC0F72C" w:rsidR="00610E14" w:rsidRPr="00610E14" w:rsidRDefault="00610E14">
          <w:pPr>
            <w:pStyle w:val="TOC5"/>
            <w:rPr>
              <w:rStyle w:val="Hyperlink"/>
              <w:noProof/>
              <w:rtl/>
            </w:rPr>
          </w:pPr>
          <w:hyperlink w:anchor="_Toc205801716" w:history="1">
            <w:r w:rsidRPr="007B35E1">
              <w:rPr>
                <w:rStyle w:val="Hyperlink"/>
                <w:noProof/>
                <w:rtl/>
              </w:rPr>
              <w:t>2.3.4.2.9</w:t>
            </w:r>
            <w:r w:rsidRPr="00610E14">
              <w:rPr>
                <w:rStyle w:val="Hyperlink"/>
                <w:noProof/>
                <w:rtl/>
              </w:rPr>
              <w:tab/>
            </w:r>
            <w:r w:rsidRPr="007B35E1">
              <w:rPr>
                <w:rStyle w:val="Hyperlink"/>
                <w:rFonts w:hint="eastAsia"/>
                <w:noProof/>
                <w:rtl/>
              </w:rPr>
              <w:t>سجل</w:t>
            </w:r>
            <w:r w:rsidRPr="007B35E1">
              <w:rPr>
                <w:rStyle w:val="Hyperlink"/>
                <w:noProof/>
                <w:rtl/>
              </w:rPr>
              <w:t xml:space="preserve"> </w:t>
            </w:r>
            <w:r w:rsidRPr="007B35E1">
              <w:rPr>
                <w:rStyle w:val="Hyperlink"/>
                <w:rFonts w:hint="eastAsia"/>
                <w:noProof/>
                <w:rtl/>
              </w:rPr>
              <w:t>وعود</w:t>
            </w:r>
            <w:r w:rsidRPr="007B35E1">
              <w:rPr>
                <w:rStyle w:val="Hyperlink"/>
                <w:noProof/>
                <w:rtl/>
              </w:rPr>
              <w:t xml:space="preserve"> </w:t>
            </w:r>
            <w:r w:rsidRPr="007B35E1">
              <w:rPr>
                <w:rStyle w:val="Hyperlink"/>
                <w:rFonts w:hint="eastAsia"/>
                <w:noProof/>
                <w:rtl/>
              </w:rPr>
              <w:t>العميل</w:t>
            </w:r>
            <w:r w:rsidRPr="007B35E1">
              <w:rPr>
                <w:rStyle w:val="Hyperlink"/>
                <w:noProof/>
                <w:rtl/>
              </w:rPr>
              <w:t xml:space="preserve"> </w:t>
            </w:r>
            <w:r w:rsidRPr="007B35E1">
              <w:rPr>
                <w:rStyle w:val="Hyperlink"/>
                <w:rFonts w:hint="eastAsia"/>
                <w:noProof/>
                <w:rtl/>
              </w:rPr>
              <w:t>بالدفع</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Toc205801716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89</w:t>
            </w:r>
            <w:r w:rsidRPr="00610E14">
              <w:rPr>
                <w:rStyle w:val="Hyperlink"/>
                <w:noProof/>
                <w:webHidden/>
                <w:rtl/>
              </w:rPr>
              <w:fldChar w:fldCharType="end"/>
            </w:r>
          </w:hyperlink>
        </w:p>
        <w:p w14:paraId="518CE4FD" w14:textId="1DE3B06C" w:rsidR="00610E14" w:rsidRPr="00610E14" w:rsidRDefault="00610E14">
          <w:pPr>
            <w:pStyle w:val="TOC5"/>
            <w:rPr>
              <w:rStyle w:val="Hyperlink"/>
              <w:noProof/>
              <w:rtl/>
            </w:rPr>
          </w:pPr>
          <w:hyperlink w:anchor="_Toc205801717" w:history="1">
            <w:r w:rsidRPr="007B35E1">
              <w:rPr>
                <w:rStyle w:val="Hyperlink"/>
                <w:noProof/>
                <w:rtl/>
              </w:rPr>
              <w:t>2.3.4.2.10</w:t>
            </w:r>
            <w:r w:rsidRPr="00610E14">
              <w:rPr>
                <w:rStyle w:val="Hyperlink"/>
                <w:noProof/>
                <w:rtl/>
              </w:rPr>
              <w:tab/>
            </w:r>
            <w:r w:rsidRPr="007B35E1">
              <w:rPr>
                <w:rStyle w:val="Hyperlink"/>
                <w:rFonts w:hint="eastAsia"/>
                <w:noProof/>
                <w:rtl/>
              </w:rPr>
              <w:t>المرفقات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Toc205801717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89</w:t>
            </w:r>
            <w:r w:rsidRPr="00610E14">
              <w:rPr>
                <w:rStyle w:val="Hyperlink"/>
                <w:noProof/>
                <w:webHidden/>
                <w:rtl/>
              </w:rPr>
              <w:fldChar w:fldCharType="end"/>
            </w:r>
          </w:hyperlink>
        </w:p>
        <w:p w14:paraId="25399C8C" w14:textId="7D6E122A" w:rsidR="00610E14" w:rsidRPr="00610E14" w:rsidRDefault="00610E14">
          <w:pPr>
            <w:pStyle w:val="TOC5"/>
            <w:rPr>
              <w:rStyle w:val="Hyperlink"/>
              <w:noProof/>
              <w:rtl/>
            </w:rPr>
          </w:pPr>
          <w:hyperlink w:anchor="_Toc205801718" w:history="1">
            <w:r w:rsidRPr="007B35E1">
              <w:rPr>
                <w:rStyle w:val="Hyperlink"/>
                <w:noProof/>
                <w:rtl/>
              </w:rPr>
              <w:t>2.3.4.2.11</w:t>
            </w:r>
            <w:r w:rsidRPr="00610E14">
              <w:rPr>
                <w:rStyle w:val="Hyperlink"/>
                <w:noProof/>
                <w:rtl/>
              </w:rPr>
              <w:tab/>
            </w:r>
            <w:r w:rsidRPr="007B35E1">
              <w:rPr>
                <w:rStyle w:val="Hyperlink"/>
                <w:rFonts w:hint="eastAsia"/>
                <w:noProof/>
                <w:rtl/>
              </w:rPr>
              <w:t>قائمة</w:t>
            </w:r>
            <w:r w:rsidRPr="007B35E1">
              <w:rPr>
                <w:rStyle w:val="Hyperlink"/>
                <w:noProof/>
                <w:rtl/>
              </w:rPr>
              <w:t xml:space="preserve"> </w:t>
            </w:r>
            <w:r w:rsidRPr="007B35E1">
              <w:rPr>
                <w:rStyle w:val="Hyperlink"/>
                <w:rFonts w:hint="eastAsia"/>
                <w:noProof/>
                <w:rtl/>
              </w:rPr>
              <w:t>حسابات</w:t>
            </w:r>
            <w:r w:rsidRPr="007B35E1">
              <w:rPr>
                <w:rStyle w:val="Hyperlink"/>
                <w:noProof/>
                <w:rtl/>
              </w:rPr>
              <w:t xml:space="preserve"> </w:t>
            </w:r>
            <w:r w:rsidRPr="007B35E1">
              <w:rPr>
                <w:rStyle w:val="Hyperlink"/>
                <w:rFonts w:hint="eastAsia"/>
                <w:noProof/>
                <w:rtl/>
              </w:rPr>
              <w:t>العميل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Toc205801718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89</w:t>
            </w:r>
            <w:r w:rsidRPr="00610E14">
              <w:rPr>
                <w:rStyle w:val="Hyperlink"/>
                <w:noProof/>
                <w:webHidden/>
                <w:rtl/>
              </w:rPr>
              <w:fldChar w:fldCharType="end"/>
            </w:r>
          </w:hyperlink>
        </w:p>
        <w:p w14:paraId="2E376A25" w14:textId="2B651470" w:rsidR="00610E14" w:rsidRPr="00610E14" w:rsidRDefault="00610E14">
          <w:pPr>
            <w:pStyle w:val="TOC5"/>
            <w:rPr>
              <w:rStyle w:val="Hyperlink"/>
              <w:noProof/>
              <w:rtl/>
            </w:rPr>
          </w:pPr>
          <w:hyperlink w:anchor="_Toc205801719" w:history="1">
            <w:r w:rsidRPr="007B35E1">
              <w:rPr>
                <w:rStyle w:val="Hyperlink"/>
                <w:noProof/>
                <w:rtl/>
              </w:rPr>
              <w:t>2.3.4.2.12</w:t>
            </w:r>
            <w:r w:rsidRPr="00610E14">
              <w:rPr>
                <w:rStyle w:val="Hyperlink"/>
                <w:noProof/>
                <w:rtl/>
              </w:rPr>
              <w:tab/>
            </w:r>
            <w:r w:rsidRPr="007B35E1">
              <w:rPr>
                <w:rStyle w:val="Hyperlink"/>
                <w:rFonts w:hint="eastAsia"/>
                <w:noProof/>
                <w:rtl/>
              </w:rPr>
              <w:t>تفاصيل</w:t>
            </w:r>
            <w:r w:rsidRPr="007B35E1">
              <w:rPr>
                <w:rStyle w:val="Hyperlink"/>
                <w:noProof/>
                <w:rtl/>
              </w:rPr>
              <w:t xml:space="preserve"> </w:t>
            </w:r>
            <w:r w:rsidRPr="007B35E1">
              <w:rPr>
                <w:rStyle w:val="Hyperlink"/>
                <w:rFonts w:hint="eastAsia"/>
                <w:noProof/>
                <w:rtl/>
              </w:rPr>
              <w:t>الاتصال</w:t>
            </w:r>
            <w:r w:rsidRPr="007B35E1">
              <w:rPr>
                <w:rStyle w:val="Hyperlink"/>
                <w:noProof/>
                <w:rtl/>
              </w:rPr>
              <w:t xml:space="preserve"> </w:t>
            </w:r>
            <w:r w:rsidRPr="007B35E1">
              <w:rPr>
                <w:rStyle w:val="Hyperlink"/>
                <w:rFonts w:hint="eastAsia"/>
                <w:noProof/>
                <w:rtl/>
              </w:rPr>
              <w:t>بالعميل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Toc205801719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90</w:t>
            </w:r>
            <w:r w:rsidRPr="00610E14">
              <w:rPr>
                <w:rStyle w:val="Hyperlink"/>
                <w:noProof/>
                <w:webHidden/>
                <w:rtl/>
              </w:rPr>
              <w:fldChar w:fldCharType="end"/>
            </w:r>
          </w:hyperlink>
        </w:p>
        <w:p w14:paraId="1EEFEBA1" w14:textId="3E5D3A0C" w:rsidR="00610E14" w:rsidRPr="00610E14" w:rsidRDefault="00610E14">
          <w:pPr>
            <w:pStyle w:val="TOC5"/>
            <w:rPr>
              <w:rStyle w:val="Hyperlink"/>
              <w:noProof/>
              <w:rtl/>
            </w:rPr>
          </w:pPr>
          <w:hyperlink w:anchor="_Toc205801720" w:history="1">
            <w:r w:rsidRPr="007B35E1">
              <w:rPr>
                <w:rStyle w:val="Hyperlink"/>
                <w:noProof/>
                <w:rtl/>
              </w:rPr>
              <w:t>2.3.4.2.13</w:t>
            </w:r>
            <w:r w:rsidRPr="00610E14">
              <w:rPr>
                <w:rStyle w:val="Hyperlink"/>
                <w:noProof/>
                <w:rtl/>
              </w:rPr>
              <w:tab/>
            </w:r>
            <w:r w:rsidRPr="007B35E1">
              <w:rPr>
                <w:rStyle w:val="Hyperlink"/>
                <w:rFonts w:hint="eastAsia"/>
                <w:noProof/>
                <w:rtl/>
              </w:rPr>
              <w:t>سلوك</w:t>
            </w:r>
            <w:r w:rsidRPr="007B35E1">
              <w:rPr>
                <w:rStyle w:val="Hyperlink"/>
                <w:noProof/>
                <w:rtl/>
              </w:rPr>
              <w:t xml:space="preserve"> </w:t>
            </w:r>
            <w:r w:rsidRPr="007B35E1">
              <w:rPr>
                <w:rStyle w:val="Hyperlink"/>
                <w:rFonts w:hint="eastAsia"/>
                <w:noProof/>
                <w:rtl/>
              </w:rPr>
              <w:t>العملاء</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Toc205801720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91</w:t>
            </w:r>
            <w:r w:rsidRPr="00610E14">
              <w:rPr>
                <w:rStyle w:val="Hyperlink"/>
                <w:noProof/>
                <w:webHidden/>
                <w:rtl/>
              </w:rPr>
              <w:fldChar w:fldCharType="end"/>
            </w:r>
          </w:hyperlink>
        </w:p>
        <w:p w14:paraId="752F3F53" w14:textId="3B99FB24" w:rsidR="00610E14" w:rsidRPr="00610E14" w:rsidRDefault="00610E14">
          <w:pPr>
            <w:pStyle w:val="TOC5"/>
            <w:rPr>
              <w:rStyle w:val="Hyperlink"/>
              <w:noProof/>
              <w:rtl/>
            </w:rPr>
          </w:pPr>
          <w:hyperlink w:anchor="_Toc205801721" w:history="1">
            <w:r w:rsidRPr="007B35E1">
              <w:rPr>
                <w:rStyle w:val="Hyperlink"/>
                <w:noProof/>
                <w:rtl/>
              </w:rPr>
              <w:t>2.3.4.2.14</w:t>
            </w:r>
            <w:r w:rsidRPr="00610E14">
              <w:rPr>
                <w:rStyle w:val="Hyperlink"/>
                <w:noProof/>
                <w:rtl/>
              </w:rPr>
              <w:tab/>
            </w:r>
            <w:r w:rsidRPr="007B35E1">
              <w:rPr>
                <w:rStyle w:val="Hyperlink"/>
                <w:rFonts w:hint="eastAsia"/>
                <w:noProof/>
                <w:rtl/>
              </w:rPr>
              <w:t>تفاصيل</w:t>
            </w:r>
            <w:r w:rsidRPr="007B35E1">
              <w:rPr>
                <w:rStyle w:val="Hyperlink"/>
                <w:noProof/>
                <w:rtl/>
              </w:rPr>
              <w:t xml:space="preserve"> </w:t>
            </w:r>
            <w:r w:rsidRPr="007B35E1">
              <w:rPr>
                <w:rStyle w:val="Hyperlink"/>
                <w:rFonts w:hint="eastAsia"/>
                <w:noProof/>
                <w:rtl/>
              </w:rPr>
              <w:t>رواتب</w:t>
            </w:r>
            <w:r w:rsidRPr="007B35E1">
              <w:rPr>
                <w:rStyle w:val="Hyperlink"/>
                <w:noProof/>
                <w:rtl/>
              </w:rPr>
              <w:t xml:space="preserve"> </w:t>
            </w:r>
            <w:r w:rsidRPr="007B35E1">
              <w:rPr>
                <w:rStyle w:val="Hyperlink"/>
                <w:rFonts w:hint="eastAsia"/>
                <w:noProof/>
                <w:rtl/>
              </w:rPr>
              <w:t>العميل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Toc205801721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91</w:t>
            </w:r>
            <w:r w:rsidRPr="00610E14">
              <w:rPr>
                <w:rStyle w:val="Hyperlink"/>
                <w:noProof/>
                <w:webHidden/>
                <w:rtl/>
              </w:rPr>
              <w:fldChar w:fldCharType="end"/>
            </w:r>
          </w:hyperlink>
        </w:p>
        <w:p w14:paraId="309D4A11" w14:textId="06649248" w:rsidR="00610E14" w:rsidRPr="00610E14" w:rsidRDefault="00610E14">
          <w:pPr>
            <w:pStyle w:val="TOC5"/>
            <w:rPr>
              <w:rStyle w:val="Hyperlink"/>
              <w:noProof/>
              <w:rtl/>
            </w:rPr>
          </w:pPr>
          <w:hyperlink w:anchor="_Toc205801722" w:history="1">
            <w:r w:rsidRPr="007B35E1">
              <w:rPr>
                <w:rStyle w:val="Hyperlink"/>
                <w:noProof/>
              </w:rPr>
              <w:t>2.3.4.2.15</w:t>
            </w:r>
            <w:r w:rsidRPr="00610E14">
              <w:rPr>
                <w:rStyle w:val="Hyperlink"/>
                <w:noProof/>
                <w:rtl/>
              </w:rPr>
              <w:tab/>
            </w:r>
            <w:r w:rsidRPr="007B35E1">
              <w:rPr>
                <w:rStyle w:val="Hyperlink"/>
                <w:rFonts w:hint="eastAsia"/>
                <w:noProof/>
                <w:rtl/>
              </w:rPr>
              <w:t>حالة</w:t>
            </w:r>
            <w:r w:rsidRPr="007B35E1">
              <w:rPr>
                <w:rStyle w:val="Hyperlink"/>
                <w:noProof/>
                <w:rtl/>
              </w:rPr>
              <w:t xml:space="preserve"> </w:t>
            </w:r>
            <w:r w:rsidRPr="007B35E1">
              <w:rPr>
                <w:rStyle w:val="Hyperlink"/>
                <w:rFonts w:hint="eastAsia"/>
                <w:noProof/>
                <w:rtl/>
              </w:rPr>
              <w:t>الدراسات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Toc205801722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91</w:t>
            </w:r>
            <w:r w:rsidRPr="00610E14">
              <w:rPr>
                <w:rStyle w:val="Hyperlink"/>
                <w:noProof/>
                <w:webHidden/>
                <w:rtl/>
              </w:rPr>
              <w:fldChar w:fldCharType="end"/>
            </w:r>
          </w:hyperlink>
        </w:p>
        <w:p w14:paraId="1D2F2BD8" w14:textId="550D625F" w:rsidR="00610E14" w:rsidRPr="00610E14" w:rsidRDefault="00610E14">
          <w:pPr>
            <w:pStyle w:val="TOC5"/>
            <w:rPr>
              <w:rStyle w:val="Hyperlink"/>
              <w:noProof/>
              <w:rtl/>
            </w:rPr>
          </w:pPr>
          <w:hyperlink w:anchor="_Toc205801723" w:history="1">
            <w:r w:rsidRPr="007B35E1">
              <w:rPr>
                <w:rStyle w:val="Hyperlink"/>
                <w:noProof/>
                <w:rtl/>
              </w:rPr>
              <w:t>2.3.4.2.16</w:t>
            </w:r>
            <w:r w:rsidRPr="00610E14">
              <w:rPr>
                <w:rStyle w:val="Hyperlink"/>
                <w:noProof/>
                <w:rtl/>
              </w:rPr>
              <w:tab/>
            </w:r>
            <w:r w:rsidRPr="007B35E1">
              <w:rPr>
                <w:rStyle w:val="Hyperlink"/>
                <w:rFonts w:hint="eastAsia"/>
                <w:noProof/>
                <w:rtl/>
              </w:rPr>
              <w:t>بيانات</w:t>
            </w:r>
            <w:r w:rsidRPr="007B35E1">
              <w:rPr>
                <w:rStyle w:val="Hyperlink"/>
                <w:noProof/>
                <w:rtl/>
              </w:rPr>
              <w:t xml:space="preserve"> </w:t>
            </w:r>
            <w:r w:rsidRPr="007B35E1">
              <w:rPr>
                <w:rStyle w:val="Hyperlink"/>
                <w:rFonts w:hint="eastAsia"/>
                <w:noProof/>
                <w:rtl/>
              </w:rPr>
              <w:t>العميل</w:t>
            </w:r>
            <w:r w:rsidRPr="007B35E1">
              <w:rPr>
                <w:rStyle w:val="Hyperlink"/>
                <w:noProof/>
                <w:rtl/>
              </w:rPr>
              <w:t xml:space="preserve"> </w:t>
            </w:r>
            <w:r w:rsidRPr="007B35E1">
              <w:rPr>
                <w:rStyle w:val="Hyperlink"/>
                <w:rFonts w:hint="eastAsia"/>
                <w:noProof/>
                <w:rtl/>
              </w:rPr>
              <w:t>الأساسية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Toc205801723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92</w:t>
            </w:r>
            <w:r w:rsidRPr="00610E14">
              <w:rPr>
                <w:rStyle w:val="Hyperlink"/>
                <w:noProof/>
                <w:webHidden/>
                <w:rtl/>
              </w:rPr>
              <w:fldChar w:fldCharType="end"/>
            </w:r>
          </w:hyperlink>
        </w:p>
        <w:p w14:paraId="35B1C3C1" w14:textId="19443256" w:rsidR="00610E14" w:rsidRPr="00610E14" w:rsidRDefault="00610E14">
          <w:pPr>
            <w:pStyle w:val="TOC5"/>
            <w:rPr>
              <w:rStyle w:val="Hyperlink"/>
              <w:noProof/>
              <w:rtl/>
            </w:rPr>
          </w:pPr>
          <w:hyperlink w:anchor="_Toc205801724" w:history="1">
            <w:r w:rsidRPr="007B35E1">
              <w:rPr>
                <w:rStyle w:val="Hyperlink"/>
                <w:noProof/>
                <w:rtl/>
              </w:rPr>
              <w:t>2.3.4.2.17</w:t>
            </w:r>
            <w:r w:rsidRPr="00610E14">
              <w:rPr>
                <w:rStyle w:val="Hyperlink"/>
                <w:noProof/>
                <w:rtl/>
              </w:rPr>
              <w:tab/>
            </w:r>
            <w:r w:rsidRPr="007B35E1">
              <w:rPr>
                <w:rStyle w:val="Hyperlink"/>
                <w:rFonts w:hint="eastAsia"/>
                <w:noProof/>
                <w:rtl/>
              </w:rPr>
              <w:t>بيانات</w:t>
            </w:r>
            <w:r w:rsidRPr="007B35E1">
              <w:rPr>
                <w:rStyle w:val="Hyperlink"/>
                <w:noProof/>
                <w:rtl/>
              </w:rPr>
              <w:t xml:space="preserve"> </w:t>
            </w:r>
            <w:r w:rsidRPr="007B35E1">
              <w:rPr>
                <w:rStyle w:val="Hyperlink"/>
                <w:rFonts w:hint="eastAsia"/>
                <w:noProof/>
                <w:rtl/>
              </w:rPr>
              <w:t>الكفلاء</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Toc205801724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93</w:t>
            </w:r>
            <w:r w:rsidRPr="00610E14">
              <w:rPr>
                <w:rStyle w:val="Hyperlink"/>
                <w:noProof/>
                <w:webHidden/>
                <w:rtl/>
              </w:rPr>
              <w:fldChar w:fldCharType="end"/>
            </w:r>
          </w:hyperlink>
        </w:p>
        <w:p w14:paraId="7FAF851F" w14:textId="50C44A9F" w:rsidR="00610E14" w:rsidRPr="00610E14" w:rsidRDefault="00610E14">
          <w:pPr>
            <w:pStyle w:val="TOC5"/>
            <w:rPr>
              <w:rStyle w:val="Hyperlink"/>
              <w:noProof/>
              <w:rtl/>
            </w:rPr>
          </w:pPr>
          <w:hyperlink w:anchor="_Toc205801725" w:history="1">
            <w:r w:rsidRPr="007B35E1">
              <w:rPr>
                <w:rStyle w:val="Hyperlink"/>
                <w:noProof/>
                <w:rtl/>
              </w:rPr>
              <w:t>2.3.4.2.18</w:t>
            </w:r>
            <w:r w:rsidRPr="00610E14">
              <w:rPr>
                <w:rStyle w:val="Hyperlink"/>
                <w:noProof/>
                <w:rtl/>
              </w:rPr>
              <w:tab/>
            </w:r>
            <w:r w:rsidRPr="007B35E1">
              <w:rPr>
                <w:rStyle w:val="Hyperlink"/>
                <w:rFonts w:hint="eastAsia"/>
                <w:noProof/>
                <w:rtl/>
              </w:rPr>
              <w:t>الرسائل</w:t>
            </w:r>
            <w:r w:rsidRPr="007B35E1">
              <w:rPr>
                <w:rStyle w:val="Hyperlink"/>
                <w:noProof/>
                <w:rtl/>
              </w:rPr>
              <w:t xml:space="preserve"> </w:t>
            </w:r>
            <w:r w:rsidRPr="007B35E1">
              <w:rPr>
                <w:rStyle w:val="Hyperlink"/>
                <w:rFonts w:hint="eastAsia"/>
                <w:noProof/>
                <w:rtl/>
              </w:rPr>
              <w:t>النصية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Toc205801725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94</w:t>
            </w:r>
            <w:r w:rsidRPr="00610E14">
              <w:rPr>
                <w:rStyle w:val="Hyperlink"/>
                <w:noProof/>
                <w:webHidden/>
                <w:rtl/>
              </w:rPr>
              <w:fldChar w:fldCharType="end"/>
            </w:r>
          </w:hyperlink>
        </w:p>
        <w:p w14:paraId="0B92F771" w14:textId="2F670BF8" w:rsidR="00610E14" w:rsidRPr="00610E14" w:rsidRDefault="00610E14">
          <w:pPr>
            <w:pStyle w:val="TOC5"/>
            <w:rPr>
              <w:rStyle w:val="Hyperlink"/>
              <w:noProof/>
              <w:rtl/>
            </w:rPr>
          </w:pPr>
          <w:hyperlink w:anchor="_Toc205801726" w:history="1">
            <w:r w:rsidRPr="007B35E1">
              <w:rPr>
                <w:rStyle w:val="Hyperlink"/>
                <w:noProof/>
                <w:rtl/>
              </w:rPr>
              <w:t>2.3.4.2.19</w:t>
            </w:r>
            <w:r w:rsidRPr="00610E14">
              <w:rPr>
                <w:rStyle w:val="Hyperlink"/>
                <w:noProof/>
                <w:rtl/>
              </w:rPr>
              <w:tab/>
            </w:r>
            <w:r w:rsidRPr="007B35E1">
              <w:rPr>
                <w:rStyle w:val="Hyperlink"/>
                <w:rFonts w:hint="eastAsia"/>
                <w:noProof/>
                <w:rtl/>
              </w:rPr>
              <w:t>معلومات</w:t>
            </w:r>
            <w:r w:rsidRPr="007B35E1">
              <w:rPr>
                <w:rStyle w:val="Hyperlink"/>
                <w:noProof/>
                <w:rtl/>
              </w:rPr>
              <w:t xml:space="preserve"> </w:t>
            </w:r>
            <w:r w:rsidRPr="007B35E1">
              <w:rPr>
                <w:rStyle w:val="Hyperlink"/>
                <w:rFonts w:hint="eastAsia"/>
                <w:noProof/>
                <w:rtl/>
              </w:rPr>
              <w:t>الحساب</w:t>
            </w:r>
            <w:r w:rsidRPr="007B35E1">
              <w:rPr>
                <w:rStyle w:val="Hyperlink"/>
                <w:noProof/>
                <w:rtl/>
              </w:rPr>
              <w:t xml:space="preserve"> </w:t>
            </w:r>
            <w:r w:rsidRPr="007B35E1">
              <w:rPr>
                <w:rStyle w:val="Hyperlink"/>
                <w:rFonts w:hint="eastAsia"/>
                <w:noProof/>
                <w:rtl/>
              </w:rPr>
              <w:t>الملغى</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Toc205801726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94</w:t>
            </w:r>
            <w:r w:rsidRPr="00610E14">
              <w:rPr>
                <w:rStyle w:val="Hyperlink"/>
                <w:noProof/>
                <w:webHidden/>
                <w:rtl/>
              </w:rPr>
              <w:fldChar w:fldCharType="end"/>
            </w:r>
          </w:hyperlink>
        </w:p>
        <w:p w14:paraId="202B6339" w14:textId="5D705584" w:rsidR="00610E14" w:rsidRPr="00610E14" w:rsidRDefault="00610E14">
          <w:pPr>
            <w:pStyle w:val="TOC5"/>
            <w:rPr>
              <w:rStyle w:val="Hyperlink"/>
              <w:noProof/>
              <w:rtl/>
            </w:rPr>
          </w:pPr>
          <w:hyperlink w:anchor="_Toc205801727" w:history="1">
            <w:r w:rsidRPr="007B35E1">
              <w:rPr>
                <w:rStyle w:val="Hyperlink"/>
                <w:noProof/>
                <w:rtl/>
              </w:rPr>
              <w:t>2.3.4.2.20</w:t>
            </w:r>
            <w:r w:rsidRPr="00610E14">
              <w:rPr>
                <w:rStyle w:val="Hyperlink"/>
                <w:noProof/>
                <w:rtl/>
              </w:rPr>
              <w:tab/>
            </w:r>
            <w:r w:rsidRPr="007B35E1">
              <w:rPr>
                <w:rStyle w:val="Hyperlink"/>
                <w:rFonts w:hint="eastAsia"/>
                <w:noProof/>
                <w:rtl/>
              </w:rPr>
              <w:t>الإجراءات</w:t>
            </w:r>
            <w:r w:rsidRPr="007B35E1">
              <w:rPr>
                <w:rStyle w:val="Hyperlink"/>
                <w:noProof/>
                <w:rtl/>
              </w:rPr>
              <w:t xml:space="preserve"> </w:t>
            </w:r>
            <w:r w:rsidRPr="007B35E1">
              <w:rPr>
                <w:rStyle w:val="Hyperlink"/>
                <w:rFonts w:hint="eastAsia"/>
                <w:noProof/>
                <w:rtl/>
              </w:rPr>
              <w:t>القادمة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Toc205801727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94</w:t>
            </w:r>
            <w:r w:rsidRPr="00610E14">
              <w:rPr>
                <w:rStyle w:val="Hyperlink"/>
                <w:noProof/>
                <w:webHidden/>
                <w:rtl/>
              </w:rPr>
              <w:fldChar w:fldCharType="end"/>
            </w:r>
          </w:hyperlink>
        </w:p>
        <w:p w14:paraId="3B8A4BE3" w14:textId="7B987B84" w:rsidR="00610E14" w:rsidRPr="00610E14" w:rsidRDefault="00610E14">
          <w:pPr>
            <w:pStyle w:val="TOC5"/>
            <w:rPr>
              <w:rStyle w:val="Hyperlink"/>
              <w:noProof/>
              <w:rtl/>
            </w:rPr>
          </w:pPr>
          <w:hyperlink w:anchor="_Toc205801728" w:history="1">
            <w:r w:rsidRPr="007B35E1">
              <w:rPr>
                <w:rStyle w:val="Hyperlink"/>
                <w:noProof/>
                <w:rtl/>
              </w:rPr>
              <w:t>2.3.4.2.21</w:t>
            </w:r>
            <w:r w:rsidRPr="00610E14">
              <w:rPr>
                <w:rStyle w:val="Hyperlink"/>
                <w:noProof/>
                <w:rtl/>
              </w:rPr>
              <w:tab/>
            </w:r>
            <w:r w:rsidRPr="007B35E1">
              <w:rPr>
                <w:rStyle w:val="Hyperlink"/>
                <w:noProof/>
                <w:rtl/>
              </w:rPr>
              <w:t xml:space="preserve"> </w:t>
            </w:r>
            <w:r w:rsidRPr="007B35E1">
              <w:rPr>
                <w:rStyle w:val="Hyperlink"/>
                <w:rFonts w:hint="eastAsia"/>
                <w:noProof/>
                <w:rtl/>
              </w:rPr>
              <w:t>إطفاء</w:t>
            </w:r>
            <w:r w:rsidRPr="007B35E1">
              <w:rPr>
                <w:rStyle w:val="Hyperlink"/>
                <w:noProof/>
                <w:rtl/>
              </w:rPr>
              <w:t xml:space="preserve"> </w:t>
            </w:r>
            <w:r w:rsidRPr="007B35E1">
              <w:rPr>
                <w:rStyle w:val="Hyperlink"/>
                <w:rFonts w:hint="eastAsia"/>
                <w:noProof/>
                <w:rtl/>
              </w:rPr>
              <w:t>الحساب</w:t>
            </w:r>
            <w:r w:rsidRPr="007B35E1">
              <w:rPr>
                <w:rStyle w:val="Hyperlink"/>
                <w:noProof/>
                <w:rtl/>
              </w:rPr>
              <w:t xml:space="preserve"> </w:t>
            </w:r>
            <w:r w:rsidRPr="007B35E1">
              <w:rPr>
                <w:rStyle w:val="Hyperlink"/>
                <w:rFonts w:hint="eastAsia"/>
                <w:noProof/>
                <w:rtl/>
              </w:rPr>
              <w:t>يدوي</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Toc205801728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95</w:t>
            </w:r>
            <w:r w:rsidRPr="00610E14">
              <w:rPr>
                <w:rStyle w:val="Hyperlink"/>
                <w:noProof/>
                <w:webHidden/>
                <w:rtl/>
              </w:rPr>
              <w:fldChar w:fldCharType="end"/>
            </w:r>
          </w:hyperlink>
        </w:p>
        <w:p w14:paraId="438E168F" w14:textId="1C856D1C" w:rsidR="00610E14" w:rsidRPr="00610E14" w:rsidRDefault="00610E14">
          <w:pPr>
            <w:pStyle w:val="TOC5"/>
            <w:rPr>
              <w:rStyle w:val="Hyperlink"/>
              <w:noProof/>
              <w:rtl/>
            </w:rPr>
          </w:pPr>
          <w:hyperlink w:anchor="_Toc205801729" w:history="1">
            <w:r w:rsidRPr="007B35E1">
              <w:rPr>
                <w:rStyle w:val="Hyperlink"/>
                <w:noProof/>
                <w:rtl/>
              </w:rPr>
              <w:t>2.3.4.2.22</w:t>
            </w:r>
            <w:r w:rsidRPr="00610E14">
              <w:rPr>
                <w:rStyle w:val="Hyperlink"/>
                <w:noProof/>
                <w:rtl/>
              </w:rPr>
              <w:tab/>
            </w:r>
            <w:r w:rsidRPr="007B35E1">
              <w:rPr>
                <w:rStyle w:val="Hyperlink"/>
                <w:rFonts w:hint="eastAsia"/>
                <w:noProof/>
                <w:rtl/>
              </w:rPr>
              <w:t>بيانات</w:t>
            </w:r>
            <w:r w:rsidRPr="007B35E1">
              <w:rPr>
                <w:rStyle w:val="Hyperlink"/>
                <w:noProof/>
                <w:rtl/>
              </w:rPr>
              <w:t xml:space="preserve"> </w:t>
            </w:r>
            <w:r w:rsidRPr="007B35E1">
              <w:rPr>
                <w:rStyle w:val="Hyperlink"/>
                <w:rFonts w:hint="eastAsia"/>
                <w:noProof/>
                <w:rtl/>
              </w:rPr>
              <w:t>الديون</w:t>
            </w:r>
            <w:r w:rsidRPr="007B35E1">
              <w:rPr>
                <w:rStyle w:val="Hyperlink"/>
                <w:noProof/>
                <w:rtl/>
              </w:rPr>
              <w:t xml:space="preserve"> </w:t>
            </w:r>
            <w:r w:rsidRPr="007B35E1">
              <w:rPr>
                <w:rStyle w:val="Hyperlink"/>
                <w:rFonts w:hint="eastAsia"/>
                <w:noProof/>
                <w:rtl/>
              </w:rPr>
              <w:t>المعدومة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Toc205801729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96</w:t>
            </w:r>
            <w:r w:rsidRPr="00610E14">
              <w:rPr>
                <w:rStyle w:val="Hyperlink"/>
                <w:noProof/>
                <w:webHidden/>
                <w:rtl/>
              </w:rPr>
              <w:fldChar w:fldCharType="end"/>
            </w:r>
          </w:hyperlink>
        </w:p>
        <w:p w14:paraId="3D0456A6" w14:textId="367A8475" w:rsidR="00610E14" w:rsidRPr="00610E14" w:rsidRDefault="00610E14">
          <w:pPr>
            <w:pStyle w:val="TOC5"/>
            <w:rPr>
              <w:rStyle w:val="Hyperlink"/>
              <w:noProof/>
              <w:rtl/>
            </w:rPr>
          </w:pPr>
          <w:hyperlink w:anchor="_Toc205801730" w:history="1">
            <w:r w:rsidRPr="007B35E1">
              <w:rPr>
                <w:rStyle w:val="Hyperlink"/>
                <w:noProof/>
                <w:rtl/>
              </w:rPr>
              <w:t>2.3.4.2.23</w:t>
            </w:r>
            <w:r w:rsidRPr="00610E14">
              <w:rPr>
                <w:rStyle w:val="Hyperlink"/>
                <w:noProof/>
                <w:rtl/>
              </w:rPr>
              <w:tab/>
            </w:r>
            <w:r w:rsidRPr="007B35E1">
              <w:rPr>
                <w:rStyle w:val="Hyperlink"/>
                <w:rFonts w:hint="eastAsia"/>
                <w:noProof/>
                <w:rtl/>
              </w:rPr>
              <w:t>حجوزات</w:t>
            </w:r>
            <w:r w:rsidRPr="007B35E1">
              <w:rPr>
                <w:rStyle w:val="Hyperlink"/>
                <w:noProof/>
                <w:rtl/>
              </w:rPr>
              <w:t xml:space="preserve"> </w:t>
            </w:r>
            <w:r w:rsidRPr="007B35E1">
              <w:rPr>
                <w:rStyle w:val="Hyperlink"/>
                <w:rFonts w:hint="eastAsia"/>
                <w:noProof/>
                <w:rtl/>
              </w:rPr>
              <w:t>حسابات</w:t>
            </w:r>
            <w:r w:rsidRPr="007B35E1">
              <w:rPr>
                <w:rStyle w:val="Hyperlink"/>
                <w:noProof/>
                <w:rtl/>
              </w:rPr>
              <w:t xml:space="preserve"> </w:t>
            </w:r>
            <w:r w:rsidRPr="007B35E1">
              <w:rPr>
                <w:rStyle w:val="Hyperlink"/>
                <w:rFonts w:hint="eastAsia"/>
                <w:noProof/>
                <w:rtl/>
              </w:rPr>
              <w:t>العميل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Toc205801730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96</w:t>
            </w:r>
            <w:r w:rsidRPr="00610E14">
              <w:rPr>
                <w:rStyle w:val="Hyperlink"/>
                <w:noProof/>
                <w:webHidden/>
                <w:rtl/>
              </w:rPr>
              <w:fldChar w:fldCharType="end"/>
            </w:r>
          </w:hyperlink>
        </w:p>
        <w:p w14:paraId="6A7CEAF4" w14:textId="32161E4E" w:rsidR="00610E14" w:rsidRPr="00610E14" w:rsidRDefault="00610E14">
          <w:pPr>
            <w:pStyle w:val="TOC5"/>
            <w:rPr>
              <w:rStyle w:val="Hyperlink"/>
              <w:noProof/>
              <w:rtl/>
            </w:rPr>
          </w:pPr>
          <w:hyperlink w:anchor="_Toc205801731" w:history="1">
            <w:r w:rsidRPr="007B35E1">
              <w:rPr>
                <w:rStyle w:val="Hyperlink"/>
                <w:noProof/>
                <w:rtl/>
              </w:rPr>
              <w:t>2.3.4.2.24</w:t>
            </w:r>
            <w:r w:rsidRPr="00610E14">
              <w:rPr>
                <w:rStyle w:val="Hyperlink"/>
                <w:noProof/>
                <w:rtl/>
              </w:rPr>
              <w:tab/>
            </w:r>
            <w:r w:rsidRPr="007B35E1">
              <w:rPr>
                <w:rStyle w:val="Hyperlink"/>
                <w:rFonts w:hint="eastAsia"/>
                <w:noProof/>
                <w:rtl/>
              </w:rPr>
              <w:t>الموافقات</w:t>
            </w:r>
            <w:r w:rsidRPr="007B35E1">
              <w:rPr>
                <w:rStyle w:val="Hyperlink"/>
                <w:noProof/>
                <w:rtl/>
              </w:rPr>
              <w:t xml:space="preserve"> </w:t>
            </w:r>
            <w:r w:rsidRPr="007B35E1">
              <w:rPr>
                <w:rStyle w:val="Hyperlink"/>
                <w:rFonts w:hint="eastAsia"/>
                <w:noProof/>
                <w:rtl/>
              </w:rPr>
              <w:t>والرفض</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Toc205801731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96</w:t>
            </w:r>
            <w:r w:rsidRPr="00610E14">
              <w:rPr>
                <w:rStyle w:val="Hyperlink"/>
                <w:noProof/>
                <w:webHidden/>
                <w:rtl/>
              </w:rPr>
              <w:fldChar w:fldCharType="end"/>
            </w:r>
          </w:hyperlink>
        </w:p>
        <w:p w14:paraId="554E8BE0" w14:textId="269C75B3" w:rsidR="00610E14" w:rsidRPr="00610E14" w:rsidRDefault="00610E14">
          <w:pPr>
            <w:pStyle w:val="TOC5"/>
            <w:rPr>
              <w:rStyle w:val="Hyperlink"/>
              <w:noProof/>
              <w:rtl/>
            </w:rPr>
          </w:pPr>
          <w:hyperlink w:anchor="_Toc205801732" w:history="1">
            <w:r w:rsidRPr="007B35E1">
              <w:rPr>
                <w:rStyle w:val="Hyperlink"/>
                <w:noProof/>
                <w:rtl/>
              </w:rPr>
              <w:t>2.3.4.2.25</w:t>
            </w:r>
            <w:r w:rsidRPr="00610E14">
              <w:rPr>
                <w:rStyle w:val="Hyperlink"/>
                <w:noProof/>
                <w:rtl/>
              </w:rPr>
              <w:tab/>
            </w:r>
            <w:r w:rsidRPr="007B35E1">
              <w:rPr>
                <w:rStyle w:val="Hyperlink"/>
                <w:rFonts w:hint="eastAsia"/>
                <w:noProof/>
                <w:rtl/>
              </w:rPr>
              <w:t>معلومات</w:t>
            </w:r>
            <w:r w:rsidRPr="007B35E1">
              <w:rPr>
                <w:rStyle w:val="Hyperlink"/>
                <w:noProof/>
                <w:rtl/>
              </w:rPr>
              <w:t xml:space="preserve"> </w:t>
            </w:r>
            <w:r w:rsidRPr="007B35E1">
              <w:rPr>
                <w:rStyle w:val="Hyperlink"/>
                <w:rFonts w:hint="eastAsia"/>
                <w:noProof/>
                <w:rtl/>
              </w:rPr>
              <w:t>المتوفى</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Toc205801732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97</w:t>
            </w:r>
            <w:r w:rsidRPr="00610E14">
              <w:rPr>
                <w:rStyle w:val="Hyperlink"/>
                <w:noProof/>
                <w:webHidden/>
                <w:rtl/>
              </w:rPr>
              <w:fldChar w:fldCharType="end"/>
            </w:r>
          </w:hyperlink>
        </w:p>
        <w:p w14:paraId="4158E62B" w14:textId="4AAE51B6" w:rsidR="00610E14" w:rsidRPr="00610E14" w:rsidRDefault="00610E14">
          <w:pPr>
            <w:pStyle w:val="TOC5"/>
            <w:rPr>
              <w:rStyle w:val="Hyperlink"/>
              <w:noProof/>
              <w:rtl/>
            </w:rPr>
          </w:pPr>
          <w:hyperlink w:anchor="_Toc205801733" w:history="1">
            <w:r w:rsidRPr="007B35E1">
              <w:rPr>
                <w:rStyle w:val="Hyperlink"/>
                <w:noProof/>
                <w:rtl/>
              </w:rPr>
              <w:t>2.3.4.2.26</w:t>
            </w:r>
            <w:r w:rsidRPr="00610E14">
              <w:rPr>
                <w:rStyle w:val="Hyperlink"/>
                <w:noProof/>
                <w:rtl/>
              </w:rPr>
              <w:tab/>
            </w:r>
            <w:r w:rsidRPr="007B35E1">
              <w:rPr>
                <w:rStyle w:val="Hyperlink"/>
                <w:rFonts w:hint="eastAsia"/>
                <w:noProof/>
                <w:rtl/>
              </w:rPr>
              <w:t>أسباب</w:t>
            </w:r>
            <w:r w:rsidRPr="007B35E1">
              <w:rPr>
                <w:rStyle w:val="Hyperlink"/>
                <w:noProof/>
                <w:rtl/>
              </w:rPr>
              <w:t xml:space="preserve"> </w:t>
            </w:r>
            <w:r w:rsidRPr="007B35E1">
              <w:rPr>
                <w:rStyle w:val="Hyperlink"/>
                <w:rFonts w:hint="eastAsia"/>
                <w:noProof/>
                <w:rtl/>
              </w:rPr>
              <w:t>التعثر</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Toc205801733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97</w:t>
            </w:r>
            <w:r w:rsidRPr="00610E14">
              <w:rPr>
                <w:rStyle w:val="Hyperlink"/>
                <w:noProof/>
                <w:webHidden/>
                <w:rtl/>
              </w:rPr>
              <w:fldChar w:fldCharType="end"/>
            </w:r>
          </w:hyperlink>
        </w:p>
        <w:p w14:paraId="0A82D8A4" w14:textId="7F80D020" w:rsidR="00610E14" w:rsidRPr="00610E14" w:rsidRDefault="00610E14">
          <w:pPr>
            <w:pStyle w:val="TOC5"/>
            <w:rPr>
              <w:rStyle w:val="Hyperlink"/>
              <w:noProof/>
              <w:rtl/>
            </w:rPr>
          </w:pPr>
          <w:hyperlink w:anchor="_Toc205801734" w:history="1">
            <w:r w:rsidRPr="007B35E1">
              <w:rPr>
                <w:rStyle w:val="Hyperlink"/>
                <w:noProof/>
                <w:rtl/>
              </w:rPr>
              <w:t>2.3.4.2.27</w:t>
            </w:r>
            <w:r w:rsidRPr="00610E14">
              <w:rPr>
                <w:rStyle w:val="Hyperlink"/>
                <w:noProof/>
                <w:rtl/>
              </w:rPr>
              <w:tab/>
            </w:r>
            <w:r w:rsidRPr="007B35E1">
              <w:rPr>
                <w:rStyle w:val="Hyperlink"/>
                <w:rFonts w:hint="eastAsia"/>
                <w:noProof/>
                <w:rtl/>
              </w:rPr>
              <w:t>إجراءات</w:t>
            </w:r>
            <w:r w:rsidRPr="007B35E1">
              <w:rPr>
                <w:rStyle w:val="Hyperlink"/>
                <w:noProof/>
                <w:rtl/>
              </w:rPr>
              <w:t xml:space="preserve"> </w:t>
            </w:r>
            <w:r w:rsidRPr="007B35E1">
              <w:rPr>
                <w:rStyle w:val="Hyperlink"/>
                <w:rFonts w:hint="eastAsia"/>
                <w:noProof/>
                <w:rtl/>
              </w:rPr>
              <w:t>من</w:t>
            </w:r>
            <w:r w:rsidRPr="007B35E1">
              <w:rPr>
                <w:rStyle w:val="Hyperlink"/>
                <w:noProof/>
                <w:rtl/>
              </w:rPr>
              <w:t xml:space="preserve"> </w:t>
            </w:r>
            <w:r w:rsidRPr="007B35E1">
              <w:rPr>
                <w:rStyle w:val="Hyperlink"/>
                <w:rFonts w:hint="eastAsia"/>
                <w:noProof/>
                <w:rtl/>
              </w:rPr>
              <w:t>النظام</w:t>
            </w:r>
            <w:r w:rsidRPr="007B35E1">
              <w:rPr>
                <w:rStyle w:val="Hyperlink"/>
                <w:noProof/>
                <w:rtl/>
              </w:rPr>
              <w:t xml:space="preserve"> </w:t>
            </w:r>
            <w:r w:rsidRPr="007B35E1">
              <w:rPr>
                <w:rStyle w:val="Hyperlink"/>
                <w:rFonts w:hint="eastAsia"/>
                <w:noProof/>
                <w:rtl/>
              </w:rPr>
              <w:t>القديم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Toc205801734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97</w:t>
            </w:r>
            <w:r w:rsidRPr="00610E14">
              <w:rPr>
                <w:rStyle w:val="Hyperlink"/>
                <w:noProof/>
                <w:webHidden/>
                <w:rtl/>
              </w:rPr>
              <w:fldChar w:fldCharType="end"/>
            </w:r>
          </w:hyperlink>
        </w:p>
        <w:p w14:paraId="58BDB6F6" w14:textId="16D3FD0D" w:rsidR="00610E14" w:rsidRPr="00610E14" w:rsidRDefault="00610E14">
          <w:pPr>
            <w:pStyle w:val="TOC5"/>
            <w:rPr>
              <w:rStyle w:val="Hyperlink"/>
              <w:noProof/>
              <w:rtl/>
            </w:rPr>
          </w:pPr>
          <w:hyperlink w:anchor="_Toc205801735" w:history="1">
            <w:r w:rsidRPr="007B35E1">
              <w:rPr>
                <w:rStyle w:val="Hyperlink"/>
                <w:noProof/>
                <w:rtl/>
              </w:rPr>
              <w:t>2.3.4.2.28</w:t>
            </w:r>
            <w:r w:rsidRPr="00610E14">
              <w:rPr>
                <w:rStyle w:val="Hyperlink"/>
                <w:noProof/>
                <w:rtl/>
              </w:rPr>
              <w:tab/>
            </w:r>
            <w:r w:rsidRPr="007B35E1">
              <w:rPr>
                <w:rStyle w:val="Hyperlink"/>
                <w:rFonts w:hint="eastAsia"/>
                <w:noProof/>
                <w:rtl/>
              </w:rPr>
              <w:t>معلومات</w:t>
            </w:r>
            <w:r w:rsidRPr="007B35E1">
              <w:rPr>
                <w:rStyle w:val="Hyperlink"/>
                <w:noProof/>
                <w:rtl/>
              </w:rPr>
              <w:t xml:space="preserve"> </w:t>
            </w:r>
            <w:r w:rsidRPr="007B35E1">
              <w:rPr>
                <w:rStyle w:val="Hyperlink"/>
                <w:rFonts w:hint="eastAsia"/>
                <w:noProof/>
                <w:rtl/>
              </w:rPr>
              <w:t>العنوان</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Toc205801735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98</w:t>
            </w:r>
            <w:r w:rsidRPr="00610E14">
              <w:rPr>
                <w:rStyle w:val="Hyperlink"/>
                <w:noProof/>
                <w:webHidden/>
                <w:rtl/>
              </w:rPr>
              <w:fldChar w:fldCharType="end"/>
            </w:r>
          </w:hyperlink>
        </w:p>
        <w:p w14:paraId="0120DBBB" w14:textId="28735526" w:rsidR="00610E14" w:rsidRPr="00610E14" w:rsidRDefault="00610E14">
          <w:pPr>
            <w:pStyle w:val="TOC5"/>
            <w:rPr>
              <w:rStyle w:val="Hyperlink"/>
              <w:noProof/>
              <w:rtl/>
            </w:rPr>
          </w:pPr>
          <w:hyperlink w:anchor="_Toc205801736" w:history="1">
            <w:r w:rsidRPr="007B35E1">
              <w:rPr>
                <w:rStyle w:val="Hyperlink"/>
                <w:noProof/>
                <w:rtl/>
              </w:rPr>
              <w:t>2.3.4.2.29</w:t>
            </w:r>
            <w:r w:rsidRPr="00610E14">
              <w:rPr>
                <w:rStyle w:val="Hyperlink"/>
                <w:noProof/>
                <w:rtl/>
              </w:rPr>
              <w:tab/>
            </w:r>
            <w:r w:rsidRPr="007B35E1">
              <w:rPr>
                <w:rStyle w:val="Hyperlink"/>
                <w:noProof/>
                <w:rtl/>
              </w:rPr>
              <w:t xml:space="preserve"> </w:t>
            </w:r>
            <w:r w:rsidRPr="007B35E1">
              <w:rPr>
                <w:rStyle w:val="Hyperlink"/>
                <w:rFonts w:hint="eastAsia"/>
                <w:noProof/>
                <w:rtl/>
              </w:rPr>
              <w:t>ملاحظات</w:t>
            </w:r>
            <w:r w:rsidRPr="007B35E1">
              <w:rPr>
                <w:rStyle w:val="Hyperlink"/>
                <w:noProof/>
                <w:rtl/>
              </w:rPr>
              <w:t xml:space="preserve"> </w:t>
            </w:r>
            <w:r w:rsidRPr="007B35E1">
              <w:rPr>
                <w:rStyle w:val="Hyperlink"/>
                <w:rFonts w:hint="eastAsia"/>
                <w:noProof/>
                <w:rtl/>
              </w:rPr>
              <w:t>المدير</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Toc205801736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98</w:t>
            </w:r>
            <w:r w:rsidRPr="00610E14">
              <w:rPr>
                <w:rStyle w:val="Hyperlink"/>
                <w:noProof/>
                <w:webHidden/>
                <w:rtl/>
              </w:rPr>
              <w:fldChar w:fldCharType="end"/>
            </w:r>
          </w:hyperlink>
        </w:p>
        <w:p w14:paraId="649A38AC" w14:textId="1BBB3A29" w:rsidR="00610E14" w:rsidRPr="00610E14" w:rsidRDefault="00610E14">
          <w:pPr>
            <w:pStyle w:val="TOC5"/>
            <w:rPr>
              <w:rStyle w:val="Hyperlink"/>
              <w:noProof/>
              <w:rtl/>
            </w:rPr>
          </w:pPr>
          <w:hyperlink w:anchor="_Toc205801737" w:history="1">
            <w:r w:rsidRPr="007B35E1">
              <w:rPr>
                <w:rStyle w:val="Hyperlink"/>
                <w:noProof/>
                <w:rtl/>
              </w:rPr>
              <w:t>2.3.4.2.30</w:t>
            </w:r>
            <w:r w:rsidRPr="00610E14">
              <w:rPr>
                <w:rStyle w:val="Hyperlink"/>
                <w:noProof/>
                <w:rtl/>
              </w:rPr>
              <w:tab/>
            </w:r>
            <w:r w:rsidRPr="007B35E1">
              <w:rPr>
                <w:rStyle w:val="Hyperlink"/>
                <w:rFonts w:hint="eastAsia"/>
                <w:noProof/>
                <w:rtl/>
              </w:rPr>
              <w:t>نظام</w:t>
            </w:r>
            <w:r w:rsidRPr="007B35E1">
              <w:rPr>
                <w:rStyle w:val="Hyperlink"/>
                <w:noProof/>
                <w:rtl/>
              </w:rPr>
              <w:t xml:space="preserve"> </w:t>
            </w:r>
            <w:r w:rsidRPr="007B35E1">
              <w:rPr>
                <w:rStyle w:val="Hyperlink"/>
                <w:rFonts w:hint="eastAsia"/>
                <w:noProof/>
                <w:rtl/>
              </w:rPr>
              <w:t>الديون</w:t>
            </w:r>
            <w:r w:rsidRPr="007B35E1">
              <w:rPr>
                <w:rStyle w:val="Hyperlink"/>
                <w:noProof/>
                <w:rtl/>
              </w:rPr>
              <w:t xml:space="preserve"> </w:t>
            </w:r>
            <w:r w:rsidRPr="007B35E1">
              <w:rPr>
                <w:rStyle w:val="Hyperlink"/>
                <w:rFonts w:hint="eastAsia"/>
                <w:noProof/>
                <w:rtl/>
              </w:rPr>
              <w:t>المعدومة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Toc205801737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98</w:t>
            </w:r>
            <w:r w:rsidRPr="00610E14">
              <w:rPr>
                <w:rStyle w:val="Hyperlink"/>
                <w:noProof/>
                <w:webHidden/>
                <w:rtl/>
              </w:rPr>
              <w:fldChar w:fldCharType="end"/>
            </w:r>
          </w:hyperlink>
        </w:p>
        <w:p w14:paraId="0B7D10FB" w14:textId="0595CCB2" w:rsidR="00610E14" w:rsidRPr="00610E14" w:rsidRDefault="00610E14">
          <w:pPr>
            <w:pStyle w:val="TOC5"/>
            <w:rPr>
              <w:rStyle w:val="Hyperlink"/>
              <w:noProof/>
              <w:rtl/>
            </w:rPr>
          </w:pPr>
          <w:hyperlink w:anchor="_Toc205801738" w:history="1">
            <w:r w:rsidRPr="007B35E1">
              <w:rPr>
                <w:rStyle w:val="Hyperlink"/>
                <w:noProof/>
                <w:rtl/>
              </w:rPr>
              <w:t>2.3.4.2.31</w:t>
            </w:r>
            <w:r w:rsidRPr="00610E14">
              <w:rPr>
                <w:rStyle w:val="Hyperlink"/>
                <w:noProof/>
                <w:rtl/>
              </w:rPr>
              <w:tab/>
            </w:r>
            <w:r w:rsidRPr="007B35E1">
              <w:rPr>
                <w:rStyle w:val="Hyperlink"/>
                <w:rFonts w:hint="eastAsia"/>
                <w:noProof/>
                <w:rtl/>
              </w:rPr>
              <w:t>الجدولة</w:t>
            </w:r>
            <w:r w:rsidRPr="007B35E1">
              <w:rPr>
                <w:rStyle w:val="Hyperlink"/>
                <w:noProof/>
                <w:rtl/>
              </w:rPr>
              <w:t xml:space="preserve"> </w:t>
            </w:r>
            <w:r w:rsidRPr="007B35E1">
              <w:rPr>
                <w:rStyle w:val="Hyperlink"/>
                <w:rFonts w:hint="eastAsia"/>
                <w:noProof/>
                <w:rtl/>
              </w:rPr>
              <w:t>والهيكلات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Toc205801738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98</w:t>
            </w:r>
            <w:r w:rsidRPr="00610E14">
              <w:rPr>
                <w:rStyle w:val="Hyperlink"/>
                <w:noProof/>
                <w:webHidden/>
                <w:rtl/>
              </w:rPr>
              <w:fldChar w:fldCharType="end"/>
            </w:r>
          </w:hyperlink>
        </w:p>
        <w:p w14:paraId="58011ABD" w14:textId="169E5BCF" w:rsidR="00610E14" w:rsidRPr="00610E14" w:rsidRDefault="00610E14">
          <w:pPr>
            <w:pStyle w:val="TOC5"/>
            <w:rPr>
              <w:rStyle w:val="Hyperlink"/>
              <w:noProof/>
              <w:rtl/>
            </w:rPr>
          </w:pPr>
          <w:hyperlink w:anchor="_Toc205801739" w:history="1">
            <w:r w:rsidRPr="007B35E1">
              <w:rPr>
                <w:rStyle w:val="Hyperlink"/>
                <w:noProof/>
                <w:rtl/>
              </w:rPr>
              <w:t>2.3.4.2.32</w:t>
            </w:r>
            <w:r w:rsidRPr="00610E14">
              <w:rPr>
                <w:rStyle w:val="Hyperlink"/>
                <w:noProof/>
                <w:rtl/>
              </w:rPr>
              <w:tab/>
            </w:r>
            <w:r w:rsidRPr="007B35E1">
              <w:rPr>
                <w:rStyle w:val="Hyperlink"/>
                <w:rFonts w:hint="eastAsia"/>
                <w:noProof/>
                <w:rtl/>
              </w:rPr>
              <w:t>احتساب</w:t>
            </w:r>
            <w:r w:rsidRPr="007B35E1">
              <w:rPr>
                <w:rStyle w:val="Hyperlink"/>
                <w:noProof/>
                <w:rtl/>
              </w:rPr>
              <w:t xml:space="preserve"> </w:t>
            </w:r>
            <w:r w:rsidRPr="007B35E1">
              <w:rPr>
                <w:rStyle w:val="Hyperlink"/>
                <w:rFonts w:hint="eastAsia"/>
                <w:noProof/>
                <w:rtl/>
              </w:rPr>
              <w:t>التزامات</w:t>
            </w:r>
            <w:r w:rsidRPr="007B35E1">
              <w:rPr>
                <w:rStyle w:val="Hyperlink"/>
                <w:noProof/>
                <w:rtl/>
              </w:rPr>
              <w:t xml:space="preserve"> </w:t>
            </w:r>
            <w:r w:rsidRPr="007B35E1">
              <w:rPr>
                <w:rStyle w:val="Hyperlink"/>
                <w:rFonts w:hint="eastAsia"/>
                <w:noProof/>
                <w:rtl/>
              </w:rPr>
              <w:t>العميل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Toc205801739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99</w:t>
            </w:r>
            <w:r w:rsidRPr="00610E14">
              <w:rPr>
                <w:rStyle w:val="Hyperlink"/>
                <w:noProof/>
                <w:webHidden/>
                <w:rtl/>
              </w:rPr>
              <w:fldChar w:fldCharType="end"/>
            </w:r>
          </w:hyperlink>
        </w:p>
        <w:p w14:paraId="3D6BAF49" w14:textId="3D006E7F" w:rsidR="00610E14" w:rsidRPr="00610E14" w:rsidRDefault="00610E14">
          <w:pPr>
            <w:pStyle w:val="TOC5"/>
            <w:rPr>
              <w:rStyle w:val="Hyperlink"/>
              <w:noProof/>
              <w:rtl/>
            </w:rPr>
          </w:pPr>
          <w:hyperlink w:anchor="_Toc205801740" w:history="1">
            <w:r w:rsidRPr="007B35E1">
              <w:rPr>
                <w:rStyle w:val="Hyperlink"/>
                <w:noProof/>
                <w:rtl/>
              </w:rPr>
              <w:t>2.3.4.2.33</w:t>
            </w:r>
            <w:r w:rsidRPr="00610E14">
              <w:rPr>
                <w:rStyle w:val="Hyperlink"/>
                <w:noProof/>
                <w:rtl/>
              </w:rPr>
              <w:tab/>
            </w:r>
            <w:r w:rsidRPr="007B35E1">
              <w:rPr>
                <w:rStyle w:val="Hyperlink"/>
                <w:rFonts w:hint="eastAsia"/>
                <w:noProof/>
                <w:rtl/>
              </w:rPr>
              <w:t>التسديدات</w:t>
            </w:r>
            <w:r w:rsidRPr="007B35E1">
              <w:rPr>
                <w:rStyle w:val="Hyperlink"/>
                <w:noProof/>
                <w:rtl/>
              </w:rPr>
              <w:t xml:space="preserve"> </w:t>
            </w:r>
            <w:r w:rsidRPr="007B35E1">
              <w:rPr>
                <w:rStyle w:val="Hyperlink"/>
                <w:rFonts w:hint="eastAsia"/>
                <w:noProof/>
                <w:rtl/>
              </w:rPr>
              <w:t>الجزئية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Toc205801740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99</w:t>
            </w:r>
            <w:r w:rsidRPr="00610E14">
              <w:rPr>
                <w:rStyle w:val="Hyperlink"/>
                <w:noProof/>
                <w:webHidden/>
                <w:rtl/>
              </w:rPr>
              <w:fldChar w:fldCharType="end"/>
            </w:r>
          </w:hyperlink>
        </w:p>
        <w:p w14:paraId="67304933" w14:textId="083EE4AF" w:rsidR="00610E14" w:rsidRPr="00610E14" w:rsidRDefault="00610E14">
          <w:pPr>
            <w:pStyle w:val="TOC5"/>
            <w:rPr>
              <w:rStyle w:val="Hyperlink"/>
              <w:noProof/>
              <w:rtl/>
            </w:rPr>
          </w:pPr>
          <w:hyperlink w:anchor="_Toc205801741" w:history="1">
            <w:r w:rsidRPr="007B35E1">
              <w:rPr>
                <w:rStyle w:val="Hyperlink"/>
                <w:noProof/>
                <w:rtl/>
              </w:rPr>
              <w:t>2.3.4.2.34</w:t>
            </w:r>
            <w:r w:rsidRPr="00610E14">
              <w:rPr>
                <w:rStyle w:val="Hyperlink"/>
                <w:noProof/>
                <w:rtl/>
              </w:rPr>
              <w:tab/>
            </w:r>
            <w:r w:rsidRPr="007B35E1">
              <w:rPr>
                <w:rStyle w:val="Hyperlink"/>
                <w:rFonts w:hint="eastAsia"/>
                <w:noProof/>
                <w:rtl/>
              </w:rPr>
              <w:t>حركات</w:t>
            </w:r>
            <w:r w:rsidRPr="007B35E1">
              <w:rPr>
                <w:rStyle w:val="Hyperlink"/>
                <w:noProof/>
                <w:rtl/>
              </w:rPr>
              <w:t xml:space="preserve"> </w:t>
            </w:r>
            <w:r w:rsidRPr="007B35E1">
              <w:rPr>
                <w:rStyle w:val="Hyperlink"/>
                <w:rFonts w:hint="eastAsia"/>
                <w:noProof/>
                <w:rtl/>
              </w:rPr>
              <w:t>الدفع</w:t>
            </w:r>
            <w:r w:rsidRPr="007B35E1">
              <w:rPr>
                <w:rStyle w:val="Hyperlink"/>
                <w:noProof/>
                <w:rtl/>
              </w:rPr>
              <w:t xml:space="preserve"> </w:t>
            </w:r>
            <w:r w:rsidRPr="007B35E1">
              <w:rPr>
                <w:rStyle w:val="Hyperlink"/>
                <w:rFonts w:hint="eastAsia"/>
                <w:noProof/>
                <w:rtl/>
              </w:rPr>
              <w:t>للعملاء</w:t>
            </w:r>
            <w:r w:rsidRPr="007B35E1">
              <w:rPr>
                <w:rStyle w:val="Hyperlink"/>
                <w:noProof/>
                <w:rtl/>
              </w:rPr>
              <w:t xml:space="preserve"> (</w:t>
            </w:r>
            <w:r w:rsidRPr="007B35E1">
              <w:rPr>
                <w:rStyle w:val="Hyperlink"/>
                <w:rFonts w:hint="eastAsia"/>
                <w:noProof/>
                <w:rtl/>
              </w:rPr>
              <w:t>التسديدات</w:t>
            </w:r>
            <w:r w:rsidRPr="007B35E1">
              <w:rPr>
                <w:rStyle w:val="Hyperlink"/>
                <w:noProof/>
                <w:rtl/>
              </w:rPr>
              <w:t xml:space="preserve"> </w:t>
            </w:r>
            <w:r w:rsidRPr="007B35E1">
              <w:rPr>
                <w:rStyle w:val="Hyperlink"/>
                <w:rFonts w:hint="eastAsia"/>
                <w:noProof/>
                <w:rtl/>
              </w:rPr>
              <w:t>اليدوية</w:t>
            </w:r>
            <w:r w:rsidRPr="007B35E1">
              <w:rPr>
                <w:rStyle w:val="Hyperlink"/>
                <w:noProof/>
                <w:rtl/>
              </w:rPr>
              <w:t xml:space="preserve">  </w:t>
            </w:r>
            <w:r w:rsidRPr="007B35E1">
              <w:rPr>
                <w:rStyle w:val="Hyperlink"/>
                <w:rFonts w:hint="eastAsia"/>
                <w:noProof/>
                <w:rtl/>
              </w:rPr>
              <w:t>للعملاء</w:t>
            </w:r>
            <w:r w:rsidRPr="007B35E1">
              <w:rPr>
                <w:rStyle w:val="Hyperlink"/>
                <w:noProof/>
                <w:rtl/>
              </w:rPr>
              <w:t xml:space="preserve"> </w:t>
            </w:r>
            <w:r w:rsidRPr="007B35E1">
              <w:rPr>
                <w:rStyle w:val="Hyperlink"/>
                <w:rFonts w:hint="eastAsia"/>
                <w:noProof/>
                <w:rtl/>
              </w:rPr>
              <w:t>من</w:t>
            </w:r>
            <w:r w:rsidRPr="007B35E1">
              <w:rPr>
                <w:rStyle w:val="Hyperlink"/>
                <w:noProof/>
                <w:rtl/>
              </w:rPr>
              <w:t xml:space="preserve"> </w:t>
            </w:r>
            <w:r w:rsidRPr="007B35E1">
              <w:rPr>
                <w:rStyle w:val="Hyperlink"/>
                <w:rFonts w:hint="eastAsia"/>
                <w:noProof/>
                <w:rtl/>
              </w:rPr>
              <w:t>النظام</w:t>
            </w:r>
            <w:r w:rsidRPr="007B35E1">
              <w:rPr>
                <w:rStyle w:val="Hyperlink"/>
                <w:noProof/>
                <w:rtl/>
              </w:rPr>
              <w:t xml:space="preserve"> </w:t>
            </w:r>
            <w:r w:rsidRPr="007B35E1">
              <w:rPr>
                <w:rStyle w:val="Hyperlink"/>
                <w:rFonts w:hint="eastAsia"/>
                <w:noProof/>
                <w:rtl/>
              </w:rPr>
              <w:t>القديم</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Toc205801741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100</w:t>
            </w:r>
            <w:r w:rsidRPr="00610E14">
              <w:rPr>
                <w:rStyle w:val="Hyperlink"/>
                <w:noProof/>
                <w:webHidden/>
                <w:rtl/>
              </w:rPr>
              <w:fldChar w:fldCharType="end"/>
            </w:r>
          </w:hyperlink>
        </w:p>
        <w:p w14:paraId="427526E2" w14:textId="01E99B67" w:rsidR="00610E14" w:rsidRPr="00610E14" w:rsidRDefault="00610E14" w:rsidP="00610E14">
          <w:pPr>
            <w:pStyle w:val="TOC5"/>
            <w:rPr>
              <w:rStyle w:val="Hyperlink"/>
              <w:noProof/>
              <w:rtl/>
            </w:rPr>
          </w:pPr>
          <w:hyperlink w:anchor="_Toc205801742" w:history="1">
            <w:r w:rsidRPr="007B35E1">
              <w:rPr>
                <w:rStyle w:val="Hyperlink"/>
                <w:noProof/>
              </w:rPr>
              <w:t>2.3.5</w:t>
            </w:r>
            <w:r w:rsidRPr="00610E14">
              <w:rPr>
                <w:rStyle w:val="Hyperlink"/>
                <w:noProof/>
                <w:rtl/>
              </w:rPr>
              <w:tab/>
            </w:r>
            <w:r w:rsidRPr="007B35E1">
              <w:rPr>
                <w:rStyle w:val="Hyperlink"/>
                <w:rFonts w:hint="eastAsia"/>
                <w:noProof/>
                <w:rtl/>
              </w:rPr>
              <w:t>إعادة</w:t>
            </w:r>
            <w:r w:rsidRPr="007B35E1">
              <w:rPr>
                <w:rStyle w:val="Hyperlink"/>
                <w:noProof/>
                <w:rtl/>
              </w:rPr>
              <w:t xml:space="preserve"> </w:t>
            </w:r>
            <w:r w:rsidRPr="007B35E1">
              <w:rPr>
                <w:rStyle w:val="Hyperlink"/>
                <w:rFonts w:hint="eastAsia"/>
                <w:noProof/>
                <w:rtl/>
              </w:rPr>
              <w:t>تعيين</w:t>
            </w:r>
            <w:r w:rsidRPr="007B35E1">
              <w:rPr>
                <w:rStyle w:val="Hyperlink"/>
                <w:noProof/>
                <w:rtl/>
              </w:rPr>
              <w:t xml:space="preserve"> </w:t>
            </w:r>
            <w:r w:rsidRPr="007B35E1">
              <w:rPr>
                <w:rStyle w:val="Hyperlink"/>
                <w:rFonts w:hint="eastAsia"/>
                <w:noProof/>
                <w:rtl/>
              </w:rPr>
              <w:t>المهام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Toc205801742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101</w:t>
            </w:r>
            <w:r w:rsidRPr="00610E14">
              <w:rPr>
                <w:rStyle w:val="Hyperlink"/>
                <w:noProof/>
                <w:webHidden/>
                <w:rtl/>
              </w:rPr>
              <w:fldChar w:fldCharType="end"/>
            </w:r>
          </w:hyperlink>
        </w:p>
        <w:p w14:paraId="23618186" w14:textId="260A2366" w:rsidR="00610E14" w:rsidRPr="00610E14" w:rsidRDefault="00610E14" w:rsidP="00610E14">
          <w:pPr>
            <w:pStyle w:val="TOC5"/>
            <w:rPr>
              <w:rStyle w:val="Hyperlink"/>
              <w:noProof/>
              <w:rtl/>
            </w:rPr>
          </w:pPr>
          <w:hyperlink w:anchor="_Toc205801743" w:history="1">
            <w:r w:rsidRPr="007B35E1">
              <w:rPr>
                <w:rStyle w:val="Hyperlink"/>
                <w:noProof/>
                <w:rtl/>
              </w:rPr>
              <w:t>2.3.6</w:t>
            </w:r>
            <w:r w:rsidRPr="00610E14">
              <w:rPr>
                <w:rStyle w:val="Hyperlink"/>
                <w:noProof/>
                <w:rtl/>
              </w:rPr>
              <w:tab/>
            </w:r>
            <w:r w:rsidRPr="007B35E1">
              <w:rPr>
                <w:rStyle w:val="Hyperlink"/>
                <w:rFonts w:hint="eastAsia"/>
                <w:noProof/>
                <w:rtl/>
              </w:rPr>
              <w:t>اقترح</w:t>
            </w:r>
            <w:r w:rsidRPr="007B35E1">
              <w:rPr>
                <w:rStyle w:val="Hyperlink"/>
                <w:noProof/>
                <w:rtl/>
              </w:rPr>
              <w:t xml:space="preserve"> </w:t>
            </w:r>
            <w:r w:rsidRPr="007B35E1">
              <w:rPr>
                <w:rStyle w:val="Hyperlink"/>
                <w:rFonts w:hint="eastAsia"/>
                <w:noProof/>
                <w:rtl/>
              </w:rPr>
              <w:t>اعدام</w:t>
            </w:r>
            <w:r w:rsidRPr="007B35E1">
              <w:rPr>
                <w:rStyle w:val="Hyperlink"/>
                <w:noProof/>
                <w:rtl/>
              </w:rPr>
              <w:t xml:space="preserve"> </w:t>
            </w:r>
            <w:r w:rsidRPr="007B35E1">
              <w:rPr>
                <w:rStyle w:val="Hyperlink"/>
                <w:rFonts w:hint="eastAsia"/>
                <w:noProof/>
                <w:rtl/>
              </w:rPr>
              <w:t>الدين</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Toc205801743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102</w:t>
            </w:r>
            <w:r w:rsidRPr="00610E14">
              <w:rPr>
                <w:rStyle w:val="Hyperlink"/>
                <w:noProof/>
                <w:webHidden/>
                <w:rtl/>
              </w:rPr>
              <w:fldChar w:fldCharType="end"/>
            </w:r>
          </w:hyperlink>
        </w:p>
        <w:p w14:paraId="6EB2A7DA" w14:textId="60E0FDE2" w:rsidR="00610E14" w:rsidRPr="00610E14" w:rsidRDefault="00610E14" w:rsidP="00610E14">
          <w:pPr>
            <w:pStyle w:val="TOC5"/>
            <w:rPr>
              <w:rStyle w:val="Hyperlink"/>
              <w:noProof/>
              <w:rtl/>
            </w:rPr>
          </w:pPr>
          <w:hyperlink w:anchor="_Toc205801744" w:history="1">
            <w:r w:rsidRPr="007B35E1">
              <w:rPr>
                <w:rStyle w:val="Hyperlink"/>
                <w:noProof/>
                <w:rtl/>
              </w:rPr>
              <w:t>2.3.7</w:t>
            </w:r>
            <w:r w:rsidRPr="00610E14">
              <w:rPr>
                <w:rStyle w:val="Hyperlink"/>
                <w:noProof/>
                <w:rtl/>
              </w:rPr>
              <w:tab/>
            </w:r>
            <w:r w:rsidRPr="007B35E1">
              <w:rPr>
                <w:rStyle w:val="Hyperlink"/>
                <w:rFonts w:hint="eastAsia"/>
                <w:noProof/>
                <w:rtl/>
              </w:rPr>
              <w:t>إرسال</w:t>
            </w:r>
            <w:r w:rsidRPr="007B35E1">
              <w:rPr>
                <w:rStyle w:val="Hyperlink"/>
                <w:noProof/>
                <w:rtl/>
              </w:rPr>
              <w:t xml:space="preserve"> </w:t>
            </w:r>
            <w:r w:rsidRPr="007B35E1">
              <w:rPr>
                <w:rStyle w:val="Hyperlink"/>
                <w:rFonts w:hint="eastAsia"/>
                <w:noProof/>
                <w:rtl/>
              </w:rPr>
              <w:t>مجموعة</w:t>
            </w:r>
            <w:r w:rsidRPr="007B35E1">
              <w:rPr>
                <w:rStyle w:val="Hyperlink"/>
                <w:noProof/>
                <w:rtl/>
              </w:rPr>
              <w:t xml:space="preserve"> </w:t>
            </w:r>
            <w:r w:rsidRPr="007B35E1">
              <w:rPr>
                <w:rStyle w:val="Hyperlink"/>
                <w:rFonts w:hint="eastAsia"/>
                <w:noProof/>
                <w:rtl/>
              </w:rPr>
              <w:t>رسائل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Toc205801744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104</w:t>
            </w:r>
            <w:r w:rsidRPr="00610E14">
              <w:rPr>
                <w:rStyle w:val="Hyperlink"/>
                <w:noProof/>
                <w:webHidden/>
                <w:rtl/>
              </w:rPr>
              <w:fldChar w:fldCharType="end"/>
            </w:r>
          </w:hyperlink>
        </w:p>
        <w:p w14:paraId="56DE3C8C" w14:textId="4B768CC5" w:rsidR="00610E14" w:rsidRPr="00610E14" w:rsidRDefault="00610E14" w:rsidP="00610E14">
          <w:pPr>
            <w:pStyle w:val="TOC5"/>
            <w:rPr>
              <w:rStyle w:val="Hyperlink"/>
              <w:noProof/>
              <w:rtl/>
            </w:rPr>
          </w:pPr>
          <w:hyperlink w:anchor="_Toc205801745" w:history="1">
            <w:r w:rsidRPr="007B35E1">
              <w:rPr>
                <w:rStyle w:val="Hyperlink"/>
                <w:noProof/>
                <w:rtl/>
              </w:rPr>
              <w:t>2.3.8</w:t>
            </w:r>
            <w:r w:rsidRPr="00610E14">
              <w:rPr>
                <w:rStyle w:val="Hyperlink"/>
                <w:noProof/>
                <w:rtl/>
              </w:rPr>
              <w:tab/>
            </w:r>
            <w:r w:rsidRPr="007B35E1">
              <w:rPr>
                <w:rStyle w:val="Hyperlink"/>
                <w:noProof/>
                <w:rtl/>
              </w:rPr>
              <w:t xml:space="preserve"> </w:t>
            </w:r>
            <w:r w:rsidRPr="007B35E1">
              <w:rPr>
                <w:rStyle w:val="Hyperlink"/>
                <w:rFonts w:hint="eastAsia"/>
                <w:noProof/>
                <w:rtl/>
              </w:rPr>
              <w:t>سجل</w:t>
            </w:r>
            <w:r w:rsidRPr="007B35E1">
              <w:rPr>
                <w:rStyle w:val="Hyperlink"/>
                <w:noProof/>
                <w:rtl/>
              </w:rPr>
              <w:t xml:space="preserve"> </w:t>
            </w:r>
            <w:r w:rsidRPr="007B35E1">
              <w:rPr>
                <w:rStyle w:val="Hyperlink"/>
                <w:rFonts w:hint="eastAsia"/>
                <w:noProof/>
                <w:rtl/>
              </w:rPr>
              <w:t>العملاء</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Toc205801745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105</w:t>
            </w:r>
            <w:r w:rsidRPr="00610E14">
              <w:rPr>
                <w:rStyle w:val="Hyperlink"/>
                <w:noProof/>
                <w:webHidden/>
                <w:rtl/>
              </w:rPr>
              <w:fldChar w:fldCharType="end"/>
            </w:r>
          </w:hyperlink>
        </w:p>
        <w:p w14:paraId="26C5A57F" w14:textId="3C589C8F" w:rsidR="00610E14" w:rsidRPr="00610E14" w:rsidRDefault="00610E14" w:rsidP="00610E14">
          <w:pPr>
            <w:pStyle w:val="TOC5"/>
            <w:rPr>
              <w:rStyle w:val="Hyperlink"/>
              <w:noProof/>
              <w:rtl/>
            </w:rPr>
          </w:pPr>
          <w:hyperlink w:anchor="_Toc205801746" w:history="1">
            <w:r w:rsidRPr="007B35E1">
              <w:rPr>
                <w:rStyle w:val="Hyperlink"/>
                <w:noProof/>
                <w:rtl/>
              </w:rPr>
              <w:t>2.3.9</w:t>
            </w:r>
            <w:r w:rsidRPr="00610E14">
              <w:rPr>
                <w:rStyle w:val="Hyperlink"/>
                <w:noProof/>
                <w:rtl/>
              </w:rPr>
              <w:tab/>
            </w:r>
            <w:r w:rsidRPr="007B35E1">
              <w:rPr>
                <w:rStyle w:val="Hyperlink"/>
                <w:rFonts w:hint="eastAsia"/>
                <w:noProof/>
                <w:rtl/>
              </w:rPr>
              <w:t>التقارير</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Toc205801746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106</w:t>
            </w:r>
            <w:r w:rsidRPr="00610E14">
              <w:rPr>
                <w:rStyle w:val="Hyperlink"/>
                <w:noProof/>
                <w:webHidden/>
                <w:rtl/>
              </w:rPr>
              <w:fldChar w:fldCharType="end"/>
            </w:r>
          </w:hyperlink>
        </w:p>
        <w:p w14:paraId="076ABC6D" w14:textId="240A3D89" w:rsidR="00610E14" w:rsidRPr="00610E14" w:rsidRDefault="00610E14" w:rsidP="00610E14">
          <w:pPr>
            <w:pStyle w:val="TOC5"/>
            <w:rPr>
              <w:rStyle w:val="Hyperlink"/>
              <w:noProof/>
              <w:rtl/>
            </w:rPr>
          </w:pPr>
          <w:hyperlink w:anchor="_Toc205801747" w:history="1">
            <w:r w:rsidRPr="007B35E1">
              <w:rPr>
                <w:rStyle w:val="Hyperlink"/>
                <w:noProof/>
                <w:rtl/>
              </w:rPr>
              <w:t>2.3.9.1</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التحصيل</w:t>
            </w:r>
            <w:r w:rsidRPr="007B35E1">
              <w:rPr>
                <w:rStyle w:val="Hyperlink"/>
                <w:noProof/>
                <w:rtl/>
              </w:rPr>
              <w:t xml:space="preserve"> </w:t>
            </w:r>
            <w:r w:rsidRPr="007B35E1">
              <w:rPr>
                <w:rStyle w:val="Hyperlink"/>
                <w:rFonts w:hint="eastAsia"/>
                <w:noProof/>
                <w:rtl/>
              </w:rPr>
              <w:t>النقدي</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Toc205801747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106</w:t>
            </w:r>
            <w:r w:rsidRPr="00610E14">
              <w:rPr>
                <w:rStyle w:val="Hyperlink"/>
                <w:noProof/>
                <w:webHidden/>
                <w:rtl/>
              </w:rPr>
              <w:fldChar w:fldCharType="end"/>
            </w:r>
          </w:hyperlink>
        </w:p>
        <w:p w14:paraId="24CB596C" w14:textId="62F3225C" w:rsidR="00610E14" w:rsidRPr="00610E14" w:rsidRDefault="00610E14" w:rsidP="00610E14">
          <w:pPr>
            <w:pStyle w:val="TOC5"/>
            <w:rPr>
              <w:rStyle w:val="Hyperlink"/>
              <w:noProof/>
              <w:rtl/>
            </w:rPr>
          </w:pPr>
          <w:hyperlink w:anchor="_Toc205801748" w:history="1">
            <w:r w:rsidRPr="007B35E1">
              <w:rPr>
                <w:rStyle w:val="Hyperlink"/>
                <w:noProof/>
                <w:rtl/>
              </w:rPr>
              <w:t>2.3.9.2</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إنتاجية</w:t>
            </w:r>
            <w:r w:rsidRPr="007B35E1">
              <w:rPr>
                <w:rStyle w:val="Hyperlink"/>
                <w:noProof/>
                <w:rtl/>
              </w:rPr>
              <w:t xml:space="preserve"> </w:t>
            </w:r>
            <w:r w:rsidRPr="007B35E1">
              <w:rPr>
                <w:rStyle w:val="Hyperlink"/>
                <w:rFonts w:hint="eastAsia"/>
                <w:noProof/>
                <w:rtl/>
              </w:rPr>
              <w:t>المحصل</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Toc205801748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107</w:t>
            </w:r>
            <w:r w:rsidRPr="00610E14">
              <w:rPr>
                <w:rStyle w:val="Hyperlink"/>
                <w:noProof/>
                <w:webHidden/>
                <w:rtl/>
              </w:rPr>
              <w:fldChar w:fldCharType="end"/>
            </w:r>
          </w:hyperlink>
        </w:p>
        <w:p w14:paraId="28324413" w14:textId="563B96F5" w:rsidR="00610E14" w:rsidRPr="00610E14" w:rsidRDefault="00610E14" w:rsidP="00610E14">
          <w:pPr>
            <w:pStyle w:val="TOC5"/>
            <w:rPr>
              <w:rStyle w:val="Hyperlink"/>
              <w:noProof/>
              <w:rtl/>
            </w:rPr>
          </w:pPr>
          <w:hyperlink w:anchor="_Toc205801749" w:history="1">
            <w:r w:rsidRPr="007B35E1">
              <w:rPr>
                <w:rStyle w:val="Hyperlink"/>
                <w:noProof/>
                <w:rtl/>
              </w:rPr>
              <w:t>2.3.9.3</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إجراءات</w:t>
            </w:r>
            <w:r w:rsidRPr="007B35E1">
              <w:rPr>
                <w:rStyle w:val="Hyperlink"/>
                <w:noProof/>
                <w:rtl/>
              </w:rPr>
              <w:t xml:space="preserve"> </w:t>
            </w:r>
            <w:r w:rsidRPr="007B35E1">
              <w:rPr>
                <w:rStyle w:val="Hyperlink"/>
                <w:rFonts w:hint="eastAsia"/>
                <w:noProof/>
                <w:rtl/>
              </w:rPr>
              <w:t>المحصل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Toc205801749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108</w:t>
            </w:r>
            <w:r w:rsidRPr="00610E14">
              <w:rPr>
                <w:rStyle w:val="Hyperlink"/>
                <w:noProof/>
                <w:webHidden/>
                <w:rtl/>
              </w:rPr>
              <w:fldChar w:fldCharType="end"/>
            </w:r>
          </w:hyperlink>
        </w:p>
        <w:p w14:paraId="2B6A5D74" w14:textId="2494BB5F" w:rsidR="00610E14" w:rsidRPr="00610E14" w:rsidRDefault="00610E14" w:rsidP="00610E14">
          <w:pPr>
            <w:pStyle w:val="TOC5"/>
            <w:rPr>
              <w:rStyle w:val="Hyperlink"/>
              <w:noProof/>
              <w:rtl/>
            </w:rPr>
          </w:pPr>
          <w:hyperlink w:anchor="_Toc205801750" w:history="1">
            <w:r w:rsidRPr="007B35E1">
              <w:rPr>
                <w:rStyle w:val="Hyperlink"/>
                <w:noProof/>
                <w:rtl/>
              </w:rPr>
              <w:t>2.3.9.4</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تاريخ</w:t>
            </w:r>
            <w:r w:rsidRPr="007B35E1">
              <w:rPr>
                <w:rStyle w:val="Hyperlink"/>
                <w:noProof/>
                <w:rtl/>
              </w:rPr>
              <w:t xml:space="preserve"> </w:t>
            </w:r>
            <w:r w:rsidRPr="007B35E1">
              <w:rPr>
                <w:rStyle w:val="Hyperlink"/>
                <w:rFonts w:hint="eastAsia"/>
                <w:noProof/>
                <w:rtl/>
              </w:rPr>
              <w:t>المهام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Toc205801750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109</w:t>
            </w:r>
            <w:r w:rsidRPr="00610E14">
              <w:rPr>
                <w:rStyle w:val="Hyperlink"/>
                <w:noProof/>
                <w:webHidden/>
                <w:rtl/>
              </w:rPr>
              <w:fldChar w:fldCharType="end"/>
            </w:r>
          </w:hyperlink>
        </w:p>
        <w:p w14:paraId="2A8FE8BC" w14:textId="1EC09DA0" w:rsidR="00610E14" w:rsidRPr="00610E14" w:rsidRDefault="00610E14" w:rsidP="00610E14">
          <w:pPr>
            <w:pStyle w:val="TOC5"/>
            <w:rPr>
              <w:rStyle w:val="Hyperlink"/>
              <w:noProof/>
              <w:rtl/>
            </w:rPr>
          </w:pPr>
          <w:hyperlink w:anchor="_Toc205801751" w:history="1">
            <w:r w:rsidRPr="007B35E1">
              <w:rPr>
                <w:rStyle w:val="Hyperlink"/>
                <w:noProof/>
                <w:rtl/>
              </w:rPr>
              <w:t>2.3.9.5</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الحالات</w:t>
            </w:r>
            <w:r w:rsidRPr="007B35E1">
              <w:rPr>
                <w:rStyle w:val="Hyperlink"/>
                <w:noProof/>
                <w:rtl/>
              </w:rPr>
              <w:t xml:space="preserve"> </w:t>
            </w:r>
            <w:r w:rsidRPr="007B35E1">
              <w:rPr>
                <w:rStyle w:val="Hyperlink"/>
                <w:rFonts w:hint="eastAsia"/>
                <w:noProof/>
                <w:rtl/>
              </w:rPr>
              <w:t>المدفوعة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Toc205801751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110</w:t>
            </w:r>
            <w:r w:rsidRPr="00610E14">
              <w:rPr>
                <w:rStyle w:val="Hyperlink"/>
                <w:noProof/>
                <w:webHidden/>
                <w:rtl/>
              </w:rPr>
              <w:fldChar w:fldCharType="end"/>
            </w:r>
          </w:hyperlink>
        </w:p>
        <w:p w14:paraId="6DE0339C" w14:textId="28409E3B" w:rsidR="00610E14" w:rsidRPr="00610E14" w:rsidRDefault="00610E14" w:rsidP="00610E14">
          <w:pPr>
            <w:pStyle w:val="TOC5"/>
            <w:rPr>
              <w:rStyle w:val="Hyperlink"/>
              <w:noProof/>
              <w:rtl/>
            </w:rPr>
          </w:pPr>
          <w:hyperlink w:anchor="_Toc205801752" w:history="1">
            <w:r w:rsidRPr="007B35E1">
              <w:rPr>
                <w:rStyle w:val="Hyperlink"/>
                <w:noProof/>
                <w:rtl/>
              </w:rPr>
              <w:t>2.3.9.6</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عدم</w:t>
            </w:r>
            <w:r w:rsidRPr="007B35E1">
              <w:rPr>
                <w:rStyle w:val="Hyperlink"/>
                <w:noProof/>
                <w:rtl/>
              </w:rPr>
              <w:t xml:space="preserve"> </w:t>
            </w:r>
            <w:r w:rsidRPr="007B35E1">
              <w:rPr>
                <w:rStyle w:val="Hyperlink"/>
                <w:rFonts w:hint="eastAsia"/>
                <w:noProof/>
                <w:rtl/>
              </w:rPr>
              <w:t>اتخاذ</w:t>
            </w:r>
            <w:r w:rsidRPr="007B35E1">
              <w:rPr>
                <w:rStyle w:val="Hyperlink"/>
                <w:noProof/>
                <w:rtl/>
              </w:rPr>
              <w:t xml:space="preserve"> </w:t>
            </w:r>
            <w:r w:rsidRPr="007B35E1">
              <w:rPr>
                <w:rStyle w:val="Hyperlink"/>
                <w:rFonts w:hint="eastAsia"/>
                <w:noProof/>
                <w:rtl/>
              </w:rPr>
              <w:t>الإجراء</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Toc205801752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111</w:t>
            </w:r>
            <w:r w:rsidRPr="00610E14">
              <w:rPr>
                <w:rStyle w:val="Hyperlink"/>
                <w:noProof/>
                <w:webHidden/>
                <w:rtl/>
              </w:rPr>
              <w:fldChar w:fldCharType="end"/>
            </w:r>
          </w:hyperlink>
        </w:p>
        <w:p w14:paraId="4D28D42B" w14:textId="259D156D" w:rsidR="00610E14" w:rsidRPr="00610E14" w:rsidRDefault="00610E14" w:rsidP="00610E14">
          <w:pPr>
            <w:pStyle w:val="TOC5"/>
            <w:rPr>
              <w:rStyle w:val="Hyperlink"/>
              <w:noProof/>
              <w:rtl/>
            </w:rPr>
          </w:pPr>
          <w:hyperlink w:anchor="_Toc205801753" w:history="1">
            <w:r w:rsidRPr="007B35E1">
              <w:rPr>
                <w:rStyle w:val="Hyperlink"/>
                <w:noProof/>
                <w:rtl/>
              </w:rPr>
              <w:t>2.3.9.7</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المتابعة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Toc205801753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112</w:t>
            </w:r>
            <w:r w:rsidRPr="00610E14">
              <w:rPr>
                <w:rStyle w:val="Hyperlink"/>
                <w:noProof/>
                <w:webHidden/>
                <w:rtl/>
              </w:rPr>
              <w:fldChar w:fldCharType="end"/>
            </w:r>
          </w:hyperlink>
        </w:p>
        <w:p w14:paraId="32605010" w14:textId="22309039" w:rsidR="00610E14" w:rsidRPr="00610E14" w:rsidRDefault="00610E14" w:rsidP="00610E14">
          <w:pPr>
            <w:pStyle w:val="TOC5"/>
            <w:rPr>
              <w:rStyle w:val="Hyperlink"/>
              <w:noProof/>
              <w:rtl/>
            </w:rPr>
          </w:pPr>
          <w:hyperlink w:anchor="_Toc205801754" w:history="1">
            <w:r w:rsidRPr="007B35E1">
              <w:rPr>
                <w:rStyle w:val="Hyperlink"/>
                <w:noProof/>
                <w:rtl/>
              </w:rPr>
              <w:t>2.3.10</w:t>
            </w:r>
            <w:r w:rsidRPr="00610E14">
              <w:rPr>
                <w:rStyle w:val="Hyperlink"/>
                <w:noProof/>
                <w:rtl/>
              </w:rPr>
              <w:tab/>
            </w:r>
            <w:r w:rsidRPr="007B35E1">
              <w:rPr>
                <w:rStyle w:val="Hyperlink"/>
                <w:rFonts w:hint="eastAsia"/>
                <w:noProof/>
                <w:rtl/>
              </w:rPr>
              <w:t>تصفح</w:t>
            </w:r>
            <w:r w:rsidRPr="007B35E1">
              <w:rPr>
                <w:rStyle w:val="Hyperlink"/>
                <w:noProof/>
                <w:rtl/>
              </w:rPr>
              <w:t xml:space="preserve"> </w:t>
            </w:r>
            <w:r w:rsidRPr="007B35E1">
              <w:rPr>
                <w:rStyle w:val="Hyperlink"/>
                <w:rFonts w:hint="eastAsia"/>
                <w:noProof/>
                <w:rtl/>
              </w:rPr>
              <w:t>التقارير</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Toc205801754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113</w:t>
            </w:r>
            <w:r w:rsidRPr="00610E14">
              <w:rPr>
                <w:rStyle w:val="Hyperlink"/>
                <w:noProof/>
                <w:webHidden/>
                <w:rtl/>
              </w:rPr>
              <w:fldChar w:fldCharType="end"/>
            </w:r>
          </w:hyperlink>
        </w:p>
        <w:p w14:paraId="33EC3281" w14:textId="1F7E5557" w:rsidR="00610E14" w:rsidRPr="00610E14" w:rsidRDefault="00610E14" w:rsidP="00610E14">
          <w:pPr>
            <w:pStyle w:val="TOC5"/>
            <w:rPr>
              <w:rStyle w:val="Hyperlink"/>
              <w:noProof/>
              <w:rtl/>
            </w:rPr>
          </w:pPr>
          <w:hyperlink w:anchor="_Toc205801755" w:history="1">
            <w:r w:rsidRPr="007B35E1">
              <w:rPr>
                <w:rStyle w:val="Hyperlink"/>
                <w:noProof/>
                <w:rtl/>
              </w:rPr>
              <w:t>2.3.10.1</w:t>
            </w:r>
            <w:r w:rsidRPr="00610E14">
              <w:rPr>
                <w:rStyle w:val="Hyperlink"/>
                <w:noProof/>
                <w:rtl/>
              </w:rPr>
              <w:tab/>
            </w:r>
            <w:r w:rsidRPr="007B35E1">
              <w:rPr>
                <w:rStyle w:val="Hyperlink"/>
                <w:rFonts w:hint="eastAsia"/>
                <w:noProof/>
                <w:rtl/>
              </w:rPr>
              <w:t>ملاحظات</w:t>
            </w:r>
            <w:r w:rsidRPr="007B35E1">
              <w:rPr>
                <w:rStyle w:val="Hyperlink"/>
                <w:noProof/>
                <w:rtl/>
              </w:rPr>
              <w:t xml:space="preserve"> </w:t>
            </w:r>
            <w:r w:rsidRPr="007B35E1">
              <w:rPr>
                <w:rStyle w:val="Hyperlink"/>
                <w:rFonts w:hint="eastAsia"/>
                <w:noProof/>
                <w:rtl/>
              </w:rPr>
              <w:t>المدير</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Toc205801755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114</w:t>
            </w:r>
            <w:r w:rsidRPr="00610E14">
              <w:rPr>
                <w:rStyle w:val="Hyperlink"/>
                <w:noProof/>
                <w:webHidden/>
                <w:rtl/>
              </w:rPr>
              <w:fldChar w:fldCharType="end"/>
            </w:r>
          </w:hyperlink>
        </w:p>
        <w:p w14:paraId="075A5DA7" w14:textId="7B0198E2" w:rsidR="00610E14" w:rsidRPr="00610E14" w:rsidRDefault="00610E14" w:rsidP="00610E14">
          <w:pPr>
            <w:pStyle w:val="TOC5"/>
            <w:rPr>
              <w:rStyle w:val="Hyperlink"/>
              <w:noProof/>
              <w:rtl/>
            </w:rPr>
          </w:pPr>
          <w:hyperlink w:anchor="_Toc205801756" w:history="1">
            <w:r w:rsidRPr="007B35E1">
              <w:rPr>
                <w:rStyle w:val="Hyperlink"/>
                <w:noProof/>
                <w:rtl/>
              </w:rPr>
              <w:t>2.3.10.2</w:t>
            </w:r>
            <w:r w:rsidRPr="00610E14">
              <w:rPr>
                <w:rStyle w:val="Hyperlink"/>
                <w:noProof/>
                <w:rtl/>
              </w:rPr>
              <w:tab/>
            </w:r>
            <w:r w:rsidRPr="007B35E1">
              <w:rPr>
                <w:rStyle w:val="Hyperlink"/>
                <w:rFonts w:hint="eastAsia"/>
                <w:noProof/>
                <w:rtl/>
              </w:rPr>
              <w:t>العملاء</w:t>
            </w:r>
            <w:r w:rsidRPr="007B35E1">
              <w:rPr>
                <w:rStyle w:val="Hyperlink"/>
                <w:noProof/>
                <w:rtl/>
              </w:rPr>
              <w:t xml:space="preserve"> </w:t>
            </w:r>
            <w:r w:rsidRPr="007B35E1">
              <w:rPr>
                <w:rStyle w:val="Hyperlink"/>
                <w:rFonts w:hint="eastAsia"/>
                <w:noProof/>
                <w:rtl/>
              </w:rPr>
              <w:t>أكثر</w:t>
            </w:r>
            <w:r w:rsidRPr="007B35E1">
              <w:rPr>
                <w:rStyle w:val="Hyperlink"/>
                <w:noProof/>
                <w:rtl/>
              </w:rPr>
              <w:t xml:space="preserve"> </w:t>
            </w:r>
            <w:r w:rsidRPr="007B35E1">
              <w:rPr>
                <w:rStyle w:val="Hyperlink"/>
                <w:rFonts w:hint="eastAsia"/>
                <w:noProof/>
                <w:rtl/>
              </w:rPr>
              <w:t>من</w:t>
            </w:r>
            <w:r w:rsidRPr="007B35E1">
              <w:rPr>
                <w:rStyle w:val="Hyperlink"/>
                <w:noProof/>
                <w:rtl/>
              </w:rPr>
              <w:t xml:space="preserve"> 90 </w:t>
            </w:r>
            <w:r w:rsidRPr="007B35E1">
              <w:rPr>
                <w:rStyle w:val="Hyperlink"/>
                <w:rFonts w:hint="eastAsia"/>
                <w:noProof/>
                <w:rtl/>
              </w:rPr>
              <w:t>يوم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Toc205801756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114</w:t>
            </w:r>
            <w:r w:rsidRPr="00610E14">
              <w:rPr>
                <w:rStyle w:val="Hyperlink"/>
                <w:noProof/>
                <w:webHidden/>
                <w:rtl/>
              </w:rPr>
              <w:fldChar w:fldCharType="end"/>
            </w:r>
          </w:hyperlink>
        </w:p>
        <w:p w14:paraId="30C77A87" w14:textId="6DE36337" w:rsidR="00610E14" w:rsidRPr="00610E14" w:rsidRDefault="00610E14" w:rsidP="00610E14">
          <w:pPr>
            <w:pStyle w:val="TOC5"/>
            <w:rPr>
              <w:rStyle w:val="Hyperlink"/>
              <w:noProof/>
              <w:rtl/>
            </w:rPr>
          </w:pPr>
          <w:hyperlink w:anchor="_Toc205801757" w:history="1">
            <w:r w:rsidRPr="007B35E1">
              <w:rPr>
                <w:rStyle w:val="Hyperlink"/>
                <w:noProof/>
                <w:rtl/>
              </w:rPr>
              <w:t>2.3.10.3</w:t>
            </w:r>
            <w:r w:rsidRPr="00610E14">
              <w:rPr>
                <w:rStyle w:val="Hyperlink"/>
                <w:noProof/>
                <w:rtl/>
              </w:rPr>
              <w:tab/>
            </w:r>
            <w:r w:rsidRPr="007B35E1">
              <w:rPr>
                <w:rStyle w:val="Hyperlink"/>
                <w:rFonts w:hint="eastAsia"/>
                <w:noProof/>
                <w:rtl/>
              </w:rPr>
              <w:t>أرصدة</w:t>
            </w:r>
            <w:r w:rsidRPr="007B35E1">
              <w:rPr>
                <w:rStyle w:val="Hyperlink"/>
                <w:noProof/>
                <w:rtl/>
              </w:rPr>
              <w:t xml:space="preserve"> </w:t>
            </w:r>
            <w:r w:rsidRPr="007B35E1">
              <w:rPr>
                <w:rStyle w:val="Hyperlink"/>
                <w:rFonts w:hint="eastAsia"/>
                <w:noProof/>
                <w:rtl/>
              </w:rPr>
              <w:t>الحسابات</w:t>
            </w:r>
            <w:r w:rsidRPr="007B35E1">
              <w:rPr>
                <w:rStyle w:val="Hyperlink"/>
                <w:noProof/>
                <w:rtl/>
              </w:rPr>
              <w:t xml:space="preserve"> </w:t>
            </w:r>
            <w:r w:rsidRPr="007B35E1">
              <w:rPr>
                <w:rStyle w:val="Hyperlink"/>
                <w:rFonts w:hint="eastAsia"/>
                <w:noProof/>
                <w:rtl/>
              </w:rPr>
              <w:t>الجارية</w:t>
            </w:r>
            <w:r w:rsidRPr="007B35E1">
              <w:rPr>
                <w:rStyle w:val="Hyperlink"/>
                <w:noProof/>
                <w:rtl/>
              </w:rPr>
              <w:t xml:space="preserve"> (</w:t>
            </w:r>
            <w:r w:rsidRPr="007B35E1">
              <w:rPr>
                <w:rStyle w:val="Hyperlink"/>
                <w:rFonts w:hint="eastAsia"/>
                <w:noProof/>
                <w:rtl/>
              </w:rPr>
              <w:t>الأرصدة</w:t>
            </w:r>
            <w:r w:rsidRPr="007B35E1">
              <w:rPr>
                <w:rStyle w:val="Hyperlink"/>
                <w:noProof/>
                <w:rtl/>
              </w:rPr>
              <w:t xml:space="preserve"> </w:t>
            </w:r>
            <w:r w:rsidRPr="007B35E1">
              <w:rPr>
                <w:rStyle w:val="Hyperlink"/>
                <w:rFonts w:hint="eastAsia"/>
                <w:noProof/>
                <w:rtl/>
              </w:rPr>
              <w:t>الدائنة</w:t>
            </w:r>
            <w:r w:rsidRPr="007B35E1">
              <w:rPr>
                <w:rStyle w:val="Hyperlink"/>
                <w:noProof/>
                <w:rtl/>
              </w:rPr>
              <w:t>)</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Toc205801757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115</w:t>
            </w:r>
            <w:r w:rsidRPr="00610E14">
              <w:rPr>
                <w:rStyle w:val="Hyperlink"/>
                <w:noProof/>
                <w:webHidden/>
                <w:rtl/>
              </w:rPr>
              <w:fldChar w:fldCharType="end"/>
            </w:r>
          </w:hyperlink>
        </w:p>
        <w:p w14:paraId="6FB462FC" w14:textId="4D3FBBCE" w:rsidR="00610E14" w:rsidRPr="00610E14" w:rsidRDefault="00610E14" w:rsidP="00610E14">
          <w:pPr>
            <w:pStyle w:val="TOC5"/>
            <w:rPr>
              <w:rStyle w:val="Hyperlink"/>
              <w:noProof/>
              <w:rtl/>
            </w:rPr>
          </w:pPr>
          <w:hyperlink w:anchor="_Toc205801758" w:history="1">
            <w:r w:rsidRPr="007B35E1">
              <w:rPr>
                <w:rStyle w:val="Hyperlink"/>
                <w:noProof/>
                <w:rtl/>
              </w:rPr>
              <w:t>2.3.10.4</w:t>
            </w:r>
            <w:r w:rsidRPr="00610E14">
              <w:rPr>
                <w:rStyle w:val="Hyperlink"/>
                <w:noProof/>
                <w:rtl/>
              </w:rPr>
              <w:tab/>
            </w:r>
            <w:r w:rsidRPr="00610E14">
              <w:rPr>
                <w:rStyle w:val="Hyperlink"/>
                <w:rFonts w:hint="eastAsia"/>
                <w:noProof/>
                <w:rtl/>
              </w:rPr>
              <w:t>قائمة</w:t>
            </w:r>
            <w:r w:rsidRPr="00610E14">
              <w:rPr>
                <w:rStyle w:val="Hyperlink"/>
                <w:noProof/>
                <w:rtl/>
              </w:rPr>
              <w:t xml:space="preserve"> </w:t>
            </w:r>
            <w:r w:rsidRPr="00610E14">
              <w:rPr>
                <w:rStyle w:val="Hyperlink"/>
                <w:rFonts w:hint="eastAsia"/>
                <w:noProof/>
                <w:rtl/>
              </w:rPr>
              <w:t>الحسابات</w:t>
            </w:r>
            <w:r w:rsidRPr="00610E14">
              <w:rPr>
                <w:rStyle w:val="Hyperlink"/>
                <w:noProof/>
                <w:rtl/>
              </w:rPr>
              <w:t xml:space="preserve"> </w:t>
            </w:r>
            <w:r w:rsidRPr="00610E14">
              <w:rPr>
                <w:rStyle w:val="Hyperlink"/>
                <w:rFonts w:hint="eastAsia"/>
                <w:noProof/>
                <w:rtl/>
              </w:rPr>
              <w:t>المشطوبة</w:t>
            </w:r>
            <w:r w:rsidRPr="00610E14">
              <w:rPr>
                <w:rStyle w:val="Hyperlink"/>
                <w:noProof/>
                <w:rtl/>
              </w:rPr>
              <w:t xml:space="preserve"> - </w:t>
            </w:r>
            <w:r w:rsidRPr="007B35E1">
              <w:rPr>
                <w:rStyle w:val="Hyperlink"/>
                <w:noProof/>
              </w:rPr>
              <w:t>Write-off Account List Report</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Toc205801758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115</w:t>
            </w:r>
            <w:r w:rsidRPr="00610E14">
              <w:rPr>
                <w:rStyle w:val="Hyperlink"/>
                <w:noProof/>
                <w:webHidden/>
                <w:rtl/>
              </w:rPr>
              <w:fldChar w:fldCharType="end"/>
            </w:r>
          </w:hyperlink>
        </w:p>
        <w:p w14:paraId="7646447F" w14:textId="783AD33F" w:rsidR="00610E14" w:rsidRPr="00610E14" w:rsidRDefault="00610E14" w:rsidP="00610E14">
          <w:pPr>
            <w:pStyle w:val="TOC5"/>
            <w:rPr>
              <w:rStyle w:val="Hyperlink"/>
              <w:noProof/>
              <w:rtl/>
            </w:rPr>
          </w:pPr>
          <w:hyperlink w:anchor="_Toc205801759" w:history="1">
            <w:r w:rsidRPr="007B35E1">
              <w:rPr>
                <w:rStyle w:val="Hyperlink"/>
                <w:noProof/>
                <w:rtl/>
              </w:rPr>
              <w:t>2.3.10.5</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التحصيل</w:t>
            </w:r>
            <w:r w:rsidRPr="007B35E1">
              <w:rPr>
                <w:rStyle w:val="Hyperlink"/>
                <w:noProof/>
                <w:rtl/>
              </w:rPr>
              <w:t xml:space="preserve"> </w:t>
            </w:r>
            <w:r w:rsidRPr="007B35E1">
              <w:rPr>
                <w:rStyle w:val="Hyperlink"/>
                <w:rFonts w:hint="eastAsia"/>
                <w:noProof/>
                <w:rtl/>
              </w:rPr>
              <w:t>الشهري</w:t>
            </w:r>
            <w:r w:rsidRPr="007B35E1">
              <w:rPr>
                <w:rStyle w:val="Hyperlink"/>
                <w:noProof/>
                <w:rtl/>
              </w:rPr>
              <w:t xml:space="preserve"> </w:t>
            </w:r>
            <w:r w:rsidRPr="007B35E1">
              <w:rPr>
                <w:rStyle w:val="Hyperlink"/>
                <w:rFonts w:hint="eastAsia"/>
                <w:noProof/>
                <w:rtl/>
              </w:rPr>
              <w:t>للفروع</w:t>
            </w:r>
            <w:r w:rsidRPr="007B35E1">
              <w:rPr>
                <w:rStyle w:val="Hyperlink"/>
                <w:noProof/>
                <w:rtl/>
              </w:rPr>
              <w:t xml:space="preserve">- </w:t>
            </w:r>
            <w:r w:rsidRPr="007B35E1">
              <w:rPr>
                <w:rStyle w:val="Hyperlink"/>
                <w:noProof/>
              </w:rPr>
              <w:t>Monthly Collections Of Branches</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Toc205801759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116</w:t>
            </w:r>
            <w:r w:rsidRPr="00610E14">
              <w:rPr>
                <w:rStyle w:val="Hyperlink"/>
                <w:noProof/>
                <w:webHidden/>
                <w:rtl/>
              </w:rPr>
              <w:fldChar w:fldCharType="end"/>
            </w:r>
          </w:hyperlink>
        </w:p>
        <w:p w14:paraId="00BEAC29" w14:textId="7B2E4D48" w:rsidR="00610E14" w:rsidRPr="00610E14" w:rsidRDefault="00610E14" w:rsidP="00610E14">
          <w:pPr>
            <w:pStyle w:val="TOC5"/>
            <w:rPr>
              <w:rStyle w:val="Hyperlink"/>
              <w:noProof/>
              <w:rtl/>
            </w:rPr>
          </w:pPr>
          <w:hyperlink w:anchor="_Toc205801760" w:history="1">
            <w:r w:rsidRPr="007B35E1">
              <w:rPr>
                <w:rStyle w:val="Hyperlink"/>
                <w:noProof/>
                <w:rtl/>
              </w:rPr>
              <w:t>2.3.10.6</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سندات</w:t>
            </w:r>
            <w:r w:rsidRPr="007B35E1">
              <w:rPr>
                <w:rStyle w:val="Hyperlink"/>
                <w:noProof/>
                <w:rtl/>
              </w:rPr>
              <w:t xml:space="preserve"> </w:t>
            </w:r>
            <w:r w:rsidRPr="007B35E1">
              <w:rPr>
                <w:rStyle w:val="Hyperlink"/>
                <w:rFonts w:hint="eastAsia"/>
                <w:noProof/>
                <w:rtl/>
              </w:rPr>
              <w:t>الرهن</w:t>
            </w:r>
            <w:r w:rsidRPr="007B35E1">
              <w:rPr>
                <w:rStyle w:val="Hyperlink"/>
                <w:noProof/>
                <w:rtl/>
              </w:rPr>
              <w:t xml:space="preserve">- </w:t>
            </w:r>
            <w:r w:rsidRPr="007B35E1">
              <w:rPr>
                <w:rStyle w:val="Hyperlink"/>
                <w:noProof/>
              </w:rPr>
              <w:t>Mortgage Bond Report</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Toc205801760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116</w:t>
            </w:r>
            <w:r w:rsidRPr="00610E14">
              <w:rPr>
                <w:rStyle w:val="Hyperlink"/>
                <w:noProof/>
                <w:webHidden/>
                <w:rtl/>
              </w:rPr>
              <w:fldChar w:fldCharType="end"/>
            </w:r>
          </w:hyperlink>
        </w:p>
        <w:p w14:paraId="2DDF434A" w14:textId="4068AAC2" w:rsidR="00610E14" w:rsidRPr="00610E14" w:rsidRDefault="00610E14" w:rsidP="00610E14">
          <w:pPr>
            <w:pStyle w:val="TOC5"/>
            <w:rPr>
              <w:rStyle w:val="Hyperlink"/>
              <w:noProof/>
              <w:rtl/>
            </w:rPr>
          </w:pPr>
          <w:hyperlink w:anchor="_Toc205801761" w:history="1">
            <w:r w:rsidRPr="007B35E1">
              <w:rPr>
                <w:rStyle w:val="Hyperlink"/>
                <w:noProof/>
                <w:rtl/>
              </w:rPr>
              <w:t>2.3.10.7</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إعدام</w:t>
            </w:r>
            <w:r w:rsidRPr="007B35E1">
              <w:rPr>
                <w:rStyle w:val="Hyperlink"/>
                <w:noProof/>
                <w:rtl/>
              </w:rPr>
              <w:t xml:space="preserve"> </w:t>
            </w:r>
            <w:r w:rsidRPr="007B35E1">
              <w:rPr>
                <w:rStyle w:val="Hyperlink"/>
                <w:rFonts w:hint="eastAsia"/>
                <w:noProof/>
                <w:rtl/>
              </w:rPr>
              <w:t>المديونية</w:t>
            </w:r>
            <w:r w:rsidRPr="007B35E1">
              <w:rPr>
                <w:rStyle w:val="Hyperlink"/>
                <w:noProof/>
                <w:rtl/>
              </w:rPr>
              <w:t xml:space="preserve"> - </w:t>
            </w:r>
            <w:r w:rsidRPr="007B35E1">
              <w:rPr>
                <w:rStyle w:val="Hyperlink"/>
                <w:noProof/>
              </w:rPr>
              <w:t>Write-off Report</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Toc205801761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117</w:t>
            </w:r>
            <w:r w:rsidRPr="00610E14">
              <w:rPr>
                <w:rStyle w:val="Hyperlink"/>
                <w:noProof/>
                <w:webHidden/>
                <w:rtl/>
              </w:rPr>
              <w:fldChar w:fldCharType="end"/>
            </w:r>
          </w:hyperlink>
        </w:p>
        <w:p w14:paraId="69252FAB" w14:textId="2018D3A5" w:rsidR="00610E14" w:rsidRPr="00610E14" w:rsidRDefault="00610E14" w:rsidP="00610E14">
          <w:pPr>
            <w:pStyle w:val="TOC5"/>
            <w:rPr>
              <w:rStyle w:val="Hyperlink"/>
              <w:noProof/>
              <w:rtl/>
            </w:rPr>
          </w:pPr>
          <w:hyperlink w:anchor="_Toc205801762" w:history="1">
            <w:r w:rsidRPr="007B35E1">
              <w:rPr>
                <w:rStyle w:val="Hyperlink"/>
                <w:noProof/>
                <w:rtl/>
              </w:rPr>
              <w:t>2.3.10.8</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ارصدة</w:t>
            </w:r>
            <w:r w:rsidRPr="007B35E1">
              <w:rPr>
                <w:rStyle w:val="Hyperlink"/>
                <w:noProof/>
                <w:rtl/>
              </w:rPr>
              <w:t xml:space="preserve"> </w:t>
            </w:r>
            <w:r w:rsidRPr="007B35E1">
              <w:rPr>
                <w:rStyle w:val="Hyperlink"/>
                <w:rFonts w:hint="eastAsia"/>
                <w:noProof/>
                <w:rtl/>
              </w:rPr>
              <w:t>التسهيلات</w:t>
            </w:r>
            <w:r w:rsidRPr="007B35E1">
              <w:rPr>
                <w:rStyle w:val="Hyperlink"/>
                <w:noProof/>
                <w:rtl/>
              </w:rPr>
              <w:t xml:space="preserve"> - </w:t>
            </w:r>
            <w:r w:rsidRPr="007B35E1">
              <w:rPr>
                <w:rStyle w:val="Hyperlink"/>
                <w:noProof/>
              </w:rPr>
              <w:t>Facilities Balance Report</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Toc205801762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117</w:t>
            </w:r>
            <w:r w:rsidRPr="00610E14">
              <w:rPr>
                <w:rStyle w:val="Hyperlink"/>
                <w:noProof/>
                <w:webHidden/>
                <w:rtl/>
              </w:rPr>
              <w:fldChar w:fldCharType="end"/>
            </w:r>
          </w:hyperlink>
        </w:p>
        <w:p w14:paraId="52A2AAE5" w14:textId="6422A0FD" w:rsidR="00610E14" w:rsidRPr="00610E14" w:rsidRDefault="00610E14" w:rsidP="00610E14">
          <w:pPr>
            <w:pStyle w:val="TOC5"/>
            <w:rPr>
              <w:rStyle w:val="Hyperlink"/>
              <w:noProof/>
              <w:rtl/>
            </w:rPr>
          </w:pPr>
          <w:hyperlink w:anchor="_Toc205801763" w:history="1">
            <w:r w:rsidRPr="007B35E1">
              <w:rPr>
                <w:rStyle w:val="Hyperlink"/>
                <w:noProof/>
                <w:rtl/>
              </w:rPr>
              <w:t>2.3.10.9</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محفظة</w:t>
            </w:r>
            <w:r w:rsidRPr="007B35E1">
              <w:rPr>
                <w:rStyle w:val="Hyperlink"/>
                <w:noProof/>
                <w:rtl/>
              </w:rPr>
              <w:t xml:space="preserve"> </w:t>
            </w:r>
            <w:r w:rsidRPr="007B35E1">
              <w:rPr>
                <w:rStyle w:val="Hyperlink"/>
                <w:rFonts w:hint="eastAsia"/>
                <w:noProof/>
                <w:rtl/>
              </w:rPr>
              <w:t>القروض</w:t>
            </w:r>
            <w:r w:rsidRPr="007B35E1">
              <w:rPr>
                <w:rStyle w:val="Hyperlink"/>
                <w:noProof/>
                <w:rtl/>
              </w:rPr>
              <w:t xml:space="preserve"> - </w:t>
            </w:r>
            <w:r w:rsidRPr="007B35E1">
              <w:rPr>
                <w:rStyle w:val="Hyperlink"/>
                <w:noProof/>
              </w:rPr>
              <w:t>Loan Portfolio Report</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Toc205801763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118</w:t>
            </w:r>
            <w:r w:rsidRPr="00610E14">
              <w:rPr>
                <w:rStyle w:val="Hyperlink"/>
                <w:noProof/>
                <w:webHidden/>
                <w:rtl/>
              </w:rPr>
              <w:fldChar w:fldCharType="end"/>
            </w:r>
          </w:hyperlink>
        </w:p>
        <w:p w14:paraId="4582E769" w14:textId="50A96177" w:rsidR="00610E14" w:rsidRPr="00610E14" w:rsidRDefault="00610E14" w:rsidP="00610E14">
          <w:pPr>
            <w:pStyle w:val="TOC5"/>
            <w:rPr>
              <w:rStyle w:val="Hyperlink"/>
              <w:noProof/>
              <w:rtl/>
            </w:rPr>
          </w:pPr>
          <w:hyperlink w:anchor="_Toc205801764" w:history="1">
            <w:r w:rsidRPr="007B35E1">
              <w:rPr>
                <w:rStyle w:val="Hyperlink"/>
                <w:noProof/>
                <w:rtl/>
              </w:rPr>
              <w:t>2.3.10.10</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الدفعات</w:t>
            </w:r>
            <w:r w:rsidRPr="007B35E1">
              <w:rPr>
                <w:rStyle w:val="Hyperlink"/>
                <w:noProof/>
                <w:rtl/>
              </w:rPr>
              <w:t xml:space="preserve"> </w:t>
            </w:r>
            <w:r w:rsidRPr="007B35E1">
              <w:rPr>
                <w:rStyle w:val="Hyperlink"/>
                <w:rFonts w:hint="eastAsia"/>
                <w:noProof/>
                <w:rtl/>
              </w:rPr>
              <w:t>الجزئية</w:t>
            </w:r>
            <w:r w:rsidRPr="007B35E1">
              <w:rPr>
                <w:rStyle w:val="Hyperlink"/>
                <w:noProof/>
                <w:rtl/>
              </w:rPr>
              <w:t xml:space="preserve">- </w:t>
            </w:r>
            <w:r w:rsidRPr="007B35E1">
              <w:rPr>
                <w:rStyle w:val="Hyperlink"/>
                <w:noProof/>
              </w:rPr>
              <w:t>Partial Payments Report</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Toc205801764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118</w:t>
            </w:r>
            <w:r w:rsidRPr="00610E14">
              <w:rPr>
                <w:rStyle w:val="Hyperlink"/>
                <w:noProof/>
                <w:webHidden/>
                <w:rtl/>
              </w:rPr>
              <w:fldChar w:fldCharType="end"/>
            </w:r>
          </w:hyperlink>
        </w:p>
        <w:p w14:paraId="49F48747" w14:textId="40DA01E8" w:rsidR="00610E14" w:rsidRPr="00610E14" w:rsidRDefault="00610E14" w:rsidP="00610E14">
          <w:pPr>
            <w:pStyle w:val="TOC5"/>
            <w:rPr>
              <w:rStyle w:val="Hyperlink"/>
              <w:noProof/>
              <w:rtl/>
            </w:rPr>
          </w:pPr>
          <w:hyperlink w:anchor="_Toc205801765" w:history="1">
            <w:r w:rsidRPr="007B35E1">
              <w:rPr>
                <w:rStyle w:val="Hyperlink"/>
                <w:noProof/>
                <w:rtl/>
              </w:rPr>
              <w:t>2.3.10.11</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التحصيل</w:t>
            </w:r>
            <w:r w:rsidRPr="007B35E1">
              <w:rPr>
                <w:rStyle w:val="Hyperlink"/>
                <w:noProof/>
                <w:rtl/>
              </w:rPr>
              <w:t xml:space="preserve"> </w:t>
            </w:r>
            <w:r w:rsidRPr="007B35E1">
              <w:rPr>
                <w:rStyle w:val="Hyperlink"/>
                <w:noProof/>
              </w:rPr>
              <w:t xml:space="preserve"> –</w:t>
            </w:r>
            <w:r w:rsidRPr="007B35E1">
              <w:rPr>
                <w:rStyle w:val="Hyperlink"/>
                <w:noProof/>
                <w:rtl/>
              </w:rPr>
              <w:t xml:space="preserve"> </w:t>
            </w:r>
            <w:r w:rsidRPr="007B35E1">
              <w:rPr>
                <w:rStyle w:val="Hyperlink"/>
                <w:noProof/>
              </w:rPr>
              <w:t>Collections Report</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Toc205801765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119</w:t>
            </w:r>
            <w:r w:rsidRPr="00610E14">
              <w:rPr>
                <w:rStyle w:val="Hyperlink"/>
                <w:noProof/>
                <w:webHidden/>
                <w:rtl/>
              </w:rPr>
              <w:fldChar w:fldCharType="end"/>
            </w:r>
          </w:hyperlink>
        </w:p>
        <w:p w14:paraId="44F68A5B" w14:textId="5BAF8F0A" w:rsidR="00610E14" w:rsidRPr="00610E14" w:rsidRDefault="00610E14" w:rsidP="00610E14">
          <w:pPr>
            <w:pStyle w:val="TOC5"/>
            <w:rPr>
              <w:rStyle w:val="Hyperlink"/>
              <w:noProof/>
              <w:rtl/>
            </w:rPr>
          </w:pPr>
          <w:hyperlink w:anchor="_Toc205801766" w:history="1">
            <w:r w:rsidRPr="007B35E1">
              <w:rPr>
                <w:rStyle w:val="Hyperlink"/>
                <w:noProof/>
                <w:rtl/>
              </w:rPr>
              <w:t>2.3.10.12</w:t>
            </w:r>
            <w:r w:rsidRPr="00610E14">
              <w:rPr>
                <w:rStyle w:val="Hyperlink"/>
                <w:noProof/>
                <w:rtl/>
              </w:rPr>
              <w:tab/>
            </w:r>
            <w:r w:rsidRPr="007B35E1">
              <w:rPr>
                <w:rStyle w:val="Hyperlink"/>
                <w:rFonts w:hint="eastAsia"/>
                <w:noProof/>
                <w:rtl/>
              </w:rPr>
              <w:t>تقرير</w:t>
            </w:r>
            <w:r w:rsidRPr="007B35E1">
              <w:rPr>
                <w:rStyle w:val="Hyperlink"/>
                <w:noProof/>
                <w:rtl/>
              </w:rPr>
              <w:t xml:space="preserve"> </w:t>
            </w:r>
            <w:r w:rsidRPr="007B35E1">
              <w:rPr>
                <w:rStyle w:val="Hyperlink"/>
                <w:rFonts w:hint="eastAsia"/>
                <w:noProof/>
                <w:rtl/>
              </w:rPr>
              <w:t>متابعة</w:t>
            </w:r>
            <w:r w:rsidRPr="007B35E1">
              <w:rPr>
                <w:rStyle w:val="Hyperlink"/>
                <w:noProof/>
                <w:rtl/>
              </w:rPr>
              <w:t xml:space="preserve"> </w:t>
            </w:r>
            <w:r w:rsidRPr="007B35E1">
              <w:rPr>
                <w:rStyle w:val="Hyperlink"/>
                <w:rFonts w:hint="eastAsia"/>
                <w:noProof/>
                <w:rtl/>
              </w:rPr>
              <w:t>العملاء</w:t>
            </w:r>
            <w:r w:rsidRPr="007B35E1">
              <w:rPr>
                <w:rStyle w:val="Hyperlink"/>
                <w:noProof/>
                <w:rtl/>
              </w:rPr>
              <w:t xml:space="preserve">  </w:t>
            </w:r>
            <w:r w:rsidRPr="007B35E1">
              <w:rPr>
                <w:rStyle w:val="Hyperlink"/>
                <w:noProof/>
              </w:rPr>
              <w:t xml:space="preserve"> –</w:t>
            </w:r>
            <w:r w:rsidRPr="007B35E1">
              <w:rPr>
                <w:rStyle w:val="Hyperlink"/>
                <w:noProof/>
                <w:rtl/>
              </w:rPr>
              <w:t xml:space="preserve"> </w:t>
            </w:r>
            <w:r w:rsidRPr="007B35E1">
              <w:rPr>
                <w:rStyle w:val="Hyperlink"/>
                <w:noProof/>
              </w:rPr>
              <w:t>Customer Handling</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Toc205801766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119</w:t>
            </w:r>
            <w:r w:rsidRPr="00610E14">
              <w:rPr>
                <w:rStyle w:val="Hyperlink"/>
                <w:noProof/>
                <w:webHidden/>
                <w:rtl/>
              </w:rPr>
              <w:fldChar w:fldCharType="end"/>
            </w:r>
          </w:hyperlink>
        </w:p>
        <w:p w14:paraId="41269D8D" w14:textId="486F904E" w:rsidR="00610E14" w:rsidRPr="00610E14" w:rsidRDefault="00610E14" w:rsidP="00610E14">
          <w:pPr>
            <w:pStyle w:val="TOC5"/>
            <w:rPr>
              <w:rStyle w:val="Hyperlink"/>
              <w:noProof/>
              <w:rtl/>
            </w:rPr>
          </w:pPr>
          <w:hyperlink w:anchor="_Toc205801767" w:history="1">
            <w:r w:rsidRPr="007B35E1">
              <w:rPr>
                <w:rStyle w:val="Hyperlink"/>
                <w:noProof/>
                <w:rtl/>
              </w:rPr>
              <w:t>2.3.11</w:t>
            </w:r>
            <w:r w:rsidRPr="00610E14">
              <w:rPr>
                <w:rStyle w:val="Hyperlink"/>
                <w:noProof/>
                <w:rtl/>
              </w:rPr>
              <w:tab/>
            </w:r>
            <w:r w:rsidRPr="007B35E1">
              <w:rPr>
                <w:rStyle w:val="Hyperlink"/>
                <w:rFonts w:hint="eastAsia"/>
                <w:noProof/>
                <w:rtl/>
              </w:rPr>
              <w:t>الرسم</w:t>
            </w:r>
            <w:r w:rsidRPr="007B35E1">
              <w:rPr>
                <w:rStyle w:val="Hyperlink"/>
                <w:noProof/>
                <w:rtl/>
              </w:rPr>
              <w:t xml:space="preserve"> </w:t>
            </w:r>
            <w:r w:rsidRPr="007B35E1">
              <w:rPr>
                <w:rStyle w:val="Hyperlink"/>
                <w:rFonts w:hint="eastAsia"/>
                <w:noProof/>
                <w:rtl/>
              </w:rPr>
              <w:t>البياني</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Toc205801767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120</w:t>
            </w:r>
            <w:r w:rsidRPr="00610E14">
              <w:rPr>
                <w:rStyle w:val="Hyperlink"/>
                <w:noProof/>
                <w:webHidden/>
                <w:rtl/>
              </w:rPr>
              <w:fldChar w:fldCharType="end"/>
            </w:r>
          </w:hyperlink>
        </w:p>
        <w:p w14:paraId="0176F18F" w14:textId="4B7FF29C" w:rsidR="00610E14" w:rsidRPr="00610E14" w:rsidRDefault="00610E14" w:rsidP="00610E14">
          <w:pPr>
            <w:pStyle w:val="TOC5"/>
            <w:rPr>
              <w:rStyle w:val="Hyperlink"/>
              <w:noProof/>
              <w:rtl/>
            </w:rPr>
          </w:pPr>
          <w:hyperlink w:anchor="_Toc205801768" w:history="1">
            <w:r w:rsidRPr="007B35E1">
              <w:rPr>
                <w:rStyle w:val="Hyperlink"/>
                <w:noProof/>
                <w:rtl/>
              </w:rPr>
              <w:t>2.3.12</w:t>
            </w:r>
            <w:r w:rsidRPr="00610E14">
              <w:rPr>
                <w:rStyle w:val="Hyperlink"/>
                <w:noProof/>
                <w:rtl/>
              </w:rPr>
              <w:tab/>
            </w:r>
            <w:r w:rsidRPr="007B35E1">
              <w:rPr>
                <w:rStyle w:val="Hyperlink"/>
                <w:noProof/>
                <w:rtl/>
              </w:rPr>
              <w:t xml:space="preserve"> </w:t>
            </w:r>
            <w:r w:rsidRPr="007B35E1">
              <w:rPr>
                <w:rStyle w:val="Hyperlink"/>
                <w:rFonts w:hint="eastAsia"/>
                <w:noProof/>
                <w:rtl/>
              </w:rPr>
              <w:t>تحديث</w:t>
            </w:r>
            <w:r w:rsidRPr="007B35E1">
              <w:rPr>
                <w:rStyle w:val="Hyperlink"/>
                <w:noProof/>
                <w:rtl/>
              </w:rPr>
              <w:t xml:space="preserve"> </w:t>
            </w:r>
            <w:r w:rsidRPr="007B35E1">
              <w:rPr>
                <w:rStyle w:val="Hyperlink"/>
                <w:rFonts w:hint="eastAsia"/>
                <w:noProof/>
                <w:rtl/>
              </w:rPr>
              <w:t>الأحوال</w:t>
            </w:r>
            <w:r w:rsidRPr="007B35E1">
              <w:rPr>
                <w:rStyle w:val="Hyperlink"/>
                <w:noProof/>
                <w:rtl/>
              </w:rPr>
              <w:t xml:space="preserve"> </w:t>
            </w:r>
            <w:r w:rsidRPr="007B35E1">
              <w:rPr>
                <w:rStyle w:val="Hyperlink"/>
                <w:rFonts w:hint="eastAsia"/>
                <w:noProof/>
                <w:rtl/>
              </w:rPr>
              <w:t>المدنية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Toc205801768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122</w:t>
            </w:r>
            <w:r w:rsidRPr="00610E14">
              <w:rPr>
                <w:rStyle w:val="Hyperlink"/>
                <w:noProof/>
                <w:webHidden/>
                <w:rtl/>
              </w:rPr>
              <w:fldChar w:fldCharType="end"/>
            </w:r>
          </w:hyperlink>
        </w:p>
        <w:p w14:paraId="4B1DAB6D" w14:textId="74C0C3A1" w:rsidR="00610E14" w:rsidRPr="00610E14" w:rsidRDefault="00610E14" w:rsidP="00610E14">
          <w:pPr>
            <w:pStyle w:val="TOC5"/>
            <w:rPr>
              <w:rStyle w:val="Hyperlink"/>
              <w:noProof/>
              <w:rtl/>
            </w:rPr>
          </w:pPr>
          <w:hyperlink w:anchor="_Toc205801769" w:history="1">
            <w:r w:rsidRPr="007B35E1">
              <w:rPr>
                <w:rStyle w:val="Hyperlink"/>
                <w:noProof/>
                <w:rtl/>
              </w:rPr>
              <w:t>2.3.13</w:t>
            </w:r>
            <w:r w:rsidRPr="00610E14">
              <w:rPr>
                <w:rStyle w:val="Hyperlink"/>
                <w:noProof/>
                <w:rtl/>
              </w:rPr>
              <w:tab/>
            </w:r>
            <w:r w:rsidRPr="007B35E1">
              <w:rPr>
                <w:rStyle w:val="Hyperlink"/>
                <w:noProof/>
                <w:rtl/>
              </w:rPr>
              <w:t xml:space="preserve"> </w:t>
            </w:r>
            <w:r w:rsidRPr="007B35E1">
              <w:rPr>
                <w:rStyle w:val="Hyperlink"/>
                <w:rFonts w:hint="eastAsia"/>
                <w:noProof/>
                <w:rtl/>
              </w:rPr>
              <w:t>تحميل</w:t>
            </w:r>
            <w:r w:rsidRPr="007B35E1">
              <w:rPr>
                <w:rStyle w:val="Hyperlink"/>
                <w:noProof/>
                <w:rtl/>
              </w:rPr>
              <w:t xml:space="preserve"> </w:t>
            </w:r>
            <w:r w:rsidRPr="007B35E1">
              <w:rPr>
                <w:rStyle w:val="Hyperlink"/>
                <w:rFonts w:hint="eastAsia"/>
                <w:noProof/>
                <w:rtl/>
              </w:rPr>
              <w:t>قائمة</w:t>
            </w:r>
            <w:r w:rsidRPr="007B35E1">
              <w:rPr>
                <w:rStyle w:val="Hyperlink"/>
                <w:noProof/>
                <w:rtl/>
              </w:rPr>
              <w:t xml:space="preserve"> </w:t>
            </w:r>
            <w:r w:rsidRPr="007B35E1">
              <w:rPr>
                <w:rStyle w:val="Hyperlink"/>
                <w:rFonts w:hint="eastAsia"/>
                <w:noProof/>
                <w:rtl/>
              </w:rPr>
              <w:t>الحسابات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Toc205801769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123</w:t>
            </w:r>
            <w:r w:rsidRPr="00610E14">
              <w:rPr>
                <w:rStyle w:val="Hyperlink"/>
                <w:noProof/>
                <w:webHidden/>
                <w:rtl/>
              </w:rPr>
              <w:fldChar w:fldCharType="end"/>
            </w:r>
          </w:hyperlink>
        </w:p>
        <w:p w14:paraId="4C466271" w14:textId="48C2ABA7" w:rsidR="00610E14" w:rsidRPr="00610E14" w:rsidRDefault="00610E14" w:rsidP="00610E14">
          <w:pPr>
            <w:pStyle w:val="TOC5"/>
            <w:rPr>
              <w:rStyle w:val="Hyperlink"/>
              <w:noProof/>
              <w:rtl/>
            </w:rPr>
          </w:pPr>
          <w:hyperlink w:anchor="_Toc205801770" w:history="1">
            <w:r w:rsidRPr="007B35E1">
              <w:rPr>
                <w:rStyle w:val="Hyperlink"/>
                <w:noProof/>
                <w:rtl/>
              </w:rPr>
              <w:t>2.3.14</w:t>
            </w:r>
            <w:r w:rsidRPr="00610E14">
              <w:rPr>
                <w:rStyle w:val="Hyperlink"/>
                <w:noProof/>
                <w:rtl/>
              </w:rPr>
              <w:tab/>
            </w:r>
            <w:r w:rsidRPr="007B35E1">
              <w:rPr>
                <w:rStyle w:val="Hyperlink"/>
                <w:rFonts w:hint="eastAsia"/>
                <w:noProof/>
                <w:rtl/>
              </w:rPr>
              <w:t>حذف</w:t>
            </w:r>
            <w:r w:rsidRPr="007B35E1">
              <w:rPr>
                <w:rStyle w:val="Hyperlink"/>
                <w:noProof/>
                <w:rtl/>
              </w:rPr>
              <w:t xml:space="preserve"> </w:t>
            </w:r>
            <w:r w:rsidRPr="007B35E1">
              <w:rPr>
                <w:rStyle w:val="Hyperlink"/>
                <w:rFonts w:hint="eastAsia"/>
                <w:noProof/>
                <w:rtl/>
              </w:rPr>
              <w:t>تجميد</w:t>
            </w:r>
            <w:r w:rsidRPr="007B35E1">
              <w:rPr>
                <w:rStyle w:val="Hyperlink"/>
                <w:noProof/>
                <w:rtl/>
              </w:rPr>
              <w:t xml:space="preserve">  </w:t>
            </w:r>
            <w:r w:rsidRPr="007B35E1">
              <w:rPr>
                <w:rStyle w:val="Hyperlink"/>
                <w:rFonts w:hint="eastAsia"/>
                <w:noProof/>
                <w:rtl/>
              </w:rPr>
              <w:t>الحسابات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Toc205801770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124</w:t>
            </w:r>
            <w:r w:rsidRPr="00610E14">
              <w:rPr>
                <w:rStyle w:val="Hyperlink"/>
                <w:noProof/>
                <w:webHidden/>
                <w:rtl/>
              </w:rPr>
              <w:fldChar w:fldCharType="end"/>
            </w:r>
          </w:hyperlink>
        </w:p>
        <w:p w14:paraId="433B794B" w14:textId="36C06908" w:rsidR="00610E14" w:rsidRPr="00610E14" w:rsidRDefault="00610E14" w:rsidP="00610E14">
          <w:pPr>
            <w:pStyle w:val="TOC5"/>
            <w:rPr>
              <w:rStyle w:val="Hyperlink"/>
              <w:noProof/>
              <w:rtl/>
            </w:rPr>
          </w:pPr>
          <w:hyperlink w:anchor="_Toc205801771" w:history="1">
            <w:r w:rsidRPr="007B35E1">
              <w:rPr>
                <w:rStyle w:val="Hyperlink"/>
                <w:noProof/>
              </w:rPr>
              <w:t>2.3.15</w:t>
            </w:r>
            <w:r w:rsidRPr="00610E14">
              <w:rPr>
                <w:rStyle w:val="Hyperlink"/>
                <w:noProof/>
                <w:rtl/>
              </w:rPr>
              <w:tab/>
            </w:r>
            <w:r w:rsidRPr="007B35E1">
              <w:rPr>
                <w:rStyle w:val="Hyperlink"/>
                <w:rFonts w:hint="eastAsia"/>
                <w:noProof/>
                <w:rtl/>
              </w:rPr>
              <w:t>طلب</w:t>
            </w:r>
            <w:r w:rsidRPr="007B35E1">
              <w:rPr>
                <w:rStyle w:val="Hyperlink"/>
                <w:noProof/>
                <w:rtl/>
              </w:rPr>
              <w:t xml:space="preserve"> </w:t>
            </w:r>
            <w:r w:rsidRPr="007B35E1">
              <w:rPr>
                <w:rStyle w:val="Hyperlink"/>
                <w:rFonts w:hint="eastAsia"/>
                <w:noProof/>
                <w:rtl/>
              </w:rPr>
              <w:t>دراسة</w:t>
            </w:r>
            <w:r w:rsidRPr="007B35E1">
              <w:rPr>
                <w:rStyle w:val="Hyperlink"/>
                <w:noProof/>
                <w:rtl/>
              </w:rPr>
              <w:t xml:space="preserve"> </w:t>
            </w:r>
            <w:r w:rsidRPr="007B35E1">
              <w:rPr>
                <w:rStyle w:val="Hyperlink"/>
                <w:rFonts w:hint="eastAsia"/>
                <w:noProof/>
                <w:rtl/>
              </w:rPr>
              <w:t>جديدة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Toc205801771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125</w:t>
            </w:r>
            <w:r w:rsidRPr="00610E14">
              <w:rPr>
                <w:rStyle w:val="Hyperlink"/>
                <w:noProof/>
                <w:webHidden/>
                <w:rtl/>
              </w:rPr>
              <w:fldChar w:fldCharType="end"/>
            </w:r>
          </w:hyperlink>
        </w:p>
        <w:p w14:paraId="5BA90FD5" w14:textId="3F45E0E7" w:rsidR="00610E14" w:rsidRPr="00610E14" w:rsidRDefault="00610E14" w:rsidP="00610E14">
          <w:pPr>
            <w:pStyle w:val="TOC5"/>
            <w:rPr>
              <w:rStyle w:val="Hyperlink"/>
              <w:noProof/>
              <w:rtl/>
            </w:rPr>
          </w:pPr>
          <w:hyperlink w:anchor="_Toc205801772" w:history="1">
            <w:r w:rsidRPr="007B35E1">
              <w:rPr>
                <w:rStyle w:val="Hyperlink"/>
                <w:noProof/>
                <w:rtl/>
              </w:rPr>
              <w:t>2.3.15.1</w:t>
            </w:r>
            <w:r w:rsidRPr="00610E14">
              <w:rPr>
                <w:rStyle w:val="Hyperlink"/>
                <w:noProof/>
                <w:rtl/>
              </w:rPr>
              <w:tab/>
            </w:r>
            <w:r w:rsidRPr="007B35E1">
              <w:rPr>
                <w:rStyle w:val="Hyperlink"/>
                <w:rFonts w:hint="eastAsia"/>
                <w:noProof/>
                <w:rtl/>
              </w:rPr>
              <w:t>عملية</w:t>
            </w:r>
            <w:r w:rsidRPr="007B35E1">
              <w:rPr>
                <w:rStyle w:val="Hyperlink"/>
                <w:noProof/>
                <w:rtl/>
              </w:rPr>
              <w:t xml:space="preserve"> </w:t>
            </w:r>
            <w:r w:rsidRPr="007B35E1">
              <w:rPr>
                <w:rStyle w:val="Hyperlink"/>
                <w:rFonts w:hint="eastAsia"/>
                <w:noProof/>
                <w:rtl/>
              </w:rPr>
              <w:t>انشاء</w:t>
            </w:r>
            <w:r w:rsidRPr="007B35E1">
              <w:rPr>
                <w:rStyle w:val="Hyperlink"/>
                <w:noProof/>
                <w:rtl/>
              </w:rPr>
              <w:t xml:space="preserve"> </w:t>
            </w:r>
            <w:r w:rsidRPr="007B35E1">
              <w:rPr>
                <w:rStyle w:val="Hyperlink"/>
                <w:rFonts w:hint="eastAsia"/>
                <w:noProof/>
                <w:rtl/>
              </w:rPr>
              <w:t>الطلب</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Toc205801772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126</w:t>
            </w:r>
            <w:r w:rsidRPr="00610E14">
              <w:rPr>
                <w:rStyle w:val="Hyperlink"/>
                <w:noProof/>
                <w:webHidden/>
                <w:rtl/>
              </w:rPr>
              <w:fldChar w:fldCharType="end"/>
            </w:r>
          </w:hyperlink>
        </w:p>
        <w:p w14:paraId="7FD13332" w14:textId="145EAB6C" w:rsidR="00610E14" w:rsidRPr="00610E14" w:rsidRDefault="00610E14" w:rsidP="00610E14">
          <w:pPr>
            <w:pStyle w:val="TOC5"/>
            <w:rPr>
              <w:rStyle w:val="Hyperlink"/>
              <w:noProof/>
              <w:rtl/>
            </w:rPr>
          </w:pPr>
          <w:hyperlink w:anchor="_Toc205801773" w:history="1">
            <w:r w:rsidRPr="007B35E1">
              <w:rPr>
                <w:rStyle w:val="Hyperlink"/>
                <w:noProof/>
                <w:rtl/>
              </w:rPr>
              <w:t>2.3.16</w:t>
            </w:r>
            <w:r w:rsidRPr="00610E14">
              <w:rPr>
                <w:rStyle w:val="Hyperlink"/>
                <w:noProof/>
                <w:rtl/>
              </w:rPr>
              <w:tab/>
            </w:r>
            <w:r w:rsidRPr="007B35E1">
              <w:rPr>
                <w:rStyle w:val="Hyperlink"/>
                <w:rFonts w:hint="eastAsia"/>
                <w:noProof/>
                <w:rtl/>
              </w:rPr>
              <w:t>الإدارة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Toc205801773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130</w:t>
            </w:r>
            <w:r w:rsidRPr="00610E14">
              <w:rPr>
                <w:rStyle w:val="Hyperlink"/>
                <w:noProof/>
                <w:webHidden/>
                <w:rtl/>
              </w:rPr>
              <w:fldChar w:fldCharType="end"/>
            </w:r>
          </w:hyperlink>
        </w:p>
        <w:p w14:paraId="17A5F6AF" w14:textId="07AC9CC0" w:rsidR="00610E14" w:rsidRPr="00610E14" w:rsidRDefault="00610E14" w:rsidP="00610E14">
          <w:pPr>
            <w:pStyle w:val="TOC5"/>
            <w:rPr>
              <w:rStyle w:val="Hyperlink"/>
              <w:noProof/>
              <w:rtl/>
            </w:rPr>
          </w:pPr>
          <w:hyperlink w:anchor="_Toc205801774" w:history="1">
            <w:r w:rsidRPr="007B35E1">
              <w:rPr>
                <w:rStyle w:val="Hyperlink"/>
                <w:noProof/>
              </w:rPr>
              <w:t>2.3.16.1</w:t>
            </w:r>
            <w:r w:rsidRPr="00610E14">
              <w:rPr>
                <w:rStyle w:val="Hyperlink"/>
                <w:noProof/>
                <w:rtl/>
              </w:rPr>
              <w:tab/>
            </w:r>
            <w:r w:rsidRPr="007B35E1">
              <w:rPr>
                <w:rStyle w:val="Hyperlink"/>
                <w:rFonts w:hint="eastAsia"/>
                <w:noProof/>
                <w:rtl/>
              </w:rPr>
              <w:t>سلة</w:t>
            </w:r>
            <w:r w:rsidRPr="007B35E1">
              <w:rPr>
                <w:rStyle w:val="Hyperlink"/>
                <w:noProof/>
                <w:rtl/>
              </w:rPr>
              <w:t xml:space="preserve"> </w:t>
            </w:r>
            <w:r w:rsidRPr="007B35E1">
              <w:rPr>
                <w:rStyle w:val="Hyperlink"/>
                <w:rFonts w:hint="eastAsia"/>
                <w:noProof/>
                <w:rtl/>
              </w:rPr>
              <w:t>مهام</w:t>
            </w:r>
            <w:r w:rsidRPr="007B35E1">
              <w:rPr>
                <w:rStyle w:val="Hyperlink"/>
                <w:noProof/>
                <w:rtl/>
              </w:rPr>
              <w:t xml:space="preserve"> </w:t>
            </w:r>
            <w:r w:rsidRPr="007B35E1">
              <w:rPr>
                <w:rStyle w:val="Hyperlink"/>
                <w:rFonts w:hint="eastAsia"/>
                <w:noProof/>
                <w:rtl/>
              </w:rPr>
              <w:t>المدقق</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Toc205801774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130</w:t>
            </w:r>
            <w:r w:rsidRPr="00610E14">
              <w:rPr>
                <w:rStyle w:val="Hyperlink"/>
                <w:noProof/>
                <w:webHidden/>
                <w:rtl/>
              </w:rPr>
              <w:fldChar w:fldCharType="end"/>
            </w:r>
          </w:hyperlink>
        </w:p>
        <w:p w14:paraId="54F5523E" w14:textId="19024DE2" w:rsidR="00610E14" w:rsidRPr="00610E14" w:rsidRDefault="00610E14" w:rsidP="00610E14">
          <w:pPr>
            <w:pStyle w:val="TOC5"/>
            <w:rPr>
              <w:rStyle w:val="Hyperlink"/>
              <w:noProof/>
              <w:rtl/>
            </w:rPr>
          </w:pPr>
          <w:hyperlink w:anchor="_Toc205801775" w:history="1">
            <w:r w:rsidRPr="007B35E1">
              <w:rPr>
                <w:rStyle w:val="Hyperlink"/>
                <w:noProof/>
                <w:rtl/>
              </w:rPr>
              <w:t>2.3.16.2</w:t>
            </w:r>
            <w:r w:rsidRPr="00610E14">
              <w:rPr>
                <w:rStyle w:val="Hyperlink"/>
                <w:noProof/>
                <w:rtl/>
              </w:rPr>
              <w:tab/>
            </w:r>
            <w:r w:rsidRPr="007B35E1">
              <w:rPr>
                <w:rStyle w:val="Hyperlink"/>
                <w:rFonts w:hint="eastAsia"/>
                <w:noProof/>
                <w:rtl/>
              </w:rPr>
              <w:t>شاشات</w:t>
            </w:r>
            <w:r w:rsidRPr="007B35E1">
              <w:rPr>
                <w:rStyle w:val="Hyperlink"/>
                <w:noProof/>
                <w:rtl/>
              </w:rPr>
              <w:t xml:space="preserve"> </w:t>
            </w:r>
            <w:r w:rsidRPr="007B35E1">
              <w:rPr>
                <w:rStyle w:val="Hyperlink"/>
                <w:rFonts w:hint="eastAsia"/>
                <w:noProof/>
                <w:rtl/>
              </w:rPr>
              <w:t>التعريف</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Toc205801775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132</w:t>
            </w:r>
            <w:r w:rsidRPr="00610E14">
              <w:rPr>
                <w:rStyle w:val="Hyperlink"/>
                <w:noProof/>
                <w:webHidden/>
                <w:rtl/>
              </w:rPr>
              <w:fldChar w:fldCharType="end"/>
            </w:r>
          </w:hyperlink>
        </w:p>
        <w:p w14:paraId="6260F6FA" w14:textId="6855439B" w:rsidR="00610E14" w:rsidRPr="00610E14" w:rsidRDefault="00610E14">
          <w:pPr>
            <w:pStyle w:val="TOC5"/>
            <w:rPr>
              <w:rStyle w:val="Hyperlink"/>
              <w:noProof/>
              <w:rtl/>
            </w:rPr>
          </w:pPr>
          <w:hyperlink w:anchor="_Toc205801776" w:history="1">
            <w:r w:rsidRPr="007B35E1">
              <w:rPr>
                <w:rStyle w:val="Hyperlink"/>
                <w:noProof/>
              </w:rPr>
              <w:t>2.3.16.2.1</w:t>
            </w:r>
            <w:r w:rsidRPr="00610E14">
              <w:rPr>
                <w:rStyle w:val="Hyperlink"/>
                <w:noProof/>
                <w:rtl/>
              </w:rPr>
              <w:tab/>
            </w:r>
            <w:r w:rsidRPr="007B35E1">
              <w:rPr>
                <w:rStyle w:val="Hyperlink"/>
                <w:rFonts w:hint="eastAsia"/>
                <w:noProof/>
                <w:rtl/>
              </w:rPr>
              <w:t>كتاب</w:t>
            </w:r>
            <w:r w:rsidRPr="007B35E1">
              <w:rPr>
                <w:rStyle w:val="Hyperlink"/>
                <w:noProof/>
                <w:rtl/>
              </w:rPr>
              <w:t xml:space="preserve"> </w:t>
            </w:r>
            <w:r w:rsidRPr="007B35E1">
              <w:rPr>
                <w:rStyle w:val="Hyperlink"/>
                <w:rFonts w:hint="eastAsia"/>
                <w:noProof/>
                <w:rtl/>
              </w:rPr>
              <w:t>مطالبة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Toc205801776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132</w:t>
            </w:r>
            <w:r w:rsidRPr="00610E14">
              <w:rPr>
                <w:rStyle w:val="Hyperlink"/>
                <w:noProof/>
                <w:webHidden/>
                <w:rtl/>
              </w:rPr>
              <w:fldChar w:fldCharType="end"/>
            </w:r>
          </w:hyperlink>
        </w:p>
        <w:p w14:paraId="3CEFC896" w14:textId="6F5DCD17" w:rsidR="00610E14" w:rsidRPr="00610E14" w:rsidRDefault="00610E14">
          <w:pPr>
            <w:pStyle w:val="TOC5"/>
            <w:rPr>
              <w:rStyle w:val="Hyperlink"/>
              <w:noProof/>
              <w:rtl/>
            </w:rPr>
          </w:pPr>
          <w:hyperlink w:anchor="_Toc205801777" w:history="1">
            <w:r w:rsidRPr="007B35E1">
              <w:rPr>
                <w:rStyle w:val="Hyperlink"/>
                <w:noProof/>
                <w:rtl/>
              </w:rPr>
              <w:t>2.3.16.2.2</w:t>
            </w:r>
            <w:r w:rsidRPr="00610E14">
              <w:rPr>
                <w:rStyle w:val="Hyperlink"/>
                <w:noProof/>
                <w:rtl/>
              </w:rPr>
              <w:tab/>
            </w:r>
            <w:r w:rsidRPr="007B35E1">
              <w:rPr>
                <w:rStyle w:val="Hyperlink"/>
                <w:rFonts w:hint="eastAsia"/>
                <w:noProof/>
                <w:rtl/>
              </w:rPr>
              <w:t>حالة</w:t>
            </w:r>
            <w:r w:rsidRPr="007B35E1">
              <w:rPr>
                <w:rStyle w:val="Hyperlink"/>
                <w:noProof/>
                <w:rtl/>
              </w:rPr>
              <w:t xml:space="preserve"> </w:t>
            </w:r>
            <w:r w:rsidRPr="007B35E1">
              <w:rPr>
                <w:rStyle w:val="Hyperlink"/>
                <w:rFonts w:hint="eastAsia"/>
                <w:noProof/>
                <w:rtl/>
              </w:rPr>
              <w:t>الحساب</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Toc205801777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135</w:t>
            </w:r>
            <w:r w:rsidRPr="00610E14">
              <w:rPr>
                <w:rStyle w:val="Hyperlink"/>
                <w:noProof/>
                <w:webHidden/>
                <w:rtl/>
              </w:rPr>
              <w:fldChar w:fldCharType="end"/>
            </w:r>
          </w:hyperlink>
        </w:p>
        <w:p w14:paraId="55EEEE52" w14:textId="519B2E69" w:rsidR="00610E14" w:rsidRPr="00610E14" w:rsidRDefault="00610E14">
          <w:pPr>
            <w:pStyle w:val="TOC5"/>
            <w:rPr>
              <w:rStyle w:val="Hyperlink"/>
              <w:noProof/>
              <w:rtl/>
            </w:rPr>
          </w:pPr>
          <w:hyperlink w:anchor="_Toc205801778" w:history="1">
            <w:r w:rsidRPr="007B35E1">
              <w:rPr>
                <w:rStyle w:val="Hyperlink"/>
                <w:noProof/>
                <w:rtl/>
              </w:rPr>
              <w:t>2.3.16.2.3</w:t>
            </w:r>
            <w:r w:rsidRPr="00610E14">
              <w:rPr>
                <w:rStyle w:val="Hyperlink"/>
                <w:noProof/>
                <w:rtl/>
              </w:rPr>
              <w:tab/>
            </w:r>
            <w:r w:rsidRPr="007B35E1">
              <w:rPr>
                <w:rStyle w:val="Hyperlink"/>
                <w:rFonts w:hint="eastAsia"/>
                <w:noProof/>
                <w:rtl/>
              </w:rPr>
              <w:t>رمز</w:t>
            </w:r>
            <w:r w:rsidRPr="007B35E1">
              <w:rPr>
                <w:rStyle w:val="Hyperlink"/>
                <w:noProof/>
                <w:rtl/>
              </w:rPr>
              <w:t xml:space="preserve"> </w:t>
            </w:r>
            <w:r w:rsidRPr="007B35E1">
              <w:rPr>
                <w:rStyle w:val="Hyperlink"/>
                <w:rFonts w:hint="eastAsia"/>
                <w:noProof/>
                <w:rtl/>
              </w:rPr>
              <w:t>العذر</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Toc205801778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137</w:t>
            </w:r>
            <w:r w:rsidRPr="00610E14">
              <w:rPr>
                <w:rStyle w:val="Hyperlink"/>
                <w:noProof/>
                <w:webHidden/>
                <w:rtl/>
              </w:rPr>
              <w:fldChar w:fldCharType="end"/>
            </w:r>
          </w:hyperlink>
        </w:p>
        <w:p w14:paraId="4A3992BC" w14:textId="36DD9C5A" w:rsidR="00610E14" w:rsidRPr="00610E14" w:rsidRDefault="00610E14">
          <w:pPr>
            <w:pStyle w:val="TOC5"/>
            <w:rPr>
              <w:rStyle w:val="Hyperlink"/>
              <w:noProof/>
              <w:rtl/>
            </w:rPr>
          </w:pPr>
          <w:hyperlink w:anchor="_Toc205801779" w:history="1">
            <w:r w:rsidRPr="007B35E1">
              <w:rPr>
                <w:rStyle w:val="Hyperlink"/>
                <w:noProof/>
              </w:rPr>
              <w:t>2.3.16.2.4</w:t>
            </w:r>
            <w:r w:rsidRPr="00610E14">
              <w:rPr>
                <w:rStyle w:val="Hyperlink"/>
                <w:noProof/>
                <w:rtl/>
              </w:rPr>
              <w:tab/>
            </w:r>
            <w:r w:rsidRPr="007B35E1">
              <w:rPr>
                <w:rStyle w:val="Hyperlink"/>
                <w:rFonts w:hint="eastAsia"/>
                <w:noProof/>
                <w:rtl/>
              </w:rPr>
              <w:t>جهة</w:t>
            </w:r>
            <w:r w:rsidRPr="007B35E1">
              <w:rPr>
                <w:rStyle w:val="Hyperlink"/>
                <w:noProof/>
                <w:rtl/>
              </w:rPr>
              <w:t xml:space="preserve"> </w:t>
            </w:r>
            <w:r w:rsidRPr="007B35E1">
              <w:rPr>
                <w:rStyle w:val="Hyperlink"/>
                <w:rFonts w:hint="eastAsia"/>
                <w:noProof/>
                <w:rtl/>
              </w:rPr>
              <w:t>الاتصال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Toc205801779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139</w:t>
            </w:r>
            <w:r w:rsidRPr="00610E14">
              <w:rPr>
                <w:rStyle w:val="Hyperlink"/>
                <w:noProof/>
                <w:webHidden/>
                <w:rtl/>
              </w:rPr>
              <w:fldChar w:fldCharType="end"/>
            </w:r>
          </w:hyperlink>
        </w:p>
        <w:p w14:paraId="1DBF130F" w14:textId="34C4A975" w:rsidR="00610E14" w:rsidRPr="00610E14" w:rsidRDefault="00610E14">
          <w:pPr>
            <w:pStyle w:val="TOC5"/>
            <w:rPr>
              <w:rStyle w:val="Hyperlink"/>
              <w:noProof/>
              <w:rtl/>
            </w:rPr>
          </w:pPr>
          <w:hyperlink w:anchor="_Toc205801780" w:history="1">
            <w:r w:rsidRPr="007B35E1">
              <w:rPr>
                <w:rStyle w:val="Hyperlink"/>
                <w:noProof/>
                <w:rtl/>
              </w:rPr>
              <w:t>2.3.16.2.5</w:t>
            </w:r>
            <w:r w:rsidRPr="00610E14">
              <w:rPr>
                <w:rStyle w:val="Hyperlink"/>
                <w:noProof/>
                <w:rtl/>
              </w:rPr>
              <w:tab/>
            </w:r>
            <w:r w:rsidRPr="007B35E1">
              <w:rPr>
                <w:rStyle w:val="Hyperlink"/>
                <w:rFonts w:hint="eastAsia"/>
                <w:noProof/>
                <w:rtl/>
              </w:rPr>
              <w:t>مكان</w:t>
            </w:r>
            <w:r w:rsidRPr="007B35E1">
              <w:rPr>
                <w:rStyle w:val="Hyperlink"/>
                <w:noProof/>
                <w:rtl/>
              </w:rPr>
              <w:t xml:space="preserve"> </w:t>
            </w:r>
            <w:r w:rsidRPr="007B35E1">
              <w:rPr>
                <w:rStyle w:val="Hyperlink"/>
                <w:rFonts w:hint="eastAsia"/>
                <w:noProof/>
                <w:rtl/>
              </w:rPr>
              <w:t>المكالمة</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Toc205801780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141</w:t>
            </w:r>
            <w:r w:rsidRPr="00610E14">
              <w:rPr>
                <w:rStyle w:val="Hyperlink"/>
                <w:noProof/>
                <w:webHidden/>
                <w:rtl/>
              </w:rPr>
              <w:fldChar w:fldCharType="end"/>
            </w:r>
          </w:hyperlink>
        </w:p>
        <w:p w14:paraId="464AFB58" w14:textId="342A9993" w:rsidR="00610E14" w:rsidRPr="00610E14" w:rsidRDefault="00610E14">
          <w:pPr>
            <w:pStyle w:val="TOC5"/>
            <w:rPr>
              <w:rStyle w:val="Hyperlink"/>
              <w:noProof/>
              <w:rtl/>
            </w:rPr>
          </w:pPr>
          <w:hyperlink w:anchor="_Toc205801781" w:history="1">
            <w:r w:rsidRPr="007B35E1">
              <w:rPr>
                <w:rStyle w:val="Hyperlink"/>
                <w:noProof/>
                <w:rtl/>
              </w:rPr>
              <w:t>2.3.16.2.6</w:t>
            </w:r>
            <w:r w:rsidRPr="00610E14">
              <w:rPr>
                <w:rStyle w:val="Hyperlink"/>
                <w:noProof/>
                <w:rtl/>
              </w:rPr>
              <w:tab/>
            </w:r>
            <w:r w:rsidRPr="007B35E1">
              <w:rPr>
                <w:rStyle w:val="Hyperlink"/>
                <w:rFonts w:hint="eastAsia"/>
                <w:noProof/>
                <w:rtl/>
              </w:rPr>
              <w:t>تعريف</w:t>
            </w:r>
            <w:r w:rsidRPr="007B35E1">
              <w:rPr>
                <w:rStyle w:val="Hyperlink"/>
                <w:noProof/>
                <w:rtl/>
              </w:rPr>
              <w:t xml:space="preserve"> </w:t>
            </w:r>
            <w:r w:rsidRPr="007B35E1">
              <w:rPr>
                <w:rStyle w:val="Hyperlink"/>
                <w:rFonts w:hint="eastAsia"/>
                <w:noProof/>
                <w:rtl/>
              </w:rPr>
              <w:t>الرسائل</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Toc205801781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143</w:t>
            </w:r>
            <w:r w:rsidRPr="00610E14">
              <w:rPr>
                <w:rStyle w:val="Hyperlink"/>
                <w:noProof/>
                <w:webHidden/>
                <w:rtl/>
              </w:rPr>
              <w:fldChar w:fldCharType="end"/>
            </w:r>
          </w:hyperlink>
        </w:p>
        <w:p w14:paraId="45993117" w14:textId="45E497E6" w:rsidR="00610E14" w:rsidRPr="00610E14" w:rsidRDefault="00610E14">
          <w:pPr>
            <w:pStyle w:val="TOC5"/>
            <w:rPr>
              <w:rStyle w:val="Hyperlink"/>
              <w:noProof/>
              <w:rtl/>
            </w:rPr>
          </w:pPr>
          <w:hyperlink w:anchor="_Toc205801782" w:history="1">
            <w:r w:rsidRPr="007B35E1">
              <w:rPr>
                <w:rStyle w:val="Hyperlink"/>
                <w:noProof/>
                <w:rtl/>
              </w:rPr>
              <w:t>2.3.16.2.7</w:t>
            </w:r>
            <w:r w:rsidRPr="00610E14">
              <w:rPr>
                <w:rStyle w:val="Hyperlink"/>
                <w:noProof/>
                <w:rtl/>
              </w:rPr>
              <w:tab/>
            </w:r>
            <w:r w:rsidRPr="007B35E1">
              <w:rPr>
                <w:rStyle w:val="Hyperlink"/>
                <w:rFonts w:hint="eastAsia"/>
                <w:noProof/>
                <w:rtl/>
              </w:rPr>
              <w:t>تعريف</w:t>
            </w:r>
            <w:r w:rsidRPr="007B35E1">
              <w:rPr>
                <w:rStyle w:val="Hyperlink"/>
                <w:noProof/>
                <w:rtl/>
              </w:rPr>
              <w:t xml:space="preserve"> </w:t>
            </w:r>
            <w:r w:rsidRPr="007B35E1">
              <w:rPr>
                <w:rStyle w:val="Hyperlink"/>
                <w:rFonts w:hint="eastAsia"/>
                <w:noProof/>
                <w:rtl/>
              </w:rPr>
              <w:t>العلامة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Toc205801782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146</w:t>
            </w:r>
            <w:r w:rsidRPr="00610E14">
              <w:rPr>
                <w:rStyle w:val="Hyperlink"/>
                <w:noProof/>
                <w:webHidden/>
                <w:rtl/>
              </w:rPr>
              <w:fldChar w:fldCharType="end"/>
            </w:r>
          </w:hyperlink>
        </w:p>
        <w:p w14:paraId="20FD1C32" w14:textId="12FC19DF" w:rsidR="00610E14" w:rsidRPr="00610E14" w:rsidRDefault="00610E14">
          <w:pPr>
            <w:pStyle w:val="TOC5"/>
            <w:rPr>
              <w:rStyle w:val="Hyperlink"/>
              <w:noProof/>
              <w:rtl/>
            </w:rPr>
          </w:pPr>
          <w:hyperlink w:anchor="_Toc205801783" w:history="1">
            <w:r w:rsidRPr="007B35E1">
              <w:rPr>
                <w:rStyle w:val="Hyperlink"/>
                <w:noProof/>
                <w:rtl/>
              </w:rPr>
              <w:t>2.3.16.2.8</w:t>
            </w:r>
            <w:r w:rsidRPr="00610E14">
              <w:rPr>
                <w:rStyle w:val="Hyperlink"/>
                <w:noProof/>
                <w:rtl/>
              </w:rPr>
              <w:tab/>
            </w:r>
            <w:r w:rsidRPr="007B35E1">
              <w:rPr>
                <w:rStyle w:val="Hyperlink"/>
                <w:noProof/>
                <w:rtl/>
              </w:rPr>
              <w:t xml:space="preserve"> </w:t>
            </w:r>
            <w:r w:rsidRPr="007B35E1">
              <w:rPr>
                <w:rStyle w:val="Hyperlink"/>
                <w:rFonts w:hint="eastAsia"/>
                <w:noProof/>
                <w:rtl/>
              </w:rPr>
              <w:t>تعريف</w:t>
            </w:r>
            <w:r w:rsidRPr="007B35E1">
              <w:rPr>
                <w:rStyle w:val="Hyperlink"/>
                <w:noProof/>
                <w:rtl/>
              </w:rPr>
              <w:t xml:space="preserve"> </w:t>
            </w:r>
            <w:r w:rsidRPr="007B35E1">
              <w:rPr>
                <w:rStyle w:val="Hyperlink"/>
                <w:rFonts w:hint="eastAsia"/>
                <w:noProof/>
                <w:rtl/>
              </w:rPr>
              <w:t>الوعد</w:t>
            </w:r>
            <w:r w:rsidRPr="007B35E1">
              <w:rPr>
                <w:rStyle w:val="Hyperlink"/>
                <w:noProof/>
                <w:rtl/>
              </w:rPr>
              <w:t xml:space="preserve"> </w:t>
            </w:r>
            <w:r w:rsidRPr="007B35E1">
              <w:rPr>
                <w:rStyle w:val="Hyperlink"/>
                <w:rFonts w:hint="eastAsia"/>
                <w:noProof/>
                <w:rtl/>
              </w:rPr>
              <w:t>بالدفع</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Toc205801783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149</w:t>
            </w:r>
            <w:r w:rsidRPr="00610E14">
              <w:rPr>
                <w:rStyle w:val="Hyperlink"/>
                <w:noProof/>
                <w:webHidden/>
                <w:rtl/>
              </w:rPr>
              <w:fldChar w:fldCharType="end"/>
            </w:r>
          </w:hyperlink>
        </w:p>
        <w:p w14:paraId="292F5FAA" w14:textId="3D47519D" w:rsidR="00610E14" w:rsidRPr="00610E14" w:rsidRDefault="00610E14">
          <w:pPr>
            <w:pStyle w:val="TOC5"/>
            <w:rPr>
              <w:rStyle w:val="Hyperlink"/>
              <w:noProof/>
              <w:rtl/>
            </w:rPr>
          </w:pPr>
          <w:hyperlink w:anchor="_Toc205801784" w:history="1">
            <w:r w:rsidRPr="007B35E1">
              <w:rPr>
                <w:rStyle w:val="Hyperlink"/>
                <w:noProof/>
                <w:rtl/>
              </w:rPr>
              <w:t>2.3.16.2.9</w:t>
            </w:r>
            <w:r w:rsidRPr="00610E14">
              <w:rPr>
                <w:rStyle w:val="Hyperlink"/>
                <w:noProof/>
                <w:rtl/>
              </w:rPr>
              <w:tab/>
            </w:r>
            <w:r w:rsidRPr="007B35E1">
              <w:rPr>
                <w:rStyle w:val="Hyperlink"/>
                <w:rFonts w:hint="eastAsia"/>
                <w:noProof/>
                <w:rtl/>
              </w:rPr>
              <w:t>شاشة</w:t>
            </w:r>
            <w:r w:rsidRPr="007B35E1">
              <w:rPr>
                <w:rStyle w:val="Hyperlink"/>
                <w:noProof/>
                <w:rtl/>
              </w:rPr>
              <w:t xml:space="preserve"> </w:t>
            </w:r>
            <w:r w:rsidRPr="007B35E1">
              <w:rPr>
                <w:rStyle w:val="Hyperlink"/>
                <w:rFonts w:hint="eastAsia"/>
                <w:noProof/>
                <w:rtl/>
              </w:rPr>
              <w:t>النشاطات</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Toc205801784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151</w:t>
            </w:r>
            <w:r w:rsidRPr="00610E14">
              <w:rPr>
                <w:rStyle w:val="Hyperlink"/>
                <w:noProof/>
                <w:webHidden/>
                <w:rtl/>
              </w:rPr>
              <w:fldChar w:fldCharType="end"/>
            </w:r>
          </w:hyperlink>
        </w:p>
        <w:p w14:paraId="1975CAC3" w14:textId="097626F7" w:rsidR="00610E14" w:rsidRPr="00610E14" w:rsidRDefault="00610E14">
          <w:pPr>
            <w:pStyle w:val="TOC5"/>
            <w:rPr>
              <w:rStyle w:val="Hyperlink"/>
              <w:noProof/>
              <w:rtl/>
            </w:rPr>
          </w:pPr>
          <w:hyperlink w:anchor="_Toc205801785" w:history="1">
            <w:r w:rsidRPr="007B35E1">
              <w:rPr>
                <w:rStyle w:val="Hyperlink"/>
                <w:noProof/>
                <w:rtl/>
              </w:rPr>
              <w:t>2.3.16.2.10</w:t>
            </w:r>
            <w:r w:rsidRPr="00610E14">
              <w:rPr>
                <w:rStyle w:val="Hyperlink"/>
                <w:noProof/>
                <w:rtl/>
              </w:rPr>
              <w:tab/>
            </w:r>
            <w:r w:rsidRPr="007B35E1">
              <w:rPr>
                <w:rStyle w:val="Hyperlink"/>
                <w:rFonts w:hint="eastAsia"/>
                <w:noProof/>
                <w:rtl/>
              </w:rPr>
              <w:t>نموذج</w:t>
            </w:r>
            <w:r w:rsidRPr="007B35E1">
              <w:rPr>
                <w:rStyle w:val="Hyperlink"/>
                <w:noProof/>
                <w:rtl/>
              </w:rPr>
              <w:t xml:space="preserve"> </w:t>
            </w:r>
            <w:r w:rsidRPr="007B35E1">
              <w:rPr>
                <w:rStyle w:val="Hyperlink"/>
                <w:rFonts w:hint="eastAsia"/>
                <w:noProof/>
                <w:rtl/>
              </w:rPr>
              <w:t>البريد</w:t>
            </w:r>
            <w:r w:rsidRPr="007B35E1">
              <w:rPr>
                <w:rStyle w:val="Hyperlink"/>
                <w:noProof/>
                <w:rtl/>
              </w:rPr>
              <w:t xml:space="preserve"> </w:t>
            </w:r>
            <w:r w:rsidRPr="007B35E1">
              <w:rPr>
                <w:rStyle w:val="Hyperlink"/>
                <w:rFonts w:hint="eastAsia"/>
                <w:noProof/>
                <w:rtl/>
              </w:rPr>
              <w:t>الإلكتروني</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Toc205801785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153</w:t>
            </w:r>
            <w:r w:rsidRPr="00610E14">
              <w:rPr>
                <w:rStyle w:val="Hyperlink"/>
                <w:noProof/>
                <w:webHidden/>
                <w:rtl/>
              </w:rPr>
              <w:fldChar w:fldCharType="end"/>
            </w:r>
          </w:hyperlink>
        </w:p>
        <w:p w14:paraId="56F051B0" w14:textId="309D7CDD" w:rsidR="00610E14" w:rsidRPr="00610E14" w:rsidRDefault="00610E14">
          <w:pPr>
            <w:pStyle w:val="TOC5"/>
            <w:rPr>
              <w:rStyle w:val="Hyperlink"/>
              <w:noProof/>
              <w:rtl/>
            </w:rPr>
          </w:pPr>
          <w:hyperlink w:anchor="_Toc205801786" w:history="1">
            <w:r w:rsidRPr="007B35E1">
              <w:rPr>
                <w:rStyle w:val="Hyperlink"/>
                <w:noProof/>
                <w:rtl/>
              </w:rPr>
              <w:t>2.3.16.2.11</w:t>
            </w:r>
            <w:r w:rsidRPr="00610E14">
              <w:rPr>
                <w:rStyle w:val="Hyperlink"/>
                <w:noProof/>
                <w:rtl/>
              </w:rPr>
              <w:tab/>
            </w:r>
            <w:r w:rsidRPr="007B35E1">
              <w:rPr>
                <w:rStyle w:val="Hyperlink"/>
                <w:rFonts w:hint="eastAsia"/>
                <w:noProof/>
                <w:rtl/>
              </w:rPr>
              <w:t>أسباب</w:t>
            </w:r>
            <w:r w:rsidRPr="007B35E1">
              <w:rPr>
                <w:rStyle w:val="Hyperlink"/>
                <w:noProof/>
                <w:rtl/>
              </w:rPr>
              <w:t xml:space="preserve"> </w:t>
            </w:r>
            <w:r w:rsidRPr="007B35E1">
              <w:rPr>
                <w:rStyle w:val="Hyperlink"/>
                <w:rFonts w:hint="eastAsia"/>
                <w:noProof/>
                <w:rtl/>
              </w:rPr>
              <w:t>التعثر</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Toc205801786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156</w:t>
            </w:r>
            <w:r w:rsidRPr="00610E14">
              <w:rPr>
                <w:rStyle w:val="Hyperlink"/>
                <w:noProof/>
                <w:webHidden/>
                <w:rtl/>
              </w:rPr>
              <w:fldChar w:fldCharType="end"/>
            </w:r>
          </w:hyperlink>
        </w:p>
        <w:p w14:paraId="5C7AA547" w14:textId="04D97BEA" w:rsidR="00610E14" w:rsidRPr="00610E14" w:rsidRDefault="00610E14" w:rsidP="00610E14">
          <w:pPr>
            <w:pStyle w:val="TOC5"/>
            <w:rPr>
              <w:rStyle w:val="Hyperlink"/>
              <w:noProof/>
              <w:rtl/>
            </w:rPr>
          </w:pPr>
          <w:hyperlink w:anchor="_Toc205801787" w:history="1">
            <w:r w:rsidRPr="007B35E1">
              <w:rPr>
                <w:rStyle w:val="Hyperlink"/>
                <w:noProof/>
                <w:rtl/>
              </w:rPr>
              <w:t>2.3.16.3</w:t>
            </w:r>
            <w:r w:rsidRPr="00610E14">
              <w:rPr>
                <w:rStyle w:val="Hyperlink"/>
                <w:noProof/>
                <w:rtl/>
              </w:rPr>
              <w:tab/>
            </w:r>
            <w:r w:rsidRPr="007B35E1">
              <w:rPr>
                <w:rStyle w:val="Hyperlink"/>
                <w:rFonts w:hint="eastAsia"/>
                <w:noProof/>
                <w:rtl/>
              </w:rPr>
              <w:t>تعريف</w:t>
            </w:r>
            <w:r w:rsidRPr="007B35E1">
              <w:rPr>
                <w:rStyle w:val="Hyperlink"/>
                <w:noProof/>
                <w:rtl/>
              </w:rPr>
              <w:t xml:space="preserve"> </w:t>
            </w:r>
            <w:r w:rsidRPr="007B35E1">
              <w:rPr>
                <w:rStyle w:val="Hyperlink"/>
                <w:rFonts w:hint="eastAsia"/>
                <w:noProof/>
                <w:rtl/>
              </w:rPr>
              <w:t>المتغير</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Toc205801787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159</w:t>
            </w:r>
            <w:r w:rsidRPr="00610E14">
              <w:rPr>
                <w:rStyle w:val="Hyperlink"/>
                <w:noProof/>
                <w:webHidden/>
                <w:rtl/>
              </w:rPr>
              <w:fldChar w:fldCharType="end"/>
            </w:r>
          </w:hyperlink>
        </w:p>
        <w:p w14:paraId="6823748D" w14:textId="5E261DDE" w:rsidR="00610E14" w:rsidRPr="00610E14" w:rsidRDefault="00610E14">
          <w:pPr>
            <w:pStyle w:val="TOC5"/>
            <w:rPr>
              <w:rStyle w:val="Hyperlink"/>
              <w:noProof/>
              <w:rtl/>
            </w:rPr>
          </w:pPr>
          <w:hyperlink w:anchor="_Toc205801788" w:history="1">
            <w:r w:rsidRPr="007B35E1">
              <w:rPr>
                <w:rStyle w:val="Hyperlink"/>
                <w:noProof/>
                <w:rtl/>
              </w:rPr>
              <w:t>2.3.16.3.1</w:t>
            </w:r>
            <w:r w:rsidRPr="00610E14">
              <w:rPr>
                <w:rStyle w:val="Hyperlink"/>
                <w:noProof/>
                <w:rtl/>
              </w:rPr>
              <w:tab/>
            </w:r>
            <w:r w:rsidRPr="007B35E1">
              <w:rPr>
                <w:rStyle w:val="Hyperlink"/>
                <w:rFonts w:hint="eastAsia"/>
                <w:noProof/>
                <w:rtl/>
              </w:rPr>
              <w:t>إضافة</w:t>
            </w:r>
            <w:r w:rsidRPr="007B35E1">
              <w:rPr>
                <w:rStyle w:val="Hyperlink"/>
                <w:noProof/>
                <w:rtl/>
              </w:rPr>
              <w:t xml:space="preserve"> </w:t>
            </w:r>
            <w:r w:rsidRPr="007B35E1">
              <w:rPr>
                <w:rStyle w:val="Hyperlink"/>
                <w:rFonts w:hint="eastAsia"/>
                <w:noProof/>
                <w:rtl/>
              </w:rPr>
              <w:t>متغير</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Toc205801788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159</w:t>
            </w:r>
            <w:r w:rsidRPr="00610E14">
              <w:rPr>
                <w:rStyle w:val="Hyperlink"/>
                <w:noProof/>
                <w:webHidden/>
                <w:rtl/>
              </w:rPr>
              <w:fldChar w:fldCharType="end"/>
            </w:r>
          </w:hyperlink>
        </w:p>
        <w:p w14:paraId="333B244F" w14:textId="3BF7581F" w:rsidR="00610E14" w:rsidRPr="00610E14" w:rsidRDefault="00610E14">
          <w:pPr>
            <w:pStyle w:val="TOC5"/>
            <w:rPr>
              <w:rStyle w:val="Hyperlink"/>
              <w:noProof/>
              <w:rtl/>
            </w:rPr>
          </w:pPr>
          <w:hyperlink w:anchor="_Toc205801789" w:history="1">
            <w:r w:rsidRPr="007B35E1">
              <w:rPr>
                <w:rStyle w:val="Hyperlink"/>
                <w:noProof/>
                <w:rtl/>
              </w:rPr>
              <w:t>2.3.16.3.2</w:t>
            </w:r>
            <w:r w:rsidRPr="00610E14">
              <w:rPr>
                <w:rStyle w:val="Hyperlink"/>
                <w:noProof/>
                <w:rtl/>
              </w:rPr>
              <w:tab/>
            </w:r>
            <w:r w:rsidRPr="007B35E1">
              <w:rPr>
                <w:rStyle w:val="Hyperlink"/>
                <w:rFonts w:hint="eastAsia"/>
                <w:noProof/>
                <w:rtl/>
              </w:rPr>
              <w:t>تعديل</w:t>
            </w:r>
            <w:r w:rsidRPr="007B35E1">
              <w:rPr>
                <w:rStyle w:val="Hyperlink"/>
                <w:noProof/>
                <w:rtl/>
              </w:rPr>
              <w:t xml:space="preserve"> </w:t>
            </w:r>
            <w:r w:rsidRPr="007B35E1">
              <w:rPr>
                <w:rStyle w:val="Hyperlink"/>
                <w:rFonts w:hint="eastAsia"/>
                <w:noProof/>
                <w:rtl/>
              </w:rPr>
              <w:t>متغير</w:t>
            </w:r>
            <w:r w:rsidRPr="007B35E1">
              <w:rPr>
                <w:rStyle w:val="Hyperlink"/>
                <w:noProof/>
                <w:rtl/>
              </w:rPr>
              <w:t xml:space="preserve"> </w:t>
            </w:r>
            <w:r w:rsidRPr="007B35E1">
              <w:rPr>
                <w:rStyle w:val="Hyperlink"/>
                <w:rFonts w:hint="eastAsia"/>
                <w:noProof/>
                <w:rtl/>
              </w:rPr>
              <w:t>مسبق</w:t>
            </w:r>
            <w:r w:rsidRPr="007B35E1">
              <w:rPr>
                <w:rStyle w:val="Hyperlink"/>
                <w:noProof/>
                <w:rtl/>
              </w:rPr>
              <w:t xml:space="preserve"> </w:t>
            </w:r>
            <w:r w:rsidRPr="007B35E1">
              <w:rPr>
                <w:rStyle w:val="Hyperlink"/>
                <w:rFonts w:hint="eastAsia"/>
                <w:noProof/>
                <w:rtl/>
              </w:rPr>
              <w:t>الإنشاء</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Toc205801789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160</w:t>
            </w:r>
            <w:r w:rsidRPr="00610E14">
              <w:rPr>
                <w:rStyle w:val="Hyperlink"/>
                <w:noProof/>
                <w:webHidden/>
                <w:rtl/>
              </w:rPr>
              <w:fldChar w:fldCharType="end"/>
            </w:r>
          </w:hyperlink>
        </w:p>
        <w:p w14:paraId="7EECB16E" w14:textId="678B8E13" w:rsidR="00610E14" w:rsidRPr="00610E14" w:rsidRDefault="00610E14">
          <w:pPr>
            <w:pStyle w:val="TOC5"/>
            <w:rPr>
              <w:rStyle w:val="Hyperlink"/>
              <w:noProof/>
              <w:rtl/>
            </w:rPr>
          </w:pPr>
          <w:hyperlink w:anchor="_Toc205801790" w:history="1">
            <w:r w:rsidRPr="007B35E1">
              <w:rPr>
                <w:rStyle w:val="Hyperlink"/>
                <w:noProof/>
                <w:rtl/>
              </w:rPr>
              <w:t>2.3.16.3.3</w:t>
            </w:r>
            <w:r w:rsidRPr="00610E14">
              <w:rPr>
                <w:rStyle w:val="Hyperlink"/>
                <w:noProof/>
                <w:rtl/>
              </w:rPr>
              <w:tab/>
            </w:r>
            <w:r w:rsidRPr="007B35E1">
              <w:rPr>
                <w:rStyle w:val="Hyperlink"/>
                <w:rFonts w:hint="eastAsia"/>
                <w:noProof/>
                <w:rtl/>
              </w:rPr>
              <w:t>حذف</w:t>
            </w:r>
            <w:r w:rsidRPr="007B35E1">
              <w:rPr>
                <w:rStyle w:val="Hyperlink"/>
                <w:noProof/>
                <w:rtl/>
              </w:rPr>
              <w:t xml:space="preserve"> </w:t>
            </w:r>
            <w:r w:rsidRPr="007B35E1">
              <w:rPr>
                <w:rStyle w:val="Hyperlink"/>
                <w:rFonts w:hint="eastAsia"/>
                <w:noProof/>
                <w:rtl/>
              </w:rPr>
              <w:t>متغير</w:t>
            </w:r>
            <w:r w:rsidRPr="007B35E1">
              <w:rPr>
                <w:rStyle w:val="Hyperlink"/>
                <w:noProof/>
                <w:rtl/>
              </w:rPr>
              <w:t xml:space="preserve"> </w:t>
            </w:r>
            <w:r w:rsidRPr="007B35E1">
              <w:rPr>
                <w:rStyle w:val="Hyperlink"/>
                <w:rFonts w:hint="eastAsia"/>
                <w:noProof/>
                <w:rtl/>
              </w:rPr>
              <w:t>مسبق</w:t>
            </w:r>
            <w:r w:rsidRPr="007B35E1">
              <w:rPr>
                <w:rStyle w:val="Hyperlink"/>
                <w:noProof/>
                <w:rtl/>
              </w:rPr>
              <w:t xml:space="preserve"> </w:t>
            </w:r>
            <w:r w:rsidRPr="007B35E1">
              <w:rPr>
                <w:rStyle w:val="Hyperlink"/>
                <w:rFonts w:hint="eastAsia"/>
                <w:noProof/>
                <w:rtl/>
              </w:rPr>
              <w:t>الإنشاء</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Toc205801790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161</w:t>
            </w:r>
            <w:r w:rsidRPr="00610E14">
              <w:rPr>
                <w:rStyle w:val="Hyperlink"/>
                <w:noProof/>
                <w:webHidden/>
                <w:rtl/>
              </w:rPr>
              <w:fldChar w:fldCharType="end"/>
            </w:r>
          </w:hyperlink>
        </w:p>
        <w:p w14:paraId="595FB4C8" w14:textId="0F47FABE" w:rsidR="00610E14" w:rsidRPr="00610E14" w:rsidRDefault="00610E14" w:rsidP="00610E14">
          <w:pPr>
            <w:pStyle w:val="TOC5"/>
            <w:rPr>
              <w:rStyle w:val="Hyperlink"/>
              <w:noProof/>
              <w:rtl/>
            </w:rPr>
          </w:pPr>
          <w:hyperlink w:anchor="_Toc205801791" w:history="1">
            <w:r w:rsidRPr="007B35E1">
              <w:rPr>
                <w:rStyle w:val="Hyperlink"/>
                <w:noProof/>
                <w:rtl/>
              </w:rPr>
              <w:t>2.3.16.4</w:t>
            </w:r>
            <w:r w:rsidRPr="00610E14">
              <w:rPr>
                <w:rStyle w:val="Hyperlink"/>
                <w:noProof/>
                <w:rtl/>
              </w:rPr>
              <w:tab/>
            </w:r>
            <w:r w:rsidRPr="007B35E1">
              <w:rPr>
                <w:rStyle w:val="Hyperlink"/>
                <w:rFonts w:hint="eastAsia"/>
                <w:noProof/>
                <w:rtl/>
              </w:rPr>
              <w:t>تصنيف</w:t>
            </w:r>
            <w:r w:rsidRPr="007B35E1">
              <w:rPr>
                <w:rStyle w:val="Hyperlink"/>
                <w:noProof/>
                <w:rtl/>
              </w:rPr>
              <w:t xml:space="preserve"> </w:t>
            </w:r>
            <w:r w:rsidRPr="007B35E1">
              <w:rPr>
                <w:rStyle w:val="Hyperlink"/>
                <w:rFonts w:hint="eastAsia"/>
                <w:noProof/>
                <w:rtl/>
              </w:rPr>
              <w:t>الحساب</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Toc205801791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162</w:t>
            </w:r>
            <w:r w:rsidRPr="00610E14">
              <w:rPr>
                <w:rStyle w:val="Hyperlink"/>
                <w:noProof/>
                <w:webHidden/>
                <w:rtl/>
              </w:rPr>
              <w:fldChar w:fldCharType="end"/>
            </w:r>
          </w:hyperlink>
        </w:p>
        <w:p w14:paraId="47A7452E" w14:textId="1F8A2F46" w:rsidR="00610E14" w:rsidRPr="00610E14" w:rsidRDefault="00610E14" w:rsidP="00610E14">
          <w:pPr>
            <w:pStyle w:val="TOC5"/>
            <w:rPr>
              <w:rStyle w:val="Hyperlink"/>
              <w:noProof/>
              <w:rtl/>
            </w:rPr>
          </w:pPr>
          <w:hyperlink w:anchor="_Toc205801792" w:history="1">
            <w:r w:rsidRPr="007B35E1">
              <w:rPr>
                <w:rStyle w:val="Hyperlink"/>
                <w:noProof/>
              </w:rPr>
              <w:t>2.3.16.5</w:t>
            </w:r>
            <w:r w:rsidRPr="00610E14">
              <w:rPr>
                <w:rStyle w:val="Hyperlink"/>
                <w:noProof/>
                <w:rtl/>
              </w:rPr>
              <w:tab/>
            </w:r>
            <w:r w:rsidRPr="007B35E1">
              <w:rPr>
                <w:rStyle w:val="Hyperlink"/>
                <w:rFonts w:hint="eastAsia"/>
                <w:noProof/>
                <w:rtl/>
              </w:rPr>
              <w:t>تعيين</w:t>
            </w:r>
            <w:r w:rsidRPr="007B35E1">
              <w:rPr>
                <w:rStyle w:val="Hyperlink"/>
                <w:noProof/>
                <w:rtl/>
              </w:rPr>
              <w:t xml:space="preserve"> </w:t>
            </w:r>
            <w:r w:rsidRPr="007B35E1">
              <w:rPr>
                <w:rStyle w:val="Hyperlink"/>
                <w:rFonts w:hint="eastAsia"/>
                <w:noProof/>
                <w:rtl/>
              </w:rPr>
              <w:t>المجموعة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Toc205801792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164</w:t>
            </w:r>
            <w:r w:rsidRPr="00610E14">
              <w:rPr>
                <w:rStyle w:val="Hyperlink"/>
                <w:noProof/>
                <w:webHidden/>
                <w:rtl/>
              </w:rPr>
              <w:fldChar w:fldCharType="end"/>
            </w:r>
          </w:hyperlink>
        </w:p>
        <w:p w14:paraId="7715DE75" w14:textId="1475119B" w:rsidR="00610E14" w:rsidRPr="00610E14" w:rsidRDefault="00610E14">
          <w:pPr>
            <w:pStyle w:val="TOC5"/>
            <w:rPr>
              <w:rStyle w:val="Hyperlink"/>
              <w:noProof/>
              <w:rtl/>
            </w:rPr>
          </w:pPr>
          <w:hyperlink w:anchor="_Toc205801793" w:history="1">
            <w:r w:rsidRPr="007B35E1">
              <w:rPr>
                <w:rStyle w:val="Hyperlink"/>
                <w:noProof/>
                <w:rtl/>
              </w:rPr>
              <w:t>2.3.16.5.1</w:t>
            </w:r>
            <w:r w:rsidRPr="00610E14">
              <w:rPr>
                <w:rStyle w:val="Hyperlink"/>
                <w:noProof/>
                <w:rtl/>
              </w:rPr>
              <w:tab/>
            </w:r>
            <w:r w:rsidRPr="007B35E1">
              <w:rPr>
                <w:rStyle w:val="Hyperlink"/>
                <w:rFonts w:hint="eastAsia"/>
                <w:noProof/>
                <w:rtl/>
              </w:rPr>
              <w:t>تعيين</w:t>
            </w:r>
            <w:r w:rsidRPr="007B35E1">
              <w:rPr>
                <w:rStyle w:val="Hyperlink"/>
                <w:noProof/>
                <w:rtl/>
              </w:rPr>
              <w:t xml:space="preserve"> </w:t>
            </w:r>
            <w:r w:rsidRPr="007B35E1">
              <w:rPr>
                <w:rStyle w:val="Hyperlink"/>
                <w:rFonts w:hint="eastAsia"/>
                <w:noProof/>
                <w:rtl/>
              </w:rPr>
              <w:t>جديد</w:t>
            </w:r>
            <w:r w:rsidRPr="007B35E1">
              <w:rPr>
                <w:rStyle w:val="Hyperlink"/>
                <w:noProof/>
                <w:rtl/>
              </w:rPr>
              <w:t xml:space="preserve"> </w:t>
            </w:r>
            <w:r w:rsidRPr="007B35E1">
              <w:rPr>
                <w:rStyle w:val="Hyperlink"/>
                <w:rFonts w:hint="eastAsia"/>
                <w:noProof/>
                <w:rtl/>
              </w:rPr>
              <w:t>للمجموعة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Toc205801793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164</w:t>
            </w:r>
            <w:r w:rsidRPr="00610E14">
              <w:rPr>
                <w:rStyle w:val="Hyperlink"/>
                <w:noProof/>
                <w:webHidden/>
                <w:rtl/>
              </w:rPr>
              <w:fldChar w:fldCharType="end"/>
            </w:r>
          </w:hyperlink>
        </w:p>
        <w:p w14:paraId="1D042C29" w14:textId="73E72C70" w:rsidR="00610E14" w:rsidRPr="00610E14" w:rsidRDefault="00610E14">
          <w:pPr>
            <w:pStyle w:val="TOC5"/>
            <w:rPr>
              <w:rStyle w:val="Hyperlink"/>
              <w:noProof/>
              <w:rtl/>
            </w:rPr>
          </w:pPr>
          <w:hyperlink w:anchor="_Toc205801794" w:history="1">
            <w:r w:rsidRPr="007B35E1">
              <w:rPr>
                <w:rStyle w:val="Hyperlink"/>
                <w:noProof/>
                <w:rtl/>
              </w:rPr>
              <w:t>2.3.16.5.2</w:t>
            </w:r>
            <w:r w:rsidRPr="00610E14">
              <w:rPr>
                <w:rStyle w:val="Hyperlink"/>
                <w:noProof/>
                <w:rtl/>
              </w:rPr>
              <w:tab/>
            </w:r>
            <w:r w:rsidRPr="007B35E1">
              <w:rPr>
                <w:rStyle w:val="Hyperlink"/>
                <w:rFonts w:hint="eastAsia"/>
                <w:noProof/>
                <w:rtl/>
              </w:rPr>
              <w:t>إعادة</w:t>
            </w:r>
            <w:r w:rsidRPr="007B35E1">
              <w:rPr>
                <w:rStyle w:val="Hyperlink"/>
                <w:noProof/>
                <w:rtl/>
              </w:rPr>
              <w:t xml:space="preserve"> </w:t>
            </w:r>
            <w:r w:rsidRPr="007B35E1">
              <w:rPr>
                <w:rStyle w:val="Hyperlink"/>
                <w:rFonts w:hint="eastAsia"/>
                <w:noProof/>
                <w:rtl/>
              </w:rPr>
              <w:t>توزيع</w:t>
            </w:r>
            <w:r w:rsidRPr="007B35E1">
              <w:rPr>
                <w:rStyle w:val="Hyperlink"/>
                <w:noProof/>
                <w:rtl/>
              </w:rPr>
              <w:t xml:space="preserve"> </w:t>
            </w:r>
            <w:r w:rsidRPr="007B35E1">
              <w:rPr>
                <w:rStyle w:val="Hyperlink"/>
                <w:rFonts w:hint="eastAsia"/>
                <w:noProof/>
                <w:rtl/>
              </w:rPr>
              <w:t>المهام</w:t>
            </w:r>
            <w:r w:rsidRPr="007B35E1">
              <w:rPr>
                <w:rStyle w:val="Hyperlink"/>
                <w:noProof/>
                <w:rtl/>
              </w:rPr>
              <w:t xml:space="preserve"> (</w:t>
            </w:r>
            <w:r w:rsidRPr="007B35E1">
              <w:rPr>
                <w:rStyle w:val="Hyperlink"/>
                <w:rFonts w:hint="eastAsia"/>
                <w:noProof/>
                <w:rtl/>
              </w:rPr>
              <w:t>بشكل</w:t>
            </w:r>
            <w:r w:rsidRPr="007B35E1">
              <w:rPr>
                <w:rStyle w:val="Hyperlink"/>
                <w:noProof/>
                <w:rtl/>
              </w:rPr>
              <w:t xml:space="preserve"> </w:t>
            </w:r>
            <w:r w:rsidRPr="007B35E1">
              <w:rPr>
                <w:rStyle w:val="Hyperlink"/>
                <w:rFonts w:hint="eastAsia"/>
                <w:noProof/>
                <w:rtl/>
              </w:rPr>
              <w:t>كلي</w:t>
            </w:r>
            <w:r w:rsidRPr="007B35E1">
              <w:rPr>
                <w:rStyle w:val="Hyperlink"/>
                <w:noProof/>
                <w:rtl/>
              </w:rPr>
              <w:t>)</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Toc205801794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165</w:t>
            </w:r>
            <w:r w:rsidRPr="00610E14">
              <w:rPr>
                <w:rStyle w:val="Hyperlink"/>
                <w:noProof/>
                <w:webHidden/>
                <w:rtl/>
              </w:rPr>
              <w:fldChar w:fldCharType="end"/>
            </w:r>
          </w:hyperlink>
        </w:p>
        <w:p w14:paraId="441EEBE6" w14:textId="4AC486F8" w:rsidR="00610E14" w:rsidRPr="00610E14" w:rsidRDefault="00610E14">
          <w:pPr>
            <w:pStyle w:val="TOC5"/>
            <w:rPr>
              <w:rStyle w:val="Hyperlink"/>
              <w:noProof/>
              <w:rtl/>
            </w:rPr>
          </w:pPr>
          <w:hyperlink w:anchor="_Toc205801795" w:history="1">
            <w:r w:rsidRPr="007B35E1">
              <w:rPr>
                <w:rStyle w:val="Hyperlink"/>
                <w:noProof/>
                <w:rtl/>
              </w:rPr>
              <w:t>2.3.16.5.3</w:t>
            </w:r>
            <w:r w:rsidRPr="00610E14">
              <w:rPr>
                <w:rStyle w:val="Hyperlink"/>
                <w:noProof/>
                <w:rtl/>
              </w:rPr>
              <w:tab/>
            </w:r>
            <w:r w:rsidRPr="007B35E1">
              <w:rPr>
                <w:rStyle w:val="Hyperlink"/>
                <w:rFonts w:hint="eastAsia"/>
                <w:noProof/>
                <w:rtl/>
              </w:rPr>
              <w:t>توزيع</w:t>
            </w:r>
            <w:r w:rsidRPr="007B35E1">
              <w:rPr>
                <w:rStyle w:val="Hyperlink"/>
                <w:noProof/>
                <w:rtl/>
              </w:rPr>
              <w:t xml:space="preserve"> </w:t>
            </w:r>
            <w:r w:rsidRPr="007B35E1">
              <w:rPr>
                <w:rStyle w:val="Hyperlink"/>
                <w:rFonts w:hint="eastAsia"/>
                <w:noProof/>
                <w:rtl/>
              </w:rPr>
              <w:t>المهمات</w:t>
            </w:r>
            <w:r w:rsidRPr="007B35E1">
              <w:rPr>
                <w:rStyle w:val="Hyperlink"/>
                <w:noProof/>
                <w:rtl/>
              </w:rPr>
              <w:t xml:space="preserve"> </w:t>
            </w:r>
            <w:r w:rsidRPr="007B35E1">
              <w:rPr>
                <w:rStyle w:val="Hyperlink"/>
                <w:rFonts w:hint="eastAsia"/>
                <w:noProof/>
                <w:rtl/>
              </w:rPr>
              <w:t>الجديدة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Toc205801795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165</w:t>
            </w:r>
            <w:r w:rsidRPr="00610E14">
              <w:rPr>
                <w:rStyle w:val="Hyperlink"/>
                <w:noProof/>
                <w:webHidden/>
                <w:rtl/>
              </w:rPr>
              <w:fldChar w:fldCharType="end"/>
            </w:r>
          </w:hyperlink>
        </w:p>
        <w:p w14:paraId="714CA993" w14:textId="444D45D2" w:rsidR="00610E14" w:rsidRPr="00610E14" w:rsidRDefault="00610E14">
          <w:pPr>
            <w:pStyle w:val="TOC5"/>
            <w:rPr>
              <w:rStyle w:val="Hyperlink"/>
              <w:noProof/>
              <w:rtl/>
            </w:rPr>
          </w:pPr>
          <w:hyperlink w:anchor="_Toc205801796" w:history="1">
            <w:r w:rsidRPr="007B35E1">
              <w:rPr>
                <w:rStyle w:val="Hyperlink"/>
                <w:noProof/>
                <w:rtl/>
              </w:rPr>
              <w:t>2.3.16.5.4</w:t>
            </w:r>
            <w:r w:rsidRPr="00610E14">
              <w:rPr>
                <w:rStyle w:val="Hyperlink"/>
                <w:noProof/>
                <w:rtl/>
              </w:rPr>
              <w:tab/>
            </w:r>
            <w:r w:rsidRPr="007B35E1">
              <w:rPr>
                <w:rStyle w:val="Hyperlink"/>
                <w:rFonts w:hint="eastAsia"/>
                <w:noProof/>
                <w:rtl/>
              </w:rPr>
              <w:t>تعديل</w:t>
            </w:r>
            <w:r w:rsidRPr="007B35E1">
              <w:rPr>
                <w:rStyle w:val="Hyperlink"/>
                <w:noProof/>
                <w:rtl/>
              </w:rPr>
              <w:t xml:space="preserve"> </w:t>
            </w:r>
            <w:r w:rsidRPr="007B35E1">
              <w:rPr>
                <w:rStyle w:val="Hyperlink"/>
                <w:rFonts w:hint="eastAsia"/>
                <w:noProof/>
                <w:rtl/>
              </w:rPr>
              <w:t>تعيين</w:t>
            </w:r>
            <w:r w:rsidRPr="007B35E1">
              <w:rPr>
                <w:rStyle w:val="Hyperlink"/>
                <w:noProof/>
                <w:rtl/>
              </w:rPr>
              <w:t xml:space="preserve"> </w:t>
            </w:r>
            <w:r w:rsidRPr="007B35E1">
              <w:rPr>
                <w:rStyle w:val="Hyperlink"/>
                <w:rFonts w:hint="eastAsia"/>
                <w:noProof/>
                <w:rtl/>
              </w:rPr>
              <w:t>مجموعة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Toc205801796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166</w:t>
            </w:r>
            <w:r w:rsidRPr="00610E14">
              <w:rPr>
                <w:rStyle w:val="Hyperlink"/>
                <w:noProof/>
                <w:webHidden/>
                <w:rtl/>
              </w:rPr>
              <w:fldChar w:fldCharType="end"/>
            </w:r>
          </w:hyperlink>
        </w:p>
        <w:p w14:paraId="25125022" w14:textId="3FC51BC3" w:rsidR="00610E14" w:rsidRPr="00610E14" w:rsidRDefault="00610E14">
          <w:pPr>
            <w:pStyle w:val="TOC5"/>
            <w:rPr>
              <w:rStyle w:val="Hyperlink"/>
              <w:noProof/>
              <w:rtl/>
            </w:rPr>
          </w:pPr>
          <w:hyperlink w:anchor="_Toc205801797" w:history="1">
            <w:r w:rsidRPr="007B35E1">
              <w:rPr>
                <w:rStyle w:val="Hyperlink"/>
                <w:noProof/>
                <w:rtl/>
              </w:rPr>
              <w:t>2.3.16.5.5</w:t>
            </w:r>
            <w:r w:rsidRPr="00610E14">
              <w:rPr>
                <w:rStyle w:val="Hyperlink"/>
                <w:noProof/>
                <w:rtl/>
              </w:rPr>
              <w:tab/>
            </w:r>
            <w:r w:rsidRPr="007B35E1">
              <w:rPr>
                <w:rStyle w:val="Hyperlink"/>
                <w:rFonts w:hint="eastAsia"/>
                <w:noProof/>
                <w:rtl/>
              </w:rPr>
              <w:t>حذف</w:t>
            </w:r>
            <w:r w:rsidRPr="007B35E1">
              <w:rPr>
                <w:rStyle w:val="Hyperlink"/>
                <w:noProof/>
                <w:rtl/>
              </w:rPr>
              <w:t xml:space="preserve"> </w:t>
            </w:r>
            <w:r w:rsidRPr="007B35E1">
              <w:rPr>
                <w:rStyle w:val="Hyperlink"/>
                <w:rFonts w:hint="eastAsia"/>
                <w:noProof/>
                <w:rtl/>
              </w:rPr>
              <w:t>تعيين</w:t>
            </w:r>
            <w:r w:rsidRPr="007B35E1">
              <w:rPr>
                <w:rStyle w:val="Hyperlink"/>
                <w:noProof/>
                <w:rtl/>
              </w:rPr>
              <w:t xml:space="preserve"> </w:t>
            </w:r>
            <w:r w:rsidRPr="007B35E1">
              <w:rPr>
                <w:rStyle w:val="Hyperlink"/>
                <w:rFonts w:hint="eastAsia"/>
                <w:noProof/>
                <w:rtl/>
              </w:rPr>
              <w:t>مجموعة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Toc205801797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167</w:t>
            </w:r>
            <w:r w:rsidRPr="00610E14">
              <w:rPr>
                <w:rStyle w:val="Hyperlink"/>
                <w:noProof/>
                <w:webHidden/>
                <w:rtl/>
              </w:rPr>
              <w:fldChar w:fldCharType="end"/>
            </w:r>
          </w:hyperlink>
        </w:p>
        <w:p w14:paraId="4A98F933" w14:textId="16667D5E" w:rsidR="00610E14" w:rsidRPr="00610E14" w:rsidRDefault="00610E14" w:rsidP="00610E14">
          <w:pPr>
            <w:pStyle w:val="TOC5"/>
            <w:rPr>
              <w:rStyle w:val="Hyperlink"/>
              <w:noProof/>
              <w:rtl/>
            </w:rPr>
          </w:pPr>
          <w:hyperlink w:anchor="_Toc205801798" w:history="1">
            <w:r w:rsidRPr="007B35E1">
              <w:rPr>
                <w:rStyle w:val="Hyperlink"/>
                <w:noProof/>
                <w:rtl/>
              </w:rPr>
              <w:t>2.3.16.6</w:t>
            </w:r>
            <w:r w:rsidRPr="00610E14">
              <w:rPr>
                <w:rStyle w:val="Hyperlink"/>
                <w:noProof/>
                <w:rtl/>
              </w:rPr>
              <w:tab/>
            </w:r>
            <w:r w:rsidRPr="007B35E1">
              <w:rPr>
                <w:rStyle w:val="Hyperlink"/>
                <w:rFonts w:hint="eastAsia"/>
                <w:noProof/>
                <w:rtl/>
              </w:rPr>
              <w:t>تخطيط</w:t>
            </w:r>
            <w:r w:rsidRPr="007B35E1">
              <w:rPr>
                <w:rStyle w:val="Hyperlink"/>
                <w:noProof/>
                <w:rtl/>
              </w:rPr>
              <w:t xml:space="preserve"> </w:t>
            </w:r>
            <w:r w:rsidRPr="007B35E1">
              <w:rPr>
                <w:rStyle w:val="Hyperlink"/>
                <w:rFonts w:hint="eastAsia"/>
                <w:noProof/>
                <w:rtl/>
              </w:rPr>
              <w:t>المهام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Toc205801798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168</w:t>
            </w:r>
            <w:r w:rsidRPr="00610E14">
              <w:rPr>
                <w:rStyle w:val="Hyperlink"/>
                <w:noProof/>
                <w:webHidden/>
                <w:rtl/>
              </w:rPr>
              <w:fldChar w:fldCharType="end"/>
            </w:r>
          </w:hyperlink>
        </w:p>
        <w:p w14:paraId="699CF2FD" w14:textId="41AD729B" w:rsidR="00610E14" w:rsidRPr="00610E14" w:rsidRDefault="00610E14">
          <w:pPr>
            <w:pStyle w:val="TOC5"/>
            <w:rPr>
              <w:rStyle w:val="Hyperlink"/>
              <w:noProof/>
              <w:rtl/>
            </w:rPr>
          </w:pPr>
          <w:hyperlink w:anchor="_Toc205801799" w:history="1">
            <w:r w:rsidRPr="007B35E1">
              <w:rPr>
                <w:rStyle w:val="Hyperlink"/>
                <w:noProof/>
                <w:rtl/>
              </w:rPr>
              <w:t>2.3.16.6.1</w:t>
            </w:r>
            <w:r w:rsidRPr="00610E14">
              <w:rPr>
                <w:rStyle w:val="Hyperlink"/>
                <w:noProof/>
                <w:rtl/>
              </w:rPr>
              <w:tab/>
            </w:r>
            <w:r w:rsidRPr="007B35E1">
              <w:rPr>
                <w:rStyle w:val="Hyperlink"/>
                <w:rFonts w:hint="eastAsia"/>
                <w:noProof/>
                <w:rtl/>
              </w:rPr>
              <w:t>إدراج</w:t>
            </w:r>
            <w:r w:rsidRPr="007B35E1">
              <w:rPr>
                <w:rStyle w:val="Hyperlink"/>
                <w:noProof/>
                <w:rtl/>
              </w:rPr>
              <w:t xml:space="preserve"> </w:t>
            </w:r>
            <w:r w:rsidRPr="007B35E1">
              <w:rPr>
                <w:rStyle w:val="Hyperlink"/>
                <w:rFonts w:hint="eastAsia"/>
                <w:noProof/>
                <w:rtl/>
              </w:rPr>
              <w:t>تخطيط</w:t>
            </w:r>
            <w:r w:rsidRPr="007B35E1">
              <w:rPr>
                <w:rStyle w:val="Hyperlink"/>
                <w:noProof/>
                <w:rtl/>
              </w:rPr>
              <w:t xml:space="preserve"> </w:t>
            </w:r>
            <w:r w:rsidRPr="007B35E1">
              <w:rPr>
                <w:rStyle w:val="Hyperlink"/>
                <w:rFonts w:hint="eastAsia"/>
                <w:noProof/>
                <w:rtl/>
              </w:rPr>
              <w:t>مهام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Toc205801799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169</w:t>
            </w:r>
            <w:r w:rsidRPr="00610E14">
              <w:rPr>
                <w:rStyle w:val="Hyperlink"/>
                <w:noProof/>
                <w:webHidden/>
                <w:rtl/>
              </w:rPr>
              <w:fldChar w:fldCharType="end"/>
            </w:r>
          </w:hyperlink>
        </w:p>
        <w:p w14:paraId="4522CF78" w14:textId="794EE809" w:rsidR="00610E14" w:rsidRPr="00610E14" w:rsidRDefault="00610E14">
          <w:pPr>
            <w:pStyle w:val="TOC5"/>
            <w:rPr>
              <w:rStyle w:val="Hyperlink"/>
              <w:noProof/>
              <w:rtl/>
            </w:rPr>
          </w:pPr>
          <w:hyperlink w:anchor="_Toc205801800" w:history="1">
            <w:r w:rsidRPr="007B35E1">
              <w:rPr>
                <w:rStyle w:val="Hyperlink"/>
                <w:noProof/>
                <w:rtl/>
              </w:rPr>
              <w:t>2.3.16.6.2</w:t>
            </w:r>
            <w:r w:rsidRPr="00610E14">
              <w:rPr>
                <w:rStyle w:val="Hyperlink"/>
                <w:noProof/>
                <w:rtl/>
              </w:rPr>
              <w:tab/>
            </w:r>
            <w:r w:rsidRPr="007B35E1">
              <w:rPr>
                <w:rStyle w:val="Hyperlink"/>
                <w:rFonts w:hint="eastAsia"/>
                <w:noProof/>
                <w:rtl/>
              </w:rPr>
              <w:t>تعديل</w:t>
            </w:r>
            <w:r w:rsidRPr="007B35E1">
              <w:rPr>
                <w:rStyle w:val="Hyperlink"/>
                <w:noProof/>
                <w:rtl/>
              </w:rPr>
              <w:t xml:space="preserve"> </w:t>
            </w:r>
            <w:r w:rsidRPr="007B35E1">
              <w:rPr>
                <w:rStyle w:val="Hyperlink"/>
                <w:rFonts w:hint="eastAsia"/>
                <w:noProof/>
                <w:rtl/>
              </w:rPr>
              <w:t>تخطيط</w:t>
            </w:r>
            <w:r w:rsidRPr="007B35E1">
              <w:rPr>
                <w:rStyle w:val="Hyperlink"/>
                <w:noProof/>
                <w:rtl/>
              </w:rPr>
              <w:t xml:space="preserve"> </w:t>
            </w:r>
            <w:r w:rsidRPr="007B35E1">
              <w:rPr>
                <w:rStyle w:val="Hyperlink"/>
                <w:rFonts w:hint="eastAsia"/>
                <w:noProof/>
                <w:rtl/>
              </w:rPr>
              <w:t>المهام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Toc205801800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169</w:t>
            </w:r>
            <w:r w:rsidRPr="00610E14">
              <w:rPr>
                <w:rStyle w:val="Hyperlink"/>
                <w:noProof/>
                <w:webHidden/>
                <w:rtl/>
              </w:rPr>
              <w:fldChar w:fldCharType="end"/>
            </w:r>
          </w:hyperlink>
        </w:p>
        <w:p w14:paraId="637DF639" w14:textId="637C5B13" w:rsidR="00610E14" w:rsidRPr="00610E14" w:rsidRDefault="00610E14">
          <w:pPr>
            <w:pStyle w:val="TOC5"/>
            <w:rPr>
              <w:rStyle w:val="Hyperlink"/>
              <w:noProof/>
              <w:rtl/>
            </w:rPr>
          </w:pPr>
          <w:hyperlink w:anchor="_Toc205801801" w:history="1">
            <w:r w:rsidRPr="007B35E1">
              <w:rPr>
                <w:rStyle w:val="Hyperlink"/>
                <w:noProof/>
                <w:rtl/>
              </w:rPr>
              <w:t>2.3.16.6.3</w:t>
            </w:r>
            <w:r w:rsidRPr="00610E14">
              <w:rPr>
                <w:rStyle w:val="Hyperlink"/>
                <w:noProof/>
                <w:rtl/>
              </w:rPr>
              <w:tab/>
            </w:r>
            <w:r w:rsidRPr="007B35E1">
              <w:rPr>
                <w:rStyle w:val="Hyperlink"/>
                <w:rFonts w:hint="eastAsia"/>
                <w:noProof/>
                <w:rtl/>
              </w:rPr>
              <w:t>حذف</w:t>
            </w:r>
            <w:r w:rsidRPr="007B35E1">
              <w:rPr>
                <w:rStyle w:val="Hyperlink"/>
                <w:noProof/>
                <w:rtl/>
              </w:rPr>
              <w:t xml:space="preserve"> </w:t>
            </w:r>
            <w:r w:rsidRPr="007B35E1">
              <w:rPr>
                <w:rStyle w:val="Hyperlink"/>
                <w:rFonts w:hint="eastAsia"/>
                <w:noProof/>
                <w:rtl/>
              </w:rPr>
              <w:t>تخطيط</w:t>
            </w:r>
            <w:r w:rsidRPr="007B35E1">
              <w:rPr>
                <w:rStyle w:val="Hyperlink"/>
                <w:noProof/>
                <w:rtl/>
              </w:rPr>
              <w:t xml:space="preserve"> </w:t>
            </w:r>
            <w:r w:rsidRPr="007B35E1">
              <w:rPr>
                <w:rStyle w:val="Hyperlink"/>
                <w:rFonts w:hint="eastAsia"/>
                <w:noProof/>
                <w:rtl/>
              </w:rPr>
              <w:t>مهام</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Toc205801801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170</w:t>
            </w:r>
            <w:r w:rsidRPr="00610E14">
              <w:rPr>
                <w:rStyle w:val="Hyperlink"/>
                <w:noProof/>
                <w:webHidden/>
                <w:rtl/>
              </w:rPr>
              <w:fldChar w:fldCharType="end"/>
            </w:r>
          </w:hyperlink>
        </w:p>
        <w:p w14:paraId="725BDB6B" w14:textId="28D2BE1A" w:rsidR="00610E14" w:rsidRPr="00610E14" w:rsidRDefault="00610E14" w:rsidP="00610E14">
          <w:pPr>
            <w:pStyle w:val="TOC5"/>
            <w:rPr>
              <w:rStyle w:val="Hyperlink"/>
              <w:noProof/>
              <w:rtl/>
            </w:rPr>
          </w:pPr>
          <w:hyperlink w:anchor="_Toc205801802" w:history="1">
            <w:r w:rsidRPr="007B35E1">
              <w:rPr>
                <w:rStyle w:val="Hyperlink"/>
                <w:noProof/>
                <w:rtl/>
              </w:rPr>
              <w:t>2.3.16.7</w:t>
            </w:r>
            <w:r w:rsidRPr="00610E14">
              <w:rPr>
                <w:rStyle w:val="Hyperlink"/>
                <w:noProof/>
                <w:rtl/>
              </w:rPr>
              <w:tab/>
            </w:r>
            <w:r w:rsidRPr="007B35E1">
              <w:rPr>
                <w:rStyle w:val="Hyperlink"/>
                <w:rFonts w:hint="eastAsia"/>
                <w:noProof/>
                <w:rtl/>
              </w:rPr>
              <w:t>تعريف</w:t>
            </w:r>
            <w:r w:rsidRPr="007B35E1">
              <w:rPr>
                <w:rStyle w:val="Hyperlink"/>
                <w:noProof/>
                <w:rtl/>
              </w:rPr>
              <w:t xml:space="preserve"> </w:t>
            </w:r>
            <w:r w:rsidRPr="007B35E1">
              <w:rPr>
                <w:rStyle w:val="Hyperlink"/>
                <w:rFonts w:hint="eastAsia"/>
                <w:noProof/>
                <w:rtl/>
              </w:rPr>
              <w:t>المدراء</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Toc205801802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171</w:t>
            </w:r>
            <w:r w:rsidRPr="00610E14">
              <w:rPr>
                <w:rStyle w:val="Hyperlink"/>
                <w:noProof/>
                <w:webHidden/>
                <w:rtl/>
              </w:rPr>
              <w:fldChar w:fldCharType="end"/>
            </w:r>
          </w:hyperlink>
        </w:p>
        <w:p w14:paraId="48FD9B98" w14:textId="68D33713" w:rsidR="00610E14" w:rsidRPr="00610E14" w:rsidRDefault="00610E14" w:rsidP="00610E14">
          <w:pPr>
            <w:pStyle w:val="TOC5"/>
            <w:rPr>
              <w:rStyle w:val="Hyperlink"/>
              <w:noProof/>
              <w:rtl/>
            </w:rPr>
          </w:pPr>
          <w:hyperlink w:anchor="_Toc205801803" w:history="1">
            <w:r w:rsidRPr="007B35E1">
              <w:rPr>
                <w:rStyle w:val="Hyperlink"/>
                <w:noProof/>
                <w:rtl/>
              </w:rPr>
              <w:t>2.3.16.8</w:t>
            </w:r>
            <w:r w:rsidRPr="00610E14">
              <w:rPr>
                <w:rStyle w:val="Hyperlink"/>
                <w:noProof/>
                <w:rtl/>
              </w:rPr>
              <w:tab/>
            </w:r>
            <w:r w:rsidRPr="007B35E1">
              <w:rPr>
                <w:rStyle w:val="Hyperlink"/>
                <w:rFonts w:hint="eastAsia"/>
                <w:noProof/>
                <w:rtl/>
              </w:rPr>
              <w:t>أولوية</w:t>
            </w:r>
            <w:r w:rsidRPr="007B35E1">
              <w:rPr>
                <w:rStyle w:val="Hyperlink"/>
                <w:noProof/>
                <w:rtl/>
              </w:rPr>
              <w:t xml:space="preserve"> </w:t>
            </w:r>
            <w:r w:rsidRPr="007B35E1">
              <w:rPr>
                <w:rStyle w:val="Hyperlink"/>
                <w:rFonts w:hint="eastAsia"/>
                <w:noProof/>
                <w:rtl/>
              </w:rPr>
              <w:t>المهام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Toc205801803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172</w:t>
            </w:r>
            <w:r w:rsidRPr="00610E14">
              <w:rPr>
                <w:rStyle w:val="Hyperlink"/>
                <w:noProof/>
                <w:webHidden/>
                <w:rtl/>
              </w:rPr>
              <w:fldChar w:fldCharType="end"/>
            </w:r>
          </w:hyperlink>
        </w:p>
        <w:p w14:paraId="4446FCA5" w14:textId="2818D53C" w:rsidR="00610E14" w:rsidRPr="00610E14" w:rsidRDefault="00610E14" w:rsidP="00610E14">
          <w:pPr>
            <w:pStyle w:val="TOC5"/>
            <w:rPr>
              <w:rStyle w:val="Hyperlink"/>
              <w:noProof/>
              <w:rtl/>
            </w:rPr>
          </w:pPr>
          <w:hyperlink w:anchor="_Toc205801804" w:history="1">
            <w:r w:rsidRPr="007B35E1">
              <w:rPr>
                <w:rStyle w:val="Hyperlink"/>
                <w:noProof/>
              </w:rPr>
              <w:t>2.3.16.9</w:t>
            </w:r>
            <w:r w:rsidRPr="00610E14">
              <w:rPr>
                <w:rStyle w:val="Hyperlink"/>
                <w:noProof/>
                <w:rtl/>
              </w:rPr>
              <w:tab/>
            </w:r>
            <w:r w:rsidRPr="007B35E1">
              <w:rPr>
                <w:rStyle w:val="Hyperlink"/>
                <w:rFonts w:hint="eastAsia"/>
                <w:noProof/>
                <w:rtl/>
              </w:rPr>
              <w:t>المهام</w:t>
            </w:r>
            <w:r w:rsidRPr="007B35E1">
              <w:rPr>
                <w:rStyle w:val="Hyperlink"/>
                <w:noProof/>
                <w:rtl/>
              </w:rPr>
              <w:t xml:space="preserve"> </w:t>
            </w:r>
            <w:r w:rsidRPr="007B35E1">
              <w:rPr>
                <w:rStyle w:val="Hyperlink"/>
                <w:rFonts w:hint="eastAsia"/>
                <w:noProof/>
                <w:rtl/>
              </w:rPr>
              <w:t>غير</w:t>
            </w:r>
            <w:r w:rsidRPr="007B35E1">
              <w:rPr>
                <w:rStyle w:val="Hyperlink"/>
                <w:noProof/>
                <w:rtl/>
              </w:rPr>
              <w:t xml:space="preserve"> </w:t>
            </w:r>
            <w:r w:rsidRPr="007B35E1">
              <w:rPr>
                <w:rStyle w:val="Hyperlink"/>
                <w:rFonts w:hint="eastAsia"/>
                <w:noProof/>
                <w:rtl/>
              </w:rPr>
              <w:t>المعينة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Toc205801804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173</w:t>
            </w:r>
            <w:r w:rsidRPr="00610E14">
              <w:rPr>
                <w:rStyle w:val="Hyperlink"/>
                <w:noProof/>
                <w:webHidden/>
                <w:rtl/>
              </w:rPr>
              <w:fldChar w:fldCharType="end"/>
            </w:r>
          </w:hyperlink>
        </w:p>
        <w:p w14:paraId="72572B64" w14:textId="009B5CED" w:rsidR="00610E14" w:rsidRPr="00610E14" w:rsidRDefault="00610E14" w:rsidP="00610E14">
          <w:pPr>
            <w:pStyle w:val="TOC5"/>
            <w:rPr>
              <w:rStyle w:val="Hyperlink"/>
              <w:noProof/>
              <w:rtl/>
            </w:rPr>
          </w:pPr>
          <w:hyperlink w:anchor="_Toc205801805" w:history="1">
            <w:r w:rsidRPr="007B35E1">
              <w:rPr>
                <w:rStyle w:val="Hyperlink"/>
                <w:noProof/>
                <w:rtl/>
              </w:rPr>
              <w:t>2.3.16.10</w:t>
            </w:r>
            <w:r w:rsidRPr="00610E14">
              <w:rPr>
                <w:rStyle w:val="Hyperlink"/>
                <w:noProof/>
                <w:rtl/>
              </w:rPr>
              <w:tab/>
            </w:r>
            <w:r w:rsidRPr="007B35E1">
              <w:rPr>
                <w:rStyle w:val="Hyperlink"/>
                <w:rFonts w:hint="eastAsia"/>
                <w:noProof/>
                <w:rtl/>
              </w:rPr>
              <w:t>تعريف</w:t>
            </w:r>
            <w:r w:rsidRPr="007B35E1">
              <w:rPr>
                <w:rStyle w:val="Hyperlink"/>
                <w:noProof/>
                <w:rtl/>
              </w:rPr>
              <w:t xml:space="preserve"> </w:t>
            </w:r>
            <w:r w:rsidRPr="007B35E1">
              <w:rPr>
                <w:rStyle w:val="Hyperlink"/>
                <w:rFonts w:hint="eastAsia"/>
                <w:noProof/>
                <w:rtl/>
              </w:rPr>
              <w:t>الحساب</w:t>
            </w:r>
            <w:r w:rsidRPr="007B35E1">
              <w:rPr>
                <w:rStyle w:val="Hyperlink"/>
                <w:noProof/>
                <w:rtl/>
              </w:rPr>
              <w:t xml:space="preserve"> </w:t>
            </w:r>
            <w:r w:rsidRPr="007B35E1">
              <w:rPr>
                <w:rStyle w:val="Hyperlink"/>
                <w:rFonts w:hint="eastAsia"/>
                <w:noProof/>
                <w:rtl/>
              </w:rPr>
              <w:t>الأساسي</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Toc205801805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174</w:t>
            </w:r>
            <w:r w:rsidRPr="00610E14">
              <w:rPr>
                <w:rStyle w:val="Hyperlink"/>
                <w:noProof/>
                <w:webHidden/>
                <w:rtl/>
              </w:rPr>
              <w:fldChar w:fldCharType="end"/>
            </w:r>
          </w:hyperlink>
        </w:p>
        <w:p w14:paraId="15289949" w14:textId="7F9A1DE7" w:rsidR="00610E14" w:rsidRPr="00610E14" w:rsidRDefault="00610E14" w:rsidP="00610E14">
          <w:pPr>
            <w:pStyle w:val="TOC5"/>
            <w:rPr>
              <w:rStyle w:val="Hyperlink"/>
              <w:noProof/>
              <w:rtl/>
            </w:rPr>
          </w:pPr>
          <w:hyperlink w:anchor="_Toc205801806" w:history="1">
            <w:r w:rsidRPr="007B35E1">
              <w:rPr>
                <w:rStyle w:val="Hyperlink"/>
                <w:noProof/>
                <w:rtl/>
              </w:rPr>
              <w:t>2.3.16.11</w:t>
            </w:r>
            <w:r w:rsidRPr="00610E14">
              <w:rPr>
                <w:rStyle w:val="Hyperlink"/>
                <w:noProof/>
                <w:rtl/>
              </w:rPr>
              <w:tab/>
            </w:r>
            <w:r w:rsidRPr="007B35E1">
              <w:rPr>
                <w:rStyle w:val="Hyperlink"/>
                <w:rFonts w:hint="eastAsia"/>
                <w:noProof/>
                <w:rtl/>
              </w:rPr>
              <w:t>تغيير</w:t>
            </w:r>
            <w:r w:rsidRPr="007B35E1">
              <w:rPr>
                <w:rStyle w:val="Hyperlink"/>
                <w:noProof/>
                <w:rtl/>
              </w:rPr>
              <w:t xml:space="preserve"> </w:t>
            </w:r>
            <w:r w:rsidRPr="007B35E1">
              <w:rPr>
                <w:rStyle w:val="Hyperlink"/>
                <w:rFonts w:hint="eastAsia"/>
                <w:noProof/>
                <w:rtl/>
              </w:rPr>
              <w:t>كلمة</w:t>
            </w:r>
            <w:r w:rsidRPr="007B35E1">
              <w:rPr>
                <w:rStyle w:val="Hyperlink"/>
                <w:noProof/>
                <w:rtl/>
              </w:rPr>
              <w:t xml:space="preserve"> </w:t>
            </w:r>
            <w:r w:rsidRPr="007B35E1">
              <w:rPr>
                <w:rStyle w:val="Hyperlink"/>
                <w:rFonts w:hint="eastAsia"/>
                <w:noProof/>
                <w:rtl/>
              </w:rPr>
              <w:t>المرور</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Toc205801806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175</w:t>
            </w:r>
            <w:r w:rsidRPr="00610E14">
              <w:rPr>
                <w:rStyle w:val="Hyperlink"/>
                <w:noProof/>
                <w:webHidden/>
                <w:rtl/>
              </w:rPr>
              <w:fldChar w:fldCharType="end"/>
            </w:r>
          </w:hyperlink>
        </w:p>
        <w:p w14:paraId="518D4608" w14:textId="5401C7C3" w:rsidR="00610E14" w:rsidRPr="00610E14" w:rsidRDefault="00610E14" w:rsidP="00610E14">
          <w:pPr>
            <w:pStyle w:val="TOC5"/>
            <w:rPr>
              <w:rStyle w:val="Hyperlink"/>
              <w:noProof/>
              <w:rtl/>
            </w:rPr>
          </w:pPr>
          <w:hyperlink w:anchor="_Toc205801807" w:history="1">
            <w:r w:rsidRPr="007B35E1">
              <w:rPr>
                <w:rStyle w:val="Hyperlink"/>
                <w:noProof/>
                <w:rtl/>
              </w:rPr>
              <w:t>2.3.16.12</w:t>
            </w:r>
            <w:r w:rsidRPr="00610E14">
              <w:rPr>
                <w:rStyle w:val="Hyperlink"/>
                <w:noProof/>
                <w:rtl/>
              </w:rPr>
              <w:tab/>
            </w:r>
            <w:r w:rsidRPr="007B35E1">
              <w:rPr>
                <w:rStyle w:val="Hyperlink"/>
                <w:rFonts w:hint="eastAsia"/>
                <w:noProof/>
                <w:rtl/>
              </w:rPr>
              <w:t>حالة</w:t>
            </w:r>
            <w:r w:rsidRPr="007B35E1">
              <w:rPr>
                <w:rStyle w:val="Hyperlink"/>
                <w:noProof/>
                <w:rtl/>
              </w:rPr>
              <w:t xml:space="preserve"> </w:t>
            </w:r>
            <w:r w:rsidRPr="007B35E1">
              <w:rPr>
                <w:rStyle w:val="Hyperlink"/>
                <w:rFonts w:hint="eastAsia"/>
                <w:noProof/>
                <w:rtl/>
              </w:rPr>
              <w:t>الحساب</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Toc205801807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176</w:t>
            </w:r>
            <w:r w:rsidRPr="00610E14">
              <w:rPr>
                <w:rStyle w:val="Hyperlink"/>
                <w:noProof/>
                <w:webHidden/>
                <w:rtl/>
              </w:rPr>
              <w:fldChar w:fldCharType="end"/>
            </w:r>
          </w:hyperlink>
        </w:p>
        <w:p w14:paraId="33C489CF" w14:textId="198D0291" w:rsidR="00610E14" w:rsidRPr="00610E14" w:rsidRDefault="00610E14" w:rsidP="00610E14">
          <w:pPr>
            <w:pStyle w:val="TOC5"/>
            <w:rPr>
              <w:rStyle w:val="Hyperlink"/>
              <w:noProof/>
              <w:rtl/>
            </w:rPr>
          </w:pPr>
          <w:hyperlink w:anchor="_Toc205801808" w:history="1">
            <w:r w:rsidRPr="007B35E1">
              <w:rPr>
                <w:rStyle w:val="Hyperlink"/>
                <w:noProof/>
                <w:rtl/>
              </w:rPr>
              <w:t>2.3.16.13</w:t>
            </w:r>
            <w:r w:rsidRPr="00610E14">
              <w:rPr>
                <w:rStyle w:val="Hyperlink"/>
                <w:noProof/>
                <w:rtl/>
              </w:rPr>
              <w:tab/>
            </w:r>
            <w:r w:rsidRPr="007B35E1">
              <w:rPr>
                <w:rStyle w:val="Hyperlink"/>
                <w:rFonts w:hint="eastAsia"/>
                <w:noProof/>
                <w:rtl/>
              </w:rPr>
              <w:t>تعريف</w:t>
            </w:r>
            <w:r w:rsidRPr="007B35E1">
              <w:rPr>
                <w:rStyle w:val="Hyperlink"/>
                <w:noProof/>
                <w:rtl/>
              </w:rPr>
              <w:t xml:space="preserve"> </w:t>
            </w:r>
            <w:r w:rsidRPr="007B35E1">
              <w:rPr>
                <w:rStyle w:val="Hyperlink"/>
                <w:rFonts w:hint="eastAsia"/>
                <w:noProof/>
                <w:rtl/>
              </w:rPr>
              <w:t>المجموعات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Toc205801808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178</w:t>
            </w:r>
            <w:r w:rsidRPr="00610E14">
              <w:rPr>
                <w:rStyle w:val="Hyperlink"/>
                <w:noProof/>
                <w:webHidden/>
                <w:rtl/>
              </w:rPr>
              <w:fldChar w:fldCharType="end"/>
            </w:r>
          </w:hyperlink>
        </w:p>
        <w:p w14:paraId="15E78911" w14:textId="3154FB92" w:rsidR="00610E14" w:rsidRPr="00610E14" w:rsidRDefault="00610E14">
          <w:pPr>
            <w:pStyle w:val="TOC5"/>
            <w:rPr>
              <w:rStyle w:val="Hyperlink"/>
              <w:noProof/>
              <w:rtl/>
            </w:rPr>
          </w:pPr>
          <w:hyperlink w:anchor="_Toc205801809" w:history="1">
            <w:r w:rsidRPr="007B35E1">
              <w:rPr>
                <w:rStyle w:val="Hyperlink"/>
                <w:noProof/>
                <w:rtl/>
              </w:rPr>
              <w:t>2.3.16.13.1</w:t>
            </w:r>
            <w:r w:rsidRPr="00610E14">
              <w:rPr>
                <w:rStyle w:val="Hyperlink"/>
                <w:noProof/>
                <w:rtl/>
              </w:rPr>
              <w:tab/>
            </w:r>
            <w:r w:rsidRPr="007B35E1">
              <w:rPr>
                <w:rStyle w:val="Hyperlink"/>
                <w:rFonts w:hint="eastAsia"/>
                <w:noProof/>
                <w:rtl/>
              </w:rPr>
              <w:t>إنشاء</w:t>
            </w:r>
            <w:r w:rsidRPr="007B35E1">
              <w:rPr>
                <w:rStyle w:val="Hyperlink"/>
                <w:noProof/>
                <w:rtl/>
              </w:rPr>
              <w:t xml:space="preserve"> </w:t>
            </w:r>
            <w:r w:rsidRPr="007B35E1">
              <w:rPr>
                <w:rStyle w:val="Hyperlink"/>
                <w:rFonts w:hint="eastAsia"/>
                <w:noProof/>
                <w:rtl/>
              </w:rPr>
              <w:t>مجموعة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Toc205801809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178</w:t>
            </w:r>
            <w:r w:rsidRPr="00610E14">
              <w:rPr>
                <w:rStyle w:val="Hyperlink"/>
                <w:noProof/>
                <w:webHidden/>
                <w:rtl/>
              </w:rPr>
              <w:fldChar w:fldCharType="end"/>
            </w:r>
          </w:hyperlink>
        </w:p>
        <w:p w14:paraId="6E8213DC" w14:textId="41372AD7" w:rsidR="00610E14" w:rsidRPr="00610E14" w:rsidRDefault="00610E14">
          <w:pPr>
            <w:pStyle w:val="TOC5"/>
            <w:rPr>
              <w:rStyle w:val="Hyperlink"/>
              <w:noProof/>
              <w:rtl/>
            </w:rPr>
          </w:pPr>
          <w:hyperlink w:anchor="_Toc205801810" w:history="1">
            <w:r w:rsidRPr="007B35E1">
              <w:rPr>
                <w:rStyle w:val="Hyperlink"/>
                <w:noProof/>
                <w:rtl/>
              </w:rPr>
              <w:t>2.3.16.13.2</w:t>
            </w:r>
            <w:r w:rsidRPr="00610E14">
              <w:rPr>
                <w:rStyle w:val="Hyperlink"/>
                <w:noProof/>
                <w:rtl/>
              </w:rPr>
              <w:tab/>
            </w:r>
            <w:r w:rsidRPr="007B35E1">
              <w:rPr>
                <w:rStyle w:val="Hyperlink"/>
                <w:rFonts w:hint="eastAsia"/>
                <w:noProof/>
                <w:rtl/>
              </w:rPr>
              <w:t>تعديل</w:t>
            </w:r>
            <w:r w:rsidRPr="007B35E1">
              <w:rPr>
                <w:rStyle w:val="Hyperlink"/>
                <w:noProof/>
                <w:rtl/>
              </w:rPr>
              <w:t xml:space="preserve"> </w:t>
            </w:r>
            <w:r w:rsidRPr="007B35E1">
              <w:rPr>
                <w:rStyle w:val="Hyperlink"/>
                <w:rFonts w:hint="eastAsia"/>
                <w:noProof/>
                <w:rtl/>
              </w:rPr>
              <w:t>معلومات</w:t>
            </w:r>
            <w:r w:rsidRPr="007B35E1">
              <w:rPr>
                <w:rStyle w:val="Hyperlink"/>
                <w:noProof/>
                <w:rtl/>
              </w:rPr>
              <w:t xml:space="preserve"> </w:t>
            </w:r>
            <w:r w:rsidRPr="007B35E1">
              <w:rPr>
                <w:rStyle w:val="Hyperlink"/>
                <w:rFonts w:hint="eastAsia"/>
                <w:noProof/>
                <w:rtl/>
              </w:rPr>
              <w:t>مجموعة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Toc205801810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180</w:t>
            </w:r>
            <w:r w:rsidRPr="00610E14">
              <w:rPr>
                <w:rStyle w:val="Hyperlink"/>
                <w:noProof/>
                <w:webHidden/>
                <w:rtl/>
              </w:rPr>
              <w:fldChar w:fldCharType="end"/>
            </w:r>
          </w:hyperlink>
        </w:p>
        <w:p w14:paraId="0F40D217" w14:textId="6F4B88BA" w:rsidR="00610E14" w:rsidRPr="00610E14" w:rsidRDefault="00610E14">
          <w:pPr>
            <w:pStyle w:val="TOC5"/>
            <w:rPr>
              <w:rStyle w:val="Hyperlink"/>
              <w:noProof/>
              <w:rtl/>
            </w:rPr>
          </w:pPr>
          <w:hyperlink w:anchor="_Toc205801811" w:history="1">
            <w:r w:rsidRPr="007B35E1">
              <w:rPr>
                <w:rStyle w:val="Hyperlink"/>
                <w:noProof/>
                <w:rtl/>
              </w:rPr>
              <w:t>2.3.16.13.3</w:t>
            </w:r>
            <w:r w:rsidRPr="00610E14">
              <w:rPr>
                <w:rStyle w:val="Hyperlink"/>
                <w:noProof/>
                <w:rtl/>
              </w:rPr>
              <w:tab/>
            </w:r>
            <w:r w:rsidRPr="007B35E1">
              <w:rPr>
                <w:rStyle w:val="Hyperlink"/>
                <w:rFonts w:hint="eastAsia"/>
                <w:noProof/>
                <w:rtl/>
              </w:rPr>
              <w:t>حذف</w:t>
            </w:r>
            <w:r w:rsidRPr="007B35E1">
              <w:rPr>
                <w:rStyle w:val="Hyperlink"/>
                <w:noProof/>
                <w:rtl/>
              </w:rPr>
              <w:t xml:space="preserve"> </w:t>
            </w:r>
            <w:r w:rsidRPr="007B35E1">
              <w:rPr>
                <w:rStyle w:val="Hyperlink"/>
                <w:rFonts w:hint="eastAsia"/>
                <w:noProof/>
                <w:rtl/>
              </w:rPr>
              <w:t>مجموعة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Toc205801811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181</w:t>
            </w:r>
            <w:r w:rsidRPr="00610E14">
              <w:rPr>
                <w:rStyle w:val="Hyperlink"/>
                <w:noProof/>
                <w:webHidden/>
                <w:rtl/>
              </w:rPr>
              <w:fldChar w:fldCharType="end"/>
            </w:r>
          </w:hyperlink>
        </w:p>
        <w:p w14:paraId="44C876E0" w14:textId="50DC2438" w:rsidR="00610E14" w:rsidRPr="00610E14" w:rsidRDefault="00610E14" w:rsidP="00610E14">
          <w:pPr>
            <w:pStyle w:val="TOC5"/>
            <w:rPr>
              <w:rStyle w:val="Hyperlink"/>
              <w:noProof/>
              <w:rtl/>
            </w:rPr>
          </w:pPr>
          <w:hyperlink w:anchor="_Toc205801812" w:history="1">
            <w:r w:rsidRPr="007B35E1">
              <w:rPr>
                <w:rStyle w:val="Hyperlink"/>
                <w:noProof/>
              </w:rPr>
              <w:t>2.3.16.14</w:t>
            </w:r>
            <w:r w:rsidRPr="00610E14">
              <w:rPr>
                <w:rStyle w:val="Hyperlink"/>
                <w:noProof/>
                <w:rtl/>
              </w:rPr>
              <w:tab/>
            </w:r>
            <w:r w:rsidRPr="007B35E1">
              <w:rPr>
                <w:rStyle w:val="Hyperlink"/>
                <w:rFonts w:hint="eastAsia"/>
                <w:noProof/>
                <w:rtl/>
              </w:rPr>
              <w:t>تعريف</w:t>
            </w:r>
            <w:r w:rsidRPr="007B35E1">
              <w:rPr>
                <w:rStyle w:val="Hyperlink"/>
                <w:noProof/>
                <w:rtl/>
              </w:rPr>
              <w:t xml:space="preserve"> </w:t>
            </w:r>
            <w:r w:rsidRPr="007B35E1">
              <w:rPr>
                <w:rStyle w:val="Hyperlink"/>
                <w:rFonts w:hint="eastAsia"/>
                <w:noProof/>
                <w:rtl/>
              </w:rPr>
              <w:t>العمولات</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Toc205801812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182</w:t>
            </w:r>
            <w:r w:rsidRPr="00610E14">
              <w:rPr>
                <w:rStyle w:val="Hyperlink"/>
                <w:noProof/>
                <w:webHidden/>
                <w:rtl/>
              </w:rPr>
              <w:fldChar w:fldCharType="end"/>
            </w:r>
          </w:hyperlink>
        </w:p>
        <w:p w14:paraId="598543E5" w14:textId="47CCCB68" w:rsidR="00610E14" w:rsidRPr="00610E14" w:rsidRDefault="00610E14">
          <w:pPr>
            <w:pStyle w:val="TOC5"/>
            <w:rPr>
              <w:rStyle w:val="Hyperlink"/>
              <w:noProof/>
              <w:rtl/>
            </w:rPr>
          </w:pPr>
          <w:hyperlink w:anchor="_Toc205801813" w:history="1">
            <w:r w:rsidRPr="007B35E1">
              <w:rPr>
                <w:rStyle w:val="Hyperlink"/>
                <w:noProof/>
                <w:rtl/>
              </w:rPr>
              <w:t>2.3.16.14.1</w:t>
            </w:r>
            <w:r w:rsidRPr="00610E14">
              <w:rPr>
                <w:rStyle w:val="Hyperlink"/>
                <w:noProof/>
                <w:rtl/>
              </w:rPr>
              <w:tab/>
            </w:r>
            <w:r w:rsidRPr="007B35E1">
              <w:rPr>
                <w:rStyle w:val="Hyperlink"/>
                <w:rFonts w:hint="eastAsia"/>
                <w:noProof/>
                <w:rtl/>
              </w:rPr>
              <w:t>إدراج</w:t>
            </w:r>
            <w:r w:rsidRPr="007B35E1">
              <w:rPr>
                <w:rStyle w:val="Hyperlink"/>
                <w:noProof/>
                <w:rtl/>
              </w:rPr>
              <w:t xml:space="preserve"> </w:t>
            </w:r>
            <w:r w:rsidRPr="007B35E1">
              <w:rPr>
                <w:rStyle w:val="Hyperlink"/>
                <w:rFonts w:hint="eastAsia"/>
                <w:noProof/>
                <w:rtl/>
              </w:rPr>
              <w:t>عمولة</w:t>
            </w:r>
            <w:r w:rsidRPr="007B35E1">
              <w:rPr>
                <w:rStyle w:val="Hyperlink"/>
                <w:noProof/>
                <w:rtl/>
              </w:rPr>
              <w:t xml:space="preserve"> </w:t>
            </w:r>
            <w:r w:rsidRPr="007B35E1">
              <w:rPr>
                <w:rStyle w:val="Hyperlink"/>
                <w:rFonts w:hint="eastAsia"/>
                <w:noProof/>
                <w:rtl/>
              </w:rPr>
              <w:t>جديدة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Toc205801813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182</w:t>
            </w:r>
            <w:r w:rsidRPr="00610E14">
              <w:rPr>
                <w:rStyle w:val="Hyperlink"/>
                <w:noProof/>
                <w:webHidden/>
                <w:rtl/>
              </w:rPr>
              <w:fldChar w:fldCharType="end"/>
            </w:r>
          </w:hyperlink>
        </w:p>
        <w:p w14:paraId="688A7DD5" w14:textId="0EA1EF4F" w:rsidR="00610E14" w:rsidRPr="00610E14" w:rsidRDefault="00610E14">
          <w:pPr>
            <w:pStyle w:val="TOC5"/>
            <w:rPr>
              <w:rStyle w:val="Hyperlink"/>
              <w:noProof/>
              <w:rtl/>
            </w:rPr>
          </w:pPr>
          <w:hyperlink w:anchor="_Toc205801814" w:history="1">
            <w:r w:rsidRPr="007B35E1">
              <w:rPr>
                <w:rStyle w:val="Hyperlink"/>
                <w:noProof/>
                <w:rtl/>
              </w:rPr>
              <w:t>2.3.16.14.2</w:t>
            </w:r>
            <w:r w:rsidRPr="00610E14">
              <w:rPr>
                <w:rStyle w:val="Hyperlink"/>
                <w:noProof/>
                <w:rtl/>
              </w:rPr>
              <w:tab/>
            </w:r>
            <w:r w:rsidRPr="007B35E1">
              <w:rPr>
                <w:rStyle w:val="Hyperlink"/>
                <w:rFonts w:hint="eastAsia"/>
                <w:noProof/>
                <w:rtl/>
              </w:rPr>
              <w:t>تعديل</w:t>
            </w:r>
            <w:r w:rsidRPr="007B35E1">
              <w:rPr>
                <w:rStyle w:val="Hyperlink"/>
                <w:noProof/>
                <w:rtl/>
              </w:rPr>
              <w:t xml:space="preserve"> </w:t>
            </w:r>
            <w:r w:rsidRPr="007B35E1">
              <w:rPr>
                <w:rStyle w:val="Hyperlink"/>
                <w:rFonts w:hint="eastAsia"/>
                <w:noProof/>
                <w:rtl/>
              </w:rPr>
              <w:t>معلومات</w:t>
            </w:r>
            <w:r w:rsidRPr="007B35E1">
              <w:rPr>
                <w:rStyle w:val="Hyperlink"/>
                <w:noProof/>
                <w:rtl/>
              </w:rPr>
              <w:t xml:space="preserve"> </w:t>
            </w:r>
            <w:r w:rsidRPr="007B35E1">
              <w:rPr>
                <w:rStyle w:val="Hyperlink"/>
                <w:rFonts w:hint="eastAsia"/>
                <w:noProof/>
                <w:rtl/>
              </w:rPr>
              <w:t>عمولة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Toc205801814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183</w:t>
            </w:r>
            <w:r w:rsidRPr="00610E14">
              <w:rPr>
                <w:rStyle w:val="Hyperlink"/>
                <w:noProof/>
                <w:webHidden/>
                <w:rtl/>
              </w:rPr>
              <w:fldChar w:fldCharType="end"/>
            </w:r>
          </w:hyperlink>
        </w:p>
        <w:p w14:paraId="240A45D3" w14:textId="226CFF8C" w:rsidR="00610E14" w:rsidRPr="00610E14" w:rsidRDefault="00610E14">
          <w:pPr>
            <w:pStyle w:val="TOC5"/>
            <w:rPr>
              <w:rStyle w:val="Hyperlink"/>
              <w:noProof/>
              <w:rtl/>
            </w:rPr>
          </w:pPr>
          <w:hyperlink w:anchor="_Toc205801815" w:history="1">
            <w:r w:rsidRPr="007B35E1">
              <w:rPr>
                <w:rStyle w:val="Hyperlink"/>
                <w:noProof/>
                <w:rtl/>
              </w:rPr>
              <w:t>2.3.16.14.3</w:t>
            </w:r>
            <w:r w:rsidRPr="00610E14">
              <w:rPr>
                <w:rStyle w:val="Hyperlink"/>
                <w:noProof/>
                <w:rtl/>
              </w:rPr>
              <w:tab/>
            </w:r>
            <w:r w:rsidRPr="007B35E1">
              <w:rPr>
                <w:rStyle w:val="Hyperlink"/>
                <w:rFonts w:hint="eastAsia"/>
                <w:noProof/>
                <w:rtl/>
              </w:rPr>
              <w:t>حذف</w:t>
            </w:r>
            <w:r w:rsidRPr="007B35E1">
              <w:rPr>
                <w:rStyle w:val="Hyperlink"/>
                <w:noProof/>
                <w:rtl/>
              </w:rPr>
              <w:t xml:space="preserve"> </w:t>
            </w:r>
            <w:r w:rsidRPr="007B35E1">
              <w:rPr>
                <w:rStyle w:val="Hyperlink"/>
                <w:rFonts w:hint="eastAsia"/>
                <w:noProof/>
                <w:rtl/>
              </w:rPr>
              <w:t>عمولة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Toc205801815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184</w:t>
            </w:r>
            <w:r w:rsidRPr="00610E14">
              <w:rPr>
                <w:rStyle w:val="Hyperlink"/>
                <w:noProof/>
                <w:webHidden/>
                <w:rtl/>
              </w:rPr>
              <w:fldChar w:fldCharType="end"/>
            </w:r>
          </w:hyperlink>
        </w:p>
        <w:p w14:paraId="39256347" w14:textId="2F2388CF" w:rsidR="00610E14" w:rsidRPr="00610E14" w:rsidRDefault="00610E14" w:rsidP="00610E14">
          <w:pPr>
            <w:pStyle w:val="TOC5"/>
            <w:rPr>
              <w:rStyle w:val="Hyperlink"/>
              <w:noProof/>
              <w:rtl/>
            </w:rPr>
          </w:pPr>
          <w:hyperlink w:anchor="_Toc205801816" w:history="1">
            <w:r w:rsidRPr="007B35E1">
              <w:rPr>
                <w:rStyle w:val="Hyperlink"/>
                <w:noProof/>
                <w:rtl/>
              </w:rPr>
              <w:t>2.3.16.15</w:t>
            </w:r>
            <w:r w:rsidRPr="00610E14">
              <w:rPr>
                <w:rStyle w:val="Hyperlink"/>
                <w:noProof/>
                <w:rtl/>
              </w:rPr>
              <w:tab/>
            </w:r>
            <w:r w:rsidRPr="007B35E1">
              <w:rPr>
                <w:rStyle w:val="Hyperlink"/>
                <w:rFonts w:hint="eastAsia"/>
                <w:noProof/>
                <w:rtl/>
              </w:rPr>
              <w:t>تعريف</w:t>
            </w:r>
            <w:r w:rsidRPr="007B35E1">
              <w:rPr>
                <w:rStyle w:val="Hyperlink"/>
                <w:noProof/>
                <w:rtl/>
              </w:rPr>
              <w:t xml:space="preserve"> </w:t>
            </w:r>
            <w:r w:rsidRPr="007B35E1">
              <w:rPr>
                <w:rStyle w:val="Hyperlink"/>
                <w:rFonts w:hint="eastAsia"/>
                <w:noProof/>
                <w:rtl/>
              </w:rPr>
              <w:t>الحوافز</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Toc205801816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185</w:t>
            </w:r>
            <w:r w:rsidRPr="00610E14">
              <w:rPr>
                <w:rStyle w:val="Hyperlink"/>
                <w:noProof/>
                <w:webHidden/>
                <w:rtl/>
              </w:rPr>
              <w:fldChar w:fldCharType="end"/>
            </w:r>
          </w:hyperlink>
        </w:p>
        <w:p w14:paraId="6A5E7A66" w14:textId="63D6C65A" w:rsidR="00610E14" w:rsidRPr="00610E14" w:rsidRDefault="00610E14">
          <w:pPr>
            <w:pStyle w:val="TOC5"/>
            <w:rPr>
              <w:rStyle w:val="Hyperlink"/>
              <w:noProof/>
              <w:rtl/>
            </w:rPr>
          </w:pPr>
          <w:hyperlink w:anchor="_Toc205801817" w:history="1">
            <w:r w:rsidRPr="007B35E1">
              <w:rPr>
                <w:rStyle w:val="Hyperlink"/>
                <w:noProof/>
                <w:rtl/>
              </w:rPr>
              <w:t>2.3.16.15.1</w:t>
            </w:r>
            <w:r w:rsidRPr="00610E14">
              <w:rPr>
                <w:rStyle w:val="Hyperlink"/>
                <w:noProof/>
                <w:rtl/>
              </w:rPr>
              <w:tab/>
            </w:r>
            <w:r w:rsidRPr="007B35E1">
              <w:rPr>
                <w:rStyle w:val="Hyperlink"/>
                <w:rFonts w:hint="eastAsia"/>
                <w:noProof/>
                <w:rtl/>
              </w:rPr>
              <w:t>انشاء</w:t>
            </w:r>
            <w:r w:rsidRPr="007B35E1">
              <w:rPr>
                <w:rStyle w:val="Hyperlink"/>
                <w:noProof/>
                <w:rtl/>
              </w:rPr>
              <w:t xml:space="preserve"> </w:t>
            </w:r>
            <w:r w:rsidRPr="007B35E1">
              <w:rPr>
                <w:rStyle w:val="Hyperlink"/>
                <w:rFonts w:hint="eastAsia"/>
                <w:noProof/>
                <w:rtl/>
              </w:rPr>
              <w:t>سجل</w:t>
            </w:r>
            <w:r w:rsidRPr="007B35E1">
              <w:rPr>
                <w:rStyle w:val="Hyperlink"/>
                <w:noProof/>
                <w:rtl/>
              </w:rPr>
              <w:t xml:space="preserve"> </w:t>
            </w:r>
            <w:r w:rsidRPr="007B35E1">
              <w:rPr>
                <w:rStyle w:val="Hyperlink"/>
                <w:rFonts w:hint="eastAsia"/>
                <w:noProof/>
                <w:rtl/>
              </w:rPr>
              <w:t>تعريف</w:t>
            </w:r>
            <w:r w:rsidRPr="007B35E1">
              <w:rPr>
                <w:rStyle w:val="Hyperlink"/>
                <w:noProof/>
                <w:rtl/>
              </w:rPr>
              <w:t xml:space="preserve"> </w:t>
            </w:r>
            <w:r w:rsidRPr="007B35E1">
              <w:rPr>
                <w:rStyle w:val="Hyperlink"/>
                <w:rFonts w:hint="eastAsia"/>
                <w:noProof/>
                <w:rtl/>
              </w:rPr>
              <w:t>حافز</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Toc205801817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185</w:t>
            </w:r>
            <w:r w:rsidRPr="00610E14">
              <w:rPr>
                <w:rStyle w:val="Hyperlink"/>
                <w:noProof/>
                <w:webHidden/>
                <w:rtl/>
              </w:rPr>
              <w:fldChar w:fldCharType="end"/>
            </w:r>
          </w:hyperlink>
        </w:p>
        <w:p w14:paraId="458A9291" w14:textId="72B0C925" w:rsidR="00610E14" w:rsidRPr="00610E14" w:rsidRDefault="00610E14" w:rsidP="00610E14">
          <w:pPr>
            <w:pStyle w:val="TOC5"/>
            <w:rPr>
              <w:rStyle w:val="Hyperlink"/>
              <w:noProof/>
              <w:rtl/>
            </w:rPr>
          </w:pPr>
          <w:hyperlink w:anchor="_Toc205801818" w:history="1">
            <w:r w:rsidRPr="007B35E1">
              <w:rPr>
                <w:rStyle w:val="Hyperlink"/>
                <w:noProof/>
                <w:rtl/>
              </w:rPr>
              <w:t>2.3.16.16</w:t>
            </w:r>
            <w:r w:rsidRPr="00610E14">
              <w:rPr>
                <w:rStyle w:val="Hyperlink"/>
                <w:noProof/>
                <w:rtl/>
              </w:rPr>
              <w:tab/>
            </w:r>
            <w:r w:rsidRPr="007B35E1">
              <w:rPr>
                <w:rStyle w:val="Hyperlink"/>
                <w:rFonts w:hint="eastAsia"/>
                <w:noProof/>
                <w:rtl/>
              </w:rPr>
              <w:t>الحوافز</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Toc205801818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186</w:t>
            </w:r>
            <w:r w:rsidRPr="00610E14">
              <w:rPr>
                <w:rStyle w:val="Hyperlink"/>
                <w:noProof/>
                <w:webHidden/>
                <w:rtl/>
              </w:rPr>
              <w:fldChar w:fldCharType="end"/>
            </w:r>
          </w:hyperlink>
        </w:p>
        <w:p w14:paraId="702593A6" w14:textId="7555DF62" w:rsidR="00610E14" w:rsidRPr="00610E14" w:rsidRDefault="00610E14" w:rsidP="00610E14">
          <w:pPr>
            <w:pStyle w:val="TOC5"/>
            <w:rPr>
              <w:rStyle w:val="Hyperlink"/>
              <w:noProof/>
              <w:rtl/>
            </w:rPr>
          </w:pPr>
          <w:hyperlink w:anchor="_Toc205801819" w:history="1">
            <w:r w:rsidRPr="007B35E1">
              <w:rPr>
                <w:rStyle w:val="Hyperlink"/>
                <w:noProof/>
                <w:rtl/>
              </w:rPr>
              <w:t>2.3.16.17</w:t>
            </w:r>
            <w:r w:rsidRPr="00610E14">
              <w:rPr>
                <w:rStyle w:val="Hyperlink"/>
                <w:noProof/>
                <w:rtl/>
              </w:rPr>
              <w:tab/>
            </w:r>
            <w:r w:rsidRPr="007B35E1">
              <w:rPr>
                <w:rStyle w:val="Hyperlink"/>
                <w:rFonts w:hint="eastAsia"/>
                <w:noProof/>
                <w:rtl/>
              </w:rPr>
              <w:t>احتساب</w:t>
            </w:r>
            <w:r w:rsidRPr="007B35E1">
              <w:rPr>
                <w:rStyle w:val="Hyperlink"/>
                <w:noProof/>
                <w:rtl/>
              </w:rPr>
              <w:t xml:space="preserve"> </w:t>
            </w:r>
            <w:r w:rsidRPr="007B35E1">
              <w:rPr>
                <w:rStyle w:val="Hyperlink"/>
                <w:rFonts w:hint="eastAsia"/>
                <w:noProof/>
                <w:rtl/>
              </w:rPr>
              <w:t>اتعاب</w:t>
            </w:r>
            <w:r w:rsidRPr="007B35E1">
              <w:rPr>
                <w:rStyle w:val="Hyperlink"/>
                <w:noProof/>
                <w:rtl/>
              </w:rPr>
              <w:t xml:space="preserve"> </w:t>
            </w:r>
            <w:r w:rsidRPr="007B35E1">
              <w:rPr>
                <w:rStyle w:val="Hyperlink"/>
                <w:rFonts w:hint="eastAsia"/>
                <w:noProof/>
                <w:rtl/>
              </w:rPr>
              <w:t>المحاماة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Toc205801819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186</w:t>
            </w:r>
            <w:r w:rsidRPr="00610E14">
              <w:rPr>
                <w:rStyle w:val="Hyperlink"/>
                <w:noProof/>
                <w:webHidden/>
                <w:rtl/>
              </w:rPr>
              <w:fldChar w:fldCharType="end"/>
            </w:r>
          </w:hyperlink>
        </w:p>
        <w:p w14:paraId="6C9E3260" w14:textId="63BB3770" w:rsidR="00610E14" w:rsidRPr="00610E14" w:rsidRDefault="00610E14" w:rsidP="00610E14">
          <w:pPr>
            <w:pStyle w:val="TOC5"/>
            <w:rPr>
              <w:rStyle w:val="Hyperlink"/>
              <w:noProof/>
              <w:rtl/>
            </w:rPr>
          </w:pPr>
          <w:hyperlink w:anchor="_Toc205801820" w:history="1">
            <w:r w:rsidRPr="007B35E1">
              <w:rPr>
                <w:rStyle w:val="Hyperlink"/>
                <w:noProof/>
                <w:rtl/>
              </w:rPr>
              <w:t>2.3.16.18</w:t>
            </w:r>
            <w:r w:rsidRPr="00610E14">
              <w:rPr>
                <w:rStyle w:val="Hyperlink"/>
                <w:noProof/>
                <w:rtl/>
              </w:rPr>
              <w:tab/>
            </w:r>
            <w:r w:rsidRPr="007B35E1">
              <w:rPr>
                <w:rStyle w:val="Hyperlink"/>
                <w:rFonts w:hint="eastAsia"/>
                <w:noProof/>
                <w:rtl/>
              </w:rPr>
              <w:t>تصنيف</w:t>
            </w:r>
            <w:r w:rsidRPr="007B35E1">
              <w:rPr>
                <w:rStyle w:val="Hyperlink"/>
                <w:noProof/>
                <w:rtl/>
              </w:rPr>
              <w:t xml:space="preserve"> </w:t>
            </w:r>
            <w:r w:rsidRPr="007B35E1">
              <w:rPr>
                <w:rStyle w:val="Hyperlink"/>
                <w:rFonts w:hint="eastAsia"/>
                <w:noProof/>
                <w:rtl/>
              </w:rPr>
              <w:t>الحساب</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Toc205801820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187</w:t>
            </w:r>
            <w:r w:rsidRPr="00610E14">
              <w:rPr>
                <w:rStyle w:val="Hyperlink"/>
                <w:noProof/>
                <w:webHidden/>
                <w:rtl/>
              </w:rPr>
              <w:fldChar w:fldCharType="end"/>
            </w:r>
          </w:hyperlink>
        </w:p>
        <w:p w14:paraId="0BFF7C72" w14:textId="4CE7A3C6" w:rsidR="00610E14" w:rsidRPr="00610E14" w:rsidRDefault="00610E14" w:rsidP="00610E14">
          <w:pPr>
            <w:pStyle w:val="TOC5"/>
            <w:rPr>
              <w:rStyle w:val="Hyperlink"/>
              <w:noProof/>
              <w:rtl/>
            </w:rPr>
          </w:pPr>
          <w:hyperlink w:anchor="_Toc205801821" w:history="1">
            <w:r w:rsidRPr="00610E14">
              <w:rPr>
                <w:rStyle w:val="Hyperlink"/>
                <w:noProof/>
                <w:rtl/>
              </w:rPr>
              <w:t>2.3.16.19</w:t>
            </w:r>
            <w:r w:rsidRPr="00610E14">
              <w:rPr>
                <w:rStyle w:val="Hyperlink"/>
                <w:noProof/>
                <w:rtl/>
              </w:rPr>
              <w:tab/>
            </w:r>
            <w:r w:rsidRPr="00610E14">
              <w:rPr>
                <w:rStyle w:val="Hyperlink"/>
                <w:rFonts w:hint="eastAsia"/>
                <w:noProof/>
                <w:rtl/>
              </w:rPr>
              <w:t>المخصصات</w:t>
            </w:r>
            <w:r w:rsidRPr="00610E14">
              <w:rPr>
                <w:rStyle w:val="Hyperlink"/>
                <w:noProof/>
                <w:rtl/>
              </w:rPr>
              <w:t xml:space="preserve"> </w:t>
            </w:r>
            <w:r w:rsidRPr="00610E14">
              <w:rPr>
                <w:rStyle w:val="Hyperlink"/>
                <w:rFonts w:hint="eastAsia"/>
                <w:noProof/>
                <w:rtl/>
              </w:rPr>
              <w:t>المالية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Toc205801821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190</w:t>
            </w:r>
            <w:r w:rsidRPr="00610E14">
              <w:rPr>
                <w:rStyle w:val="Hyperlink"/>
                <w:noProof/>
                <w:webHidden/>
                <w:rtl/>
              </w:rPr>
              <w:fldChar w:fldCharType="end"/>
            </w:r>
          </w:hyperlink>
        </w:p>
        <w:p w14:paraId="6355E6B9" w14:textId="23BB7EA8" w:rsidR="00610E14" w:rsidRPr="00610E14" w:rsidRDefault="00610E14" w:rsidP="00610E14">
          <w:pPr>
            <w:pStyle w:val="TOC5"/>
            <w:rPr>
              <w:rStyle w:val="Hyperlink"/>
              <w:noProof/>
              <w:rtl/>
            </w:rPr>
          </w:pPr>
          <w:hyperlink w:anchor="_Toc205801822" w:history="1">
            <w:r w:rsidRPr="007B35E1">
              <w:rPr>
                <w:rStyle w:val="Hyperlink"/>
                <w:noProof/>
                <w:rtl/>
              </w:rPr>
              <w:t>3</w:t>
            </w:r>
            <w:r w:rsidRPr="00610E14">
              <w:rPr>
                <w:rStyle w:val="Hyperlink"/>
                <w:noProof/>
                <w:rtl/>
              </w:rPr>
              <w:tab/>
            </w:r>
            <w:r w:rsidRPr="007B35E1">
              <w:rPr>
                <w:rStyle w:val="Hyperlink"/>
                <w:rFonts w:hint="eastAsia"/>
                <w:noProof/>
                <w:rtl/>
              </w:rPr>
              <w:t>عمليات</w:t>
            </w:r>
            <w:r w:rsidRPr="007B35E1">
              <w:rPr>
                <w:rStyle w:val="Hyperlink"/>
                <w:noProof/>
                <w:rtl/>
              </w:rPr>
              <w:t xml:space="preserve"> </w:t>
            </w:r>
            <w:r w:rsidRPr="007B35E1">
              <w:rPr>
                <w:rStyle w:val="Hyperlink"/>
                <w:rFonts w:hint="eastAsia"/>
                <w:noProof/>
                <w:rtl/>
              </w:rPr>
              <w:t>عامة</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Toc205801822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191</w:t>
            </w:r>
            <w:r w:rsidRPr="00610E14">
              <w:rPr>
                <w:rStyle w:val="Hyperlink"/>
                <w:noProof/>
                <w:webHidden/>
                <w:rtl/>
              </w:rPr>
              <w:fldChar w:fldCharType="end"/>
            </w:r>
          </w:hyperlink>
        </w:p>
        <w:p w14:paraId="718121B8" w14:textId="27682E3E" w:rsidR="00610E14" w:rsidRPr="00610E14" w:rsidRDefault="00610E14" w:rsidP="00610E14">
          <w:pPr>
            <w:pStyle w:val="TOC5"/>
            <w:rPr>
              <w:rStyle w:val="Hyperlink"/>
              <w:noProof/>
              <w:rtl/>
            </w:rPr>
          </w:pPr>
          <w:hyperlink w:anchor="_Toc205801823" w:history="1">
            <w:r w:rsidRPr="007B35E1">
              <w:rPr>
                <w:rStyle w:val="Hyperlink"/>
                <w:noProof/>
              </w:rPr>
              <w:t>3.1</w:t>
            </w:r>
            <w:r w:rsidRPr="00610E14">
              <w:rPr>
                <w:rStyle w:val="Hyperlink"/>
                <w:noProof/>
                <w:rtl/>
              </w:rPr>
              <w:tab/>
            </w:r>
            <w:r w:rsidRPr="007B35E1">
              <w:rPr>
                <w:rStyle w:val="Hyperlink"/>
                <w:rFonts w:hint="eastAsia"/>
                <w:noProof/>
                <w:rtl/>
              </w:rPr>
              <w:t>الولوج</w:t>
            </w:r>
            <w:r w:rsidRPr="007B35E1">
              <w:rPr>
                <w:rStyle w:val="Hyperlink"/>
                <w:noProof/>
                <w:rtl/>
              </w:rPr>
              <w:t xml:space="preserve"> </w:t>
            </w:r>
            <w:r w:rsidRPr="007B35E1">
              <w:rPr>
                <w:rStyle w:val="Hyperlink"/>
                <w:rFonts w:hint="eastAsia"/>
                <w:noProof/>
                <w:rtl/>
              </w:rPr>
              <w:t>إلى</w:t>
            </w:r>
            <w:r w:rsidRPr="007B35E1">
              <w:rPr>
                <w:rStyle w:val="Hyperlink"/>
                <w:noProof/>
                <w:rtl/>
              </w:rPr>
              <w:t xml:space="preserve"> </w:t>
            </w:r>
            <w:r w:rsidRPr="007B35E1">
              <w:rPr>
                <w:rStyle w:val="Hyperlink"/>
                <w:rFonts w:hint="eastAsia"/>
                <w:noProof/>
                <w:rtl/>
              </w:rPr>
              <w:t>النظام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Toc205801823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191</w:t>
            </w:r>
            <w:r w:rsidRPr="00610E14">
              <w:rPr>
                <w:rStyle w:val="Hyperlink"/>
                <w:noProof/>
                <w:webHidden/>
                <w:rtl/>
              </w:rPr>
              <w:fldChar w:fldCharType="end"/>
            </w:r>
          </w:hyperlink>
        </w:p>
        <w:p w14:paraId="01F779DF" w14:textId="66842900" w:rsidR="00610E14" w:rsidRPr="00610E14" w:rsidRDefault="00610E14" w:rsidP="00610E14">
          <w:pPr>
            <w:pStyle w:val="TOC5"/>
            <w:rPr>
              <w:rStyle w:val="Hyperlink"/>
              <w:noProof/>
              <w:rtl/>
            </w:rPr>
          </w:pPr>
          <w:hyperlink w:anchor="_Toc205801824" w:history="1">
            <w:r w:rsidRPr="007B35E1">
              <w:rPr>
                <w:rStyle w:val="Hyperlink"/>
                <w:noProof/>
              </w:rPr>
              <w:t>3.2</w:t>
            </w:r>
            <w:r w:rsidRPr="00610E14">
              <w:rPr>
                <w:rStyle w:val="Hyperlink"/>
                <w:noProof/>
                <w:rtl/>
              </w:rPr>
              <w:tab/>
            </w:r>
            <w:r w:rsidRPr="007B35E1">
              <w:rPr>
                <w:rStyle w:val="Hyperlink"/>
                <w:rFonts w:hint="eastAsia"/>
                <w:noProof/>
                <w:rtl/>
              </w:rPr>
              <w:t>التقويم</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Toc205801824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192</w:t>
            </w:r>
            <w:r w:rsidRPr="00610E14">
              <w:rPr>
                <w:rStyle w:val="Hyperlink"/>
                <w:noProof/>
                <w:webHidden/>
                <w:rtl/>
              </w:rPr>
              <w:fldChar w:fldCharType="end"/>
            </w:r>
          </w:hyperlink>
        </w:p>
        <w:p w14:paraId="0E0B1464" w14:textId="2D9F7792" w:rsidR="00610E14" w:rsidRPr="00610E14" w:rsidRDefault="00610E14" w:rsidP="00610E14">
          <w:pPr>
            <w:pStyle w:val="TOC5"/>
            <w:rPr>
              <w:rStyle w:val="Hyperlink"/>
              <w:noProof/>
              <w:rtl/>
            </w:rPr>
          </w:pPr>
          <w:hyperlink w:anchor="_Toc205801825" w:history="1">
            <w:r w:rsidRPr="007B35E1">
              <w:rPr>
                <w:rStyle w:val="Hyperlink"/>
                <w:noProof/>
              </w:rPr>
              <w:t>3.3</w:t>
            </w:r>
            <w:r w:rsidRPr="00610E14">
              <w:rPr>
                <w:rStyle w:val="Hyperlink"/>
                <w:noProof/>
                <w:rtl/>
              </w:rPr>
              <w:tab/>
            </w:r>
            <w:r w:rsidRPr="007B35E1">
              <w:rPr>
                <w:rStyle w:val="Hyperlink"/>
                <w:rFonts w:hint="eastAsia"/>
                <w:noProof/>
                <w:rtl/>
              </w:rPr>
              <w:t>آليات</w:t>
            </w:r>
            <w:r w:rsidRPr="007B35E1">
              <w:rPr>
                <w:rStyle w:val="Hyperlink"/>
                <w:noProof/>
                <w:rtl/>
              </w:rPr>
              <w:t xml:space="preserve"> </w:t>
            </w:r>
            <w:r w:rsidRPr="007B35E1">
              <w:rPr>
                <w:rStyle w:val="Hyperlink"/>
                <w:rFonts w:hint="eastAsia"/>
                <w:noProof/>
                <w:rtl/>
              </w:rPr>
              <w:t>الترشيح</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Toc205801825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193</w:t>
            </w:r>
            <w:r w:rsidRPr="00610E14">
              <w:rPr>
                <w:rStyle w:val="Hyperlink"/>
                <w:noProof/>
                <w:webHidden/>
                <w:rtl/>
              </w:rPr>
              <w:fldChar w:fldCharType="end"/>
            </w:r>
          </w:hyperlink>
        </w:p>
        <w:p w14:paraId="5A19F288" w14:textId="7B05018D" w:rsidR="00610E14" w:rsidRPr="00610E14" w:rsidRDefault="00610E14" w:rsidP="00610E14">
          <w:pPr>
            <w:pStyle w:val="TOC5"/>
            <w:rPr>
              <w:rStyle w:val="Hyperlink"/>
              <w:noProof/>
              <w:rtl/>
            </w:rPr>
          </w:pPr>
          <w:hyperlink w:anchor="_Toc205801826" w:history="1">
            <w:r w:rsidRPr="007B35E1">
              <w:rPr>
                <w:rStyle w:val="Hyperlink"/>
                <w:noProof/>
              </w:rPr>
              <w:t>3.3.1</w:t>
            </w:r>
            <w:r w:rsidRPr="00610E14">
              <w:rPr>
                <w:rStyle w:val="Hyperlink"/>
                <w:noProof/>
                <w:rtl/>
              </w:rPr>
              <w:tab/>
            </w:r>
            <w:r w:rsidRPr="007B35E1">
              <w:rPr>
                <w:rStyle w:val="Hyperlink"/>
                <w:rFonts w:hint="eastAsia"/>
                <w:noProof/>
                <w:rtl/>
              </w:rPr>
              <w:t>فلترة</w:t>
            </w:r>
            <w:r w:rsidRPr="007B35E1">
              <w:rPr>
                <w:rStyle w:val="Hyperlink"/>
                <w:noProof/>
                <w:rtl/>
              </w:rPr>
              <w:t xml:space="preserve"> </w:t>
            </w:r>
            <w:r w:rsidRPr="007B35E1">
              <w:rPr>
                <w:rStyle w:val="Hyperlink"/>
                <w:rFonts w:hint="eastAsia"/>
                <w:noProof/>
                <w:rtl/>
              </w:rPr>
              <w:t>حسب</w:t>
            </w:r>
            <w:r w:rsidRPr="007B35E1">
              <w:rPr>
                <w:rStyle w:val="Hyperlink"/>
                <w:noProof/>
                <w:rtl/>
              </w:rPr>
              <w:t xml:space="preserve"> </w:t>
            </w:r>
            <w:r w:rsidRPr="007B35E1">
              <w:rPr>
                <w:rStyle w:val="Hyperlink"/>
                <w:rFonts w:hint="eastAsia"/>
                <w:noProof/>
                <w:rtl/>
              </w:rPr>
              <w:t>البيانات</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Toc205801826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193</w:t>
            </w:r>
            <w:r w:rsidRPr="00610E14">
              <w:rPr>
                <w:rStyle w:val="Hyperlink"/>
                <w:noProof/>
                <w:webHidden/>
                <w:rtl/>
              </w:rPr>
              <w:fldChar w:fldCharType="end"/>
            </w:r>
          </w:hyperlink>
        </w:p>
        <w:p w14:paraId="307A30B6" w14:textId="1344A69C" w:rsidR="00610E14" w:rsidRPr="00610E14" w:rsidRDefault="00610E14" w:rsidP="00610E14">
          <w:pPr>
            <w:pStyle w:val="TOC5"/>
            <w:rPr>
              <w:rStyle w:val="Hyperlink"/>
              <w:noProof/>
              <w:rtl/>
            </w:rPr>
          </w:pPr>
          <w:hyperlink w:anchor="_Toc205801827" w:history="1">
            <w:r w:rsidRPr="007B35E1">
              <w:rPr>
                <w:rStyle w:val="Hyperlink"/>
                <w:noProof/>
                <w:rtl/>
              </w:rPr>
              <w:t>3.3.2</w:t>
            </w:r>
            <w:r w:rsidRPr="00610E14">
              <w:rPr>
                <w:rStyle w:val="Hyperlink"/>
                <w:noProof/>
                <w:rtl/>
              </w:rPr>
              <w:tab/>
            </w:r>
            <w:r w:rsidRPr="007B35E1">
              <w:rPr>
                <w:rStyle w:val="Hyperlink"/>
                <w:rFonts w:hint="eastAsia"/>
                <w:noProof/>
                <w:rtl/>
              </w:rPr>
              <w:t>ترتيب</w:t>
            </w:r>
            <w:r w:rsidRPr="007B35E1">
              <w:rPr>
                <w:rStyle w:val="Hyperlink"/>
                <w:noProof/>
                <w:rtl/>
              </w:rPr>
              <w:t xml:space="preserve"> </w:t>
            </w:r>
            <w:r w:rsidRPr="007B35E1">
              <w:rPr>
                <w:rStyle w:val="Hyperlink"/>
                <w:rFonts w:hint="eastAsia"/>
                <w:noProof/>
                <w:rtl/>
              </w:rPr>
              <w:t>البيانات</w:t>
            </w:r>
            <w:r w:rsidRPr="007B35E1">
              <w:rPr>
                <w:rStyle w:val="Hyperlink"/>
                <w:noProof/>
                <w:rtl/>
              </w:rPr>
              <w:t xml:space="preserve"> </w:t>
            </w:r>
            <w:r w:rsidRPr="007B35E1">
              <w:rPr>
                <w:rStyle w:val="Hyperlink"/>
                <w:rFonts w:hint="eastAsia"/>
                <w:noProof/>
                <w:rtl/>
              </w:rPr>
              <w:t>في</w:t>
            </w:r>
            <w:r w:rsidRPr="007B35E1">
              <w:rPr>
                <w:rStyle w:val="Hyperlink"/>
                <w:noProof/>
                <w:rtl/>
              </w:rPr>
              <w:t xml:space="preserve"> </w:t>
            </w:r>
            <w:r w:rsidRPr="007B35E1">
              <w:rPr>
                <w:rStyle w:val="Hyperlink"/>
                <w:rFonts w:hint="eastAsia"/>
                <w:noProof/>
                <w:rtl/>
              </w:rPr>
              <w:t>خانة</w:t>
            </w:r>
            <w:r w:rsidRPr="007B35E1">
              <w:rPr>
                <w:rStyle w:val="Hyperlink"/>
                <w:noProof/>
                <w:rtl/>
              </w:rPr>
              <w:t xml:space="preserve"> </w:t>
            </w:r>
            <w:r w:rsidRPr="007B35E1">
              <w:rPr>
                <w:rStyle w:val="Hyperlink"/>
                <w:rFonts w:hint="eastAsia"/>
                <w:noProof/>
                <w:rtl/>
              </w:rPr>
              <w:t>العرض</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Toc205801827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194</w:t>
            </w:r>
            <w:r w:rsidRPr="00610E14">
              <w:rPr>
                <w:rStyle w:val="Hyperlink"/>
                <w:noProof/>
                <w:webHidden/>
                <w:rtl/>
              </w:rPr>
              <w:fldChar w:fldCharType="end"/>
            </w:r>
          </w:hyperlink>
        </w:p>
        <w:p w14:paraId="5AAB7FC5" w14:textId="70D9541D" w:rsidR="00610E14" w:rsidRPr="00610E14" w:rsidRDefault="00610E14" w:rsidP="00610E14">
          <w:pPr>
            <w:pStyle w:val="TOC5"/>
            <w:rPr>
              <w:rStyle w:val="Hyperlink"/>
              <w:noProof/>
              <w:rtl/>
            </w:rPr>
          </w:pPr>
          <w:hyperlink w:anchor="_Toc205801828" w:history="1">
            <w:r w:rsidRPr="00610E14">
              <w:rPr>
                <w:rStyle w:val="Hyperlink"/>
                <w:noProof/>
              </w:rPr>
              <w:t>3.3.3</w:t>
            </w:r>
            <w:r w:rsidRPr="00610E14">
              <w:rPr>
                <w:rStyle w:val="Hyperlink"/>
                <w:noProof/>
                <w:rtl/>
              </w:rPr>
              <w:tab/>
            </w:r>
            <w:r w:rsidRPr="007B35E1">
              <w:rPr>
                <w:rStyle w:val="Hyperlink"/>
                <w:rFonts w:hint="eastAsia"/>
                <w:noProof/>
                <w:rtl/>
              </w:rPr>
              <w:t>التحكم</w:t>
            </w:r>
            <w:r w:rsidRPr="007B35E1">
              <w:rPr>
                <w:rStyle w:val="Hyperlink"/>
                <w:noProof/>
                <w:rtl/>
              </w:rPr>
              <w:t xml:space="preserve"> </w:t>
            </w:r>
            <w:r w:rsidRPr="007B35E1">
              <w:rPr>
                <w:rStyle w:val="Hyperlink"/>
                <w:rFonts w:hint="eastAsia"/>
                <w:noProof/>
                <w:rtl/>
              </w:rPr>
              <w:t>بمعروضات</w:t>
            </w:r>
            <w:r w:rsidRPr="007B35E1">
              <w:rPr>
                <w:rStyle w:val="Hyperlink"/>
                <w:noProof/>
                <w:rtl/>
              </w:rPr>
              <w:t xml:space="preserve"> </w:t>
            </w:r>
            <w:r w:rsidRPr="007B35E1">
              <w:rPr>
                <w:rStyle w:val="Hyperlink"/>
                <w:rFonts w:hint="eastAsia"/>
                <w:noProof/>
                <w:rtl/>
              </w:rPr>
              <w:t>خانة</w:t>
            </w:r>
            <w:r w:rsidRPr="007B35E1">
              <w:rPr>
                <w:rStyle w:val="Hyperlink"/>
                <w:noProof/>
                <w:rtl/>
              </w:rPr>
              <w:t xml:space="preserve"> </w:t>
            </w:r>
            <w:r w:rsidRPr="007B35E1">
              <w:rPr>
                <w:rStyle w:val="Hyperlink"/>
                <w:rFonts w:hint="eastAsia"/>
                <w:noProof/>
                <w:rtl/>
              </w:rPr>
              <w:t>العرض</w:t>
            </w:r>
            <w:r w:rsidRPr="007B35E1">
              <w:rPr>
                <w:rStyle w:val="Hyperlink"/>
                <w:noProof/>
                <w:rtl/>
              </w:rPr>
              <w:t xml:space="preserve">  </w:t>
            </w:r>
            <w:r w:rsidRPr="007B35E1">
              <w:rPr>
                <w:rStyle w:val="Hyperlink"/>
                <w:rFonts w:hint="eastAsia"/>
                <w:noProof/>
                <w:rtl/>
              </w:rPr>
              <w:t>الشبكة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Toc205801828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194</w:t>
            </w:r>
            <w:r w:rsidRPr="00610E14">
              <w:rPr>
                <w:rStyle w:val="Hyperlink"/>
                <w:noProof/>
                <w:webHidden/>
                <w:rtl/>
              </w:rPr>
              <w:fldChar w:fldCharType="end"/>
            </w:r>
          </w:hyperlink>
        </w:p>
        <w:p w14:paraId="0051979D" w14:textId="01EF72BF" w:rsidR="00610E14" w:rsidRPr="00610E14" w:rsidRDefault="00610E14" w:rsidP="00610E14">
          <w:pPr>
            <w:pStyle w:val="TOC5"/>
            <w:rPr>
              <w:rStyle w:val="Hyperlink"/>
              <w:noProof/>
              <w:rtl/>
            </w:rPr>
          </w:pPr>
          <w:hyperlink w:anchor="_Toc205801829" w:history="1">
            <w:r w:rsidRPr="00610E14">
              <w:rPr>
                <w:rStyle w:val="Hyperlink"/>
                <w:noProof/>
              </w:rPr>
              <w:t>3.4</w:t>
            </w:r>
            <w:r w:rsidRPr="00610E14">
              <w:rPr>
                <w:rStyle w:val="Hyperlink"/>
                <w:noProof/>
                <w:rtl/>
              </w:rPr>
              <w:tab/>
            </w:r>
            <w:r w:rsidRPr="007B35E1">
              <w:rPr>
                <w:rStyle w:val="Hyperlink"/>
                <w:rFonts w:hint="eastAsia"/>
                <w:noProof/>
                <w:rtl/>
              </w:rPr>
              <w:t>شريط</w:t>
            </w:r>
            <w:r w:rsidRPr="007B35E1">
              <w:rPr>
                <w:rStyle w:val="Hyperlink"/>
                <w:noProof/>
                <w:rtl/>
              </w:rPr>
              <w:t xml:space="preserve"> </w:t>
            </w:r>
            <w:r w:rsidRPr="007B35E1">
              <w:rPr>
                <w:rStyle w:val="Hyperlink"/>
                <w:rFonts w:hint="eastAsia"/>
                <w:noProof/>
                <w:rtl/>
              </w:rPr>
              <w:t>تنقل</w:t>
            </w:r>
            <w:r w:rsidRPr="007B35E1">
              <w:rPr>
                <w:rStyle w:val="Hyperlink"/>
                <w:noProof/>
                <w:rtl/>
              </w:rPr>
              <w:t xml:space="preserve"> </w:t>
            </w:r>
            <w:r w:rsidRPr="007B35E1">
              <w:rPr>
                <w:rStyle w:val="Hyperlink"/>
                <w:rFonts w:hint="eastAsia"/>
                <w:noProof/>
                <w:rtl/>
              </w:rPr>
              <w:t>الصفحة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Toc205801829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194</w:t>
            </w:r>
            <w:r w:rsidRPr="00610E14">
              <w:rPr>
                <w:rStyle w:val="Hyperlink"/>
                <w:noProof/>
                <w:webHidden/>
                <w:rtl/>
              </w:rPr>
              <w:fldChar w:fldCharType="end"/>
            </w:r>
          </w:hyperlink>
        </w:p>
        <w:p w14:paraId="55321CDA" w14:textId="45C5F181" w:rsidR="00610E14" w:rsidRPr="00610E14" w:rsidRDefault="00610E14" w:rsidP="00610E14">
          <w:pPr>
            <w:pStyle w:val="TOC5"/>
            <w:rPr>
              <w:rStyle w:val="Hyperlink"/>
              <w:noProof/>
              <w:rtl/>
            </w:rPr>
          </w:pPr>
          <w:hyperlink w:anchor="_Toc205801830" w:history="1">
            <w:r w:rsidRPr="007B35E1">
              <w:rPr>
                <w:rStyle w:val="Hyperlink"/>
                <w:noProof/>
                <w:rtl/>
              </w:rPr>
              <w:t>3.5</w:t>
            </w:r>
            <w:r w:rsidRPr="00610E14">
              <w:rPr>
                <w:rStyle w:val="Hyperlink"/>
                <w:noProof/>
                <w:rtl/>
              </w:rPr>
              <w:tab/>
            </w:r>
            <w:r w:rsidRPr="007B35E1">
              <w:rPr>
                <w:rStyle w:val="Hyperlink"/>
                <w:rFonts w:hint="eastAsia"/>
                <w:noProof/>
                <w:rtl/>
              </w:rPr>
              <w:t>آلية</w:t>
            </w:r>
            <w:r w:rsidRPr="007B35E1">
              <w:rPr>
                <w:rStyle w:val="Hyperlink"/>
                <w:noProof/>
                <w:rtl/>
              </w:rPr>
              <w:t xml:space="preserve"> </w:t>
            </w:r>
            <w:r w:rsidRPr="007B35E1">
              <w:rPr>
                <w:rStyle w:val="Hyperlink"/>
                <w:rFonts w:hint="eastAsia"/>
                <w:noProof/>
                <w:rtl/>
              </w:rPr>
              <w:t>عمل</w:t>
            </w:r>
            <w:r w:rsidRPr="007B35E1">
              <w:rPr>
                <w:rStyle w:val="Hyperlink"/>
                <w:noProof/>
                <w:rtl/>
              </w:rPr>
              <w:t xml:space="preserve"> </w:t>
            </w:r>
            <w:r w:rsidRPr="007B35E1">
              <w:rPr>
                <w:rStyle w:val="Hyperlink"/>
                <w:rFonts w:hint="eastAsia"/>
                <w:noProof/>
                <w:rtl/>
              </w:rPr>
              <w:t>آل</w:t>
            </w:r>
            <w:r w:rsidRPr="007B35E1">
              <w:rPr>
                <w:rStyle w:val="Hyperlink"/>
                <w:noProof/>
                <w:rtl/>
              </w:rPr>
              <w:t xml:space="preserve"> </w:t>
            </w:r>
            <w:r w:rsidRPr="007B35E1">
              <w:rPr>
                <w:rStyle w:val="Hyperlink"/>
                <w:noProof/>
              </w:rPr>
              <w:t>Maker /Checker</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Toc205801830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195</w:t>
            </w:r>
            <w:r w:rsidRPr="00610E14">
              <w:rPr>
                <w:rStyle w:val="Hyperlink"/>
                <w:noProof/>
                <w:webHidden/>
                <w:rtl/>
              </w:rPr>
              <w:fldChar w:fldCharType="end"/>
            </w:r>
          </w:hyperlink>
        </w:p>
        <w:p w14:paraId="7E89C796" w14:textId="08D0BBB0" w:rsidR="00610E14" w:rsidRPr="00610E14" w:rsidRDefault="00610E14" w:rsidP="00610E14">
          <w:pPr>
            <w:pStyle w:val="TOC5"/>
            <w:rPr>
              <w:rStyle w:val="Hyperlink"/>
              <w:noProof/>
              <w:rtl/>
            </w:rPr>
          </w:pPr>
          <w:hyperlink w:anchor="_Toc205801831" w:history="1">
            <w:r w:rsidRPr="007B35E1">
              <w:rPr>
                <w:rStyle w:val="Hyperlink"/>
                <w:noProof/>
                <w:rtl/>
              </w:rPr>
              <w:t>3.7</w:t>
            </w:r>
            <w:r w:rsidRPr="00610E14">
              <w:rPr>
                <w:rStyle w:val="Hyperlink"/>
                <w:noProof/>
                <w:rtl/>
              </w:rPr>
              <w:tab/>
            </w:r>
            <w:r w:rsidRPr="007B35E1">
              <w:rPr>
                <w:rStyle w:val="Hyperlink"/>
                <w:rFonts w:hint="eastAsia"/>
                <w:noProof/>
                <w:rtl/>
              </w:rPr>
              <w:t>أزرار</w:t>
            </w:r>
            <w:r w:rsidRPr="007B35E1">
              <w:rPr>
                <w:rStyle w:val="Hyperlink"/>
                <w:noProof/>
                <w:rtl/>
              </w:rPr>
              <w:t xml:space="preserve"> </w:t>
            </w:r>
            <w:r w:rsidRPr="007B35E1">
              <w:rPr>
                <w:rStyle w:val="Hyperlink"/>
                <w:rFonts w:hint="eastAsia"/>
                <w:noProof/>
                <w:rtl/>
              </w:rPr>
              <w:t>التحكم</w:t>
            </w:r>
            <w:r w:rsidRPr="007B35E1">
              <w:rPr>
                <w:rStyle w:val="Hyperlink"/>
                <w:noProof/>
                <w:rtl/>
              </w:rPr>
              <w:t xml:space="preserve">  </w:t>
            </w:r>
            <w:r w:rsidRPr="007B35E1">
              <w:rPr>
                <w:rStyle w:val="Hyperlink"/>
                <w:rFonts w:hint="eastAsia"/>
                <w:noProof/>
                <w:rtl/>
              </w:rPr>
              <w:t>العامة</w:t>
            </w:r>
            <w:r w:rsidRPr="007B35E1">
              <w:rPr>
                <w:rStyle w:val="Hyperlink"/>
                <w:noProof/>
                <w:rtl/>
              </w:rPr>
              <w:t xml:space="preserve"> </w:t>
            </w:r>
            <w:r w:rsidRPr="007B35E1">
              <w:rPr>
                <w:rStyle w:val="Hyperlink"/>
                <w:rFonts w:hint="eastAsia"/>
                <w:noProof/>
                <w:rtl/>
              </w:rPr>
              <w:t>المدرجة</w:t>
            </w:r>
            <w:r w:rsidRPr="007B35E1">
              <w:rPr>
                <w:rStyle w:val="Hyperlink"/>
                <w:noProof/>
                <w:rtl/>
              </w:rPr>
              <w:t xml:space="preserve"> </w:t>
            </w:r>
            <w:r w:rsidRPr="007B35E1">
              <w:rPr>
                <w:rStyle w:val="Hyperlink"/>
                <w:rFonts w:hint="eastAsia"/>
                <w:noProof/>
                <w:rtl/>
              </w:rPr>
              <w:t>في</w:t>
            </w:r>
            <w:r w:rsidRPr="007B35E1">
              <w:rPr>
                <w:rStyle w:val="Hyperlink"/>
                <w:noProof/>
                <w:rtl/>
              </w:rPr>
              <w:t xml:space="preserve"> </w:t>
            </w:r>
            <w:r w:rsidRPr="007B35E1">
              <w:rPr>
                <w:rStyle w:val="Hyperlink"/>
                <w:rFonts w:hint="eastAsia"/>
                <w:noProof/>
                <w:rtl/>
              </w:rPr>
              <w:t>النظام</w:t>
            </w:r>
            <w:r w:rsidRPr="007B35E1">
              <w:rPr>
                <w:rStyle w:val="Hyperlink"/>
                <w:noProof/>
                <w:rtl/>
              </w:rPr>
              <w:t xml:space="preserve"> </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Toc205801831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196</w:t>
            </w:r>
            <w:r w:rsidRPr="00610E14">
              <w:rPr>
                <w:rStyle w:val="Hyperlink"/>
                <w:noProof/>
                <w:webHidden/>
                <w:rtl/>
              </w:rPr>
              <w:fldChar w:fldCharType="end"/>
            </w:r>
          </w:hyperlink>
        </w:p>
        <w:p w14:paraId="06BABF68" w14:textId="78F09063" w:rsidR="00610E14" w:rsidRDefault="00610E14" w:rsidP="00610E14">
          <w:pPr>
            <w:pStyle w:val="TOC5"/>
            <w:rPr>
              <w:rFonts w:asciiTheme="minorHAnsi" w:eastAsiaTheme="minorEastAsia" w:hAnsiTheme="minorHAnsi" w:cstheme="minorBidi"/>
              <w:smallCaps/>
              <w:noProof/>
              <w:color w:val="auto"/>
              <w:kern w:val="2"/>
              <w:sz w:val="24"/>
              <w:szCs w:val="24"/>
              <w:rtl/>
              <w:lang w:bidi="ar-SA"/>
              <w14:ligatures w14:val="standardContextual"/>
            </w:rPr>
          </w:pPr>
          <w:hyperlink w:anchor="_Toc205801832" w:history="1">
            <w:r w:rsidRPr="007B35E1">
              <w:rPr>
                <w:rStyle w:val="Hyperlink"/>
                <w:noProof/>
                <w:rtl/>
              </w:rPr>
              <w:t>3.8</w:t>
            </w:r>
            <w:r w:rsidRPr="00610E14">
              <w:rPr>
                <w:rStyle w:val="Hyperlink"/>
                <w:noProof/>
                <w:rtl/>
              </w:rPr>
              <w:tab/>
            </w:r>
            <w:r w:rsidRPr="007B35E1">
              <w:rPr>
                <w:rStyle w:val="Hyperlink"/>
                <w:rFonts w:hint="eastAsia"/>
                <w:noProof/>
                <w:rtl/>
              </w:rPr>
              <w:t>الحقول</w:t>
            </w:r>
            <w:r w:rsidRPr="007B35E1">
              <w:rPr>
                <w:rStyle w:val="Hyperlink"/>
                <w:noProof/>
                <w:rtl/>
              </w:rPr>
              <w:t xml:space="preserve"> </w:t>
            </w:r>
            <w:r w:rsidRPr="007B35E1">
              <w:rPr>
                <w:rStyle w:val="Hyperlink"/>
                <w:rFonts w:hint="eastAsia"/>
                <w:noProof/>
                <w:rtl/>
              </w:rPr>
              <w:t>الإلزامية</w:t>
            </w:r>
            <w:r w:rsidRPr="00610E14">
              <w:rPr>
                <w:rStyle w:val="Hyperlink"/>
                <w:noProof/>
                <w:webHidden/>
                <w:rtl/>
              </w:rPr>
              <w:tab/>
            </w:r>
            <w:r w:rsidRPr="00610E14">
              <w:rPr>
                <w:rStyle w:val="Hyperlink"/>
                <w:noProof/>
                <w:webHidden/>
                <w:rtl/>
              </w:rPr>
              <w:fldChar w:fldCharType="begin"/>
            </w:r>
            <w:r w:rsidRPr="00610E14">
              <w:rPr>
                <w:rStyle w:val="Hyperlink"/>
                <w:noProof/>
                <w:webHidden/>
                <w:rtl/>
              </w:rPr>
              <w:instrText xml:space="preserve"> </w:instrText>
            </w:r>
            <w:r w:rsidRPr="00610E14">
              <w:rPr>
                <w:rStyle w:val="Hyperlink"/>
                <w:noProof/>
                <w:webHidden/>
              </w:rPr>
              <w:instrText>PAGEREF</w:instrText>
            </w:r>
            <w:r w:rsidRPr="00610E14">
              <w:rPr>
                <w:rStyle w:val="Hyperlink"/>
                <w:noProof/>
                <w:webHidden/>
                <w:rtl/>
              </w:rPr>
              <w:instrText xml:space="preserve"> _</w:instrText>
            </w:r>
            <w:r w:rsidRPr="00610E14">
              <w:rPr>
                <w:rStyle w:val="Hyperlink"/>
                <w:noProof/>
                <w:webHidden/>
              </w:rPr>
              <w:instrText>Toc205801832 \h</w:instrText>
            </w:r>
            <w:r w:rsidRPr="00610E14">
              <w:rPr>
                <w:rStyle w:val="Hyperlink"/>
                <w:noProof/>
                <w:webHidden/>
                <w:rtl/>
              </w:rPr>
              <w:instrText xml:space="preserve"> </w:instrText>
            </w:r>
            <w:r w:rsidRPr="00610E14">
              <w:rPr>
                <w:rStyle w:val="Hyperlink"/>
                <w:noProof/>
                <w:webHidden/>
                <w:rtl/>
              </w:rPr>
            </w:r>
            <w:r w:rsidRPr="00610E14">
              <w:rPr>
                <w:rStyle w:val="Hyperlink"/>
                <w:noProof/>
                <w:webHidden/>
                <w:rtl/>
              </w:rPr>
              <w:fldChar w:fldCharType="separate"/>
            </w:r>
            <w:r w:rsidR="006B584B">
              <w:rPr>
                <w:rStyle w:val="Hyperlink"/>
                <w:noProof/>
                <w:webHidden/>
                <w:rtl/>
              </w:rPr>
              <w:t>196</w:t>
            </w:r>
            <w:r w:rsidRPr="00610E14">
              <w:rPr>
                <w:rStyle w:val="Hyperlink"/>
                <w:noProof/>
                <w:webHidden/>
                <w:rtl/>
              </w:rPr>
              <w:fldChar w:fldCharType="end"/>
            </w:r>
          </w:hyperlink>
        </w:p>
        <w:p w14:paraId="4A06C135" w14:textId="454D9A46" w:rsidR="00EC497E" w:rsidRDefault="000E5740" w:rsidP="00FC57D5">
          <w:pPr>
            <w:tabs>
              <w:tab w:val="left" w:pos="1430"/>
              <w:tab w:val="right" w:leader="dot" w:pos="9710"/>
            </w:tabs>
            <w:jc w:val="right"/>
          </w:pPr>
          <w:r>
            <w:rPr>
              <w:rtl/>
            </w:rPr>
            <w:fldChar w:fldCharType="end"/>
          </w:r>
        </w:p>
      </w:sdtContent>
    </w:sdt>
    <w:p w14:paraId="7A7B3A20" w14:textId="66B0BDF5" w:rsidR="00E73F51" w:rsidRDefault="00E73F51" w:rsidP="00F72272">
      <w:pPr>
        <w:jc w:val="right"/>
        <w:rPr>
          <w:rtl/>
        </w:rPr>
      </w:pPr>
      <w:r>
        <w:rPr>
          <w:rtl/>
        </w:rPr>
        <w:br w:type="page"/>
      </w:r>
    </w:p>
    <w:bookmarkStart w:id="20" w:name="_Toc137972628" w:displacedByCustomXml="next"/>
    <w:bookmarkStart w:id="21" w:name="_Toc137972408" w:displacedByCustomXml="next"/>
    <w:bookmarkStart w:id="22" w:name="_Toc137449048" w:displacedByCustomXml="next"/>
    <w:bookmarkStart w:id="23" w:name="_Toc205801667" w:displacedByCustomXml="next"/>
    <w:sdt>
      <w:sdtPr>
        <w:rPr>
          <w:rFonts w:hint="cs"/>
          <w:rtl/>
        </w:rPr>
        <w:alias w:val="1736321563543-neia7up1id-gdfq88u7lm"/>
        <w:tag w:val="1736321563543-neia7up1id-gdfq88u7lm"/>
        <w:id w:val="1899468374"/>
        <w:placeholder>
          <w:docPart w:val="DefaultPlaceholder_-1854013440"/>
        </w:placeholder>
        <w15:appearance w15:val="hidden"/>
      </w:sdtPr>
      <w:sdtEndPr>
        <w:rPr>
          <w:rFonts w:hint="default"/>
        </w:rPr>
      </w:sdtEndPr>
      <w:sdtContent>
        <w:p w14:paraId="48E13517" w14:textId="765F1454" w:rsidR="00D853D8" w:rsidRDefault="00174330" w:rsidP="009928C4">
          <w:pPr>
            <w:pStyle w:val="Heading1"/>
            <w:rPr>
              <w:rtl/>
            </w:rPr>
          </w:pPr>
          <w:r>
            <w:rPr>
              <w:rFonts w:hint="cs"/>
              <w:rtl/>
            </w:rPr>
            <w:t xml:space="preserve">مقدمة عن </w:t>
          </w:r>
          <w:r w:rsidR="00D853D8">
            <w:rPr>
              <w:rtl/>
            </w:rPr>
            <w:t>نظام</w:t>
          </w:r>
          <w:r w:rsidR="007965AF">
            <w:rPr>
              <w:rFonts w:hint="cs"/>
              <w:rtl/>
            </w:rPr>
            <w:t xml:space="preserve"> </w:t>
          </w:r>
          <w:bookmarkEnd w:id="22"/>
          <w:bookmarkEnd w:id="21"/>
          <w:bookmarkEnd w:id="20"/>
          <w:r w:rsidR="002400D8">
            <w:rPr>
              <w:rFonts w:hint="cs"/>
              <w:rtl/>
            </w:rPr>
            <w:t xml:space="preserve">التحصيل </w:t>
          </w:r>
          <w:r w:rsidR="002400D8">
            <w:rPr>
              <w:rFonts w:hint="cs"/>
            </w:rPr>
            <w:t>BANK</w:t>
          </w:r>
          <w:r w:rsidR="00592783" w:rsidRPr="00592783">
            <w:t>-BPM® Collection</w:t>
          </w:r>
          <w:r w:rsidR="005F7ABA">
            <w:t xml:space="preserve"> System </w:t>
          </w:r>
        </w:p>
      </w:sdtContent>
    </w:sdt>
    <w:bookmarkEnd w:id="23" w:displacedByCustomXml="prev"/>
    <w:bookmarkEnd w:id="19"/>
    <w:p w14:paraId="4AAB3925" w14:textId="00C5A20D" w:rsidR="00B37C5B" w:rsidRDefault="00B37C5B" w:rsidP="009928C4">
      <w:pPr>
        <w:pStyle w:val="H2normaltext"/>
        <w:rPr>
          <w:rtl/>
        </w:rPr>
      </w:pPr>
    </w:p>
    <w:sdt>
      <w:sdtPr>
        <w:rPr>
          <w:rtl/>
        </w:rPr>
        <w:alias w:val="1736321563856-wu7j85ulek-ho8eycb721"/>
        <w:tag w:val="1736321563856-wu7j85ulek-ho8eycb721"/>
        <w:id w:val="1509945599"/>
        <w:placeholder>
          <w:docPart w:val="DefaultPlaceholder_-1854013440"/>
        </w:placeholder>
        <w15:appearance w15:val="hidden"/>
      </w:sdtPr>
      <w:sdtContent>
        <w:p w14:paraId="0E176DD4" w14:textId="0577F430" w:rsidR="00B37C5B" w:rsidRDefault="002A3C0D" w:rsidP="009928C4">
          <w:pPr>
            <w:pStyle w:val="H1-Normal"/>
            <w:rPr>
              <w:rtl/>
            </w:rPr>
          </w:pPr>
          <w:r>
            <w:rPr>
              <w:rtl/>
            </w:rPr>
            <w:t>قامت شركة بيوتك بإنتاج نظام التحصيل الخاص بها لتلبية رغبة المؤسسات المالية بوجود نظام تحصيل ذكي قادر على إدارة عملية التحصيل للديون من العملاء. إذ غدت قضية تحصيل الديون إحدى العقبات التي تؤرق قطاع البنوك والمؤسسات المالية بسبب تخلف العملاء عن السداد أو، بسبب ضبابية الإدارة لمهمات التحصيل.</w:t>
          </w:r>
        </w:p>
      </w:sdtContent>
    </w:sdt>
    <w:sdt>
      <w:sdtPr>
        <w:rPr>
          <w:rtl/>
        </w:rPr>
        <w:alias w:val="1736321564126-bmjog62bt9-8o5q6tii1c"/>
        <w:tag w:val="1736321564126-bmjog62bt9-8o5q6tii1c"/>
        <w:id w:val="196443261"/>
        <w:placeholder>
          <w:docPart w:val="DefaultPlaceholder_-1854013440"/>
        </w:placeholder>
        <w15:appearance w15:val="hidden"/>
      </w:sdtPr>
      <w:sdtContent>
        <w:p w14:paraId="543D7AE9" w14:textId="72E4B647" w:rsidR="00B37C5B" w:rsidRDefault="002A3C0D" w:rsidP="009928C4">
          <w:pPr>
            <w:pStyle w:val="H1-Normal"/>
            <w:rPr>
              <w:rtl/>
            </w:rPr>
          </w:pPr>
          <w:r>
            <w:rPr>
              <w:rtl/>
            </w:rPr>
            <w:t>ان وجود مثل هذا النظام الذكي والتفاعلي يساهم في إدارة عمليات التحصيل للمستحقات المالية مما يؤثر إيجاباً على زيادة التدفق المالي لديها، بالإضافة إلى الحصول على رؤيا شاملة للمحفظة المتعثرة أن وجدت ومساعدة دائرة التحصيل في آليات توزيع المهمات بين الموظفين وتحسين طرق متابعتها.</w:t>
          </w:r>
        </w:p>
      </w:sdtContent>
    </w:sdt>
    <w:p w14:paraId="6DA3245C" w14:textId="143BF2C2" w:rsidR="00AB3FC9" w:rsidRDefault="00AB3FC9" w:rsidP="009928C4">
      <w:pPr>
        <w:pStyle w:val="H2normaltext"/>
        <w:rPr>
          <w:rtl/>
        </w:rPr>
      </w:pPr>
    </w:p>
    <w:sdt>
      <w:sdtPr>
        <w:rPr>
          <w:rFonts w:hint="cs"/>
          <w:rtl/>
        </w:rPr>
        <w:alias w:val="1736321564418-4yiw224dpq-l622jvypcq"/>
        <w:tag w:val="1736321564418-4yiw224dpq-l622jvypcq"/>
        <w:id w:val="1037860431"/>
        <w:placeholder>
          <w:docPart w:val="DefaultPlaceholder_-1854013440"/>
        </w:placeholder>
        <w15:appearance w15:val="hidden"/>
      </w:sdtPr>
      <w:sdtContent>
        <w:p w14:paraId="6FFC02C1" w14:textId="470B7E06" w:rsidR="005F7ABA" w:rsidRDefault="005F7ABA" w:rsidP="009928C4">
          <w:pPr>
            <w:pStyle w:val="H2normaltext"/>
            <w:rPr>
              <w:rtl/>
            </w:rPr>
          </w:pPr>
          <w:r>
            <w:rPr>
              <w:rFonts w:hint="cs"/>
              <w:rtl/>
            </w:rPr>
            <w:t>الشكل العام للنظام</w:t>
          </w:r>
        </w:p>
      </w:sdtContent>
    </w:sdt>
    <w:p w14:paraId="27418AA9" w14:textId="7C75EC8C" w:rsidR="005F7ABA" w:rsidRDefault="00E73F51" w:rsidP="009928C4">
      <w:r w:rsidRPr="00E73F51">
        <w:rPr>
          <w:noProof/>
        </w:rPr>
        <w:drawing>
          <wp:inline distT="0" distB="0" distL="0" distR="0" wp14:anchorId="5300A24E" wp14:editId="120C50FD">
            <wp:extent cx="5486400" cy="3407933"/>
            <wp:effectExtent l="0" t="0" r="0" b="2540"/>
            <wp:docPr id="1518510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10654" name="Picture 1" descr="A screenshot of a computer&#10;&#10;Description automatically generated"/>
                    <pic:cNvPicPr/>
                  </pic:nvPicPr>
                  <pic:blipFill>
                    <a:blip r:embed="rId21"/>
                    <a:stretch>
                      <a:fillRect/>
                    </a:stretch>
                  </pic:blipFill>
                  <pic:spPr>
                    <a:xfrm>
                      <a:off x="0" y="0"/>
                      <a:ext cx="5486400" cy="3407933"/>
                    </a:xfrm>
                    <a:prstGeom prst="rect">
                      <a:avLst/>
                    </a:prstGeom>
                  </pic:spPr>
                </pic:pic>
              </a:graphicData>
            </a:graphic>
          </wp:inline>
        </w:drawing>
      </w:r>
    </w:p>
    <w:sdt>
      <w:sdtPr>
        <w:rPr>
          <w:rFonts w:hint="cs"/>
          <w:rtl/>
        </w:rPr>
        <w:alias w:val="1736321564762-lqhyyt6zpr-q3ddpa9s8c"/>
        <w:tag w:val="1736321564762-lqhyyt6zpr-q3ddpa9s8c"/>
        <w:id w:val="590741206"/>
        <w:placeholder>
          <w:docPart w:val="DefaultPlaceholder_-1854013440"/>
        </w:placeholder>
        <w15:appearance w15:val="hidden"/>
      </w:sdtPr>
      <w:sdtContent>
        <w:p w14:paraId="56989137" w14:textId="7B0889C9" w:rsidR="00B37C5B" w:rsidRPr="00B37C5B" w:rsidRDefault="00A06FB7" w:rsidP="009928C4">
          <w:pPr>
            <w:pStyle w:val="H2normaltext"/>
            <w:rPr>
              <w:rtl/>
            </w:rPr>
          </w:pPr>
          <w:r>
            <w:rPr>
              <w:rFonts w:hint="cs"/>
              <w:rtl/>
            </w:rPr>
            <w:t>مميزات</w:t>
          </w:r>
          <w:r w:rsidR="00B37C5B" w:rsidRPr="00B37C5B">
            <w:rPr>
              <w:rFonts w:hint="cs"/>
              <w:rtl/>
            </w:rPr>
            <w:t xml:space="preserve"> </w:t>
          </w:r>
          <w:r w:rsidR="00174330">
            <w:rPr>
              <w:rFonts w:hint="cs"/>
              <w:rtl/>
            </w:rPr>
            <w:t>النظام</w:t>
          </w:r>
        </w:p>
      </w:sdtContent>
    </w:sdt>
    <w:sdt>
      <w:sdtPr>
        <w:rPr>
          <w:rtl/>
          <w:lang w:bidi="ar-SA"/>
        </w:rPr>
        <w:alias w:val="1736321565095-njavrqhxyt-qznzd0oqmq"/>
        <w:tag w:val="1736321565095-njavrqhxyt-qznzd0oqmq"/>
        <w:id w:val="790254950"/>
        <w:placeholder>
          <w:docPart w:val="DefaultPlaceholder_-1854013440"/>
        </w:placeholder>
        <w15:appearance w15:val="hidden"/>
      </w:sdtPr>
      <w:sdtContent>
        <w:p w14:paraId="652898D2" w14:textId="0BB0C54B" w:rsidR="00174330" w:rsidRPr="00174330" w:rsidRDefault="00174330">
          <w:pPr>
            <w:pStyle w:val="H1-Normal"/>
            <w:numPr>
              <w:ilvl w:val="0"/>
              <w:numId w:val="73"/>
            </w:numPr>
            <w:rPr>
              <w:lang w:bidi="ar-SA"/>
            </w:rPr>
          </w:pPr>
          <w:r w:rsidRPr="00174330">
            <w:rPr>
              <w:rtl/>
              <w:lang w:bidi="ar-SA"/>
            </w:rPr>
            <w:t>إدارة وتوزيع الحالات وتحسين عمليات التحصيل</w:t>
          </w:r>
          <w:r w:rsidRPr="00174330">
            <w:rPr>
              <w:lang w:bidi="ar-SA"/>
            </w:rPr>
            <w:t>:</w:t>
          </w:r>
        </w:p>
      </w:sdtContent>
    </w:sdt>
    <w:sdt>
      <w:sdtPr>
        <w:rPr>
          <w:rtl/>
          <w:lang w:bidi="ar-SA"/>
        </w:rPr>
        <w:alias w:val="1736321565391-mlddouxz2a-nlum0o0640"/>
        <w:tag w:val="1736321565391-mlddouxz2a-nlum0o0640"/>
        <w:id w:val="1578624496"/>
        <w:placeholder>
          <w:docPart w:val="DefaultPlaceholder_-1854013440"/>
        </w:placeholder>
        <w15:appearance w15:val="hidden"/>
      </w:sdtPr>
      <w:sdtContent>
        <w:p w14:paraId="617BAA46" w14:textId="6D77FC02" w:rsidR="00174330" w:rsidRPr="00174330" w:rsidRDefault="00174330">
          <w:pPr>
            <w:pStyle w:val="H1-Normal"/>
            <w:numPr>
              <w:ilvl w:val="0"/>
              <w:numId w:val="74"/>
            </w:numPr>
            <w:rPr>
              <w:lang w:bidi="ar-SA"/>
            </w:rPr>
          </w:pPr>
          <w:r w:rsidRPr="00174330">
            <w:rPr>
              <w:rtl/>
              <w:lang w:bidi="ar-SA"/>
            </w:rPr>
            <w:t>يوفر إطار عمل ديناميكي لتوزيع الحالات وإدارة عمليات التحصيل بين المحصل والمشرف</w:t>
          </w:r>
          <w:r w:rsidRPr="00174330">
            <w:rPr>
              <w:lang w:bidi="ar-SA"/>
            </w:rPr>
            <w:t>.</w:t>
          </w:r>
        </w:p>
      </w:sdtContent>
    </w:sdt>
    <w:sdt>
      <w:sdtPr>
        <w:rPr>
          <w:rtl/>
          <w:lang w:bidi="ar-SA"/>
        </w:rPr>
        <w:alias w:val="1736321565673-sl7356w43w-0dw9buxke6"/>
        <w:tag w:val="1736321565673-sl7356w43w-0dw9buxke6"/>
        <w:id w:val="606015428"/>
        <w:placeholder>
          <w:docPart w:val="DefaultPlaceholder_-1854013440"/>
        </w:placeholder>
        <w15:appearance w15:val="hidden"/>
      </w:sdtPr>
      <w:sdtContent>
        <w:p w14:paraId="6040252E" w14:textId="02910F98" w:rsidR="00174330" w:rsidRPr="00174330" w:rsidRDefault="00174330">
          <w:pPr>
            <w:pStyle w:val="H1-Normal"/>
            <w:numPr>
              <w:ilvl w:val="0"/>
              <w:numId w:val="74"/>
            </w:numPr>
            <w:rPr>
              <w:lang w:bidi="ar-SA"/>
            </w:rPr>
          </w:pPr>
          <w:r w:rsidRPr="00174330">
            <w:rPr>
              <w:rtl/>
              <w:lang w:bidi="ar-SA"/>
            </w:rPr>
            <w:t>يتيح للمحصل طلب المشورة من المشرف، وللمشرف إعادة توزيع المهام حسب الحاجة</w:t>
          </w:r>
          <w:r w:rsidRPr="00174330">
            <w:rPr>
              <w:lang w:bidi="ar-SA"/>
            </w:rPr>
            <w:t>.</w:t>
          </w:r>
        </w:p>
      </w:sdtContent>
    </w:sdt>
    <w:sdt>
      <w:sdtPr>
        <w:rPr>
          <w:rtl/>
          <w:lang w:bidi="ar-SA"/>
        </w:rPr>
        <w:alias w:val="1736321565925-0n64t6obul-b8flysqxd4"/>
        <w:tag w:val="1736321565925-0n64t6obul-b8flysqxd4"/>
        <w:id w:val="1961761676"/>
        <w:placeholder>
          <w:docPart w:val="DefaultPlaceholder_-1854013440"/>
        </w:placeholder>
        <w15:appearance w15:val="hidden"/>
      </w:sdtPr>
      <w:sdtContent>
        <w:p w14:paraId="17DF492E" w14:textId="2215D41E" w:rsidR="00174330" w:rsidRPr="00174330" w:rsidRDefault="00174330">
          <w:pPr>
            <w:pStyle w:val="H1-Normal"/>
            <w:numPr>
              <w:ilvl w:val="0"/>
              <w:numId w:val="74"/>
            </w:numPr>
            <w:rPr>
              <w:lang w:bidi="ar-SA"/>
            </w:rPr>
          </w:pPr>
          <w:r w:rsidRPr="00174330">
            <w:rPr>
              <w:rtl/>
              <w:lang w:bidi="ar-SA"/>
            </w:rPr>
            <w:t>يساعد على تقليل الوقت اللازم لتحصيل المستحقات، مما يرفع كفاءة الفريق</w:t>
          </w:r>
          <w:r w:rsidRPr="00174330">
            <w:rPr>
              <w:lang w:bidi="ar-SA"/>
            </w:rPr>
            <w:t>.</w:t>
          </w:r>
        </w:p>
      </w:sdtContent>
    </w:sdt>
    <w:sdt>
      <w:sdtPr>
        <w:rPr>
          <w:rtl/>
          <w:lang w:bidi="ar-SA"/>
        </w:rPr>
        <w:alias w:val="1736321566162-tzicvy0ewn-iunnfatcc9"/>
        <w:tag w:val="1736321566162-tzicvy0ewn-iunnfatcc9"/>
        <w:id w:val="193350627"/>
        <w:placeholder>
          <w:docPart w:val="DefaultPlaceholder_-1854013440"/>
        </w:placeholder>
        <w15:appearance w15:val="hidden"/>
      </w:sdtPr>
      <w:sdtContent>
        <w:p w14:paraId="6C0719AA" w14:textId="4F989DA0" w:rsidR="00174330" w:rsidRPr="00174330" w:rsidRDefault="002A3C0D">
          <w:pPr>
            <w:pStyle w:val="H1-Normal"/>
            <w:numPr>
              <w:ilvl w:val="0"/>
              <w:numId w:val="74"/>
            </w:numPr>
            <w:rPr>
              <w:lang w:bidi="ar-SA"/>
            </w:rPr>
          </w:pPr>
          <w:r>
            <w:rPr>
              <w:rtl/>
              <w:lang w:bidi="ar-SA"/>
            </w:rPr>
            <w:t>يسهم في تحسين جودة إدارة فريق التحصيل مما يؤدي إلى تحسين عملية استرداد المستحقات المترتبة على التسهيلات المتعثرة.</w:t>
          </w:r>
        </w:p>
      </w:sdtContent>
    </w:sdt>
    <w:sdt>
      <w:sdtPr>
        <w:rPr>
          <w:rtl/>
          <w:lang w:bidi="ar-SA"/>
        </w:rPr>
        <w:alias w:val="1736321566440-w3qb4n35oc-9sj1ik13fb"/>
        <w:tag w:val="1736321566440-w3qb4n35oc-9sj1ik13fb"/>
        <w:id w:val="1490058545"/>
        <w:placeholder>
          <w:docPart w:val="DefaultPlaceholder_-1854013440"/>
        </w:placeholder>
        <w15:appearance w15:val="hidden"/>
      </w:sdtPr>
      <w:sdtContent>
        <w:p w14:paraId="67707230" w14:textId="5FBE8E5D" w:rsidR="00174330" w:rsidRPr="00174330" w:rsidRDefault="00174330">
          <w:pPr>
            <w:pStyle w:val="H1-Normal"/>
            <w:numPr>
              <w:ilvl w:val="0"/>
              <w:numId w:val="73"/>
            </w:numPr>
            <w:rPr>
              <w:lang w:bidi="ar-SA"/>
            </w:rPr>
          </w:pPr>
          <w:r w:rsidRPr="00174330">
            <w:rPr>
              <w:rtl/>
              <w:lang w:bidi="ar-SA"/>
            </w:rPr>
            <w:t xml:space="preserve">إدارة شاملة </w:t>
          </w:r>
          <w:r w:rsidR="002400D8" w:rsidRPr="00174330">
            <w:rPr>
              <w:rFonts w:hint="cs"/>
              <w:rtl/>
              <w:lang w:bidi="ar-SA"/>
            </w:rPr>
            <w:t xml:space="preserve">لسير </w:t>
          </w:r>
          <w:r w:rsidR="002400D8">
            <w:rPr>
              <w:rtl/>
              <w:lang w:bidi="ar-SA"/>
            </w:rPr>
            <w:t>عمل</w:t>
          </w:r>
          <w:r w:rsidR="00360AA4">
            <w:rPr>
              <w:rFonts w:hint="cs"/>
              <w:rtl/>
              <w:lang w:bidi="ar-SA"/>
            </w:rPr>
            <w:t xml:space="preserve"> عملية التحصيل</w:t>
          </w:r>
          <w:r w:rsidRPr="00174330">
            <w:rPr>
              <w:lang w:bidi="ar-SA"/>
            </w:rPr>
            <w:t>:</w:t>
          </w:r>
        </w:p>
      </w:sdtContent>
    </w:sdt>
    <w:sdt>
      <w:sdtPr>
        <w:rPr>
          <w:rtl/>
          <w:lang w:bidi="ar-SA"/>
        </w:rPr>
        <w:alias w:val="1736321566673-kewmq9pxtb-7w4vxmzhbd"/>
        <w:tag w:val="1736321566673-kewmq9pxtb-7w4vxmzhbd"/>
        <w:id w:val="545952355"/>
        <w:placeholder>
          <w:docPart w:val="DefaultPlaceholder_-1854013440"/>
        </w:placeholder>
        <w15:appearance w15:val="hidden"/>
      </w:sdtPr>
      <w:sdtContent>
        <w:p w14:paraId="5FD976C6" w14:textId="0103F7C7" w:rsidR="00174330" w:rsidRDefault="00174330">
          <w:pPr>
            <w:pStyle w:val="H1-Normal"/>
            <w:numPr>
              <w:ilvl w:val="0"/>
              <w:numId w:val="74"/>
            </w:numPr>
            <w:rPr>
              <w:lang w:bidi="ar-SA"/>
            </w:rPr>
          </w:pPr>
          <w:r w:rsidRPr="00174330">
            <w:rPr>
              <w:rtl/>
              <w:lang w:bidi="ar-SA"/>
            </w:rPr>
            <w:t>يدعم تصميم مراحل سير العمل لكل حالة مع إمكانية التعديل بسهولة</w:t>
          </w:r>
          <w:r w:rsidRPr="00174330">
            <w:rPr>
              <w:lang w:bidi="ar-SA"/>
            </w:rPr>
            <w:t>.</w:t>
          </w:r>
        </w:p>
      </w:sdtContent>
    </w:sdt>
    <w:sdt>
      <w:sdtPr>
        <w:rPr>
          <w:rFonts w:hint="cs"/>
          <w:rtl/>
          <w:lang w:bidi="ar-SA"/>
        </w:rPr>
        <w:alias w:val="1736321566943-7hq9tna41g-wg8h9k2pgt"/>
        <w:tag w:val="1736321566943-7hq9tna41g-wg8h9k2pgt"/>
        <w:id w:val="-1836830793"/>
        <w:placeholder>
          <w:docPart w:val="DefaultPlaceholder_-1854013440"/>
        </w:placeholder>
        <w15:appearance w15:val="hidden"/>
      </w:sdtPr>
      <w:sdtContent>
        <w:p w14:paraId="22591E7F" w14:textId="3B0B73A3" w:rsidR="00360AA4" w:rsidRDefault="002A3C0D">
          <w:pPr>
            <w:pStyle w:val="H1-Normal"/>
            <w:numPr>
              <w:ilvl w:val="0"/>
              <w:numId w:val="74"/>
            </w:numPr>
            <w:rPr>
              <w:lang w:bidi="ar-SA"/>
            </w:rPr>
          </w:pPr>
          <w:r>
            <w:rPr>
              <w:rtl/>
              <w:lang w:bidi="ar-SA"/>
            </w:rPr>
            <w:t xml:space="preserve">تقديم مجموعة من الإجراءات التي من شأنها معالجة الحالة وفقا لظروفها. </w:t>
          </w:r>
        </w:p>
      </w:sdtContent>
    </w:sdt>
    <w:sdt>
      <w:sdtPr>
        <w:rPr>
          <w:rFonts w:hint="cs"/>
          <w:rtl/>
          <w:lang w:bidi="ar-SA"/>
        </w:rPr>
        <w:alias w:val="1736321567383-vhgad99y34-8lhvlxyyi1"/>
        <w:tag w:val="1736321567383-vhgad99y34-8lhvlxyyi1"/>
        <w:id w:val="1206607940"/>
        <w:placeholder>
          <w:docPart w:val="DefaultPlaceholder_-1854013440"/>
        </w:placeholder>
        <w15:appearance w15:val="hidden"/>
      </w:sdtPr>
      <w:sdtContent>
        <w:p w14:paraId="59A67EB8" w14:textId="1DCE57D6" w:rsidR="00360AA4" w:rsidRDefault="002A3C0D">
          <w:pPr>
            <w:pStyle w:val="H1-Normal"/>
            <w:numPr>
              <w:ilvl w:val="0"/>
              <w:numId w:val="74"/>
            </w:numPr>
            <w:rPr>
              <w:lang w:bidi="ar-SA"/>
            </w:rPr>
          </w:pPr>
          <w:r>
            <w:rPr>
              <w:rtl/>
              <w:lang w:bidi="ar-SA"/>
            </w:rPr>
            <w:t>تقسيم معلومات سجل كل حالة سداد باحترافية لإطفاء نوع من التخصيص ولسهولة معالجة هذه البيانات.</w:t>
          </w:r>
        </w:p>
      </w:sdtContent>
    </w:sdt>
    <w:sdt>
      <w:sdtPr>
        <w:rPr>
          <w:rtl/>
          <w:lang w:bidi="ar-SA"/>
        </w:rPr>
        <w:alias w:val="1736321567688-eciioxusj9-21cph2njzm"/>
        <w:tag w:val="1736321567688-eciioxusj9-21cph2njzm"/>
        <w:id w:val="1526588228"/>
        <w:placeholder>
          <w:docPart w:val="DefaultPlaceholder_-1854013440"/>
        </w:placeholder>
        <w15:appearance w15:val="hidden"/>
      </w:sdtPr>
      <w:sdtContent>
        <w:p w14:paraId="34AE73E1" w14:textId="1A2C3876" w:rsidR="00174330" w:rsidRPr="00174330" w:rsidRDefault="00174330">
          <w:pPr>
            <w:pStyle w:val="H1-Normal"/>
            <w:numPr>
              <w:ilvl w:val="0"/>
              <w:numId w:val="74"/>
            </w:numPr>
            <w:rPr>
              <w:lang w:bidi="ar-SA"/>
            </w:rPr>
          </w:pPr>
          <w:r w:rsidRPr="00174330">
            <w:rPr>
              <w:rtl/>
              <w:lang w:bidi="ar-SA"/>
            </w:rPr>
            <w:t>يتيح التنقل بين المراحل باستخدام أزرار مخصصة، مع ضمان التحقق من صحة البيانات المدخلة</w:t>
          </w:r>
          <w:r w:rsidRPr="00174330">
            <w:rPr>
              <w:lang w:bidi="ar-SA"/>
            </w:rPr>
            <w:t>.</w:t>
          </w:r>
        </w:p>
      </w:sdtContent>
    </w:sdt>
    <w:sdt>
      <w:sdtPr>
        <w:rPr>
          <w:rtl/>
          <w:lang w:bidi="ar-SA"/>
        </w:rPr>
        <w:alias w:val="1736321567893-kk6zidtaj0-bun2m3l3gg"/>
        <w:tag w:val="1736321567893-kk6zidtaj0-bun2m3l3gg"/>
        <w:id w:val="1828474173"/>
        <w:placeholder>
          <w:docPart w:val="DefaultPlaceholder_-1854013440"/>
        </w:placeholder>
        <w15:appearance w15:val="hidden"/>
      </w:sdtPr>
      <w:sdtContent>
        <w:p w14:paraId="23A0526F" w14:textId="50C87D5E" w:rsidR="00174330" w:rsidRPr="00174330" w:rsidRDefault="00174330">
          <w:pPr>
            <w:pStyle w:val="H1-Normal"/>
            <w:numPr>
              <w:ilvl w:val="0"/>
              <w:numId w:val="74"/>
            </w:numPr>
            <w:rPr>
              <w:lang w:bidi="ar-SA"/>
            </w:rPr>
          </w:pPr>
          <w:r w:rsidRPr="00174330">
            <w:rPr>
              <w:rtl/>
              <w:lang w:bidi="ar-SA"/>
            </w:rPr>
            <w:t>يساعد المحصل على التخطيط لعملية التحصيل من خلال اقتراح الخطوة التالية من المدير المباشر</w:t>
          </w:r>
          <w:r w:rsidRPr="00174330">
            <w:rPr>
              <w:lang w:bidi="ar-SA"/>
            </w:rPr>
            <w:t>.</w:t>
          </w:r>
        </w:p>
      </w:sdtContent>
    </w:sdt>
    <w:sdt>
      <w:sdtPr>
        <w:rPr>
          <w:rtl/>
          <w:lang w:bidi="ar-SA"/>
        </w:rPr>
        <w:alias w:val="1736321568167-qfd5vqpegq-xekocjgygb"/>
        <w:tag w:val="1736321568167-qfd5vqpegq-xekocjgygb"/>
        <w:id w:val="2057971668"/>
        <w:placeholder>
          <w:docPart w:val="DefaultPlaceholder_-1854013440"/>
        </w:placeholder>
        <w15:appearance w15:val="hidden"/>
      </w:sdtPr>
      <w:sdtContent>
        <w:p w14:paraId="5887420A" w14:textId="0CDAB4C4" w:rsidR="00174330" w:rsidRPr="00174330" w:rsidRDefault="00174330">
          <w:pPr>
            <w:pStyle w:val="H1-Normal"/>
            <w:numPr>
              <w:ilvl w:val="0"/>
              <w:numId w:val="74"/>
            </w:numPr>
            <w:rPr>
              <w:lang w:bidi="ar-SA"/>
            </w:rPr>
          </w:pPr>
          <w:r w:rsidRPr="00174330">
            <w:rPr>
              <w:rtl/>
              <w:lang w:bidi="ar-SA"/>
            </w:rPr>
            <w:t>يحتفظ بجميع الإجراءات المتخذة على حساب العميل حتى في حالة السداد الكامل</w:t>
          </w:r>
          <w:r w:rsidRPr="00174330">
            <w:rPr>
              <w:lang w:bidi="ar-SA"/>
            </w:rPr>
            <w:t>.</w:t>
          </w:r>
        </w:p>
      </w:sdtContent>
    </w:sdt>
    <w:sdt>
      <w:sdtPr>
        <w:rPr>
          <w:rtl/>
          <w:lang w:bidi="ar-SA"/>
        </w:rPr>
        <w:alias w:val="1736321568463-28nuwgzrga-u2hzveg4zk"/>
        <w:tag w:val="1736321568463-28nuwgzrga-u2hzveg4zk"/>
        <w:id w:val="-1348008119"/>
        <w:placeholder>
          <w:docPart w:val="DefaultPlaceholder_-1854013440"/>
        </w:placeholder>
        <w15:appearance w15:val="hidden"/>
      </w:sdtPr>
      <w:sdtContent>
        <w:p w14:paraId="57FD720B" w14:textId="27E002B2" w:rsidR="00174330" w:rsidRPr="00174330" w:rsidRDefault="00174330">
          <w:pPr>
            <w:pStyle w:val="H1-Normal"/>
            <w:numPr>
              <w:ilvl w:val="0"/>
              <w:numId w:val="73"/>
            </w:numPr>
            <w:rPr>
              <w:lang w:bidi="ar-SA"/>
            </w:rPr>
          </w:pPr>
          <w:r w:rsidRPr="00174330">
            <w:rPr>
              <w:rtl/>
              <w:lang w:bidi="ar-SA"/>
            </w:rPr>
            <w:t>أدوات التقارير والتحليل</w:t>
          </w:r>
          <w:r w:rsidRPr="00174330">
            <w:rPr>
              <w:lang w:bidi="ar-SA"/>
            </w:rPr>
            <w:t>:</w:t>
          </w:r>
        </w:p>
      </w:sdtContent>
    </w:sdt>
    <w:sdt>
      <w:sdtPr>
        <w:rPr>
          <w:rtl/>
          <w:lang w:bidi="ar-SA"/>
        </w:rPr>
        <w:alias w:val="1736321568824-au5p8klxpc-01oncxzpu7"/>
        <w:tag w:val="1736321568824-au5p8klxpc-01oncxzpu7"/>
        <w:id w:val="1082027089"/>
        <w:placeholder>
          <w:docPart w:val="DefaultPlaceholder_-1854013440"/>
        </w:placeholder>
        <w15:appearance w15:val="hidden"/>
      </w:sdtPr>
      <w:sdtContent>
        <w:p w14:paraId="310CE5DD" w14:textId="561FE273" w:rsidR="00174330" w:rsidRPr="00174330" w:rsidRDefault="00174330">
          <w:pPr>
            <w:pStyle w:val="H1-Normal"/>
            <w:numPr>
              <w:ilvl w:val="0"/>
              <w:numId w:val="74"/>
            </w:numPr>
            <w:rPr>
              <w:lang w:bidi="ar-SA"/>
            </w:rPr>
          </w:pPr>
          <w:r w:rsidRPr="00174330">
            <w:rPr>
              <w:rtl/>
              <w:lang w:bidi="ar-SA"/>
            </w:rPr>
            <w:t>يوفر النظام منصة تقارير متطورة تشمل رسومات بيانية وتحليل بيانات شامل</w:t>
          </w:r>
          <w:r w:rsidRPr="00174330">
            <w:rPr>
              <w:lang w:bidi="ar-SA"/>
            </w:rPr>
            <w:t>.</w:t>
          </w:r>
        </w:p>
      </w:sdtContent>
    </w:sdt>
    <w:sdt>
      <w:sdtPr>
        <w:rPr>
          <w:rtl/>
          <w:lang w:bidi="ar-SA"/>
        </w:rPr>
        <w:alias w:val="1736321569064-5jnm3ictw2-b99s7q7g4f"/>
        <w:tag w:val="1736321569064-5jnm3ictw2-b99s7q7g4f"/>
        <w:id w:val="590659617"/>
        <w:placeholder>
          <w:docPart w:val="DefaultPlaceholder_-1854013440"/>
        </w:placeholder>
        <w15:appearance w15:val="hidden"/>
      </w:sdtPr>
      <w:sdtContent>
        <w:p w14:paraId="56DB2F44" w14:textId="06D0C173" w:rsidR="00174330" w:rsidRPr="00174330" w:rsidRDefault="00174330">
          <w:pPr>
            <w:pStyle w:val="H1-Normal"/>
            <w:numPr>
              <w:ilvl w:val="0"/>
              <w:numId w:val="74"/>
            </w:numPr>
            <w:rPr>
              <w:lang w:bidi="ar-SA"/>
            </w:rPr>
          </w:pPr>
          <w:r w:rsidRPr="00174330">
            <w:rPr>
              <w:rtl/>
              <w:lang w:bidi="ar-SA"/>
            </w:rPr>
            <w:t>تساعد التقارير التحليلية على اتخاذ قرارات مدروسة واستباقية لتجنب تعثر العملاء</w:t>
          </w:r>
          <w:r w:rsidRPr="00174330">
            <w:rPr>
              <w:lang w:bidi="ar-SA"/>
            </w:rPr>
            <w:t>.</w:t>
          </w:r>
        </w:p>
      </w:sdtContent>
    </w:sdt>
    <w:sdt>
      <w:sdtPr>
        <w:rPr>
          <w:rtl/>
          <w:lang w:bidi="ar-SA"/>
        </w:rPr>
        <w:alias w:val="1736321569275-t1t3e9a3cd-hx2ogvprlv"/>
        <w:tag w:val="1736321569275-t1t3e9a3cd-hx2ogvprlv"/>
        <w:id w:val="-1017459383"/>
        <w:placeholder>
          <w:docPart w:val="DefaultPlaceholder_-1854013440"/>
        </w:placeholder>
        <w15:appearance w15:val="hidden"/>
      </w:sdtPr>
      <w:sdtContent>
        <w:p w14:paraId="31B137B1" w14:textId="46DFEC15" w:rsidR="00174330" w:rsidRPr="00174330" w:rsidRDefault="002A3C0D">
          <w:pPr>
            <w:pStyle w:val="H1-Normal"/>
            <w:numPr>
              <w:ilvl w:val="0"/>
              <w:numId w:val="74"/>
            </w:numPr>
            <w:rPr>
              <w:lang w:bidi="ar-SA"/>
            </w:rPr>
          </w:pPr>
          <w:r>
            <w:rPr>
              <w:rtl/>
              <w:lang w:bidi="ar-SA"/>
            </w:rPr>
            <w:t xml:space="preserve">تمكّن المنصة البنوك من تحديد الأنماط والاتجاهات وتحسين </w:t>
          </w:r>
          <w:r w:rsidR="003D77B5">
            <w:rPr>
              <w:rFonts w:hint="cs"/>
              <w:rtl/>
              <w:lang w:bidi="ar-SA"/>
            </w:rPr>
            <w:t>استراتيجيات</w:t>
          </w:r>
          <w:r>
            <w:rPr>
              <w:rtl/>
              <w:lang w:bidi="ar-SA"/>
            </w:rPr>
            <w:t xml:space="preserve"> التحصيل.</w:t>
          </w:r>
        </w:p>
      </w:sdtContent>
    </w:sdt>
    <w:sdt>
      <w:sdtPr>
        <w:rPr>
          <w:rtl/>
          <w:lang w:bidi="ar-SA"/>
        </w:rPr>
        <w:alias w:val="1736321569606-xubquoy6rk-922il2ynpf"/>
        <w:tag w:val="1736321569606-xubquoy6rk-922il2ynpf"/>
        <w:id w:val="405117959"/>
        <w:placeholder>
          <w:docPart w:val="DefaultPlaceholder_-1854013440"/>
        </w:placeholder>
        <w15:appearance w15:val="hidden"/>
      </w:sdtPr>
      <w:sdtContent>
        <w:p w14:paraId="76B26208" w14:textId="380AA970" w:rsidR="00174330" w:rsidRPr="00174330" w:rsidRDefault="00174330">
          <w:pPr>
            <w:pStyle w:val="H1-Normal"/>
            <w:numPr>
              <w:ilvl w:val="0"/>
              <w:numId w:val="74"/>
            </w:numPr>
            <w:rPr>
              <w:lang w:bidi="ar-SA"/>
            </w:rPr>
          </w:pPr>
          <w:r w:rsidRPr="00174330">
            <w:rPr>
              <w:rtl/>
              <w:lang w:bidi="ar-SA"/>
            </w:rPr>
            <w:t>يدعم إنشاء تقارير مخصصة وتنفيذ قوالب جديدة لتلبية احتياجات الأعمال</w:t>
          </w:r>
          <w:r w:rsidRPr="00174330">
            <w:rPr>
              <w:lang w:bidi="ar-SA"/>
            </w:rPr>
            <w:t>.</w:t>
          </w:r>
        </w:p>
      </w:sdtContent>
    </w:sdt>
    <w:sdt>
      <w:sdtPr>
        <w:rPr>
          <w:rtl/>
          <w:lang w:bidi="ar-SA"/>
        </w:rPr>
        <w:alias w:val="1736321569943-pvqnhj8tk3-vo6tggboa0"/>
        <w:tag w:val="1736321569943-pvqnhj8tk3-vo6tggboa0"/>
        <w:id w:val="-578983829"/>
        <w:placeholder>
          <w:docPart w:val="DefaultPlaceholder_-1854013440"/>
        </w:placeholder>
        <w15:appearance w15:val="hidden"/>
      </w:sdtPr>
      <w:sdtContent>
        <w:p w14:paraId="3467B9DA" w14:textId="745151E1" w:rsidR="00174330" w:rsidRPr="00174330" w:rsidRDefault="00174330">
          <w:pPr>
            <w:pStyle w:val="H1-Normal"/>
            <w:numPr>
              <w:ilvl w:val="0"/>
              <w:numId w:val="73"/>
            </w:numPr>
            <w:rPr>
              <w:lang w:bidi="ar-SA"/>
            </w:rPr>
          </w:pPr>
          <w:r w:rsidRPr="00174330">
            <w:rPr>
              <w:rtl/>
              <w:lang w:bidi="ar-SA"/>
            </w:rPr>
            <w:t>مرونة التخصيص وإدارة البيانات</w:t>
          </w:r>
          <w:r w:rsidRPr="00174330">
            <w:rPr>
              <w:lang w:bidi="ar-SA"/>
            </w:rPr>
            <w:t>:</w:t>
          </w:r>
        </w:p>
      </w:sdtContent>
    </w:sdt>
    <w:sdt>
      <w:sdtPr>
        <w:rPr>
          <w:rtl/>
          <w:lang w:bidi="ar-SA"/>
        </w:rPr>
        <w:alias w:val="1736321570217-kcl2ehdi5n-x4rsnvljt6"/>
        <w:tag w:val="1736321570217-kcl2ehdi5n-x4rsnvljt6"/>
        <w:id w:val="499627822"/>
        <w:placeholder>
          <w:docPart w:val="DefaultPlaceholder_-1854013440"/>
        </w:placeholder>
        <w15:appearance w15:val="hidden"/>
      </w:sdtPr>
      <w:sdtContent>
        <w:p w14:paraId="0A51BE3C" w14:textId="6A2AC01F" w:rsidR="00174330" w:rsidRPr="00174330" w:rsidRDefault="00174330">
          <w:pPr>
            <w:pStyle w:val="H1-Normal"/>
            <w:numPr>
              <w:ilvl w:val="0"/>
              <w:numId w:val="74"/>
            </w:numPr>
            <w:rPr>
              <w:lang w:bidi="ar-SA"/>
            </w:rPr>
          </w:pPr>
          <w:r w:rsidRPr="00174330">
            <w:rPr>
              <w:rtl/>
              <w:lang w:bidi="ar-SA"/>
            </w:rPr>
            <w:t>يتيح مرونة في إدارة البيانات لكل حساب، بما يشمل إدخال، تعديل، وحذف المعلومات عند الحاجة</w:t>
          </w:r>
          <w:r w:rsidRPr="00174330">
            <w:rPr>
              <w:lang w:bidi="ar-SA"/>
            </w:rPr>
            <w:t>.</w:t>
          </w:r>
        </w:p>
      </w:sdtContent>
    </w:sdt>
    <w:sdt>
      <w:sdtPr>
        <w:rPr>
          <w:rtl/>
          <w:lang w:bidi="ar-SA"/>
        </w:rPr>
        <w:alias w:val="1736321570556-u93l2w4vzr-5442sqru4q"/>
        <w:tag w:val="1736321570556-u93l2w4vzr-5442sqru4q"/>
        <w:id w:val="-471990724"/>
        <w:placeholder>
          <w:docPart w:val="DefaultPlaceholder_-1854013440"/>
        </w:placeholder>
        <w15:appearance w15:val="hidden"/>
      </w:sdtPr>
      <w:sdtContent>
        <w:p w14:paraId="7CFBB5B2" w14:textId="5AA4737B" w:rsidR="00174330" w:rsidRPr="00174330" w:rsidRDefault="00174330">
          <w:pPr>
            <w:pStyle w:val="H1-Normal"/>
            <w:numPr>
              <w:ilvl w:val="0"/>
              <w:numId w:val="74"/>
            </w:numPr>
            <w:rPr>
              <w:lang w:bidi="ar-SA"/>
            </w:rPr>
          </w:pPr>
          <w:r w:rsidRPr="00174330">
            <w:rPr>
              <w:rtl/>
              <w:lang w:bidi="ar-SA"/>
            </w:rPr>
            <w:t>يدعم تخصيص القيم وفق احتياجات البنك من خلال مجموعة شاشات إدارية متكاملة</w:t>
          </w:r>
          <w:r w:rsidRPr="00174330">
            <w:rPr>
              <w:lang w:bidi="ar-SA"/>
            </w:rPr>
            <w:t>.</w:t>
          </w:r>
        </w:p>
      </w:sdtContent>
    </w:sdt>
    <w:sdt>
      <w:sdtPr>
        <w:rPr>
          <w:rtl/>
          <w:lang w:bidi="ar-SA"/>
        </w:rPr>
        <w:alias w:val="1736321570813-gfgthtg1fj-7ty6h3gimo"/>
        <w:tag w:val="1736321570813-gfgthtg1fj-7ty6h3gimo"/>
        <w:id w:val="505101895"/>
        <w:placeholder>
          <w:docPart w:val="DefaultPlaceholder_-1854013440"/>
        </w:placeholder>
        <w15:appearance w15:val="hidden"/>
      </w:sdtPr>
      <w:sdtContent>
        <w:p w14:paraId="5F766CD1" w14:textId="66776FED" w:rsidR="00174330" w:rsidRPr="00174330" w:rsidRDefault="00174330">
          <w:pPr>
            <w:pStyle w:val="H1-Normal"/>
            <w:numPr>
              <w:ilvl w:val="0"/>
              <w:numId w:val="74"/>
            </w:numPr>
            <w:rPr>
              <w:lang w:bidi="ar-SA"/>
            </w:rPr>
          </w:pPr>
          <w:r w:rsidRPr="00174330">
            <w:rPr>
              <w:rtl/>
              <w:lang w:bidi="ar-SA"/>
            </w:rPr>
            <w:t>يمكن للبنك إدارة المستخدمين، الأدوار، وإعدادات النظام بسهولة</w:t>
          </w:r>
          <w:r w:rsidRPr="00174330">
            <w:rPr>
              <w:lang w:bidi="ar-SA"/>
            </w:rPr>
            <w:t>.</w:t>
          </w:r>
        </w:p>
      </w:sdtContent>
    </w:sdt>
    <w:sdt>
      <w:sdtPr>
        <w:rPr>
          <w:rtl/>
          <w:lang w:bidi="ar-SA"/>
        </w:rPr>
        <w:alias w:val="1736321571053-zuxus3wrtg-wbat2hpmk9"/>
        <w:tag w:val="1736321571053-zuxus3wrtg-wbat2hpmk9"/>
        <w:id w:val="-932962759"/>
        <w:placeholder>
          <w:docPart w:val="DefaultPlaceholder_-1854013440"/>
        </w:placeholder>
        <w15:appearance w15:val="hidden"/>
      </w:sdtPr>
      <w:sdtContent>
        <w:p w14:paraId="5D397134" w14:textId="54BCA5D6" w:rsidR="00174330" w:rsidRPr="00174330" w:rsidRDefault="00174330">
          <w:pPr>
            <w:pStyle w:val="H1-Normal"/>
            <w:numPr>
              <w:ilvl w:val="0"/>
              <w:numId w:val="73"/>
            </w:numPr>
            <w:rPr>
              <w:lang w:bidi="ar-SA"/>
            </w:rPr>
          </w:pPr>
          <w:r w:rsidRPr="00174330">
            <w:rPr>
              <w:rtl/>
              <w:lang w:bidi="ar-SA"/>
            </w:rPr>
            <w:t>التكامل مع الأنظمة القائمة</w:t>
          </w:r>
          <w:r w:rsidRPr="00174330">
            <w:rPr>
              <w:lang w:bidi="ar-SA"/>
            </w:rPr>
            <w:t>:</w:t>
          </w:r>
        </w:p>
      </w:sdtContent>
    </w:sdt>
    <w:sdt>
      <w:sdtPr>
        <w:rPr>
          <w:rtl/>
          <w:lang w:bidi="ar-SA"/>
        </w:rPr>
        <w:alias w:val="1736321571336-7p5761dzzf-327emwld7e"/>
        <w:tag w:val="1736321571336-7p5761dzzf-327emwld7e"/>
        <w:id w:val="1437787477"/>
        <w:placeholder>
          <w:docPart w:val="DefaultPlaceholder_-1854013440"/>
        </w:placeholder>
        <w15:appearance w15:val="hidden"/>
      </w:sdtPr>
      <w:sdtContent>
        <w:p w14:paraId="7FB8CB94" w14:textId="49AA71B8" w:rsidR="00174330" w:rsidRPr="00174330" w:rsidRDefault="00174330">
          <w:pPr>
            <w:pStyle w:val="H1-Normal"/>
            <w:numPr>
              <w:ilvl w:val="0"/>
              <w:numId w:val="74"/>
            </w:numPr>
            <w:rPr>
              <w:lang w:bidi="ar-SA"/>
            </w:rPr>
          </w:pPr>
          <w:r w:rsidRPr="00174330">
            <w:rPr>
              <w:rtl/>
              <w:lang w:bidi="ar-SA"/>
            </w:rPr>
            <w:t xml:space="preserve">يتيح التكامل مع الأنظمة القديمة للبنك، مع عرض بياناتها في شاشة تتبع العميل وفقًا لمتطلبات </w:t>
          </w:r>
          <w:r w:rsidR="00360AA4">
            <w:rPr>
              <w:rFonts w:hint="cs"/>
              <w:rtl/>
              <w:lang w:bidi="ar-SA"/>
            </w:rPr>
            <w:t>العمل</w:t>
          </w:r>
          <w:r w:rsidRPr="00174330">
            <w:rPr>
              <w:lang w:bidi="ar-SA"/>
            </w:rPr>
            <w:t>.</w:t>
          </w:r>
        </w:p>
      </w:sdtContent>
    </w:sdt>
    <w:sdt>
      <w:sdtPr>
        <w:rPr>
          <w:rtl/>
          <w:lang w:bidi="ar-SA"/>
        </w:rPr>
        <w:alias w:val="1736321571556-idtemk4ftg-f8xlgril6l"/>
        <w:tag w:val="1736321571556-idtemk4ftg-f8xlgril6l"/>
        <w:id w:val="1951583472"/>
        <w:placeholder>
          <w:docPart w:val="DefaultPlaceholder_-1854013440"/>
        </w:placeholder>
        <w15:appearance w15:val="hidden"/>
      </w:sdtPr>
      <w:sdtContent>
        <w:p w14:paraId="6F66D7FC" w14:textId="6945E9DC" w:rsidR="00174330" w:rsidRPr="00174330" w:rsidRDefault="00174330">
          <w:pPr>
            <w:pStyle w:val="H1-Normal"/>
            <w:numPr>
              <w:ilvl w:val="0"/>
              <w:numId w:val="73"/>
            </w:numPr>
            <w:rPr>
              <w:lang w:bidi="ar-SA"/>
            </w:rPr>
          </w:pPr>
          <w:r w:rsidRPr="00174330">
            <w:rPr>
              <w:rtl/>
              <w:lang w:bidi="ar-SA"/>
            </w:rPr>
            <w:t>ميزات إضافية لتعزيز الكفاءة</w:t>
          </w:r>
          <w:r w:rsidRPr="00174330">
            <w:rPr>
              <w:lang w:bidi="ar-SA"/>
            </w:rPr>
            <w:t>:</w:t>
          </w:r>
        </w:p>
      </w:sdtContent>
    </w:sdt>
    <w:sdt>
      <w:sdtPr>
        <w:rPr>
          <w:rtl/>
          <w:lang w:bidi="ar-SA"/>
        </w:rPr>
        <w:alias w:val="1736321571822-chm2f9q6mj-gkfcmpimcv"/>
        <w:tag w:val="1736321571822-chm2f9q6mj-gkfcmpimcv"/>
        <w:id w:val="788937507"/>
        <w:placeholder>
          <w:docPart w:val="DefaultPlaceholder_-1854013440"/>
        </w:placeholder>
        <w15:appearance w15:val="hidden"/>
      </w:sdtPr>
      <w:sdtContent>
        <w:p w14:paraId="5778DC0D" w14:textId="05EE06AF" w:rsidR="00174330" w:rsidRPr="00174330" w:rsidRDefault="00174330">
          <w:pPr>
            <w:pStyle w:val="H1-Normal"/>
            <w:numPr>
              <w:ilvl w:val="0"/>
              <w:numId w:val="74"/>
            </w:numPr>
            <w:rPr>
              <w:lang w:bidi="ar-SA"/>
            </w:rPr>
          </w:pPr>
          <w:r w:rsidRPr="00174330">
            <w:rPr>
              <w:rtl/>
              <w:lang w:bidi="ar-SA"/>
            </w:rPr>
            <w:t>يوفر جميع أدوات المتابعة اللازمة أثناء عمليات التحصيل</w:t>
          </w:r>
          <w:r w:rsidRPr="00174330">
            <w:rPr>
              <w:lang w:bidi="ar-SA"/>
            </w:rPr>
            <w:t>.</w:t>
          </w:r>
        </w:p>
      </w:sdtContent>
    </w:sdt>
    <w:sdt>
      <w:sdtPr>
        <w:rPr>
          <w:rtl/>
          <w:lang w:bidi="ar-SA"/>
        </w:rPr>
        <w:alias w:val="1736321572021-wf2bkvq1l6-09y2zwxzyj"/>
        <w:tag w:val="1736321572021-wf2bkvq1l6-09y2zwxzyj"/>
        <w:id w:val="177776719"/>
        <w:placeholder>
          <w:docPart w:val="DefaultPlaceholder_-1854013440"/>
        </w:placeholder>
        <w15:appearance w15:val="hidden"/>
      </w:sdtPr>
      <w:sdtContent>
        <w:p w14:paraId="529EC227" w14:textId="475E3CB7" w:rsidR="00174330" w:rsidRPr="00174330" w:rsidRDefault="00174330">
          <w:pPr>
            <w:pStyle w:val="H1-Normal"/>
            <w:numPr>
              <w:ilvl w:val="0"/>
              <w:numId w:val="74"/>
            </w:numPr>
            <w:rPr>
              <w:lang w:bidi="ar-SA"/>
            </w:rPr>
          </w:pPr>
          <w:r w:rsidRPr="00174330">
            <w:rPr>
              <w:rtl/>
              <w:lang w:bidi="ar-SA"/>
            </w:rPr>
            <w:t>يساهم في تحسين تجربة إدارة التحصيل من خلال تقارير تحليلية ورسومات بيانية واضحة</w:t>
          </w:r>
          <w:r w:rsidRPr="00174330">
            <w:rPr>
              <w:lang w:bidi="ar-SA"/>
            </w:rPr>
            <w:t>.</w:t>
          </w:r>
        </w:p>
      </w:sdtContent>
    </w:sdt>
    <w:sdt>
      <w:sdtPr>
        <w:rPr>
          <w:rtl/>
          <w:lang w:bidi="ar-SA"/>
        </w:rPr>
        <w:alias w:val="1736321572336-07d4gmipq0-fq6b6wfi87"/>
        <w:tag w:val="1736321572336-07d4gmipq0-fq6b6wfi87"/>
        <w:id w:val="2015497363"/>
        <w:placeholder>
          <w:docPart w:val="DefaultPlaceholder_-1854013440"/>
        </w:placeholder>
        <w15:appearance w15:val="hidden"/>
      </w:sdtPr>
      <w:sdtContent>
        <w:p w14:paraId="2F8B2D6F" w14:textId="531086D5" w:rsidR="00174330" w:rsidRPr="00174330" w:rsidRDefault="00174330">
          <w:pPr>
            <w:pStyle w:val="H1-Normal"/>
            <w:numPr>
              <w:ilvl w:val="0"/>
              <w:numId w:val="74"/>
            </w:numPr>
            <w:rPr>
              <w:lang w:bidi="ar-SA"/>
            </w:rPr>
          </w:pPr>
          <w:r w:rsidRPr="00174330">
            <w:rPr>
              <w:rtl/>
              <w:lang w:bidi="ar-SA"/>
            </w:rPr>
            <w:t>يساعد على تحديد أولويات الديون وتقسيم المدينين والتنبؤ باحتمالات السداد</w:t>
          </w:r>
          <w:r w:rsidRPr="00174330">
            <w:rPr>
              <w:lang w:bidi="ar-SA"/>
            </w:rPr>
            <w:t>.</w:t>
          </w:r>
        </w:p>
      </w:sdtContent>
    </w:sdt>
    <w:sdt>
      <w:sdtPr>
        <w:rPr>
          <w:rtl/>
          <w:lang w:bidi="ar-SA"/>
        </w:rPr>
        <w:alias w:val="1736321572720-u0xii2xhgr-meim8uuu4p"/>
        <w:tag w:val="1736321572720-u0xii2xhgr-meim8uuu4p"/>
        <w:id w:val="787096628"/>
        <w:placeholder>
          <w:docPart w:val="DefaultPlaceholder_-1854013440"/>
        </w:placeholder>
        <w15:appearance w15:val="hidden"/>
      </w:sdtPr>
      <w:sdtEndPr>
        <w:rPr>
          <w:rFonts w:hint="cs"/>
        </w:rPr>
      </w:sdtEndPr>
      <w:sdtContent>
        <w:p w14:paraId="26F668FE" w14:textId="4B625C23" w:rsidR="009C7DCB" w:rsidRDefault="00174330">
          <w:pPr>
            <w:pStyle w:val="H1-Normal"/>
            <w:numPr>
              <w:ilvl w:val="0"/>
              <w:numId w:val="74"/>
            </w:numPr>
            <w:rPr>
              <w:lang w:bidi="ar-SA"/>
            </w:rPr>
          </w:pPr>
          <w:r w:rsidRPr="00174330">
            <w:rPr>
              <w:rtl/>
              <w:lang w:bidi="ar-SA"/>
            </w:rPr>
            <w:t xml:space="preserve">هذا النظام المتكامل يجمع بين إدارة الحالات، تحسين عمليات التحصيل، أدوات التقارير، ومرونة التخصيص، مما يضمن رفع الكفاءة </w:t>
          </w:r>
          <w:r w:rsidR="00360AA4">
            <w:rPr>
              <w:rFonts w:hint="cs"/>
              <w:rtl/>
              <w:lang w:bidi="ar-SA"/>
            </w:rPr>
            <w:t>بما يختص بعملية التحصيل.</w:t>
          </w:r>
        </w:p>
      </w:sdtContent>
    </w:sdt>
    <w:p w14:paraId="3C2477BF" w14:textId="59B2DA86" w:rsidR="002A6AC9" w:rsidRDefault="002A6AC9" w:rsidP="009928C4"/>
    <w:bookmarkStart w:id="24" w:name="_Toc205801668" w:displacedByCustomXml="next"/>
    <w:sdt>
      <w:sdtPr>
        <w:rPr>
          <w:rFonts w:hint="cs"/>
          <w:rtl/>
        </w:rPr>
        <w:alias w:val="1736321572986-247nnatwhh-byncvr66cl"/>
        <w:tag w:val="1736321572986-247nnatwhh-byncvr66cl"/>
        <w:id w:val="-41600087"/>
        <w:placeholder>
          <w:docPart w:val="DefaultPlaceholder_-1854013440"/>
        </w:placeholder>
        <w15:appearance w15:val="hidden"/>
      </w:sdtPr>
      <w:sdtContent>
        <w:p w14:paraId="0711BC0F" w14:textId="27B8FCB3" w:rsidR="00C86042" w:rsidRDefault="001F5E2A" w:rsidP="009928C4">
          <w:pPr>
            <w:pStyle w:val="Heading2"/>
            <w:rPr>
              <w:rtl/>
            </w:rPr>
          </w:pPr>
          <w:r>
            <w:rPr>
              <w:rFonts w:hint="cs"/>
              <w:rtl/>
            </w:rPr>
            <w:t>ملاحظات عامة  خاصة بالنظام</w:t>
          </w:r>
        </w:p>
      </w:sdtContent>
    </w:sdt>
    <w:bookmarkEnd w:id="24" w:displacedByCustomXml="prev"/>
    <w:sdt>
      <w:sdtPr>
        <w:rPr>
          <w:rtl/>
        </w:rPr>
        <w:alias w:val="1736321573211-xbta7pbztv-p4pb81t4t8"/>
        <w:tag w:val="1736321573211-xbta7pbztv-p4pb81t4t8"/>
        <w:id w:val="-1592230728"/>
        <w:placeholder>
          <w:docPart w:val="DefaultPlaceholder_-1854013440"/>
        </w:placeholder>
        <w15:appearance w15:val="hidden"/>
      </w:sdtPr>
      <w:sdtEndPr>
        <w:rPr>
          <w:rFonts w:hint="cs"/>
        </w:rPr>
      </w:sdtEndPr>
      <w:sdtContent>
        <w:p w14:paraId="73288B6A" w14:textId="0CAF4883" w:rsidR="001F5E2A" w:rsidRPr="004D1C83" w:rsidRDefault="002A3C0D">
          <w:pPr>
            <w:pStyle w:val="ListParagraph"/>
            <w:numPr>
              <w:ilvl w:val="0"/>
              <w:numId w:val="82"/>
            </w:numPr>
          </w:pPr>
          <w:r w:rsidRPr="004D1C83">
            <w:rPr>
              <w:rtl/>
            </w:rPr>
            <w:t>ستكون واجهة النظام باللغتين العربية والإنجليزية.</w:t>
          </w:r>
        </w:p>
      </w:sdtContent>
    </w:sdt>
    <w:sdt>
      <w:sdtPr>
        <w:rPr>
          <w:rtl/>
        </w:rPr>
        <w:alias w:val="1736321573469-6iwv765avi-8odv51lnc3"/>
        <w:tag w:val="1736321573469-6iwv765avi-8odv51lnc3"/>
        <w:id w:val="1097060961"/>
        <w:placeholder>
          <w:docPart w:val="DefaultPlaceholder_-1854013440"/>
        </w:placeholder>
        <w15:appearance w15:val="hidden"/>
      </w:sdtPr>
      <w:sdtEndPr>
        <w:rPr>
          <w:rFonts w:hint="cs"/>
        </w:rPr>
      </w:sdtEndPr>
      <w:sdtContent>
        <w:p w14:paraId="757954F8" w14:textId="0FB59E51" w:rsidR="001F5E2A" w:rsidRPr="004D1C83" w:rsidRDefault="002A3C0D">
          <w:pPr>
            <w:pStyle w:val="ListParagraph"/>
            <w:numPr>
              <w:ilvl w:val="0"/>
              <w:numId w:val="82"/>
            </w:numPr>
          </w:pPr>
          <w:r w:rsidRPr="004D1C83">
            <w:rPr>
              <w:rtl/>
            </w:rPr>
            <w:t>يمكن لمستخدم النظام إضافة التعليقات والمرفقات (</w:t>
          </w:r>
          <w:r w:rsidRPr="004D1C83">
            <w:t>Word</w:t>
          </w:r>
          <w:r w:rsidRPr="004D1C83">
            <w:rPr>
              <w:rtl/>
            </w:rPr>
            <w:t xml:space="preserve">، </w:t>
          </w:r>
          <w:r w:rsidRPr="004D1C83">
            <w:t>Excel</w:t>
          </w:r>
          <w:r w:rsidRPr="004D1C83">
            <w:rPr>
              <w:rtl/>
            </w:rPr>
            <w:t xml:space="preserve">، </w:t>
          </w:r>
          <w:r w:rsidRPr="004D1C83">
            <w:t>Pictures</w:t>
          </w:r>
          <w:r w:rsidRPr="004D1C83">
            <w:rPr>
              <w:rtl/>
            </w:rPr>
            <w:t xml:space="preserve">، </w:t>
          </w:r>
          <w:r w:rsidRPr="004D1C83">
            <w:t>Pdf</w:t>
          </w:r>
          <w:r w:rsidRPr="004D1C83">
            <w:rPr>
              <w:rtl/>
            </w:rPr>
            <w:t>) ويمكن استعراضها من مكان واحد على مستوى الحالة مع إمكانية تعديل أو مسح المرفقات عن طريق رقابة ثنائية (</w:t>
          </w:r>
          <w:r w:rsidRPr="004D1C83">
            <w:t>Maker Checker</w:t>
          </w:r>
          <w:r w:rsidRPr="004D1C83">
            <w:rPr>
              <w:rtl/>
            </w:rPr>
            <w:t>).</w:t>
          </w:r>
        </w:p>
      </w:sdtContent>
    </w:sdt>
    <w:sdt>
      <w:sdtPr>
        <w:rPr>
          <w:rtl/>
        </w:rPr>
        <w:alias w:val="1736321573941-xhx1ti7f7l-tcsinq7mhf"/>
        <w:tag w:val="1736321573941-xhx1ti7f7l-tcsinq7mhf"/>
        <w:id w:val="-630936955"/>
        <w:placeholder>
          <w:docPart w:val="DefaultPlaceholder_-1854013440"/>
        </w:placeholder>
        <w15:appearance w15:val="hidden"/>
      </w:sdtPr>
      <w:sdtEndPr>
        <w:rPr>
          <w:rFonts w:hint="cs"/>
        </w:rPr>
      </w:sdtEndPr>
      <w:sdtContent>
        <w:p w14:paraId="4ABDAAD9" w14:textId="6FB77C92" w:rsidR="001F5E2A" w:rsidRPr="004D1C83" w:rsidRDefault="001F5E2A">
          <w:pPr>
            <w:pStyle w:val="ListParagraph"/>
            <w:numPr>
              <w:ilvl w:val="0"/>
              <w:numId w:val="82"/>
            </w:numPr>
          </w:pPr>
          <w:r w:rsidRPr="004D1C83">
            <w:rPr>
              <w:rtl/>
            </w:rPr>
            <w:t xml:space="preserve">سيتم تطبيق جميع الوظائف والإجراءات والبيانات المذكورة في هذا المستند طالما أنها تتوافق مع تكامل البنك الأساسي والنظام </w:t>
          </w:r>
          <w:r w:rsidRPr="004D1C83">
            <w:rPr>
              <w:rFonts w:hint="cs"/>
              <w:rtl/>
            </w:rPr>
            <w:t>الداخلي.</w:t>
          </w:r>
        </w:p>
      </w:sdtContent>
    </w:sdt>
    <w:sdt>
      <w:sdtPr>
        <w:rPr>
          <w:rFonts w:hint="cs"/>
          <w:rtl/>
        </w:rPr>
        <w:alias w:val="1736321574173-3rgb02u44f-cxp1f8txwg"/>
        <w:tag w:val="1736321574173-3rgb02u44f-cxp1f8txwg"/>
        <w:id w:val="1265197286"/>
        <w:placeholder>
          <w:docPart w:val="DefaultPlaceholder_-1854013440"/>
        </w:placeholder>
        <w15:appearance w15:val="hidden"/>
      </w:sdtPr>
      <w:sdtContent>
        <w:p w14:paraId="6950314E" w14:textId="7BC3E856" w:rsidR="001F5E2A" w:rsidRPr="004D1C83" w:rsidRDefault="001F5E2A">
          <w:pPr>
            <w:pStyle w:val="ListParagraph"/>
            <w:numPr>
              <w:ilvl w:val="0"/>
              <w:numId w:val="82"/>
            </w:numPr>
          </w:pPr>
          <w:r w:rsidRPr="004D1C83">
            <w:rPr>
              <w:rFonts w:hint="cs"/>
              <w:rtl/>
            </w:rPr>
            <w:t xml:space="preserve">الحقول المستردة يتم </w:t>
          </w:r>
          <w:r w:rsidR="00553B1C" w:rsidRPr="004D1C83">
            <w:rPr>
              <w:rFonts w:hint="cs"/>
              <w:rtl/>
            </w:rPr>
            <w:t>استرادا</w:t>
          </w:r>
          <w:r w:rsidRPr="004D1C83">
            <w:rPr>
              <w:rFonts w:hint="cs"/>
              <w:rtl/>
            </w:rPr>
            <w:t xml:space="preserve"> معلوماتها من </w:t>
          </w:r>
          <w:r w:rsidRPr="004D1C83">
            <w:rPr>
              <w:rtl/>
            </w:rPr>
            <w:t xml:space="preserve">النظام المفعل حاليا في </w:t>
          </w:r>
          <w:r w:rsidRPr="004D1C83">
            <w:rPr>
              <w:rFonts w:hint="cs"/>
              <w:rtl/>
            </w:rPr>
            <w:t>البنك.</w:t>
          </w:r>
        </w:p>
      </w:sdtContent>
    </w:sdt>
    <w:sdt>
      <w:sdtPr>
        <w:rPr>
          <w:rtl/>
        </w:rPr>
        <w:alias w:val="1736321574412-thteta7iu1-gpuau8aqw1"/>
        <w:tag w:val="1736321574412-thteta7iu1-gpuau8aqw1"/>
        <w:id w:val="-1346324201"/>
        <w:placeholder>
          <w:docPart w:val="DefaultPlaceholder_-1854013440"/>
        </w:placeholder>
        <w15:appearance w15:val="hidden"/>
      </w:sdtPr>
      <w:sdtEndPr>
        <w:rPr>
          <w:rFonts w:hint="cs"/>
        </w:rPr>
      </w:sdtEndPr>
      <w:sdtContent>
        <w:p w14:paraId="44805B72" w14:textId="2026C878" w:rsidR="001F5E2A" w:rsidRPr="004D1C83" w:rsidRDefault="002A3C0D">
          <w:pPr>
            <w:pStyle w:val="ListParagraph"/>
            <w:numPr>
              <w:ilvl w:val="0"/>
              <w:numId w:val="82"/>
            </w:numPr>
          </w:pPr>
          <w:r w:rsidRPr="004D1C83">
            <w:rPr>
              <w:rtl/>
            </w:rPr>
            <w:t xml:space="preserve">يمكن استخراج جميع التقارير </w:t>
          </w:r>
          <w:r w:rsidR="00E6502B" w:rsidRPr="004D1C83">
            <w:rPr>
              <w:rFonts w:hint="cs"/>
              <w:rtl/>
            </w:rPr>
            <w:t>ومحتويات خانة</w:t>
          </w:r>
          <w:r w:rsidR="00150B8C" w:rsidRPr="004D1C83">
            <w:rPr>
              <w:rFonts w:hint="cs"/>
              <w:rtl/>
            </w:rPr>
            <w:t xml:space="preserve"> العرض </w:t>
          </w:r>
          <w:r w:rsidRPr="004D1C83">
            <w:rPr>
              <w:rtl/>
            </w:rPr>
            <w:t>(</w:t>
          </w:r>
          <w:r w:rsidRPr="004D1C83">
            <w:t>Grids</w:t>
          </w:r>
          <w:r w:rsidRPr="004D1C83">
            <w:rPr>
              <w:rtl/>
            </w:rPr>
            <w:t xml:space="preserve">)في النظام على </w:t>
          </w:r>
          <w:r w:rsidR="00E6502B" w:rsidRPr="004D1C83">
            <w:rPr>
              <w:rFonts w:hint="cs"/>
              <w:rtl/>
            </w:rPr>
            <w:t xml:space="preserve">شكل </w:t>
          </w:r>
          <w:r w:rsidR="00E6502B" w:rsidRPr="004D1C83">
            <w:rPr>
              <w:rtl/>
            </w:rPr>
            <w:t>(</w:t>
          </w:r>
          <w:r w:rsidR="005A15B6" w:rsidRPr="005A15B6">
            <w:t>Word, Excel, Pdf</w:t>
          </w:r>
          <w:r w:rsidRPr="004D1C83">
            <w:rPr>
              <w:rtl/>
            </w:rPr>
            <w:t>).</w:t>
          </w:r>
        </w:p>
      </w:sdtContent>
    </w:sdt>
    <w:sdt>
      <w:sdtPr>
        <w:rPr>
          <w:rtl/>
        </w:rPr>
        <w:alias w:val="1736321574714-oxu2yerj0o-lhinx97u7f"/>
        <w:tag w:val="1736321574714-oxu2yerj0o-lhinx97u7f"/>
        <w:id w:val="554433794"/>
        <w:placeholder>
          <w:docPart w:val="DefaultPlaceholder_-1854013440"/>
        </w:placeholder>
        <w15:appearance w15:val="hidden"/>
      </w:sdtPr>
      <w:sdtEndPr>
        <w:rPr>
          <w:rFonts w:hint="cs"/>
        </w:rPr>
      </w:sdtEndPr>
      <w:sdtContent>
        <w:p w14:paraId="0B4103A7" w14:textId="30A7D80A" w:rsidR="001F5E2A" w:rsidRPr="004D1C83" w:rsidRDefault="002A3C0D">
          <w:pPr>
            <w:pStyle w:val="ListParagraph"/>
            <w:numPr>
              <w:ilvl w:val="0"/>
              <w:numId w:val="82"/>
            </w:numPr>
          </w:pPr>
          <w:r w:rsidRPr="004D1C83">
            <w:rPr>
              <w:rtl/>
            </w:rPr>
            <w:t>يمكن البحث من خلال أي (</w:t>
          </w:r>
          <w:r w:rsidRPr="004D1C83">
            <w:t>Grid</w:t>
          </w:r>
          <w:r w:rsidRPr="004D1C83">
            <w:rPr>
              <w:rtl/>
            </w:rPr>
            <w:t xml:space="preserve">) ضمن الخيارات المعروضة فيه </w:t>
          </w:r>
        </w:p>
      </w:sdtContent>
    </w:sdt>
    <w:sdt>
      <w:sdtPr>
        <w:rPr>
          <w:rFonts w:hint="cs"/>
          <w:rtl/>
        </w:rPr>
        <w:alias w:val="1736321575191-7rr50jx3lz-ewhli6tdu6"/>
        <w:tag w:val="1736321575191-7rr50jx3lz-ewhli6tdu6"/>
        <w:id w:val="-464425605"/>
        <w:placeholder>
          <w:docPart w:val="DefaultPlaceholder_-1854013440"/>
        </w:placeholder>
        <w15:appearance w15:val="hidden"/>
      </w:sdtPr>
      <w:sdtContent>
        <w:p w14:paraId="1CA9C584" w14:textId="141DCCE2" w:rsidR="001F5E2A" w:rsidRPr="004D1C83" w:rsidRDefault="002A3C0D">
          <w:pPr>
            <w:pStyle w:val="ListParagraph"/>
            <w:numPr>
              <w:ilvl w:val="0"/>
              <w:numId w:val="82"/>
            </w:numPr>
          </w:pPr>
          <w:r w:rsidRPr="004D1C83">
            <w:rPr>
              <w:rtl/>
            </w:rPr>
            <w:t>لمعرفة الحقول إجبارية الإدخال يستطيع المستخدم الضغط على زر حفظ، فيظهر علامة * وأطار باللون الأحمر على كل حقل مطلوب.</w:t>
          </w:r>
        </w:p>
      </w:sdtContent>
    </w:sdt>
    <w:sdt>
      <w:sdtPr>
        <w:rPr>
          <w:rFonts w:hint="cs"/>
          <w:rtl/>
        </w:rPr>
        <w:alias w:val="1736321575894-bsdrywq8mb-91ppn5j0nh"/>
        <w:tag w:val="1736321575894-bsdrywq8mb-91ppn5j0nh"/>
        <w:id w:val="619421248"/>
        <w:placeholder>
          <w:docPart w:val="DefaultPlaceholder_-1854013440"/>
        </w:placeholder>
        <w15:appearance w15:val="hidden"/>
      </w:sdtPr>
      <w:sdtContent>
        <w:p w14:paraId="56CA0254" w14:textId="66D952CD" w:rsidR="00A06FB7" w:rsidRPr="009D7135" w:rsidRDefault="002A3C0D">
          <w:pPr>
            <w:pStyle w:val="ListParagraph"/>
            <w:numPr>
              <w:ilvl w:val="0"/>
              <w:numId w:val="82"/>
            </w:numPr>
          </w:pPr>
          <w:r w:rsidRPr="009D7135">
            <w:rPr>
              <w:rtl/>
            </w:rPr>
            <w:t>يخدم عدة دوائر (أفراد / شركات / قانونية وهذا وفقا لمتطلبات المشروع)</w:t>
          </w:r>
        </w:p>
      </w:sdtContent>
    </w:sdt>
    <w:sdt>
      <w:sdtPr>
        <w:rPr>
          <w:rFonts w:hint="cs"/>
          <w:rtl/>
        </w:rPr>
        <w:alias w:val="1736321576368-z7vstr562f-eznyyb11vn"/>
        <w:tag w:val="1736321576368-z7vstr562f-eznyyb11vn"/>
        <w:id w:val="-602725353"/>
        <w:placeholder>
          <w:docPart w:val="DefaultPlaceholder_-1854013440"/>
        </w:placeholder>
        <w15:appearance w15:val="hidden"/>
      </w:sdtPr>
      <w:sdtContent>
        <w:p w14:paraId="47DCCA79" w14:textId="08BB52B8" w:rsidR="00096808" w:rsidRPr="009D7135" w:rsidRDefault="009D7135">
          <w:pPr>
            <w:pStyle w:val="ListParagraph"/>
            <w:numPr>
              <w:ilvl w:val="0"/>
              <w:numId w:val="82"/>
            </w:numPr>
            <w:rPr>
              <w:rtl/>
            </w:rPr>
          </w:pPr>
          <w:r>
            <w:rPr>
              <w:rFonts w:hint="cs"/>
              <w:rtl/>
            </w:rPr>
            <w:t xml:space="preserve">بعض الشاشات/ التبويبات </w:t>
          </w:r>
          <w:r w:rsidR="004D1C83">
            <w:rPr>
              <w:rFonts w:hint="cs"/>
              <w:rtl/>
            </w:rPr>
            <w:t>والإجراءات</w:t>
          </w:r>
          <w:r>
            <w:rPr>
              <w:rFonts w:hint="cs"/>
              <w:rtl/>
            </w:rPr>
            <w:t xml:space="preserve"> لا تظهر الا </w:t>
          </w:r>
          <w:r w:rsidR="009A6757">
            <w:rPr>
              <w:rFonts w:hint="cs"/>
              <w:rtl/>
            </w:rPr>
            <w:t>إذا</w:t>
          </w:r>
          <w:r>
            <w:rPr>
              <w:rFonts w:hint="cs"/>
              <w:rtl/>
            </w:rPr>
            <w:t xml:space="preserve"> تم الارتباط مع النظام القانوني والمقدم من </w:t>
          </w:r>
          <w:r>
            <w:t>Bank-BPM</w:t>
          </w:r>
        </w:p>
      </w:sdtContent>
    </w:sdt>
    <w:sdt>
      <w:sdtPr>
        <w:rPr>
          <w:rFonts w:hint="cs"/>
          <w:rtl/>
        </w:rPr>
        <w:alias w:val="1736321576860-2hc4ufuqcf-njnkcg4r60"/>
        <w:tag w:val="1736321576860-2hc4ufuqcf-njnkcg4r60"/>
        <w:id w:val="1753464672"/>
        <w:placeholder>
          <w:docPart w:val="DefaultPlaceholder_-1854013440"/>
        </w:placeholder>
        <w15:appearance w15:val="hidden"/>
      </w:sdtPr>
      <w:sdtContent>
        <w:p w14:paraId="281F9D49" w14:textId="4F765F01" w:rsidR="00096808" w:rsidRPr="009D7135" w:rsidRDefault="002A3C0D">
          <w:pPr>
            <w:pStyle w:val="ListParagraph"/>
            <w:numPr>
              <w:ilvl w:val="0"/>
              <w:numId w:val="82"/>
            </w:numPr>
          </w:pPr>
          <w:r w:rsidRPr="009D7135">
            <w:rPr>
              <w:rtl/>
            </w:rPr>
            <w:t xml:space="preserve">بعض الوحدات </w:t>
          </w:r>
          <w:r w:rsidR="009A6757" w:rsidRPr="009D7135">
            <w:rPr>
              <w:rFonts w:hint="cs"/>
              <w:rtl/>
            </w:rPr>
            <w:t xml:space="preserve">والخدمات </w:t>
          </w:r>
          <w:r w:rsidR="009A6757">
            <w:rPr>
              <w:rFonts w:hint="cs"/>
              <w:rtl/>
            </w:rPr>
            <w:t>تعمل</w:t>
          </w:r>
          <w:r w:rsidR="009D7135">
            <w:rPr>
              <w:rFonts w:hint="cs"/>
              <w:rtl/>
            </w:rPr>
            <w:t xml:space="preserve"> على </w:t>
          </w:r>
          <w:r w:rsidRPr="009D7135">
            <w:rPr>
              <w:rtl/>
            </w:rPr>
            <w:t xml:space="preserve">مرحلتين مرحلة الإنشاء، ويقوم بإنشائها المستخدم من نوع صانع </w:t>
          </w:r>
          <w:r w:rsidRPr="009D7135">
            <w:t>Maker</w:t>
          </w:r>
          <w:r w:rsidRPr="009D7135">
            <w:rPr>
              <w:rtl/>
            </w:rPr>
            <w:t xml:space="preserve"> وينهيها بالموافقة المستخدم من نوع مدقق </w:t>
          </w:r>
          <w:r w:rsidR="00150B8C" w:rsidRPr="009D7135">
            <w:t>Checker</w:t>
          </w:r>
          <w:r w:rsidR="00150B8C" w:rsidRPr="009D7135">
            <w:rPr>
              <w:rFonts w:hint="cs"/>
              <w:rtl/>
            </w:rPr>
            <w:t>.</w:t>
          </w:r>
          <w:r w:rsidRPr="009D7135">
            <w:rPr>
              <w:rtl/>
            </w:rPr>
            <w:t xml:space="preserve"> إذ تنتقل المهمة من سلة عمل المستخدم من نوع </w:t>
          </w:r>
          <w:r w:rsidRPr="009D7135">
            <w:t>Maker</w:t>
          </w:r>
          <w:r w:rsidRPr="009D7135">
            <w:rPr>
              <w:rtl/>
            </w:rPr>
            <w:t xml:space="preserve"> إلى سلة عمل المستخدم من نوع </w:t>
          </w:r>
          <w:r w:rsidRPr="009D7135">
            <w:t>Checker</w:t>
          </w:r>
          <w:r w:rsidRPr="009D7135">
            <w:rPr>
              <w:rtl/>
            </w:rPr>
            <w:t xml:space="preserve"> لمزيد من المعلومات يرجى الاطلاع على قسم آلية عمل آل </w:t>
          </w:r>
          <w:r w:rsidRPr="009D7135">
            <w:t>Maker /Checker</w:t>
          </w:r>
          <w:r w:rsidRPr="009D7135">
            <w:rPr>
              <w:rtl/>
            </w:rPr>
            <w:t>.</w:t>
          </w:r>
        </w:p>
      </w:sdtContent>
    </w:sdt>
    <w:p w14:paraId="22028957" w14:textId="17B99191" w:rsidR="00A32698" w:rsidRDefault="00A32698">
      <w:pPr>
        <w:bidi w:val="0"/>
        <w:rPr>
          <w:rtl/>
        </w:rPr>
      </w:pPr>
      <w:r>
        <w:rPr>
          <w:rtl/>
        </w:rPr>
        <w:br w:type="page"/>
      </w:r>
    </w:p>
    <w:bookmarkStart w:id="25" w:name="_Toc205801669" w:displacedByCustomXml="next"/>
    <w:sdt>
      <w:sdtPr>
        <w:rPr>
          <w:rFonts w:hint="cs"/>
          <w:rtl/>
        </w:rPr>
        <w:alias w:val="1736321577410-9xafuacgqj-15ykteeqkj"/>
        <w:tag w:val="1736321577410-9xafuacgqj-15ykteeqkj"/>
        <w:id w:val="1509101941"/>
        <w:placeholder>
          <w:docPart w:val="DefaultPlaceholder_-1854013440"/>
        </w:placeholder>
        <w15:appearance w15:val="hidden"/>
      </w:sdtPr>
      <w:sdtContent>
        <w:p w14:paraId="0992A9B9" w14:textId="57BA9BDA" w:rsidR="00174330" w:rsidRDefault="00174330" w:rsidP="009928C4">
          <w:pPr>
            <w:pStyle w:val="Heading2"/>
            <w:rPr>
              <w:rtl/>
            </w:rPr>
          </w:pPr>
          <w:r w:rsidRPr="00C95421">
            <w:rPr>
              <w:rFonts w:hint="cs"/>
              <w:rtl/>
            </w:rPr>
            <w:t>هيكلية شاشات النظام</w:t>
          </w:r>
        </w:p>
      </w:sdtContent>
    </w:sdt>
    <w:bookmarkEnd w:id="25" w:displacedByCustomXml="prev"/>
    <w:p w14:paraId="497F6BE3" w14:textId="4D89A3CE" w:rsidR="00955139" w:rsidRDefault="00955139" w:rsidP="00955139">
      <w:pPr>
        <w:pStyle w:val="H2normaltext"/>
        <w:rPr>
          <w:bCs/>
          <w:rtl/>
        </w:rPr>
      </w:pPr>
      <w:bookmarkStart w:id="26" w:name="_Toc51158858"/>
      <w:r w:rsidRPr="00955139">
        <w:rPr>
          <w:rtl/>
        </w:rPr>
        <w:t xml:space="preserve">يعرض الهيكل التالي جميع مكونات النظام، مع العلم أن بعض المكونات قد لا تكون مرئية لجميع المستخدمين، وذلك اعتمادًا على صلاحيات المستخدم ومتطلبات العميل. كما أن هناك مكونات لا تظهر إلا في حال التكامل مع النظام القانوني المقدم من </w:t>
      </w:r>
      <w:r>
        <w:rPr>
          <w:bCs/>
        </w:rPr>
        <w:t>Bank-BPM</w:t>
      </w:r>
      <w:r>
        <w:rPr>
          <w:rFonts w:hint="cs"/>
          <w:bCs/>
          <w:rtl/>
        </w:rPr>
        <w:t>.</w:t>
      </w:r>
    </w:p>
    <w:p w14:paraId="418FCDAB" w14:textId="385064E5" w:rsidR="001D0DD7" w:rsidRPr="00955139" w:rsidRDefault="00A577E7" w:rsidP="00955139">
      <w:pPr>
        <w:rPr>
          <w:rtl/>
        </w:rPr>
      </w:pPr>
      <w:r w:rsidRPr="00A32698">
        <w:rPr>
          <w:noProof/>
        </w:rPr>
        <w:drawing>
          <wp:anchor distT="0" distB="0" distL="114300" distR="114300" simplePos="0" relativeHeight="252170752" behindDoc="0" locked="0" layoutInCell="1" allowOverlap="1" wp14:anchorId="1CE7924B" wp14:editId="29E69E21">
            <wp:simplePos x="0" y="0"/>
            <wp:positionH relativeFrom="margin">
              <wp:posOffset>1330960</wp:posOffset>
            </wp:positionH>
            <wp:positionV relativeFrom="paragraph">
              <wp:posOffset>162560</wp:posOffset>
            </wp:positionV>
            <wp:extent cx="2178050" cy="2997200"/>
            <wp:effectExtent l="0" t="19050" r="0" b="12700"/>
            <wp:wrapNone/>
            <wp:docPr id="1374782051" name="Diagram 1">
              <a:extLst xmlns:a="http://schemas.openxmlformats.org/drawingml/2006/main">
                <a:ext uri="{FF2B5EF4-FFF2-40B4-BE49-F238E27FC236}">
                  <a16:creationId xmlns:a16="http://schemas.microsoft.com/office/drawing/2014/main" id="{CB731426-F4C1-8D8B-0520-1E9BD2FC2CB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H relativeFrom="margin">
              <wp14:pctWidth>0</wp14:pctWidth>
            </wp14:sizeRelH>
            <wp14:sizeRelV relativeFrom="margin">
              <wp14:pctHeight>0</wp14:pctHeight>
            </wp14:sizeRelV>
          </wp:anchor>
        </w:drawing>
      </w:r>
    </w:p>
    <w:p w14:paraId="5577E5DD" w14:textId="73395F5A" w:rsidR="00263734" w:rsidRDefault="00263734" w:rsidP="001D0DD7">
      <w:pPr>
        <w:rPr>
          <w:rtl/>
        </w:rPr>
      </w:pPr>
    </w:p>
    <w:p w14:paraId="3B62D418" w14:textId="14289349" w:rsidR="001D0DD7" w:rsidRDefault="00B3560B" w:rsidP="001D0DD7">
      <w:pPr>
        <w:rPr>
          <w:rtl/>
        </w:rPr>
      </w:pPr>
      <w:r w:rsidRPr="00AF3B19">
        <w:rPr>
          <w:noProof/>
        </w:rPr>
        <mc:AlternateContent>
          <mc:Choice Requires="wps">
            <w:drawing>
              <wp:anchor distT="0" distB="0" distL="114300" distR="114300" simplePos="0" relativeHeight="252182016" behindDoc="0" locked="0" layoutInCell="1" allowOverlap="1" wp14:anchorId="02B3D09D" wp14:editId="6DBEE361">
                <wp:simplePos x="0" y="0"/>
                <wp:positionH relativeFrom="column">
                  <wp:posOffset>3172460</wp:posOffset>
                </wp:positionH>
                <wp:positionV relativeFrom="paragraph">
                  <wp:posOffset>38100</wp:posOffset>
                </wp:positionV>
                <wp:extent cx="248285" cy="2889250"/>
                <wp:effectExtent l="38100" t="38100" r="323215" b="63500"/>
                <wp:wrapNone/>
                <wp:docPr id="914216307" name="Connector: Elbow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248285" cy="2889250"/>
                        </a:xfrm>
                        <a:prstGeom prst="bentConnector3">
                          <a:avLst>
                            <a:gd name="adj1" fmla="val 217484"/>
                          </a:avLst>
                        </a:prstGeom>
                        <a:ln w="19050">
                          <a:solidFill>
                            <a:schemeClr val="bg2">
                              <a:lumMod val="25000"/>
                            </a:schemeClr>
                          </a:solidFill>
                          <a:headEnd type="oval" w="med" len="med"/>
                          <a:tailEnd type="oval" w="med"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665E6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margin-left:249.8pt;margin-top:3pt;width:19.55pt;height:227.5pt;rotation:180;flip:x;z-index:25218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" adj="46977" strokecolor="#072b60 [814]" strokeweight="1.5pt">
                <v:stroke startarrow="oval" endarrow="oval"/>
                <o:lock v:ext="edit" shapetype="f"/>
              </v:shape>
            </w:pict>
          </mc:Fallback>
        </mc:AlternateContent>
      </w:r>
      <w:r w:rsidR="00A577E7" w:rsidRPr="00AF3B19">
        <w:rPr>
          <w:noProof/>
        </w:rPr>
        <mc:AlternateContent>
          <mc:Choice Requires="wps">
            <w:drawing>
              <wp:anchor distT="0" distB="0" distL="114300" distR="114300" simplePos="0" relativeHeight="252179968" behindDoc="0" locked="0" layoutInCell="1" allowOverlap="1" wp14:anchorId="5D1893A6" wp14:editId="5C0D9166">
                <wp:simplePos x="0" y="0"/>
                <wp:positionH relativeFrom="column">
                  <wp:posOffset>3418877</wp:posOffset>
                </wp:positionH>
                <wp:positionV relativeFrom="paragraph">
                  <wp:posOffset>41088</wp:posOffset>
                </wp:positionV>
                <wp:extent cx="1348553" cy="1210983"/>
                <wp:effectExtent l="38100" t="38100" r="61595" b="65405"/>
                <wp:wrapNone/>
                <wp:docPr id="1713025462" name="Connector: Elbow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a:off x="0" y="0"/>
                          <a:ext cx="1348553" cy="1210983"/>
                        </a:xfrm>
                        <a:prstGeom prst="bentConnector3">
                          <a:avLst>
                            <a:gd name="adj1" fmla="val -1482"/>
                          </a:avLst>
                        </a:prstGeom>
                        <a:ln w="19050">
                          <a:solidFill>
                            <a:schemeClr val="bg2">
                              <a:lumMod val="25000"/>
                            </a:schemeClr>
                          </a:solidFill>
                          <a:headEnd type="oval" w="med" len="med"/>
                          <a:tailEnd type="oval" w="med"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E83B9" id="Connector: Elbow 28" o:spid="_x0000_s1026" type="#_x0000_t34" style="position:absolute;margin-left:269.2pt;margin-top:3.25pt;width:106.2pt;height:95.35pt;rotation:180;z-index:25217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" adj="-320" strokecolor="#072b60 [814]" strokeweight="1.5pt">
                <v:stroke startarrow="oval" endarrow="oval"/>
                <o:lock v:ext="edit" shapetype="f"/>
              </v:shape>
            </w:pict>
          </mc:Fallback>
        </mc:AlternateContent>
      </w:r>
    </w:p>
    <w:p w14:paraId="216A4F30" w14:textId="56EC9860" w:rsidR="001D0DD7" w:rsidRDefault="006F6D8F" w:rsidP="00C249A0">
      <w:pPr>
        <w:rPr>
          <w:rtl/>
        </w:rPr>
      </w:pPr>
      <w:r w:rsidRPr="00C41A3C">
        <w:rPr>
          <w:noProof/>
        </w:rPr>
        <w:drawing>
          <wp:anchor distT="0" distB="0" distL="114300" distR="114300" simplePos="0" relativeHeight="252176896" behindDoc="1" locked="0" layoutInCell="1" allowOverlap="1" wp14:anchorId="2B6B973D" wp14:editId="4B2CC59F">
            <wp:simplePos x="0" y="0"/>
            <wp:positionH relativeFrom="margin">
              <wp:posOffset>3925570</wp:posOffset>
            </wp:positionH>
            <wp:positionV relativeFrom="paragraph">
              <wp:posOffset>992505</wp:posOffset>
            </wp:positionV>
            <wp:extent cx="2095500" cy="4885055"/>
            <wp:effectExtent l="0" t="19050" r="0" b="29845"/>
            <wp:wrapNone/>
            <wp:docPr id="1241355643" name="Diagram 1">
              <a:extLst xmlns:a="http://schemas.openxmlformats.org/drawingml/2006/main">
                <a:ext uri="{FF2B5EF4-FFF2-40B4-BE49-F238E27FC236}">
                  <a16:creationId xmlns:a16="http://schemas.microsoft.com/office/drawing/2014/main" id="{7382E409-21C4-8720-5A0A-86228C4782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page">
              <wp14:pctWidth>0</wp14:pctWidth>
            </wp14:sizeRelH>
            <wp14:sizeRelV relativeFrom="page">
              <wp14:pctHeight>0</wp14:pctHeight>
            </wp14:sizeRelV>
          </wp:anchor>
        </w:drawing>
      </w:r>
      <w:r w:rsidR="00A577E7" w:rsidRPr="00AF3B19">
        <w:rPr>
          <w:noProof/>
        </w:rPr>
        <mc:AlternateContent>
          <mc:Choice Requires="wps">
            <w:drawing>
              <wp:anchor distT="0" distB="0" distL="114300" distR="114300" simplePos="0" relativeHeight="252187136" behindDoc="0" locked="0" layoutInCell="1" allowOverlap="1" wp14:anchorId="3BC8FD86" wp14:editId="71B1A243">
                <wp:simplePos x="0" y="0"/>
                <wp:positionH relativeFrom="column">
                  <wp:posOffset>484596</wp:posOffset>
                </wp:positionH>
                <wp:positionV relativeFrom="paragraph">
                  <wp:posOffset>204924</wp:posOffset>
                </wp:positionV>
                <wp:extent cx="916940" cy="604157"/>
                <wp:effectExtent l="38100" t="38100" r="54610" b="62865"/>
                <wp:wrapNone/>
                <wp:docPr id="1981290530" name="Connector: Elbow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916940" cy="604157"/>
                        </a:xfrm>
                        <a:prstGeom prst="bentConnector3">
                          <a:avLst>
                            <a:gd name="adj1" fmla="val -1020"/>
                          </a:avLst>
                        </a:prstGeom>
                        <a:ln w="19050">
                          <a:solidFill>
                            <a:schemeClr val="bg2">
                              <a:lumMod val="25000"/>
                            </a:schemeClr>
                          </a:solidFill>
                          <a:headEnd type="oval" w="med" len="med"/>
                          <a:tailEnd type="oval" w="med"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728BC" id="Connector: Elbow 28" o:spid="_x0000_s1026" type="#_x0000_t34" style="position:absolute;margin-left:38.15pt;margin-top:16.15pt;width:72.2pt;height:47.55pt;rotation:180;flip:x;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" adj="-220" strokecolor="#072b60 [814]" strokeweight="1.5pt">
                <v:stroke startarrow="oval" endarrow="oval"/>
                <o:lock v:ext="edit" shapetype="f"/>
              </v:shape>
            </w:pict>
          </mc:Fallback>
        </mc:AlternateContent>
      </w:r>
    </w:p>
    <w:p w14:paraId="4050488C" w14:textId="77777777" w:rsidR="00631719" w:rsidRPr="00631719" w:rsidRDefault="00631719" w:rsidP="00631719">
      <w:pPr>
        <w:rPr>
          <w:rtl/>
        </w:rPr>
      </w:pPr>
    </w:p>
    <w:p w14:paraId="76796373" w14:textId="304B9F5A" w:rsidR="00631719" w:rsidRPr="00631719" w:rsidRDefault="00B3560B" w:rsidP="00631719">
      <w:pPr>
        <w:rPr>
          <w:rtl/>
        </w:rPr>
      </w:pPr>
      <w:r w:rsidRPr="00AF3B19">
        <w:rPr>
          <w:noProof/>
        </w:rPr>
        <w:drawing>
          <wp:anchor distT="0" distB="0" distL="114300" distR="114300" simplePos="0" relativeHeight="252173824" behindDoc="1" locked="0" layoutInCell="1" allowOverlap="1" wp14:anchorId="114F9BF1" wp14:editId="530CF11B">
            <wp:simplePos x="0" y="0"/>
            <wp:positionH relativeFrom="margin">
              <wp:posOffset>-372957</wp:posOffset>
            </wp:positionH>
            <wp:positionV relativeFrom="paragraph">
              <wp:posOffset>246168</wp:posOffset>
            </wp:positionV>
            <wp:extent cx="1727200" cy="1390650"/>
            <wp:effectExtent l="0" t="0" r="6350" b="0"/>
            <wp:wrapNone/>
            <wp:docPr id="507894000" name="Diagram 1">
              <a:extLst xmlns:a="http://schemas.openxmlformats.org/drawingml/2006/main">
                <a:ext uri="{FF2B5EF4-FFF2-40B4-BE49-F238E27FC236}">
                  <a16:creationId xmlns:a16="http://schemas.microsoft.com/office/drawing/2014/main" id="{ADCB9EBC-55D8-D0F2-EE74-84F008DA34B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p>
    <w:p w14:paraId="6FD495B1" w14:textId="77777777" w:rsidR="00631719" w:rsidRPr="00631719" w:rsidRDefault="00631719" w:rsidP="007F1661">
      <w:pPr>
        <w:jc w:val="right"/>
        <w:rPr>
          <w:rtl/>
        </w:rPr>
      </w:pPr>
    </w:p>
    <w:p w14:paraId="40F67570" w14:textId="77777777" w:rsidR="00631719" w:rsidRPr="00631719" w:rsidRDefault="00631719" w:rsidP="00631719">
      <w:pPr>
        <w:rPr>
          <w:rtl/>
        </w:rPr>
      </w:pPr>
    </w:p>
    <w:p w14:paraId="18C30706" w14:textId="77777777" w:rsidR="00631719" w:rsidRPr="00631719" w:rsidRDefault="00631719" w:rsidP="00631719">
      <w:pPr>
        <w:rPr>
          <w:rtl/>
        </w:rPr>
      </w:pPr>
    </w:p>
    <w:p w14:paraId="1BE6DDE2" w14:textId="77777777" w:rsidR="00631719" w:rsidRPr="00631719" w:rsidRDefault="00631719" w:rsidP="00631719">
      <w:pPr>
        <w:rPr>
          <w:rtl/>
        </w:rPr>
      </w:pPr>
    </w:p>
    <w:p w14:paraId="24FCA387" w14:textId="77777777" w:rsidR="00631719" w:rsidRPr="00631719" w:rsidRDefault="00631719" w:rsidP="00631719">
      <w:pPr>
        <w:rPr>
          <w:rtl/>
        </w:rPr>
      </w:pPr>
    </w:p>
    <w:p w14:paraId="0A066F7B" w14:textId="4D9E88CB" w:rsidR="00631719" w:rsidRPr="00631719" w:rsidRDefault="00B3560B" w:rsidP="00631719">
      <w:pPr>
        <w:rPr>
          <w:rtl/>
        </w:rPr>
      </w:pPr>
      <w:r w:rsidRPr="00AF3B19">
        <w:rPr>
          <w:noProof/>
        </w:rPr>
        <mc:AlternateContent>
          <mc:Choice Requires="wps">
            <w:drawing>
              <wp:anchor distT="0" distB="0" distL="114300" distR="114300" simplePos="0" relativeHeight="252175872" behindDoc="0" locked="0" layoutInCell="1" allowOverlap="1" wp14:anchorId="34ACA0C0" wp14:editId="635BB463">
                <wp:simplePos x="0" y="0"/>
                <wp:positionH relativeFrom="column">
                  <wp:posOffset>695960</wp:posOffset>
                </wp:positionH>
                <wp:positionV relativeFrom="paragraph">
                  <wp:posOffset>193040</wp:posOffset>
                </wp:positionV>
                <wp:extent cx="685800" cy="679450"/>
                <wp:effectExtent l="38100" t="38100" r="57150" b="63500"/>
                <wp:wrapNone/>
                <wp:docPr id="572683708" name="Connector: Elbow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685800" cy="679450"/>
                        </a:xfrm>
                        <a:prstGeom prst="bentConnector3">
                          <a:avLst>
                            <a:gd name="adj1" fmla="val 100911"/>
                          </a:avLst>
                        </a:prstGeom>
                        <a:ln w="19050">
                          <a:solidFill>
                            <a:schemeClr val="bg2">
                              <a:lumMod val="25000"/>
                            </a:schemeClr>
                          </a:solidFill>
                          <a:headEnd type="oval" w="med" len="med"/>
                          <a:tailEnd type="oval" w="med"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DAA77" id="Connector: Elbow 28" o:spid="_x0000_s1026" type="#_x0000_t34" style="position:absolute;margin-left:54.8pt;margin-top:15.2pt;width:54pt;height:53.5pt;rotation:180;flip:y;z-index:25217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" adj="21797" strokecolor="#072b60 [814]" strokeweight="1.5pt">
                <v:stroke startarrow="oval" endarrow="oval"/>
                <o:lock v:ext="edit" shapetype="f"/>
              </v:shape>
            </w:pict>
          </mc:Fallback>
        </mc:AlternateContent>
      </w:r>
    </w:p>
    <w:p w14:paraId="0354C43F" w14:textId="5A8FC17C" w:rsidR="00631719" w:rsidRPr="00631719" w:rsidRDefault="00631719" w:rsidP="00631719">
      <w:pPr>
        <w:rPr>
          <w:rtl/>
        </w:rPr>
      </w:pPr>
    </w:p>
    <w:p w14:paraId="26F6D989" w14:textId="6DD9EC3C" w:rsidR="00631719" w:rsidRPr="00631719" w:rsidRDefault="005518B9" w:rsidP="00631719">
      <w:pPr>
        <w:rPr>
          <w:rtl/>
        </w:rPr>
      </w:pPr>
      <w:r w:rsidRPr="00C249A0">
        <w:rPr>
          <w:noProof/>
        </w:rPr>
        <w:drawing>
          <wp:anchor distT="0" distB="0" distL="114300" distR="114300" simplePos="0" relativeHeight="252177920" behindDoc="1" locked="0" layoutInCell="1" allowOverlap="1" wp14:anchorId="04670518" wp14:editId="0A3D2C2A">
            <wp:simplePos x="0" y="0"/>
            <wp:positionH relativeFrom="margin">
              <wp:posOffset>1845310</wp:posOffset>
            </wp:positionH>
            <wp:positionV relativeFrom="paragraph">
              <wp:posOffset>5715</wp:posOffset>
            </wp:positionV>
            <wp:extent cx="2129790" cy="3232150"/>
            <wp:effectExtent l="0" t="0" r="0" b="6350"/>
            <wp:wrapNone/>
            <wp:docPr id="1144253704" name="Diagram 1">
              <a:extLst xmlns:a="http://schemas.openxmlformats.org/drawingml/2006/main">
                <a:ext uri="{FF2B5EF4-FFF2-40B4-BE49-F238E27FC236}">
                  <a16:creationId xmlns:a16="http://schemas.microsoft.com/office/drawing/2014/main" id="{34892367-F5CA-00C8-1F02-12EAC4BBDCE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page">
              <wp14:pctWidth>0</wp14:pctWidth>
            </wp14:sizeRelH>
            <wp14:sizeRelV relativeFrom="page">
              <wp14:pctHeight>0</wp14:pctHeight>
            </wp14:sizeRelV>
          </wp:anchor>
        </w:drawing>
      </w:r>
    </w:p>
    <w:p w14:paraId="2340636E" w14:textId="5C48AA7D" w:rsidR="00631719" w:rsidRPr="00631719" w:rsidRDefault="005518B9" w:rsidP="00631719">
      <w:pPr>
        <w:rPr>
          <w:rtl/>
        </w:rPr>
      </w:pPr>
      <w:r w:rsidRPr="000E5268">
        <w:rPr>
          <w:noProof/>
        </w:rPr>
        <w:drawing>
          <wp:anchor distT="0" distB="0" distL="114300" distR="114300" simplePos="0" relativeHeight="251594749" behindDoc="0" locked="0" layoutInCell="1" allowOverlap="1" wp14:anchorId="3B5A3DEB" wp14:editId="0817710B">
            <wp:simplePos x="0" y="0"/>
            <wp:positionH relativeFrom="margin">
              <wp:posOffset>-485140</wp:posOffset>
            </wp:positionH>
            <wp:positionV relativeFrom="paragraph">
              <wp:posOffset>123826</wp:posOffset>
            </wp:positionV>
            <wp:extent cx="2317750" cy="2935605"/>
            <wp:effectExtent l="0" t="19050" r="0" b="0"/>
            <wp:wrapNone/>
            <wp:docPr id="450951964" name="Diagram 1">
              <a:extLst xmlns:a="http://schemas.openxmlformats.org/drawingml/2006/main">
                <a:ext uri="{FF2B5EF4-FFF2-40B4-BE49-F238E27FC236}">
                  <a16:creationId xmlns:a16="http://schemas.microsoft.com/office/drawing/2014/main" id="{C505EDA7-FD89-49DC-EAA2-3B1D2E7A8B9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H relativeFrom="margin">
              <wp14:pctWidth>0</wp14:pctWidth>
            </wp14:sizeRelH>
            <wp14:sizeRelV relativeFrom="margin">
              <wp14:pctHeight>0</wp14:pctHeight>
            </wp14:sizeRelV>
          </wp:anchor>
        </w:drawing>
      </w:r>
    </w:p>
    <w:p w14:paraId="5FC06C8D" w14:textId="56366132" w:rsidR="00631719" w:rsidRPr="00631719" w:rsidRDefault="00631719" w:rsidP="00631719">
      <w:pPr>
        <w:rPr>
          <w:rtl/>
        </w:rPr>
      </w:pPr>
    </w:p>
    <w:p w14:paraId="589EB740" w14:textId="1916ED90" w:rsidR="00631719" w:rsidRPr="00631719" w:rsidRDefault="00631719" w:rsidP="00631719">
      <w:pPr>
        <w:rPr>
          <w:rtl/>
        </w:rPr>
      </w:pPr>
    </w:p>
    <w:p w14:paraId="163F4BC8" w14:textId="77777777" w:rsidR="00631719" w:rsidRPr="00631719" w:rsidRDefault="00631719" w:rsidP="00631719">
      <w:pPr>
        <w:rPr>
          <w:rtl/>
        </w:rPr>
      </w:pPr>
    </w:p>
    <w:p w14:paraId="798F61F7" w14:textId="77777777" w:rsidR="00631719" w:rsidRPr="00631719" w:rsidRDefault="00631719" w:rsidP="00631719">
      <w:pPr>
        <w:rPr>
          <w:rtl/>
        </w:rPr>
      </w:pPr>
    </w:p>
    <w:p w14:paraId="11630094" w14:textId="77777777" w:rsidR="00631719" w:rsidRPr="00631719" w:rsidRDefault="00631719" w:rsidP="00631719">
      <w:pPr>
        <w:rPr>
          <w:rtl/>
        </w:rPr>
      </w:pPr>
    </w:p>
    <w:p w14:paraId="6269F31D" w14:textId="77777777" w:rsidR="00631719" w:rsidRPr="00631719" w:rsidRDefault="00631719" w:rsidP="00631719">
      <w:pPr>
        <w:rPr>
          <w:rtl/>
        </w:rPr>
      </w:pPr>
    </w:p>
    <w:p w14:paraId="4DC3CB57" w14:textId="77777777" w:rsidR="00631719" w:rsidRPr="00631719" w:rsidRDefault="00631719" w:rsidP="00631719">
      <w:pPr>
        <w:rPr>
          <w:rtl/>
        </w:rPr>
      </w:pPr>
    </w:p>
    <w:p w14:paraId="5DA54C01" w14:textId="77777777" w:rsidR="00631719" w:rsidRPr="00631719" w:rsidRDefault="00631719" w:rsidP="00631719">
      <w:pPr>
        <w:rPr>
          <w:rtl/>
        </w:rPr>
      </w:pPr>
    </w:p>
    <w:p w14:paraId="237568C0" w14:textId="77777777" w:rsidR="00631719" w:rsidRPr="00631719" w:rsidRDefault="00631719" w:rsidP="00631719">
      <w:pPr>
        <w:rPr>
          <w:rtl/>
        </w:rPr>
      </w:pPr>
    </w:p>
    <w:p w14:paraId="414EFA7F" w14:textId="77777777" w:rsidR="00631719" w:rsidRPr="00631719" w:rsidRDefault="00631719" w:rsidP="00631719">
      <w:pPr>
        <w:rPr>
          <w:rtl/>
        </w:rPr>
      </w:pPr>
    </w:p>
    <w:p w14:paraId="4D0C0C21" w14:textId="77777777" w:rsidR="00631719" w:rsidRPr="00631719" w:rsidRDefault="00631719" w:rsidP="00631719">
      <w:pPr>
        <w:rPr>
          <w:rtl/>
        </w:rPr>
      </w:pPr>
    </w:p>
    <w:p w14:paraId="6D3634C1" w14:textId="77777777" w:rsidR="00631719" w:rsidRDefault="00631719" w:rsidP="00631719">
      <w:pPr>
        <w:rPr>
          <w:rtl/>
        </w:rPr>
      </w:pPr>
    </w:p>
    <w:p w14:paraId="3DF8F718" w14:textId="77777777" w:rsidR="00631719" w:rsidRPr="00631719" w:rsidRDefault="00631719" w:rsidP="00631719">
      <w:pPr>
        <w:rPr>
          <w:rtl/>
        </w:rPr>
      </w:pPr>
    </w:p>
    <w:p w14:paraId="052021ED" w14:textId="77777777" w:rsidR="000E5740" w:rsidRPr="002F092C" w:rsidRDefault="000E5740" w:rsidP="000E5740">
      <w:pPr>
        <w:pStyle w:val="alarm"/>
      </w:pPr>
      <w:r w:rsidRPr="002F092C">
        <w:rPr>
          <w:rtl/>
          <w:lang w:bidi="ar-SA"/>
        </w:rPr>
        <w:t xml:space="preserve">يشمل هذا الدليل كافة الوظائف والشاشات المتاحة في النظام، بغض النظر عمّا إذا كانت ظاهرة للمستخدم الحالي أم لا، إذ تعتمد صلاحية الوصول </w:t>
      </w:r>
      <w:r>
        <w:rPr>
          <w:rFonts w:hint="cs"/>
          <w:rtl/>
          <w:lang w:bidi="ar-SA"/>
        </w:rPr>
        <w:t xml:space="preserve"> الى الشاشات او التبويبات </w:t>
      </w:r>
      <w:r w:rsidRPr="002F092C">
        <w:rPr>
          <w:rtl/>
          <w:lang w:bidi="ar-SA"/>
        </w:rPr>
        <w:t xml:space="preserve">على الأذونات الممنوحة للمستخدم أو على الوظائف </w:t>
      </w:r>
      <w:r>
        <w:rPr>
          <w:rFonts w:hint="cs"/>
          <w:rtl/>
          <w:lang w:bidi="ar-SA"/>
        </w:rPr>
        <w:t>التي تم تحديدها من العميل قبل او اثناء تفعيل النظام</w:t>
      </w:r>
      <w:r w:rsidRPr="002F092C">
        <w:t>.</w:t>
      </w:r>
    </w:p>
    <w:p w14:paraId="5F4807CF" w14:textId="77777777" w:rsidR="00631719" w:rsidRDefault="00631719" w:rsidP="00631719">
      <w:pPr>
        <w:rPr>
          <w:rtl/>
        </w:rPr>
      </w:pPr>
    </w:p>
    <w:p w14:paraId="7FA31F62" w14:textId="73A2D2CC" w:rsidR="00631719" w:rsidRPr="00631719" w:rsidRDefault="00631719" w:rsidP="00631719">
      <w:pPr>
        <w:rPr>
          <w:rtl/>
        </w:rPr>
        <w:sectPr w:rsidR="00631719" w:rsidRPr="00631719" w:rsidSect="00EC497E">
          <w:headerReference w:type="default" r:id="rId47"/>
          <w:footerReference w:type="default" r:id="rId48"/>
          <w:type w:val="continuous"/>
          <w:pgSz w:w="11906" w:h="16838" w:code="9"/>
          <w:pgMar w:top="1080" w:right="1022" w:bottom="994" w:left="994" w:header="634" w:footer="461" w:gutter="0"/>
          <w:cols w:space="720"/>
          <w:bidi/>
          <w:docGrid w:linePitch="360"/>
        </w:sectPr>
      </w:pPr>
    </w:p>
    <w:bookmarkEnd w:id="26" w:displacedByCustomXml="next"/>
    <w:bookmarkStart w:id="27" w:name="_Toc205801670" w:displacedByCustomXml="next"/>
    <w:bookmarkStart w:id="28" w:name="_Toc137972648" w:displacedByCustomXml="next"/>
    <w:bookmarkStart w:id="29" w:name="_Toc137972428" w:displacedByCustomXml="next"/>
    <w:bookmarkStart w:id="30" w:name="_Toc137449095" w:displacedByCustomXml="next"/>
    <w:sdt>
      <w:sdtPr>
        <w:rPr>
          <w:rFonts w:hint="cs"/>
          <w:rtl/>
        </w:rPr>
        <w:alias w:val="1736321578144-5zisp6w71a-dxfgbx72bp"/>
        <w:tag w:val="1736321578144-5zisp6w71a-dxfgbx72bp"/>
        <w:id w:val="771907530"/>
        <w:placeholder>
          <w:docPart w:val="DefaultPlaceholder_-1854013440"/>
        </w:placeholder>
        <w15:appearance w15:val="hidden"/>
      </w:sdtPr>
      <w:sdtEndPr>
        <w:rPr>
          <w:rFonts w:hint="default"/>
        </w:rPr>
      </w:sdtEndPr>
      <w:sdtContent>
        <w:p w14:paraId="7B2F85DA" w14:textId="6B437C39" w:rsidR="00321A99" w:rsidRPr="00321A99" w:rsidRDefault="00230627" w:rsidP="009928C4">
          <w:pPr>
            <w:pStyle w:val="Heading2"/>
          </w:pPr>
          <w:r>
            <w:rPr>
              <w:rFonts w:hint="cs"/>
              <w:rtl/>
            </w:rPr>
            <w:t>شرح الشاشات الرئيسية لنظام</w:t>
          </w:r>
          <w:r w:rsidR="00C72E93">
            <w:rPr>
              <w:rFonts w:hint="cs"/>
              <w:rtl/>
            </w:rPr>
            <w:t xml:space="preserve"> التحصيل </w:t>
          </w:r>
          <w:r>
            <w:rPr>
              <w:rFonts w:hint="cs"/>
              <w:rtl/>
            </w:rPr>
            <w:t xml:space="preserve"> </w:t>
          </w:r>
          <w:r w:rsidR="00321A99" w:rsidRPr="00321A99">
            <w:t xml:space="preserve">BANK-BPM® Collection </w:t>
          </w:r>
        </w:p>
      </w:sdtContent>
    </w:sdt>
    <w:bookmarkEnd w:id="27" w:displacedByCustomXml="prev"/>
    <w:bookmarkStart w:id="31" w:name="طلب_دراسة_جديدة" w:displacedByCustomXml="next"/>
    <w:bookmarkEnd w:id="31" w:displacedByCustomXml="next"/>
    <w:bookmarkStart w:id="32" w:name="متابعة_نشاط_العمل" w:displacedByCustomXml="next"/>
    <w:sdt>
      <w:sdtPr>
        <w:rPr>
          <w:rFonts w:hint="cs"/>
          <w:rtl/>
        </w:rPr>
        <w:alias w:val="1736321578357-w3h8rkm8ak-zd33r8sc51"/>
        <w:tag w:val="1736321578357-w3h8rkm8ak-zd33r8sc51"/>
        <w:id w:val="-111521499"/>
        <w:placeholder>
          <w:docPart w:val="DefaultPlaceholder_-1854013440"/>
        </w:placeholder>
        <w15:appearance w15:val="hidden"/>
      </w:sdtPr>
      <w:sdtContent>
        <w:bookmarkStart w:id="33" w:name="_Toc205801671" w:displacedByCustomXml="prev"/>
        <w:p w14:paraId="243247A4" w14:textId="36904C2D" w:rsidR="003A7FD9" w:rsidRPr="00D453B6" w:rsidRDefault="002A3C0D" w:rsidP="00E20B73">
          <w:pPr>
            <w:pStyle w:val="Heading3"/>
            <w:rPr>
              <w:rtl/>
            </w:rPr>
          </w:pPr>
          <w:r>
            <w:rPr>
              <w:rtl/>
            </w:rPr>
            <w:t xml:space="preserve"> الإشعارات</w:t>
          </w:r>
        </w:p>
      </w:sdtContent>
    </w:sdt>
    <w:bookmarkEnd w:id="33" w:displacedByCustomXml="prev"/>
    <w:sdt>
      <w:sdtPr>
        <w:rPr>
          <w:rtl/>
        </w:rPr>
        <w:alias w:val="1736321578617-9mc68tgkzw-0nsyei02hr"/>
        <w:tag w:val="1736321578617-9mc68tgkzw-0nsyei02hr"/>
        <w:id w:val="-1961403182"/>
        <w:placeholder>
          <w:docPart w:val="DefaultPlaceholder_-1854013440"/>
        </w:placeholder>
        <w15:appearance w15:val="hidden"/>
      </w:sdtPr>
      <w:sdtContent>
        <w:p w14:paraId="65735A1D" w14:textId="5602D402" w:rsidR="007C7B19" w:rsidRPr="00E1472C" w:rsidRDefault="007C7B19" w:rsidP="00E1472C">
          <w:pPr>
            <w:pStyle w:val="h3normal0"/>
            <w:rPr>
              <w:rtl/>
            </w:rPr>
          </w:pPr>
          <w:r w:rsidRPr="00E1472C">
            <w:rPr>
              <w:rtl/>
            </w:rPr>
            <w:t>تُعد هذه الصفحة بمثابة لوحة عرض للإجراءات التي تم تنفيذها على شاشة الإدارة، حيث تُظهر إشعارات مُخصصة للمستخدمين أصحاب الصلاحيات لكل إجراء تم تنفيذه. يتم عرض الإشعارات بترتيب زمني من الأحدث إلى الأقدم، مع توفير زر خاص لكل إجراء. عند نقر المستخدم على الزر، يتم إخفاء الإشعار من الصفحة كدلالة على أنه قد تم الاطلاع عليه. باختصار، تُعتبر هذه الصفحة بمثابة شاشة مراقبة شاملة للعمليات المتعلقة بالإدارة.</w:t>
          </w:r>
        </w:p>
      </w:sdtContent>
    </w:sdt>
    <w:sdt>
      <w:sdtPr>
        <w:rPr>
          <w:rFonts w:hint="cs"/>
          <w:rtl/>
        </w:rPr>
        <w:alias w:val="1736321578824-9pll8hzy6t-7t9fub7rdw"/>
        <w:tag w:val="1736321578824-9pll8hzy6t-7t9fub7rdw"/>
        <w:id w:val="749628867"/>
        <w:placeholder>
          <w:docPart w:val="DefaultPlaceholder_-1854013440"/>
        </w:placeholder>
        <w15:appearance w15:val="hidden"/>
      </w:sdtPr>
      <w:sdtContent>
        <w:p w14:paraId="06CE494F" w14:textId="5E7DACB5" w:rsidR="003A7FD9" w:rsidRDefault="003A7FD9" w:rsidP="009928C4">
          <w:pPr>
            <w:pStyle w:val="H3normal"/>
            <w:rPr>
              <w:rtl/>
            </w:rPr>
          </w:pPr>
          <w:r>
            <w:rPr>
              <w:rFonts w:hint="cs"/>
              <w:rtl/>
            </w:rPr>
            <w:t>الشكل العام:</w:t>
          </w:r>
        </w:p>
      </w:sdtContent>
    </w:sdt>
    <w:p w14:paraId="32DF0B21" w14:textId="1D6FAC93" w:rsidR="003A7FD9" w:rsidRDefault="003511B2" w:rsidP="002400D8">
      <w:pPr>
        <w:jc w:val="center"/>
        <w:rPr>
          <w:rtl/>
        </w:rPr>
      </w:pPr>
      <w:r w:rsidRPr="002400D8">
        <w:rPr>
          <w:noProof/>
        </w:rPr>
        <w:drawing>
          <wp:inline distT="0" distB="0" distL="0" distR="0" wp14:anchorId="603C4CD5" wp14:editId="53459A9D">
            <wp:extent cx="5893923" cy="817338"/>
            <wp:effectExtent l="0" t="0" r="0" b="1905"/>
            <wp:docPr id="343439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9521" name="Picture 1" descr="A screenshot of a computer&#10;&#10;Description automatically generated"/>
                    <pic:cNvPicPr/>
                  </pic:nvPicPr>
                  <pic:blipFill rotWithShape="1">
                    <a:blip r:embed="rId49"/>
                    <a:srcRect b="37346"/>
                    <a:stretch/>
                  </pic:blipFill>
                  <pic:spPr bwMode="auto">
                    <a:xfrm>
                      <a:off x="0" y="0"/>
                      <a:ext cx="5945395" cy="824476"/>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21579088-92lbmsw13l-lzh9udd1f"/>
        <w:tag w:val="1736321579088-92lbmsw13l-lzh9udd1f"/>
        <w:id w:val="-1650667177"/>
        <w:placeholder>
          <w:docPart w:val="DefaultPlaceholder_-1854013440"/>
        </w:placeholder>
        <w15:appearance w15:val="hidden"/>
      </w:sdtPr>
      <w:sdtContent>
        <w:p w14:paraId="31BACA01" w14:textId="2331F69D" w:rsidR="003A7FD9" w:rsidRDefault="003511B2">
          <w:pPr>
            <w:pStyle w:val="H3normal"/>
            <w:numPr>
              <w:ilvl w:val="0"/>
              <w:numId w:val="75"/>
            </w:numPr>
          </w:pPr>
          <w:r>
            <w:rPr>
              <w:noProof/>
            </w:rPr>
            <w:drawing>
              <wp:inline distT="0" distB="0" distL="0" distR="0" wp14:anchorId="25F37EDB" wp14:editId="5F8FDBA7">
                <wp:extent cx="566915" cy="144582"/>
                <wp:effectExtent l="0" t="0" r="5080" b="8255"/>
                <wp:docPr id="184830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09699" name=""/>
                        <pic:cNvPicPr/>
                      </pic:nvPicPr>
                      <pic:blipFill>
                        <a:blip r:embed="rId50"/>
                        <a:stretch>
                          <a:fillRect/>
                        </a:stretch>
                      </pic:blipFill>
                      <pic:spPr>
                        <a:xfrm>
                          <a:off x="0" y="0"/>
                          <a:ext cx="581341" cy="148261"/>
                        </a:xfrm>
                        <a:prstGeom prst="rect">
                          <a:avLst/>
                        </a:prstGeom>
                      </pic:spPr>
                    </pic:pic>
                  </a:graphicData>
                </a:graphic>
              </wp:inline>
            </w:drawing>
          </w:r>
          <w:r w:rsidR="003A7FD9">
            <w:rPr>
              <w:rFonts w:hint="cs"/>
              <w:rtl/>
            </w:rPr>
            <w:t>عند اسم الشاشة يظهر عدد الإجراءات التي تمت ويستطيع المستخدم صاحب الصلاحية مراجعتها.</w:t>
          </w:r>
        </w:p>
      </w:sdtContent>
    </w:sdt>
    <w:sdt>
      <w:sdtPr>
        <w:rPr>
          <w:rFonts w:hint="cs"/>
          <w:rtl/>
        </w:rPr>
        <w:alias w:val="1736321579316-djhf3ocd43-oumhsxqd2a"/>
        <w:tag w:val="1736321579316-djhf3ocd43-oumhsxqd2a"/>
        <w:id w:val="1217935036"/>
        <w:placeholder>
          <w:docPart w:val="DefaultPlaceholder_-1854013440"/>
        </w:placeholder>
        <w15:appearance w15:val="hidden"/>
      </w:sdtPr>
      <w:sdtContent>
        <w:p w14:paraId="0461C489" w14:textId="731A7055" w:rsidR="003A7FD9" w:rsidRDefault="002A3C0D">
          <w:pPr>
            <w:pStyle w:val="H3normal"/>
            <w:numPr>
              <w:ilvl w:val="0"/>
              <w:numId w:val="75"/>
            </w:numPr>
          </w:pPr>
          <w:r>
            <w:rPr>
              <w:noProof/>
            </w:rPr>
            <w:t xml:space="preserve"> </w:t>
          </w:r>
          <w:r>
            <w:rPr>
              <w:noProof/>
              <w:rtl/>
            </w:rPr>
            <w:t>زر التحكم الذي ينقره المستخدم لإخفاء الإجراء من القائمة، وعند الضغط عليه تظهر رسالة تأكيد، في حال التأكيد سيختفي التنبيه من الشاشة</w:t>
          </w:r>
          <w:r>
            <w:rPr>
              <w:noProof/>
            </w:rPr>
            <w:t>.</w:t>
          </w:r>
        </w:p>
      </w:sdtContent>
    </w:sdt>
    <w:sdt>
      <w:sdtPr>
        <w:rPr>
          <w:rFonts w:hint="cs"/>
          <w:rtl/>
        </w:rPr>
        <w:alias w:val="1736321579581-pcdpxpel6f-h7nn3fniit"/>
        <w:tag w:val="1736321579581-pcdpxpel6f-h7nn3fniit"/>
        <w:id w:val="523832373"/>
        <w:placeholder>
          <w:docPart w:val="DefaultPlaceholder_-1854013440"/>
        </w:placeholder>
        <w15:appearance w15:val="hidden"/>
      </w:sdtPr>
      <w:sdtContent>
        <w:p w14:paraId="72DED092" w14:textId="385442B0" w:rsidR="003511B2" w:rsidRDefault="002A3C0D">
          <w:pPr>
            <w:pStyle w:val="H3normal"/>
            <w:numPr>
              <w:ilvl w:val="0"/>
              <w:numId w:val="75"/>
            </w:numPr>
          </w:pPr>
          <w:r>
            <w:rPr>
              <w:noProof/>
            </w:rPr>
            <w:t xml:space="preserve"> </w:t>
          </w:r>
          <w:r>
            <w:rPr>
              <w:noProof/>
              <w:rtl/>
            </w:rPr>
            <w:t>بالضغط على هذا الزر ستختفي جميع الإشعارات</w:t>
          </w:r>
          <w:r>
            <w:rPr>
              <w:noProof/>
            </w:rPr>
            <w:t xml:space="preserve">. </w:t>
          </w:r>
        </w:p>
      </w:sdtContent>
    </w:sdt>
    <w:p w14:paraId="01D3858D" w14:textId="65EEBB54" w:rsidR="007C7B19" w:rsidRDefault="007C7B19" w:rsidP="009928C4"/>
    <w:bookmarkStart w:id="34" w:name="المحفظة_الائتمانية" w:displacedByCustomXml="next"/>
    <w:bookmarkEnd w:id="34" w:displacedByCustomXml="next"/>
    <w:bookmarkEnd w:id="32" w:displacedByCustomXml="next"/>
    <w:bookmarkStart w:id="35" w:name="_Toc167363881" w:displacedByCustomXml="next"/>
    <w:bookmarkStart w:id="36" w:name="_Toc205801672" w:displacedByCustomXml="next"/>
    <w:bookmarkStart w:id="37" w:name="_Toc182906228" w:displacedByCustomXml="next"/>
    <w:sdt>
      <w:sdtPr>
        <w:rPr>
          <w:rFonts w:hint="cs"/>
          <w:rtl/>
        </w:rPr>
        <w:alias w:val="1736321579854-w8amar1l9b-j9qkl1bhs3"/>
        <w:tag w:val="1736321579854-w8amar1l9b-j9qkl1bhs3"/>
        <w:id w:val="1368724956"/>
        <w:placeholder>
          <w:docPart w:val="DefaultPlaceholder_-1854013440"/>
        </w:placeholder>
        <w15:appearance w15:val="hidden"/>
      </w:sdtPr>
      <w:sdtContent>
        <w:p w14:paraId="74EA456D" w14:textId="711409DA" w:rsidR="007C7B19" w:rsidRPr="00166F05" w:rsidRDefault="007C7B19" w:rsidP="00E20B73">
          <w:pPr>
            <w:pStyle w:val="Heading3"/>
          </w:pPr>
          <w:r w:rsidRPr="00166F05">
            <w:rPr>
              <w:rFonts w:hint="cs"/>
              <w:rtl/>
            </w:rPr>
            <w:t>متابعة نشاط العمل</w:t>
          </w:r>
          <w:bookmarkEnd w:id="35"/>
          <w:r w:rsidRPr="00166F05">
            <w:rPr>
              <w:rFonts w:hint="cs"/>
              <w:rtl/>
            </w:rPr>
            <w:t xml:space="preserve"> </w:t>
          </w:r>
        </w:p>
      </w:sdtContent>
    </w:sdt>
    <w:bookmarkEnd w:id="36" w:displacedByCustomXml="prev"/>
    <w:sdt>
      <w:sdtPr>
        <w:rPr>
          <w:rFonts w:hint="cs"/>
          <w:rtl/>
        </w:rPr>
        <w:alias w:val="1736321580217-6e26gsx2b6-gsg8k9lz15"/>
        <w:tag w:val="1736321580217-6e26gsx2b6-gsg8k9lz15"/>
        <w:id w:val="-995489065"/>
        <w:placeholder>
          <w:docPart w:val="DefaultPlaceholder_-1854013440"/>
        </w:placeholder>
        <w15:appearance w15:val="hidden"/>
      </w:sdtPr>
      <w:sdtContent>
        <w:p w14:paraId="432BD8F6" w14:textId="1F484099" w:rsidR="007C7B19" w:rsidRPr="00166F05" w:rsidRDefault="002A3C0D" w:rsidP="00E1472C">
          <w:pPr>
            <w:pStyle w:val="h3normal0"/>
            <w:rPr>
              <w:rtl/>
            </w:rPr>
          </w:pPr>
          <w:r>
            <w:rPr>
              <w:rtl/>
            </w:rPr>
            <w:t xml:space="preserve">ان شاشة تتبع نشاط </w:t>
          </w:r>
          <w:r w:rsidR="00D171D5">
            <w:rPr>
              <w:rFonts w:hint="cs"/>
              <w:rtl/>
              <w:lang w:bidi="ar-JO"/>
            </w:rPr>
            <w:t>العمل</w:t>
          </w:r>
          <w:r>
            <w:rPr>
              <w:rtl/>
            </w:rPr>
            <w:t xml:space="preserve"> تعرض تسلسل </w:t>
          </w:r>
          <w:r w:rsidR="00D668D9">
            <w:rPr>
              <w:rFonts w:hint="cs"/>
              <w:rtl/>
            </w:rPr>
            <w:t xml:space="preserve">المهمات </w:t>
          </w:r>
          <w:r>
            <w:rPr>
              <w:rtl/>
            </w:rPr>
            <w:t xml:space="preserve"> في النظام بالإضافة إلى عرض حالتها ومرحلة انتقالها، وتعتبر بمثابة ملف التسجيل (</w:t>
          </w:r>
          <w:r>
            <w:t>Log File</w:t>
          </w:r>
          <w:r>
            <w:rPr>
              <w:rtl/>
            </w:rPr>
            <w:t>) الذي يعرض جميع الطلبات في النظام مع عرض مراحل كل طلب. وتبويب متابعة نشاط العمل اليومية يعرض تتبع نشاط العمل اليومي للطلبات الموكلة للمستخدم النشط.</w:t>
          </w:r>
        </w:p>
      </w:sdtContent>
    </w:sdt>
    <w:sdt>
      <w:sdtPr>
        <w:rPr>
          <w:rFonts w:hint="cs"/>
          <w:rtl/>
        </w:rPr>
        <w:alias w:val="1736321580563-rj5ui1pn26-so4snkikgy"/>
        <w:tag w:val="1736321580563-rj5ui1pn26-so4snkikgy"/>
        <w:id w:val="1016890789"/>
        <w:placeholder>
          <w:docPart w:val="DefaultPlaceholder_-1854013440"/>
        </w:placeholder>
        <w15:appearance w15:val="hidden"/>
      </w:sdtPr>
      <w:sdtContent>
        <w:p w14:paraId="21B4301C" w14:textId="0D6D3C7F" w:rsidR="007C7B19" w:rsidRDefault="002A3C0D" w:rsidP="00E1472C">
          <w:pPr>
            <w:pStyle w:val="h3normal0"/>
            <w:rPr>
              <w:rtl/>
            </w:rPr>
          </w:pPr>
          <w:r>
            <w:rPr>
              <w:rtl/>
            </w:rPr>
            <w:t>الشاشة التالية عرض توضحي لتبويب متابعة نشاط العمل اليومية وسيستخدم هذا التبويب لشرح آلية عمل الصفحة:</w:t>
          </w:r>
        </w:p>
        <w:p w14:paraId="4DE55790" w14:textId="77777777" w:rsidR="00D668D9" w:rsidRDefault="00000000" w:rsidP="00E1472C">
          <w:pPr>
            <w:pStyle w:val="h3normal0"/>
            <w:rPr>
              <w:rtl/>
            </w:rPr>
          </w:pPr>
        </w:p>
      </w:sdtContent>
    </w:sdt>
    <w:p w14:paraId="18A65B92" w14:textId="5A656C4F" w:rsidR="007C7B19" w:rsidRDefault="00D171D5" w:rsidP="002400D8">
      <w:pPr>
        <w:jc w:val="center"/>
        <w:rPr>
          <w:rtl/>
        </w:rPr>
      </w:pPr>
      <w:r>
        <w:rPr>
          <w:noProof/>
        </w:rPr>
        <w:drawing>
          <wp:inline distT="0" distB="0" distL="0" distR="0" wp14:anchorId="7FF900EA" wp14:editId="6CD613B9">
            <wp:extent cx="5760720" cy="2033026"/>
            <wp:effectExtent l="0" t="0" r="0" b="5715"/>
            <wp:docPr id="1613538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8321" name="Picture 1" descr="A screenshot of a computer&#10;&#10;AI-generated content may be incorrect."/>
                    <pic:cNvPicPr/>
                  </pic:nvPicPr>
                  <pic:blipFill>
                    <a:blip r:embed="rId51"/>
                    <a:stretch>
                      <a:fillRect/>
                    </a:stretch>
                  </pic:blipFill>
                  <pic:spPr>
                    <a:xfrm>
                      <a:off x="0" y="0"/>
                      <a:ext cx="5760720" cy="2033026"/>
                    </a:xfrm>
                    <a:prstGeom prst="rect">
                      <a:avLst/>
                    </a:prstGeom>
                  </pic:spPr>
                </pic:pic>
              </a:graphicData>
            </a:graphic>
          </wp:inline>
        </w:drawing>
      </w:r>
    </w:p>
    <w:p w14:paraId="028D7870" w14:textId="77777777" w:rsidR="00D668D9" w:rsidRDefault="00D668D9" w:rsidP="00D171D5">
      <w:pPr>
        <w:pStyle w:val="h3normal0"/>
        <w:rPr>
          <w:rtl/>
        </w:rPr>
      </w:pPr>
    </w:p>
    <w:p w14:paraId="301494CE" w14:textId="31C8E1DC" w:rsidR="00D171D5" w:rsidRDefault="00D171D5" w:rsidP="00D171D5">
      <w:pPr>
        <w:pStyle w:val="h3normal0"/>
        <w:rPr>
          <w:rtl/>
        </w:rPr>
      </w:pPr>
      <w:r>
        <w:rPr>
          <w:rFonts w:hint="cs"/>
          <w:rtl/>
        </w:rPr>
        <w:t>تتكون من عدة تبويبات لتخصيص العرض وهي :</w:t>
      </w:r>
    </w:p>
    <w:p w14:paraId="209D60A7" w14:textId="6CA07266" w:rsidR="00D171D5" w:rsidRDefault="00D171D5" w:rsidP="00036EEB">
      <w:pPr>
        <w:pStyle w:val="h3normal0"/>
        <w:numPr>
          <w:ilvl w:val="0"/>
          <w:numId w:val="124"/>
        </w:numPr>
        <w:rPr>
          <w:rtl/>
        </w:rPr>
      </w:pPr>
      <w:r>
        <w:rPr>
          <w:rtl/>
        </w:rPr>
        <w:t>متابعة نشاط عمل الدراسات</w:t>
      </w:r>
      <w:r>
        <w:rPr>
          <w:rFonts w:hint="cs"/>
          <w:rtl/>
        </w:rPr>
        <w:t xml:space="preserve"> : لتتبع المهمات الخاصة بطلبات الدراسات.</w:t>
      </w:r>
    </w:p>
    <w:p w14:paraId="5091BAE3" w14:textId="5E8D4517" w:rsidR="00D171D5" w:rsidRDefault="00D171D5" w:rsidP="00036EEB">
      <w:pPr>
        <w:pStyle w:val="h3normal0"/>
        <w:numPr>
          <w:ilvl w:val="0"/>
          <w:numId w:val="124"/>
        </w:numPr>
        <w:rPr>
          <w:rtl/>
        </w:rPr>
      </w:pPr>
      <w:r>
        <w:rPr>
          <w:rtl/>
        </w:rPr>
        <w:t>متابعة نشاط العمل اليومية</w:t>
      </w:r>
      <w:r>
        <w:rPr>
          <w:rFonts w:hint="cs"/>
          <w:rtl/>
        </w:rPr>
        <w:t>: للتتبع المهمات اليومية الخاصة بالموظف النشط.</w:t>
      </w:r>
    </w:p>
    <w:p w14:paraId="66140BDD" w14:textId="4A33C875" w:rsidR="00D171D5" w:rsidRDefault="00D171D5" w:rsidP="00036EEB">
      <w:pPr>
        <w:pStyle w:val="h3normal0"/>
        <w:numPr>
          <w:ilvl w:val="0"/>
          <w:numId w:val="124"/>
        </w:numPr>
      </w:pPr>
      <w:r>
        <w:rPr>
          <w:rtl/>
        </w:rPr>
        <w:t>متابعة نشاط عمل القانونية</w:t>
      </w:r>
      <w:r>
        <w:rPr>
          <w:rFonts w:hint="cs"/>
          <w:rtl/>
        </w:rPr>
        <w:t>: تظهر في حالة ارتباط النظام بنظام ادرأه القضايا القانونية والمقدم من ال</w:t>
      </w:r>
      <w:r>
        <w:t xml:space="preserve">Bank-BPM </w:t>
      </w:r>
    </w:p>
    <w:p w14:paraId="21B67F75" w14:textId="6BBFA44E" w:rsidR="00392281" w:rsidRDefault="00392281">
      <w:pPr>
        <w:bidi w:val="0"/>
        <w:rPr>
          <w:rtl/>
          <w:lang w:bidi="ar-SA"/>
        </w:rPr>
      </w:pPr>
      <w:r>
        <w:rPr>
          <w:rtl/>
        </w:rPr>
        <w:br w:type="page"/>
      </w:r>
    </w:p>
    <w:p w14:paraId="320F272B" w14:textId="77777777" w:rsidR="00BF4F44" w:rsidRDefault="00BF4F44" w:rsidP="00D171D5">
      <w:pPr>
        <w:pStyle w:val="h3normal0"/>
      </w:pPr>
    </w:p>
    <w:sdt>
      <w:sdtPr>
        <w:rPr>
          <w:rtl/>
        </w:rPr>
        <w:alias w:val="1736321580843-2k5t8n0ytc-xmltbn3aqr"/>
        <w:tag w:val="1736321580843-2k5t8n0ytc-xmltbn3aqr"/>
        <w:id w:val="1560737827"/>
        <w:placeholder>
          <w:docPart w:val="A5695484484F47D2A6636D8B916F6C44"/>
        </w:placeholder>
        <w15:appearance w15:val="hidden"/>
      </w:sdtPr>
      <w:sdtEndPr>
        <w:rPr>
          <w:rFonts w:hint="cs"/>
        </w:rPr>
      </w:sdtEndPr>
      <w:sdtContent>
        <w:p w14:paraId="63EB799C" w14:textId="5771639C" w:rsidR="00244741" w:rsidRPr="00E16C6F" w:rsidRDefault="00244741" w:rsidP="00244741">
          <w:pPr>
            <w:pStyle w:val="h3normal0"/>
            <w:rPr>
              <w:rtl/>
            </w:rPr>
          </w:pPr>
          <w:r>
            <w:rPr>
              <w:rtl/>
            </w:rPr>
            <w:t xml:space="preserve">عند </w:t>
          </w:r>
          <w:r>
            <w:rPr>
              <w:rFonts w:hint="cs"/>
              <w:rtl/>
            </w:rPr>
            <w:t>الضغط على</w:t>
          </w:r>
          <w:r>
            <w:rPr>
              <w:rtl/>
            </w:rPr>
            <w:t xml:space="preserve"> الزر </w:t>
          </w:r>
          <w:r>
            <w:rPr>
              <w:rFonts w:hint="cs"/>
              <w:rtl/>
            </w:rPr>
            <w:t xml:space="preserve">المخصص للتفاصيل </w:t>
          </w:r>
          <w:r>
            <w:rPr>
              <w:rtl/>
            </w:rPr>
            <w:t xml:space="preserve"> سيتم عرض جميع المراحل التي مر بها الطلب وآخر مرحلة مذكورة في السجل تكون هي المرحلة الآنية للطلب</w:t>
          </w:r>
          <w:r>
            <w:rPr>
              <w:rFonts w:hint="cs"/>
              <w:rtl/>
            </w:rPr>
            <w:t xml:space="preserve"> كما يلي: </w:t>
          </w:r>
        </w:p>
      </w:sdtContent>
    </w:sdt>
    <w:p w14:paraId="5BA54923" w14:textId="77777777" w:rsidR="00244741" w:rsidRDefault="00244741" w:rsidP="00E1472C">
      <w:pPr>
        <w:pStyle w:val="h3normal0"/>
        <w:rPr>
          <w:rtl/>
        </w:rPr>
      </w:pPr>
    </w:p>
    <w:p w14:paraId="6EF39A08" w14:textId="5E4FB80E" w:rsidR="00244741" w:rsidRPr="00865F92" w:rsidRDefault="00244741" w:rsidP="00244741">
      <w:pPr>
        <w:pStyle w:val="h3normal0"/>
        <w:rPr>
          <w:rtl/>
        </w:rPr>
      </w:pPr>
      <w:r>
        <w:rPr>
          <w:noProof/>
        </w:rPr>
        <w:drawing>
          <wp:inline distT="0" distB="0" distL="0" distR="0" wp14:anchorId="3354CE26" wp14:editId="4F541430">
            <wp:extent cx="5486400" cy="628021"/>
            <wp:effectExtent l="0" t="0" r="0" b="635"/>
            <wp:docPr id="2108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926" name=""/>
                    <pic:cNvPicPr/>
                  </pic:nvPicPr>
                  <pic:blipFill>
                    <a:blip r:embed="rId52"/>
                    <a:stretch>
                      <a:fillRect/>
                    </a:stretch>
                  </pic:blipFill>
                  <pic:spPr>
                    <a:xfrm>
                      <a:off x="0" y="0"/>
                      <a:ext cx="5486400" cy="628021"/>
                    </a:xfrm>
                    <a:prstGeom prst="rect">
                      <a:avLst/>
                    </a:prstGeom>
                  </pic:spPr>
                </pic:pic>
              </a:graphicData>
            </a:graphic>
          </wp:inline>
        </w:drawing>
      </w:r>
    </w:p>
    <w:sdt>
      <w:sdtPr>
        <w:rPr>
          <w:rFonts w:hint="cs"/>
          <w:rtl/>
        </w:rPr>
        <w:alias w:val="1736321581144-lfwskgzed5-iwbkb2lgbi"/>
        <w:tag w:val="1736321581144-lfwskgzed5-iwbkb2lgbi"/>
        <w:id w:val="1183091376"/>
        <w:placeholder>
          <w:docPart w:val="A5695484484F47D2A6636D8B916F6C44"/>
        </w:placeholder>
        <w15:appearance w15:val="hidden"/>
      </w:sdtPr>
      <w:sdtContent>
        <w:p w14:paraId="235B058A" w14:textId="679761A2" w:rsidR="00244741" w:rsidRPr="00E16C6F" w:rsidRDefault="00244741" w:rsidP="00BF7CD4">
          <w:pPr>
            <w:pStyle w:val="h3normal0"/>
            <w:rPr>
              <w:rtl/>
            </w:rPr>
          </w:pPr>
          <w:r>
            <w:rPr>
              <w:rtl/>
            </w:rPr>
            <w:t xml:space="preserve">وعند الضغط على زر </w:t>
          </w:r>
          <w:r>
            <w:rPr>
              <w:rFonts w:hint="cs"/>
              <w:rtl/>
            </w:rPr>
            <w:t xml:space="preserve">العرض </w:t>
          </w:r>
          <w:r>
            <w:rPr>
              <w:rtl/>
            </w:rPr>
            <w:t xml:space="preserve"> سيعرض جميع التعليقات والمرفقات الخاصة بالطلب مع تفاصيل إدخال كل مرفق.</w:t>
          </w:r>
        </w:p>
      </w:sdtContent>
    </w:sdt>
    <w:p w14:paraId="6271A694" w14:textId="49FFE703" w:rsidR="00244741" w:rsidRDefault="00BF7CD4" w:rsidP="00E1472C">
      <w:pPr>
        <w:pStyle w:val="h3normal0"/>
        <w:rPr>
          <w:rtl/>
        </w:rPr>
      </w:pPr>
      <w:r>
        <w:rPr>
          <w:noProof/>
        </w:rPr>
        <w:drawing>
          <wp:inline distT="0" distB="0" distL="0" distR="0" wp14:anchorId="794E3C92" wp14:editId="27C9E70E">
            <wp:extent cx="5486400" cy="2971022"/>
            <wp:effectExtent l="0" t="0" r="0" b="1270"/>
            <wp:docPr id="2008175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5120" name="Picture 1" descr="A screenshot of a computer&#10;&#10;AI-generated content may be incorrect."/>
                    <pic:cNvPicPr/>
                  </pic:nvPicPr>
                  <pic:blipFill>
                    <a:blip r:embed="rId53"/>
                    <a:stretch>
                      <a:fillRect/>
                    </a:stretch>
                  </pic:blipFill>
                  <pic:spPr>
                    <a:xfrm>
                      <a:off x="0" y="0"/>
                      <a:ext cx="5486400" cy="2971022"/>
                    </a:xfrm>
                    <a:prstGeom prst="rect">
                      <a:avLst/>
                    </a:prstGeom>
                  </pic:spPr>
                </pic:pic>
              </a:graphicData>
            </a:graphic>
          </wp:inline>
        </w:drawing>
      </w:r>
    </w:p>
    <w:p w14:paraId="200FB625" w14:textId="3A2DC541" w:rsidR="00BF7CD4" w:rsidRDefault="00BF7CD4" w:rsidP="00E1472C">
      <w:pPr>
        <w:pStyle w:val="h3normal0"/>
        <w:rPr>
          <w:rtl/>
        </w:rPr>
      </w:pPr>
      <w:r>
        <w:rPr>
          <w:rFonts w:hint="cs"/>
          <w:rtl/>
        </w:rPr>
        <w:t>عند النقر على زر إعادة التعيين المحاذي لكل طلب، تظهر شاش</w:t>
      </w:r>
      <w:r>
        <w:rPr>
          <w:rFonts w:hint="eastAsia"/>
          <w:rtl/>
        </w:rPr>
        <w:t>ة</w:t>
      </w:r>
      <w:r>
        <w:rPr>
          <w:rFonts w:hint="cs"/>
          <w:rtl/>
        </w:rPr>
        <w:t xml:space="preserve"> مخصصة تعرض المستخدم المسؤول عن المهمة مع إمكانية إعادة تعينها الى شخص اخر او الغاء تعيينها الى المستخدم الحالي </w:t>
      </w:r>
      <w:r w:rsidR="00691C5A">
        <w:rPr>
          <w:rFonts w:hint="cs"/>
          <w:rtl/>
        </w:rPr>
        <w:t xml:space="preserve">او </w:t>
      </w:r>
      <w:r w:rsidR="00E256B8">
        <w:rPr>
          <w:rFonts w:hint="cs"/>
          <w:rtl/>
          <w:lang w:bidi="ar-JO"/>
        </w:rPr>
        <w:t>اغلاق الشاشة</w:t>
      </w:r>
      <w:r w:rsidR="00691C5A">
        <w:rPr>
          <w:rFonts w:hint="cs"/>
          <w:rtl/>
        </w:rPr>
        <w:t xml:space="preserve">. </w:t>
      </w:r>
    </w:p>
    <w:p w14:paraId="0D5E8B6D" w14:textId="77777777" w:rsidR="00D668D9" w:rsidRDefault="00D668D9" w:rsidP="00E1472C">
      <w:pPr>
        <w:pStyle w:val="h3normal0"/>
        <w:rPr>
          <w:rtl/>
        </w:rPr>
      </w:pPr>
    </w:p>
    <w:p w14:paraId="5DC59432" w14:textId="534C6335" w:rsidR="00BF7CD4" w:rsidRDefault="00392281" w:rsidP="00392281">
      <w:pPr>
        <w:rPr>
          <w:rtl/>
        </w:rPr>
      </w:pPr>
      <w:r w:rsidRPr="00392281">
        <w:rPr>
          <w:noProof/>
          <w:rtl/>
          <w:lang w:bidi="ar-SA"/>
        </w:rPr>
        <w:drawing>
          <wp:inline distT="0" distB="0" distL="0" distR="0" wp14:anchorId="3486C8B0" wp14:editId="5C1E44FD">
            <wp:extent cx="6346190" cy="2825115"/>
            <wp:effectExtent l="0" t="0" r="0" b="0"/>
            <wp:docPr id="100801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0299" name=""/>
                    <pic:cNvPicPr/>
                  </pic:nvPicPr>
                  <pic:blipFill>
                    <a:blip r:embed="rId54"/>
                    <a:stretch>
                      <a:fillRect/>
                    </a:stretch>
                  </pic:blipFill>
                  <pic:spPr>
                    <a:xfrm>
                      <a:off x="0" y="0"/>
                      <a:ext cx="6346190" cy="2825115"/>
                    </a:xfrm>
                    <a:prstGeom prst="rect">
                      <a:avLst/>
                    </a:prstGeom>
                  </pic:spPr>
                </pic:pic>
              </a:graphicData>
            </a:graphic>
          </wp:inline>
        </w:drawing>
      </w:r>
    </w:p>
    <w:p w14:paraId="3D1065B7" w14:textId="77777777" w:rsidR="00244741" w:rsidRPr="00865F92" w:rsidRDefault="00244741" w:rsidP="00865F92">
      <w:pPr>
        <w:jc w:val="right"/>
        <w:rPr>
          <w:rtl/>
        </w:rPr>
      </w:pPr>
    </w:p>
    <w:sdt>
      <w:sdtPr>
        <w:rPr>
          <w:rFonts w:asciiTheme="minorHAnsi" w:eastAsiaTheme="majorEastAsia" w:hAnsiTheme="minorHAnsi" w:cstheme="minorHAnsi" w:hint="cs"/>
          <w:bCs/>
          <w:noProof/>
          <w:color w:val="003C5B"/>
          <w:sz w:val="28"/>
          <w:szCs w:val="28"/>
          <w:rtl/>
        </w:rPr>
        <w:alias w:val="1736321581539-jegq3xz422-hie0pkj0ry"/>
        <w:tag w:val="1736321581539-jegq3xz422-hie0pkj0ry"/>
        <w:id w:val="1743599820"/>
        <w:placeholder>
          <w:docPart w:val="DefaultPlaceholder_-1854013440"/>
        </w:placeholder>
        <w15:appearance w15:val="hidden"/>
      </w:sdtPr>
      <w:sdtContent>
        <w:bookmarkEnd w:id="37" w:displacedByCustomXml="prev"/>
        <w:p w14:paraId="506C6F23" w14:textId="3B2D3CFE" w:rsidR="00D171D5" w:rsidRPr="00D171D5" w:rsidRDefault="00D171D5" w:rsidP="00D171D5">
          <w:pPr>
            <w:rPr>
              <w:rtl/>
            </w:rPr>
          </w:pPr>
        </w:p>
        <w:p w14:paraId="5189A135" w14:textId="77777777" w:rsidR="00D171D5" w:rsidRDefault="00D171D5">
          <w:pPr>
            <w:bidi w:val="0"/>
            <w:rPr>
              <w:rFonts w:asciiTheme="minorHAnsi" w:eastAsiaTheme="majorEastAsia" w:hAnsiTheme="minorHAnsi" w:cstheme="minorHAnsi"/>
              <w:bCs/>
              <w:noProof/>
              <w:color w:val="003C5B"/>
              <w:sz w:val="28"/>
              <w:szCs w:val="28"/>
              <w:rtl/>
            </w:rPr>
          </w:pPr>
          <w:r>
            <w:rPr>
              <w:rtl/>
            </w:rPr>
            <w:br w:type="page"/>
          </w:r>
        </w:p>
        <w:p w14:paraId="250490A1" w14:textId="77777777" w:rsidR="00D171D5" w:rsidRPr="00D171D5" w:rsidRDefault="00D171D5" w:rsidP="00D171D5"/>
        <w:p w14:paraId="14148782" w14:textId="07AE9A91" w:rsidR="00A94B90" w:rsidRPr="00F760C5" w:rsidRDefault="002A3C0D" w:rsidP="00E20B73">
          <w:pPr>
            <w:pStyle w:val="Heading3"/>
            <w:rPr>
              <w:rtl/>
            </w:rPr>
          </w:pPr>
          <w:bookmarkStart w:id="38" w:name="_Toc205801673"/>
          <w:r>
            <w:rPr>
              <w:rtl/>
            </w:rPr>
            <w:t>المحفظة الائتمانية (سلة المهام )</w:t>
          </w:r>
        </w:p>
      </w:sdtContent>
    </w:sdt>
    <w:bookmarkEnd w:id="38" w:displacedByCustomXml="prev"/>
    <w:sdt>
      <w:sdtPr>
        <w:rPr>
          <w:rtl/>
        </w:rPr>
        <w:alias w:val="1736321581919-j9hs0rbulo-eidfwgjyk8"/>
        <w:tag w:val="1736321581919-j9hs0rbulo-eidfwgjyk8"/>
        <w:id w:val="1453672875"/>
        <w:placeholder>
          <w:docPart w:val="DefaultPlaceholder_-1854013440"/>
        </w:placeholder>
        <w15:appearance w15:val="hidden"/>
      </w:sdtPr>
      <w:sdtContent>
        <w:p w14:paraId="6AAA81B8" w14:textId="01099C1B" w:rsidR="00AF6714" w:rsidRDefault="00A172F4" w:rsidP="00E1472C">
          <w:pPr>
            <w:pStyle w:val="h3normal0"/>
            <w:rPr>
              <w:rtl/>
            </w:rPr>
          </w:pPr>
          <w:r>
            <w:rPr>
              <w:rtl/>
            </w:rPr>
            <w:t>تتألف هذه الشاشة من عدة تبويبات كلها تعرض المهمات الموكلة إلى المستخدم الحالي، لكن وفقا لتركيز معين يتمحور حول اسم التبويب وتهدف معا إلى مساعدة المستخدم على إدارة هذه المهمات وفقا لصلاحياته الممنوحة، التبويبات هي:</w:t>
          </w:r>
        </w:p>
      </w:sdtContent>
    </w:sdt>
    <w:tbl>
      <w:tblPr>
        <w:tblStyle w:val="TableGrid"/>
        <w:bidiVisual/>
        <w:tblW w:w="0" w:type="auto"/>
        <w:tblInd w:w="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7"/>
        <w:gridCol w:w="1765"/>
        <w:gridCol w:w="1955"/>
        <w:gridCol w:w="1162"/>
      </w:tblGrid>
      <w:tr w:rsidR="008F772A" w:rsidRPr="008F772A" w14:paraId="12547FC6" w14:textId="77777777" w:rsidTr="008F772A">
        <w:tc>
          <w:tcPr>
            <w:tcW w:w="0" w:type="auto"/>
          </w:tcPr>
          <w:p w14:paraId="5EAAE080" w14:textId="77777777" w:rsidR="008F772A" w:rsidRPr="008F772A" w:rsidRDefault="008F772A">
            <w:pPr>
              <w:pStyle w:val="ListParagraph"/>
              <w:numPr>
                <w:ilvl w:val="0"/>
                <w:numId w:val="120"/>
              </w:numPr>
              <w:tabs>
                <w:tab w:val="left" w:pos="2727"/>
                <w:tab w:val="left" w:pos="2944"/>
              </w:tabs>
              <w:spacing w:line="276" w:lineRule="auto"/>
              <w:ind w:left="510"/>
              <w:contextualSpacing w:val="0"/>
              <w:rPr>
                <w:rFonts w:eastAsia="Times New Roman"/>
                <w:sz w:val="20"/>
                <w:szCs w:val="20"/>
                <w:rtl/>
                <w:lang w:eastAsia="x-none" w:bidi="ar-SA"/>
              </w:rPr>
            </w:pPr>
            <w:r w:rsidRPr="008F772A">
              <w:rPr>
                <w:rFonts w:eastAsia="Times New Roman"/>
                <w:sz w:val="20"/>
                <w:szCs w:val="20"/>
                <w:rtl/>
                <w:lang w:eastAsia="x-none" w:bidi="ar-SA"/>
              </w:rPr>
              <w:t>سله المهام</w:t>
            </w:r>
          </w:p>
        </w:tc>
        <w:tc>
          <w:tcPr>
            <w:tcW w:w="0" w:type="auto"/>
          </w:tcPr>
          <w:p w14:paraId="5C737513" w14:textId="77777777" w:rsidR="008F772A" w:rsidRPr="008F772A" w:rsidRDefault="008F772A" w:rsidP="008F772A">
            <w:pPr>
              <w:pStyle w:val="h3normal0"/>
              <w:ind w:left="510"/>
              <w:rPr>
                <w:rFonts w:eastAsia="Times New Roman"/>
                <w:sz w:val="20"/>
                <w:szCs w:val="20"/>
                <w:rtl/>
                <w:lang w:eastAsia="x-none"/>
              </w:rPr>
            </w:pPr>
            <w:r w:rsidRPr="008F772A">
              <w:rPr>
                <w:rFonts w:eastAsia="Times New Roman"/>
                <w:sz w:val="20"/>
                <w:szCs w:val="20"/>
                <w:rtl/>
                <w:lang w:eastAsia="x-none"/>
              </w:rPr>
              <w:t>جميع الحسابات</w:t>
            </w:r>
          </w:p>
        </w:tc>
        <w:tc>
          <w:tcPr>
            <w:tcW w:w="0" w:type="auto"/>
          </w:tcPr>
          <w:p w14:paraId="545F4D4A" w14:textId="77777777" w:rsidR="008F772A" w:rsidRPr="008F772A" w:rsidRDefault="008F772A" w:rsidP="008F772A">
            <w:pPr>
              <w:pStyle w:val="h3normal0"/>
              <w:ind w:left="510"/>
              <w:rPr>
                <w:rFonts w:eastAsia="Times New Roman"/>
                <w:sz w:val="20"/>
                <w:szCs w:val="20"/>
                <w:rtl/>
                <w:lang w:eastAsia="x-none"/>
              </w:rPr>
            </w:pPr>
            <w:r w:rsidRPr="008F772A">
              <w:rPr>
                <w:rFonts w:eastAsia="Times New Roman"/>
                <w:sz w:val="20"/>
                <w:szCs w:val="20"/>
                <w:rtl/>
                <w:lang w:eastAsia="x-none"/>
              </w:rPr>
              <w:t xml:space="preserve">الموافقة </w:t>
            </w:r>
          </w:p>
        </w:tc>
        <w:tc>
          <w:tcPr>
            <w:tcW w:w="0" w:type="auto"/>
          </w:tcPr>
          <w:p w14:paraId="67250598" w14:textId="77777777" w:rsidR="008F772A" w:rsidRPr="008F772A" w:rsidRDefault="008F772A" w:rsidP="008F772A">
            <w:pPr>
              <w:pStyle w:val="h3normal0"/>
              <w:ind w:left="510"/>
              <w:rPr>
                <w:rFonts w:eastAsia="Times New Roman"/>
                <w:sz w:val="20"/>
                <w:szCs w:val="20"/>
                <w:rtl/>
                <w:lang w:eastAsia="x-none"/>
              </w:rPr>
            </w:pPr>
            <w:r w:rsidRPr="008F772A">
              <w:rPr>
                <w:rFonts w:eastAsia="Times New Roman"/>
                <w:sz w:val="20"/>
                <w:szCs w:val="20"/>
                <w:rtl/>
                <w:lang w:eastAsia="x-none"/>
              </w:rPr>
              <w:t xml:space="preserve">تصعيد </w:t>
            </w:r>
          </w:p>
        </w:tc>
      </w:tr>
      <w:tr w:rsidR="008F772A" w:rsidRPr="008F772A" w14:paraId="6F9864C4" w14:textId="77777777" w:rsidTr="008F772A">
        <w:tc>
          <w:tcPr>
            <w:tcW w:w="0" w:type="auto"/>
          </w:tcPr>
          <w:p w14:paraId="4EB68374" w14:textId="77777777" w:rsidR="008F772A" w:rsidRPr="008F772A" w:rsidRDefault="008F772A">
            <w:pPr>
              <w:pStyle w:val="ListParagraph"/>
              <w:numPr>
                <w:ilvl w:val="0"/>
                <w:numId w:val="120"/>
              </w:numPr>
              <w:tabs>
                <w:tab w:val="left" w:pos="2727"/>
                <w:tab w:val="left" w:pos="2944"/>
              </w:tabs>
              <w:spacing w:line="276" w:lineRule="auto"/>
              <w:ind w:left="510"/>
              <w:contextualSpacing w:val="0"/>
              <w:rPr>
                <w:rFonts w:eastAsia="Times New Roman"/>
                <w:sz w:val="20"/>
                <w:szCs w:val="20"/>
                <w:rtl/>
                <w:lang w:eastAsia="x-none" w:bidi="ar-SA"/>
              </w:rPr>
            </w:pPr>
            <w:r w:rsidRPr="008F772A">
              <w:rPr>
                <w:rFonts w:eastAsia="Times New Roman"/>
                <w:sz w:val="20"/>
                <w:szCs w:val="20"/>
                <w:rtl/>
                <w:lang w:eastAsia="x-none" w:bidi="ar-SA"/>
              </w:rPr>
              <w:t>الاستشارات</w:t>
            </w:r>
          </w:p>
        </w:tc>
        <w:tc>
          <w:tcPr>
            <w:tcW w:w="0" w:type="auto"/>
          </w:tcPr>
          <w:p w14:paraId="4ADDDFA4" w14:textId="77777777" w:rsidR="008F772A" w:rsidRPr="008F772A" w:rsidRDefault="008F772A">
            <w:pPr>
              <w:pStyle w:val="ListParagraph"/>
              <w:numPr>
                <w:ilvl w:val="0"/>
                <w:numId w:val="120"/>
              </w:numPr>
              <w:tabs>
                <w:tab w:val="left" w:pos="2727"/>
                <w:tab w:val="left" w:pos="2944"/>
              </w:tabs>
              <w:spacing w:line="276" w:lineRule="auto"/>
              <w:ind w:left="510"/>
              <w:contextualSpacing w:val="0"/>
              <w:rPr>
                <w:rFonts w:eastAsia="Times New Roman"/>
                <w:sz w:val="20"/>
                <w:szCs w:val="20"/>
                <w:rtl/>
                <w:lang w:eastAsia="x-none" w:bidi="ar-SA"/>
              </w:rPr>
            </w:pPr>
            <w:r w:rsidRPr="008F772A">
              <w:rPr>
                <w:rFonts w:eastAsia="Times New Roman"/>
                <w:sz w:val="20"/>
                <w:szCs w:val="20"/>
                <w:rtl/>
                <w:lang w:eastAsia="x-none" w:bidi="ar-SA"/>
              </w:rPr>
              <w:t>العلامات</w:t>
            </w:r>
          </w:p>
        </w:tc>
        <w:tc>
          <w:tcPr>
            <w:tcW w:w="0" w:type="auto"/>
          </w:tcPr>
          <w:p w14:paraId="3CD98300" w14:textId="77777777" w:rsidR="008F772A" w:rsidRPr="008F772A" w:rsidRDefault="008F772A">
            <w:pPr>
              <w:pStyle w:val="ListParagraph"/>
              <w:numPr>
                <w:ilvl w:val="0"/>
                <w:numId w:val="120"/>
              </w:numPr>
              <w:tabs>
                <w:tab w:val="left" w:pos="2727"/>
                <w:tab w:val="left" w:pos="2944"/>
              </w:tabs>
              <w:spacing w:line="276" w:lineRule="auto"/>
              <w:ind w:left="510"/>
              <w:contextualSpacing w:val="0"/>
              <w:rPr>
                <w:rFonts w:eastAsia="Times New Roman"/>
                <w:sz w:val="20"/>
                <w:szCs w:val="20"/>
                <w:rtl/>
                <w:lang w:eastAsia="x-none" w:bidi="ar-SA"/>
              </w:rPr>
            </w:pPr>
            <w:r w:rsidRPr="008F772A">
              <w:rPr>
                <w:rFonts w:eastAsia="Times New Roman"/>
                <w:sz w:val="20"/>
                <w:szCs w:val="20"/>
                <w:rtl/>
                <w:lang w:eastAsia="x-none" w:bidi="ar-SA"/>
              </w:rPr>
              <w:t xml:space="preserve">سلة مهام الدراسات </w:t>
            </w:r>
          </w:p>
        </w:tc>
        <w:tc>
          <w:tcPr>
            <w:tcW w:w="0" w:type="auto"/>
          </w:tcPr>
          <w:p w14:paraId="7F836A77" w14:textId="77777777" w:rsidR="008F772A" w:rsidRPr="008F772A" w:rsidRDefault="008F772A" w:rsidP="008F772A">
            <w:pPr>
              <w:rPr>
                <w:rtl/>
                <w:lang w:eastAsia="x-none" w:bidi="ar-SA"/>
              </w:rPr>
            </w:pPr>
          </w:p>
        </w:tc>
      </w:tr>
    </w:tbl>
    <w:p w14:paraId="0AC30AC6" w14:textId="62A2953E" w:rsidR="00AF6714" w:rsidRDefault="00AF6714" w:rsidP="00865F92">
      <w:pPr>
        <w:ind w:left="1264"/>
        <w:rPr>
          <w:rtl/>
          <w:lang w:bidi="ar-SA"/>
        </w:rPr>
      </w:pPr>
    </w:p>
    <w:sdt>
      <w:sdtPr>
        <w:rPr>
          <w:rFonts w:hint="cs"/>
          <w:rtl/>
        </w:rPr>
        <w:alias w:val="1736321582171-qik6ceafxz-h643jyuqto"/>
        <w:tag w:val="1736321582171-qik6ceafxz-h643jyuqto"/>
        <w:id w:val="-1708798594"/>
        <w:placeholder>
          <w:docPart w:val="DefaultPlaceholder_-1854013440"/>
        </w:placeholder>
        <w15:appearance w15:val="hidden"/>
      </w:sdtPr>
      <w:sdtContent>
        <w:p w14:paraId="01A6BF87" w14:textId="25E4941D" w:rsidR="007C7B19" w:rsidRDefault="007C7B19" w:rsidP="00E1472C">
          <w:pPr>
            <w:pStyle w:val="h3normal0"/>
            <w:rPr>
              <w:rtl/>
            </w:rPr>
          </w:pPr>
          <w:r>
            <w:rPr>
              <w:rFonts w:hint="cs"/>
              <w:rtl/>
            </w:rPr>
            <w:t xml:space="preserve">الشكل العام للشاشة كما يلي: </w:t>
          </w:r>
        </w:p>
      </w:sdtContent>
    </w:sdt>
    <w:p w14:paraId="0491A66D" w14:textId="7DA81F45" w:rsidR="007C7B19" w:rsidRDefault="007C7B19" w:rsidP="00865F92">
      <w:pPr>
        <w:jc w:val="center"/>
        <w:rPr>
          <w:rtl/>
        </w:rPr>
      </w:pPr>
      <w:r w:rsidRPr="00865F92">
        <w:rPr>
          <w:noProof/>
        </w:rPr>
        <w:drawing>
          <wp:inline distT="0" distB="0" distL="0" distR="0" wp14:anchorId="35C494CD" wp14:editId="0DE2CD1D">
            <wp:extent cx="5486400" cy="2355628"/>
            <wp:effectExtent l="19050" t="19050" r="19050" b="26035"/>
            <wp:docPr id="685135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35895" name="Picture 1" descr="A screenshot of a computer&#10;&#10;Description automatically generated"/>
                    <pic:cNvPicPr/>
                  </pic:nvPicPr>
                  <pic:blipFill>
                    <a:blip r:embed="rId55"/>
                    <a:stretch>
                      <a:fillRect/>
                    </a:stretch>
                  </pic:blipFill>
                  <pic:spPr>
                    <a:xfrm>
                      <a:off x="0" y="0"/>
                      <a:ext cx="5486400" cy="2355628"/>
                    </a:xfrm>
                    <a:prstGeom prst="rect">
                      <a:avLst/>
                    </a:prstGeom>
                    <a:ln>
                      <a:solidFill>
                        <a:schemeClr val="bg1">
                          <a:lumMod val="75000"/>
                        </a:schemeClr>
                      </a:solidFill>
                    </a:ln>
                  </pic:spPr>
                </pic:pic>
              </a:graphicData>
            </a:graphic>
          </wp:inline>
        </w:drawing>
      </w:r>
    </w:p>
    <w:sdt>
      <w:sdtPr>
        <w:rPr>
          <w:rFonts w:hint="cs"/>
          <w:rtl/>
        </w:rPr>
        <w:alias w:val="1736321582447-n7v566wrbv-kywrcwsat4"/>
        <w:tag w:val="1736321582447-n7v566wrbv-kywrcwsat4"/>
        <w:id w:val="1595285875"/>
        <w:placeholder>
          <w:docPart w:val="DefaultPlaceholder_-1854013440"/>
        </w:placeholder>
        <w15:appearance w15:val="hidden"/>
      </w:sdtPr>
      <w:sdtContent>
        <w:p w14:paraId="4E110243" w14:textId="39BA97AE" w:rsidR="007C7B19" w:rsidRDefault="002A3C0D" w:rsidP="00E1472C">
          <w:pPr>
            <w:pStyle w:val="h3normal0"/>
            <w:rPr>
              <w:rtl/>
            </w:rPr>
          </w:pPr>
          <w:r>
            <w:rPr>
              <w:rtl/>
            </w:rPr>
            <w:t xml:space="preserve">في هذه الصفحة، ولتسهيل العمل، تم إدراج بعض أزرار التحكم لتخصيص عرض المهمات أو لعرض معلومات معينة، الجدول التالي يشرح هذه الأزرار والغاية </w:t>
          </w:r>
          <w:r w:rsidR="00150B8C">
            <w:rPr>
              <w:rFonts w:hint="cs"/>
              <w:rtl/>
            </w:rPr>
            <w:t>منها:</w:t>
          </w:r>
        </w:p>
      </w:sdtContent>
    </w:sdt>
    <w:tbl>
      <w:tblPr>
        <w:tblStyle w:val="TableGrid"/>
        <w:bidiVisual/>
        <w:tblW w:w="0" w:type="auto"/>
        <w:tblInd w:w="802"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732"/>
        <w:gridCol w:w="8362"/>
      </w:tblGrid>
      <w:tr w:rsidR="007C7B19" w:rsidRPr="00EE7320" w14:paraId="1BFBC880" w14:textId="77777777" w:rsidTr="007C7B19">
        <w:trPr>
          <w:trHeight w:val="20"/>
        </w:trPr>
        <w:tc>
          <w:tcPr>
            <w:tcW w:w="732" w:type="dxa"/>
          </w:tcPr>
          <w:p w14:paraId="575F0692" w14:textId="4C2DB39F" w:rsidR="007C7B19" w:rsidRPr="00527426" w:rsidRDefault="00865F92" w:rsidP="009928C4">
            <w:pPr>
              <w:rPr>
                <w:sz w:val="40"/>
                <w:szCs w:val="40"/>
              </w:rPr>
            </w:pPr>
            <w:r>
              <w:rPr>
                <w:noProof/>
                <w:sz w:val="40"/>
                <w:szCs w:val="40"/>
              </w:rPr>
              <w:drawing>
                <wp:inline distT="0" distB="0" distL="0" distR="0" wp14:anchorId="1050BD98" wp14:editId="6488CD43">
                  <wp:extent cx="109728" cy="109728"/>
                  <wp:effectExtent l="38100" t="38100" r="24130" b="24130"/>
                  <wp:docPr id="210309749" name="Graphic 38" descr="Pla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9749" name="Graphic 210309749" descr="Play with solid fill"/>
                          <pic:cNvPicPr/>
                        </pic:nvPicPr>
                        <pic:blipFill>
                          <a:blip r:embed="rId56">
                            <a:extLst>
                              <a:ext uri="{96DAC541-7B7A-43D3-8B79-37D633B846F1}">
                                <asvg:svgBlip xmlns:asvg="http://schemas.microsoft.com/office/drawing/2016/SVG/main" r:embed="rId57"/>
                              </a:ext>
                            </a:extLst>
                          </a:blip>
                          <a:stretch>
                            <a:fillRect/>
                          </a:stretch>
                        </pic:blipFill>
                        <pic:spPr>
                          <a:xfrm rot="2668348">
                            <a:off x="0" y="0"/>
                            <a:ext cx="109728" cy="109728"/>
                          </a:xfrm>
                          <a:prstGeom prst="rect">
                            <a:avLst/>
                          </a:prstGeom>
                        </pic:spPr>
                      </pic:pic>
                    </a:graphicData>
                  </a:graphic>
                </wp:inline>
              </w:drawing>
            </w:r>
          </w:p>
        </w:tc>
        <w:tc>
          <w:tcPr>
            <w:tcW w:w="8362" w:type="dxa"/>
          </w:tcPr>
          <w:sdt>
            <w:sdtPr>
              <w:rPr>
                <w:rFonts w:hint="cs"/>
                <w:rtl/>
              </w:rPr>
              <w:alias w:val="1736321582732-h10kuai7o7-gzayyvzvzy"/>
              <w:tag w:val="1736321582732-h10kuai7o7-gzayyvzvzy"/>
              <w:id w:val="-1464346243"/>
              <w:placeholder>
                <w:docPart w:val="DefaultPlaceholder_-1854013440"/>
              </w:placeholder>
              <w15:appearance w15:val="hidden"/>
            </w:sdtPr>
            <w:sdtContent>
              <w:p w14:paraId="738BEA60" w14:textId="31B36554" w:rsidR="007C7B19" w:rsidRDefault="002A3C0D" w:rsidP="009928C4">
                <w:pPr>
                  <w:pStyle w:val="H1-Normal"/>
                  <w:rPr>
                    <w:rtl/>
                  </w:rPr>
                </w:pPr>
                <w:r>
                  <w:rPr>
                    <w:rtl/>
                  </w:rPr>
                  <w:t>لعرض تفاصيل أكثر عن المهمة، إذ بالضغط عليها يتم عرض تفاصيل العميل كالتالي:</w:t>
                </w:r>
              </w:p>
            </w:sdtContent>
          </w:sdt>
          <w:p w14:paraId="59AB4ED3" w14:textId="77777777" w:rsidR="007C7B19" w:rsidRPr="00EE7320" w:rsidRDefault="007C7B19" w:rsidP="009928C4">
            <w:pPr>
              <w:rPr>
                <w:rtl/>
              </w:rPr>
            </w:pPr>
            <w:r>
              <w:rPr>
                <w:noProof/>
              </w:rPr>
              <w:drawing>
                <wp:inline distT="0" distB="0" distL="0" distR="0" wp14:anchorId="393D2949" wp14:editId="37B9C586">
                  <wp:extent cx="5172710" cy="754380"/>
                  <wp:effectExtent l="0" t="0" r="8890" b="7620"/>
                  <wp:docPr id="161166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7901" name="Picture 1" descr="A screenshot of a computer&#10;&#10;Description automatically generated"/>
                          <pic:cNvPicPr/>
                        </pic:nvPicPr>
                        <pic:blipFill>
                          <a:blip r:embed="rId58"/>
                          <a:stretch>
                            <a:fillRect/>
                          </a:stretch>
                        </pic:blipFill>
                        <pic:spPr>
                          <a:xfrm>
                            <a:off x="0" y="0"/>
                            <a:ext cx="5172710" cy="754380"/>
                          </a:xfrm>
                          <a:prstGeom prst="rect">
                            <a:avLst/>
                          </a:prstGeom>
                        </pic:spPr>
                      </pic:pic>
                    </a:graphicData>
                  </a:graphic>
                </wp:inline>
              </w:drawing>
            </w:r>
          </w:p>
        </w:tc>
      </w:tr>
      <w:tr w:rsidR="007C7B19" w:rsidRPr="00527426" w14:paraId="1579480C" w14:textId="77777777" w:rsidTr="007C7B19">
        <w:trPr>
          <w:trHeight w:val="20"/>
        </w:trPr>
        <w:tc>
          <w:tcPr>
            <w:tcW w:w="732" w:type="dxa"/>
          </w:tcPr>
          <w:p w14:paraId="254793CB" w14:textId="77777777" w:rsidR="007C7B19" w:rsidRPr="00527426" w:rsidRDefault="007C7B19" w:rsidP="009928C4">
            <w:pPr>
              <w:rPr>
                <w:rtl/>
              </w:rPr>
            </w:pPr>
            <w:r>
              <w:rPr>
                <w:noProof/>
              </w:rPr>
              <w:drawing>
                <wp:inline distT="0" distB="0" distL="0" distR="0" wp14:anchorId="295B95BA" wp14:editId="398BC0A2">
                  <wp:extent cx="182880" cy="154745"/>
                  <wp:effectExtent l="0" t="0" r="7620" b="0"/>
                  <wp:docPr id="15816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0834" name=""/>
                          <pic:cNvPicPr/>
                        </pic:nvPicPr>
                        <pic:blipFill>
                          <a:blip r:embed="rId59"/>
                          <a:stretch>
                            <a:fillRect/>
                          </a:stretch>
                        </pic:blipFill>
                        <pic:spPr>
                          <a:xfrm>
                            <a:off x="0" y="0"/>
                            <a:ext cx="182880" cy="154745"/>
                          </a:xfrm>
                          <a:prstGeom prst="rect">
                            <a:avLst/>
                          </a:prstGeom>
                        </pic:spPr>
                      </pic:pic>
                    </a:graphicData>
                  </a:graphic>
                </wp:inline>
              </w:drawing>
            </w:r>
          </w:p>
        </w:tc>
        <w:tc>
          <w:tcPr>
            <w:tcW w:w="8362" w:type="dxa"/>
          </w:tcPr>
          <w:sdt>
            <w:sdtPr>
              <w:rPr>
                <w:rFonts w:hint="cs"/>
                <w:rtl/>
              </w:rPr>
              <w:alias w:val="1736321582987-28lq241bih-quhkc3f4pw"/>
              <w:tag w:val="1736321582987-28lq241bih-quhkc3f4pw"/>
              <w:id w:val="-743724141"/>
              <w:placeholder>
                <w:docPart w:val="DefaultPlaceholder_-1854013440"/>
              </w:placeholder>
              <w15:appearance w15:val="hidden"/>
            </w:sdtPr>
            <w:sdtContent>
              <w:p w14:paraId="45FD9C8D" w14:textId="0B7D7C14" w:rsidR="007C7B19" w:rsidRDefault="002A3C0D" w:rsidP="009928C4">
                <w:pPr>
                  <w:pStyle w:val="H1-Normal"/>
                  <w:rPr>
                    <w:rtl/>
                  </w:rPr>
                </w:pPr>
                <w:r>
                  <w:rPr>
                    <w:rtl/>
                  </w:rPr>
                  <w:t xml:space="preserve">للانتقال إلى صفحة متابعة العميل. </w:t>
                </w:r>
              </w:p>
            </w:sdtContent>
          </w:sdt>
          <w:p w14:paraId="2D6BA3D7" w14:textId="77777777" w:rsidR="007C7B19" w:rsidRPr="00527426" w:rsidRDefault="007C7B19" w:rsidP="009928C4">
            <w:pPr>
              <w:pStyle w:val="H1-Normal"/>
            </w:pPr>
            <w:r w:rsidRPr="00FC6760">
              <w:rPr>
                <w:noProof/>
              </w:rPr>
              <w:drawing>
                <wp:inline distT="0" distB="0" distL="0" distR="0" wp14:anchorId="4169EC4E" wp14:editId="087B0865">
                  <wp:extent cx="4572000" cy="2446520"/>
                  <wp:effectExtent l="0" t="0" r="0" b="0"/>
                  <wp:docPr id="72573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38906" name="Picture 1" descr="A screenshot of a computer&#10;&#10;Description automatically generated"/>
                          <pic:cNvPicPr/>
                        </pic:nvPicPr>
                        <pic:blipFill>
                          <a:blip r:embed="rId60"/>
                          <a:stretch>
                            <a:fillRect/>
                          </a:stretch>
                        </pic:blipFill>
                        <pic:spPr>
                          <a:xfrm>
                            <a:off x="0" y="0"/>
                            <a:ext cx="4572000" cy="2446520"/>
                          </a:xfrm>
                          <a:prstGeom prst="rect">
                            <a:avLst/>
                          </a:prstGeom>
                        </pic:spPr>
                      </pic:pic>
                    </a:graphicData>
                  </a:graphic>
                </wp:inline>
              </w:drawing>
            </w:r>
          </w:p>
        </w:tc>
      </w:tr>
      <w:tr w:rsidR="007C7B19" w:rsidRPr="00527426" w14:paraId="526AF5E5" w14:textId="77777777" w:rsidTr="007C7B19">
        <w:trPr>
          <w:trHeight w:val="20"/>
        </w:trPr>
        <w:tc>
          <w:tcPr>
            <w:tcW w:w="732" w:type="dxa"/>
          </w:tcPr>
          <w:p w14:paraId="68CDBF23" w14:textId="77777777" w:rsidR="007C7B19" w:rsidRPr="00527426" w:rsidRDefault="007C7B19" w:rsidP="009928C4">
            <w:pPr>
              <w:rPr>
                <w:rtl/>
              </w:rPr>
            </w:pPr>
            <w:r>
              <w:rPr>
                <w:noProof/>
              </w:rPr>
              <w:drawing>
                <wp:inline distT="0" distB="0" distL="0" distR="0" wp14:anchorId="3A89C1E6" wp14:editId="51E0767C">
                  <wp:extent cx="365760" cy="219456"/>
                  <wp:effectExtent l="0" t="0" r="0" b="9525"/>
                  <wp:docPr id="19465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58115" name=""/>
                          <pic:cNvPicPr/>
                        </pic:nvPicPr>
                        <pic:blipFill>
                          <a:blip r:embed="rId61"/>
                          <a:stretch>
                            <a:fillRect/>
                          </a:stretch>
                        </pic:blipFill>
                        <pic:spPr>
                          <a:xfrm>
                            <a:off x="0" y="0"/>
                            <a:ext cx="365760" cy="219456"/>
                          </a:xfrm>
                          <a:prstGeom prst="rect">
                            <a:avLst/>
                          </a:prstGeom>
                        </pic:spPr>
                      </pic:pic>
                    </a:graphicData>
                  </a:graphic>
                </wp:inline>
              </w:drawing>
            </w:r>
          </w:p>
        </w:tc>
        <w:sdt>
          <w:sdtPr>
            <w:rPr>
              <w:rFonts w:hint="cs"/>
              <w:rtl/>
            </w:rPr>
            <w:alias w:val="1736321583272-0cdl93hhi3-vpcjuuip4q"/>
            <w:tag w:val="1736321583272-0cdl93hhi3-vpcjuuip4q"/>
            <w:id w:val="-466513903"/>
            <w:placeholder>
              <w:docPart w:val="DefaultPlaceholder_-1854013440"/>
            </w:placeholder>
            <w15:appearance w15:val="hidden"/>
          </w:sdtPr>
          <w:sdtContent>
            <w:tc>
              <w:tcPr>
                <w:tcW w:w="8362" w:type="dxa"/>
              </w:tcPr>
              <w:p w14:paraId="382A8632" w14:textId="38B0CF9A" w:rsidR="007C7B19" w:rsidRPr="00527426" w:rsidRDefault="007C7B19" w:rsidP="009928C4">
                <w:pPr>
                  <w:pStyle w:val="H1-Normal"/>
                  <w:rPr>
                    <w:rtl/>
                  </w:rPr>
                </w:pPr>
                <w:r>
                  <w:rPr>
                    <w:rFonts w:hint="cs"/>
                    <w:rtl/>
                  </w:rPr>
                  <w:t>عدد المهام الكلي الخاص بالمستخدم.</w:t>
                </w:r>
              </w:p>
            </w:tc>
          </w:sdtContent>
        </w:sdt>
      </w:tr>
      <w:tr w:rsidR="007C7B19" w:rsidRPr="00527426" w14:paraId="48B0C62D" w14:textId="77777777" w:rsidTr="007C7B19">
        <w:trPr>
          <w:trHeight w:val="20"/>
        </w:trPr>
        <w:tc>
          <w:tcPr>
            <w:tcW w:w="732" w:type="dxa"/>
          </w:tcPr>
          <w:p w14:paraId="6C6821D6" w14:textId="77777777" w:rsidR="007C7B19" w:rsidRPr="00527426" w:rsidRDefault="007C7B19" w:rsidP="009928C4">
            <w:pPr>
              <w:rPr>
                <w:rtl/>
              </w:rPr>
            </w:pPr>
            <w:r>
              <w:rPr>
                <w:noProof/>
              </w:rPr>
              <w:drawing>
                <wp:inline distT="0" distB="0" distL="0" distR="0" wp14:anchorId="2B2E5C66" wp14:editId="2C9B775E">
                  <wp:extent cx="365760" cy="257530"/>
                  <wp:effectExtent l="0" t="0" r="0" b="9525"/>
                  <wp:docPr id="9005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05544" name=""/>
                          <pic:cNvPicPr/>
                        </pic:nvPicPr>
                        <pic:blipFill rotWithShape="1">
                          <a:blip r:embed="rId62"/>
                          <a:srcRect l="15608"/>
                          <a:stretch/>
                        </pic:blipFill>
                        <pic:spPr bwMode="auto">
                          <a:xfrm>
                            <a:off x="0" y="0"/>
                            <a:ext cx="365760" cy="257530"/>
                          </a:xfrm>
                          <a:prstGeom prst="rect">
                            <a:avLst/>
                          </a:prstGeom>
                          <a:ln>
                            <a:noFill/>
                          </a:ln>
                          <a:extLst>
                            <a:ext uri="{53640926-AAD7-44D8-BBD7-CCE9431645EC}">
                              <a14:shadowObscured xmlns:a14="http://schemas.microsoft.com/office/drawing/2010/main"/>
                            </a:ext>
                          </a:extLst>
                        </pic:spPr>
                      </pic:pic>
                    </a:graphicData>
                  </a:graphic>
                </wp:inline>
              </w:drawing>
            </w:r>
          </w:p>
        </w:tc>
        <w:sdt>
          <w:sdtPr>
            <w:rPr>
              <w:rFonts w:hint="cs"/>
              <w:rtl/>
            </w:rPr>
            <w:alias w:val="1736321583536-yakr9ljyz-jlnowwufm7"/>
            <w:tag w:val="1736321583536-yakr9ljyz-jlnowwufm7"/>
            <w:id w:val="-935747398"/>
            <w:placeholder>
              <w:docPart w:val="DefaultPlaceholder_-1854013440"/>
            </w:placeholder>
            <w15:appearance w15:val="hidden"/>
          </w:sdtPr>
          <w:sdtContent>
            <w:tc>
              <w:tcPr>
                <w:tcW w:w="8362" w:type="dxa"/>
              </w:tcPr>
              <w:p w14:paraId="71E7122A" w14:textId="7B1EB546" w:rsidR="007C7B19" w:rsidRPr="00527426" w:rsidRDefault="007C7B19" w:rsidP="009928C4">
                <w:pPr>
                  <w:pStyle w:val="H1-Normal"/>
                  <w:rPr>
                    <w:rtl/>
                  </w:rPr>
                </w:pPr>
                <w:r>
                  <w:rPr>
                    <w:rFonts w:hint="cs"/>
                    <w:rtl/>
                  </w:rPr>
                  <w:t xml:space="preserve">عدد المهمات التي تم الموافقة عليها، </w:t>
                </w:r>
                <w:r w:rsidR="00865F92">
                  <w:rPr>
                    <w:rFonts w:hint="cs"/>
                    <w:rtl/>
                  </w:rPr>
                  <w:t>وبالضغط على</w:t>
                </w:r>
                <w:r>
                  <w:rPr>
                    <w:rFonts w:hint="cs"/>
                    <w:rtl/>
                  </w:rPr>
                  <w:t xml:space="preserve"> هذا الزر، ستعرض خانة العرض في الصفحة المهمات الموافق عليها فقط.</w:t>
                </w:r>
              </w:p>
            </w:tc>
          </w:sdtContent>
        </w:sdt>
      </w:tr>
      <w:tr w:rsidR="007C7B19" w14:paraId="2E1E176F" w14:textId="77777777" w:rsidTr="007C7B19">
        <w:trPr>
          <w:trHeight w:val="20"/>
        </w:trPr>
        <w:tc>
          <w:tcPr>
            <w:tcW w:w="732" w:type="dxa"/>
          </w:tcPr>
          <w:p w14:paraId="40AF7BFF" w14:textId="77777777" w:rsidR="007C7B19" w:rsidRDefault="007C7B19" w:rsidP="009928C4">
            <w:pPr>
              <w:rPr>
                <w:noProof/>
              </w:rPr>
            </w:pPr>
            <w:r>
              <w:rPr>
                <w:noProof/>
              </w:rPr>
              <w:drawing>
                <wp:inline distT="0" distB="0" distL="0" distR="0" wp14:anchorId="633F2178" wp14:editId="07F3EE03">
                  <wp:extent cx="365760" cy="333153"/>
                  <wp:effectExtent l="0" t="0" r="0" b="0"/>
                  <wp:docPr id="570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895" name=""/>
                          <pic:cNvPicPr/>
                        </pic:nvPicPr>
                        <pic:blipFill>
                          <a:blip r:embed="rId63"/>
                          <a:stretch>
                            <a:fillRect/>
                          </a:stretch>
                        </pic:blipFill>
                        <pic:spPr>
                          <a:xfrm>
                            <a:off x="0" y="0"/>
                            <a:ext cx="365760" cy="333153"/>
                          </a:xfrm>
                          <a:prstGeom prst="rect">
                            <a:avLst/>
                          </a:prstGeom>
                        </pic:spPr>
                      </pic:pic>
                    </a:graphicData>
                  </a:graphic>
                </wp:inline>
              </w:drawing>
            </w:r>
          </w:p>
        </w:tc>
        <w:sdt>
          <w:sdtPr>
            <w:rPr>
              <w:rFonts w:hint="cs"/>
              <w:rtl/>
            </w:rPr>
            <w:alias w:val="1736321583775-c2k3jec526-42a02ezq1i"/>
            <w:tag w:val="1736321583775-c2k3jec526-42a02ezq1i"/>
            <w:id w:val="638383920"/>
            <w:placeholder>
              <w:docPart w:val="DefaultPlaceholder_-1854013440"/>
            </w:placeholder>
            <w15:appearance w15:val="hidden"/>
          </w:sdtPr>
          <w:sdtContent>
            <w:tc>
              <w:tcPr>
                <w:tcW w:w="8362" w:type="dxa"/>
              </w:tcPr>
              <w:p w14:paraId="2734C2B3" w14:textId="176183B5" w:rsidR="007C7B19" w:rsidRDefault="007C7B19" w:rsidP="009928C4">
                <w:pPr>
                  <w:pStyle w:val="H1-Normal"/>
                  <w:rPr>
                    <w:rtl/>
                  </w:rPr>
                </w:pPr>
                <w:r>
                  <w:rPr>
                    <w:rFonts w:hint="cs"/>
                    <w:rtl/>
                  </w:rPr>
                  <w:t xml:space="preserve">عدد المهمات التي تم رفضها من المدقق، </w:t>
                </w:r>
                <w:r w:rsidR="00865F92">
                  <w:rPr>
                    <w:rFonts w:hint="cs"/>
                    <w:rtl/>
                  </w:rPr>
                  <w:t>وبالضغط على</w:t>
                </w:r>
                <w:r>
                  <w:rPr>
                    <w:rFonts w:hint="cs"/>
                    <w:rtl/>
                  </w:rPr>
                  <w:t xml:space="preserve"> هذا الزر، ستعرض خانة العرض في الصفحة المهمات المرفوضة فقط.</w:t>
                </w:r>
              </w:p>
            </w:tc>
          </w:sdtContent>
        </w:sdt>
      </w:tr>
      <w:tr w:rsidR="007C7B19" w:rsidRPr="00527426" w14:paraId="14B2E42B" w14:textId="77777777" w:rsidTr="007C7B19">
        <w:trPr>
          <w:trHeight w:val="20"/>
        </w:trPr>
        <w:tc>
          <w:tcPr>
            <w:tcW w:w="732" w:type="dxa"/>
          </w:tcPr>
          <w:p w14:paraId="5375BEF6" w14:textId="77777777" w:rsidR="007C7B19" w:rsidRPr="00527426" w:rsidRDefault="007C7B19" w:rsidP="009928C4">
            <w:pPr>
              <w:rPr>
                <w:rtl/>
              </w:rPr>
            </w:pPr>
            <w:r>
              <w:rPr>
                <w:noProof/>
              </w:rPr>
              <w:lastRenderedPageBreak/>
              <w:drawing>
                <wp:inline distT="0" distB="0" distL="0" distR="0" wp14:anchorId="33FE8E68" wp14:editId="47A9F0CA">
                  <wp:extent cx="365760" cy="299923"/>
                  <wp:effectExtent l="0" t="0" r="0" b="5080"/>
                  <wp:docPr id="98623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35055" name=""/>
                          <pic:cNvPicPr/>
                        </pic:nvPicPr>
                        <pic:blipFill>
                          <a:blip r:embed="rId64"/>
                          <a:stretch>
                            <a:fillRect/>
                          </a:stretch>
                        </pic:blipFill>
                        <pic:spPr>
                          <a:xfrm>
                            <a:off x="0" y="0"/>
                            <a:ext cx="365760" cy="299923"/>
                          </a:xfrm>
                          <a:prstGeom prst="rect">
                            <a:avLst/>
                          </a:prstGeom>
                        </pic:spPr>
                      </pic:pic>
                    </a:graphicData>
                  </a:graphic>
                </wp:inline>
              </w:drawing>
            </w:r>
          </w:p>
        </w:tc>
        <w:sdt>
          <w:sdtPr>
            <w:rPr>
              <w:rFonts w:hint="cs"/>
              <w:rtl/>
            </w:rPr>
            <w:alias w:val="1736321584049-y4egajn0zc-cbaxcnsrc1"/>
            <w:tag w:val="1736321584049-y4egajn0zc-cbaxcnsrc1"/>
            <w:id w:val="975266839"/>
            <w:placeholder>
              <w:docPart w:val="DefaultPlaceholder_-1854013440"/>
            </w:placeholder>
            <w15:appearance w15:val="hidden"/>
          </w:sdtPr>
          <w:sdtContent>
            <w:tc>
              <w:tcPr>
                <w:tcW w:w="8362" w:type="dxa"/>
              </w:tcPr>
              <w:p w14:paraId="672BC1B3" w14:textId="75B3EA27" w:rsidR="007C7B19" w:rsidRPr="00527426" w:rsidRDefault="002A3C0D" w:rsidP="009928C4">
                <w:pPr>
                  <w:pStyle w:val="H1-Normal"/>
                  <w:rPr>
                    <w:rtl/>
                  </w:rPr>
                </w:pPr>
                <w:r>
                  <w:rPr>
                    <w:rtl/>
                  </w:rPr>
                  <w:t>عدد المهام قيد الانتظار، عدد المهمات التي تم ارسالها إلى المدقق للموفقة عليها، وبالضغط على هذا الزر، ستعرض خانة العرض هذه المهمات فقط.</w:t>
                </w:r>
              </w:p>
            </w:tc>
          </w:sdtContent>
        </w:sdt>
      </w:tr>
      <w:tr w:rsidR="007C7B19" w:rsidRPr="00527426" w14:paraId="3AFC941C" w14:textId="77777777" w:rsidTr="007C7B19">
        <w:trPr>
          <w:trHeight w:val="20"/>
        </w:trPr>
        <w:tc>
          <w:tcPr>
            <w:tcW w:w="732" w:type="dxa"/>
          </w:tcPr>
          <w:p w14:paraId="2DE80DEE" w14:textId="77777777" w:rsidR="007C7B19" w:rsidRPr="00527426" w:rsidRDefault="007C7B19" w:rsidP="009928C4">
            <w:pPr>
              <w:rPr>
                <w:rtl/>
              </w:rPr>
            </w:pPr>
            <w:r>
              <w:rPr>
                <w:noProof/>
              </w:rPr>
              <w:drawing>
                <wp:inline distT="0" distB="0" distL="0" distR="0" wp14:anchorId="5D875A62" wp14:editId="2CA35C1C">
                  <wp:extent cx="365760" cy="294042"/>
                  <wp:effectExtent l="0" t="0" r="0" b="0"/>
                  <wp:docPr id="19323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4408" name=""/>
                          <pic:cNvPicPr/>
                        </pic:nvPicPr>
                        <pic:blipFill>
                          <a:blip r:embed="rId65"/>
                          <a:stretch>
                            <a:fillRect/>
                          </a:stretch>
                        </pic:blipFill>
                        <pic:spPr>
                          <a:xfrm>
                            <a:off x="0" y="0"/>
                            <a:ext cx="365760" cy="294042"/>
                          </a:xfrm>
                          <a:prstGeom prst="rect">
                            <a:avLst/>
                          </a:prstGeom>
                        </pic:spPr>
                      </pic:pic>
                    </a:graphicData>
                  </a:graphic>
                </wp:inline>
              </w:drawing>
            </w:r>
          </w:p>
        </w:tc>
        <w:sdt>
          <w:sdtPr>
            <w:rPr>
              <w:rFonts w:hint="cs"/>
              <w:rtl/>
            </w:rPr>
            <w:alias w:val="1736321584275-s4po1p3k9j-zgitj8un3l"/>
            <w:tag w:val="1736321584275-s4po1p3k9j-zgitj8un3l"/>
            <w:id w:val="1081108967"/>
            <w:placeholder>
              <w:docPart w:val="DefaultPlaceholder_-1854013440"/>
            </w:placeholder>
            <w15:appearance w15:val="hidden"/>
          </w:sdtPr>
          <w:sdtContent>
            <w:tc>
              <w:tcPr>
                <w:tcW w:w="8362" w:type="dxa"/>
              </w:tcPr>
              <w:p w14:paraId="3A6B21CD" w14:textId="10E5C1D0" w:rsidR="007C7B19" w:rsidRPr="00527426" w:rsidRDefault="002A3C0D" w:rsidP="009928C4">
                <w:pPr>
                  <w:pStyle w:val="H1-Normal"/>
                  <w:rPr>
                    <w:rtl/>
                  </w:rPr>
                </w:pPr>
                <w:r>
                  <w:rPr>
                    <w:rtl/>
                  </w:rPr>
                  <w:t>عدد المهمات التي تم منحها إجراء بعملية تصعيد، وبالضغط على هذا الزر، ستعرض خانة العرض هذه المهمات فقط.</w:t>
                </w:r>
              </w:p>
            </w:tc>
          </w:sdtContent>
        </w:sdt>
      </w:tr>
      <w:tr w:rsidR="007C7B19" w:rsidRPr="007C7B19" w14:paraId="7F169523" w14:textId="77777777" w:rsidTr="007C7B19">
        <w:trPr>
          <w:trHeight w:val="20"/>
        </w:trPr>
        <w:tc>
          <w:tcPr>
            <w:tcW w:w="732" w:type="dxa"/>
          </w:tcPr>
          <w:p w14:paraId="06CAB976" w14:textId="77777777" w:rsidR="007C7B19" w:rsidRDefault="007C7B19" w:rsidP="009928C4">
            <w:pPr>
              <w:rPr>
                <w:noProof/>
              </w:rPr>
            </w:pPr>
            <w:r>
              <w:rPr>
                <w:noProof/>
              </w:rPr>
              <w:drawing>
                <wp:inline distT="0" distB="0" distL="0" distR="0" wp14:anchorId="12117757" wp14:editId="431BFDED">
                  <wp:extent cx="355797" cy="245618"/>
                  <wp:effectExtent l="0" t="0" r="6350" b="2540"/>
                  <wp:docPr id="65899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5363" name=""/>
                          <pic:cNvPicPr/>
                        </pic:nvPicPr>
                        <pic:blipFill rotWithShape="1">
                          <a:blip r:embed="rId66"/>
                          <a:srcRect l="10833" t="8545" r="22372" b="14950"/>
                          <a:stretch/>
                        </pic:blipFill>
                        <pic:spPr bwMode="auto">
                          <a:xfrm>
                            <a:off x="0" y="0"/>
                            <a:ext cx="357452" cy="246760"/>
                          </a:xfrm>
                          <a:prstGeom prst="rect">
                            <a:avLst/>
                          </a:prstGeom>
                          <a:ln>
                            <a:noFill/>
                          </a:ln>
                          <a:extLst>
                            <a:ext uri="{53640926-AAD7-44D8-BBD7-CCE9431645EC}">
                              <a14:shadowObscured xmlns:a14="http://schemas.microsoft.com/office/drawing/2010/main"/>
                            </a:ext>
                          </a:extLst>
                        </pic:spPr>
                      </pic:pic>
                    </a:graphicData>
                  </a:graphic>
                </wp:inline>
              </w:drawing>
            </w:r>
          </w:p>
        </w:tc>
        <w:sdt>
          <w:sdtPr>
            <w:rPr>
              <w:rFonts w:hint="cs"/>
              <w:rtl/>
            </w:rPr>
            <w:alias w:val="1736321584555-1q9gs731ur-dcrt94l74k"/>
            <w:tag w:val="1736321584555-1q9gs731ur-dcrt94l74k"/>
            <w:id w:val="-1306619960"/>
            <w:placeholder>
              <w:docPart w:val="DefaultPlaceholder_-1854013440"/>
            </w:placeholder>
            <w15:appearance w15:val="hidden"/>
          </w:sdtPr>
          <w:sdtContent>
            <w:tc>
              <w:tcPr>
                <w:tcW w:w="8362" w:type="dxa"/>
              </w:tcPr>
              <w:p w14:paraId="2A399BB1" w14:textId="058BA398" w:rsidR="007C7B19" w:rsidRPr="007C7B19" w:rsidRDefault="00865F92" w:rsidP="009928C4">
                <w:pPr>
                  <w:pStyle w:val="H1-Normal"/>
                  <w:rPr>
                    <w:rtl/>
                  </w:rPr>
                </w:pPr>
                <w:r w:rsidRPr="007C7B19">
                  <w:rPr>
                    <w:rFonts w:hint="cs"/>
                    <w:rtl/>
                  </w:rPr>
                  <w:t>عدد مهمات طلب</w:t>
                </w:r>
                <w:r w:rsidR="007C7B19" w:rsidRPr="007C7B19">
                  <w:rPr>
                    <w:rFonts w:hint="cs"/>
                    <w:rtl/>
                  </w:rPr>
                  <w:t xml:space="preserve"> </w:t>
                </w:r>
                <w:r w:rsidRPr="007C7B19">
                  <w:rPr>
                    <w:rFonts w:hint="cs"/>
                    <w:rtl/>
                  </w:rPr>
                  <w:t>استشارة.</w:t>
                </w:r>
              </w:p>
            </w:tc>
          </w:sdtContent>
        </w:sdt>
      </w:tr>
      <w:tr w:rsidR="007C7B19" w:rsidRPr="007C7B19" w14:paraId="1CB0F0D1" w14:textId="77777777" w:rsidTr="007C7B19">
        <w:trPr>
          <w:trHeight w:val="20"/>
        </w:trPr>
        <w:tc>
          <w:tcPr>
            <w:tcW w:w="732" w:type="dxa"/>
          </w:tcPr>
          <w:p w14:paraId="206456A1" w14:textId="77777777" w:rsidR="007C7B19" w:rsidRDefault="007C7B19" w:rsidP="009928C4">
            <w:pPr>
              <w:rPr>
                <w:noProof/>
              </w:rPr>
            </w:pPr>
            <w:r>
              <w:rPr>
                <w:noProof/>
              </w:rPr>
              <w:drawing>
                <wp:inline distT="0" distB="0" distL="0" distR="0" wp14:anchorId="23E94537" wp14:editId="471119D5">
                  <wp:extent cx="327660" cy="233680"/>
                  <wp:effectExtent l="0" t="0" r="0" b="0"/>
                  <wp:docPr id="130536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5802" name=""/>
                          <pic:cNvPicPr/>
                        </pic:nvPicPr>
                        <pic:blipFill>
                          <a:blip r:embed="rId67"/>
                          <a:stretch>
                            <a:fillRect/>
                          </a:stretch>
                        </pic:blipFill>
                        <pic:spPr>
                          <a:xfrm>
                            <a:off x="0" y="0"/>
                            <a:ext cx="327660" cy="233680"/>
                          </a:xfrm>
                          <a:prstGeom prst="rect">
                            <a:avLst/>
                          </a:prstGeom>
                        </pic:spPr>
                      </pic:pic>
                    </a:graphicData>
                  </a:graphic>
                </wp:inline>
              </w:drawing>
            </w:r>
          </w:p>
        </w:tc>
        <w:sdt>
          <w:sdtPr>
            <w:rPr>
              <w:rFonts w:hint="cs"/>
              <w:rtl/>
            </w:rPr>
            <w:alias w:val="1736321584861-3hxui2e315-o5cecbkt84"/>
            <w:tag w:val="1736321584861-3hxui2e315-o5cecbkt84"/>
            <w:id w:val="2109084096"/>
            <w:placeholder>
              <w:docPart w:val="DefaultPlaceholder_-1854013440"/>
            </w:placeholder>
            <w15:appearance w15:val="hidden"/>
          </w:sdtPr>
          <w:sdtContent>
            <w:tc>
              <w:tcPr>
                <w:tcW w:w="8362" w:type="dxa"/>
              </w:tcPr>
              <w:p w14:paraId="445C1C28" w14:textId="54CD9772" w:rsidR="007C7B19" w:rsidRPr="007C7B19" w:rsidRDefault="002A3C0D" w:rsidP="009928C4">
                <w:pPr>
                  <w:pStyle w:val="H1-Normal"/>
                  <w:rPr>
                    <w:rtl/>
                  </w:rPr>
                </w:pPr>
                <w:r>
                  <w:rPr>
                    <w:rtl/>
                  </w:rPr>
                  <w:t>عدد مهمات طلب استشارة التي تم إرجاعها إلى المستخدم.</w:t>
                </w:r>
              </w:p>
            </w:tc>
          </w:sdtContent>
        </w:sdt>
      </w:tr>
      <w:tr w:rsidR="007C7B19" w:rsidRPr="00527426" w14:paraId="628BC488" w14:textId="77777777" w:rsidTr="007C7B19">
        <w:trPr>
          <w:trHeight w:val="20"/>
        </w:trPr>
        <w:tc>
          <w:tcPr>
            <w:tcW w:w="732" w:type="dxa"/>
          </w:tcPr>
          <w:p w14:paraId="4B1343F0" w14:textId="77777777" w:rsidR="007C7B19" w:rsidRPr="00527426" w:rsidRDefault="007C7B19" w:rsidP="009928C4">
            <w:pPr>
              <w:rPr>
                <w:rtl/>
              </w:rPr>
            </w:pPr>
            <w:r>
              <w:rPr>
                <w:noProof/>
              </w:rPr>
              <w:drawing>
                <wp:inline distT="0" distB="0" distL="0" distR="0" wp14:anchorId="7618EBD3" wp14:editId="351BE9A0">
                  <wp:extent cx="365760" cy="254172"/>
                  <wp:effectExtent l="0" t="0" r="0" b="0"/>
                  <wp:docPr id="192644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9055" name=""/>
                          <pic:cNvPicPr/>
                        </pic:nvPicPr>
                        <pic:blipFill>
                          <a:blip r:embed="rId68"/>
                          <a:stretch>
                            <a:fillRect/>
                          </a:stretch>
                        </pic:blipFill>
                        <pic:spPr>
                          <a:xfrm>
                            <a:off x="0" y="0"/>
                            <a:ext cx="365760" cy="254172"/>
                          </a:xfrm>
                          <a:prstGeom prst="rect">
                            <a:avLst/>
                          </a:prstGeom>
                        </pic:spPr>
                      </pic:pic>
                    </a:graphicData>
                  </a:graphic>
                </wp:inline>
              </w:drawing>
            </w:r>
          </w:p>
        </w:tc>
        <w:sdt>
          <w:sdtPr>
            <w:rPr>
              <w:rFonts w:hint="cs"/>
              <w:rtl/>
            </w:rPr>
            <w:alias w:val="1736321585283-0hpb2mgdng-ja4te4inul"/>
            <w:tag w:val="1736321585283-0hpb2mgdng-ja4te4inul"/>
            <w:id w:val="654724391"/>
            <w:placeholder>
              <w:docPart w:val="DefaultPlaceholder_-1854013440"/>
            </w:placeholder>
            <w15:appearance w15:val="hidden"/>
          </w:sdtPr>
          <w:sdtContent>
            <w:tc>
              <w:tcPr>
                <w:tcW w:w="8362" w:type="dxa"/>
              </w:tcPr>
              <w:p w14:paraId="3D222900" w14:textId="391A8D1A" w:rsidR="007C7B19" w:rsidRPr="00527426" w:rsidRDefault="002A3C0D" w:rsidP="009928C4">
                <w:pPr>
                  <w:pStyle w:val="H1-Normal"/>
                  <w:rPr>
                    <w:rtl/>
                  </w:rPr>
                </w:pPr>
                <w:r>
                  <w:rPr>
                    <w:rtl/>
                  </w:rPr>
                  <w:t>عدد المهمات التي تم تحويلها إلى مستخدم آخر لمتابعتها، وبالضغط على هذا الزر، ستعرض خانة العرض هذه المهمات فقط.</w:t>
                </w:r>
              </w:p>
            </w:tc>
          </w:sdtContent>
        </w:sdt>
      </w:tr>
      <w:tr w:rsidR="007C7B19" w:rsidRPr="00527426" w14:paraId="49DCBD36" w14:textId="77777777" w:rsidTr="007C7B19">
        <w:trPr>
          <w:trHeight w:val="20"/>
        </w:trPr>
        <w:tc>
          <w:tcPr>
            <w:tcW w:w="732" w:type="dxa"/>
          </w:tcPr>
          <w:p w14:paraId="26FF85F3" w14:textId="77777777" w:rsidR="007C7B19" w:rsidRPr="00527426" w:rsidRDefault="007C7B19" w:rsidP="009928C4">
            <w:pPr>
              <w:rPr>
                <w:rtl/>
              </w:rPr>
            </w:pPr>
            <w:r>
              <w:rPr>
                <w:noProof/>
              </w:rPr>
              <w:drawing>
                <wp:inline distT="0" distB="0" distL="0" distR="0" wp14:anchorId="0ADE6F3A" wp14:editId="125DBE38">
                  <wp:extent cx="365760" cy="354301"/>
                  <wp:effectExtent l="0" t="0" r="0" b="8255"/>
                  <wp:docPr id="66158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84964" name=""/>
                          <pic:cNvPicPr/>
                        </pic:nvPicPr>
                        <pic:blipFill rotWithShape="1">
                          <a:blip r:embed="rId69"/>
                          <a:srcRect l="21541"/>
                          <a:stretch/>
                        </pic:blipFill>
                        <pic:spPr bwMode="auto">
                          <a:xfrm>
                            <a:off x="0" y="0"/>
                            <a:ext cx="365760" cy="354301"/>
                          </a:xfrm>
                          <a:prstGeom prst="rect">
                            <a:avLst/>
                          </a:prstGeom>
                          <a:ln>
                            <a:noFill/>
                          </a:ln>
                          <a:extLst>
                            <a:ext uri="{53640926-AAD7-44D8-BBD7-CCE9431645EC}">
                              <a14:shadowObscured xmlns:a14="http://schemas.microsoft.com/office/drawing/2010/main"/>
                            </a:ext>
                          </a:extLst>
                        </pic:spPr>
                      </pic:pic>
                    </a:graphicData>
                  </a:graphic>
                </wp:inline>
              </w:drawing>
            </w:r>
          </w:p>
        </w:tc>
        <w:sdt>
          <w:sdtPr>
            <w:rPr>
              <w:rtl/>
            </w:rPr>
            <w:alias w:val="1736321585570-4j2hnx1si8-rzgcsbyid6"/>
            <w:tag w:val="1736321585570-4j2hnx1si8-rzgcsbyid6"/>
            <w:id w:val="-1403216986"/>
            <w:placeholder>
              <w:docPart w:val="DefaultPlaceholder_-1854013440"/>
            </w:placeholder>
            <w15:appearance w15:val="hidden"/>
          </w:sdtPr>
          <w:sdtEndPr>
            <w:rPr>
              <w:rFonts w:hint="cs"/>
            </w:rPr>
          </w:sdtEndPr>
          <w:sdtContent>
            <w:tc>
              <w:tcPr>
                <w:tcW w:w="8362" w:type="dxa"/>
              </w:tcPr>
              <w:p w14:paraId="33C28E60" w14:textId="0EACC360" w:rsidR="007C7B19" w:rsidRPr="00527426" w:rsidRDefault="002A3C0D" w:rsidP="009928C4">
                <w:pPr>
                  <w:pStyle w:val="H1-Normal"/>
                  <w:rPr>
                    <w:rtl/>
                  </w:rPr>
                </w:pPr>
                <w:r>
                  <w:rPr>
                    <w:rtl/>
                  </w:rPr>
                  <w:t>عدد المهمات التي تم منحها إجراء وعد بالدفع من العميل، وبالضغط على هذا الزر، ستعرض خانة العرض هذه المهمات فقط.</w:t>
                </w:r>
              </w:p>
            </w:tc>
          </w:sdtContent>
        </w:sdt>
      </w:tr>
      <w:tr w:rsidR="007C7B19" w:rsidRPr="00527426" w14:paraId="5A6366FB" w14:textId="77777777" w:rsidTr="007C7B19">
        <w:trPr>
          <w:trHeight w:val="20"/>
        </w:trPr>
        <w:tc>
          <w:tcPr>
            <w:tcW w:w="732" w:type="dxa"/>
          </w:tcPr>
          <w:p w14:paraId="34538D45" w14:textId="77777777" w:rsidR="007C7B19" w:rsidRPr="00527426" w:rsidRDefault="007C7B19" w:rsidP="009928C4">
            <w:pPr>
              <w:rPr>
                <w:rtl/>
              </w:rPr>
            </w:pPr>
            <w:r>
              <w:rPr>
                <w:noProof/>
              </w:rPr>
              <w:drawing>
                <wp:inline distT="0" distB="0" distL="0" distR="0" wp14:anchorId="31571C06" wp14:editId="75DAD610">
                  <wp:extent cx="365760" cy="333248"/>
                  <wp:effectExtent l="0" t="0" r="0" b="0"/>
                  <wp:docPr id="135010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04040" name=""/>
                          <pic:cNvPicPr/>
                        </pic:nvPicPr>
                        <pic:blipFill>
                          <a:blip r:embed="rId70"/>
                          <a:stretch>
                            <a:fillRect/>
                          </a:stretch>
                        </pic:blipFill>
                        <pic:spPr>
                          <a:xfrm>
                            <a:off x="0" y="0"/>
                            <a:ext cx="365760" cy="333248"/>
                          </a:xfrm>
                          <a:prstGeom prst="rect">
                            <a:avLst/>
                          </a:prstGeom>
                        </pic:spPr>
                      </pic:pic>
                    </a:graphicData>
                  </a:graphic>
                </wp:inline>
              </w:drawing>
            </w:r>
          </w:p>
        </w:tc>
        <w:sdt>
          <w:sdtPr>
            <w:rPr>
              <w:rFonts w:hint="cs"/>
              <w:rtl/>
            </w:rPr>
            <w:alias w:val="1736321585817-64ps51kbnz-u0b5mdwnfi"/>
            <w:tag w:val="1736321585817-64ps51kbnz-u0b5mdwnfi"/>
            <w:id w:val="103779857"/>
            <w:placeholder>
              <w:docPart w:val="DefaultPlaceholder_-1854013440"/>
            </w:placeholder>
            <w15:appearance w15:val="hidden"/>
          </w:sdtPr>
          <w:sdtContent>
            <w:tc>
              <w:tcPr>
                <w:tcW w:w="8362" w:type="dxa"/>
              </w:tcPr>
              <w:p w14:paraId="045F62F1" w14:textId="17BFDE3B" w:rsidR="007C7B19" w:rsidRPr="00527426" w:rsidRDefault="002A3C0D" w:rsidP="009928C4">
                <w:pPr>
                  <w:pStyle w:val="H1-Normal"/>
                  <w:rPr>
                    <w:rtl/>
                  </w:rPr>
                </w:pPr>
                <w:r>
                  <w:rPr>
                    <w:rtl/>
                  </w:rPr>
                  <w:t>عدد المهمات التي تم منحها إجراء الوفاء بالوعد الخاص بالدفع (أي أن العميل كان قد وعد بالدفع ومن ثم قام بعملية الدفع) وبالضغط على هذا الزر، ستعرض خانة العرض هذه المهمات فقط.</w:t>
                </w:r>
              </w:p>
            </w:tc>
          </w:sdtContent>
        </w:sdt>
      </w:tr>
      <w:tr w:rsidR="007C7B19" w:rsidRPr="00527426" w14:paraId="1E67DFCA" w14:textId="77777777" w:rsidTr="007C7B19">
        <w:trPr>
          <w:trHeight w:val="20"/>
        </w:trPr>
        <w:tc>
          <w:tcPr>
            <w:tcW w:w="732" w:type="dxa"/>
          </w:tcPr>
          <w:p w14:paraId="32728433" w14:textId="77777777" w:rsidR="007C7B19" w:rsidRPr="00527426" w:rsidRDefault="007C7B19" w:rsidP="009928C4">
            <w:pPr>
              <w:rPr>
                <w:rtl/>
              </w:rPr>
            </w:pPr>
            <w:r>
              <w:rPr>
                <w:noProof/>
              </w:rPr>
              <w:drawing>
                <wp:inline distT="0" distB="0" distL="0" distR="0" wp14:anchorId="67531361" wp14:editId="791B5BE8">
                  <wp:extent cx="365760" cy="258554"/>
                  <wp:effectExtent l="0" t="0" r="0" b="8255"/>
                  <wp:docPr id="195582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24117" name=""/>
                          <pic:cNvPicPr/>
                        </pic:nvPicPr>
                        <pic:blipFill>
                          <a:blip r:embed="rId71"/>
                          <a:stretch>
                            <a:fillRect/>
                          </a:stretch>
                        </pic:blipFill>
                        <pic:spPr>
                          <a:xfrm>
                            <a:off x="0" y="0"/>
                            <a:ext cx="365760" cy="258554"/>
                          </a:xfrm>
                          <a:prstGeom prst="rect">
                            <a:avLst/>
                          </a:prstGeom>
                        </pic:spPr>
                      </pic:pic>
                    </a:graphicData>
                  </a:graphic>
                </wp:inline>
              </w:drawing>
            </w:r>
          </w:p>
        </w:tc>
        <w:sdt>
          <w:sdtPr>
            <w:rPr>
              <w:rFonts w:hint="cs"/>
              <w:rtl/>
            </w:rPr>
            <w:alias w:val="1736321586091-1l15s1qbvs-lmlxdz12wg"/>
            <w:tag w:val="1736321586091-1l15s1qbvs-lmlxdz12wg"/>
            <w:id w:val="1475402128"/>
            <w:placeholder>
              <w:docPart w:val="DefaultPlaceholder_-1854013440"/>
            </w:placeholder>
            <w15:appearance w15:val="hidden"/>
          </w:sdtPr>
          <w:sdtContent>
            <w:tc>
              <w:tcPr>
                <w:tcW w:w="8362" w:type="dxa"/>
              </w:tcPr>
              <w:p w14:paraId="6E466A46" w14:textId="7C905593" w:rsidR="007C7B19" w:rsidRPr="00527426" w:rsidRDefault="002A3C0D" w:rsidP="009928C4">
                <w:pPr>
                  <w:pStyle w:val="H1-Normal"/>
                  <w:rPr>
                    <w:rtl/>
                  </w:rPr>
                </w:pPr>
                <w:r>
                  <w:rPr>
                    <w:rtl/>
                  </w:rPr>
                  <w:t>عدد المهمات التي تم منحها إجراء ال</w:t>
                </w:r>
                <w:r w:rsidR="00150B8C">
                  <w:rPr>
                    <w:rFonts w:hint="cs"/>
                    <w:rtl/>
                  </w:rPr>
                  <w:t>إ</w:t>
                </w:r>
                <w:r>
                  <w:rPr>
                    <w:rtl/>
                  </w:rPr>
                  <w:t>خلاف بالوعد الخاص بالدفع (أي أن العميل كان قد وعد بالدفع ومن ثم لم يلتزم بعملية الدفع) وبالضغط على هذا الزر، ستعرض خانة العرض هذه المهمات فقط.</w:t>
                </w:r>
              </w:p>
            </w:tc>
          </w:sdtContent>
        </w:sdt>
      </w:tr>
      <w:tr w:rsidR="007C7B19" w:rsidRPr="00527426" w14:paraId="45E9448A" w14:textId="77777777" w:rsidTr="0099472A">
        <w:trPr>
          <w:trHeight w:val="494"/>
        </w:trPr>
        <w:tc>
          <w:tcPr>
            <w:tcW w:w="732" w:type="dxa"/>
          </w:tcPr>
          <w:p w14:paraId="120112A4" w14:textId="77777777" w:rsidR="007C7B19" w:rsidRPr="00527426" w:rsidRDefault="007C7B19" w:rsidP="009928C4">
            <w:pPr>
              <w:rPr>
                <w:rtl/>
              </w:rPr>
            </w:pPr>
            <w:r>
              <w:rPr>
                <w:noProof/>
              </w:rPr>
              <w:drawing>
                <wp:inline distT="0" distB="0" distL="0" distR="0" wp14:anchorId="29A1D429" wp14:editId="4054EC8E">
                  <wp:extent cx="365760" cy="263090"/>
                  <wp:effectExtent l="0" t="0" r="0" b="3810"/>
                  <wp:docPr id="125565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1900" name=""/>
                          <pic:cNvPicPr/>
                        </pic:nvPicPr>
                        <pic:blipFill>
                          <a:blip r:embed="rId72"/>
                          <a:stretch>
                            <a:fillRect/>
                          </a:stretch>
                        </pic:blipFill>
                        <pic:spPr>
                          <a:xfrm>
                            <a:off x="0" y="0"/>
                            <a:ext cx="365760" cy="263090"/>
                          </a:xfrm>
                          <a:prstGeom prst="rect">
                            <a:avLst/>
                          </a:prstGeom>
                        </pic:spPr>
                      </pic:pic>
                    </a:graphicData>
                  </a:graphic>
                </wp:inline>
              </w:drawing>
            </w:r>
          </w:p>
        </w:tc>
        <w:tc>
          <w:tcPr>
            <w:tcW w:w="8362" w:type="dxa"/>
          </w:tcPr>
          <w:sdt>
            <w:sdtPr>
              <w:rPr>
                <w:rFonts w:hint="cs"/>
                <w:rtl/>
              </w:rPr>
              <w:alias w:val="1736321586337-ou8c7eqc35-51vv8c1p4f"/>
              <w:tag w:val="1736321586337-ou8c7eqc35-51vv8c1p4f"/>
              <w:id w:val="-488401810"/>
              <w:placeholder>
                <w:docPart w:val="DefaultPlaceholder_-1854013440"/>
              </w:placeholder>
              <w15:appearance w15:val="hidden"/>
            </w:sdtPr>
            <w:sdtContent>
              <w:p w14:paraId="4E34D147" w14:textId="33E84A2C" w:rsidR="007C7B19" w:rsidRDefault="007C7B19" w:rsidP="009928C4">
                <w:pPr>
                  <w:pStyle w:val="H1-Normal"/>
                  <w:rPr>
                    <w:rtl/>
                  </w:rPr>
                </w:pPr>
                <w:r>
                  <w:rPr>
                    <w:rFonts w:hint="cs"/>
                    <w:rtl/>
                  </w:rPr>
                  <w:t xml:space="preserve">عدد المهمات التي لم يقوم المستخدم بمراجعتها بعد، </w:t>
                </w:r>
                <w:r w:rsidR="00865F92">
                  <w:rPr>
                    <w:rFonts w:hint="cs"/>
                    <w:rtl/>
                  </w:rPr>
                  <w:t>وبالضغط على</w:t>
                </w:r>
                <w:r>
                  <w:rPr>
                    <w:rFonts w:hint="cs"/>
                    <w:rtl/>
                  </w:rPr>
                  <w:t xml:space="preserve"> هذا الزر، ستعرض خانة العرض هذه المهمات فقط.</w:t>
                </w:r>
              </w:p>
            </w:sdtContent>
          </w:sdt>
          <w:p w14:paraId="5B4D775E" w14:textId="77777777" w:rsidR="007C7B19" w:rsidRPr="00527426" w:rsidRDefault="007C7B19" w:rsidP="009928C4">
            <w:pPr>
              <w:pStyle w:val="H1-Normal"/>
              <w:rPr>
                <w:rtl/>
              </w:rPr>
            </w:pPr>
          </w:p>
        </w:tc>
      </w:tr>
      <w:tr w:rsidR="007C7B19" w:rsidRPr="00527426" w14:paraId="6E5B1313" w14:textId="77777777" w:rsidTr="007C7B19">
        <w:trPr>
          <w:trHeight w:val="20"/>
        </w:trPr>
        <w:tc>
          <w:tcPr>
            <w:tcW w:w="732" w:type="dxa"/>
          </w:tcPr>
          <w:p w14:paraId="20F7317C" w14:textId="77777777" w:rsidR="007C7B19" w:rsidRPr="00527426" w:rsidRDefault="007C7B19" w:rsidP="009928C4">
            <w:pPr>
              <w:rPr>
                <w:rtl/>
              </w:rPr>
            </w:pPr>
            <w:r>
              <w:rPr>
                <w:noProof/>
              </w:rPr>
              <w:drawing>
                <wp:inline distT="0" distB="0" distL="0" distR="0" wp14:anchorId="1503DE41" wp14:editId="50720ED9">
                  <wp:extent cx="365760" cy="348748"/>
                  <wp:effectExtent l="0" t="0" r="0" b="0"/>
                  <wp:docPr id="95061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13230" name=""/>
                          <pic:cNvPicPr/>
                        </pic:nvPicPr>
                        <pic:blipFill>
                          <a:blip r:embed="rId73"/>
                          <a:stretch>
                            <a:fillRect/>
                          </a:stretch>
                        </pic:blipFill>
                        <pic:spPr>
                          <a:xfrm>
                            <a:off x="0" y="0"/>
                            <a:ext cx="365760" cy="348748"/>
                          </a:xfrm>
                          <a:prstGeom prst="rect">
                            <a:avLst/>
                          </a:prstGeom>
                        </pic:spPr>
                      </pic:pic>
                    </a:graphicData>
                  </a:graphic>
                </wp:inline>
              </w:drawing>
            </w:r>
          </w:p>
        </w:tc>
        <w:tc>
          <w:tcPr>
            <w:tcW w:w="8362" w:type="dxa"/>
          </w:tcPr>
          <w:sdt>
            <w:sdtPr>
              <w:rPr>
                <w:rtl/>
              </w:rPr>
              <w:alias w:val="1736321586647-otaejnnfe0-pcljotnn6m"/>
              <w:tag w:val="1736321586647-otaejnnfe0-pcljotnn6m"/>
              <w:id w:val="277621087"/>
              <w:placeholder>
                <w:docPart w:val="DefaultPlaceholder_-1854013440"/>
              </w:placeholder>
              <w15:appearance w15:val="hidden"/>
            </w:sdtPr>
            <w:sdtContent>
              <w:p w14:paraId="4632233C" w14:textId="691FE950" w:rsidR="007C7B19" w:rsidRDefault="00865F92" w:rsidP="009928C4">
                <w:pPr>
                  <w:pStyle w:val="H1-Normal"/>
                  <w:rPr>
                    <w:rtl/>
                  </w:rPr>
                </w:pPr>
                <w:r>
                  <w:rPr>
                    <w:rtl/>
                  </w:rPr>
                  <w:t xml:space="preserve">عدد المهمات التي تم اتخاذ إجراء بحقها (مثلا تم إرسال بريد إلكتروني، تم التواصل هاتفيا، تم أخذ وعد بالدفع: الخ)، </w:t>
                </w:r>
                <w:r>
                  <w:rPr>
                    <w:rFonts w:hint="cs"/>
                    <w:rtl/>
                  </w:rPr>
                  <w:t>وبالضغط على</w:t>
                </w:r>
                <w:r>
                  <w:rPr>
                    <w:rtl/>
                  </w:rPr>
                  <w:t xml:space="preserve"> هذا الزر، ستعرض خانة العرض هذه المهمات فقط.</w:t>
                </w:r>
              </w:p>
            </w:sdtContent>
          </w:sdt>
          <w:p w14:paraId="0C7E8FB0" w14:textId="77777777" w:rsidR="007C7B19" w:rsidRPr="00527426" w:rsidRDefault="007C7B19" w:rsidP="009928C4">
            <w:pPr>
              <w:pStyle w:val="H1-Normal"/>
              <w:rPr>
                <w:rtl/>
              </w:rPr>
            </w:pPr>
            <w:r>
              <w:rPr>
                <w:noProof/>
              </w:rPr>
              <w:drawing>
                <wp:inline distT="0" distB="0" distL="0" distR="0" wp14:anchorId="42B06D41" wp14:editId="722BB8C3">
                  <wp:extent cx="4572000" cy="1745509"/>
                  <wp:effectExtent l="19050" t="19050" r="19050" b="26670"/>
                  <wp:docPr id="122008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1739" name="Picture 1" descr="A screenshot of a computer&#10;&#10;Description automatically generated"/>
                          <pic:cNvPicPr/>
                        </pic:nvPicPr>
                        <pic:blipFill>
                          <a:blip r:embed="rId74"/>
                          <a:stretch>
                            <a:fillRect/>
                          </a:stretch>
                        </pic:blipFill>
                        <pic:spPr>
                          <a:xfrm>
                            <a:off x="0" y="0"/>
                            <a:ext cx="4572000" cy="1745509"/>
                          </a:xfrm>
                          <a:prstGeom prst="rect">
                            <a:avLst/>
                          </a:prstGeom>
                          <a:ln>
                            <a:solidFill>
                              <a:schemeClr val="bg1">
                                <a:lumMod val="75000"/>
                              </a:schemeClr>
                            </a:solidFill>
                          </a:ln>
                        </pic:spPr>
                      </pic:pic>
                    </a:graphicData>
                  </a:graphic>
                </wp:inline>
              </w:drawing>
            </w:r>
          </w:p>
        </w:tc>
      </w:tr>
      <w:tr w:rsidR="007C7B19" w14:paraId="09B8FDD0" w14:textId="77777777" w:rsidTr="007C7B19">
        <w:trPr>
          <w:trHeight w:val="20"/>
        </w:trPr>
        <w:tc>
          <w:tcPr>
            <w:tcW w:w="732" w:type="dxa"/>
          </w:tcPr>
          <w:p w14:paraId="36F7AC53" w14:textId="77777777" w:rsidR="007C7B19" w:rsidRDefault="007C7B19" w:rsidP="009928C4">
            <w:pPr>
              <w:rPr>
                <w:noProof/>
              </w:rPr>
            </w:pPr>
            <w:r>
              <w:rPr>
                <w:noProof/>
              </w:rPr>
              <w:drawing>
                <wp:inline distT="0" distB="0" distL="0" distR="0" wp14:anchorId="3B9C30BF" wp14:editId="7206DEE2">
                  <wp:extent cx="365760" cy="287079"/>
                  <wp:effectExtent l="0" t="0" r="0" b="0"/>
                  <wp:docPr id="61300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01045" name=""/>
                          <pic:cNvPicPr/>
                        </pic:nvPicPr>
                        <pic:blipFill>
                          <a:blip r:embed="rId75"/>
                          <a:stretch>
                            <a:fillRect/>
                          </a:stretch>
                        </pic:blipFill>
                        <pic:spPr>
                          <a:xfrm>
                            <a:off x="0" y="0"/>
                            <a:ext cx="365760" cy="287079"/>
                          </a:xfrm>
                          <a:prstGeom prst="rect">
                            <a:avLst/>
                          </a:prstGeom>
                        </pic:spPr>
                      </pic:pic>
                    </a:graphicData>
                  </a:graphic>
                </wp:inline>
              </w:drawing>
            </w:r>
          </w:p>
        </w:tc>
        <w:sdt>
          <w:sdtPr>
            <w:rPr>
              <w:rFonts w:hint="cs"/>
              <w:rtl/>
            </w:rPr>
            <w:alias w:val="1736321586964-er57yhq4m5-mcltbaixl3"/>
            <w:tag w:val="1736321586964-er57yhq4m5-mcltbaixl3"/>
            <w:id w:val="1000924124"/>
            <w:placeholder>
              <w:docPart w:val="DefaultPlaceholder_-1854013440"/>
            </w:placeholder>
            <w15:appearance w15:val="hidden"/>
          </w:sdtPr>
          <w:sdtContent>
            <w:tc>
              <w:tcPr>
                <w:tcW w:w="8362" w:type="dxa"/>
                <w:vAlign w:val="center"/>
              </w:tcPr>
              <w:p w14:paraId="569ABFB2" w14:textId="29009362" w:rsidR="007C7B19" w:rsidRDefault="007C7B19" w:rsidP="009928C4">
                <w:pPr>
                  <w:pStyle w:val="H1-Normal"/>
                  <w:rPr>
                    <w:rtl/>
                  </w:rPr>
                </w:pPr>
                <w:r>
                  <w:rPr>
                    <w:rFonts w:hint="cs"/>
                    <w:rtl/>
                  </w:rPr>
                  <w:t xml:space="preserve">عدد المهمات التي تم </w:t>
                </w:r>
                <w:r w:rsidR="00A172F4">
                  <w:rPr>
                    <w:rFonts w:hint="cs"/>
                    <w:rtl/>
                  </w:rPr>
                  <w:t>الالتزا</w:t>
                </w:r>
                <w:r w:rsidR="00A172F4">
                  <w:rPr>
                    <w:rFonts w:hint="eastAsia"/>
                    <w:rtl/>
                  </w:rPr>
                  <w:t>م</w:t>
                </w:r>
                <w:r>
                  <w:rPr>
                    <w:rFonts w:hint="cs"/>
                    <w:rtl/>
                  </w:rPr>
                  <w:t xml:space="preserve"> بها من قبل العميل </w:t>
                </w:r>
                <w:r w:rsidR="00150B8C">
                  <w:rPr>
                    <w:rFonts w:hint="cs"/>
                    <w:rtl/>
                  </w:rPr>
                  <w:t>وقام</w:t>
                </w:r>
                <w:r>
                  <w:rPr>
                    <w:rFonts w:hint="cs"/>
                    <w:rtl/>
                  </w:rPr>
                  <w:t xml:space="preserve"> بالدفعات </w:t>
                </w:r>
                <w:r w:rsidR="00A172F4">
                  <w:rPr>
                    <w:rFonts w:hint="cs"/>
                    <w:rtl/>
                  </w:rPr>
                  <w:t>المجدولة</w:t>
                </w:r>
                <w:r w:rsidR="00865F92">
                  <w:rPr>
                    <w:rFonts w:hint="cs"/>
                    <w:rtl/>
                  </w:rPr>
                  <w:t>،</w:t>
                </w:r>
                <w:r>
                  <w:rPr>
                    <w:rFonts w:hint="cs"/>
                    <w:rtl/>
                  </w:rPr>
                  <w:t xml:space="preserve"> </w:t>
                </w:r>
                <w:r w:rsidR="00A172F4">
                  <w:rPr>
                    <w:rFonts w:hint="cs"/>
                    <w:rtl/>
                  </w:rPr>
                  <w:t>وبالضغط على</w:t>
                </w:r>
                <w:r>
                  <w:rPr>
                    <w:rFonts w:hint="cs"/>
                    <w:rtl/>
                  </w:rPr>
                  <w:t xml:space="preserve"> هذا الزر، ستعرض خانة العرض هذه المهمات فقط.</w:t>
                </w:r>
              </w:p>
            </w:tc>
          </w:sdtContent>
        </w:sdt>
      </w:tr>
      <w:tr w:rsidR="007C7B19" w:rsidRPr="00527426" w14:paraId="7C527A11" w14:textId="77777777" w:rsidTr="007C7B19">
        <w:trPr>
          <w:trHeight w:val="20"/>
        </w:trPr>
        <w:tc>
          <w:tcPr>
            <w:tcW w:w="732" w:type="dxa"/>
          </w:tcPr>
          <w:p w14:paraId="18EDC87E" w14:textId="77777777" w:rsidR="007C7B19" w:rsidRPr="00527426" w:rsidRDefault="007C7B19" w:rsidP="009928C4">
            <w:pPr>
              <w:rPr>
                <w:rtl/>
              </w:rPr>
            </w:pPr>
            <w:r>
              <w:rPr>
                <w:noProof/>
              </w:rPr>
              <w:drawing>
                <wp:inline distT="0" distB="0" distL="0" distR="0" wp14:anchorId="0CA17998" wp14:editId="29C26881">
                  <wp:extent cx="327660" cy="231775"/>
                  <wp:effectExtent l="0" t="0" r="0" b="0"/>
                  <wp:docPr id="89435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53863" name=""/>
                          <pic:cNvPicPr/>
                        </pic:nvPicPr>
                        <pic:blipFill>
                          <a:blip r:embed="rId76"/>
                          <a:stretch>
                            <a:fillRect/>
                          </a:stretch>
                        </pic:blipFill>
                        <pic:spPr>
                          <a:xfrm>
                            <a:off x="0" y="0"/>
                            <a:ext cx="327660" cy="231775"/>
                          </a:xfrm>
                          <a:prstGeom prst="rect">
                            <a:avLst/>
                          </a:prstGeom>
                        </pic:spPr>
                      </pic:pic>
                    </a:graphicData>
                  </a:graphic>
                </wp:inline>
              </w:drawing>
            </w:r>
          </w:p>
        </w:tc>
        <w:sdt>
          <w:sdtPr>
            <w:rPr>
              <w:rFonts w:hint="cs"/>
              <w:rtl/>
            </w:rPr>
            <w:alias w:val="1736321587226-k6b5002yu0-41tyzykt6q"/>
            <w:tag w:val="1736321587226-k6b5002yu0-41tyzykt6q"/>
            <w:id w:val="409748943"/>
            <w:placeholder>
              <w:docPart w:val="DefaultPlaceholder_-1854013440"/>
            </w:placeholder>
            <w15:appearance w15:val="hidden"/>
          </w:sdtPr>
          <w:sdtContent>
            <w:tc>
              <w:tcPr>
                <w:tcW w:w="8362" w:type="dxa"/>
                <w:vAlign w:val="center"/>
              </w:tcPr>
              <w:p w14:paraId="75313887" w14:textId="4F66B0EC" w:rsidR="007C7B19" w:rsidRPr="00527426" w:rsidRDefault="002A3C0D" w:rsidP="009928C4">
                <w:pPr>
                  <w:pStyle w:val="H1-Normal"/>
                  <w:rPr>
                    <w:rtl/>
                  </w:rPr>
                </w:pPr>
                <w:r>
                  <w:rPr>
                    <w:rtl/>
                  </w:rPr>
                  <w:t>عدد مهمات الإخلال وإخلاف بالدفعات المجدولة، وبالضغط على هذا الزر، ستعرض خانة العرض هذه المهمات فقط.</w:t>
                </w:r>
              </w:p>
            </w:tc>
          </w:sdtContent>
        </w:sdt>
      </w:tr>
      <w:tr w:rsidR="007C7B19" w:rsidRPr="00527426" w14:paraId="31E05977" w14:textId="77777777" w:rsidTr="007C7B19">
        <w:trPr>
          <w:trHeight w:val="20"/>
        </w:trPr>
        <w:tc>
          <w:tcPr>
            <w:tcW w:w="732" w:type="dxa"/>
          </w:tcPr>
          <w:p w14:paraId="0321D517" w14:textId="77777777" w:rsidR="007C7B19" w:rsidRPr="00527426" w:rsidRDefault="007C7B19" w:rsidP="009928C4">
            <w:pPr>
              <w:rPr>
                <w:rtl/>
              </w:rPr>
            </w:pPr>
            <w:r>
              <w:rPr>
                <w:noProof/>
              </w:rPr>
              <w:drawing>
                <wp:inline distT="0" distB="0" distL="0" distR="0" wp14:anchorId="222FDDC1" wp14:editId="215AF421">
                  <wp:extent cx="361905" cy="390476"/>
                  <wp:effectExtent l="0" t="0" r="635" b="0"/>
                  <wp:docPr id="45551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15241" name=""/>
                          <pic:cNvPicPr/>
                        </pic:nvPicPr>
                        <pic:blipFill>
                          <a:blip r:embed="rId77"/>
                          <a:stretch>
                            <a:fillRect/>
                          </a:stretch>
                        </pic:blipFill>
                        <pic:spPr>
                          <a:xfrm>
                            <a:off x="0" y="0"/>
                            <a:ext cx="361905" cy="390476"/>
                          </a:xfrm>
                          <a:prstGeom prst="rect">
                            <a:avLst/>
                          </a:prstGeom>
                        </pic:spPr>
                      </pic:pic>
                    </a:graphicData>
                  </a:graphic>
                </wp:inline>
              </w:drawing>
            </w:r>
          </w:p>
        </w:tc>
        <w:sdt>
          <w:sdtPr>
            <w:rPr>
              <w:rFonts w:hint="cs"/>
              <w:rtl/>
            </w:rPr>
            <w:alias w:val="1736321587514-tq8n2aj539-o7ygc9nmb3"/>
            <w:tag w:val="1736321587514-tq8n2aj539-o7ygc9nmb3"/>
            <w:id w:val="1432080396"/>
            <w:placeholder>
              <w:docPart w:val="DefaultPlaceholder_-1854013440"/>
            </w:placeholder>
            <w15:appearance w15:val="hidden"/>
          </w:sdtPr>
          <w:sdtContent>
            <w:tc>
              <w:tcPr>
                <w:tcW w:w="8362" w:type="dxa"/>
                <w:vAlign w:val="center"/>
              </w:tcPr>
              <w:p w14:paraId="43F89106" w14:textId="496FDEF1" w:rsidR="007C7B19" w:rsidRPr="00527426" w:rsidRDefault="002A3C0D" w:rsidP="009928C4">
                <w:pPr>
                  <w:pStyle w:val="H1-Normal"/>
                  <w:rPr>
                    <w:rtl/>
                  </w:rPr>
                </w:pPr>
                <w:r>
                  <w:rPr>
                    <w:rtl/>
                  </w:rPr>
                  <w:t>عدد المهمات التي تمت مراجعتها من قبل المستخدم لكنها لم تخضع لأي إجراء متابعة، ليس لها تاريخ متابعة أو انتهى تاريخ المتابعة دون إجراء.</w:t>
                </w:r>
              </w:p>
            </w:tc>
          </w:sdtContent>
        </w:sdt>
      </w:tr>
      <w:tr w:rsidR="007C7B19" w:rsidRPr="00527426" w14:paraId="01B5A3F9" w14:textId="77777777" w:rsidTr="007C7B19">
        <w:trPr>
          <w:trHeight w:val="20"/>
        </w:trPr>
        <w:tc>
          <w:tcPr>
            <w:tcW w:w="732" w:type="dxa"/>
          </w:tcPr>
          <w:p w14:paraId="06D50340" w14:textId="77777777" w:rsidR="007C7B19" w:rsidRPr="00527426" w:rsidRDefault="007C7B19" w:rsidP="009928C4">
            <w:pPr>
              <w:rPr>
                <w:rtl/>
              </w:rPr>
            </w:pPr>
            <w:r>
              <w:rPr>
                <w:noProof/>
              </w:rPr>
              <w:drawing>
                <wp:inline distT="0" distB="0" distL="0" distR="0" wp14:anchorId="3954669D" wp14:editId="75F15997">
                  <wp:extent cx="365760" cy="384516"/>
                  <wp:effectExtent l="0" t="0" r="0" b="0"/>
                  <wp:docPr id="101712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3971" name=""/>
                          <pic:cNvPicPr/>
                        </pic:nvPicPr>
                        <pic:blipFill>
                          <a:blip r:embed="rId78"/>
                          <a:stretch>
                            <a:fillRect/>
                          </a:stretch>
                        </pic:blipFill>
                        <pic:spPr>
                          <a:xfrm>
                            <a:off x="0" y="0"/>
                            <a:ext cx="365760" cy="384516"/>
                          </a:xfrm>
                          <a:prstGeom prst="rect">
                            <a:avLst/>
                          </a:prstGeom>
                        </pic:spPr>
                      </pic:pic>
                    </a:graphicData>
                  </a:graphic>
                </wp:inline>
              </w:drawing>
            </w:r>
          </w:p>
        </w:tc>
        <w:tc>
          <w:tcPr>
            <w:tcW w:w="8362" w:type="dxa"/>
            <w:vAlign w:val="center"/>
          </w:tcPr>
          <w:sdt>
            <w:sdtPr>
              <w:rPr>
                <w:rFonts w:hint="cs"/>
                <w:rtl/>
              </w:rPr>
              <w:alias w:val="1736321587760-m9uns8zgl1-q337doifwj"/>
              <w:tag w:val="1736321587760-m9uns8zgl1-q337doifwj"/>
              <w:id w:val="825560520"/>
              <w:placeholder>
                <w:docPart w:val="DefaultPlaceholder_-1854013440"/>
              </w:placeholder>
              <w15:appearance w15:val="hidden"/>
            </w:sdtPr>
            <w:sdtContent>
              <w:p w14:paraId="34EA59A2" w14:textId="23E5E482" w:rsidR="007C7B19" w:rsidRDefault="002A3C0D" w:rsidP="009928C4">
                <w:pPr>
                  <w:pStyle w:val="H1-Normal"/>
                  <w:rPr>
                    <w:rtl/>
                  </w:rPr>
                </w:pPr>
                <w:r>
                  <w:rPr>
                    <w:rtl/>
                  </w:rPr>
                  <w:t>الإشعارات والتنبيهات الخاصة بالتذكير لإجراء معين يختص بالطلب، بالضغط على هذا الزر تظهر شاشة تعرض تنبيهات التذكير الخاصة بالطلب:</w:t>
                </w:r>
              </w:p>
            </w:sdtContent>
          </w:sdt>
          <w:p w14:paraId="1D7D7C36" w14:textId="77777777" w:rsidR="007C7B19" w:rsidRDefault="007C7B19" w:rsidP="009928C4">
            <w:pPr>
              <w:pStyle w:val="H1-Normal"/>
              <w:rPr>
                <w:noProof/>
                <w:rtl/>
              </w:rPr>
            </w:pPr>
            <w:r>
              <w:rPr>
                <w:noProof/>
              </w:rPr>
              <w:drawing>
                <wp:inline distT="0" distB="0" distL="0" distR="0" wp14:anchorId="4706FDC6" wp14:editId="1C41BC89">
                  <wp:extent cx="4572000" cy="2764190"/>
                  <wp:effectExtent l="0" t="0" r="0" b="0"/>
                  <wp:docPr id="54409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91814" name="Picture 1" descr="A screenshot of a computer&#10;&#10;Description automatically generated"/>
                          <pic:cNvPicPr/>
                        </pic:nvPicPr>
                        <pic:blipFill>
                          <a:blip r:embed="rId79"/>
                          <a:stretch>
                            <a:fillRect/>
                          </a:stretch>
                        </pic:blipFill>
                        <pic:spPr>
                          <a:xfrm>
                            <a:off x="0" y="0"/>
                            <a:ext cx="4572000" cy="2764190"/>
                          </a:xfrm>
                          <a:prstGeom prst="rect">
                            <a:avLst/>
                          </a:prstGeom>
                        </pic:spPr>
                      </pic:pic>
                    </a:graphicData>
                  </a:graphic>
                </wp:inline>
              </w:drawing>
            </w:r>
          </w:p>
          <w:sdt>
            <w:sdtPr>
              <w:rPr>
                <w:rFonts w:hint="cs"/>
                <w:noProof/>
                <w:rtl/>
              </w:rPr>
              <w:alias w:val="1736321588003-r1dzm473l5-qhsarazkj9"/>
              <w:tag w:val="1736321588003-r1dzm473l5-qhsarazkj9"/>
              <w:id w:val="378664159"/>
              <w:placeholder>
                <w:docPart w:val="DefaultPlaceholder_-1854013440"/>
              </w:placeholder>
              <w15:appearance w15:val="hidden"/>
            </w:sdtPr>
            <w:sdtContent>
              <w:p w14:paraId="7212EDB8" w14:textId="60C27A34" w:rsidR="007C7B19" w:rsidRDefault="002A3C0D" w:rsidP="009928C4">
                <w:pPr>
                  <w:pStyle w:val="H1-Normal"/>
                  <w:rPr>
                    <w:noProof/>
                    <w:rtl/>
                  </w:rPr>
                </w:pPr>
                <w:r>
                  <w:rPr>
                    <w:noProof/>
                    <w:rtl/>
                  </w:rPr>
                  <w:t>يستطيع المستخدم إلغاء أحد التنبيهات/التذكير بالضغط  على زر الإلغاء الخاصبة والمحاذي له ومن ثم تأكيد عملية الحذف</w:t>
                </w:r>
              </w:p>
            </w:sdtContent>
          </w:sdt>
          <w:p w14:paraId="5B369E55" w14:textId="77777777" w:rsidR="007C7B19" w:rsidRDefault="007C7B19" w:rsidP="009928C4">
            <w:pPr>
              <w:pStyle w:val="H1-Normal"/>
            </w:pPr>
            <w:r>
              <w:rPr>
                <w:noProof/>
              </w:rPr>
              <w:drawing>
                <wp:inline distT="0" distB="0" distL="0" distR="0" wp14:anchorId="7C802C21" wp14:editId="0B4EFD09">
                  <wp:extent cx="3657600" cy="523091"/>
                  <wp:effectExtent l="19050" t="19050" r="19050" b="10795"/>
                  <wp:docPr id="93078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83843" name="Picture 1" descr="A screenshot of a computer&#10;&#10;Description automatically generated"/>
                          <pic:cNvPicPr/>
                        </pic:nvPicPr>
                        <pic:blipFill>
                          <a:blip r:embed="rId80"/>
                          <a:stretch>
                            <a:fillRect/>
                          </a:stretch>
                        </pic:blipFill>
                        <pic:spPr>
                          <a:xfrm>
                            <a:off x="0" y="0"/>
                            <a:ext cx="3657600" cy="523091"/>
                          </a:xfrm>
                          <a:prstGeom prst="rect">
                            <a:avLst/>
                          </a:prstGeom>
                          <a:ln>
                            <a:solidFill>
                              <a:schemeClr val="bg1">
                                <a:lumMod val="75000"/>
                              </a:schemeClr>
                            </a:solidFill>
                          </a:ln>
                        </pic:spPr>
                      </pic:pic>
                    </a:graphicData>
                  </a:graphic>
                </wp:inline>
              </w:drawing>
            </w:r>
          </w:p>
          <w:sdt>
            <w:sdtPr>
              <w:rPr>
                <w:rFonts w:hint="cs"/>
                <w:rtl/>
              </w:rPr>
              <w:alias w:val="1736321588302-2ul4r37ysb-k2zn5toybp"/>
              <w:tag w:val="1736321588302-2ul4r37ysb-k2zn5toybp"/>
              <w:id w:val="208923843"/>
              <w:placeholder>
                <w:docPart w:val="DefaultPlaceholder_-1854013440"/>
              </w:placeholder>
              <w15:appearance w15:val="hidden"/>
            </w:sdtPr>
            <w:sdtContent>
              <w:p w14:paraId="596511B2" w14:textId="15B88A9E" w:rsidR="007C7B19" w:rsidRDefault="002A3C0D" w:rsidP="009928C4">
                <w:pPr>
                  <w:pStyle w:val="H1-Normal"/>
                  <w:rPr>
                    <w:rtl/>
                  </w:rPr>
                </w:pPr>
                <w:r>
                  <w:rPr>
                    <w:rtl/>
                  </w:rPr>
                  <w:t>يستطيع لمستخدم إلغاء جميع التنبيهات/التذكير الخاص بالطلب بالضغط على زر "الغاء الجميع" والموجود أسفل الشاشة:</w:t>
                </w:r>
              </w:p>
            </w:sdtContent>
          </w:sdt>
          <w:sdt>
            <w:sdtPr>
              <w:rPr>
                <w:rFonts w:hint="cs"/>
                <w:rtl/>
              </w:rPr>
              <w:alias w:val="1736321588533-giml3yb41j-u6f21jp6rw"/>
              <w:tag w:val="1736321588533-giml3yb41j-u6f21jp6rw"/>
              <w:id w:val="-521632060"/>
              <w:placeholder>
                <w:docPart w:val="DefaultPlaceholder_-1854013440"/>
              </w:placeholder>
              <w15:appearance w15:val="hidden"/>
            </w:sdtPr>
            <w:sdtContent>
              <w:p w14:paraId="1564CC4F" w14:textId="5B69C93C" w:rsidR="007C7B19" w:rsidRDefault="002A3C0D" w:rsidP="009928C4">
                <w:pPr>
                  <w:pStyle w:val="H1-Normal"/>
                  <w:rPr>
                    <w:rtl/>
                  </w:rPr>
                </w:pPr>
                <w:r>
                  <w:rPr>
                    <w:rtl/>
                  </w:rPr>
                  <w:t>الضغط على زر إغلاق سيقوم بإغلاق الشاشة</w:t>
                </w:r>
                <w:r w:rsidR="0099472A">
                  <w:rPr>
                    <w:rFonts w:hint="cs"/>
                    <w:rtl/>
                  </w:rPr>
                  <w:t>.</w:t>
                </w:r>
              </w:p>
            </w:sdtContent>
          </w:sdt>
          <w:p w14:paraId="56FEA2BA" w14:textId="77777777" w:rsidR="007C7B19" w:rsidRPr="00527426" w:rsidRDefault="007C7B19" w:rsidP="009928C4">
            <w:pPr>
              <w:pStyle w:val="H1-Normal"/>
            </w:pPr>
          </w:p>
        </w:tc>
      </w:tr>
      <w:tr w:rsidR="007C7B19" w:rsidRPr="00527426" w14:paraId="0A3EFF43" w14:textId="77777777" w:rsidTr="007C7B19">
        <w:trPr>
          <w:trHeight w:val="20"/>
        </w:trPr>
        <w:tc>
          <w:tcPr>
            <w:tcW w:w="732" w:type="dxa"/>
          </w:tcPr>
          <w:p w14:paraId="3060383D" w14:textId="77777777" w:rsidR="007C7B19" w:rsidRPr="00527426" w:rsidRDefault="007C7B19" w:rsidP="009928C4">
            <w:pPr>
              <w:rPr>
                <w:rtl/>
              </w:rPr>
            </w:pPr>
            <w:r>
              <w:rPr>
                <w:noProof/>
              </w:rPr>
              <w:lastRenderedPageBreak/>
              <w:drawing>
                <wp:inline distT="0" distB="0" distL="0" distR="0" wp14:anchorId="4CB8412C" wp14:editId="53A912A5">
                  <wp:extent cx="365760" cy="454428"/>
                  <wp:effectExtent l="0" t="0" r="0" b="3175"/>
                  <wp:docPr id="107610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3039" name=""/>
                          <pic:cNvPicPr/>
                        </pic:nvPicPr>
                        <pic:blipFill>
                          <a:blip r:embed="rId81"/>
                          <a:stretch>
                            <a:fillRect/>
                          </a:stretch>
                        </pic:blipFill>
                        <pic:spPr>
                          <a:xfrm>
                            <a:off x="0" y="0"/>
                            <a:ext cx="365760" cy="454428"/>
                          </a:xfrm>
                          <a:prstGeom prst="rect">
                            <a:avLst/>
                          </a:prstGeom>
                        </pic:spPr>
                      </pic:pic>
                    </a:graphicData>
                  </a:graphic>
                </wp:inline>
              </w:drawing>
            </w:r>
          </w:p>
        </w:tc>
        <w:sdt>
          <w:sdtPr>
            <w:rPr>
              <w:rFonts w:hint="cs"/>
              <w:rtl/>
            </w:rPr>
            <w:alias w:val="1736321589848-bp6fe7o6mj-b6qoci37io"/>
            <w:tag w:val="1736321589848-bp6fe7o6mj-b6qoci37io"/>
            <w:id w:val="-904530065"/>
            <w:placeholder>
              <w:docPart w:val="DefaultPlaceholder_-1854013440"/>
            </w:placeholder>
            <w15:appearance w15:val="hidden"/>
          </w:sdtPr>
          <w:sdtContent>
            <w:tc>
              <w:tcPr>
                <w:tcW w:w="8362" w:type="dxa"/>
                <w:vAlign w:val="center"/>
              </w:tcPr>
              <w:p w14:paraId="7E4F7876" w14:textId="6B8B7FCA" w:rsidR="007C7B19" w:rsidRPr="008E7EEB" w:rsidRDefault="00150B8C" w:rsidP="00150B8C">
                <w:r>
                  <w:rPr>
                    <w:rtl/>
                  </w:rPr>
                  <w:t>عملية بحث مخصصة تهدف إلى العثور على طلب أو طلبات تحقق معايير البحث المحددة. يتم ذلك من خلال شاشة تظهر للمستخدم، حيث يمكنه تحديد معايير البحث الخاصة بالطلب أو الطلبات التي يرغب في عرضها.</w:t>
                </w:r>
                <w:r w:rsidR="008E7EEB" w:rsidRPr="008E7EEB">
                  <w:rPr>
                    <w:noProof/>
                  </w:rPr>
                  <w:drawing>
                    <wp:inline distT="0" distB="0" distL="0" distR="0" wp14:anchorId="4049B623" wp14:editId="30227E13">
                      <wp:extent cx="5029200" cy="2449157"/>
                      <wp:effectExtent l="19050" t="19050" r="19050" b="27940"/>
                      <wp:docPr id="9693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67600" name=""/>
                              <pic:cNvPicPr/>
                            </pic:nvPicPr>
                            <pic:blipFill>
                              <a:blip r:embed="rId82"/>
                              <a:stretch>
                                <a:fillRect/>
                              </a:stretch>
                            </pic:blipFill>
                            <pic:spPr>
                              <a:xfrm>
                                <a:off x="0" y="0"/>
                                <a:ext cx="5029200" cy="2449157"/>
                              </a:xfrm>
                              <a:prstGeom prst="rect">
                                <a:avLst/>
                              </a:prstGeom>
                              <a:ln>
                                <a:solidFill>
                                  <a:schemeClr val="bg1">
                                    <a:lumMod val="75000"/>
                                  </a:schemeClr>
                                </a:solidFill>
                              </a:ln>
                            </pic:spPr>
                          </pic:pic>
                        </a:graphicData>
                      </a:graphic>
                    </wp:inline>
                  </w:drawing>
                </w:r>
              </w:p>
              <w:sdt>
                <w:sdtPr>
                  <w:rPr>
                    <w:rFonts w:hint="cs"/>
                    <w:rtl/>
                  </w:rPr>
                  <w:alias w:val="1736321589138-dy7azf1p1q-m5y0664gsg"/>
                  <w:tag w:val="1736321589138-dy7azf1p1q-m5y0664gsg"/>
                  <w:id w:val="-1691280894"/>
                  <w:placeholder>
                    <w:docPart w:val="DefaultPlaceholder_-1854013440"/>
                  </w:placeholder>
                  <w15:appearance w15:val="hidden"/>
                </w:sdtPr>
                <w:sdtContent>
                  <w:p w14:paraId="49CD4B44" w14:textId="6A6499AD" w:rsidR="007C7B19" w:rsidRDefault="002A3C0D" w:rsidP="009928C4">
                    <w:pPr>
                      <w:pStyle w:val="H1-Normal"/>
                      <w:rPr>
                        <w:rtl/>
                      </w:rPr>
                    </w:pPr>
                    <w:r>
                      <w:rPr>
                        <w:rtl/>
                      </w:rPr>
                      <w:t>يوجد في الشاشة عدة أزرار:</w:t>
                    </w:r>
                  </w:p>
                </w:sdtContent>
              </w:sdt>
              <w:sdt>
                <w:sdtPr>
                  <w:rPr>
                    <w:rFonts w:hint="cs"/>
                    <w:rtl/>
                  </w:rPr>
                  <w:alias w:val="1736321589373-r8a4ioixcr-38oka1tk53"/>
                  <w:tag w:val="1736321589373-r8a4ioixcr-38oka1tk53"/>
                  <w:id w:val="1324706849"/>
                  <w:placeholder>
                    <w:docPart w:val="DefaultPlaceholder_-1854013440"/>
                  </w:placeholder>
                  <w15:appearance w15:val="hidden"/>
                </w:sdtPr>
                <w:sdtContent>
                  <w:p w14:paraId="63CD480B" w14:textId="0496C7C8" w:rsidR="007C7B19" w:rsidRDefault="007C7B19">
                    <w:pPr>
                      <w:pStyle w:val="H1-Normal"/>
                      <w:numPr>
                        <w:ilvl w:val="0"/>
                        <w:numId w:val="79"/>
                      </w:numPr>
                      <w:rPr>
                        <w:rtl/>
                      </w:rPr>
                    </w:pPr>
                    <w:r>
                      <w:rPr>
                        <w:rFonts w:hint="cs"/>
                        <w:rtl/>
                      </w:rPr>
                      <w:t>بحث:</w:t>
                    </w:r>
                    <w:r>
                      <w:t xml:space="preserve"> </w:t>
                    </w:r>
                    <w:r>
                      <w:rPr>
                        <w:rFonts w:hint="cs"/>
                        <w:rtl/>
                      </w:rPr>
                      <w:t>لإتمام عملية البحث وإظهار النتيجة</w:t>
                    </w:r>
                    <w:r w:rsidR="008E7EEB">
                      <w:rPr>
                        <w:rFonts w:hint="cs"/>
                        <w:rtl/>
                      </w:rPr>
                      <w:t>.</w:t>
                    </w:r>
                  </w:p>
                </w:sdtContent>
              </w:sdt>
              <w:sdt>
                <w:sdtPr>
                  <w:rPr>
                    <w:rFonts w:hint="cs"/>
                    <w:rtl/>
                  </w:rPr>
                  <w:alias w:val="1736321589574-39lokxj9dz-snba1kzk7n"/>
                  <w:tag w:val="1736321589574-39lokxj9dz-snba1kzk7n"/>
                  <w:id w:val="983347950"/>
                  <w:placeholder>
                    <w:docPart w:val="DefaultPlaceholder_-1854013440"/>
                  </w:placeholder>
                  <w15:appearance w15:val="hidden"/>
                </w:sdtPr>
                <w:sdtContent>
                  <w:p w14:paraId="5551ADC1" w14:textId="30838A3D" w:rsidR="007C7B19" w:rsidRDefault="002A3C0D">
                    <w:pPr>
                      <w:pStyle w:val="H1-Normal"/>
                      <w:numPr>
                        <w:ilvl w:val="0"/>
                        <w:numId w:val="79"/>
                      </w:numPr>
                      <w:rPr>
                        <w:rtl/>
                      </w:rPr>
                    </w:pPr>
                    <w:r>
                      <w:rPr>
                        <w:rtl/>
                      </w:rPr>
                      <w:t>بحث/حفظ: لإتمام عملية البحث وإظهار النتيجة وحفظ أسلوب العرض وفقا لمعايير البحث أثناء التنقل بين الشاشات.</w:t>
                    </w:r>
                  </w:p>
                </w:sdtContent>
              </w:sdt>
              <w:p w14:paraId="3983A433" w14:textId="43DDE366" w:rsidR="007C7B19" w:rsidRPr="00527426" w:rsidRDefault="00150B8C">
                <w:pPr>
                  <w:pStyle w:val="H1-Normal"/>
                  <w:numPr>
                    <w:ilvl w:val="0"/>
                    <w:numId w:val="79"/>
                  </w:numPr>
                  <w:rPr>
                    <w:rtl/>
                  </w:rPr>
                </w:pPr>
                <w:r>
                  <w:t>: Clear</w:t>
                </w:r>
                <w:r w:rsidR="007C7B19">
                  <w:rPr>
                    <w:rFonts w:hint="cs"/>
                    <w:rtl/>
                  </w:rPr>
                  <w:t xml:space="preserve"> لإلغاء عملية حفظ البحث.</w:t>
                </w:r>
              </w:p>
            </w:tc>
          </w:sdtContent>
        </w:sdt>
      </w:tr>
      <w:tr w:rsidR="007C7B19" w:rsidRPr="00527426" w14:paraId="0EBF9859" w14:textId="77777777" w:rsidTr="007C7B19">
        <w:trPr>
          <w:trHeight w:val="20"/>
        </w:trPr>
        <w:tc>
          <w:tcPr>
            <w:tcW w:w="732" w:type="dxa"/>
          </w:tcPr>
          <w:p w14:paraId="2DD372CD" w14:textId="77777777" w:rsidR="007C7B19" w:rsidRPr="00527426" w:rsidRDefault="007C7B19" w:rsidP="009928C4">
            <w:pPr>
              <w:rPr>
                <w:rtl/>
              </w:rPr>
            </w:pPr>
            <w:r>
              <w:rPr>
                <w:noProof/>
              </w:rPr>
              <w:drawing>
                <wp:inline distT="0" distB="0" distL="0" distR="0" wp14:anchorId="502C5810" wp14:editId="503B35DA">
                  <wp:extent cx="365760" cy="365760"/>
                  <wp:effectExtent l="0" t="0" r="0" b="0"/>
                  <wp:docPr id="22572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23672" name=""/>
                          <pic:cNvPicPr/>
                        </pic:nvPicPr>
                        <pic:blipFill>
                          <a:blip r:embed="rId83"/>
                          <a:stretch>
                            <a:fillRect/>
                          </a:stretch>
                        </pic:blipFill>
                        <pic:spPr>
                          <a:xfrm>
                            <a:off x="0" y="0"/>
                            <a:ext cx="365760" cy="365760"/>
                          </a:xfrm>
                          <a:prstGeom prst="rect">
                            <a:avLst/>
                          </a:prstGeom>
                        </pic:spPr>
                      </pic:pic>
                    </a:graphicData>
                  </a:graphic>
                </wp:inline>
              </w:drawing>
            </w:r>
          </w:p>
        </w:tc>
        <w:tc>
          <w:tcPr>
            <w:tcW w:w="8362" w:type="dxa"/>
            <w:vAlign w:val="center"/>
          </w:tcPr>
          <w:sdt>
            <w:sdtPr>
              <w:rPr>
                <w:rFonts w:hint="cs"/>
                <w:rtl/>
              </w:rPr>
              <w:alias w:val="1736321590219-rlw028p3df-7hp1uy0rhc"/>
              <w:tag w:val="1736321590219-rlw028p3df-7hp1uy0rhc"/>
              <w:id w:val="1935706629"/>
              <w:placeholder>
                <w:docPart w:val="DefaultPlaceholder_-1854013440"/>
              </w:placeholder>
              <w15:appearance w15:val="hidden"/>
            </w:sdtPr>
            <w:sdtContent>
              <w:p w14:paraId="23E7E490" w14:textId="5C7AB91D" w:rsidR="007C7B19" w:rsidRDefault="002A3C0D" w:rsidP="009928C4">
                <w:pPr>
                  <w:pStyle w:val="H1-Normal"/>
                  <w:rPr>
                    <w:rtl/>
                  </w:rPr>
                </w:pPr>
                <w:r>
                  <w:rPr>
                    <w:rtl/>
                  </w:rPr>
                  <w:t>يستطيع المستخدم حفظ أسلوب عرض خانة العرض، أي من الممكن اختيار الحقول التي يريد عرضها في خانة العرض الخاصة به وحفظها في كل مرة يقوم به هذا المستخدم بالدخول إلى النظام.</w:t>
                </w:r>
              </w:p>
            </w:sdtContent>
          </w:sdt>
          <w:p w14:paraId="123823BC" w14:textId="77777777" w:rsidR="007C7B19" w:rsidRPr="00527426" w:rsidRDefault="007C7B19" w:rsidP="009928C4">
            <w:pPr>
              <w:pStyle w:val="H1-Normal"/>
              <w:rPr>
                <w:rtl/>
              </w:rPr>
            </w:pPr>
            <w:r>
              <w:rPr>
                <w:noProof/>
              </w:rPr>
              <w:drawing>
                <wp:inline distT="0" distB="0" distL="0" distR="0" wp14:anchorId="0A8DD672" wp14:editId="7A7A81CF">
                  <wp:extent cx="4572000" cy="2286000"/>
                  <wp:effectExtent l="19050" t="19050" r="19050" b="19050"/>
                  <wp:docPr id="757418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18932" name="Picture 1" descr="A screenshot of a computer&#10;&#10;Description automatically generated"/>
                          <pic:cNvPicPr/>
                        </pic:nvPicPr>
                        <pic:blipFill>
                          <a:blip r:embed="rId84"/>
                          <a:stretch>
                            <a:fillRect/>
                          </a:stretch>
                        </pic:blipFill>
                        <pic:spPr>
                          <a:xfrm>
                            <a:off x="0" y="0"/>
                            <a:ext cx="4572000" cy="2286000"/>
                          </a:xfrm>
                          <a:prstGeom prst="rect">
                            <a:avLst/>
                          </a:prstGeom>
                          <a:ln>
                            <a:solidFill>
                              <a:schemeClr val="bg1">
                                <a:lumMod val="75000"/>
                              </a:schemeClr>
                            </a:solidFill>
                          </a:ln>
                        </pic:spPr>
                      </pic:pic>
                    </a:graphicData>
                  </a:graphic>
                </wp:inline>
              </w:drawing>
            </w:r>
          </w:p>
        </w:tc>
      </w:tr>
      <w:tr w:rsidR="007C7B19" w14:paraId="686B6F58" w14:textId="77777777" w:rsidTr="007C7B19">
        <w:trPr>
          <w:trHeight w:val="20"/>
        </w:trPr>
        <w:tc>
          <w:tcPr>
            <w:tcW w:w="732" w:type="dxa"/>
          </w:tcPr>
          <w:p w14:paraId="674458E2" w14:textId="77777777" w:rsidR="007C7B19" w:rsidRDefault="007C7B19" w:rsidP="009928C4">
            <w:pPr>
              <w:rPr>
                <w:noProof/>
              </w:rPr>
            </w:pPr>
            <w:r>
              <w:rPr>
                <w:noProof/>
              </w:rPr>
              <w:drawing>
                <wp:inline distT="0" distB="0" distL="0" distR="0" wp14:anchorId="0E4D4500" wp14:editId="455CBE2F">
                  <wp:extent cx="365760" cy="114832"/>
                  <wp:effectExtent l="0" t="0" r="0" b="0"/>
                  <wp:docPr id="205695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56068" name=""/>
                          <pic:cNvPicPr/>
                        </pic:nvPicPr>
                        <pic:blipFill>
                          <a:blip r:embed="rId85"/>
                          <a:stretch>
                            <a:fillRect/>
                          </a:stretch>
                        </pic:blipFill>
                        <pic:spPr>
                          <a:xfrm>
                            <a:off x="0" y="0"/>
                            <a:ext cx="365760" cy="114832"/>
                          </a:xfrm>
                          <a:prstGeom prst="rect">
                            <a:avLst/>
                          </a:prstGeom>
                        </pic:spPr>
                      </pic:pic>
                    </a:graphicData>
                  </a:graphic>
                </wp:inline>
              </w:drawing>
            </w:r>
          </w:p>
        </w:tc>
        <w:tc>
          <w:tcPr>
            <w:tcW w:w="8362" w:type="dxa"/>
            <w:vAlign w:val="center"/>
          </w:tcPr>
          <w:sdt>
            <w:sdtPr>
              <w:rPr>
                <w:rFonts w:hint="cs"/>
                <w:rtl/>
              </w:rPr>
              <w:alias w:val="1736321590607-jxeeld2h3h-59ri4bw8ja"/>
              <w:tag w:val="1736321590607-jxeeld2h3h-59ri4bw8ja"/>
              <w:id w:val="-553155879"/>
              <w:placeholder>
                <w:docPart w:val="DefaultPlaceholder_-1854013440"/>
              </w:placeholder>
              <w15:appearance w15:val="hidden"/>
            </w:sdtPr>
            <w:sdtContent>
              <w:p w14:paraId="4412CC0A" w14:textId="0BF27522" w:rsidR="007C7B19" w:rsidRDefault="007C7B19" w:rsidP="009928C4">
                <w:pPr>
                  <w:pStyle w:val="H1-Normal"/>
                  <w:rPr>
                    <w:rtl/>
                  </w:rPr>
                </w:pPr>
                <w:r>
                  <w:rPr>
                    <w:rFonts w:hint="cs"/>
                    <w:rtl/>
                  </w:rPr>
                  <w:t xml:space="preserve">يقوم هذا الزر بإنتاج تقرير اكسل </w:t>
                </w:r>
                <w:r>
                  <w:t>Excel</w:t>
                </w:r>
                <w:r>
                  <w:rPr>
                    <w:rFonts w:hint="cs"/>
                    <w:rtl/>
                  </w:rPr>
                  <w:t xml:space="preserve"> يعرض محتويات التبويب النشط بالمعروضات الحالية:</w:t>
                </w:r>
              </w:p>
            </w:sdtContent>
          </w:sdt>
          <w:p w14:paraId="202A71BA" w14:textId="77777777" w:rsidR="007C7B19" w:rsidRDefault="007C7B19" w:rsidP="009928C4">
            <w:pPr>
              <w:pStyle w:val="H1-Normal"/>
              <w:rPr>
                <w:rtl/>
              </w:rPr>
            </w:pPr>
            <w:r>
              <w:rPr>
                <w:noProof/>
              </w:rPr>
              <mc:AlternateContent>
                <mc:Choice Requires="wps">
                  <w:drawing>
                    <wp:anchor distT="0" distB="0" distL="114300" distR="114300" simplePos="0" relativeHeight="252156416" behindDoc="0" locked="0" layoutInCell="1" allowOverlap="1" wp14:anchorId="11F8D8DC" wp14:editId="61948D9D">
                      <wp:simplePos x="0" y="0"/>
                      <wp:positionH relativeFrom="column">
                        <wp:posOffset>3568700</wp:posOffset>
                      </wp:positionH>
                      <wp:positionV relativeFrom="paragraph">
                        <wp:posOffset>86360</wp:posOffset>
                      </wp:positionV>
                      <wp:extent cx="275590" cy="227330"/>
                      <wp:effectExtent l="76200" t="0" r="0" b="39370"/>
                      <wp:wrapNone/>
                      <wp:docPr id="444060643" name="Connector: Elbow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5590" cy="227330"/>
                              </a:xfrm>
                              <a:prstGeom prst="bentConnector3">
                                <a:avLst>
                                  <a:gd name="adj1" fmla="val 9972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0D663" id="Connector: Elbow 24" o:spid="_x0000_s1026" type="#_x0000_t34" style="position:absolute;margin-left:281pt;margin-top:6.8pt;width:21.7pt;height:17.9pt;flip:x;z-index:2521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" adj="21541" strokecolor="red" strokeweight=".5pt">
                      <v:stroke endarrow="block"/>
                      <o:lock v:ext="edit" shapetype="f"/>
                    </v:shape>
                  </w:pict>
                </mc:Fallback>
              </mc:AlternateContent>
            </w:r>
            <w:r>
              <w:rPr>
                <w:noProof/>
              </w:rPr>
              <w:drawing>
                <wp:inline distT="0" distB="0" distL="0" distR="0" wp14:anchorId="3E0010F3" wp14:editId="2397214E">
                  <wp:extent cx="1005840" cy="272520"/>
                  <wp:effectExtent l="19050" t="19050" r="22860" b="13335"/>
                  <wp:docPr id="198861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11851" name=""/>
                          <pic:cNvPicPr/>
                        </pic:nvPicPr>
                        <pic:blipFill rotWithShape="1">
                          <a:blip r:embed="rId85"/>
                          <a:srcRect t="13977"/>
                          <a:stretch/>
                        </pic:blipFill>
                        <pic:spPr bwMode="auto">
                          <a:xfrm>
                            <a:off x="0" y="0"/>
                            <a:ext cx="1005840" cy="272520"/>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1759BB19" w14:textId="77777777" w:rsidR="007C7B19" w:rsidRDefault="007C7B19" w:rsidP="009928C4">
            <w:pPr>
              <w:pStyle w:val="H1-Normal"/>
              <w:rPr>
                <w:rtl/>
              </w:rPr>
            </w:pPr>
            <w:r>
              <w:rPr>
                <w:noProof/>
              </w:rPr>
              <w:drawing>
                <wp:inline distT="0" distB="0" distL="0" distR="0" wp14:anchorId="77E57DCE" wp14:editId="3A184B30">
                  <wp:extent cx="4572000" cy="515795"/>
                  <wp:effectExtent l="19050" t="19050" r="19050" b="17780"/>
                  <wp:docPr id="148827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0060" name=""/>
                          <pic:cNvPicPr/>
                        </pic:nvPicPr>
                        <pic:blipFill>
                          <a:blip r:embed="rId86"/>
                          <a:stretch>
                            <a:fillRect/>
                          </a:stretch>
                        </pic:blipFill>
                        <pic:spPr>
                          <a:xfrm>
                            <a:off x="0" y="0"/>
                            <a:ext cx="4572000" cy="515795"/>
                          </a:xfrm>
                          <a:prstGeom prst="rect">
                            <a:avLst/>
                          </a:prstGeom>
                          <a:ln>
                            <a:solidFill>
                              <a:srgbClr val="FF0000"/>
                            </a:solidFill>
                          </a:ln>
                        </pic:spPr>
                      </pic:pic>
                    </a:graphicData>
                  </a:graphic>
                </wp:inline>
              </w:drawing>
            </w:r>
          </w:p>
        </w:tc>
      </w:tr>
      <w:tr w:rsidR="007C7B19" w14:paraId="403480C7" w14:textId="77777777" w:rsidTr="007C7B19">
        <w:trPr>
          <w:trHeight w:val="20"/>
        </w:trPr>
        <w:tc>
          <w:tcPr>
            <w:tcW w:w="732" w:type="dxa"/>
          </w:tcPr>
          <w:p w14:paraId="7C9B64D2" w14:textId="77777777" w:rsidR="007C7B19" w:rsidRDefault="007C7B19" w:rsidP="009928C4">
            <w:pPr>
              <w:rPr>
                <w:noProof/>
              </w:rPr>
            </w:pPr>
            <w:r>
              <w:rPr>
                <w:noProof/>
              </w:rPr>
              <w:drawing>
                <wp:inline distT="0" distB="0" distL="0" distR="0" wp14:anchorId="510933F2" wp14:editId="691ABE00">
                  <wp:extent cx="314286" cy="257143"/>
                  <wp:effectExtent l="0" t="0" r="0" b="0"/>
                  <wp:docPr id="212985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50678" name=""/>
                          <pic:cNvPicPr/>
                        </pic:nvPicPr>
                        <pic:blipFill>
                          <a:blip r:embed="rId87"/>
                          <a:stretch>
                            <a:fillRect/>
                          </a:stretch>
                        </pic:blipFill>
                        <pic:spPr>
                          <a:xfrm>
                            <a:off x="0" y="0"/>
                            <a:ext cx="314286" cy="257143"/>
                          </a:xfrm>
                          <a:prstGeom prst="rect">
                            <a:avLst/>
                          </a:prstGeom>
                        </pic:spPr>
                      </pic:pic>
                    </a:graphicData>
                  </a:graphic>
                </wp:inline>
              </w:drawing>
            </w:r>
          </w:p>
        </w:tc>
        <w:sdt>
          <w:sdtPr>
            <w:rPr>
              <w:rtl/>
            </w:rPr>
            <w:alias w:val="1736321590962-q0xdqhbkbo-uxjf3927y4"/>
            <w:tag w:val="1736321590962-q0xdqhbkbo-uxjf3927y4"/>
            <w:id w:val="-1945072284"/>
            <w:placeholder>
              <w:docPart w:val="DefaultPlaceholder_-1854013440"/>
            </w:placeholder>
            <w15:appearance w15:val="hidden"/>
          </w:sdtPr>
          <w:sdtContent>
            <w:tc>
              <w:tcPr>
                <w:tcW w:w="8362" w:type="dxa"/>
                <w:vAlign w:val="center"/>
              </w:tcPr>
              <w:p w14:paraId="7077D508" w14:textId="69CF0539" w:rsidR="007C7B19" w:rsidRDefault="007D2DC8" w:rsidP="009928C4">
                <w:pPr>
                  <w:pStyle w:val="H1-Normal"/>
                  <w:rPr>
                    <w:rtl/>
                  </w:rPr>
                </w:pPr>
                <w:r>
                  <w:rPr>
                    <w:rtl/>
                  </w:rPr>
                  <w:t xml:space="preserve">مسح التعديل على عرض الأعمدة، وأعادته إلى الإعداد الأصلي </w:t>
                </w:r>
              </w:p>
            </w:tc>
          </w:sdtContent>
        </w:sdt>
      </w:tr>
    </w:tbl>
    <w:p w14:paraId="39904989" w14:textId="77777777" w:rsidR="007C7B19" w:rsidRPr="00AF6714" w:rsidRDefault="007C7B19" w:rsidP="009928C4"/>
    <w:bookmarkStart w:id="39" w:name="_Toc182906229" w:displacedByCustomXml="next"/>
    <w:bookmarkStart w:id="40" w:name="_Toc205801674" w:displacedByCustomXml="next"/>
    <w:sdt>
      <w:sdtPr>
        <w:rPr>
          <w:rtl/>
        </w:rPr>
        <w:alias w:val="1736321591247-w7zabnmov3-yt5rigpocb"/>
        <w:tag w:val="1736321591247-w7zabnmov3-yt5rigpocb"/>
        <w:id w:val="-331597770"/>
        <w:placeholder>
          <w:docPart w:val="DefaultPlaceholder_-1854013440"/>
        </w:placeholder>
        <w15:appearance w15:val="hidden"/>
      </w:sdtPr>
      <w:sdtContent>
        <w:bookmarkEnd w:id="39" w:displacedByCustomXml="prev"/>
        <w:p w14:paraId="48793F1D" w14:textId="4865BE69" w:rsidR="00321A99" w:rsidRDefault="002A3C0D" w:rsidP="00C9622D">
          <w:pPr>
            <w:pStyle w:val="Heading4"/>
            <w:rPr>
              <w:rtl/>
            </w:rPr>
          </w:pPr>
          <w:r>
            <w:rPr>
              <w:rtl/>
            </w:rPr>
            <w:t>سلة المهام</w:t>
          </w:r>
        </w:p>
      </w:sdtContent>
    </w:sdt>
    <w:bookmarkEnd w:id="40" w:displacedByCustomXml="prev"/>
    <w:sdt>
      <w:sdtPr>
        <w:rPr>
          <w:rFonts w:hint="cs"/>
          <w:rtl/>
        </w:rPr>
        <w:alias w:val="1736321591557-kp9u4kova1-7dnwm7d7xb"/>
        <w:tag w:val="1736321591557-kp9u4kova1-7dnwm7d7xb"/>
        <w:id w:val="-488332473"/>
        <w:placeholder>
          <w:docPart w:val="DefaultPlaceholder_-1854013440"/>
        </w:placeholder>
        <w15:appearance w15:val="hidden"/>
      </w:sdtPr>
      <w:sdtEndPr>
        <w:rPr>
          <w:rFonts w:hint="default"/>
        </w:rPr>
      </w:sdtEndPr>
      <w:sdtContent>
        <w:p w14:paraId="6DD399D2" w14:textId="363D870B" w:rsidR="009C1182" w:rsidRPr="009C1182" w:rsidRDefault="009C1182" w:rsidP="00730BD2">
          <w:pPr>
            <w:pStyle w:val="h4normal"/>
            <w:rPr>
              <w:rtl/>
            </w:rPr>
          </w:pPr>
          <w:r>
            <w:rPr>
              <w:rFonts w:hint="cs"/>
              <w:rtl/>
            </w:rPr>
            <w:t xml:space="preserve">يختص هذا التبويب </w:t>
          </w:r>
          <w:r w:rsidRPr="009C1182">
            <w:rPr>
              <w:rtl/>
            </w:rPr>
            <w:t>بعرض كافة المهام الموكلة للمستخدم وفقًا لنوع</w:t>
          </w:r>
          <w:r w:rsidRPr="009C1182">
            <w:rPr>
              <w:rFonts w:hint="cs"/>
              <w:rtl/>
            </w:rPr>
            <w:t xml:space="preserve"> المستخدم </w:t>
          </w:r>
          <w:r w:rsidRPr="009C1182">
            <w:rPr>
              <w:rtl/>
            </w:rPr>
            <w:t xml:space="preserve">(الصانع والمدقق - </w:t>
          </w:r>
          <w:r w:rsidRPr="009C1182">
            <w:t>Maker and Checker</w:t>
          </w:r>
          <w:r w:rsidRPr="009C1182">
            <w:rPr>
              <w:rtl/>
            </w:rPr>
            <w:t>)، حيث تتضمن المهام حسابات تتطلب متابعة عملية السداد.</w:t>
          </w:r>
        </w:p>
      </w:sdtContent>
    </w:sdt>
    <w:sdt>
      <w:sdtPr>
        <w:rPr>
          <w:rFonts w:hint="cs"/>
          <w:rtl/>
        </w:rPr>
        <w:alias w:val="1736321591775-rcccfyievd-s78ee5pglp"/>
        <w:tag w:val="1736321591775-rcccfyievd-s78ee5pglp"/>
        <w:id w:val="664980498"/>
        <w:placeholder>
          <w:docPart w:val="DefaultPlaceholder_-1854013440"/>
        </w:placeholder>
        <w15:appearance w15:val="hidden"/>
      </w:sdtPr>
      <w:sdtEndPr>
        <w:rPr>
          <w:rFonts w:hint="default"/>
        </w:rPr>
      </w:sdtEndPr>
      <w:sdtContent>
        <w:p w14:paraId="5B843771" w14:textId="6AE9180F" w:rsidR="00FD14FE" w:rsidRPr="00360AA4" w:rsidRDefault="002A3C0D" w:rsidP="00A91C38">
          <w:pPr>
            <w:pStyle w:val="forexample"/>
            <w:rPr>
              <w:rtl/>
            </w:rPr>
          </w:pPr>
          <w:r>
            <w:rPr>
              <w:rtl/>
            </w:rPr>
            <w:t>ملاحظة: معلومات العميل الأساسية ومعلومات القرض وحالة الطلب جميعها مستردة من أنظمة متكاملة مع هذا النظام. بعض هذه المعلومات يمكن تعديله والبعض الآخر ثابت وفقا للمصدر.</w:t>
          </w:r>
        </w:p>
      </w:sdtContent>
    </w:sdt>
    <w:p w14:paraId="025D8B6E" w14:textId="77777777" w:rsidR="00536F58" w:rsidRDefault="00536F58" w:rsidP="009928C4">
      <w:pPr>
        <w:pStyle w:val="H3normal"/>
        <w:rPr>
          <w:rtl/>
        </w:rPr>
      </w:pPr>
    </w:p>
    <w:sdt>
      <w:sdtPr>
        <w:rPr>
          <w:rFonts w:hint="cs"/>
          <w:rtl/>
        </w:rPr>
        <w:alias w:val="1736321592044-a690ggyh6g-t2ezo5b9z7"/>
        <w:tag w:val="1736321592044-a690ggyh6g-t2ezo5b9z7"/>
        <w:id w:val="2028675695"/>
        <w:placeholder>
          <w:docPart w:val="DefaultPlaceholder_-1854013440"/>
        </w:placeholder>
        <w15:appearance w15:val="hidden"/>
      </w:sdtPr>
      <w:sdtContent>
        <w:p w14:paraId="44A6BE9D" w14:textId="578C4D14" w:rsidR="00AF6714" w:rsidRDefault="00AF6714" w:rsidP="009928C4">
          <w:pPr>
            <w:pStyle w:val="H3normal"/>
            <w:rPr>
              <w:rtl/>
            </w:rPr>
          </w:pPr>
          <w:r>
            <w:rPr>
              <w:rFonts w:hint="cs"/>
              <w:rtl/>
            </w:rPr>
            <w:t>الشكل العام للشاشة:</w:t>
          </w:r>
        </w:p>
      </w:sdtContent>
    </w:sdt>
    <w:p w14:paraId="2EC0AFDB" w14:textId="41485CBE" w:rsidR="00520835" w:rsidRDefault="007C7B19" w:rsidP="00865F92">
      <w:pPr>
        <w:jc w:val="center"/>
      </w:pPr>
      <w:r w:rsidRPr="007C7B19">
        <w:rPr>
          <w:noProof/>
        </w:rPr>
        <w:drawing>
          <wp:inline distT="0" distB="0" distL="0" distR="0" wp14:anchorId="101ACB3B" wp14:editId="18D3D71E">
            <wp:extent cx="5486400" cy="2534592"/>
            <wp:effectExtent l="19050" t="19050" r="19050" b="18415"/>
            <wp:docPr id="91454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44388" name=""/>
                    <pic:cNvPicPr/>
                  </pic:nvPicPr>
                  <pic:blipFill>
                    <a:blip r:embed="rId88"/>
                    <a:stretch>
                      <a:fillRect/>
                    </a:stretch>
                  </pic:blipFill>
                  <pic:spPr>
                    <a:xfrm>
                      <a:off x="0" y="0"/>
                      <a:ext cx="5486400" cy="2534592"/>
                    </a:xfrm>
                    <a:prstGeom prst="rect">
                      <a:avLst/>
                    </a:prstGeom>
                    <a:ln>
                      <a:solidFill>
                        <a:schemeClr val="bg1">
                          <a:lumMod val="75000"/>
                        </a:schemeClr>
                      </a:solidFill>
                    </a:ln>
                  </pic:spPr>
                </pic:pic>
              </a:graphicData>
            </a:graphic>
          </wp:inline>
        </w:drawing>
      </w:r>
    </w:p>
    <w:p w14:paraId="6D88ACE3" w14:textId="77777777" w:rsidR="00E16C6F" w:rsidRPr="00E16C6F" w:rsidRDefault="00E16C6F" w:rsidP="009928C4"/>
    <w:bookmarkStart w:id="41" w:name="_Toc205801675" w:displacedByCustomXml="next"/>
    <w:sdt>
      <w:sdtPr>
        <w:rPr>
          <w:rtl/>
        </w:rPr>
        <w:alias w:val="1736321592403-wgayvg4173-7fzut8sb1r"/>
        <w:tag w:val="1736321592403-wgayvg4173-7fzut8sb1r"/>
        <w:id w:val="412276726"/>
        <w:placeholder>
          <w:docPart w:val="DefaultPlaceholder_-1854013440"/>
        </w:placeholder>
        <w15:appearance w15:val="hidden"/>
      </w:sdtPr>
      <w:sdtContent>
        <w:p w14:paraId="6E772362" w14:textId="6F8995EA" w:rsidR="00321A99" w:rsidRPr="00C9622D" w:rsidRDefault="00321A99" w:rsidP="00C9622D">
          <w:pPr>
            <w:pStyle w:val="Heading4"/>
            <w:rPr>
              <w:rtl/>
            </w:rPr>
          </w:pPr>
          <w:r w:rsidRPr="00C9622D">
            <w:rPr>
              <w:rtl/>
            </w:rPr>
            <w:t>جميع الحسابات</w:t>
          </w:r>
        </w:p>
      </w:sdtContent>
    </w:sdt>
    <w:bookmarkEnd w:id="41" w:displacedByCustomXml="prev"/>
    <w:sdt>
      <w:sdtPr>
        <w:rPr>
          <w:rtl/>
        </w:rPr>
        <w:alias w:val="1736321592949-ilgafvo5co-ae01pg3xud"/>
        <w:tag w:val="1736321592949-ilgafvo5co-ae01pg3xud"/>
        <w:id w:val="1953350556"/>
        <w:placeholder>
          <w:docPart w:val="DefaultPlaceholder_-1854013440"/>
        </w:placeholder>
        <w15:appearance w15:val="hidden"/>
      </w:sdtPr>
      <w:sdtContent>
        <w:p w14:paraId="104D17CC" w14:textId="5B71DCF6" w:rsidR="009C1182" w:rsidRDefault="009C1182" w:rsidP="00730BD2">
          <w:pPr>
            <w:pStyle w:val="h4normal"/>
            <w:rPr>
              <w:rtl/>
            </w:rPr>
          </w:pPr>
          <w:r>
            <w:rPr>
              <w:rtl/>
            </w:rPr>
            <w:t>يظهر هذا التبويب فقط للمستخدمين أصحاب الصلاحية، حيث يعرض جميع الطلبات والمهام الموجودة في النظام لجميع الدوائر والمستخدمين دون استثناء.</w:t>
          </w:r>
        </w:p>
      </w:sdtContent>
    </w:sdt>
    <w:sdt>
      <w:sdtPr>
        <w:rPr>
          <w:rFonts w:hint="cs"/>
          <w:rtl/>
        </w:rPr>
        <w:alias w:val="1736321593308-y4h10po36c-zb1iqfbmjv"/>
        <w:tag w:val="1736321593308-y4h10po36c-zb1iqfbmjv"/>
        <w:id w:val="-139110012"/>
        <w:placeholder>
          <w:docPart w:val="DefaultPlaceholder_-1854013440"/>
        </w:placeholder>
        <w15:appearance w15:val="hidden"/>
      </w:sdtPr>
      <w:sdtContent>
        <w:p w14:paraId="00A711D3" w14:textId="58D198B0" w:rsidR="004B2C0C" w:rsidRDefault="004B2C0C" w:rsidP="009928C4">
          <w:pPr>
            <w:pStyle w:val="H3normal"/>
            <w:rPr>
              <w:rtl/>
            </w:rPr>
          </w:pPr>
          <w:r>
            <w:rPr>
              <w:rFonts w:hint="cs"/>
              <w:rtl/>
            </w:rPr>
            <w:t>الشكل العام للشاشة:</w:t>
          </w:r>
        </w:p>
      </w:sdtContent>
    </w:sdt>
    <w:p w14:paraId="4C5EA8D6" w14:textId="2AE0F6ED" w:rsidR="004B2C0C" w:rsidRDefault="00390EFD" w:rsidP="0099472A">
      <w:pPr>
        <w:jc w:val="center"/>
      </w:pPr>
      <w:r>
        <w:rPr>
          <w:noProof/>
        </w:rPr>
        <w:drawing>
          <wp:inline distT="0" distB="0" distL="0" distR="0" wp14:anchorId="136DB4E5" wp14:editId="3959BC48">
            <wp:extent cx="5486400" cy="942284"/>
            <wp:effectExtent l="19050" t="19050" r="19050" b="10795"/>
            <wp:docPr id="142974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46267" name=""/>
                    <pic:cNvPicPr/>
                  </pic:nvPicPr>
                  <pic:blipFill>
                    <a:blip r:embed="rId89"/>
                    <a:stretch>
                      <a:fillRect/>
                    </a:stretch>
                  </pic:blipFill>
                  <pic:spPr>
                    <a:xfrm>
                      <a:off x="0" y="0"/>
                      <a:ext cx="5486400" cy="942284"/>
                    </a:xfrm>
                    <a:prstGeom prst="rect">
                      <a:avLst/>
                    </a:prstGeom>
                    <a:ln>
                      <a:solidFill>
                        <a:schemeClr val="bg1">
                          <a:lumMod val="75000"/>
                        </a:schemeClr>
                      </a:solidFill>
                    </a:ln>
                  </pic:spPr>
                </pic:pic>
              </a:graphicData>
            </a:graphic>
          </wp:inline>
        </w:drawing>
      </w:r>
    </w:p>
    <w:p w14:paraId="2DA5B9E8" w14:textId="77777777" w:rsidR="00E16C6F" w:rsidRDefault="00E16C6F" w:rsidP="009928C4"/>
    <w:bookmarkStart w:id="42" w:name="_Toc205801676" w:displacedByCustomXml="next"/>
    <w:sdt>
      <w:sdtPr>
        <w:rPr>
          <w:rtl/>
        </w:rPr>
        <w:alias w:val="1736321593760-21taprqa0j-8ygg47r3e5"/>
        <w:tag w:val="1736321593760-21taprqa0j-8ygg47r3e5"/>
        <w:id w:val="-733075795"/>
        <w:placeholder>
          <w:docPart w:val="DefaultPlaceholder_-1854013440"/>
        </w:placeholder>
        <w15:appearance w15:val="hidden"/>
      </w:sdtPr>
      <w:sdtContent>
        <w:p w14:paraId="6B955D5C" w14:textId="57C98CB4" w:rsidR="00321A99" w:rsidRDefault="00321A99" w:rsidP="00C9622D">
          <w:pPr>
            <w:pStyle w:val="Heading4"/>
            <w:rPr>
              <w:rtl/>
            </w:rPr>
          </w:pPr>
          <w:r w:rsidRPr="00321A99">
            <w:rPr>
              <w:rtl/>
            </w:rPr>
            <w:t>الموافقة </w:t>
          </w:r>
        </w:p>
      </w:sdtContent>
    </w:sdt>
    <w:bookmarkEnd w:id="42" w:displacedByCustomXml="prev"/>
    <w:sdt>
      <w:sdtPr>
        <w:rPr>
          <w:rtl/>
        </w:rPr>
        <w:alias w:val="1736321594110-621zx0ily8-ve1w8g2d9m"/>
        <w:tag w:val="1736321594110-621zx0ily8-ve1w8g2d9m"/>
        <w:id w:val="-194858150"/>
        <w:placeholder>
          <w:docPart w:val="DefaultPlaceholder_-1854013440"/>
        </w:placeholder>
        <w15:appearance w15:val="hidden"/>
      </w:sdtPr>
      <w:sdtContent>
        <w:p w14:paraId="5E5A4780" w14:textId="440C15F8" w:rsidR="003B192C" w:rsidRDefault="007D2DC8" w:rsidP="00730BD2">
          <w:pPr>
            <w:pStyle w:val="h4normal"/>
            <w:rPr>
              <w:rtl/>
            </w:rPr>
          </w:pPr>
          <w:r>
            <w:rPr>
              <w:rtl/>
            </w:rPr>
            <w:t>يظهر</w:t>
          </w:r>
          <w:r w:rsidR="00150B8C">
            <w:rPr>
              <w:rFonts w:hint="cs"/>
              <w:rtl/>
            </w:rPr>
            <w:t xml:space="preserve"> </w:t>
          </w:r>
          <w:r>
            <w:rPr>
              <w:rtl/>
            </w:rPr>
            <w:t xml:space="preserve">هذا </w:t>
          </w:r>
          <w:r w:rsidR="00865F92">
            <w:rPr>
              <w:rFonts w:hint="cs"/>
              <w:rtl/>
            </w:rPr>
            <w:t>التبويب للمستخدم</w:t>
          </w:r>
          <w:r>
            <w:rPr>
              <w:rtl/>
            </w:rPr>
            <w:t xml:space="preserve"> صاحب الصلاحية فقط، ويتم استخدامه من قبل مشرف التحصيل لاتخاذ القرارات المتعلقة بحساب العميل المتأخر، حيث يتيح للمشرفين عملية الانتقال إلى شاشة متابعة العميل لعرض المعلومات الشخصية والمالية الخاصة </w:t>
          </w:r>
          <w:r w:rsidR="00865F92">
            <w:rPr>
              <w:rFonts w:hint="cs"/>
              <w:rtl/>
            </w:rPr>
            <w:t>به، والتحقق</w:t>
          </w:r>
          <w:r>
            <w:rPr>
              <w:rtl/>
            </w:rPr>
            <w:t xml:space="preserve"> من كافة الإجراءات التي قام بها المحصل للتعامل مع هذه </w:t>
          </w:r>
          <w:r w:rsidR="00865F92">
            <w:rPr>
              <w:rFonts w:hint="cs"/>
              <w:rtl/>
            </w:rPr>
            <w:t>حالته،</w:t>
          </w:r>
          <w:r>
            <w:rPr>
              <w:rtl/>
            </w:rPr>
            <w:t xml:space="preserve"> كما ويستطيع اتخاذ القرار (الموافقة أو الرفض) "بشأن الإجراء المتبع كما ويستطيع وإدراج ملاحظاته عند الحاجة.</w:t>
          </w:r>
        </w:p>
      </w:sdtContent>
    </w:sdt>
    <w:sdt>
      <w:sdtPr>
        <w:rPr>
          <w:rFonts w:hint="cs"/>
          <w:rtl/>
        </w:rPr>
        <w:alias w:val="1736321594402-jdos7fg3eh-v1i2gke4jj"/>
        <w:tag w:val="1736321594402-jdos7fg3eh-v1i2gke4jj"/>
        <w:id w:val="1918977367"/>
        <w:placeholder>
          <w:docPart w:val="DefaultPlaceholder_-1854013440"/>
        </w:placeholder>
        <w15:appearance w15:val="hidden"/>
      </w:sdtPr>
      <w:sdtEndPr>
        <w:rPr>
          <w:rFonts w:hint="default"/>
        </w:rPr>
      </w:sdtEndPr>
      <w:sdtContent>
        <w:p w14:paraId="152E6012" w14:textId="61CAB93A" w:rsidR="00166F05" w:rsidRDefault="00865F92" w:rsidP="00730BD2">
          <w:pPr>
            <w:pStyle w:val="h4normal"/>
            <w:rPr>
              <w:rtl/>
            </w:rPr>
          </w:pPr>
          <w:r>
            <w:rPr>
              <w:rFonts w:hint="cs"/>
              <w:rtl/>
            </w:rPr>
            <w:t>وبالضغط على</w:t>
          </w:r>
          <w:r w:rsidR="007D2DC8">
            <w:rPr>
              <w:rtl/>
            </w:rPr>
            <w:t xml:space="preserve"> الزر الخاص بعرض معلومات العميل (الانتقال إلى صفحة متابعة العميل) تظهر شاشة لحظية لعرض التعديلات على </w:t>
          </w:r>
          <w:r>
            <w:rPr>
              <w:rFonts w:hint="cs"/>
              <w:rtl/>
            </w:rPr>
            <w:t>السجل مع</w:t>
          </w:r>
          <w:r w:rsidR="007D2DC8">
            <w:rPr>
              <w:rtl/>
            </w:rPr>
            <w:t xml:space="preserve"> إتاحة القدرة على قبول أو رفض العملية من نفس الشاشة. </w:t>
          </w:r>
        </w:p>
      </w:sdtContent>
    </w:sdt>
    <w:p w14:paraId="2180B47B" w14:textId="77777777" w:rsidR="009C1182" w:rsidRDefault="009C1182" w:rsidP="009928C4">
      <w:pPr>
        <w:pStyle w:val="H3normal"/>
        <w:rPr>
          <w:rtl/>
        </w:rPr>
      </w:pPr>
    </w:p>
    <w:sdt>
      <w:sdtPr>
        <w:rPr>
          <w:rtl/>
        </w:rPr>
        <w:alias w:val="1736321594873-1mgfvqkn3h-4g19uvrk6x"/>
        <w:tag w:val="1736321594873-1mgfvqkn3h-4g19uvrk6x"/>
        <w:id w:val="-348874797"/>
        <w:placeholder>
          <w:docPart w:val="DefaultPlaceholder_-1854013440"/>
        </w:placeholder>
        <w15:appearance w15:val="hidden"/>
      </w:sdtPr>
      <w:sdtContent>
        <w:p w14:paraId="538E455F" w14:textId="61C8F638" w:rsidR="00EA47F1" w:rsidRDefault="007D2DC8" w:rsidP="00A91C38">
          <w:pPr>
            <w:pStyle w:val="forexample"/>
            <w:rPr>
              <w:rtl/>
            </w:rPr>
          </w:pPr>
          <w:r>
            <w:rPr>
              <w:rtl/>
            </w:rPr>
            <w:t xml:space="preserve">ملاحظة: قد تحتاج الحالات إلى الموافقة لأسباب مختلفة، مثل الحصول على الموافقة لحالة معينة متصاعدة أو الحصول على الموافقة لتمديد العدد المسموح به من </w:t>
          </w:r>
          <w:r>
            <w:t>PTPs</w:t>
          </w:r>
          <w:r>
            <w:rPr>
              <w:rtl/>
            </w:rPr>
            <w:t xml:space="preserve"> أو فترة </w:t>
          </w:r>
          <w:r>
            <w:t>PTP</w:t>
          </w:r>
          <w:r>
            <w:rPr>
              <w:rtl/>
            </w:rPr>
            <w:t>.</w:t>
          </w:r>
        </w:p>
      </w:sdtContent>
    </w:sdt>
    <w:sdt>
      <w:sdtPr>
        <w:rPr>
          <w:rFonts w:hint="cs"/>
          <w:rtl/>
        </w:rPr>
        <w:alias w:val="1736321595435-ithc4w0v8d-hjzdurqhvu"/>
        <w:tag w:val="1736321595435-ithc4w0v8d-hjzdurqhvu"/>
        <w:id w:val="1225797410"/>
        <w:placeholder>
          <w:docPart w:val="DefaultPlaceholder_-1854013440"/>
        </w:placeholder>
        <w15:appearance w15:val="hidden"/>
      </w:sdtPr>
      <w:sdtContent>
        <w:p w14:paraId="52CCC911" w14:textId="3987A9C1" w:rsidR="003B192C" w:rsidRDefault="003B192C" w:rsidP="00730BD2">
          <w:pPr>
            <w:pStyle w:val="h4normal"/>
            <w:rPr>
              <w:rtl/>
            </w:rPr>
          </w:pPr>
          <w:r w:rsidRPr="006B55CF">
            <w:rPr>
              <w:rFonts w:hint="cs"/>
              <w:rtl/>
            </w:rPr>
            <w:t>الشكل العام للشاشة:</w:t>
          </w:r>
        </w:p>
      </w:sdtContent>
    </w:sdt>
    <w:sdt>
      <w:sdtPr>
        <w:rPr>
          <w:rtl/>
        </w:rPr>
        <w:alias w:val="1736321595855-uwmqowxkfa-qmyb7fx1is"/>
        <w:tag w:val="1736321595855-uwmqowxkfa-qmyb7fx1is"/>
        <w:id w:val="-584071265"/>
        <w:placeholder>
          <w:docPart w:val="DefaultPlaceholder_-1854013440"/>
        </w:placeholder>
        <w15:appearance w15:val="hidden"/>
      </w:sdtPr>
      <w:sdtContent>
        <w:p w14:paraId="7AFB5039" w14:textId="1DEED619" w:rsidR="00166F05" w:rsidRDefault="007D2DC8" w:rsidP="00730BD2">
          <w:pPr>
            <w:pStyle w:val="h4normal"/>
            <w:rPr>
              <w:rtl/>
            </w:rPr>
          </w:pPr>
          <w:r>
            <w:rPr>
              <w:rtl/>
            </w:rPr>
            <w:t xml:space="preserve">بمجرد </w:t>
          </w:r>
          <w:r w:rsidR="00865F92">
            <w:rPr>
              <w:rFonts w:hint="cs"/>
              <w:rtl/>
            </w:rPr>
            <w:t>الضغط على</w:t>
          </w:r>
          <w:r>
            <w:rPr>
              <w:rtl/>
            </w:rPr>
            <w:t xml:space="preserve"> زر التفاصيل والانتقال إلى صفحة متابعة العميل تظهر الشاشة التالية مع إعطاء المستخدم صاحب الصلاحية القدرة على قبول الإجراء أو رفضه:</w:t>
          </w:r>
        </w:p>
      </w:sdtContent>
    </w:sdt>
    <w:p w14:paraId="49555903" w14:textId="5DED8BA0" w:rsidR="00166F05" w:rsidRDefault="00166F05" w:rsidP="009928C4">
      <w:pPr>
        <w:pStyle w:val="H3normal"/>
        <w:rPr>
          <w:rtl/>
        </w:rPr>
      </w:pPr>
      <w:r>
        <w:rPr>
          <w:noProof/>
        </w:rPr>
        <w:drawing>
          <wp:inline distT="0" distB="0" distL="0" distR="0" wp14:anchorId="7D12617F" wp14:editId="196DA894">
            <wp:extent cx="5486400" cy="1586123"/>
            <wp:effectExtent l="19050" t="19050" r="19050" b="14605"/>
            <wp:docPr id="518003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03182" name="Picture 1" descr="A screenshot of a computer&#10;&#10;Description automatically generated"/>
                    <pic:cNvPicPr/>
                  </pic:nvPicPr>
                  <pic:blipFill>
                    <a:blip r:embed="rId90"/>
                    <a:stretch>
                      <a:fillRect/>
                    </a:stretch>
                  </pic:blipFill>
                  <pic:spPr>
                    <a:xfrm>
                      <a:off x="0" y="0"/>
                      <a:ext cx="5486400" cy="1586123"/>
                    </a:xfrm>
                    <a:prstGeom prst="rect">
                      <a:avLst/>
                    </a:prstGeom>
                    <a:ln>
                      <a:solidFill>
                        <a:schemeClr val="bg1">
                          <a:lumMod val="75000"/>
                        </a:schemeClr>
                      </a:solidFill>
                    </a:ln>
                  </pic:spPr>
                </pic:pic>
              </a:graphicData>
            </a:graphic>
          </wp:inline>
        </w:drawing>
      </w:r>
    </w:p>
    <w:sdt>
      <w:sdtPr>
        <w:rPr>
          <w:rFonts w:hint="cs"/>
          <w:rtl/>
        </w:rPr>
        <w:alias w:val="1736321596252-v2fxirranl-jgarqovqo6"/>
        <w:tag w:val="1736321596252-v2fxirranl-jgarqovqo6"/>
        <w:id w:val="898868479"/>
        <w:placeholder>
          <w:docPart w:val="DefaultPlaceholder_-1854013440"/>
        </w:placeholder>
        <w15:appearance w15:val="hidden"/>
      </w:sdtPr>
      <w:sdtContent>
        <w:p w14:paraId="1A8C8DEE" w14:textId="288CFAF1" w:rsidR="00166F05" w:rsidRDefault="002A3C0D" w:rsidP="009928C4">
          <w:pPr>
            <w:pStyle w:val="H3normal"/>
            <w:rPr>
              <w:rtl/>
            </w:rPr>
          </w:pPr>
          <w:r>
            <w:rPr>
              <w:rtl/>
            </w:rPr>
            <w:t>في حال تم الضغط على زر الإغلاق (</w:t>
          </w:r>
          <w:r>
            <w:t>X</w:t>
          </w:r>
          <w:r>
            <w:rPr>
              <w:rtl/>
            </w:rPr>
            <w:t>) أعلى هذه الشاشة، ستظهر الشاشة التالية:</w:t>
          </w:r>
        </w:p>
      </w:sdtContent>
    </w:sdt>
    <w:p w14:paraId="1B916CC2" w14:textId="3077361F" w:rsidR="006B55CF" w:rsidRDefault="00C51406" w:rsidP="009928C4">
      <w:r w:rsidRPr="00C51406">
        <w:rPr>
          <w:noProof/>
        </w:rPr>
        <w:drawing>
          <wp:inline distT="0" distB="0" distL="0" distR="0" wp14:anchorId="0BE5763E" wp14:editId="4C2E75B9">
            <wp:extent cx="5486400" cy="3693297"/>
            <wp:effectExtent l="0" t="0" r="0" b="2540"/>
            <wp:docPr id="29018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87716" name=""/>
                    <pic:cNvPicPr/>
                  </pic:nvPicPr>
                  <pic:blipFill>
                    <a:blip r:embed="rId91"/>
                    <a:stretch>
                      <a:fillRect/>
                    </a:stretch>
                  </pic:blipFill>
                  <pic:spPr>
                    <a:xfrm>
                      <a:off x="0" y="0"/>
                      <a:ext cx="5486400" cy="3693297"/>
                    </a:xfrm>
                    <a:prstGeom prst="rect">
                      <a:avLst/>
                    </a:prstGeom>
                  </pic:spPr>
                </pic:pic>
              </a:graphicData>
            </a:graphic>
          </wp:inline>
        </w:drawing>
      </w:r>
    </w:p>
    <w:sdt>
      <w:sdtPr>
        <w:rPr>
          <w:rtl/>
        </w:rPr>
        <w:alias w:val="1736321596809-g6j0uxkhe0-tvt41zgig9"/>
        <w:tag w:val="1736321596809-g6j0uxkhe0-tvt41zgig9"/>
        <w:id w:val="1862166549"/>
        <w:placeholder>
          <w:docPart w:val="DefaultPlaceholder_-1854013440"/>
        </w:placeholder>
        <w15:appearance w15:val="hidden"/>
      </w:sdtPr>
      <w:sdtContent>
        <w:p w14:paraId="4B787509" w14:textId="0DF97EBB" w:rsidR="006B55CF" w:rsidRDefault="006B55CF" w:rsidP="009928C4">
          <w:pPr>
            <w:pStyle w:val="H3normal"/>
          </w:pPr>
          <w:r>
            <w:rPr>
              <w:rtl/>
            </w:rPr>
            <w:t xml:space="preserve">حيث تتم عملية القبول </w:t>
          </w:r>
          <w:r w:rsidR="00865F92">
            <w:rPr>
              <w:rFonts w:hint="cs"/>
              <w:rtl/>
            </w:rPr>
            <w:t>بالضغط على</w:t>
          </w:r>
          <w:r>
            <w:rPr>
              <w:rtl/>
            </w:rPr>
            <w:t xml:space="preserve"> زر القبول الذي يظهر على الشاشة</w:t>
          </w:r>
          <w:r w:rsidR="004A6710">
            <w:rPr>
              <w:rtl/>
            </w:rPr>
            <w:t>،</w:t>
          </w:r>
          <w:r>
            <w:rPr>
              <w:rtl/>
            </w:rPr>
            <w:t xml:space="preserve"> من ثم ينتقل الطلب </w:t>
          </w:r>
          <w:r w:rsidR="00CF25D4">
            <w:rPr>
              <w:rFonts w:hint="cs"/>
              <w:rtl/>
            </w:rPr>
            <w:t>إ</w:t>
          </w:r>
          <w:r>
            <w:rPr>
              <w:rtl/>
            </w:rPr>
            <w:t xml:space="preserve">لى </w:t>
          </w:r>
          <w:r w:rsidR="009C3FD7">
            <w:rPr>
              <w:rFonts w:hint="cs"/>
              <w:rtl/>
            </w:rPr>
            <w:t>وجهته</w:t>
          </w:r>
          <w:r>
            <w:t xml:space="preserve"> </w:t>
          </w:r>
        </w:p>
      </w:sdtContent>
    </w:sdt>
    <w:sdt>
      <w:sdtPr>
        <w:rPr>
          <w:rtl/>
        </w:rPr>
        <w:alias w:val="1736321597058-zspj38d1gi-4bgdxbgl0y"/>
        <w:tag w:val="1736321597058-zspj38d1gi-4bgdxbgl0y"/>
        <w:id w:val="666528048"/>
        <w:placeholder>
          <w:docPart w:val="DefaultPlaceholder_-1854013440"/>
        </w:placeholder>
        <w15:appearance w15:val="hidden"/>
      </w:sdtPr>
      <w:sdtContent>
        <w:p w14:paraId="686403FF" w14:textId="4BEDF308" w:rsidR="006B55CF" w:rsidRDefault="002A3C0D" w:rsidP="009928C4">
          <w:pPr>
            <w:pStyle w:val="H3normal"/>
            <w:rPr>
              <w:rtl/>
            </w:rPr>
          </w:pPr>
          <w:r>
            <w:rPr>
              <w:rtl/>
            </w:rPr>
            <w:t>ويتم الرفض بالضغط على زر الرفض، فَتُلْغَى العملية.</w:t>
          </w:r>
        </w:p>
        <w:p w14:paraId="11C97D8A" w14:textId="77777777" w:rsidR="00ED3F4A" w:rsidRDefault="00ED3F4A">
          <w:pPr>
            <w:bidi w:val="0"/>
            <w:rPr>
              <w:rtl/>
            </w:rPr>
          </w:pPr>
          <w:r>
            <w:rPr>
              <w:rtl/>
            </w:rPr>
            <w:br w:type="page"/>
          </w:r>
        </w:p>
        <w:p w14:paraId="1FE0F301" w14:textId="01BEDA4D" w:rsidR="00323457" w:rsidRDefault="00000000" w:rsidP="009928C4">
          <w:pPr>
            <w:pStyle w:val="H3normal"/>
          </w:pPr>
        </w:p>
      </w:sdtContent>
    </w:sdt>
    <w:bookmarkStart w:id="43" w:name="_Toc205801677" w:displacedByCustomXml="next"/>
    <w:sdt>
      <w:sdtPr>
        <w:rPr>
          <w:rtl/>
        </w:rPr>
        <w:alias w:val="1736321597290-92t36mv9wz-u0w3i6q5tv"/>
        <w:tag w:val="1736321597290-92t36mv9wz-u0w3i6q5tv"/>
        <w:id w:val="-1459637506"/>
        <w:placeholder>
          <w:docPart w:val="DefaultPlaceholder_-1854013440"/>
        </w:placeholder>
        <w15:appearance w15:val="hidden"/>
      </w:sdtPr>
      <w:sdtContent>
        <w:p w14:paraId="5C2B8EE0" w14:textId="6647331A" w:rsidR="00321A99" w:rsidRDefault="00321A99" w:rsidP="00C9622D">
          <w:pPr>
            <w:pStyle w:val="Heading4"/>
          </w:pPr>
          <w:r w:rsidRPr="00321A99">
            <w:rPr>
              <w:rtl/>
            </w:rPr>
            <w:t>تصعيد </w:t>
          </w:r>
        </w:p>
      </w:sdtContent>
    </w:sdt>
    <w:bookmarkEnd w:id="43" w:displacedByCustomXml="prev"/>
    <w:sdt>
      <w:sdtPr>
        <w:rPr>
          <w:rFonts w:hint="cs"/>
          <w:rtl/>
        </w:rPr>
        <w:alias w:val="1736321597571-6vzvus809h-jo7qgsn7bi"/>
        <w:tag w:val="1736321597571-6vzvus809h-jo7qgsn7bi"/>
        <w:id w:val="-2076346022"/>
        <w:placeholder>
          <w:docPart w:val="DefaultPlaceholder_-1854013440"/>
        </w:placeholder>
        <w15:appearance w15:val="hidden"/>
      </w:sdtPr>
      <w:sdtContent>
        <w:p w14:paraId="0BB66B22" w14:textId="1DE48570" w:rsidR="005269CD" w:rsidRDefault="002A3C0D" w:rsidP="00730BD2">
          <w:pPr>
            <w:pStyle w:val="h4normal"/>
            <w:rPr>
              <w:rtl/>
            </w:rPr>
          </w:pPr>
          <w:r>
            <w:rPr>
              <w:rtl/>
            </w:rPr>
            <w:t xml:space="preserve">تعرض هذه الشاشة الطلبات التي تم تصعيدها من مستخدم إلى </w:t>
          </w:r>
          <w:r w:rsidRPr="00894DD1">
            <w:rPr>
              <w:b/>
              <w:bCs/>
              <w:rtl/>
            </w:rPr>
            <w:t>مديرة المباشر للمتابعة.</w:t>
          </w:r>
        </w:p>
      </w:sdtContent>
    </w:sdt>
    <w:sdt>
      <w:sdtPr>
        <w:rPr>
          <w:rFonts w:hint="cs"/>
          <w:rtl/>
        </w:rPr>
        <w:alias w:val="1736321597813-nwgt1rlexa-sofys5pg5v"/>
        <w:tag w:val="1736321597813-nwgt1rlexa-sofys5pg5v"/>
        <w:id w:val="608008986"/>
        <w:placeholder>
          <w:docPart w:val="DefaultPlaceholder_-1854013440"/>
        </w:placeholder>
        <w15:appearance w15:val="hidden"/>
      </w:sdtPr>
      <w:sdtEndPr>
        <w:rPr>
          <w:rFonts w:hint="default"/>
          <w:noProof/>
        </w:rPr>
      </w:sdtEndPr>
      <w:sdtContent>
        <w:p w14:paraId="44349112" w14:textId="255D94B5" w:rsidR="005269CD" w:rsidRPr="005269CD" w:rsidRDefault="005269CD" w:rsidP="009928C4">
          <w:pPr>
            <w:pStyle w:val="H3normal"/>
            <w:rPr>
              <w:rtl/>
            </w:rPr>
          </w:pPr>
          <w:r>
            <w:rPr>
              <w:rFonts w:hint="cs"/>
              <w:rtl/>
            </w:rPr>
            <w:t>الشكل العام:</w:t>
          </w:r>
          <w:r w:rsidR="00390EFD" w:rsidRPr="00390EFD">
            <w:rPr>
              <w:noProof/>
            </w:rPr>
            <w:t xml:space="preserve"> </w:t>
          </w:r>
        </w:p>
      </w:sdtContent>
    </w:sdt>
    <w:p w14:paraId="37DEB135" w14:textId="12CBEDA2" w:rsidR="005269CD" w:rsidRDefault="00865F92" w:rsidP="009928C4">
      <w:r>
        <w:rPr>
          <w:noProof/>
        </w:rPr>
        <w:drawing>
          <wp:anchor distT="0" distB="0" distL="114300" distR="114300" simplePos="0" relativeHeight="251995648" behindDoc="0" locked="0" layoutInCell="1" allowOverlap="1" wp14:anchorId="10427A6E" wp14:editId="4BB345A4">
            <wp:simplePos x="0" y="0"/>
            <wp:positionH relativeFrom="column">
              <wp:posOffset>3603996</wp:posOffset>
            </wp:positionH>
            <wp:positionV relativeFrom="paragraph">
              <wp:posOffset>105410</wp:posOffset>
            </wp:positionV>
            <wp:extent cx="916940" cy="113665"/>
            <wp:effectExtent l="0" t="0" r="0" b="635"/>
            <wp:wrapNone/>
            <wp:docPr id="1225812837" name="Picture 1" descr="A blurry picture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12837" name="Picture 1" descr="A blurry picture of a plane&#10;&#10;Description automatically generated"/>
                    <pic:cNvPicPr/>
                  </pic:nvPicPr>
                  <pic:blipFill rotWithShape="1">
                    <a:blip r:embed="rId92" cstate="print">
                      <a:extLst>
                        <a:ext uri="{28A0092B-C50C-407E-A947-70E740481C1C}">
                          <a14:useLocalDpi xmlns:a14="http://schemas.microsoft.com/office/drawing/2010/main" val="0"/>
                        </a:ext>
                      </a:extLst>
                    </a:blip>
                    <a:srcRect b="22594"/>
                    <a:stretch/>
                  </pic:blipFill>
                  <pic:spPr bwMode="auto">
                    <a:xfrm>
                      <a:off x="0" y="0"/>
                      <a:ext cx="916940" cy="11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6672" behindDoc="0" locked="0" layoutInCell="1" allowOverlap="1" wp14:anchorId="54340926" wp14:editId="37838337">
            <wp:simplePos x="0" y="0"/>
            <wp:positionH relativeFrom="column">
              <wp:posOffset>4994670</wp:posOffset>
            </wp:positionH>
            <wp:positionV relativeFrom="paragraph">
              <wp:posOffset>125203</wp:posOffset>
            </wp:positionV>
            <wp:extent cx="1061333" cy="114300"/>
            <wp:effectExtent l="0" t="0" r="5715" b="0"/>
            <wp:wrapNone/>
            <wp:docPr id="129213274" name="Picture 1" descr="A blurry picture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274" name="Picture 1" descr="A blurry picture of a plane&#10;&#10;Description automatically generated"/>
                    <pic:cNvPicPr/>
                  </pic:nvPicPr>
                  <pic:blipFill rotWithShape="1">
                    <a:blip r:embed="rId93" cstate="print">
                      <a:extLst>
                        <a:ext uri="{28A0092B-C50C-407E-A947-70E740481C1C}">
                          <a14:useLocalDpi xmlns:a14="http://schemas.microsoft.com/office/drawing/2010/main" val="0"/>
                        </a:ext>
                      </a:extLst>
                    </a:blip>
                    <a:srcRect b="18377"/>
                    <a:stretch/>
                  </pic:blipFill>
                  <pic:spPr bwMode="auto">
                    <a:xfrm>
                      <a:off x="0" y="0"/>
                      <a:ext cx="1061333" cy="11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0563" w:rsidRPr="00C50563">
        <w:rPr>
          <w:noProof/>
        </w:rPr>
        <w:drawing>
          <wp:inline distT="0" distB="0" distL="0" distR="0" wp14:anchorId="6EB3075C" wp14:editId="492E2971">
            <wp:extent cx="6282987" cy="4143375"/>
            <wp:effectExtent l="38100" t="38100" r="41910" b="85725"/>
            <wp:docPr id="117415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50181" name="Picture 1" descr="A screenshot of a computer&#10;&#10;Description automatically generated"/>
                    <pic:cNvPicPr/>
                  </pic:nvPicPr>
                  <pic:blipFill>
                    <a:blip r:embed="rId94"/>
                    <a:stretch>
                      <a:fillRect/>
                    </a:stretch>
                  </pic:blipFill>
                  <pic:spPr>
                    <a:xfrm>
                      <a:off x="0" y="0"/>
                      <a:ext cx="6287142" cy="4146115"/>
                    </a:xfrm>
                    <a:prstGeom prst="rect">
                      <a:avLst/>
                    </a:prstGeom>
                    <a:effectLst>
                      <a:outerShdw blurRad="50800" dist="38100" dir="2700000" algn="tl" rotWithShape="0">
                        <a:prstClr val="black">
                          <a:alpha val="40000"/>
                        </a:prstClr>
                      </a:outerShdw>
                    </a:effectLst>
                  </pic:spPr>
                </pic:pic>
              </a:graphicData>
            </a:graphic>
          </wp:inline>
        </w:drawing>
      </w:r>
    </w:p>
    <w:sdt>
      <w:sdtPr>
        <w:rPr>
          <w:rtl/>
        </w:rPr>
        <w:alias w:val="1736321598470-ck5xu8m3f5-40mcj3966w"/>
        <w:tag w:val="1736321598470-ck5xu8m3f5-40mcj3966w"/>
        <w:id w:val="524677386"/>
        <w:placeholder>
          <w:docPart w:val="DefaultPlaceholder_-1854013440"/>
        </w:placeholder>
        <w15:appearance w15:val="hidden"/>
      </w:sdtPr>
      <w:sdtContent>
        <w:p w14:paraId="1274B30B" w14:textId="60A75CE0" w:rsidR="00865F92" w:rsidRDefault="00865F92" w:rsidP="00730BD2">
          <w:pPr>
            <w:pStyle w:val="h4normal"/>
            <w:rPr>
              <w:rtl/>
            </w:rPr>
          </w:pPr>
          <w:r>
            <w:rPr>
              <w:rtl/>
            </w:rPr>
            <w:t>عملية التصعيد تتم كإجراء منفصل يقوم به مستخدم آخر عبر شاشة متابعة العميل، بهدف متابعة الحالة بعد تعذّر الوصول إلى حل مع العميل.</w:t>
          </w:r>
        </w:p>
      </w:sdtContent>
    </w:sdt>
    <w:p w14:paraId="1F6D9C9D" w14:textId="77777777" w:rsidR="00865F92" w:rsidRDefault="00865F92" w:rsidP="00865F92">
      <w:pPr>
        <w:rPr>
          <w:rtl/>
        </w:rPr>
      </w:pPr>
    </w:p>
    <w:sdt>
      <w:sdtPr>
        <w:rPr>
          <w:rFonts w:hint="cs"/>
          <w:rtl/>
        </w:rPr>
        <w:alias w:val="1736321598724-w7k9hqwl04-pnswcsf998"/>
        <w:tag w:val="1736321598724-w7k9hqwl04-pnswcsf998"/>
        <w:id w:val="-1351031985"/>
        <w:placeholder>
          <w:docPart w:val="DefaultPlaceholder_-1854013440"/>
        </w:placeholder>
        <w15:appearance w15:val="hidden"/>
      </w:sdtPr>
      <w:sdtContent>
        <w:p w14:paraId="69B1AFC7" w14:textId="6114EA4E" w:rsidR="006B55CF" w:rsidRDefault="002A3C0D" w:rsidP="00A91C38">
          <w:pPr>
            <w:pStyle w:val="forexample"/>
            <w:rPr>
              <w:rtl/>
            </w:rPr>
          </w:pPr>
          <w:r>
            <w:rPr>
              <w:rtl/>
            </w:rPr>
            <w:t xml:space="preserve"> ملاحظة: عملية التصعيد هي إجراء متبع من قبل مستخدم في شاشة متابعة العميل، وبعد فعيل العملية وموافقة المدير المباشر عليها سيتم عرض المهمة في هذا </w:t>
          </w:r>
          <w:r w:rsidR="00334670">
            <w:rPr>
              <w:rFonts w:hint="cs"/>
              <w:rtl/>
            </w:rPr>
            <w:t>التبويب للمستخدم</w:t>
          </w:r>
          <w:r>
            <w:rPr>
              <w:rtl/>
            </w:rPr>
            <w:t xml:space="preserve"> الذي تم تحديده في عملية التصعيد. </w:t>
          </w:r>
        </w:p>
      </w:sdtContent>
    </w:sdt>
    <w:p w14:paraId="222C6961" w14:textId="77777777" w:rsidR="00865F92" w:rsidRDefault="00865F92" w:rsidP="00A91C38">
      <w:pPr>
        <w:pStyle w:val="forexample"/>
      </w:pPr>
    </w:p>
    <w:p w14:paraId="5F427148" w14:textId="1300B9EA" w:rsidR="00865F92" w:rsidRDefault="00865F92" w:rsidP="00A91C38">
      <w:pPr>
        <w:pStyle w:val="forexample"/>
        <w:rPr>
          <w:rtl/>
        </w:rPr>
      </w:pPr>
      <w:r w:rsidRPr="00486568">
        <w:rPr>
          <w:noProof/>
        </w:rPr>
        <w:drawing>
          <wp:inline distT="0" distB="0" distL="0" distR="0" wp14:anchorId="1DE908EC" wp14:editId="10F6D2E1">
            <wp:extent cx="5425743" cy="1389380"/>
            <wp:effectExtent l="0" t="0" r="3810" b="1270"/>
            <wp:docPr id="64395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70215" name="Picture 1" descr="A screenshot of a computer&#10;&#10;Description automatically generated"/>
                    <pic:cNvPicPr/>
                  </pic:nvPicPr>
                  <pic:blipFill rotWithShape="1">
                    <a:blip r:embed="rId95"/>
                    <a:srcRect l="1100"/>
                    <a:stretch/>
                  </pic:blipFill>
                  <pic:spPr bwMode="auto">
                    <a:xfrm>
                      <a:off x="0" y="0"/>
                      <a:ext cx="5426012" cy="1389449"/>
                    </a:xfrm>
                    <a:prstGeom prst="rect">
                      <a:avLst/>
                    </a:prstGeom>
                    <a:ln>
                      <a:noFill/>
                    </a:ln>
                    <a:extLst>
                      <a:ext uri="{53640926-AAD7-44D8-BBD7-CCE9431645EC}">
                        <a14:shadowObscured xmlns:a14="http://schemas.microsoft.com/office/drawing/2010/main"/>
                      </a:ext>
                    </a:extLst>
                  </pic:spPr>
                </pic:pic>
              </a:graphicData>
            </a:graphic>
          </wp:inline>
        </w:drawing>
      </w:r>
    </w:p>
    <w:p w14:paraId="7ABFCCE1" w14:textId="29532B14" w:rsidR="006B55CF" w:rsidRDefault="006B55CF" w:rsidP="009928C4">
      <w:r>
        <w:rPr>
          <w:rtl/>
        </w:rPr>
        <w:br w:type="page"/>
      </w:r>
    </w:p>
    <w:bookmarkStart w:id="44" w:name="_Toc205801678" w:displacedByCustomXml="next"/>
    <w:sdt>
      <w:sdtPr>
        <w:rPr>
          <w:rFonts w:hint="cs"/>
          <w:rtl/>
        </w:rPr>
        <w:alias w:val="1736321599089-vsip3gx2fr-knu08agfyw"/>
        <w:tag w:val="1736321599089-vsip3gx2fr-knu08agfyw"/>
        <w:id w:val="567769042"/>
        <w:placeholder>
          <w:docPart w:val="DefaultPlaceholder_-1854013440"/>
        </w:placeholder>
        <w15:appearance w15:val="hidden"/>
      </w:sdtPr>
      <w:sdtContent>
        <w:p w14:paraId="51F72C98" w14:textId="320F52E3" w:rsidR="00C50563" w:rsidRDefault="00185015" w:rsidP="00C9622D">
          <w:pPr>
            <w:pStyle w:val="Heading4"/>
          </w:pPr>
          <w:r>
            <w:rPr>
              <w:rFonts w:hint="cs"/>
              <w:rtl/>
            </w:rPr>
            <w:t>الاستشارات</w:t>
          </w:r>
        </w:p>
      </w:sdtContent>
    </w:sdt>
    <w:bookmarkEnd w:id="44" w:displacedByCustomXml="prev"/>
    <w:sdt>
      <w:sdtPr>
        <w:rPr>
          <w:rtl/>
        </w:rPr>
        <w:alias w:val="1736321599408-cawp7539e5-qb9yezti05"/>
        <w:tag w:val="1736321599408-cawp7539e5-qb9yezti05"/>
        <w:id w:val="1388456045"/>
        <w:placeholder>
          <w:docPart w:val="DefaultPlaceholder_-1854013440"/>
        </w:placeholder>
        <w15:appearance w15:val="hidden"/>
      </w:sdtPr>
      <w:sdtContent>
        <w:p w14:paraId="0F3AC9EA" w14:textId="12F3ADDA" w:rsidR="005269CD" w:rsidRDefault="007D2DC8" w:rsidP="00730BD2">
          <w:pPr>
            <w:pStyle w:val="h4normal"/>
            <w:rPr>
              <w:rtl/>
            </w:rPr>
          </w:pPr>
          <w:r>
            <w:rPr>
              <w:rtl/>
            </w:rPr>
            <w:t>تختص هذه الشاشة بعرض الطلبات التي تم تحويلها إلى المستخدم/المحصل الحالي، ويكون عموما لإبداء الرأي عبر إدخال ملاحظات أو إرفاق مستندات تخص الحساب/الطلب، ومن ثم أعادتها إلى المستخدم الذي قام بطلب الاستشارة، أي أن المستخدم الذي سيتم تحويل هذا الحساب / الطلب له لا يستطيع التفاعل معه ومتابعة عملية التحصيل باتخاذ إجراءات.</w:t>
          </w:r>
        </w:p>
      </w:sdtContent>
    </w:sdt>
    <w:sdt>
      <w:sdtPr>
        <w:rPr>
          <w:rFonts w:hint="cs"/>
          <w:rtl/>
        </w:rPr>
        <w:alias w:val="1736321599669-qatol9e8ob-i1qe38ut5o"/>
        <w:tag w:val="1736321599669-qatol9e8ob-i1qe38ut5o"/>
        <w:id w:val="-1749650932"/>
        <w:placeholder>
          <w:docPart w:val="DefaultPlaceholder_-1854013440"/>
        </w:placeholder>
        <w15:appearance w15:val="hidden"/>
      </w:sdtPr>
      <w:sdtContent>
        <w:p w14:paraId="26887052" w14:textId="149FA721" w:rsidR="00C50563" w:rsidRDefault="00C50563" w:rsidP="00730BD2">
          <w:pPr>
            <w:pStyle w:val="h4normal"/>
          </w:pPr>
          <w:r>
            <w:rPr>
              <w:rFonts w:hint="cs"/>
              <w:rtl/>
            </w:rPr>
            <w:t>الشكل العام للشاشة:</w:t>
          </w:r>
        </w:p>
        <w:p w14:paraId="24405039" w14:textId="77777777" w:rsidR="00BC2751" w:rsidRDefault="00000000" w:rsidP="00730BD2">
          <w:pPr>
            <w:pStyle w:val="h4normal"/>
            <w:rPr>
              <w:rtl/>
            </w:rPr>
          </w:pPr>
        </w:p>
      </w:sdtContent>
    </w:sdt>
    <w:p w14:paraId="5FAAD637" w14:textId="4885767E" w:rsidR="006B55CF" w:rsidRDefault="00CE393E" w:rsidP="00BC2751">
      <w:r>
        <w:rPr>
          <w:noProof/>
        </w:rPr>
        <w:drawing>
          <wp:inline distT="0" distB="0" distL="0" distR="0" wp14:anchorId="431FA839" wp14:editId="4F7FCEE9">
            <wp:extent cx="6346190" cy="2773045"/>
            <wp:effectExtent l="0" t="0" r="0" b="8255"/>
            <wp:docPr id="54287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77668" name=""/>
                    <pic:cNvPicPr/>
                  </pic:nvPicPr>
                  <pic:blipFill>
                    <a:blip r:embed="rId96"/>
                    <a:stretch>
                      <a:fillRect/>
                    </a:stretch>
                  </pic:blipFill>
                  <pic:spPr>
                    <a:xfrm>
                      <a:off x="0" y="0"/>
                      <a:ext cx="6346190" cy="2773045"/>
                    </a:xfrm>
                    <a:prstGeom prst="rect">
                      <a:avLst/>
                    </a:prstGeom>
                  </pic:spPr>
                </pic:pic>
              </a:graphicData>
            </a:graphic>
          </wp:inline>
        </w:drawing>
      </w:r>
    </w:p>
    <w:p w14:paraId="3B93AEDB" w14:textId="2F15CE62" w:rsidR="003202DB" w:rsidRDefault="00CE393E" w:rsidP="009928C4">
      <w:pPr>
        <w:rPr>
          <w:rtl/>
        </w:rPr>
      </w:pPr>
      <w:r>
        <w:rPr>
          <w:rFonts w:hint="cs"/>
          <w:rtl/>
        </w:rPr>
        <w:t xml:space="preserve">حيث ستظهر نتيجة الاستشارة المرسلة في شاشة متابعة العميل </w:t>
      </w:r>
      <w:r>
        <w:rPr>
          <w:rtl/>
        </w:rPr>
        <w:t>–</w:t>
      </w:r>
      <w:r>
        <w:rPr>
          <w:rFonts w:hint="cs"/>
          <w:rtl/>
        </w:rPr>
        <w:t xml:space="preserve"> تبويب سجل المتابعات السابقة كالتالي:</w:t>
      </w:r>
    </w:p>
    <w:p w14:paraId="1476AC59" w14:textId="77777777" w:rsidR="00CE393E" w:rsidRDefault="00CE393E" w:rsidP="009928C4">
      <w:pPr>
        <w:rPr>
          <w:rtl/>
        </w:rPr>
      </w:pPr>
    </w:p>
    <w:p w14:paraId="4A7F7BAE" w14:textId="1C769F72" w:rsidR="00CE393E" w:rsidRDefault="00CE393E" w:rsidP="009928C4">
      <w:pPr>
        <w:rPr>
          <w:rtl/>
        </w:rPr>
      </w:pPr>
      <w:r>
        <w:rPr>
          <w:noProof/>
        </w:rPr>
        <w:drawing>
          <wp:inline distT="0" distB="0" distL="0" distR="0" wp14:anchorId="0DCFA9B7" wp14:editId="23690FB4">
            <wp:extent cx="6346190" cy="1891665"/>
            <wp:effectExtent l="19050" t="19050" r="16510" b="13335"/>
            <wp:docPr id="2072326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26198" name="Picture 1" descr="A screenshot of a computer&#10;&#10;AI-generated content may be incorrect."/>
                    <pic:cNvPicPr/>
                  </pic:nvPicPr>
                  <pic:blipFill>
                    <a:blip r:embed="rId97"/>
                    <a:stretch>
                      <a:fillRect/>
                    </a:stretch>
                  </pic:blipFill>
                  <pic:spPr>
                    <a:xfrm>
                      <a:off x="0" y="0"/>
                      <a:ext cx="6346190" cy="1891665"/>
                    </a:xfrm>
                    <a:prstGeom prst="rect">
                      <a:avLst/>
                    </a:prstGeom>
                    <a:ln>
                      <a:solidFill>
                        <a:schemeClr val="bg1">
                          <a:lumMod val="75000"/>
                        </a:schemeClr>
                      </a:solidFill>
                    </a:ln>
                  </pic:spPr>
                </pic:pic>
              </a:graphicData>
            </a:graphic>
          </wp:inline>
        </w:drawing>
      </w:r>
    </w:p>
    <w:p w14:paraId="49E08F4E" w14:textId="77777777" w:rsidR="00CE393E" w:rsidRPr="003202DB" w:rsidRDefault="00CE393E" w:rsidP="009928C4">
      <w:pPr>
        <w:rPr>
          <w:rtl/>
        </w:rPr>
      </w:pPr>
    </w:p>
    <w:sdt>
      <w:sdtPr>
        <w:rPr>
          <w:rtl/>
        </w:rPr>
        <w:alias w:val="1736321600229-4nnarvgqqp-x5wl5kg902"/>
        <w:tag w:val="1736321600229-4nnarvgqqp-x5wl5kg902"/>
        <w:id w:val="709386359"/>
        <w:placeholder>
          <w:docPart w:val="DefaultPlaceholder_-1854013440"/>
        </w:placeholder>
        <w15:appearance w15:val="hidden"/>
      </w:sdtPr>
      <w:sdtContent>
        <w:p w14:paraId="3C556A53" w14:textId="7DE1AB23" w:rsidR="006B55CF" w:rsidRDefault="007D2DC8" w:rsidP="00A91C38">
          <w:pPr>
            <w:pStyle w:val="forexample"/>
            <w:rPr>
              <w:rtl/>
            </w:rPr>
          </w:pPr>
          <w:r>
            <w:rPr>
              <w:rtl/>
            </w:rPr>
            <w:t xml:space="preserve">ملاحظة: عملية طلب </w:t>
          </w:r>
          <w:r w:rsidR="0039440F">
            <w:rPr>
              <w:rFonts w:hint="cs"/>
              <w:rtl/>
            </w:rPr>
            <w:t>الاستشارة تتم</w:t>
          </w:r>
          <w:r>
            <w:rPr>
              <w:rtl/>
            </w:rPr>
            <w:t xml:space="preserve"> من قبل مستخدم آخر، ومن شاشة متابعة العميل وتحتاج إلى موافقة المسؤول المباشر </w:t>
          </w:r>
        </w:p>
      </w:sdtContent>
    </w:sdt>
    <w:p w14:paraId="1D600272" w14:textId="670A6A79" w:rsidR="006B55CF" w:rsidRDefault="00185015" w:rsidP="009928C4">
      <w:pPr>
        <w:rPr>
          <w:rtl/>
        </w:rPr>
      </w:pPr>
      <w:r>
        <w:rPr>
          <w:noProof/>
        </w:rPr>
        <w:drawing>
          <wp:inline distT="0" distB="0" distL="0" distR="0" wp14:anchorId="15A397CD" wp14:editId="448D0590">
            <wp:extent cx="6455410" cy="1826895"/>
            <wp:effectExtent l="0" t="0" r="2540" b="1905"/>
            <wp:docPr id="87714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42281" name=""/>
                    <pic:cNvPicPr/>
                  </pic:nvPicPr>
                  <pic:blipFill>
                    <a:blip r:embed="rId98"/>
                    <a:stretch>
                      <a:fillRect/>
                    </a:stretch>
                  </pic:blipFill>
                  <pic:spPr>
                    <a:xfrm>
                      <a:off x="0" y="0"/>
                      <a:ext cx="6455410" cy="1826895"/>
                    </a:xfrm>
                    <a:prstGeom prst="rect">
                      <a:avLst/>
                    </a:prstGeom>
                  </pic:spPr>
                </pic:pic>
              </a:graphicData>
            </a:graphic>
          </wp:inline>
        </w:drawing>
      </w:r>
    </w:p>
    <w:sdt>
      <w:sdtPr>
        <w:rPr>
          <w:rtl/>
        </w:rPr>
        <w:tag w:val="1735806842800-6au0af462v-gb4y9ag0cm"/>
        <w:id w:val="-1262060179"/>
        <w:placeholder>
          <w:docPart w:val="DefaultPlaceholder_-1854013440"/>
        </w:placeholder>
        <w15:appearance w15:val="hidden"/>
      </w:sdtPr>
      <w:sdtContent>
        <w:p w14:paraId="4DCA632E" w14:textId="50CCC30D" w:rsidR="006B55CF" w:rsidRDefault="006B55CF" w:rsidP="009928C4">
          <w:pPr>
            <w:rPr>
              <w:rtl/>
            </w:rPr>
          </w:pPr>
          <w:r>
            <w:rPr>
              <w:rtl/>
            </w:rPr>
            <w:br w:type="page"/>
          </w:r>
        </w:p>
      </w:sdtContent>
    </w:sdt>
    <w:bookmarkStart w:id="45" w:name="_Toc205801679" w:displacedByCustomXml="next"/>
    <w:sdt>
      <w:sdtPr>
        <w:rPr>
          <w:rtl/>
        </w:rPr>
        <w:alias w:val="1736321600929-5x05prlhg8-ibw3gj57qa"/>
        <w:tag w:val="1736321600929-5x05prlhg8-ibw3gj57qa"/>
        <w:id w:val="1873107401"/>
        <w:placeholder>
          <w:docPart w:val="DefaultPlaceholder_-1854013440"/>
        </w:placeholder>
        <w15:appearance w15:val="hidden"/>
      </w:sdtPr>
      <w:sdtContent>
        <w:p w14:paraId="5AECFDD6" w14:textId="6AD9926A" w:rsidR="00321A99" w:rsidRDefault="00321A99" w:rsidP="00C9622D">
          <w:pPr>
            <w:pStyle w:val="Heading4"/>
            <w:rPr>
              <w:rtl/>
            </w:rPr>
          </w:pPr>
          <w:r w:rsidRPr="00321A99">
            <w:rPr>
              <w:rtl/>
            </w:rPr>
            <w:t>العلامات </w:t>
          </w:r>
        </w:p>
      </w:sdtContent>
    </w:sdt>
    <w:bookmarkEnd w:id="45" w:displacedByCustomXml="prev"/>
    <w:sdt>
      <w:sdtPr>
        <w:rPr>
          <w:rtl/>
        </w:rPr>
        <w:alias w:val="1736321601345-qjbavaohhp-cplasgz3ca"/>
        <w:tag w:val="1736321601345-qjbavaohhp-cplasgz3ca"/>
        <w:id w:val="-442611059"/>
        <w:placeholder>
          <w:docPart w:val="DefaultPlaceholder_-1854013440"/>
        </w:placeholder>
        <w15:appearance w15:val="hidden"/>
      </w:sdtPr>
      <w:sdtContent>
        <w:p w14:paraId="14E62123" w14:textId="148CA62C" w:rsidR="00C50563" w:rsidRDefault="007D2DC8" w:rsidP="009928C4">
          <w:pPr>
            <w:pStyle w:val="H3normal"/>
            <w:rPr>
              <w:rtl/>
            </w:rPr>
          </w:pPr>
          <w:r>
            <w:rPr>
              <w:rtl/>
            </w:rPr>
            <w:t>هذه الشاشة تعرض جميع الطلبات التي حدد لها علامة (</w:t>
          </w:r>
          <w:r>
            <w:t>Flag</w:t>
          </w:r>
          <w:r>
            <w:rPr>
              <w:rtl/>
            </w:rPr>
            <w:t>) ويهدف استخدام العلامة إلى تسهيل متابعة الحساب، وتعمل كسلة عمل خاصة لهذه النوع منا لمهمات أي يتفاعل المستخدم بشكل كامل مع هذه الطلبات.</w:t>
          </w:r>
        </w:p>
      </w:sdtContent>
    </w:sdt>
    <w:sdt>
      <w:sdtPr>
        <w:rPr>
          <w:rFonts w:hint="cs"/>
          <w:rtl/>
        </w:rPr>
        <w:alias w:val="1736321601621-wqj1a9ch4c-8dirnvsj7h"/>
        <w:tag w:val="1736321601621-wqj1a9ch4c-8dirnvsj7h"/>
        <w:id w:val="720630657"/>
        <w:placeholder>
          <w:docPart w:val="DefaultPlaceholder_-1854013440"/>
        </w:placeholder>
        <w15:appearance w15:val="hidden"/>
      </w:sdtPr>
      <w:sdtContent>
        <w:p w14:paraId="50D8F853" w14:textId="01B4F077" w:rsidR="00E677B3" w:rsidRDefault="00E677B3" w:rsidP="009928C4">
          <w:pPr>
            <w:pStyle w:val="H3normal"/>
            <w:rPr>
              <w:rtl/>
            </w:rPr>
          </w:pPr>
          <w:r>
            <w:rPr>
              <w:rFonts w:hint="cs"/>
              <w:rtl/>
            </w:rPr>
            <w:t>الشكل العام:</w:t>
          </w:r>
        </w:p>
      </w:sdtContent>
    </w:sdt>
    <w:p w14:paraId="1FBF346D" w14:textId="543B6721" w:rsidR="00E677B3" w:rsidRDefault="00C74B7F" w:rsidP="009928C4">
      <w:r w:rsidRPr="00C74B7F">
        <w:rPr>
          <w:noProof/>
        </w:rPr>
        <w:drawing>
          <wp:inline distT="0" distB="0" distL="0" distR="0" wp14:anchorId="05F03B07" wp14:editId="37325A50">
            <wp:extent cx="6455410" cy="4634230"/>
            <wp:effectExtent l="0" t="0" r="2540" b="0"/>
            <wp:docPr id="6050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60249" name=""/>
                    <pic:cNvPicPr/>
                  </pic:nvPicPr>
                  <pic:blipFill>
                    <a:blip r:embed="rId99"/>
                    <a:stretch>
                      <a:fillRect/>
                    </a:stretch>
                  </pic:blipFill>
                  <pic:spPr>
                    <a:xfrm>
                      <a:off x="0" y="0"/>
                      <a:ext cx="6455410" cy="4634230"/>
                    </a:xfrm>
                    <a:prstGeom prst="rect">
                      <a:avLst/>
                    </a:prstGeom>
                  </pic:spPr>
                </pic:pic>
              </a:graphicData>
            </a:graphic>
          </wp:inline>
        </w:drawing>
      </w:r>
    </w:p>
    <w:sdt>
      <w:sdtPr>
        <w:rPr>
          <w:rtl/>
        </w:rPr>
        <w:alias w:val="1736321601901-nvf9xvl31g-02gmg67szf"/>
        <w:tag w:val="1736321601901-nvf9xvl31g-02gmg67szf"/>
        <w:id w:val="-892425802"/>
        <w:placeholder>
          <w:docPart w:val="DefaultPlaceholder_-1854013440"/>
        </w:placeholder>
        <w15:appearance w15:val="hidden"/>
      </w:sdtPr>
      <w:sdtContent>
        <w:p w14:paraId="61C20344" w14:textId="2A0037C1" w:rsidR="00E677B3" w:rsidRDefault="007D2DC8" w:rsidP="00A91C38">
          <w:pPr>
            <w:pStyle w:val="forexample"/>
            <w:rPr>
              <w:rtl/>
            </w:rPr>
          </w:pPr>
          <w:r>
            <w:rPr>
              <w:rtl/>
            </w:rPr>
            <w:t>ملاحظة: أن هذه العلامات (</w:t>
          </w:r>
          <w:r>
            <w:t>flags</w:t>
          </w:r>
          <w:r>
            <w:rPr>
              <w:rtl/>
            </w:rPr>
            <w:t>) يتم إضافتها من شاشة متابعة العميل، تحديدا إجراء إضافة علم.</w:t>
          </w:r>
        </w:p>
      </w:sdtContent>
    </w:sdt>
    <w:p w14:paraId="5339F135" w14:textId="77777777" w:rsidR="00185015" w:rsidRPr="00185015" w:rsidRDefault="00185015" w:rsidP="009928C4">
      <w:pPr>
        <w:rPr>
          <w:rtl/>
        </w:rPr>
      </w:pPr>
    </w:p>
    <w:p w14:paraId="7E3DE94E" w14:textId="7C547415" w:rsidR="00E677B3" w:rsidRDefault="00185015" w:rsidP="009928C4">
      <w:r w:rsidRPr="00185015">
        <w:rPr>
          <w:noProof/>
          <w:rtl/>
        </w:rPr>
        <w:drawing>
          <wp:inline distT="0" distB="0" distL="0" distR="0" wp14:anchorId="4EF63A65" wp14:editId="7A1A4AC7">
            <wp:extent cx="6455410" cy="1573530"/>
            <wp:effectExtent l="0" t="0" r="2540" b="7620"/>
            <wp:docPr id="86215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57596" name="Picture 1" descr="A screenshot of a computer&#10;&#10;Description automatically generated"/>
                    <pic:cNvPicPr/>
                  </pic:nvPicPr>
                  <pic:blipFill>
                    <a:blip r:embed="rId100"/>
                    <a:stretch>
                      <a:fillRect/>
                    </a:stretch>
                  </pic:blipFill>
                  <pic:spPr>
                    <a:xfrm>
                      <a:off x="0" y="0"/>
                      <a:ext cx="6455410" cy="1573530"/>
                    </a:xfrm>
                    <a:prstGeom prst="rect">
                      <a:avLst/>
                    </a:prstGeom>
                  </pic:spPr>
                </pic:pic>
              </a:graphicData>
            </a:graphic>
          </wp:inline>
        </w:drawing>
      </w:r>
    </w:p>
    <w:p w14:paraId="5B16D67E" w14:textId="5B830363" w:rsidR="008F772A" w:rsidRDefault="008F772A">
      <w:pPr>
        <w:bidi w:val="0"/>
      </w:pPr>
      <w:r>
        <w:br w:type="page"/>
      </w:r>
    </w:p>
    <w:bookmarkStart w:id="46" w:name="_Toc205801680" w:displacedByCustomXml="next"/>
    <w:sdt>
      <w:sdtPr>
        <w:rPr>
          <w:rFonts w:ascii="Calibri Light" w:hAnsi="Calibri Light" w:cs="Calibri Light"/>
          <w:b w:val="0"/>
          <w:bCs w:val="0"/>
          <w:sz w:val="22"/>
          <w:szCs w:val="22"/>
          <w:rtl/>
        </w:rPr>
        <w:tag w:val="1735806864698-kbvsd3fqz5-xoq3ghz08l"/>
        <w:id w:val="1841731165"/>
        <w:placeholder>
          <w:docPart w:val="DefaultPlaceholder_-1854013440"/>
        </w:placeholder>
        <w15:appearance w15:val="hidden"/>
      </w:sdtPr>
      <w:sdtEndPr>
        <w:rPr>
          <w:highlight w:val="yellow"/>
          <w:rtl w:val="0"/>
        </w:rPr>
      </w:sdtEndPr>
      <w:sdtContent>
        <w:p w14:paraId="623B1163" w14:textId="647E8E02" w:rsidR="008F772A" w:rsidRPr="00507AF4" w:rsidRDefault="008F772A" w:rsidP="00C9622D">
          <w:pPr>
            <w:pStyle w:val="Heading4"/>
          </w:pPr>
          <w:r w:rsidRPr="00507AF4">
            <w:rPr>
              <w:rtl/>
            </w:rPr>
            <w:t>سلة مهام الدراسات</w:t>
          </w:r>
          <w:bookmarkEnd w:id="46"/>
        </w:p>
        <w:p w14:paraId="0EF8215C" w14:textId="3A78F6B1" w:rsidR="00F369E9" w:rsidRPr="00F369E9" w:rsidRDefault="00F369E9" w:rsidP="00F369E9">
          <w:pPr>
            <w:pStyle w:val="alarm"/>
            <w:rPr>
              <w:rtl/>
            </w:rPr>
          </w:pPr>
          <w:r w:rsidRPr="00F369E9">
            <w:rPr>
              <w:rtl/>
            </w:rPr>
            <w:t>قد تظهر هذه الصفحة بشكل مستقل في قائمة النظام، أي خارج إطار المحفظة الائتمانية، وذلك وفقًا للصلاحيات الممنوحة للمستخدم. وفي حال ظهورها بشكل منفرد، فإنها تحتفظ بنفس أسلوب العمل وخطواته الموضحة في هذا القسم من الدليل</w:t>
          </w:r>
          <w:r>
            <w:rPr>
              <w:rFonts w:hint="cs"/>
              <w:rtl/>
            </w:rPr>
            <w:t>.</w:t>
          </w:r>
        </w:p>
        <w:p w14:paraId="678D65EF" w14:textId="77777777" w:rsidR="00542654" w:rsidRDefault="00542654" w:rsidP="001A4FDC">
          <w:pPr>
            <w:pStyle w:val="h4normal"/>
          </w:pPr>
        </w:p>
        <w:p w14:paraId="4755FE40" w14:textId="4756C9ED" w:rsidR="001A4FDC" w:rsidRDefault="001A4FDC" w:rsidP="001A4FDC">
          <w:pPr>
            <w:pStyle w:val="h4normal"/>
            <w:rPr>
              <w:rtl/>
            </w:rPr>
          </w:pPr>
          <w:r>
            <w:rPr>
              <w:rtl/>
            </w:rPr>
            <w:t>تُخصص هذه الصفحة لعرض ومتابعة الحسابات التي تم تقديم طلب دراسة لها، وتُعرض فقط للمستخدمين المصرح لهم، وذلك بناءً على نوع المستخدم وموقعه ضمن دورة عمل الطلب. تعتمد مكونات الصفحة، بما في ذلك أزرار التحكم والحقول، على نوع النموذج المحدد أثناء إعداد الطلب، بالإضافة إلى صلاحيات المستخدم النشط داخل النظام.</w:t>
          </w:r>
        </w:p>
        <w:p w14:paraId="288606B5" w14:textId="243CB0B7" w:rsidR="008F772A" w:rsidRDefault="00C9622D" w:rsidP="00C9622D">
          <w:pPr>
            <w:pStyle w:val="alarm"/>
          </w:pPr>
          <w:r w:rsidRPr="0005721C">
            <w:rPr>
              <w:rFonts w:hint="cs"/>
              <w:rtl/>
            </w:rPr>
            <w:t>لمزيد من المعلومات حول سير العمل والذي يخضع لمتطلبات البنك يرجى مراجعة الوثيقة الخاصة بجمع متطلبات العمل</w:t>
          </w:r>
          <w:r w:rsidRPr="0005721C">
            <w:t xml:space="preserve">(Business Requirements Documents BRD)  </w:t>
          </w:r>
          <w:r w:rsidRPr="0005721C">
            <w:rPr>
              <w:rFonts w:hint="cs"/>
              <w:rtl/>
            </w:rPr>
            <w:t xml:space="preserve"> </w:t>
          </w:r>
        </w:p>
        <w:p w14:paraId="1977BC6F" w14:textId="5EF95DE8" w:rsidR="00C9622D" w:rsidRDefault="00C9622D" w:rsidP="00827128">
          <w:pPr>
            <w:pStyle w:val="h4normal"/>
            <w:spacing w:line="240" w:lineRule="auto"/>
            <w:rPr>
              <w:rtl/>
            </w:rPr>
          </w:pPr>
        </w:p>
        <w:p w14:paraId="56FBDCF7" w14:textId="3718D1B8" w:rsidR="00DC0586" w:rsidRDefault="00DA67D1" w:rsidP="00730BD2">
          <w:pPr>
            <w:pStyle w:val="h4normal"/>
            <w:rPr>
              <w:rtl/>
            </w:rPr>
          </w:pPr>
          <w:r>
            <w:rPr>
              <w:rFonts w:hint="cs"/>
              <w:rtl/>
            </w:rPr>
            <w:t>الشكل العام:</w:t>
          </w:r>
        </w:p>
        <w:p w14:paraId="7974251A" w14:textId="68C11FB2" w:rsidR="00DA67D1" w:rsidRDefault="00DA67D1" w:rsidP="00DA67D1">
          <w:pPr>
            <w:rPr>
              <w:rtl/>
            </w:rPr>
          </w:pPr>
          <w:r w:rsidRPr="00DA67D1">
            <w:rPr>
              <w:noProof/>
            </w:rPr>
            <w:drawing>
              <wp:inline distT="0" distB="0" distL="0" distR="0" wp14:anchorId="53E9EC0B" wp14:editId="307B65E1">
                <wp:extent cx="6343865" cy="1435677"/>
                <wp:effectExtent l="19050" t="19050" r="19050" b="12700"/>
                <wp:docPr id="589151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51911" name="Picture 1" descr="A screenshot of a computer&#10;&#10;AI-generated content may be incorrect."/>
                        <pic:cNvPicPr/>
                      </pic:nvPicPr>
                      <pic:blipFill rotWithShape="1">
                        <a:blip r:embed="rId101"/>
                        <a:srcRect t="-1" b="-2899"/>
                        <a:stretch>
                          <a:fillRect/>
                        </a:stretch>
                      </pic:blipFill>
                      <pic:spPr bwMode="auto">
                        <a:xfrm>
                          <a:off x="0" y="0"/>
                          <a:ext cx="6346190" cy="143620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AEEB90" w14:textId="2EC19FE1" w:rsidR="00DA67D1" w:rsidRDefault="00FE3E78" w:rsidP="00DA67D1">
          <w:pPr>
            <w:rPr>
              <w:rtl/>
            </w:rPr>
          </w:pPr>
          <w:r w:rsidRPr="00FE3E78">
            <w:rPr>
              <w:rtl/>
            </w:rPr>
            <w:t>يُبرز حقل "المرحلة" موقع الطلب الحالي ضمن دورة العمل</w:t>
          </w:r>
          <w:r w:rsidR="00103F2D">
            <w:rPr>
              <w:rFonts w:hint="cs"/>
              <w:rtl/>
            </w:rPr>
            <w:t xml:space="preserve"> "مرحلة انتقال الطلب بين المسميات او الهيئات المعتمدة"</w:t>
          </w:r>
          <w:r w:rsidRPr="00FE3E78">
            <w:rPr>
              <w:rtl/>
            </w:rPr>
            <w:t>، مما يوضح للمستخدم المرحلة التي يمر بها الطلب حاليًا. إلى جانب ذلك، فإن حقل "نوع الخدمة" يساعد في تكوين انطباع واضح عن طبيعة العمل المتوقع على الطلب وفقًا لمخطط سير العمل المعتمد.</w:t>
          </w:r>
        </w:p>
        <w:p w14:paraId="18686774" w14:textId="13E72CD1" w:rsidR="00FE3E78" w:rsidRPr="00DA67D1" w:rsidRDefault="00FE3E78" w:rsidP="00FE3E78">
          <w:pPr>
            <w:pStyle w:val="forexample"/>
            <w:rPr>
              <w:rtl/>
            </w:rPr>
          </w:pPr>
          <w:r w:rsidRPr="00FE3E78">
            <w:t xml:space="preserve"> </w:t>
          </w:r>
          <w:r>
            <w:rPr>
              <w:rFonts w:hint="cs"/>
              <w:rtl/>
            </w:rPr>
            <w:t xml:space="preserve">ملاحظة: </w:t>
          </w:r>
          <w:r w:rsidRPr="00FE3E78">
            <w:rPr>
              <w:rtl/>
            </w:rPr>
            <w:t>تجدر الإشارة إلى أن القيم النصية لكل من حقل "المرحلة" و"نوع الخدمة" قابلة للتخصيص وتعتمد على متطلبات العميل ونوع الخدمات التي يقدمها النظام</w:t>
          </w:r>
          <w:r w:rsidRPr="00FE3E78">
            <w:t>.</w:t>
          </w:r>
        </w:p>
        <w:p w14:paraId="45D13D3F" w14:textId="4141D27D" w:rsidR="0099472A" w:rsidRDefault="0099472A">
          <w:pPr>
            <w:bidi w:val="0"/>
          </w:pPr>
        </w:p>
        <w:p w14:paraId="1C2DC6AA" w14:textId="3405E54F" w:rsidR="00571DFB" w:rsidRDefault="001A4FDC" w:rsidP="00571DFB">
          <w:pPr>
            <w:pStyle w:val="Heading5"/>
            <w:rPr>
              <w:rtl/>
            </w:rPr>
          </w:pPr>
          <w:bookmarkStart w:id="47" w:name="_Toc205801681"/>
          <w:r>
            <w:rPr>
              <w:rFonts w:hint="cs"/>
              <w:rtl/>
            </w:rPr>
            <w:t xml:space="preserve">عرض </w:t>
          </w:r>
          <w:r w:rsidR="00317267">
            <w:rPr>
              <w:rFonts w:hint="cs"/>
              <w:rtl/>
            </w:rPr>
            <w:t>وتتبع</w:t>
          </w:r>
          <w:r w:rsidR="00571DFB">
            <w:rPr>
              <w:rFonts w:hint="cs"/>
              <w:rtl/>
            </w:rPr>
            <w:t xml:space="preserve"> الدراسة في سلة المهام الدراسات</w:t>
          </w:r>
          <w:bookmarkEnd w:id="47"/>
          <w:r w:rsidR="008951A7">
            <w:rPr>
              <w:rFonts w:hint="cs"/>
              <w:rtl/>
            </w:rPr>
            <w:t xml:space="preserve"> </w:t>
          </w:r>
        </w:p>
        <w:p w14:paraId="2775E4A4" w14:textId="08365B8C" w:rsidR="008951A7" w:rsidRDefault="008951A7" w:rsidP="008951A7">
          <w:pPr>
            <w:pStyle w:val="alarm"/>
            <w:rPr>
              <w:rtl/>
            </w:rPr>
          </w:pPr>
          <w:r>
            <w:rPr>
              <w:rFonts w:hint="cs"/>
              <w:rtl/>
            </w:rPr>
            <w:t xml:space="preserve">ان مراحل طلب الدراسة </w:t>
          </w:r>
          <w:r w:rsidR="00827128">
            <w:rPr>
              <w:rFonts w:hint="cs"/>
              <w:rtl/>
            </w:rPr>
            <w:t>ت</w:t>
          </w:r>
          <w:r>
            <w:rPr>
              <w:rFonts w:hint="cs"/>
              <w:rtl/>
            </w:rPr>
            <w:t xml:space="preserve">عتمد على سير العمل المعتمد في الجهة المطبقة للنظام فقد يختلف عددها و نوعية المستخدمين وفقا لمتطلبات العمل. </w:t>
          </w:r>
        </w:p>
        <w:p w14:paraId="3B212210" w14:textId="4540242F" w:rsidR="001A4FDC" w:rsidRDefault="001A4FDC" w:rsidP="00362CA1">
          <w:pPr>
            <w:pStyle w:val="H5normal"/>
            <w:rPr>
              <w:rtl/>
            </w:rPr>
          </w:pPr>
          <w:r w:rsidRPr="009549EE">
            <w:rPr>
              <w:rtl/>
            </w:rPr>
            <w:t>ي</w:t>
          </w:r>
          <w:r w:rsidRPr="001A4FDC">
            <w:rPr>
              <w:rtl/>
            </w:rPr>
            <w:t>ختلف عرض المهمة بناءً على المرحلة التي يمر بها الطلب، ووفقًا لصلاحيات المستخدم النشط، بحيث يتم عرض المحتوى المناسب والمتوافق مع موقع المستخدم في دورة العمل</w:t>
          </w:r>
          <w:r w:rsidR="008951A7" w:rsidRPr="008951A7">
            <w:rPr>
              <w:rFonts w:hint="cs"/>
              <w:rtl/>
            </w:rPr>
            <w:t xml:space="preserve"> </w:t>
          </w:r>
          <w:r w:rsidR="008951A7">
            <w:rPr>
              <w:rFonts w:hint="cs"/>
              <w:rtl/>
            </w:rPr>
            <w:t>لكن من الممكن ان تتلخص فيما يل</w:t>
          </w:r>
          <w:r w:rsidR="008951A7">
            <w:rPr>
              <w:rFonts w:hint="eastAsia"/>
              <w:rtl/>
            </w:rPr>
            <w:t>ي</w:t>
          </w:r>
        </w:p>
        <w:p w14:paraId="5B9F24BB" w14:textId="54730D0B" w:rsidR="000C68B5" w:rsidRDefault="0035224C" w:rsidP="00827128">
          <w:pPr>
            <w:pStyle w:val="forexample"/>
            <w:rPr>
              <w:rtl/>
            </w:rPr>
          </w:pPr>
          <w:r>
            <w:rPr>
              <w:rFonts w:hint="cs"/>
              <w:rtl/>
            </w:rPr>
            <w:t>ملاحظة:</w:t>
          </w:r>
          <w:r w:rsidR="00362CA1">
            <w:rPr>
              <w:rFonts w:hint="cs"/>
              <w:rtl/>
            </w:rPr>
            <w:t xml:space="preserve"> </w:t>
          </w:r>
          <w:r w:rsidR="00203E7B" w:rsidRPr="00664BC9">
            <w:rPr>
              <w:rFonts w:hint="cs"/>
              <w:rtl/>
            </w:rPr>
            <w:t xml:space="preserve">عرض المهمة والتفاعل معها يتبع مكانها في سير العمل </w:t>
          </w:r>
          <w:r w:rsidR="00C01140" w:rsidRPr="00664BC9">
            <w:rPr>
              <w:rFonts w:hint="cs"/>
              <w:rtl/>
            </w:rPr>
            <w:t>والصلاحيات</w:t>
          </w:r>
          <w:r w:rsidR="00203E7B" w:rsidRPr="00664BC9">
            <w:rPr>
              <w:rFonts w:hint="cs"/>
              <w:rtl/>
            </w:rPr>
            <w:t xml:space="preserve"> الممنوحة للمستخدم النشط</w:t>
          </w:r>
          <w:r w:rsidR="00664BC9">
            <w:rPr>
              <w:rFonts w:hint="cs"/>
              <w:rtl/>
            </w:rPr>
            <w:t xml:space="preserve"> وتخضع لسير العمل المعتمد في حينة</w:t>
          </w:r>
          <w:r w:rsidR="008951A7">
            <w:rPr>
              <w:rFonts w:hint="cs"/>
              <w:rtl/>
            </w:rPr>
            <w:t>.</w:t>
          </w:r>
        </w:p>
        <w:p w14:paraId="1AD95663" w14:textId="2630ECFA" w:rsidR="00A2519E" w:rsidRDefault="00A2519E" w:rsidP="00542654">
          <w:pPr>
            <w:spacing w:line="240" w:lineRule="auto"/>
            <w:jc w:val="center"/>
            <w:rPr>
              <w:rtl/>
            </w:rPr>
          </w:pPr>
        </w:p>
        <w:p w14:paraId="7DC7F809" w14:textId="6A0A98B9" w:rsidR="00827128" w:rsidRDefault="00286A08" w:rsidP="00A2519E">
          <w:pPr>
            <w:jc w:val="center"/>
            <w:rPr>
              <w:rtl/>
            </w:rPr>
          </w:pPr>
          <w:r>
            <w:rPr>
              <w:noProof/>
            </w:rPr>
            <w:drawing>
              <wp:inline distT="0" distB="0" distL="0" distR="0" wp14:anchorId="3391E559" wp14:editId="13F5591F">
                <wp:extent cx="6172200" cy="1661819"/>
                <wp:effectExtent l="0" t="0" r="0" b="0"/>
                <wp:docPr id="15290801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72200" cy="1661819"/>
                        </a:xfrm>
                        <a:prstGeom prst="rect">
                          <a:avLst/>
                        </a:prstGeom>
                        <a:noFill/>
                      </pic:spPr>
                    </pic:pic>
                  </a:graphicData>
                </a:graphic>
              </wp:inline>
            </w:drawing>
          </w:r>
        </w:p>
        <w:p w14:paraId="3E79C126" w14:textId="2862C102" w:rsidR="0098168F" w:rsidRDefault="0098168F" w:rsidP="00036EEB">
          <w:pPr>
            <w:pStyle w:val="H5normal"/>
            <w:numPr>
              <w:ilvl w:val="0"/>
              <w:numId w:val="135"/>
            </w:numPr>
            <w:ind w:left="1534" w:hanging="270"/>
          </w:pPr>
          <w:r w:rsidRPr="0098168F">
            <w:rPr>
              <w:rtl/>
              <w:lang w:bidi="ar-SA"/>
            </w:rPr>
            <w:t>إنشاء الطلب</w:t>
          </w:r>
          <w:r>
            <w:rPr>
              <w:rFonts w:hint="cs"/>
              <w:rtl/>
              <w:lang w:bidi="ar-SA"/>
            </w:rPr>
            <w:t xml:space="preserve"> : </w:t>
          </w:r>
          <w:r w:rsidRPr="0098168F">
            <w:rPr>
              <w:rtl/>
              <w:lang w:bidi="ar-SA"/>
            </w:rPr>
            <w:t>يتم من خلال شاشة "طلب دراسة" وإرساله مباشرة إلى "سلة مهام الدراسات"، مما ينقل الطلب من مرحلة الإنشاء إلى مرحلة</w:t>
          </w:r>
          <w:r w:rsidRPr="0098168F">
            <w:t xml:space="preserve"> Officer Fill Phase.</w:t>
          </w:r>
          <w:r w:rsidR="00827128">
            <w:rPr>
              <w:rFonts w:hint="cs"/>
              <w:rtl/>
            </w:rPr>
            <w:t>.</w:t>
          </w:r>
        </w:p>
        <w:p w14:paraId="437E3033" w14:textId="0715888B" w:rsidR="0098168F" w:rsidRDefault="0098168F" w:rsidP="00036EEB">
          <w:pPr>
            <w:pStyle w:val="H5normal"/>
            <w:numPr>
              <w:ilvl w:val="0"/>
              <w:numId w:val="135"/>
            </w:numPr>
            <w:ind w:left="1534" w:hanging="270"/>
          </w:pPr>
          <w:r w:rsidRPr="0098168F">
            <w:rPr>
              <w:rtl/>
              <w:lang w:bidi="ar-SA"/>
            </w:rPr>
            <w:lastRenderedPageBreak/>
            <w:t>مرحلة</w:t>
          </w:r>
          <w:r w:rsidRPr="0098168F">
            <w:t xml:space="preserve"> </w:t>
          </w:r>
          <w:r>
            <w:rPr>
              <w:rFonts w:hint="cs"/>
              <w:rtl/>
            </w:rPr>
            <w:t xml:space="preserve"> : </w:t>
          </w:r>
          <w:r w:rsidRPr="0098168F">
            <w:t>Officer Fill Phase</w:t>
          </w:r>
          <w:r>
            <w:rPr>
              <w:rFonts w:hint="cs"/>
              <w:rtl/>
            </w:rPr>
            <w:t xml:space="preserve">: </w:t>
          </w:r>
          <w:r w:rsidRPr="0098168F">
            <w:rPr>
              <w:rtl/>
              <w:lang w:bidi="ar-SA"/>
            </w:rPr>
            <w:t>يُعرض الطلب للمستخدم صاحب الصلاحية، مع إمكانية إدخال التوصيات اللازمة وإضافة الملاحظات أو المرفقات</w:t>
          </w:r>
          <w:r w:rsidRPr="0098168F">
            <w:t>.</w:t>
          </w:r>
          <w:r>
            <w:rPr>
              <w:rFonts w:hint="cs"/>
              <w:rtl/>
            </w:rPr>
            <w:t xml:space="preserve"> </w:t>
          </w:r>
          <w:r w:rsidRPr="0098168F">
            <w:rPr>
              <w:rtl/>
              <w:lang w:bidi="ar-SA"/>
            </w:rPr>
            <w:t xml:space="preserve">بعد إدخال المعلومات المطلوبة، يمكن للمستخدم النقر على زر </w:t>
          </w:r>
          <w:r w:rsidRPr="0098168F">
            <w:t>"</w:t>
          </w:r>
          <w:r w:rsidRPr="0098168F">
            <w:rPr>
              <w:rtl/>
              <w:lang w:bidi="ar-SA"/>
            </w:rPr>
            <w:t>إنهاء مهمة</w:t>
          </w:r>
          <w:r w:rsidRPr="0098168F">
            <w:t xml:space="preserve">" </w:t>
          </w:r>
          <w:r w:rsidRPr="0098168F">
            <w:rPr>
              <w:rtl/>
              <w:lang w:bidi="ar-SA"/>
            </w:rPr>
            <w:t>لإرسال الطلب إلى المرحلة التالية</w:t>
          </w:r>
          <w:r w:rsidRPr="0098168F">
            <w:t>.</w:t>
          </w:r>
        </w:p>
        <w:p w14:paraId="50ECCB1A" w14:textId="58F7450B" w:rsidR="00015AC7" w:rsidRDefault="00015AC7" w:rsidP="00AA43E2">
          <w:pPr>
            <w:spacing w:line="240" w:lineRule="auto"/>
            <w:jc w:val="center"/>
            <w:rPr>
              <w:rtl/>
            </w:rPr>
          </w:pPr>
          <w:r w:rsidRPr="00015AC7">
            <w:rPr>
              <w:noProof/>
              <w:rtl/>
            </w:rPr>
            <w:drawing>
              <wp:inline distT="0" distB="0" distL="0" distR="0" wp14:anchorId="2120AAC3" wp14:editId="2325A69E">
                <wp:extent cx="4242140" cy="2722418"/>
                <wp:effectExtent l="0" t="0" r="6350" b="1905"/>
                <wp:docPr id="106043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6063" name=""/>
                        <pic:cNvPicPr/>
                      </pic:nvPicPr>
                      <pic:blipFill rotWithShape="1">
                        <a:blip r:embed="rId103"/>
                        <a:srcRect b="5080"/>
                        <a:stretch>
                          <a:fillRect/>
                        </a:stretch>
                      </pic:blipFill>
                      <pic:spPr bwMode="auto">
                        <a:xfrm>
                          <a:off x="0" y="0"/>
                          <a:ext cx="4249062" cy="2726860"/>
                        </a:xfrm>
                        <a:prstGeom prst="rect">
                          <a:avLst/>
                        </a:prstGeom>
                        <a:ln>
                          <a:noFill/>
                        </a:ln>
                        <a:extLst>
                          <a:ext uri="{53640926-AAD7-44D8-BBD7-CCE9431645EC}">
                            <a14:shadowObscured xmlns:a14="http://schemas.microsoft.com/office/drawing/2010/main"/>
                          </a:ext>
                        </a:extLst>
                      </pic:spPr>
                    </pic:pic>
                  </a:graphicData>
                </a:graphic>
              </wp:inline>
            </w:drawing>
          </w:r>
        </w:p>
        <w:p w14:paraId="72DB884B" w14:textId="11147507" w:rsidR="0098168F" w:rsidRDefault="0098168F" w:rsidP="00036EEB">
          <w:pPr>
            <w:pStyle w:val="H5normal"/>
            <w:numPr>
              <w:ilvl w:val="0"/>
              <w:numId w:val="135"/>
            </w:numPr>
            <w:ind w:left="1534" w:hanging="270"/>
          </w:pPr>
          <w:r w:rsidRPr="0098168F">
            <w:rPr>
              <w:rtl/>
              <w:lang w:bidi="ar-SA"/>
            </w:rPr>
            <w:t>مرحلة</w:t>
          </w:r>
          <w:r w:rsidRPr="0098168F">
            <w:t xml:space="preserve"> Unit Head</w:t>
          </w:r>
          <w:r>
            <w:rPr>
              <w:rFonts w:hint="cs"/>
              <w:rtl/>
            </w:rPr>
            <w:t xml:space="preserve">: </w:t>
          </w:r>
          <w:r w:rsidRPr="0098168F">
            <w:rPr>
              <w:rtl/>
              <w:lang w:bidi="ar-SA"/>
            </w:rPr>
            <w:t xml:space="preserve">يتسلم الطلب المستخدم المصرح له بصفته </w:t>
          </w:r>
          <w:r w:rsidRPr="0098168F">
            <w:t>Unit Head</w:t>
          </w:r>
          <w:r w:rsidRPr="0098168F">
            <w:rPr>
              <w:rtl/>
              <w:lang w:bidi="ar-SA"/>
            </w:rPr>
            <w:t>، ويمكنه الموافقة على الطلب وإرساله إلى المرحلة التالية بعد إدخال توصياته (وهو إجراء إلزامي)، أو إرجاعه إلى المرحلة السابقة مع توضيح سبب الإرجاع</w:t>
          </w:r>
          <w:r w:rsidRPr="0098168F">
            <w:t>.</w:t>
          </w:r>
        </w:p>
        <w:p w14:paraId="6A8EECB8" w14:textId="6055CE16" w:rsidR="00754F7D" w:rsidRDefault="00754F7D" w:rsidP="00AA43E2">
          <w:pPr>
            <w:pStyle w:val="H5normal"/>
            <w:spacing w:line="240" w:lineRule="auto"/>
            <w:ind w:left="4"/>
            <w:jc w:val="center"/>
            <w:rPr>
              <w:rtl/>
            </w:rPr>
          </w:pPr>
          <w:r w:rsidRPr="008D71BE">
            <w:rPr>
              <w:noProof/>
              <w:rtl/>
            </w:rPr>
            <w:drawing>
              <wp:inline distT="0" distB="0" distL="0" distR="0" wp14:anchorId="56D0124F" wp14:editId="044FBFFA">
                <wp:extent cx="4421343" cy="2514600"/>
                <wp:effectExtent l="0" t="0" r="0" b="0"/>
                <wp:docPr id="1217665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5835" name="Picture 1" descr="A screenshot of a computer&#10;&#10;AI-generated content may be incorrect."/>
                        <pic:cNvPicPr/>
                      </pic:nvPicPr>
                      <pic:blipFill>
                        <a:blip r:embed="rId104"/>
                        <a:stretch>
                          <a:fillRect/>
                        </a:stretch>
                      </pic:blipFill>
                      <pic:spPr>
                        <a:xfrm>
                          <a:off x="0" y="0"/>
                          <a:ext cx="4428608" cy="2518732"/>
                        </a:xfrm>
                        <a:prstGeom prst="rect">
                          <a:avLst/>
                        </a:prstGeom>
                      </pic:spPr>
                    </pic:pic>
                  </a:graphicData>
                </a:graphic>
              </wp:inline>
            </w:drawing>
          </w:r>
        </w:p>
        <w:p w14:paraId="43F6F303" w14:textId="14D280EA" w:rsidR="0098168F" w:rsidRDefault="0098168F" w:rsidP="00036EEB">
          <w:pPr>
            <w:pStyle w:val="H5normal"/>
            <w:numPr>
              <w:ilvl w:val="0"/>
              <w:numId w:val="135"/>
            </w:numPr>
            <w:ind w:left="1534" w:hanging="270"/>
          </w:pPr>
          <w:r w:rsidRPr="0098168F">
            <w:rPr>
              <w:rtl/>
              <w:lang w:bidi="ar-SA"/>
            </w:rPr>
            <w:t>مرحلة</w:t>
          </w:r>
          <w:r w:rsidRPr="0098168F">
            <w:t xml:space="preserve"> Center Manager</w:t>
          </w:r>
          <w:r>
            <w:rPr>
              <w:rFonts w:hint="cs"/>
              <w:rtl/>
            </w:rPr>
            <w:t xml:space="preserve">: </w:t>
          </w:r>
          <w:r w:rsidRPr="0098168F">
            <w:rPr>
              <w:rtl/>
              <w:lang w:bidi="ar-SA"/>
            </w:rPr>
            <w:t>يتسلم الطلب مدير المركز، ويُتبع نفس الإجراء السابق بالموافقة أو الإرجاع مع إدراج التوصيات</w:t>
          </w:r>
          <w:r w:rsidRPr="0098168F">
            <w:t>.</w:t>
          </w:r>
        </w:p>
        <w:p w14:paraId="56C86A7A" w14:textId="03612844" w:rsidR="000C68B5" w:rsidRDefault="0035224C" w:rsidP="00AA43E2">
          <w:pPr>
            <w:spacing w:line="240" w:lineRule="auto"/>
            <w:jc w:val="center"/>
            <w:rPr>
              <w:rtl/>
            </w:rPr>
          </w:pPr>
          <w:r w:rsidRPr="0035224C">
            <w:rPr>
              <w:noProof/>
              <w:rtl/>
            </w:rPr>
            <w:drawing>
              <wp:inline distT="0" distB="0" distL="0" distR="0" wp14:anchorId="41525B52" wp14:editId="1A2D7E13">
                <wp:extent cx="4419600" cy="2793137"/>
                <wp:effectExtent l="0" t="0" r="0" b="7620"/>
                <wp:docPr id="1752107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07739" name="Picture 1" descr="A screenshot of a computer&#10;&#10;AI-generated content may be incorrect."/>
                        <pic:cNvPicPr/>
                      </pic:nvPicPr>
                      <pic:blipFill>
                        <a:blip r:embed="rId105"/>
                        <a:stretch>
                          <a:fillRect/>
                        </a:stretch>
                      </pic:blipFill>
                      <pic:spPr>
                        <a:xfrm>
                          <a:off x="0" y="0"/>
                          <a:ext cx="4426373" cy="2797418"/>
                        </a:xfrm>
                        <a:prstGeom prst="rect">
                          <a:avLst/>
                        </a:prstGeom>
                      </pic:spPr>
                    </pic:pic>
                  </a:graphicData>
                </a:graphic>
              </wp:inline>
            </w:drawing>
          </w:r>
        </w:p>
        <w:p w14:paraId="7A7CCCEB" w14:textId="77777777" w:rsidR="00470CA4" w:rsidRPr="0098168F" w:rsidRDefault="00470CA4" w:rsidP="000C68B5">
          <w:pPr>
            <w:jc w:val="center"/>
          </w:pPr>
        </w:p>
        <w:p w14:paraId="1C1CEBE8" w14:textId="77777777" w:rsidR="00555CD5" w:rsidRDefault="0098168F" w:rsidP="00036EEB">
          <w:pPr>
            <w:pStyle w:val="H5normal"/>
            <w:numPr>
              <w:ilvl w:val="0"/>
              <w:numId w:val="135"/>
            </w:numPr>
            <w:ind w:left="1534" w:hanging="270"/>
          </w:pPr>
          <w:r>
            <w:rPr>
              <w:rFonts w:hint="cs"/>
              <w:rtl/>
              <w:lang w:bidi="ar-SA"/>
            </w:rPr>
            <w:t xml:space="preserve"> </w:t>
          </w:r>
          <w:r w:rsidR="000F6733">
            <w:rPr>
              <w:rFonts w:hint="cs"/>
              <w:rtl/>
              <w:lang w:bidi="ar-SA"/>
            </w:rPr>
            <w:t>ا</w:t>
          </w:r>
          <w:r w:rsidRPr="0098168F">
            <w:rPr>
              <w:rtl/>
              <w:lang w:bidi="ar-SA"/>
            </w:rPr>
            <w:t>لمرحلة النهائية</w:t>
          </w:r>
          <w:r>
            <w:rPr>
              <w:rFonts w:hint="cs"/>
              <w:rtl/>
              <w:lang w:bidi="ar-SA"/>
            </w:rPr>
            <w:t xml:space="preserve"> </w:t>
          </w:r>
          <w:r>
            <w:rPr>
              <w:rtl/>
              <w:lang w:bidi="ar-SA"/>
            </w:rPr>
            <w:t>–</w:t>
          </w:r>
          <w:r>
            <w:rPr>
              <w:rFonts w:hint="cs"/>
              <w:rtl/>
              <w:lang w:bidi="ar-SA"/>
            </w:rPr>
            <w:t xml:space="preserve"> مرحلة  </w:t>
          </w:r>
          <w:r w:rsidRPr="0098168F">
            <w:t xml:space="preserve"> Executive Manager</w:t>
          </w:r>
          <w:r>
            <w:rPr>
              <w:rFonts w:hint="cs"/>
              <w:rtl/>
            </w:rPr>
            <w:t xml:space="preserve">: </w:t>
          </w:r>
          <w:r w:rsidRPr="0098168F">
            <w:rPr>
              <w:rtl/>
              <w:lang w:bidi="ar-SA"/>
            </w:rPr>
            <w:t>يُتخذ القرار النهائي بشأن قبول الدراسة أو رفضها</w:t>
          </w:r>
          <w:r w:rsidRPr="0098168F">
            <w:t>.</w:t>
          </w:r>
        </w:p>
        <w:p w14:paraId="3A05BDB2" w14:textId="27D211DB" w:rsidR="0099472A" w:rsidRDefault="0098168F" w:rsidP="00036EEB">
          <w:pPr>
            <w:pStyle w:val="H5normal"/>
            <w:numPr>
              <w:ilvl w:val="0"/>
              <w:numId w:val="137"/>
            </w:numPr>
            <w:rPr>
              <w:rtl/>
              <w:lang w:bidi="ar-SA"/>
            </w:rPr>
          </w:pPr>
          <w:r w:rsidRPr="0098168F">
            <w:rPr>
              <w:rtl/>
              <w:lang w:bidi="ar-SA"/>
            </w:rPr>
            <w:t>في حالة القبول</w:t>
          </w:r>
          <w:r w:rsidR="00555CD5">
            <w:rPr>
              <w:rFonts w:hint="cs"/>
              <w:rtl/>
              <w:lang w:bidi="ar-SA"/>
            </w:rPr>
            <w:t>:</w:t>
          </w:r>
          <w:r w:rsidRPr="0098168F">
            <w:rPr>
              <w:rtl/>
              <w:lang w:bidi="ar-SA"/>
            </w:rPr>
            <w:t xml:space="preserve"> تُستكمل إجراءات سير العمل</w:t>
          </w:r>
          <w:r w:rsidR="00555CD5">
            <w:rPr>
              <w:lang w:bidi="ar-SA"/>
            </w:rPr>
            <w:t xml:space="preserve"> </w:t>
          </w:r>
          <w:r w:rsidR="00555CD5">
            <w:rPr>
              <w:rFonts w:hint="cs"/>
              <w:rtl/>
            </w:rPr>
            <w:t xml:space="preserve"> بحيث يتم انهاء المهمة و ظهور النتائج وفقا للأسلوب المعتمد في تبويب </w:t>
          </w:r>
          <w:r w:rsidR="00555CD5" w:rsidRPr="00555CD5">
            <w:rPr>
              <w:rtl/>
            </w:rPr>
            <w:t xml:space="preserve">&gt;  </w:t>
          </w:r>
          <w:r w:rsidR="00555CD5" w:rsidRPr="00555CD5">
            <w:t>WF Studies Status</w:t>
          </w:r>
          <w:r w:rsidR="00555CD5" w:rsidRPr="00555CD5">
            <w:rPr>
              <w:rtl/>
            </w:rPr>
            <w:t xml:space="preserve"> </w:t>
          </w:r>
          <w:r w:rsidR="00555CD5">
            <w:rPr>
              <w:rFonts w:hint="cs"/>
              <w:rtl/>
            </w:rPr>
            <w:t xml:space="preserve"> حالة الدراسات في شاشة متابعة العميل الخاصة بالمستخدم الذي قام بإنشاء الطلب ومرفقة مع سجل العميل </w:t>
          </w:r>
          <w:r w:rsidR="0099472A">
            <w:rPr>
              <w:rFonts w:hint="cs"/>
              <w:rtl/>
              <w:lang w:bidi="ar-SA"/>
            </w:rPr>
            <w:t>.</w:t>
          </w:r>
        </w:p>
        <w:p w14:paraId="7D354CF4" w14:textId="4103C6DD" w:rsidR="0098168F" w:rsidRDefault="0098168F" w:rsidP="00036EEB">
          <w:pPr>
            <w:pStyle w:val="H5normal"/>
            <w:numPr>
              <w:ilvl w:val="0"/>
              <w:numId w:val="137"/>
            </w:numPr>
          </w:pPr>
          <w:r w:rsidRPr="0098168F">
            <w:rPr>
              <w:rtl/>
              <w:lang w:bidi="ar-SA"/>
            </w:rPr>
            <w:t>وفي حالة الرفض يتم إلغاء طلب الدراسة</w:t>
          </w:r>
          <w:r w:rsidR="0099472A">
            <w:rPr>
              <w:rFonts w:hint="cs"/>
              <w:rtl/>
              <w:lang w:bidi="ar-SA"/>
            </w:rPr>
            <w:t xml:space="preserve"> من النظام</w:t>
          </w:r>
          <w:r w:rsidR="00264DE4">
            <w:t>.</w:t>
          </w:r>
        </w:p>
        <w:p w14:paraId="225FAA66" w14:textId="0471E6F5" w:rsidR="000C68B5" w:rsidRDefault="00470CA4" w:rsidP="00470CA4">
          <w:pPr>
            <w:jc w:val="center"/>
          </w:pPr>
          <w:r w:rsidRPr="00470CA4">
            <w:rPr>
              <w:noProof/>
              <w:rtl/>
            </w:rPr>
            <w:drawing>
              <wp:inline distT="0" distB="0" distL="0" distR="0" wp14:anchorId="20B60465" wp14:editId="667BD1EA">
                <wp:extent cx="4572000" cy="3022076"/>
                <wp:effectExtent l="0" t="0" r="0" b="6985"/>
                <wp:docPr id="131775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0734" name=""/>
                        <pic:cNvPicPr/>
                      </pic:nvPicPr>
                      <pic:blipFill>
                        <a:blip r:embed="rId106"/>
                        <a:stretch>
                          <a:fillRect/>
                        </a:stretch>
                      </pic:blipFill>
                      <pic:spPr>
                        <a:xfrm>
                          <a:off x="0" y="0"/>
                          <a:ext cx="4572000" cy="3022076"/>
                        </a:xfrm>
                        <a:prstGeom prst="rect">
                          <a:avLst/>
                        </a:prstGeom>
                      </pic:spPr>
                    </pic:pic>
                  </a:graphicData>
                </a:graphic>
              </wp:inline>
            </w:drawing>
          </w:r>
        </w:p>
        <w:p w14:paraId="3B9F22E6" w14:textId="4ADF1491" w:rsidR="00317267" w:rsidRDefault="00317267">
          <w:pPr>
            <w:bidi w:val="0"/>
            <w:rPr>
              <w:rtl/>
            </w:rPr>
          </w:pPr>
        </w:p>
        <w:p w14:paraId="7B1D308D" w14:textId="673D301E" w:rsidR="008951A7" w:rsidRDefault="008951A7" w:rsidP="008951A7">
          <w:pPr>
            <w:pStyle w:val="forexample"/>
            <w:rPr>
              <w:rtl/>
            </w:rPr>
          </w:pPr>
          <w:r>
            <w:rPr>
              <w:rFonts w:hint="cs"/>
              <w:rtl/>
            </w:rPr>
            <w:t>ملاحظة: ف</w:t>
          </w:r>
          <w:r w:rsidR="00472AD9" w:rsidRPr="00472AD9">
            <w:rPr>
              <w:rtl/>
            </w:rPr>
            <w:t>ي كل مرحلة يقوم المستخدم بالنقر على "موافقة" أو "إنهاء مهمة"، سيعرض النظام شاشة تأكيد للعملية. تتضمن هذه الشاشة المرفقات المرتبطة بالطلب، مع إمكانية إرفاق ملفات إضافية، بالإضافة إلى حقل مخصص لإضافة أي ملاحظات ذات صلة. يتم تضمين جميع هذه العناصر تلقائيًا مع الطلب عند انتقاله إلى المرحلة التالية</w:t>
          </w:r>
          <w:r w:rsidR="00503715">
            <w:t>:</w:t>
          </w:r>
        </w:p>
        <w:p w14:paraId="1DD419AD" w14:textId="7B7CBAF5" w:rsidR="000C68B5" w:rsidRDefault="00472AD9" w:rsidP="008951A7">
          <w:pPr>
            <w:pStyle w:val="forexample"/>
            <w:jc w:val="center"/>
            <w:rPr>
              <w:rtl/>
            </w:rPr>
          </w:pPr>
          <w:r w:rsidRPr="00472AD9">
            <w:t>.</w:t>
          </w:r>
          <w:r w:rsidR="000C68B5">
            <w:rPr>
              <w:noProof/>
            </w:rPr>
            <w:drawing>
              <wp:inline distT="0" distB="0" distL="0" distR="0" wp14:anchorId="5D39FEAF" wp14:editId="14EC6EB2">
                <wp:extent cx="4572000" cy="2596625"/>
                <wp:effectExtent l="0" t="0" r="0" b="0"/>
                <wp:docPr id="1766495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95137" name="Picture 1" descr="A screenshot of a computer&#10;&#10;AI-generated content may be incorrect."/>
                        <pic:cNvPicPr/>
                      </pic:nvPicPr>
                      <pic:blipFill>
                        <a:blip r:embed="rId107"/>
                        <a:stretch>
                          <a:fillRect/>
                        </a:stretch>
                      </pic:blipFill>
                      <pic:spPr>
                        <a:xfrm>
                          <a:off x="0" y="0"/>
                          <a:ext cx="4572000" cy="2596625"/>
                        </a:xfrm>
                        <a:prstGeom prst="rect">
                          <a:avLst/>
                        </a:prstGeom>
                      </pic:spPr>
                    </pic:pic>
                  </a:graphicData>
                </a:graphic>
              </wp:inline>
            </w:drawing>
          </w:r>
        </w:p>
        <w:p w14:paraId="18C89FAC" w14:textId="0DAAA843" w:rsidR="002014B4" w:rsidRDefault="002014B4" w:rsidP="006D79B6">
          <w:pPr>
            <w:pStyle w:val="H5normal"/>
            <w:ind w:left="1894"/>
          </w:pPr>
        </w:p>
        <w:p w14:paraId="4D5FDB4C" w14:textId="77777777" w:rsidR="00AD35CB" w:rsidRPr="001D7A22" w:rsidRDefault="00AD35CB" w:rsidP="00D269AD">
          <w:pPr>
            <w:rPr>
              <w:rtl/>
            </w:rPr>
          </w:pPr>
        </w:p>
        <w:p w14:paraId="437EFB4F" w14:textId="70F34B1E" w:rsidR="00F87A76" w:rsidRDefault="00F87A76" w:rsidP="00D269AD">
          <w:pPr>
            <w:rPr>
              <w:rtl/>
            </w:rPr>
          </w:pPr>
        </w:p>
        <w:p w14:paraId="255FF468" w14:textId="132092DE" w:rsidR="006B55CF" w:rsidRDefault="00E61FCE" w:rsidP="000F6733">
          <w:pPr>
            <w:bidi w:val="0"/>
          </w:pPr>
          <w:r>
            <w:rPr>
              <w:rtl/>
            </w:rPr>
            <w:br w:type="page"/>
          </w:r>
        </w:p>
      </w:sdtContent>
    </w:sdt>
    <w:bookmarkStart w:id="48" w:name="_Toc205801682" w:displacedByCustomXml="next"/>
    <w:sdt>
      <w:sdtPr>
        <w:rPr>
          <w:rtl/>
        </w:rPr>
        <w:alias w:val="1736321602246-5seip17tbk-m7yuozxco5"/>
        <w:tag w:val="1736321602246-5seip17tbk-m7yuozxco5"/>
        <w:id w:val="-67810186"/>
        <w:placeholder>
          <w:docPart w:val="DefaultPlaceholder_-1854013440"/>
        </w:placeholder>
        <w15:appearance w15:val="hidden"/>
      </w:sdtPr>
      <w:sdtContent>
        <w:p w14:paraId="5CC7F92D" w14:textId="2CC43392" w:rsidR="00321A99" w:rsidRPr="003202DB" w:rsidRDefault="00321A99" w:rsidP="00E20B73">
          <w:pPr>
            <w:pStyle w:val="Heading3"/>
            <w:rPr>
              <w:rtl/>
            </w:rPr>
          </w:pPr>
          <w:r w:rsidRPr="003202DB">
            <w:rPr>
              <w:rtl/>
            </w:rPr>
            <w:t>متابعة العميل</w:t>
          </w:r>
        </w:p>
      </w:sdtContent>
    </w:sdt>
    <w:bookmarkEnd w:id="48" w:displacedByCustomXml="prev"/>
    <w:sdt>
      <w:sdtPr>
        <w:rPr>
          <w:rFonts w:hint="cs"/>
          <w:rtl/>
        </w:rPr>
        <w:alias w:val="1736321602551-rbqba169dm-470tzlsxvk"/>
        <w:tag w:val="1736321602551-rbqba169dm-470tzlsxvk"/>
        <w:id w:val="46193013"/>
        <w:placeholder>
          <w:docPart w:val="DefaultPlaceholder_-1854013440"/>
        </w:placeholder>
        <w15:appearance w15:val="hidden"/>
      </w:sdtPr>
      <w:sdtContent>
        <w:p w14:paraId="01AA4338" w14:textId="71CDDB3C" w:rsidR="007E769F" w:rsidRDefault="007E769F" w:rsidP="00E1472C">
          <w:pPr>
            <w:pStyle w:val="h3normal0"/>
            <w:rPr>
              <w:rtl/>
            </w:rPr>
          </w:pPr>
          <w:r w:rsidRPr="00953E3B">
            <w:rPr>
              <w:rFonts w:hint="cs"/>
              <w:rtl/>
            </w:rPr>
            <w:t>تع</w:t>
          </w:r>
          <w:r w:rsidRPr="00F624BC">
            <w:rPr>
              <w:rFonts w:hint="cs"/>
              <w:rtl/>
            </w:rPr>
            <w:t xml:space="preserve">د هذه الشاشة بوتقة </w:t>
          </w:r>
          <w:r w:rsidR="00CF25D4">
            <w:rPr>
              <w:rFonts w:hint="cs"/>
              <w:rtl/>
            </w:rPr>
            <w:t>العمل لعملية ا</w:t>
          </w:r>
          <w:r w:rsidR="00953E3B" w:rsidRPr="00F624BC">
            <w:rPr>
              <w:rFonts w:hint="cs"/>
              <w:rtl/>
            </w:rPr>
            <w:t>لتحصيل،</w:t>
          </w:r>
          <w:r w:rsidRPr="00F624BC">
            <w:rPr>
              <w:rFonts w:hint="cs"/>
              <w:rtl/>
            </w:rPr>
            <w:t xml:space="preserve"> </w:t>
          </w:r>
          <w:r w:rsidR="00CF25D4">
            <w:rPr>
              <w:rFonts w:hint="cs"/>
              <w:rtl/>
            </w:rPr>
            <w:t>إ</w:t>
          </w:r>
          <w:r w:rsidRPr="00F624BC">
            <w:rPr>
              <w:rFonts w:hint="cs"/>
              <w:rtl/>
            </w:rPr>
            <w:t xml:space="preserve">ذ تحتوي على </w:t>
          </w:r>
          <w:r w:rsidR="00CF25D4">
            <w:rPr>
              <w:rFonts w:hint="cs"/>
              <w:rtl/>
            </w:rPr>
            <w:t>المعلومات التي يحتاجها المحصل لمتابعة العميل بالإضافة إلى مجموعة من ال</w:t>
          </w:r>
          <w:r w:rsidRPr="00F624BC">
            <w:rPr>
              <w:rFonts w:hint="cs"/>
              <w:rtl/>
            </w:rPr>
            <w:t xml:space="preserve">إجراءات </w:t>
          </w:r>
          <w:r w:rsidR="00CF25D4">
            <w:rPr>
              <w:rFonts w:hint="cs"/>
              <w:rtl/>
            </w:rPr>
            <w:t xml:space="preserve">الخاصة بعملية </w:t>
          </w:r>
          <w:r w:rsidR="009928C4">
            <w:rPr>
              <w:rFonts w:hint="cs"/>
              <w:rtl/>
            </w:rPr>
            <w:t>المتابعة كما</w:t>
          </w:r>
          <w:r w:rsidR="00CF25D4">
            <w:rPr>
              <w:rFonts w:hint="cs"/>
              <w:rtl/>
            </w:rPr>
            <w:t xml:space="preserve"> وتتض</w:t>
          </w:r>
          <w:r w:rsidRPr="00F624BC">
            <w:rPr>
              <w:rFonts w:hint="cs"/>
              <w:rtl/>
            </w:rPr>
            <w:t xml:space="preserve">من عدة تبويبات </w:t>
          </w:r>
          <w:r w:rsidR="00CF25D4">
            <w:rPr>
              <w:rFonts w:hint="cs"/>
              <w:rtl/>
            </w:rPr>
            <w:t xml:space="preserve">تختص بعرض تلك المعلومات بشكل مفصل وفقا لنوع </w:t>
          </w:r>
          <w:r w:rsidR="009928C4">
            <w:rPr>
              <w:rFonts w:hint="cs"/>
              <w:rtl/>
            </w:rPr>
            <w:t>هذه المعلومات</w:t>
          </w:r>
          <w:r w:rsidR="00CF25D4">
            <w:rPr>
              <w:rFonts w:hint="cs"/>
              <w:rtl/>
            </w:rPr>
            <w:t xml:space="preserve"> مع منح إمكانية ال</w:t>
          </w:r>
          <w:r w:rsidRPr="00F624BC">
            <w:rPr>
              <w:rFonts w:hint="cs"/>
              <w:rtl/>
            </w:rPr>
            <w:t xml:space="preserve">تعديل على محتويات </w:t>
          </w:r>
          <w:r w:rsidR="004A6710" w:rsidRPr="00F624BC">
            <w:rPr>
              <w:rFonts w:hint="cs"/>
              <w:rtl/>
            </w:rPr>
            <w:t>بعض</w:t>
          </w:r>
          <w:r w:rsidR="00CF25D4">
            <w:rPr>
              <w:rFonts w:hint="cs"/>
              <w:rtl/>
            </w:rPr>
            <w:t xml:space="preserve"> هذه التبويبات. </w:t>
          </w:r>
        </w:p>
      </w:sdtContent>
    </w:sdt>
    <w:sdt>
      <w:sdtPr>
        <w:rPr>
          <w:rFonts w:hint="cs"/>
          <w:rtl/>
        </w:rPr>
        <w:alias w:val="1736321602838-bybihoh5n0-y4lwp2j8h0"/>
        <w:tag w:val="1736321602838-bybihoh5n0-y4lwp2j8h0"/>
        <w:id w:val="-372616349"/>
        <w:placeholder>
          <w:docPart w:val="DefaultPlaceholder_-1854013440"/>
        </w:placeholder>
        <w15:appearance w15:val="hidden"/>
      </w:sdtPr>
      <w:sdtContent>
        <w:p w14:paraId="23986EE9" w14:textId="70151C25" w:rsidR="00102B43" w:rsidRPr="00F624BC" w:rsidRDefault="00102B43" w:rsidP="00E1472C">
          <w:pPr>
            <w:pStyle w:val="h3normal0"/>
            <w:rPr>
              <w:rtl/>
            </w:rPr>
          </w:pPr>
          <w:r w:rsidRPr="00F624BC">
            <w:rPr>
              <w:rFonts w:hint="cs"/>
              <w:rtl/>
            </w:rPr>
            <w:t>الشكل العام للشاشة:</w:t>
          </w:r>
        </w:p>
      </w:sdtContent>
    </w:sdt>
    <w:p w14:paraId="0EB41E12" w14:textId="010F9533" w:rsidR="00102B43" w:rsidRDefault="00AC093F" w:rsidP="009928C4">
      <w:pPr>
        <w:rPr>
          <w:rtl/>
        </w:rPr>
      </w:pPr>
      <w:r>
        <w:rPr>
          <w:noProof/>
        </w:rPr>
        <mc:AlternateContent>
          <mc:Choice Requires="wps">
            <w:drawing>
              <wp:anchor distT="0" distB="0" distL="114300" distR="114300" simplePos="0" relativeHeight="251642880" behindDoc="0" locked="0" layoutInCell="1" allowOverlap="1" wp14:anchorId="3C0510A7" wp14:editId="304E04A1">
                <wp:simplePos x="0" y="0"/>
                <wp:positionH relativeFrom="column">
                  <wp:posOffset>349250</wp:posOffset>
                </wp:positionH>
                <wp:positionV relativeFrom="paragraph">
                  <wp:posOffset>827405</wp:posOffset>
                </wp:positionV>
                <wp:extent cx="1454150" cy="3308350"/>
                <wp:effectExtent l="247650" t="38100" r="50800" b="101600"/>
                <wp:wrapNone/>
                <wp:docPr id="1479930921" name="Connector: Elbow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54150" cy="3308350"/>
                        </a:xfrm>
                        <a:prstGeom prst="bentConnector3">
                          <a:avLst>
                            <a:gd name="adj1" fmla="val 116429"/>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088B8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margin-left:27.5pt;margin-top:65.15pt;width:114.5pt;height:260.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" adj="25149" strokecolor="red" strokeweight=".5pt">
                <v:stroke startarrow="oval" endarrow="block"/>
                <o:lock v:ext="edit" shapetype="f"/>
              </v:shape>
            </w:pict>
          </mc:Fallback>
        </mc:AlternateContent>
      </w:r>
      <w:r w:rsidR="00185015">
        <w:rPr>
          <w:noProof/>
        </w:rPr>
        <w:drawing>
          <wp:inline distT="0" distB="0" distL="0" distR="0" wp14:anchorId="322C169D" wp14:editId="2D08622E">
            <wp:extent cx="6455410" cy="2956560"/>
            <wp:effectExtent l="19050" t="19050" r="21590" b="15240"/>
            <wp:docPr id="107688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87890" name=""/>
                    <pic:cNvPicPr/>
                  </pic:nvPicPr>
                  <pic:blipFill>
                    <a:blip r:embed="rId108"/>
                    <a:stretch>
                      <a:fillRect/>
                    </a:stretch>
                  </pic:blipFill>
                  <pic:spPr>
                    <a:xfrm>
                      <a:off x="0" y="0"/>
                      <a:ext cx="6455410" cy="2956560"/>
                    </a:xfrm>
                    <a:prstGeom prst="rect">
                      <a:avLst/>
                    </a:prstGeom>
                    <a:ln>
                      <a:solidFill>
                        <a:schemeClr val="bg1">
                          <a:lumMod val="75000"/>
                        </a:schemeClr>
                      </a:solidFill>
                    </a:ln>
                  </pic:spPr>
                </pic:pic>
              </a:graphicData>
            </a:graphic>
          </wp:inline>
        </w:drawing>
      </w:r>
    </w:p>
    <w:sdt>
      <w:sdtPr>
        <w:rPr>
          <w:rFonts w:hint="cs"/>
          <w:rtl/>
        </w:rPr>
        <w:alias w:val="1736321603096-l5yhmlrv8k-1rzk2vuo3z"/>
        <w:tag w:val="1736321603096-l5yhmlrv8k-1rzk2vuo3z"/>
        <w:id w:val="-1201387860"/>
        <w:placeholder>
          <w:docPart w:val="DefaultPlaceholder_-1854013440"/>
        </w:placeholder>
        <w15:appearance w15:val="hidden"/>
      </w:sdtPr>
      <w:sdtContent>
        <w:p w14:paraId="4D42A5CE" w14:textId="111737B6" w:rsidR="00F10FA3" w:rsidRDefault="00F10FA3" w:rsidP="009928C4">
          <w:pPr>
            <w:pStyle w:val="H2normaltext"/>
            <w:rPr>
              <w:rtl/>
            </w:rPr>
          </w:pPr>
          <w:r>
            <w:rPr>
              <w:rFonts w:hint="cs"/>
              <w:rtl/>
            </w:rPr>
            <w:t xml:space="preserve">تعرض الشاشة معلومات مستردة من النظام عن </w:t>
          </w:r>
          <w:r w:rsidR="00F624BC">
            <w:rPr>
              <w:rFonts w:hint="cs"/>
              <w:rtl/>
            </w:rPr>
            <w:t>العميل،</w:t>
          </w:r>
          <w:r>
            <w:rPr>
              <w:rFonts w:hint="cs"/>
              <w:rtl/>
            </w:rPr>
            <w:t xml:space="preserve"> </w:t>
          </w:r>
          <w:r w:rsidR="00150B8C">
            <w:rPr>
              <w:rFonts w:hint="cs"/>
              <w:rtl/>
            </w:rPr>
            <w:t>وبالضغط على</w:t>
          </w:r>
          <w:r>
            <w:rPr>
              <w:rFonts w:hint="cs"/>
              <w:rtl/>
            </w:rPr>
            <w:t xml:space="preserve"> عرض المزيد يتم عرضها جمعا في شاشة واحدو كالتالي:</w:t>
          </w:r>
        </w:p>
      </w:sdtContent>
    </w:sdt>
    <w:p w14:paraId="5CDFA64C" w14:textId="74590CA6" w:rsidR="0008609D" w:rsidRDefault="00F3072B" w:rsidP="009928C4">
      <w:pPr>
        <w:rPr>
          <w:rtl/>
        </w:rPr>
      </w:pPr>
      <w:r>
        <w:rPr>
          <w:noProof/>
        </w:rPr>
        <w:drawing>
          <wp:inline distT="0" distB="0" distL="0" distR="0" wp14:anchorId="268870DF" wp14:editId="5CADA01F">
            <wp:extent cx="5995018" cy="3946357"/>
            <wp:effectExtent l="0" t="0" r="6350" b="0"/>
            <wp:docPr id="41719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94863" name=""/>
                    <pic:cNvPicPr/>
                  </pic:nvPicPr>
                  <pic:blipFill>
                    <a:blip r:embed="rId109"/>
                    <a:stretch>
                      <a:fillRect/>
                    </a:stretch>
                  </pic:blipFill>
                  <pic:spPr>
                    <a:xfrm>
                      <a:off x="0" y="0"/>
                      <a:ext cx="6010097" cy="3956283"/>
                    </a:xfrm>
                    <a:prstGeom prst="rect">
                      <a:avLst/>
                    </a:prstGeom>
                  </pic:spPr>
                </pic:pic>
              </a:graphicData>
            </a:graphic>
          </wp:inline>
        </w:drawing>
      </w:r>
    </w:p>
    <w:p w14:paraId="17474161" w14:textId="77777777" w:rsidR="0008609D" w:rsidRDefault="0008609D" w:rsidP="009928C4">
      <w:pPr>
        <w:rPr>
          <w:rtl/>
        </w:rPr>
      </w:pPr>
      <w:r>
        <w:rPr>
          <w:rtl/>
        </w:rPr>
        <w:br w:type="page"/>
      </w:r>
    </w:p>
    <w:bookmarkStart w:id="49" w:name="_Toc182906248" w:displacedByCustomXml="next"/>
    <w:bookmarkStart w:id="50" w:name="_Toc205801683" w:displacedByCustomXml="next"/>
    <w:sdt>
      <w:sdtPr>
        <w:rPr>
          <w:rtl/>
        </w:rPr>
        <w:alias w:val="1736321603424-njr6ahkr1r-9ylojhcq6y"/>
        <w:tag w:val="1736321603424-njr6ahkr1r-9ylojhcq6y"/>
        <w:id w:val="-67124438"/>
        <w:placeholder>
          <w:docPart w:val="DefaultPlaceholder_-1854013440"/>
        </w:placeholder>
        <w15:appearance w15:val="hidden"/>
      </w:sdtPr>
      <w:sdtContent>
        <w:bookmarkEnd w:id="49" w:displacedByCustomXml="prev"/>
        <w:p w14:paraId="153EC7CD" w14:textId="1FC02E00" w:rsidR="004625DE" w:rsidRDefault="002A3C0D" w:rsidP="00C9622D">
          <w:pPr>
            <w:pStyle w:val="Heading4"/>
          </w:pPr>
          <w:r>
            <w:rPr>
              <w:rtl/>
            </w:rPr>
            <w:t>الإجراءات</w:t>
          </w:r>
        </w:p>
      </w:sdtContent>
    </w:sdt>
    <w:bookmarkEnd w:id="50" w:displacedByCustomXml="prev"/>
    <w:sdt>
      <w:sdtPr>
        <w:rPr>
          <w:rStyle w:val="h4normalChar"/>
          <w:rtl/>
        </w:rPr>
        <w:alias w:val="1736321603754-xq6vwje11d-ovcgo6k3la"/>
        <w:tag w:val="1736321603754-xq6vwje11d-ovcgo6k3la"/>
        <w:id w:val="-38600762"/>
        <w:placeholder>
          <w:docPart w:val="DefaultPlaceholder_-1854013440"/>
        </w:placeholder>
        <w15:appearance w15:val="hidden"/>
      </w:sdtPr>
      <w:sdtEndPr>
        <w:rPr>
          <w:rStyle w:val="DefaultParagraphFont"/>
        </w:rPr>
      </w:sdtEndPr>
      <w:sdtContent>
        <w:p w14:paraId="4ED4101D" w14:textId="2AB16C8D" w:rsidR="005D319D" w:rsidRPr="00976C96" w:rsidRDefault="00B54BA0" w:rsidP="00730BD2">
          <w:pPr>
            <w:pStyle w:val="h4normal"/>
            <w:rPr>
              <w:rtl/>
            </w:rPr>
          </w:pPr>
          <w:r w:rsidRPr="00B54BA0">
            <w:rPr>
              <w:rStyle w:val="h4normalChar"/>
              <w:noProof/>
              <w:rtl/>
            </w:rPr>
            <w:drawing>
              <wp:anchor distT="0" distB="0" distL="114300" distR="114300" simplePos="0" relativeHeight="252188160" behindDoc="0" locked="0" layoutInCell="1" allowOverlap="1" wp14:anchorId="41430B5D" wp14:editId="101FDB41">
                <wp:simplePos x="0" y="0"/>
                <wp:positionH relativeFrom="margin">
                  <wp:align>left</wp:align>
                </wp:positionH>
                <wp:positionV relativeFrom="paragraph">
                  <wp:posOffset>5080</wp:posOffset>
                </wp:positionV>
                <wp:extent cx="1651000" cy="4423410"/>
                <wp:effectExtent l="0" t="0" r="6350" b="0"/>
                <wp:wrapSquare wrapText="bothSides"/>
                <wp:docPr id="107985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1448" name=""/>
                        <pic:cNvPicPr/>
                      </pic:nvPicPr>
                      <pic:blipFill>
                        <a:blip r:embed="rId110">
                          <a:extLst>
                            <a:ext uri="{28A0092B-C50C-407E-A947-70E740481C1C}">
                              <a14:useLocalDpi xmlns:a14="http://schemas.microsoft.com/office/drawing/2010/main" val="0"/>
                            </a:ext>
                          </a:extLst>
                        </a:blip>
                        <a:stretch>
                          <a:fillRect/>
                        </a:stretch>
                      </pic:blipFill>
                      <pic:spPr>
                        <a:xfrm>
                          <a:off x="0" y="0"/>
                          <a:ext cx="1651000" cy="4423410"/>
                        </a:xfrm>
                        <a:prstGeom prst="rect">
                          <a:avLst/>
                        </a:prstGeom>
                      </pic:spPr>
                    </pic:pic>
                  </a:graphicData>
                </a:graphic>
                <wp14:sizeRelH relativeFrom="margin">
                  <wp14:pctWidth>0</wp14:pctWidth>
                </wp14:sizeRelH>
                <wp14:sizeRelV relativeFrom="margin">
                  <wp14:pctHeight>0</wp14:pctHeight>
                </wp14:sizeRelV>
              </wp:anchor>
            </w:drawing>
          </w:r>
          <w:r w:rsidR="005D319D" w:rsidRPr="00976C96">
            <w:rPr>
              <w:rStyle w:val="h4normalChar"/>
              <w:rtl/>
            </w:rPr>
            <w:t>مجموعة من الإجراءات التي يتفاعل بها النظام مع الطلب، ويستخدمها المحصل لمتابعة عملية التحصيل، وتظهر للمستخدم وفقًا للصلاحيات الممنوحة له</w:t>
          </w:r>
          <w:r w:rsidR="00976C96">
            <w:rPr>
              <w:rFonts w:hint="cs"/>
              <w:rtl/>
            </w:rPr>
            <w:t xml:space="preserve">، التالي قائمة بهذه الإجراءات تليها شرح تفصيلي لكل منها: </w:t>
          </w:r>
        </w:p>
      </w:sdtContent>
    </w:sdt>
    <w:sdt>
      <w:sdtPr>
        <w:rPr>
          <w:rtl/>
        </w:rPr>
        <w:alias w:val="1736321603965-20wcnfqm4k-toipdiud25"/>
        <w:tag w:val="1736321603965-20wcnfqm4k-toipdiud25"/>
        <w:id w:val="835273801"/>
        <w:placeholder>
          <w:docPart w:val="DefaultPlaceholder_-1854013440"/>
        </w:placeholder>
        <w15:appearance w15:val="hidden"/>
      </w:sdtPr>
      <w:sdtEndPr>
        <w:rPr>
          <w:rFonts w:hint="cs"/>
        </w:rPr>
      </w:sdtEndPr>
      <w:sdtContent>
        <w:p w14:paraId="434B8468" w14:textId="3ECE6DCB" w:rsidR="007D2DC8" w:rsidRPr="00976C96" w:rsidRDefault="002A3C0D">
          <w:pPr>
            <w:pStyle w:val="h4normal"/>
            <w:numPr>
              <w:ilvl w:val="0"/>
              <w:numId w:val="119"/>
            </w:numPr>
          </w:pPr>
          <w:r w:rsidRPr="00976C96">
            <w:rPr>
              <w:noProof/>
              <w:rtl/>
            </w:rPr>
            <w:t>المسار السريع: تتبع يومي للمدفوعات المتأخرة</w:t>
          </w:r>
          <w:r w:rsidRPr="00976C96">
            <w:rPr>
              <w:noProof/>
            </w:rPr>
            <w:t xml:space="preserve">. </w:t>
          </w:r>
        </w:p>
      </w:sdtContent>
    </w:sdt>
    <w:sdt>
      <w:sdtPr>
        <w:rPr>
          <w:rtl/>
        </w:rPr>
        <w:alias w:val="1736321604255-2balw9t3vo-2upjtllvxz"/>
        <w:tag w:val="1736321604255-2balw9t3vo-2upjtllvxz"/>
        <w:id w:val="-1229223041"/>
        <w:placeholder>
          <w:docPart w:val="DefaultPlaceholder_-1854013440"/>
        </w:placeholder>
        <w15:appearance w15:val="hidden"/>
      </w:sdtPr>
      <w:sdtEndPr>
        <w:rPr>
          <w:rFonts w:hint="cs"/>
        </w:rPr>
      </w:sdtEndPr>
      <w:sdtContent>
        <w:p w14:paraId="43235276" w14:textId="11383D41" w:rsidR="007D2DC8" w:rsidRPr="00976C96" w:rsidRDefault="002A3C0D">
          <w:pPr>
            <w:pStyle w:val="h4normal"/>
            <w:numPr>
              <w:ilvl w:val="0"/>
              <w:numId w:val="119"/>
            </w:numPr>
            <w:rPr>
              <w:rtl/>
            </w:rPr>
          </w:pPr>
          <w:r w:rsidRPr="00976C96">
            <w:rPr>
              <w:rtl/>
            </w:rPr>
            <w:t>استشارات: طلب استشارة من مستخدم آخر دون القدرة على اتخاذ إجراء.</w:t>
          </w:r>
        </w:p>
      </w:sdtContent>
    </w:sdt>
    <w:sdt>
      <w:sdtPr>
        <w:rPr>
          <w:rtl/>
        </w:rPr>
        <w:alias w:val="1736321604511-wylxy8sdac-zxx7wbgnpb"/>
        <w:tag w:val="1736321604511-wylxy8sdac-zxx7wbgnpb"/>
        <w:id w:val="-1112818927"/>
        <w:placeholder>
          <w:docPart w:val="DefaultPlaceholder_-1854013440"/>
        </w:placeholder>
        <w15:appearance w15:val="hidden"/>
      </w:sdtPr>
      <w:sdtEndPr>
        <w:rPr>
          <w:rFonts w:hint="cs"/>
        </w:rPr>
      </w:sdtEndPr>
      <w:sdtContent>
        <w:p w14:paraId="3D1F5A0D" w14:textId="6C62C567" w:rsidR="007D2DC8" w:rsidRPr="00976C96" w:rsidRDefault="002A3C0D">
          <w:pPr>
            <w:pStyle w:val="h4normal"/>
            <w:numPr>
              <w:ilvl w:val="0"/>
              <w:numId w:val="119"/>
            </w:numPr>
            <w:rPr>
              <w:rtl/>
            </w:rPr>
          </w:pPr>
          <w:r w:rsidRPr="00976C96">
            <w:rPr>
              <w:rtl/>
            </w:rPr>
            <w:t>تصعيد: تحويل الطلب إلى مستخدم آخر أكبر مرتبة وأكثر خبرة للمتابعة الكاملة.</w:t>
          </w:r>
        </w:p>
      </w:sdtContent>
    </w:sdt>
    <w:sdt>
      <w:sdtPr>
        <w:rPr>
          <w:rtl/>
        </w:rPr>
        <w:alias w:val="1736321604825-gn7lqb5nm2-fbrf2290db"/>
        <w:tag w:val="1736321604825-gn7lqb5nm2-fbrf2290db"/>
        <w:id w:val="-552310533"/>
        <w:placeholder>
          <w:docPart w:val="DefaultPlaceholder_-1854013440"/>
        </w:placeholder>
        <w15:appearance w15:val="hidden"/>
      </w:sdtPr>
      <w:sdtEndPr>
        <w:rPr>
          <w:rFonts w:hint="cs"/>
        </w:rPr>
      </w:sdtEndPr>
      <w:sdtContent>
        <w:p w14:paraId="76CE6EC0" w14:textId="5EB4FD74" w:rsidR="007D2DC8" w:rsidRPr="00976C96" w:rsidRDefault="002A3C0D">
          <w:pPr>
            <w:pStyle w:val="h4normal"/>
            <w:numPr>
              <w:ilvl w:val="0"/>
              <w:numId w:val="119"/>
            </w:numPr>
            <w:rPr>
              <w:rtl/>
            </w:rPr>
          </w:pPr>
          <w:r w:rsidRPr="00976C96">
            <w:rPr>
              <w:rtl/>
            </w:rPr>
            <w:t>إضافة علم: إضافة مؤشر إلى الحالة لغاية المتابعة.</w:t>
          </w:r>
        </w:p>
      </w:sdtContent>
    </w:sdt>
    <w:sdt>
      <w:sdtPr>
        <w:rPr>
          <w:rtl/>
        </w:rPr>
        <w:alias w:val="1736321605091-sw4bw3b641-2l5exyexoj"/>
        <w:tag w:val="1736321605091-sw4bw3b641-2l5exyexoj"/>
        <w:id w:val="-590698838"/>
        <w:placeholder>
          <w:docPart w:val="DefaultPlaceholder_-1854013440"/>
        </w:placeholder>
        <w15:appearance w15:val="hidden"/>
      </w:sdtPr>
      <w:sdtEndPr>
        <w:rPr>
          <w:rFonts w:hint="cs"/>
        </w:rPr>
      </w:sdtEndPr>
      <w:sdtContent>
        <w:p w14:paraId="687BA745" w14:textId="05FA4CED" w:rsidR="007D2DC8" w:rsidRPr="00976C96" w:rsidRDefault="007D2DC8">
          <w:pPr>
            <w:pStyle w:val="h4normal"/>
            <w:numPr>
              <w:ilvl w:val="0"/>
              <w:numId w:val="119"/>
            </w:numPr>
            <w:rPr>
              <w:rtl/>
            </w:rPr>
          </w:pPr>
          <w:r w:rsidRPr="00976C96">
            <w:rPr>
              <w:rtl/>
            </w:rPr>
            <w:t>تذكير</w:t>
          </w:r>
          <w:r w:rsidRPr="00976C96">
            <w:rPr>
              <w:rFonts w:hint="cs"/>
              <w:rtl/>
            </w:rPr>
            <w:t>: إضافة تذكير "تنبيه خاص بالحالة.</w:t>
          </w:r>
        </w:p>
      </w:sdtContent>
    </w:sdt>
    <w:sdt>
      <w:sdtPr>
        <w:rPr>
          <w:rtl/>
        </w:rPr>
        <w:alias w:val="1736321605588-pporrynxpn-gfwoursr13"/>
        <w:tag w:val="1736321605588-pporrynxpn-gfwoursr13"/>
        <w:id w:val="-161854504"/>
        <w:placeholder>
          <w:docPart w:val="DefaultPlaceholder_-1854013440"/>
        </w:placeholder>
        <w15:appearance w15:val="hidden"/>
      </w:sdtPr>
      <w:sdtContent>
        <w:p w14:paraId="6BB8F8CE" w14:textId="31772FFA" w:rsidR="007D2DC8" w:rsidRPr="00976C96" w:rsidRDefault="002A3C0D">
          <w:pPr>
            <w:pStyle w:val="h4normal"/>
            <w:numPr>
              <w:ilvl w:val="0"/>
              <w:numId w:val="119"/>
            </w:numPr>
          </w:pPr>
          <w:r w:rsidRPr="00976C96">
            <w:rPr>
              <w:rtl/>
            </w:rPr>
            <w:t>إرسال رسالة نصية: من بين الإجراءات التي يتخذها البنك لإبلاغ العملاء المتأخرين عن السداد هو إرسال رسالة نصية قصيرة إلى الرقم الخاص بالهاتف المتنقل المدرج في تفاصيل جهات الاتصال.</w:t>
          </w:r>
        </w:p>
      </w:sdtContent>
    </w:sdt>
    <w:sdt>
      <w:sdtPr>
        <w:rPr>
          <w:rtl/>
        </w:rPr>
        <w:alias w:val="1736321605904-3pyzi8jdgj-9tjy29b6po"/>
        <w:tag w:val="1736321605904-3pyzi8jdgj-9tjy29b6po"/>
        <w:id w:val="1545947885"/>
        <w:placeholder>
          <w:docPart w:val="DefaultPlaceholder_-1854013440"/>
        </w:placeholder>
        <w15:appearance w15:val="hidden"/>
      </w:sdtPr>
      <w:sdtContent>
        <w:p w14:paraId="153540FE" w14:textId="5594CA1B" w:rsidR="007D2DC8" w:rsidRPr="00976C96" w:rsidRDefault="002A3C0D">
          <w:pPr>
            <w:pStyle w:val="h4normal"/>
            <w:numPr>
              <w:ilvl w:val="0"/>
              <w:numId w:val="119"/>
            </w:numPr>
          </w:pPr>
          <w:r w:rsidRPr="00976C96">
            <w:rPr>
              <w:rtl/>
            </w:rPr>
            <w:t>إرسال ايميل: من بين الإجراءات التي يتخذها البنك لإبلاغ العملاء المتأخرين عن السداد هو إرسال بريد إلكتروني إلى العنوان المدرج في تفاصيل جهات الاتصال.</w:t>
          </w:r>
        </w:p>
      </w:sdtContent>
    </w:sdt>
    <w:sdt>
      <w:sdtPr>
        <w:rPr>
          <w:rtl/>
        </w:rPr>
        <w:alias w:val="1736321606237-ybvis3k444-tg046qctar"/>
        <w:tag w:val="1736321606237-ybvis3k444-tg046qctar"/>
        <w:id w:val="806520104"/>
        <w:placeholder>
          <w:docPart w:val="DefaultPlaceholder_-1854013440"/>
        </w:placeholder>
        <w15:appearance w15:val="hidden"/>
      </w:sdtPr>
      <w:sdtContent>
        <w:p w14:paraId="458A7971" w14:textId="348EADB8" w:rsidR="007D2DC8" w:rsidRPr="00976C96" w:rsidRDefault="002A3C0D">
          <w:pPr>
            <w:pStyle w:val="h4normal"/>
            <w:numPr>
              <w:ilvl w:val="0"/>
              <w:numId w:val="119"/>
            </w:numPr>
            <w:rPr>
              <w:rtl/>
            </w:rPr>
          </w:pPr>
          <w:r w:rsidRPr="00976C96">
            <w:rPr>
              <w:rtl/>
            </w:rPr>
            <w:t>إعادة تعيين المهام: يتم من خلال هذا الإجراء نقل المهمة الحالية إلى مستخدم آخر.</w:t>
          </w:r>
        </w:p>
      </w:sdtContent>
    </w:sdt>
    <w:sdt>
      <w:sdtPr>
        <w:rPr>
          <w:rtl/>
        </w:rPr>
        <w:alias w:val="1736321606531-ocqbzaxyq5-q74t24dset"/>
        <w:tag w:val="1736321606531-ocqbzaxyq5-q74t24dset"/>
        <w:id w:val="-1309392579"/>
        <w:placeholder>
          <w:docPart w:val="DefaultPlaceholder_-1854013440"/>
        </w:placeholder>
        <w15:appearance w15:val="hidden"/>
      </w:sdtPr>
      <w:sdtEndPr>
        <w:rPr>
          <w:rFonts w:hint="cs"/>
        </w:rPr>
      </w:sdtEndPr>
      <w:sdtContent>
        <w:p w14:paraId="6C61CB00" w14:textId="4B7020D4" w:rsidR="007D2DC8" w:rsidRPr="00976C96" w:rsidRDefault="002A3C0D">
          <w:pPr>
            <w:pStyle w:val="h4normal"/>
            <w:numPr>
              <w:ilvl w:val="0"/>
              <w:numId w:val="119"/>
            </w:numPr>
            <w:rPr>
              <w:rtl/>
            </w:rPr>
          </w:pPr>
          <w:r w:rsidRPr="00976C96">
            <w:rPr>
              <w:rtl/>
            </w:rPr>
            <w:t>تاريخ إجراء المتابعة القادم: إدراج تاريخ لإجراء القادم "تخطيط لموعد الإجراء التالي"</w:t>
          </w:r>
        </w:p>
      </w:sdtContent>
    </w:sdt>
    <w:sdt>
      <w:sdtPr>
        <w:rPr>
          <w:rtl/>
        </w:rPr>
        <w:alias w:val="1736321606854-q5hb3imhjp-y6bkjqzjiv"/>
        <w:tag w:val="1736321606854-q5hb3imhjp-y6bkjqzjiv"/>
        <w:id w:val="-1804149665"/>
        <w:placeholder>
          <w:docPart w:val="DefaultPlaceholder_-1854013440"/>
        </w:placeholder>
        <w15:appearance w15:val="hidden"/>
      </w:sdtPr>
      <w:sdtEndPr>
        <w:rPr>
          <w:rFonts w:hint="cs"/>
        </w:rPr>
      </w:sdtEndPr>
      <w:sdtContent>
        <w:p w14:paraId="7EB5AEDD" w14:textId="77132309" w:rsidR="007D2DC8" w:rsidRPr="00976C96" w:rsidRDefault="002A3C0D">
          <w:pPr>
            <w:pStyle w:val="h4normal"/>
            <w:numPr>
              <w:ilvl w:val="0"/>
              <w:numId w:val="119"/>
            </w:numPr>
            <w:rPr>
              <w:rtl/>
            </w:rPr>
          </w:pPr>
          <w:r w:rsidRPr="00976C96">
            <w:rPr>
              <w:rtl/>
            </w:rPr>
            <w:t>أسباب التعثر: لإدراج سبب التعثر الخاص بهذه الحالة.</w:t>
          </w:r>
        </w:p>
      </w:sdtContent>
    </w:sdt>
    <w:sdt>
      <w:sdtPr>
        <w:rPr>
          <w:rtl/>
        </w:rPr>
        <w:alias w:val="1736321607369-vcxm0qj8je-n6iia2wdsw"/>
        <w:tag w:val="1736321607369-vcxm0qj8je-n6iia2wdsw"/>
        <w:id w:val="710700155"/>
        <w:placeholder>
          <w:docPart w:val="DefaultPlaceholder_-1854013440"/>
        </w:placeholder>
        <w15:appearance w15:val="hidden"/>
      </w:sdtPr>
      <w:sdtContent>
        <w:p w14:paraId="1B025BD5" w14:textId="4DF291E9" w:rsidR="007D2DC8" w:rsidRPr="00976C96" w:rsidRDefault="002A3C0D">
          <w:pPr>
            <w:pStyle w:val="h4normal"/>
            <w:numPr>
              <w:ilvl w:val="0"/>
              <w:numId w:val="119"/>
            </w:numPr>
            <w:rPr>
              <w:rtl/>
            </w:rPr>
          </w:pPr>
          <w:r w:rsidRPr="00976C96">
            <w:rPr>
              <w:rtl/>
            </w:rPr>
            <w:t>تقيم الخصم: هذا الإجراء يقدم رسمًا بيانيًا يوضح مدى تفاعل العميل المتعثر مع الإجراءات المتبعة.</w:t>
          </w:r>
        </w:p>
      </w:sdtContent>
    </w:sdt>
    <w:sdt>
      <w:sdtPr>
        <w:rPr>
          <w:rtl/>
        </w:rPr>
        <w:alias w:val="1736321607672-3l1fyp3kjo-h4tb3jh4rh"/>
        <w:tag w:val="1736321607672-3l1fyp3kjo-h4tb3jh4rh"/>
        <w:id w:val="-2048979194"/>
        <w:placeholder>
          <w:docPart w:val="DefaultPlaceholder_-1854013440"/>
        </w:placeholder>
        <w15:appearance w15:val="hidden"/>
      </w:sdtPr>
      <w:sdtEndPr>
        <w:rPr>
          <w:rFonts w:hint="cs"/>
        </w:rPr>
      </w:sdtEndPr>
      <w:sdtContent>
        <w:p w14:paraId="4489C47C" w14:textId="7F7AB8FF" w:rsidR="007D2DC8" w:rsidRPr="00976C96" w:rsidRDefault="002A3C0D">
          <w:pPr>
            <w:pStyle w:val="h4normal"/>
            <w:numPr>
              <w:ilvl w:val="0"/>
              <w:numId w:val="119"/>
            </w:numPr>
            <w:rPr>
              <w:rtl/>
            </w:rPr>
          </w:pPr>
          <w:r w:rsidRPr="00976C96">
            <w:rPr>
              <w:rtl/>
            </w:rPr>
            <w:t xml:space="preserve">نقل العميل: لنقل العميل من متابعة دائرة إلى أخرى من دائرة التحصيل إلى دائرة </w:t>
          </w:r>
        </w:p>
      </w:sdtContent>
    </w:sdt>
    <w:sdt>
      <w:sdtPr>
        <w:rPr>
          <w:rFonts w:hint="cs"/>
          <w:rtl/>
        </w:rPr>
        <w:alias w:val="1736321608399-ecoop16q0i-bol2wbypht"/>
        <w:tag w:val="1736321608399-ecoop16q0i-bol2wbypht"/>
        <w:id w:val="679632765"/>
        <w:placeholder>
          <w:docPart w:val="DefaultPlaceholder_-1854013440"/>
        </w:placeholder>
        <w15:appearance w15:val="hidden"/>
      </w:sdtPr>
      <w:sdtContent>
        <w:p w14:paraId="7443952C" w14:textId="0F4BE7E0" w:rsidR="007D2DC8" w:rsidRPr="00976C96" w:rsidRDefault="002A3C0D">
          <w:pPr>
            <w:pStyle w:val="h4normal"/>
            <w:numPr>
              <w:ilvl w:val="0"/>
              <w:numId w:val="119"/>
            </w:numPr>
            <w:rPr>
              <w:rtl/>
            </w:rPr>
          </w:pPr>
          <w:r w:rsidRPr="00976C96">
            <w:rPr>
              <w:rtl/>
            </w:rPr>
            <w:t>. ملاحظات المدير: لإدراج ملاحظات المدير المباشر.</w:t>
          </w:r>
        </w:p>
      </w:sdtContent>
    </w:sdt>
    <w:sdt>
      <w:sdtPr>
        <w:rPr>
          <w:rtl/>
        </w:rPr>
        <w:alias w:val="1736321608794-2fdgzi2c2v-5k8wqpyqbg"/>
        <w:tag w:val="1736321608794-2fdgzi2c2v-5k8wqpyqbg"/>
        <w:id w:val="1184711101"/>
        <w:placeholder>
          <w:docPart w:val="DefaultPlaceholder_-1854013440"/>
        </w:placeholder>
        <w15:appearance w15:val="hidden"/>
      </w:sdtPr>
      <w:sdtContent>
        <w:p w14:paraId="5FBEA7CD" w14:textId="08D4250E" w:rsidR="007D2DC8" w:rsidRPr="00976C96" w:rsidRDefault="002A3C0D">
          <w:pPr>
            <w:pStyle w:val="h4normal"/>
            <w:numPr>
              <w:ilvl w:val="0"/>
              <w:numId w:val="119"/>
            </w:numPr>
          </w:pPr>
          <w:r w:rsidRPr="00976C96">
            <w:rPr>
              <w:rtl/>
            </w:rPr>
            <w:t>تصنيف الحساب: لإعادة تصنيف الحساب الخاص بالمستخدم.</w:t>
          </w:r>
        </w:p>
      </w:sdtContent>
    </w:sdt>
    <w:p w14:paraId="4D9E3791" w14:textId="07EFD8DB" w:rsidR="00066567" w:rsidRPr="00976C96" w:rsidRDefault="00066567">
      <w:pPr>
        <w:pStyle w:val="h4normal"/>
        <w:numPr>
          <w:ilvl w:val="0"/>
          <w:numId w:val="119"/>
        </w:numPr>
      </w:pPr>
      <w:r w:rsidRPr="00976C96">
        <w:rPr>
          <w:rtl/>
        </w:rPr>
        <w:t>كتاب مطالبة</w:t>
      </w:r>
      <w:r w:rsidR="00624FB7" w:rsidRPr="00976C96">
        <w:rPr>
          <w:rFonts w:hint="cs"/>
          <w:rtl/>
        </w:rPr>
        <w:t xml:space="preserve">: </w:t>
      </w:r>
      <w:r w:rsidR="00624FB7" w:rsidRPr="00976C96">
        <w:rPr>
          <w:rtl/>
        </w:rPr>
        <w:t>إرسال كتاب المطالبة للعملاء المتخلفين عن السداد يدويا أو بالبريد،</w:t>
      </w:r>
    </w:p>
    <w:p w14:paraId="49C69955" w14:textId="5CE47203" w:rsidR="00066567" w:rsidRPr="00976C96" w:rsidRDefault="00066567">
      <w:pPr>
        <w:pStyle w:val="h4normal"/>
        <w:numPr>
          <w:ilvl w:val="0"/>
          <w:numId w:val="119"/>
        </w:numPr>
      </w:pPr>
      <w:r w:rsidRPr="00976C96">
        <w:rPr>
          <w:rtl/>
        </w:rPr>
        <w:t xml:space="preserve">اعدام </w:t>
      </w:r>
      <w:r w:rsidR="00507AF4" w:rsidRPr="00976C96">
        <w:rPr>
          <w:rFonts w:hint="cs"/>
          <w:rtl/>
        </w:rPr>
        <w:t xml:space="preserve">الدين: </w:t>
      </w:r>
      <w:r w:rsidR="00507AF4" w:rsidRPr="00976C96">
        <w:rPr>
          <w:rtl/>
        </w:rPr>
        <w:t>ويتيح</w:t>
      </w:r>
      <w:r w:rsidR="004E68B4" w:rsidRPr="00976C96">
        <w:rPr>
          <w:rtl/>
        </w:rPr>
        <w:t xml:space="preserve"> </w:t>
      </w:r>
      <w:r w:rsidR="004E68B4" w:rsidRPr="00976C96">
        <w:rPr>
          <w:rFonts w:hint="cs"/>
          <w:rtl/>
        </w:rPr>
        <w:t xml:space="preserve">للمستخدم القدرة </w:t>
      </w:r>
      <w:r w:rsidR="00503715" w:rsidRPr="00976C96">
        <w:rPr>
          <w:rFonts w:hint="cs"/>
          <w:rtl/>
        </w:rPr>
        <w:t>على تقديم</w:t>
      </w:r>
      <w:r w:rsidR="004E68B4" w:rsidRPr="00976C96">
        <w:rPr>
          <w:rtl/>
        </w:rPr>
        <w:t xml:space="preserve"> طلب إعدام الدين</w:t>
      </w:r>
    </w:p>
    <w:p w14:paraId="62F51BAE" w14:textId="33B361B5" w:rsidR="00066567" w:rsidRPr="00976C96" w:rsidRDefault="00066567">
      <w:pPr>
        <w:pStyle w:val="h4normal"/>
        <w:numPr>
          <w:ilvl w:val="0"/>
          <w:numId w:val="119"/>
        </w:numPr>
      </w:pPr>
      <w:r w:rsidRPr="00976C96">
        <w:rPr>
          <w:rtl/>
        </w:rPr>
        <w:t>تسوية داخلية</w:t>
      </w:r>
      <w:r w:rsidR="00624FB7" w:rsidRPr="00976C96">
        <w:rPr>
          <w:rFonts w:hint="cs"/>
          <w:rtl/>
        </w:rPr>
        <w:t>:</w:t>
      </w:r>
      <w:r w:rsidR="004E68B4" w:rsidRPr="00976C96">
        <w:rPr>
          <w:rFonts w:hint="cs"/>
          <w:rtl/>
        </w:rPr>
        <w:t xml:space="preserve"> هذا الاجراء يساعد على تتيع الدفعات وادراج مواعيد الدفع يدويا،</w:t>
      </w:r>
    </w:p>
    <w:p w14:paraId="7033DF30" w14:textId="0D226228" w:rsidR="00066567" w:rsidRPr="00976C96" w:rsidRDefault="00066567">
      <w:pPr>
        <w:pStyle w:val="h4normal"/>
        <w:numPr>
          <w:ilvl w:val="0"/>
          <w:numId w:val="119"/>
        </w:numPr>
      </w:pPr>
      <w:r w:rsidRPr="00976C96">
        <w:rPr>
          <w:rtl/>
        </w:rPr>
        <w:t>المصاريف القانونية</w:t>
      </w:r>
      <w:r w:rsidR="00624FB7" w:rsidRPr="00976C96">
        <w:rPr>
          <w:rFonts w:hint="cs"/>
          <w:rtl/>
        </w:rPr>
        <w:t>:</w:t>
      </w:r>
      <w:r w:rsidR="004E68B4" w:rsidRPr="00976C96">
        <w:rPr>
          <w:rFonts w:hint="cs"/>
          <w:rtl/>
        </w:rPr>
        <w:t xml:space="preserve"> </w:t>
      </w:r>
      <w:r w:rsidR="004E68B4" w:rsidRPr="00976C96">
        <w:rPr>
          <w:rtl/>
        </w:rPr>
        <w:t xml:space="preserve">هذا الاجراء يتم لإدخال المصاريف </w:t>
      </w:r>
      <w:r w:rsidR="00503715" w:rsidRPr="00976C96">
        <w:rPr>
          <w:rFonts w:hint="cs"/>
          <w:rtl/>
        </w:rPr>
        <w:t>والرسوم المترتبة</w:t>
      </w:r>
      <w:r w:rsidR="004E68B4" w:rsidRPr="00976C96">
        <w:rPr>
          <w:rtl/>
        </w:rPr>
        <w:t xml:space="preserve"> على العميل والتي سيتم احتسابها في النظام القانوني</w:t>
      </w:r>
    </w:p>
    <w:p w14:paraId="110633BE" w14:textId="4C2A615E" w:rsidR="00066567" w:rsidRPr="00976C96" w:rsidRDefault="00066567">
      <w:pPr>
        <w:pStyle w:val="h4normal"/>
        <w:numPr>
          <w:ilvl w:val="0"/>
          <w:numId w:val="119"/>
        </w:numPr>
      </w:pPr>
      <w:r w:rsidRPr="00976C96">
        <w:rPr>
          <w:rtl/>
        </w:rPr>
        <w:t>تسجيل قضية</w:t>
      </w:r>
      <w:r w:rsidR="00624FB7" w:rsidRPr="00976C96">
        <w:rPr>
          <w:rFonts w:hint="cs"/>
          <w:rtl/>
        </w:rPr>
        <w:t>:</w:t>
      </w:r>
      <w:r w:rsidR="004E68B4" w:rsidRPr="00976C96">
        <w:rPr>
          <w:rFonts w:hint="cs"/>
          <w:rtl/>
        </w:rPr>
        <w:t xml:space="preserve"> </w:t>
      </w:r>
      <w:r w:rsidR="00976C96" w:rsidRPr="00976C96">
        <w:rPr>
          <w:rtl/>
        </w:rPr>
        <w:t>يستطيع المستخدم تسجيل قضية خاصة بهذا العميل باستخدام هذا الاجراء وستنتقل للمتابعة في النظام القانوني.</w:t>
      </w:r>
    </w:p>
    <w:p w14:paraId="35FBCAE1" w14:textId="059751AE" w:rsidR="00066567" w:rsidRPr="00976C96" w:rsidRDefault="00066567">
      <w:pPr>
        <w:pStyle w:val="h4normal"/>
        <w:numPr>
          <w:ilvl w:val="0"/>
          <w:numId w:val="119"/>
        </w:numPr>
      </w:pPr>
      <w:r w:rsidRPr="00976C96">
        <w:rPr>
          <w:rtl/>
        </w:rPr>
        <w:t>تقيم الخصم</w:t>
      </w:r>
      <w:r w:rsidR="00624FB7" w:rsidRPr="00976C96">
        <w:rPr>
          <w:rFonts w:hint="cs"/>
          <w:rtl/>
        </w:rPr>
        <w:t>:</w:t>
      </w:r>
      <w:r w:rsidR="00976C96" w:rsidRPr="00976C96">
        <w:rPr>
          <w:rFonts w:hint="cs"/>
          <w:rtl/>
        </w:rPr>
        <w:t xml:space="preserve"> </w:t>
      </w:r>
      <w:r w:rsidR="00976C96" w:rsidRPr="00976C96">
        <w:rPr>
          <w:rtl/>
        </w:rPr>
        <w:t xml:space="preserve">هذا </w:t>
      </w:r>
      <w:r w:rsidR="00503715" w:rsidRPr="00976C96">
        <w:rPr>
          <w:rFonts w:hint="cs"/>
          <w:rtl/>
        </w:rPr>
        <w:t>الاجراء يقدم</w:t>
      </w:r>
      <w:r w:rsidR="00976C96" w:rsidRPr="00976C96">
        <w:rPr>
          <w:rtl/>
        </w:rPr>
        <w:t xml:space="preserve"> للمستخدم رسما بيانيا يوضح مدى تفاعل العميل مع الإجراءات المتبعة مع حالته وفق رسم بياني كالتالي:</w:t>
      </w:r>
    </w:p>
    <w:p w14:paraId="17A2DED3" w14:textId="451FA2E2" w:rsidR="00066567" w:rsidRPr="00976C96" w:rsidRDefault="00066567">
      <w:pPr>
        <w:pStyle w:val="h4normal"/>
        <w:numPr>
          <w:ilvl w:val="0"/>
          <w:numId w:val="119"/>
        </w:numPr>
      </w:pPr>
      <w:r w:rsidRPr="00976C96">
        <w:rPr>
          <w:rtl/>
        </w:rPr>
        <w:t>جدوله والهيكلات</w:t>
      </w:r>
      <w:r w:rsidR="00624FB7" w:rsidRPr="00976C96">
        <w:rPr>
          <w:rFonts w:hint="cs"/>
          <w:rtl/>
        </w:rPr>
        <w:t>:</w:t>
      </w:r>
      <w:r w:rsidR="00976C96" w:rsidRPr="00976C96">
        <w:rPr>
          <w:rFonts w:hint="cs"/>
          <w:rtl/>
        </w:rPr>
        <w:t xml:space="preserve"> </w:t>
      </w:r>
      <w:r w:rsidR="00976C96" w:rsidRPr="00976C96">
        <w:rPr>
          <w:rtl/>
        </w:rPr>
        <w:t xml:space="preserve">مهمة هذا الاجراء هي المساهمة في تعديل خطة دفع العميل </w:t>
      </w:r>
      <w:r w:rsidR="00503715" w:rsidRPr="00976C96">
        <w:rPr>
          <w:rFonts w:hint="cs"/>
          <w:rtl/>
        </w:rPr>
        <w:t>وسيسهل</w:t>
      </w:r>
      <w:r w:rsidR="00976C96" w:rsidRPr="00976C96">
        <w:rPr>
          <w:rtl/>
        </w:rPr>
        <w:t xml:space="preserve"> الرجوع إلى التفاصيل المتعلقة بجدولة ديونه في أي وقت مستقبلي.</w:t>
      </w:r>
    </w:p>
    <w:p w14:paraId="22AA0AB0" w14:textId="0DCBE3E8" w:rsidR="00E71D34" w:rsidRPr="00976C96" w:rsidRDefault="00066567">
      <w:pPr>
        <w:pStyle w:val="h4normal"/>
        <w:numPr>
          <w:ilvl w:val="0"/>
          <w:numId w:val="119"/>
        </w:numPr>
      </w:pPr>
      <w:r w:rsidRPr="00976C96">
        <w:rPr>
          <w:rtl/>
        </w:rPr>
        <w:t>احتساب التزامات العميل</w:t>
      </w:r>
      <w:r w:rsidR="00624FB7" w:rsidRPr="00976C96">
        <w:rPr>
          <w:rFonts w:hint="cs"/>
          <w:rtl/>
        </w:rPr>
        <w:t>:</w:t>
      </w:r>
      <w:r w:rsidR="00976C96" w:rsidRPr="00976C96">
        <w:rPr>
          <w:rFonts w:hint="cs"/>
          <w:rtl/>
        </w:rPr>
        <w:t xml:space="preserve"> </w:t>
      </w:r>
      <w:r w:rsidR="00976C96" w:rsidRPr="00976C96">
        <w:rPr>
          <w:rtl/>
        </w:rPr>
        <w:t>ان هذا الإجراء يُستخدم لاحتساب كافة الالتزامات المالية المستحقة على العميل ضمن نظام التحصيل “لاحتساب الفائدة المدينة والدائنة للعميل، وذلك بهدف استخراج صافي الالتزامات”.</w:t>
      </w:r>
    </w:p>
    <w:p w14:paraId="21A6C5C2" w14:textId="65C53067" w:rsidR="00066567" w:rsidRDefault="00066567">
      <w:pPr>
        <w:bidi w:val="0"/>
        <w:rPr>
          <w:rtl/>
        </w:rPr>
      </w:pPr>
      <w:r>
        <w:rPr>
          <w:rtl/>
        </w:rPr>
        <w:br w:type="page"/>
      </w:r>
    </w:p>
    <w:bookmarkStart w:id="51" w:name="_Toc182906249" w:displacedByCustomXml="next"/>
    <w:bookmarkStart w:id="52" w:name="_Toc205801684" w:displacedByCustomXml="next"/>
    <w:sdt>
      <w:sdtPr>
        <w:rPr>
          <w:rFonts w:hint="cs"/>
          <w:rtl/>
        </w:rPr>
        <w:alias w:val="1736321609018-tyv2w6i8z7-9dzj9f1yho"/>
        <w:tag w:val="1736321609018-tyv2w6i8z7-9dzj9f1yho"/>
        <w:id w:val="955448075"/>
        <w:placeholder>
          <w:docPart w:val="DefaultPlaceholder_-1854013440"/>
        </w:placeholder>
        <w15:appearance w15:val="hidden"/>
      </w:sdtPr>
      <w:sdtContent>
        <w:bookmarkEnd w:id="51" w:displacedByCustomXml="prev"/>
        <w:p w14:paraId="5E709CC2" w14:textId="3D98ACE9" w:rsidR="004E7AAE" w:rsidRDefault="002A3C0D" w:rsidP="0063063F">
          <w:pPr>
            <w:pStyle w:val="Heading5"/>
            <w:rPr>
              <w:rtl/>
            </w:rPr>
          </w:pPr>
          <w:r>
            <w:rPr>
              <w:noProof/>
              <w:rtl/>
            </w:rPr>
            <w:t>المؤقت أو عداد الوقت</w:t>
          </w:r>
        </w:p>
      </w:sdtContent>
    </w:sdt>
    <w:bookmarkEnd w:id="52" w:displacedByCustomXml="prev"/>
    <w:sdt>
      <w:sdtPr>
        <w:rPr>
          <w:rFonts w:hint="cs"/>
          <w:rtl/>
        </w:rPr>
        <w:alias w:val="1736321609292-p03xlb1hwd-oqc94rg72j"/>
        <w:tag w:val="1736321609292-p03xlb1hwd-oqc94rg72j"/>
        <w:id w:val="-1587152663"/>
        <w:placeholder>
          <w:docPart w:val="DefaultPlaceholder_-1854013440"/>
        </w:placeholder>
        <w15:appearance w15:val="hidden"/>
      </w:sdtPr>
      <w:sdtContent>
        <w:p w14:paraId="1E947453" w14:textId="2E75195E" w:rsidR="004E7AAE" w:rsidRDefault="004E7AAE" w:rsidP="009928C4">
          <w:pPr>
            <w:pStyle w:val="H5normal"/>
            <w:rPr>
              <w:rtl/>
            </w:rPr>
          </w:pPr>
          <w:r>
            <w:rPr>
              <w:rFonts w:hint="cs"/>
              <w:rtl/>
            </w:rPr>
            <w:t xml:space="preserve">هذا العداد الوقتي يقوم بحساب الوقت الكلي </w:t>
          </w:r>
          <w:r w:rsidR="004A6710">
            <w:rPr>
              <w:rFonts w:hint="cs"/>
              <w:rtl/>
            </w:rPr>
            <w:t>المبذول</w:t>
          </w:r>
          <w:r>
            <w:rPr>
              <w:rFonts w:hint="cs"/>
              <w:rtl/>
            </w:rPr>
            <w:t xml:space="preserve"> على هذا الطلب</w:t>
          </w:r>
          <w:r w:rsidR="00E71D34">
            <w:rPr>
              <w:rFonts w:hint="cs"/>
              <w:rtl/>
            </w:rPr>
            <w:t xml:space="preserve"> </w:t>
          </w:r>
          <w:r w:rsidR="005D319D">
            <w:rPr>
              <w:rFonts w:hint="cs"/>
              <w:rtl/>
            </w:rPr>
            <w:t>مما يتيح</w:t>
          </w:r>
          <w:r>
            <w:rPr>
              <w:rFonts w:hint="cs"/>
              <w:rtl/>
            </w:rPr>
            <w:t xml:space="preserve"> </w:t>
          </w:r>
          <w:r w:rsidR="00150B8C">
            <w:rPr>
              <w:rFonts w:hint="cs"/>
              <w:rtl/>
            </w:rPr>
            <w:t>إمكانية حساب</w:t>
          </w:r>
          <w:r>
            <w:rPr>
              <w:rFonts w:hint="cs"/>
              <w:rtl/>
            </w:rPr>
            <w:t xml:space="preserve"> التكلفة </w:t>
          </w:r>
          <w:r w:rsidR="00150B8C">
            <w:rPr>
              <w:rFonts w:hint="cs"/>
              <w:rtl/>
            </w:rPr>
            <w:t>الزمنية لإنجاز</w:t>
          </w:r>
          <w:r>
            <w:rPr>
              <w:rFonts w:hint="cs"/>
              <w:rtl/>
            </w:rPr>
            <w:t xml:space="preserve"> التحصيل الخاص بهذا الطلب.</w:t>
          </w:r>
        </w:p>
      </w:sdtContent>
    </w:sdt>
    <w:p w14:paraId="49E85E9C" w14:textId="3BFF44A3" w:rsidR="004E7AAE" w:rsidRDefault="004E7AAE" w:rsidP="00D33000">
      <w:pPr>
        <w:pStyle w:val="H2normaltext"/>
        <w:spacing w:line="240" w:lineRule="auto"/>
        <w:rPr>
          <w:rtl/>
        </w:rPr>
      </w:pPr>
    </w:p>
    <w:bookmarkStart w:id="53" w:name="_Toc205801685" w:displacedByCustomXml="next"/>
    <w:sdt>
      <w:sdtPr>
        <w:rPr>
          <w:rtl/>
        </w:rPr>
        <w:alias w:val="1736321609586-w6plufldp1-5hzjf5f8y1"/>
        <w:tag w:val="1736321609586-w6plufldp1-5hzjf5f8y1"/>
        <w:id w:val="-473915038"/>
        <w:placeholder>
          <w:docPart w:val="DefaultPlaceholder_-1854013440"/>
        </w:placeholder>
        <w15:appearance w15:val="hidden"/>
      </w:sdtPr>
      <w:sdtContent>
        <w:p w14:paraId="2483AF75" w14:textId="4B5AB50D" w:rsidR="004625DE" w:rsidRDefault="004625DE" w:rsidP="0063063F">
          <w:pPr>
            <w:pStyle w:val="Heading5"/>
            <w:rPr>
              <w:rtl/>
            </w:rPr>
          </w:pPr>
          <w:r w:rsidRPr="00321A99">
            <w:rPr>
              <w:rtl/>
            </w:rPr>
            <w:t>ملاحظات مهمة</w:t>
          </w:r>
        </w:p>
      </w:sdtContent>
    </w:sdt>
    <w:bookmarkEnd w:id="53" w:displacedByCustomXml="prev"/>
    <w:sdt>
      <w:sdtPr>
        <w:rPr>
          <w:rFonts w:hint="cs"/>
          <w:rtl/>
        </w:rPr>
        <w:alias w:val="1736321609868-hv7vfv4p2z-y38uhk97lz"/>
        <w:tag w:val="1736321609868-hv7vfv4p2z-y38uhk97lz"/>
        <w:id w:val="767196405"/>
        <w:placeholder>
          <w:docPart w:val="DefaultPlaceholder_-1854013440"/>
        </w:placeholder>
        <w15:appearance w15:val="hidden"/>
      </w:sdtPr>
      <w:sdtContent>
        <w:p w14:paraId="31A6ACA5" w14:textId="4768B464" w:rsidR="00E71D34" w:rsidRDefault="004E7AAE" w:rsidP="009928C4">
          <w:pPr>
            <w:pStyle w:val="H5normal"/>
            <w:rPr>
              <w:rtl/>
            </w:rPr>
          </w:pPr>
          <w:r>
            <w:rPr>
              <w:rFonts w:hint="cs"/>
              <w:rtl/>
            </w:rPr>
            <w:t xml:space="preserve">هذا الزر يختص </w:t>
          </w:r>
          <w:r w:rsidR="004A6710">
            <w:rPr>
              <w:rFonts w:hint="cs"/>
              <w:rtl/>
            </w:rPr>
            <w:t>بإدراج</w:t>
          </w:r>
          <w:r>
            <w:rPr>
              <w:rFonts w:hint="cs"/>
              <w:rtl/>
            </w:rPr>
            <w:t xml:space="preserve"> ملاحظة تعد مهمة وخاصة </w:t>
          </w:r>
          <w:r w:rsidR="00E71D34">
            <w:rPr>
              <w:rFonts w:hint="cs"/>
              <w:rtl/>
            </w:rPr>
            <w:t>بعملية التتبع</w:t>
          </w:r>
          <w:r w:rsidR="004A6710">
            <w:rPr>
              <w:rFonts w:hint="cs"/>
              <w:rtl/>
            </w:rPr>
            <w:t>،</w:t>
          </w:r>
          <w:r>
            <w:rPr>
              <w:rFonts w:hint="cs"/>
              <w:rtl/>
            </w:rPr>
            <w:t xml:space="preserve"> </w:t>
          </w:r>
        </w:p>
      </w:sdtContent>
    </w:sdt>
    <w:sdt>
      <w:sdtPr>
        <w:rPr>
          <w:rFonts w:hint="cs"/>
          <w:rtl/>
        </w:rPr>
        <w:alias w:val="1736321610150-ed7xkd0jg0-3gjdg2llqv"/>
        <w:tag w:val="1736321610150-ed7xkd0jg0-3gjdg2llqv"/>
        <w:id w:val="545568350"/>
        <w:placeholder>
          <w:docPart w:val="DefaultPlaceholder_-1854013440"/>
        </w:placeholder>
        <w15:appearance w15:val="hidden"/>
      </w:sdtPr>
      <w:sdtContent>
        <w:p w14:paraId="7B5192C9" w14:textId="5A414BF8" w:rsidR="00E71D34" w:rsidRDefault="004E7AAE">
          <w:pPr>
            <w:pStyle w:val="H2normaltext"/>
            <w:numPr>
              <w:ilvl w:val="0"/>
              <w:numId w:val="67"/>
            </w:numPr>
            <w:rPr>
              <w:rtl/>
            </w:rPr>
          </w:pPr>
          <w:r>
            <w:rPr>
              <w:rFonts w:hint="cs"/>
              <w:rtl/>
            </w:rPr>
            <w:t xml:space="preserve">حيث يقوم المستخدم </w:t>
          </w:r>
          <w:r w:rsidR="00150B8C">
            <w:rPr>
              <w:rFonts w:hint="cs"/>
              <w:rtl/>
            </w:rPr>
            <w:t>بالضغط على</w:t>
          </w:r>
          <w:r>
            <w:rPr>
              <w:rFonts w:hint="cs"/>
              <w:rtl/>
            </w:rPr>
            <w:t xml:space="preserve"> </w:t>
          </w:r>
          <w:r w:rsidR="005D319D">
            <w:rPr>
              <w:rFonts w:hint="cs"/>
              <w:rtl/>
            </w:rPr>
            <w:t>زر ملاحظات</w:t>
          </w:r>
          <w:r w:rsidR="00E71D34">
            <w:rPr>
              <w:rFonts w:hint="cs"/>
              <w:rtl/>
            </w:rPr>
            <w:t xml:space="preserve"> مهمة</w:t>
          </w:r>
          <w:r w:rsidR="005D319D">
            <w:rPr>
              <w:rFonts w:hint="cs"/>
              <w:rtl/>
            </w:rPr>
            <w:t>.</w:t>
          </w:r>
        </w:p>
      </w:sdtContent>
    </w:sdt>
    <w:sdt>
      <w:sdtPr>
        <w:rPr>
          <w:rFonts w:hint="cs"/>
          <w:rtl/>
        </w:rPr>
        <w:alias w:val="1736321610387-vhwv2jvi1t-djeqrildqn"/>
        <w:tag w:val="1736321610387-vhwv2jvi1t-djeqrildqn"/>
        <w:id w:val="650875684"/>
        <w:placeholder>
          <w:docPart w:val="DefaultPlaceholder_-1854013440"/>
        </w:placeholder>
        <w15:appearance w15:val="hidden"/>
      </w:sdtPr>
      <w:sdtContent>
        <w:p w14:paraId="4CD52DDA" w14:textId="6AF6A6B2" w:rsidR="00E71D34" w:rsidRDefault="005D319D">
          <w:pPr>
            <w:pStyle w:val="H2normaltext"/>
            <w:numPr>
              <w:ilvl w:val="0"/>
              <w:numId w:val="67"/>
            </w:numPr>
            <w:rPr>
              <w:rtl/>
            </w:rPr>
          </w:pPr>
          <w:r>
            <w:rPr>
              <w:rFonts w:hint="cs"/>
              <w:rtl/>
            </w:rPr>
            <w:t>إدخال هذه</w:t>
          </w:r>
          <w:r w:rsidR="00E71D34">
            <w:rPr>
              <w:rFonts w:hint="cs"/>
              <w:rtl/>
            </w:rPr>
            <w:t xml:space="preserve"> </w:t>
          </w:r>
          <w:r w:rsidR="004E7AAE">
            <w:rPr>
              <w:rFonts w:hint="cs"/>
              <w:rtl/>
            </w:rPr>
            <w:t>الملاحظة</w:t>
          </w:r>
          <w:r>
            <w:rPr>
              <w:rFonts w:hint="cs"/>
              <w:rtl/>
            </w:rPr>
            <w:t>.</w:t>
          </w:r>
        </w:p>
      </w:sdtContent>
    </w:sdt>
    <w:sdt>
      <w:sdtPr>
        <w:rPr>
          <w:rFonts w:hint="cs"/>
          <w:rtl/>
        </w:rPr>
        <w:alias w:val="1736321610743-aba1nx2ulh-4vi7ufu5js"/>
        <w:tag w:val="1736321610743-aba1nx2ulh-4vi7ufu5js"/>
        <w:id w:val="-1280260427"/>
        <w:placeholder>
          <w:docPart w:val="DefaultPlaceholder_-1854013440"/>
        </w:placeholder>
        <w15:appearance w15:val="hidden"/>
      </w:sdtPr>
      <w:sdtContent>
        <w:p w14:paraId="42126742" w14:textId="4396133F" w:rsidR="004E7AAE" w:rsidRDefault="004E7AAE">
          <w:pPr>
            <w:pStyle w:val="H2normaltext"/>
            <w:numPr>
              <w:ilvl w:val="0"/>
              <w:numId w:val="67"/>
            </w:numPr>
          </w:pPr>
          <w:r>
            <w:rPr>
              <w:rFonts w:hint="cs"/>
              <w:rtl/>
            </w:rPr>
            <w:t xml:space="preserve">ثم </w:t>
          </w:r>
          <w:r w:rsidR="00150B8C">
            <w:rPr>
              <w:rFonts w:hint="cs"/>
              <w:rtl/>
            </w:rPr>
            <w:t>الضغط على</w:t>
          </w:r>
          <w:r>
            <w:rPr>
              <w:rFonts w:hint="cs"/>
              <w:rtl/>
            </w:rPr>
            <w:t xml:space="preserve"> زر </w:t>
          </w:r>
          <w:r w:rsidR="00E71D34">
            <w:rPr>
              <w:rFonts w:hint="cs"/>
              <w:rtl/>
            </w:rPr>
            <w:t>الحفظ، فيتم حفظها وتنتقل مع الطلب.</w:t>
          </w:r>
        </w:p>
      </w:sdtContent>
    </w:sdt>
    <w:p w14:paraId="16BAC6AC" w14:textId="361E3854" w:rsidR="007D2DC8" w:rsidRDefault="007D2DC8" w:rsidP="00D33000">
      <w:pPr>
        <w:pStyle w:val="H2normaltext"/>
        <w:spacing w:line="240" w:lineRule="auto"/>
        <w:rPr>
          <w:rtl/>
        </w:rPr>
      </w:pPr>
      <w:r w:rsidRPr="00185015">
        <w:rPr>
          <w:noProof/>
        </w:rPr>
        <w:drawing>
          <wp:inline distT="0" distB="0" distL="0" distR="0" wp14:anchorId="52620887" wp14:editId="4F6A98F2">
            <wp:extent cx="4572000" cy="1354796"/>
            <wp:effectExtent l="19050" t="19050" r="19050" b="17145"/>
            <wp:docPr id="1783556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6343"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572000" cy="1354796"/>
                    </a:xfrm>
                    <a:prstGeom prst="rect">
                      <a:avLst/>
                    </a:prstGeom>
                    <a:ln>
                      <a:solidFill>
                        <a:schemeClr val="bg1">
                          <a:lumMod val="75000"/>
                        </a:schemeClr>
                      </a:solidFill>
                    </a:ln>
                  </pic:spPr>
                </pic:pic>
              </a:graphicData>
            </a:graphic>
          </wp:inline>
        </w:drawing>
      </w:r>
    </w:p>
    <w:p w14:paraId="69354863" w14:textId="77777777" w:rsidR="005D319D" w:rsidRDefault="005D319D" w:rsidP="009928C4">
      <w:pPr>
        <w:pStyle w:val="H2normaltext"/>
        <w:rPr>
          <w:rtl/>
        </w:rPr>
      </w:pPr>
    </w:p>
    <w:sdt>
      <w:sdtPr>
        <w:rPr>
          <w:rFonts w:hint="cs"/>
          <w:rtl/>
        </w:rPr>
        <w:alias w:val="1736321611167-1sg1gsybl3-62gq7fxkgi"/>
        <w:tag w:val="1736321611167-1sg1gsybl3-62gq7fxkgi"/>
        <w:id w:val="819086276"/>
        <w:placeholder>
          <w:docPart w:val="DefaultPlaceholder_-1854013440"/>
        </w:placeholder>
        <w15:appearance w15:val="hidden"/>
      </w:sdtPr>
      <w:sdtContent>
        <w:p w14:paraId="43DBE120" w14:textId="29D37353" w:rsidR="004E7AAE" w:rsidRDefault="002A3C0D" w:rsidP="009928C4">
          <w:pPr>
            <w:pStyle w:val="H5normal"/>
            <w:rPr>
              <w:rtl/>
            </w:rPr>
          </w:pPr>
          <w:r>
            <w:rPr>
              <w:rtl/>
            </w:rPr>
            <w:t>لعرض الملاحظات المهمة والخاصة بالطلب، يتم الضغط على نفس الزر فتعرض الملاحظات في نفس الشاشة وتكون قابلة للتعديل. ومن الجدير بالذكر أن أي مستخدم له صلاحية عرض هذا الطلب يستطيع الدخول إلى هذه الملاحظات مما يتيح عملية مشاركة المعلومات أو الخطوات بين المستخدمين/المحصلين على هذا الطلب.</w:t>
          </w:r>
        </w:p>
      </w:sdtContent>
    </w:sdt>
    <w:p w14:paraId="6D8A6631" w14:textId="62ACDD10" w:rsidR="00237DA6" w:rsidRDefault="00237DA6">
      <w:pPr>
        <w:bidi w:val="0"/>
        <w:rPr>
          <w:rtl/>
        </w:rPr>
      </w:pPr>
      <w:r>
        <w:rPr>
          <w:rtl/>
        </w:rPr>
        <w:br w:type="page"/>
      </w:r>
    </w:p>
    <w:bookmarkStart w:id="54" w:name="_Toc205801686" w:displacedByCustomXml="next"/>
    <w:sdt>
      <w:sdtPr>
        <w:rPr>
          <w:rtl/>
        </w:rPr>
        <w:alias w:val="1736321611558-m3baqhzvt9-m5hg8uc6pb"/>
        <w:tag w:val="1736321611558-m3baqhzvt9-m5hg8uc6pb"/>
        <w:id w:val="635840691"/>
        <w:placeholder>
          <w:docPart w:val="DefaultPlaceholder_-1854013440"/>
        </w:placeholder>
        <w15:appearance w15:val="hidden"/>
      </w:sdtPr>
      <w:sdtContent>
        <w:p w14:paraId="6AEEE6E1" w14:textId="1625068F" w:rsidR="004625DE" w:rsidRDefault="004625DE" w:rsidP="0063063F">
          <w:pPr>
            <w:pStyle w:val="Heading5"/>
          </w:pPr>
          <w:r w:rsidRPr="004625DE">
            <w:rPr>
              <w:rtl/>
            </w:rPr>
            <w:t>المسار السريع</w:t>
          </w:r>
        </w:p>
      </w:sdtContent>
    </w:sdt>
    <w:bookmarkEnd w:id="54" w:displacedByCustomXml="prev"/>
    <w:sdt>
      <w:sdtPr>
        <w:rPr>
          <w:rtl/>
        </w:rPr>
        <w:alias w:val="1736321611821-2cnap7n4k4-g9cwvm3u2n"/>
        <w:tag w:val="1736321611821-2cnap7n4k4-g9cwvm3u2n"/>
        <w:id w:val="-621767215"/>
        <w:placeholder>
          <w:docPart w:val="DefaultPlaceholder_-1854013440"/>
        </w:placeholder>
        <w15:appearance w15:val="hidden"/>
      </w:sdtPr>
      <w:sdtEndPr>
        <w:rPr>
          <w:rFonts w:hint="cs"/>
        </w:rPr>
      </w:sdtEndPr>
      <w:sdtContent>
        <w:p w14:paraId="5F6F91C9" w14:textId="3D2D9BA4" w:rsidR="004E7AAE" w:rsidRPr="009928C4" w:rsidRDefault="002A3C0D" w:rsidP="009928C4">
          <w:pPr>
            <w:pStyle w:val="H5normal"/>
            <w:rPr>
              <w:rtl/>
            </w:rPr>
          </w:pPr>
          <w:r>
            <w:rPr>
              <w:rtl/>
            </w:rPr>
            <w:t>يستخدم كل محصل هذه الشاشة يوميًا لتتبع المدفوعات المتأخرة وتسجيل تسلسل المتابعة الذي قام به المحصل مع العميل وأيضا تسجيل تقدم عملية</w:t>
          </w:r>
          <w:r w:rsidR="00150B8C">
            <w:rPr>
              <w:rFonts w:hint="cs"/>
              <w:rtl/>
            </w:rPr>
            <w:t xml:space="preserve"> </w:t>
          </w:r>
          <w:r>
            <w:rPr>
              <w:rtl/>
            </w:rPr>
            <w:t>الدفع بخطوات سهلة تعتمد على الاختيار للعملية التي تم اتباعها مع إمكانية إدخال ملف (</w:t>
          </w:r>
          <w:r w:rsidR="00150B8C">
            <w:rPr>
              <w:rFonts w:hint="cs"/>
              <w:rtl/>
            </w:rPr>
            <w:t>مرفق)</w:t>
          </w:r>
          <w:r>
            <w:rPr>
              <w:rtl/>
            </w:rPr>
            <w:t xml:space="preserve"> وأيضا يستطيع إدخال أي ملاحظة خاصة بالطلب أو بالإجراءات. كل المدخلات سيتم عرضها في تبويب</w:t>
          </w:r>
          <w:r w:rsidR="00150B8C">
            <w:rPr>
              <w:rFonts w:hint="cs"/>
              <w:rtl/>
            </w:rPr>
            <w:t xml:space="preserve"> </w:t>
          </w:r>
          <w:r>
            <w:rPr>
              <w:rtl/>
            </w:rPr>
            <w:t xml:space="preserve">"سجل المتابعات </w:t>
          </w:r>
          <w:r w:rsidR="004D5ADE">
            <w:rPr>
              <w:rFonts w:hint="cs"/>
              <w:rtl/>
            </w:rPr>
            <w:t>السابقة</w:t>
          </w:r>
          <w:r w:rsidR="004D5ADE">
            <w:t>.</w:t>
          </w:r>
        </w:p>
      </w:sdtContent>
    </w:sdt>
    <w:sdt>
      <w:sdtPr>
        <w:rPr>
          <w:rFonts w:hint="cs"/>
          <w:rtl/>
        </w:rPr>
        <w:alias w:val="1736321612112-h7uqfimxes-0ahjnx4bmq"/>
        <w:tag w:val="1736321612112-h7uqfimxes-0ahjnx4bmq"/>
        <w:id w:val="-2019922682"/>
        <w:placeholder>
          <w:docPart w:val="DefaultPlaceholder_-1854013440"/>
        </w:placeholder>
        <w15:appearance w15:val="hidden"/>
      </w:sdtPr>
      <w:sdtContent>
        <w:p w14:paraId="1DD4DD02" w14:textId="0DB9777F" w:rsidR="000F37CF" w:rsidRDefault="000F37CF" w:rsidP="00A91C38">
          <w:pPr>
            <w:pStyle w:val="forexample"/>
            <w:rPr>
              <w:rtl/>
            </w:rPr>
          </w:pPr>
          <w:r>
            <w:rPr>
              <w:rFonts w:hint="cs"/>
              <w:rtl/>
            </w:rPr>
            <w:t>ملاحظة: الملاحظات التي يتم إدخالها هنا سيتم عرضها في خانة الملاحظات ولن تخزن في شاشة الملاحظات المهمة</w:t>
          </w:r>
          <w:r w:rsidR="00185015">
            <w:rPr>
              <w:rFonts w:hint="cs"/>
              <w:rtl/>
            </w:rPr>
            <w:t>.</w:t>
          </w:r>
        </w:p>
      </w:sdtContent>
    </w:sdt>
    <w:p w14:paraId="7889040A" w14:textId="4E6EF116" w:rsidR="004E7AAE" w:rsidRDefault="00185015" w:rsidP="00237DA6">
      <w:pPr>
        <w:rPr>
          <w:rtl/>
        </w:rPr>
      </w:pPr>
      <w:r w:rsidRPr="00237DA6">
        <w:rPr>
          <w:noProof/>
        </w:rPr>
        <w:drawing>
          <wp:inline distT="0" distB="0" distL="0" distR="0" wp14:anchorId="1AE5E1CF" wp14:editId="1D326252">
            <wp:extent cx="5486400" cy="2500676"/>
            <wp:effectExtent l="0" t="0" r="0" b="0"/>
            <wp:docPr id="92339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98136" name=""/>
                    <pic:cNvPicPr/>
                  </pic:nvPicPr>
                  <pic:blipFill rotWithShape="1">
                    <a:blip r:embed="rId112"/>
                    <a:srcRect l="945" t="890"/>
                    <a:stretch/>
                  </pic:blipFill>
                  <pic:spPr bwMode="auto">
                    <a:xfrm>
                      <a:off x="0" y="0"/>
                      <a:ext cx="5486400" cy="2500676"/>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21612527-g5rpl6iqdy-8ifp2qyxt7"/>
        <w:tag w:val="1736321612527-g5rpl6iqdy-8ifp2qyxt7"/>
        <w:id w:val="1809672539"/>
        <w:placeholder>
          <w:docPart w:val="DefaultPlaceholder_-1854013440"/>
        </w:placeholder>
        <w15:appearance w15:val="hidden"/>
      </w:sdtPr>
      <w:sdtContent>
        <w:p w14:paraId="5B90596C" w14:textId="3A6A6637" w:rsidR="006847FF" w:rsidRDefault="006847FF" w:rsidP="00730BD2">
          <w:pPr>
            <w:pStyle w:val="h4normal"/>
            <w:rPr>
              <w:rtl/>
            </w:rPr>
          </w:pPr>
          <w:r>
            <w:rPr>
              <w:noProof/>
            </w:rPr>
            <w:drawing>
              <wp:anchor distT="0" distB="0" distL="114300" distR="114300" simplePos="0" relativeHeight="252183040" behindDoc="0" locked="0" layoutInCell="1" allowOverlap="1" wp14:anchorId="37BFE24E" wp14:editId="15ECF3EC">
                <wp:simplePos x="0" y="0"/>
                <wp:positionH relativeFrom="column">
                  <wp:posOffset>215958</wp:posOffset>
                </wp:positionH>
                <wp:positionV relativeFrom="paragraph">
                  <wp:posOffset>133177</wp:posOffset>
                </wp:positionV>
                <wp:extent cx="1031875" cy="1088390"/>
                <wp:effectExtent l="19050" t="19050" r="15875" b="16510"/>
                <wp:wrapSquare wrapText="bothSides"/>
                <wp:docPr id="704161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61181" name="Picture 1" descr="A screenshot of a computer&#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1031875" cy="108839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1EA25A8D" w14:textId="385DC2EE" w:rsidR="00237DA6" w:rsidRDefault="00237DA6" w:rsidP="00730BD2">
          <w:pPr>
            <w:pStyle w:val="h4normal"/>
            <w:rPr>
              <w:rtl/>
            </w:rPr>
          </w:pPr>
          <w:r>
            <w:rPr>
              <w:rtl/>
            </w:rPr>
            <w:t>تتضمن هذه الشاشة حقلًا تفاعليًا يؤثر اختياره بشكل ديناميكي على المحتوى المعروض. يُظهر حقل "نوع العملية" قائمة بالعمليات المتاحة للمستخدم، ويتم تحديث محتوى الشاشة تلقائيًا بناءً على العملية المحددة.</w:t>
          </w:r>
          <w:r w:rsidR="006847FF" w:rsidRPr="006847FF">
            <w:rPr>
              <w:noProof/>
            </w:rPr>
            <w:t xml:space="preserve"> </w:t>
          </w:r>
        </w:p>
        <w:p w14:paraId="0D8C1EEA" w14:textId="380C2F59" w:rsidR="00237DA6" w:rsidRDefault="00237DA6">
          <w:pPr>
            <w:pStyle w:val="h4normal"/>
            <w:numPr>
              <w:ilvl w:val="0"/>
              <w:numId w:val="87"/>
            </w:numPr>
            <w:rPr>
              <w:rtl/>
            </w:rPr>
          </w:pPr>
          <w:r w:rsidRPr="000B029E">
            <w:rPr>
              <w:rFonts w:hint="cs"/>
              <w:b/>
              <w:bCs/>
              <w:rtl/>
            </w:rPr>
            <w:t>إضافة اجراء</w:t>
          </w:r>
          <w:r>
            <w:rPr>
              <w:rFonts w:hint="cs"/>
              <w:rtl/>
            </w:rPr>
            <w:t xml:space="preserve">: حيث تتيح للمحصل إضافة اجراء قاد قام </w:t>
          </w:r>
          <w:r w:rsidR="005A15B6">
            <w:rPr>
              <w:rFonts w:hint="cs"/>
              <w:rtl/>
            </w:rPr>
            <w:t>به</w:t>
          </w:r>
          <w:r>
            <w:rPr>
              <w:rFonts w:hint="cs"/>
              <w:rtl/>
            </w:rPr>
            <w:t xml:space="preserve"> </w:t>
          </w:r>
          <w:r w:rsidR="00124C63">
            <w:rPr>
              <w:rFonts w:hint="cs"/>
              <w:rtl/>
            </w:rPr>
            <w:t>مع الحالة</w:t>
          </w:r>
          <w:r w:rsidR="00D40E3D">
            <w:rPr>
              <w:rFonts w:hint="cs"/>
              <w:rtl/>
            </w:rPr>
            <w:t xml:space="preserve"> النشطة مع توثيق نتائجها، وتتغير الشاشة بحيث تساعد المستخدم على اختيار خيارات مناسبة للحالة لضمان سهولة الادخال. الحقول </w:t>
          </w:r>
          <w:r w:rsidR="005B72EC">
            <w:rPr>
              <w:rFonts w:hint="cs"/>
              <w:rtl/>
            </w:rPr>
            <w:t>المقدمة</w:t>
          </w:r>
          <w:r w:rsidR="00D40E3D">
            <w:rPr>
              <w:rFonts w:hint="cs"/>
              <w:rtl/>
            </w:rPr>
            <w:t xml:space="preserve"> هي كالتالي:</w:t>
          </w:r>
        </w:p>
        <w:p w14:paraId="206F775C" w14:textId="462BF7D1" w:rsidR="00237DA6" w:rsidRDefault="00507AF4" w:rsidP="00730BD2">
          <w:pPr>
            <w:pStyle w:val="h4normal"/>
            <w:rPr>
              <w:rtl/>
            </w:rPr>
          </w:pPr>
          <w:r>
            <w:rPr>
              <w:noProof/>
            </w:rPr>
            <w:drawing>
              <wp:anchor distT="0" distB="0" distL="114300" distR="114300" simplePos="0" relativeHeight="252184064" behindDoc="0" locked="0" layoutInCell="1" allowOverlap="1" wp14:anchorId="27F1EB7F" wp14:editId="4C8549EE">
                <wp:simplePos x="0" y="0"/>
                <wp:positionH relativeFrom="column">
                  <wp:posOffset>1237826</wp:posOffset>
                </wp:positionH>
                <wp:positionV relativeFrom="paragraph">
                  <wp:posOffset>1271409</wp:posOffset>
                </wp:positionV>
                <wp:extent cx="1297131" cy="2417953"/>
                <wp:effectExtent l="19050" t="19050" r="17780" b="20955"/>
                <wp:wrapNone/>
                <wp:docPr id="1937549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9181" name="Picture 1" descr="A screenshot of a computer&#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97131" cy="2417953"/>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3F2F6F">
            <w:rPr>
              <w:noProof/>
            </w:rPr>
            <w:drawing>
              <wp:anchor distT="0" distB="0" distL="114300" distR="114300" simplePos="0" relativeHeight="252185088" behindDoc="0" locked="0" layoutInCell="1" allowOverlap="1" wp14:anchorId="18AA5E0D" wp14:editId="5AF3371E">
                <wp:simplePos x="0" y="0"/>
                <wp:positionH relativeFrom="margin">
                  <wp:posOffset>-129963</wp:posOffset>
                </wp:positionH>
                <wp:positionV relativeFrom="paragraph">
                  <wp:posOffset>567055</wp:posOffset>
                </wp:positionV>
                <wp:extent cx="1234786" cy="3127230"/>
                <wp:effectExtent l="19050" t="19050" r="22860" b="16510"/>
                <wp:wrapNone/>
                <wp:docPr id="39248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85898" name=""/>
                        <pic:cNvPicPr/>
                      </pic:nvPicPr>
                      <pic:blipFill>
                        <a:blip r:embed="rId115">
                          <a:extLst>
                            <a:ext uri="{28A0092B-C50C-407E-A947-70E740481C1C}">
                              <a14:useLocalDpi xmlns:a14="http://schemas.microsoft.com/office/drawing/2010/main" val="0"/>
                            </a:ext>
                          </a:extLst>
                        </a:blip>
                        <a:stretch>
                          <a:fillRect/>
                        </a:stretch>
                      </pic:blipFill>
                      <pic:spPr>
                        <a:xfrm>
                          <a:off x="0" y="0"/>
                          <a:ext cx="1234786" cy="31272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5B72EC">
            <w:rPr>
              <w:noProof/>
            </w:rPr>
            <w:drawing>
              <wp:inline distT="0" distB="0" distL="0" distR="0" wp14:anchorId="7A2B47F3" wp14:editId="151D6AB7">
                <wp:extent cx="4572000" cy="1244789"/>
                <wp:effectExtent l="19050" t="19050" r="19050" b="12700"/>
                <wp:docPr id="29577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6958" name=""/>
                        <pic:cNvPicPr/>
                      </pic:nvPicPr>
                      <pic:blipFill>
                        <a:blip r:embed="rId116"/>
                        <a:stretch>
                          <a:fillRect/>
                        </a:stretch>
                      </pic:blipFill>
                      <pic:spPr>
                        <a:xfrm>
                          <a:off x="0" y="0"/>
                          <a:ext cx="4572000" cy="1244789"/>
                        </a:xfrm>
                        <a:prstGeom prst="rect">
                          <a:avLst/>
                        </a:prstGeom>
                        <a:ln>
                          <a:solidFill>
                            <a:schemeClr val="bg1">
                              <a:lumMod val="75000"/>
                            </a:schemeClr>
                          </a:solidFill>
                        </a:ln>
                      </pic:spPr>
                    </pic:pic>
                  </a:graphicData>
                </a:graphic>
              </wp:inline>
            </w:drawing>
          </w:r>
        </w:p>
        <w:p w14:paraId="4F792B26" w14:textId="76742A30" w:rsidR="000B029E" w:rsidRDefault="00507AF4" w:rsidP="006A2A1C">
          <w:pPr>
            <w:tabs>
              <w:tab w:val="left" w:pos="5369"/>
            </w:tabs>
            <w:rPr>
              <w:rtl/>
            </w:rPr>
          </w:pPr>
          <w:r>
            <w:rPr>
              <w:noProof/>
            </w:rPr>
            <w:t xml:space="preserve">     </w:t>
          </w:r>
          <w:r w:rsidR="006847FF">
            <w:rPr>
              <w:noProof/>
            </w:rPr>
            <w:drawing>
              <wp:inline distT="0" distB="0" distL="0" distR="0" wp14:anchorId="60096AD6" wp14:editId="6FF57D2C">
                <wp:extent cx="900332" cy="1463040"/>
                <wp:effectExtent l="19050" t="19050" r="14605" b="22860"/>
                <wp:docPr id="1290258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8459" name="Picture 1" descr="A screenshot of a computer&#10;&#10;AI-generated content may be incorrect."/>
                        <pic:cNvPicPr/>
                      </pic:nvPicPr>
                      <pic:blipFill>
                        <a:blip r:embed="rId117"/>
                        <a:stretch>
                          <a:fillRect/>
                        </a:stretch>
                      </pic:blipFill>
                      <pic:spPr>
                        <a:xfrm>
                          <a:off x="0" y="0"/>
                          <a:ext cx="900332" cy="1463040"/>
                        </a:xfrm>
                        <a:prstGeom prst="rect">
                          <a:avLst/>
                        </a:prstGeom>
                        <a:ln>
                          <a:solidFill>
                            <a:schemeClr val="bg1">
                              <a:lumMod val="75000"/>
                            </a:schemeClr>
                          </a:solidFill>
                        </a:ln>
                      </pic:spPr>
                    </pic:pic>
                  </a:graphicData>
                </a:graphic>
              </wp:inline>
            </w:drawing>
          </w:r>
          <w:r w:rsidR="006A2A1C">
            <w:rPr>
              <w:rFonts w:hint="cs"/>
              <w:rtl/>
            </w:rPr>
            <w:t xml:space="preserve"> </w:t>
          </w:r>
          <w:r>
            <w:rPr>
              <w:noProof/>
            </w:rPr>
            <w:t xml:space="preserve">  </w:t>
          </w:r>
          <w:r w:rsidR="00FA0C57">
            <w:rPr>
              <w:noProof/>
            </w:rPr>
            <w:drawing>
              <wp:inline distT="0" distB="0" distL="0" distR="0" wp14:anchorId="290AA2C7" wp14:editId="6FA3FD04">
                <wp:extent cx="642411" cy="1463040"/>
                <wp:effectExtent l="19050" t="19050" r="24765" b="22860"/>
                <wp:docPr id="207149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9896" name="Picture 1" descr="A screenshot of a computer&#10;&#10;AI-generated content may be incorrect."/>
                        <pic:cNvPicPr/>
                      </pic:nvPicPr>
                      <pic:blipFill>
                        <a:blip r:embed="rId118"/>
                        <a:stretch>
                          <a:fillRect/>
                        </a:stretch>
                      </pic:blipFill>
                      <pic:spPr>
                        <a:xfrm>
                          <a:off x="0" y="0"/>
                          <a:ext cx="642411" cy="1463040"/>
                        </a:xfrm>
                        <a:prstGeom prst="rect">
                          <a:avLst/>
                        </a:prstGeom>
                        <a:ln>
                          <a:solidFill>
                            <a:schemeClr val="bg1">
                              <a:lumMod val="75000"/>
                            </a:schemeClr>
                          </a:solidFill>
                        </a:ln>
                      </pic:spPr>
                    </pic:pic>
                  </a:graphicData>
                </a:graphic>
              </wp:inline>
            </w:drawing>
          </w:r>
          <w:r w:rsidR="006A2A1C">
            <w:rPr>
              <w:rFonts w:hint="cs"/>
              <w:rtl/>
            </w:rPr>
            <w:t xml:space="preserve">   </w:t>
          </w:r>
          <w:r>
            <w:rPr>
              <w:noProof/>
            </w:rPr>
            <w:t xml:space="preserve">   </w:t>
          </w:r>
          <w:r w:rsidR="00FA0C57">
            <w:rPr>
              <w:noProof/>
            </w:rPr>
            <w:drawing>
              <wp:inline distT="0" distB="0" distL="0" distR="0" wp14:anchorId="40F45A2B" wp14:editId="10058745">
                <wp:extent cx="560762" cy="1463040"/>
                <wp:effectExtent l="19050" t="19050" r="10795" b="22860"/>
                <wp:docPr id="19469852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5249" name="Picture 1" descr="A screenshot of a computer screen&#10;&#10;AI-generated content may be incorrect."/>
                        <pic:cNvPicPr/>
                      </pic:nvPicPr>
                      <pic:blipFill>
                        <a:blip r:embed="rId119"/>
                        <a:stretch>
                          <a:fillRect/>
                        </a:stretch>
                      </pic:blipFill>
                      <pic:spPr>
                        <a:xfrm>
                          <a:off x="0" y="0"/>
                          <a:ext cx="560762" cy="1463040"/>
                        </a:xfrm>
                        <a:prstGeom prst="rect">
                          <a:avLst/>
                        </a:prstGeom>
                        <a:ln>
                          <a:solidFill>
                            <a:schemeClr val="bg1">
                              <a:lumMod val="75000"/>
                            </a:schemeClr>
                          </a:solidFill>
                        </a:ln>
                      </pic:spPr>
                    </pic:pic>
                  </a:graphicData>
                </a:graphic>
              </wp:inline>
            </w:drawing>
          </w:r>
          <w:r w:rsidR="006A2A1C">
            <w:rPr>
              <w:rFonts w:hint="cs"/>
              <w:rtl/>
            </w:rPr>
            <w:t xml:space="preserve">  </w:t>
          </w:r>
          <w:r w:rsidR="006A2A1C">
            <w:rPr>
              <w:noProof/>
            </w:rPr>
            <w:drawing>
              <wp:inline distT="0" distB="0" distL="0" distR="0" wp14:anchorId="3284352B" wp14:editId="406B8241">
                <wp:extent cx="923805" cy="1463040"/>
                <wp:effectExtent l="19050" t="19050" r="10160" b="22860"/>
                <wp:docPr id="27150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0324" name="Picture 1" descr="A screenshot of a computer&#10;&#10;AI-generated content may be incorrect."/>
                        <pic:cNvPicPr/>
                      </pic:nvPicPr>
                      <pic:blipFill>
                        <a:blip r:embed="rId120"/>
                        <a:stretch>
                          <a:fillRect/>
                        </a:stretch>
                      </pic:blipFill>
                      <pic:spPr>
                        <a:xfrm>
                          <a:off x="0" y="0"/>
                          <a:ext cx="923805" cy="1463040"/>
                        </a:xfrm>
                        <a:prstGeom prst="rect">
                          <a:avLst/>
                        </a:prstGeom>
                        <a:ln>
                          <a:solidFill>
                            <a:schemeClr val="bg1">
                              <a:lumMod val="75000"/>
                            </a:schemeClr>
                          </a:solidFill>
                        </a:ln>
                      </pic:spPr>
                    </pic:pic>
                  </a:graphicData>
                </a:graphic>
              </wp:inline>
            </w:drawing>
          </w:r>
          <w:r w:rsidR="006A2A1C">
            <w:rPr>
              <w:rFonts w:hint="cs"/>
              <w:rtl/>
            </w:rPr>
            <w:t xml:space="preserve">  </w:t>
          </w:r>
          <w:r w:rsidR="006A2A1C">
            <w:rPr>
              <w:rtl/>
            </w:rPr>
            <w:tab/>
          </w:r>
        </w:p>
      </w:sdtContent>
    </w:sdt>
    <w:p w14:paraId="33FFC84C" w14:textId="61DB1A71" w:rsidR="007550B6" w:rsidRPr="007550B6" w:rsidRDefault="007550B6" w:rsidP="00507AF4">
      <w:pPr>
        <w:pStyle w:val="forexample"/>
        <w:ind w:right="5040"/>
      </w:pPr>
      <w:r w:rsidRPr="007550B6">
        <w:rPr>
          <w:rtl/>
        </w:rPr>
        <w:t xml:space="preserve">ملاحظة: يتم تسجيل جميع المدخلات المرسلة تلقائيًا وعرضها ضمن علامة التبويب "سجل المتابعة السابق"، مما يضمن توفر سجل واضح وقابل للتتبع لجميع </w:t>
      </w:r>
      <w:r w:rsidR="005A15B6">
        <w:rPr>
          <w:rFonts w:hint="cs"/>
          <w:rtl/>
        </w:rPr>
        <w:t>الإجراءات</w:t>
      </w:r>
      <w:r w:rsidRPr="007550B6">
        <w:rPr>
          <w:rtl/>
        </w:rPr>
        <w:t xml:space="preserve"> والتحديثات المتعلقة بكل حالة.</w:t>
      </w:r>
    </w:p>
    <w:p w14:paraId="73D95676" w14:textId="77777777" w:rsidR="000B029E" w:rsidRDefault="000B029E" w:rsidP="00DA0965">
      <w:pPr>
        <w:rPr>
          <w:noProof/>
          <w:rtl/>
        </w:rPr>
      </w:pPr>
    </w:p>
    <w:sdt>
      <w:sdtPr>
        <w:rPr>
          <w:rFonts w:hint="cs"/>
          <w:rtl/>
        </w:rPr>
        <w:alias w:val="1736321613816-j23uwjqs9s-pq7ygt37wr"/>
        <w:tag w:val="1736321613816-j23uwjqs9s-pq7ygt37wr"/>
        <w:id w:val="-953173032"/>
        <w:placeholder>
          <w:docPart w:val="18971C53500F4AB492B4DA7E7EA7DEF2"/>
        </w:placeholder>
        <w15:appearance w15:val="hidden"/>
      </w:sdtPr>
      <w:sdtContent>
        <w:p w14:paraId="4BDE812C" w14:textId="77777777" w:rsidR="009544A6" w:rsidRPr="009928C4" w:rsidRDefault="009544A6" w:rsidP="00730BD2">
          <w:pPr>
            <w:pStyle w:val="h4normal"/>
            <w:rPr>
              <w:rtl/>
            </w:rPr>
          </w:pPr>
          <w:r>
            <w:rPr>
              <w:rtl/>
            </w:rPr>
            <w:t>في حالة كان نوع الإجراء وعد بالدفع، يظهر في الشاشة تبويب الوعد بالدفع لإدراج تاريخ الوعد والمبلغ المتفق عليه، مع العلم أنه يمكن إضافة أكثر من وعد بأكثر من تاريخ (لا يتضمن العطل الرسمية). ومن الجدير بالذكر أن عدد الدفعات مربوط بعد رقم معين (يتم تعيينه في شاشات التعريف -الوعد بالدفع) بعد هذا الرقم يتطلب موافقة من المسؤول المباشر.</w:t>
          </w:r>
        </w:p>
      </w:sdtContent>
    </w:sdt>
    <w:p w14:paraId="320E4C34" w14:textId="77777777" w:rsidR="009544A6" w:rsidRDefault="009544A6" w:rsidP="00BB2FB1">
      <w:pPr>
        <w:jc w:val="center"/>
        <w:rPr>
          <w:rtl/>
        </w:rPr>
      </w:pPr>
      <w:r>
        <w:rPr>
          <w:noProof/>
        </w:rPr>
        <w:drawing>
          <wp:inline distT="0" distB="0" distL="0" distR="0" wp14:anchorId="5C380B11" wp14:editId="6D0D7413">
            <wp:extent cx="4521830" cy="3017520"/>
            <wp:effectExtent l="0" t="0" r="0" b="0"/>
            <wp:docPr id="137707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77670" name=""/>
                    <pic:cNvPicPr/>
                  </pic:nvPicPr>
                  <pic:blipFill>
                    <a:blip r:embed="rId121"/>
                    <a:stretch>
                      <a:fillRect/>
                    </a:stretch>
                  </pic:blipFill>
                  <pic:spPr>
                    <a:xfrm>
                      <a:off x="0" y="0"/>
                      <a:ext cx="4521830" cy="3017520"/>
                    </a:xfrm>
                    <a:prstGeom prst="rect">
                      <a:avLst/>
                    </a:prstGeom>
                  </pic:spPr>
                </pic:pic>
              </a:graphicData>
            </a:graphic>
          </wp:inline>
        </w:drawing>
      </w:r>
    </w:p>
    <w:sdt>
      <w:sdtPr>
        <w:rPr>
          <w:rFonts w:hint="cs"/>
          <w:rtl/>
        </w:rPr>
        <w:alias w:val="1736321614049-13nwk2dxis-0wjnn19cl0"/>
        <w:tag w:val="1736321614049-13nwk2dxis-0wjnn19cl0"/>
        <w:id w:val="1396085228"/>
        <w:placeholder>
          <w:docPart w:val="18971C53500F4AB492B4DA7E7EA7DEF2"/>
        </w:placeholder>
        <w15:appearance w15:val="hidden"/>
      </w:sdtPr>
      <w:sdtContent>
        <w:p w14:paraId="698E3650" w14:textId="77777777" w:rsidR="009544A6" w:rsidRPr="009928C4" w:rsidRDefault="009544A6" w:rsidP="00730BD2">
          <w:pPr>
            <w:pStyle w:val="h4normal"/>
            <w:rPr>
              <w:rtl/>
            </w:rPr>
          </w:pPr>
          <w:r>
            <w:rPr>
              <w:rtl/>
            </w:rPr>
            <w:t>لا بد من موافقة المسؤول المباشر لإتمام عملية الإدخال للدفعة.</w:t>
          </w:r>
        </w:p>
      </w:sdtContent>
    </w:sdt>
    <w:sdt>
      <w:sdtPr>
        <w:rPr>
          <w:rFonts w:hint="cs"/>
          <w:rtl/>
        </w:rPr>
        <w:alias w:val="1736321614304-a8muc1j4w6-7sjbite711"/>
        <w:tag w:val="1736321614304-a8muc1j4w6-7sjbite711"/>
        <w:id w:val="-1420942089"/>
        <w:placeholder>
          <w:docPart w:val="18971C53500F4AB492B4DA7E7EA7DEF2"/>
        </w:placeholder>
        <w15:appearance w15:val="hidden"/>
      </w:sdtPr>
      <w:sdtContent>
        <w:p w14:paraId="6F16D68C" w14:textId="4F610EB6" w:rsidR="004D5ADE" w:rsidRPr="009928C4" w:rsidRDefault="009544A6" w:rsidP="004D5ADE">
          <w:pPr>
            <w:pStyle w:val="h4normal"/>
            <w:rPr>
              <w:rtl/>
            </w:rPr>
          </w:pPr>
          <w:r w:rsidRPr="009928C4">
            <w:rPr>
              <w:rFonts w:hint="cs"/>
              <w:rtl/>
            </w:rPr>
            <w:t>يستطيع المستخدم حذف وعد بالدفع بالضغط على زر الحذف المقابل له</w:t>
          </w:r>
          <w:r>
            <w:t xml:space="preserve"> </w:t>
          </w:r>
          <w:r w:rsidR="004D5ADE">
            <w:rPr>
              <w:rFonts w:hint="cs"/>
              <w:rtl/>
            </w:rPr>
            <w:t>و</w:t>
          </w:r>
          <w:r w:rsidR="004D5ADE">
            <w:t xml:space="preserve"> </w:t>
          </w:r>
          <w:sdt>
            <w:sdtPr>
              <w:rPr>
                <w:rFonts w:hint="cs"/>
                <w:rtl/>
              </w:rPr>
              <w:alias w:val="1736321614515-adxcfra5aa-zb78gfxuah"/>
              <w:tag w:val="1736321614515-adxcfra5aa-zb78gfxuah"/>
              <w:id w:val="261266598"/>
              <w:placeholder>
                <w:docPart w:val="916AE77D0EF4449F9806AF065DDE4CD5"/>
              </w:placeholder>
              <w15:appearance w15:val="hidden"/>
            </w:sdtPr>
            <w:sdtContent>
              <w:r w:rsidR="004D5ADE" w:rsidRPr="00DA0965">
                <w:rPr>
                  <w:rtl/>
                </w:rPr>
                <w:t>يحتاج الحذف إلى موافقة من المسؤول المباشر</w:t>
              </w:r>
            </w:sdtContent>
          </w:sdt>
        </w:p>
      </w:sdtContent>
    </w:sdt>
    <w:p w14:paraId="13A88773" w14:textId="77777777" w:rsidR="000B029E" w:rsidRDefault="000B029E" w:rsidP="00DA0965">
      <w:pPr>
        <w:rPr>
          <w:noProof/>
        </w:rPr>
      </w:pPr>
    </w:p>
    <w:p w14:paraId="426658A2" w14:textId="46B5EA13" w:rsidR="00DA0965" w:rsidRDefault="00124C63">
      <w:pPr>
        <w:pStyle w:val="h4normal"/>
        <w:numPr>
          <w:ilvl w:val="0"/>
          <w:numId w:val="87"/>
        </w:numPr>
        <w:rPr>
          <w:noProof/>
        </w:rPr>
      </w:pPr>
      <w:r w:rsidRPr="00AF6B00">
        <w:rPr>
          <w:rFonts w:hint="cs"/>
          <w:b/>
          <w:bCs/>
          <w:rtl/>
        </w:rPr>
        <w:t xml:space="preserve">إضافة </w:t>
      </w:r>
      <w:r w:rsidR="00CB2068" w:rsidRPr="00AF6B00">
        <w:rPr>
          <w:rFonts w:hint="cs"/>
          <w:b/>
          <w:bCs/>
          <w:rtl/>
        </w:rPr>
        <w:t>ملحق</w:t>
      </w:r>
      <w:r w:rsidR="00CB2068" w:rsidRPr="00AF6B00">
        <w:rPr>
          <w:b/>
          <w:bCs/>
        </w:rPr>
        <w:t xml:space="preserve">: </w:t>
      </w:r>
      <w:r w:rsidR="00CB2068">
        <w:rPr>
          <w:b/>
          <w:bCs/>
          <w:rtl/>
        </w:rPr>
        <w:t>تتفاعل</w:t>
      </w:r>
      <w:r w:rsidR="00535C01" w:rsidRPr="00535C01">
        <w:rPr>
          <w:rtl/>
        </w:rPr>
        <w:t xml:space="preserve"> الشاشة مع هذا الخيار بحيث تظهر بالشكل التالي مما يسمح للمستخدم بإرفاق ملحق ذي الصلة.</w:t>
      </w:r>
    </w:p>
    <w:p w14:paraId="6B630701" w14:textId="25D8F891" w:rsidR="00DA0965" w:rsidRDefault="00BA02AC" w:rsidP="00BA02AC">
      <w:pPr>
        <w:jc w:val="center"/>
      </w:pPr>
      <w:r w:rsidRPr="00BA02AC">
        <w:rPr>
          <w:noProof/>
        </w:rPr>
        <w:drawing>
          <wp:inline distT="0" distB="0" distL="0" distR="0" wp14:anchorId="0FC4A913" wp14:editId="16F618EF">
            <wp:extent cx="5486400" cy="1144601"/>
            <wp:effectExtent l="0" t="0" r="0" b="0"/>
            <wp:docPr id="45178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8775" name=""/>
                    <pic:cNvPicPr/>
                  </pic:nvPicPr>
                  <pic:blipFill>
                    <a:blip r:embed="rId122"/>
                    <a:stretch>
                      <a:fillRect/>
                    </a:stretch>
                  </pic:blipFill>
                  <pic:spPr>
                    <a:xfrm>
                      <a:off x="0" y="0"/>
                      <a:ext cx="5486400" cy="1144601"/>
                    </a:xfrm>
                    <a:prstGeom prst="rect">
                      <a:avLst/>
                    </a:prstGeom>
                  </pic:spPr>
                </pic:pic>
              </a:graphicData>
            </a:graphic>
          </wp:inline>
        </w:drawing>
      </w:r>
    </w:p>
    <w:p w14:paraId="44B29F71" w14:textId="77777777" w:rsidR="004954CA" w:rsidRDefault="004954CA" w:rsidP="00A91C38">
      <w:pPr>
        <w:pStyle w:val="forexample"/>
        <w:rPr>
          <w:rtl/>
        </w:rPr>
      </w:pPr>
      <w:r>
        <w:rPr>
          <w:rtl/>
        </w:rPr>
        <w:t>ملاحظة: يمكن إدراج الملف بتحديده أو سحبه وإفلاته في المكان المخصص.</w:t>
      </w:r>
    </w:p>
    <w:p w14:paraId="5110AE7E" w14:textId="4F869031" w:rsidR="00DA0965" w:rsidRDefault="004954CA" w:rsidP="00730BD2">
      <w:pPr>
        <w:pStyle w:val="h4normal"/>
      </w:pPr>
      <w:r>
        <w:rPr>
          <w:rtl/>
        </w:rPr>
        <w:t>يسمح النظام باختيارات متعددة لأنواع مختلفة من الملفات. يمكن للمستخدم حذف ملف مُدرج بالنقر على زر "</w:t>
      </w:r>
      <w:r>
        <w:t>X</w:t>
      </w:r>
      <w:r>
        <w:rPr>
          <w:rtl/>
        </w:rPr>
        <w:t>" بجواره.</w:t>
      </w:r>
    </w:p>
    <w:p w14:paraId="562B06D3" w14:textId="77777777" w:rsidR="00CD5087" w:rsidRDefault="00CD5087" w:rsidP="00544FBA">
      <w:pPr>
        <w:jc w:val="center"/>
        <w:rPr>
          <w:noProof/>
        </w:rPr>
      </w:pPr>
    </w:p>
    <w:p w14:paraId="0802FECE" w14:textId="1BD85B15" w:rsidR="00DA0965" w:rsidRDefault="00476252" w:rsidP="00544FBA">
      <w:pPr>
        <w:jc w:val="center"/>
        <w:rPr>
          <w:noProof/>
        </w:rPr>
      </w:pPr>
      <w:r>
        <w:rPr>
          <w:noProof/>
        </w:rPr>
        <w:drawing>
          <wp:inline distT="0" distB="0" distL="0" distR="0" wp14:anchorId="58C2F38A" wp14:editId="084B8C64">
            <wp:extent cx="4572000" cy="1410394"/>
            <wp:effectExtent l="0" t="0" r="0" b="0"/>
            <wp:docPr id="1109158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58290" name="Picture 1" descr="A screenshot of a computer&#10;&#10;AI-generated content may be incorrect."/>
                    <pic:cNvPicPr/>
                  </pic:nvPicPr>
                  <pic:blipFill>
                    <a:blip r:embed="rId123"/>
                    <a:stretch>
                      <a:fillRect/>
                    </a:stretch>
                  </pic:blipFill>
                  <pic:spPr>
                    <a:xfrm>
                      <a:off x="0" y="0"/>
                      <a:ext cx="4572000" cy="1410394"/>
                    </a:xfrm>
                    <a:prstGeom prst="rect">
                      <a:avLst/>
                    </a:prstGeom>
                  </pic:spPr>
                </pic:pic>
              </a:graphicData>
            </a:graphic>
          </wp:inline>
        </w:drawing>
      </w:r>
    </w:p>
    <w:p w14:paraId="02F17C54" w14:textId="21016A6C" w:rsidR="00CD5087" w:rsidRDefault="00CD5087">
      <w:pPr>
        <w:bidi w:val="0"/>
        <w:rPr>
          <w:rtl/>
        </w:rPr>
      </w:pPr>
      <w:r>
        <w:rPr>
          <w:rtl/>
        </w:rPr>
        <w:br w:type="page"/>
      </w:r>
    </w:p>
    <w:p w14:paraId="28DB2CF7" w14:textId="6CF8D49D" w:rsidR="00CD5087" w:rsidRDefault="00CD5087">
      <w:pPr>
        <w:pStyle w:val="h4normal"/>
        <w:numPr>
          <w:ilvl w:val="0"/>
          <w:numId w:val="87"/>
        </w:numPr>
      </w:pPr>
      <w:r w:rsidRPr="00CD5087">
        <w:rPr>
          <w:b/>
          <w:bCs/>
          <w:rtl/>
        </w:rPr>
        <w:lastRenderedPageBreak/>
        <w:t>إضافة</w:t>
      </w:r>
      <w:r>
        <w:rPr>
          <w:rtl/>
        </w:rPr>
        <w:t xml:space="preserve"> </w:t>
      </w:r>
      <w:r w:rsidRPr="00CD5087">
        <w:rPr>
          <w:b/>
          <w:bCs/>
          <w:rtl/>
        </w:rPr>
        <w:t>تعليقات</w:t>
      </w:r>
      <w:r>
        <w:rPr>
          <w:rtl/>
        </w:rPr>
        <w:t>: تظهر الشاشة مع هذا الخيار بالشكل التالي، مما يسمح للمستخدم بإضافة ملاحظة ذات صلة.</w:t>
      </w:r>
    </w:p>
    <w:p w14:paraId="0E779251" w14:textId="77777777" w:rsidR="00BA350D" w:rsidRDefault="00BA350D" w:rsidP="00730BD2">
      <w:pPr>
        <w:pStyle w:val="h4normal"/>
        <w:rPr>
          <w:rtl/>
        </w:rPr>
      </w:pPr>
    </w:p>
    <w:p w14:paraId="7B58D84B" w14:textId="76B5C715" w:rsidR="00CD5087" w:rsidRDefault="00BA350D" w:rsidP="00BA350D">
      <w:pPr>
        <w:jc w:val="center"/>
      </w:pPr>
      <w:r>
        <w:rPr>
          <w:noProof/>
        </w:rPr>
        <w:drawing>
          <wp:inline distT="0" distB="0" distL="0" distR="0" wp14:anchorId="36A354F5" wp14:editId="1533AADA">
            <wp:extent cx="5486400" cy="1408106"/>
            <wp:effectExtent l="0" t="0" r="0" b="1905"/>
            <wp:docPr id="13335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0518" name=""/>
                    <pic:cNvPicPr/>
                  </pic:nvPicPr>
                  <pic:blipFill>
                    <a:blip r:embed="rId124"/>
                    <a:stretch>
                      <a:fillRect/>
                    </a:stretch>
                  </pic:blipFill>
                  <pic:spPr>
                    <a:xfrm>
                      <a:off x="0" y="0"/>
                      <a:ext cx="5486400" cy="1408106"/>
                    </a:xfrm>
                    <a:prstGeom prst="rect">
                      <a:avLst/>
                    </a:prstGeom>
                  </pic:spPr>
                </pic:pic>
              </a:graphicData>
            </a:graphic>
          </wp:inline>
        </w:drawing>
      </w:r>
    </w:p>
    <w:p w14:paraId="5906BCDE" w14:textId="77777777" w:rsidR="00BA350D" w:rsidRDefault="00BA350D" w:rsidP="00BA350D">
      <w:pPr>
        <w:jc w:val="center"/>
        <w:rPr>
          <w:rtl/>
        </w:rPr>
      </w:pPr>
    </w:p>
    <w:p w14:paraId="0ADE4360" w14:textId="0A3629E9" w:rsidR="00865F92" w:rsidRDefault="00CD5087">
      <w:pPr>
        <w:pStyle w:val="h4normal"/>
        <w:numPr>
          <w:ilvl w:val="0"/>
          <w:numId w:val="87"/>
        </w:numPr>
      </w:pPr>
      <w:r w:rsidRPr="00CD5087">
        <w:rPr>
          <w:b/>
          <w:bCs/>
          <w:rtl/>
        </w:rPr>
        <w:t>إضافة</w:t>
      </w:r>
      <w:r>
        <w:rPr>
          <w:rtl/>
        </w:rPr>
        <w:t xml:space="preserve"> </w:t>
      </w:r>
      <w:r w:rsidRPr="00CD5087">
        <w:rPr>
          <w:b/>
          <w:bCs/>
          <w:rtl/>
        </w:rPr>
        <w:t>مرفقات/تعليقات</w:t>
      </w:r>
      <w:r>
        <w:rPr>
          <w:rtl/>
        </w:rPr>
        <w:t>: تظهر الشاشة مع هذا الخيار بالشكل التالي، مما يسمح للمستخدم بإضافة تعليق أو ملاحظة ومرفق.</w:t>
      </w:r>
    </w:p>
    <w:p w14:paraId="7847399C" w14:textId="77777777" w:rsidR="00BA350D" w:rsidRDefault="00BA350D" w:rsidP="00BA350D"/>
    <w:p w14:paraId="6A8BF9C6" w14:textId="45DC0B1C" w:rsidR="00BA350D" w:rsidRPr="00BA350D" w:rsidRDefault="00D47909" w:rsidP="00D47909">
      <w:pPr>
        <w:jc w:val="center"/>
      </w:pPr>
      <w:r w:rsidRPr="00D47909">
        <w:rPr>
          <w:noProof/>
          <w:rtl/>
        </w:rPr>
        <w:drawing>
          <wp:inline distT="0" distB="0" distL="0" distR="0" wp14:anchorId="25A31D98" wp14:editId="3E4F1A14">
            <wp:extent cx="5486400" cy="2170625"/>
            <wp:effectExtent l="0" t="0" r="0" b="1270"/>
            <wp:docPr id="31531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7094" name=""/>
                    <pic:cNvPicPr/>
                  </pic:nvPicPr>
                  <pic:blipFill>
                    <a:blip r:embed="rId125"/>
                    <a:stretch>
                      <a:fillRect/>
                    </a:stretch>
                  </pic:blipFill>
                  <pic:spPr>
                    <a:xfrm>
                      <a:off x="0" y="0"/>
                      <a:ext cx="5486400" cy="2170625"/>
                    </a:xfrm>
                    <a:prstGeom prst="rect">
                      <a:avLst/>
                    </a:prstGeom>
                  </pic:spPr>
                </pic:pic>
              </a:graphicData>
            </a:graphic>
          </wp:inline>
        </w:drawing>
      </w:r>
    </w:p>
    <w:p w14:paraId="6AA4F50A" w14:textId="77777777" w:rsidR="00925A87" w:rsidRPr="00925A87" w:rsidRDefault="00925A87" w:rsidP="00925A87">
      <w:pPr>
        <w:rPr>
          <w:rtl/>
        </w:rPr>
      </w:pPr>
    </w:p>
    <w:p w14:paraId="2A8979D1" w14:textId="55596017" w:rsidR="00925A87" w:rsidRDefault="00925A87">
      <w:pPr>
        <w:bidi w:val="0"/>
      </w:pPr>
      <w:r>
        <w:br w:type="page"/>
      </w:r>
    </w:p>
    <w:bookmarkStart w:id="55" w:name="_Toc205801687" w:displacedByCustomXml="next"/>
    <w:sdt>
      <w:sdtPr>
        <w:rPr>
          <w:rtl/>
        </w:rPr>
        <w:alias w:val="1736321614831-qwe0c2bvuq-27vb4jeyjf"/>
        <w:tag w:val="1736321614831-qwe0c2bvuq-27vb4jeyjf"/>
        <w:id w:val="-500202874"/>
        <w:placeholder>
          <w:docPart w:val="DefaultPlaceholder_-1854013440"/>
        </w:placeholder>
        <w15:appearance w15:val="hidden"/>
      </w:sdtPr>
      <w:sdtEndPr>
        <w:rPr>
          <w:rFonts w:hint="cs"/>
        </w:rPr>
      </w:sdtEndPr>
      <w:sdtContent>
        <w:p w14:paraId="1A8ACC42" w14:textId="416F979C" w:rsidR="005350AA" w:rsidRPr="00486568" w:rsidRDefault="005350AA" w:rsidP="0063063F">
          <w:pPr>
            <w:pStyle w:val="Heading5"/>
            <w:rPr>
              <w:rtl/>
            </w:rPr>
          </w:pPr>
          <w:r w:rsidRPr="00486568">
            <w:rPr>
              <w:rtl/>
            </w:rPr>
            <w:t>ا</w:t>
          </w:r>
          <w:r w:rsidRPr="00486568">
            <w:rPr>
              <w:rFonts w:hint="cs"/>
              <w:rtl/>
            </w:rPr>
            <w:t>ستشارات</w:t>
          </w:r>
        </w:p>
      </w:sdtContent>
    </w:sdt>
    <w:bookmarkEnd w:id="55" w:displacedByCustomXml="prev"/>
    <w:sdt>
      <w:sdtPr>
        <w:rPr>
          <w:rtl/>
        </w:rPr>
        <w:alias w:val="1736321615154-vvhd52nnvd-lb2w7b5huc"/>
        <w:tag w:val="1736321615154-vvhd52nnvd-lb2w7b5huc"/>
        <w:id w:val="104847728"/>
        <w:placeholder>
          <w:docPart w:val="DefaultPlaceholder_-1854013440"/>
        </w:placeholder>
        <w15:appearance w15:val="hidden"/>
      </w:sdtPr>
      <w:sdtContent>
        <w:p w14:paraId="5D817D59" w14:textId="14DCBC9E" w:rsidR="00331A26" w:rsidRDefault="00364DF6" w:rsidP="00364DF6">
          <w:pPr>
            <w:pStyle w:val="H5normal"/>
            <w:ind w:left="994"/>
          </w:pPr>
          <w:r w:rsidRPr="00364DF6">
            <w:rPr>
              <w:rtl/>
            </w:rPr>
            <w:t>هذا الإجراء مخصص لطلب استشارة من مستخدم آخر بخصوص سجل الطلب النشط، حيث يتم تحويل الطلب من المستخدم الحالي إلى مستخدم آخر لإبداء الرأي أو تقديم المشورة. لا يُمنح المستخدم المُحال إليه صلاحية اتخاذ أي إجراء، باستثناء إرفاق مستند وإدراج ملاحظة، وبعد ذلك يعود الطلب تلقائيًا إلى المستخدم الذي قام بعملية الإحالة. يُستخدم هذا الإجراء للاستشارة فقط دون تفويض باتخاذ قرارات</w:t>
          </w:r>
        </w:p>
      </w:sdtContent>
    </w:sdt>
    <w:sdt>
      <w:sdtPr>
        <w:rPr>
          <w:rFonts w:hint="cs"/>
          <w:rtl/>
        </w:rPr>
        <w:alias w:val="1736321615404-y4g6fu9c0i-y5a8kxzo7v"/>
        <w:tag w:val="1736321615404-y4g6fu9c0i-y5a8kxzo7v"/>
        <w:id w:val="745921225"/>
        <w:placeholder>
          <w:docPart w:val="DefaultPlaceholder_-1854013440"/>
        </w:placeholder>
        <w15:appearance w15:val="hidden"/>
      </w:sdtPr>
      <w:sdtContent>
        <w:p w14:paraId="50087E2D" w14:textId="4A774AE8" w:rsidR="005350AA" w:rsidRDefault="005350AA" w:rsidP="00730BD2">
          <w:pPr>
            <w:pStyle w:val="h4normal"/>
            <w:rPr>
              <w:rtl/>
            </w:rPr>
          </w:pPr>
          <w:r>
            <w:rPr>
              <w:rFonts w:hint="cs"/>
              <w:rtl/>
            </w:rPr>
            <w:t>الشكل العام:</w:t>
          </w:r>
        </w:p>
      </w:sdtContent>
    </w:sdt>
    <w:p w14:paraId="70DD55CB" w14:textId="77777777" w:rsidR="005350AA" w:rsidRDefault="005350AA" w:rsidP="006163AD">
      <w:pPr>
        <w:jc w:val="center"/>
        <w:rPr>
          <w:rtl/>
        </w:rPr>
      </w:pPr>
      <w:r w:rsidRPr="00F3072B">
        <w:rPr>
          <w:noProof/>
        </w:rPr>
        <w:drawing>
          <wp:inline distT="0" distB="0" distL="0" distR="0" wp14:anchorId="0881057B" wp14:editId="013E76FA">
            <wp:extent cx="5486400" cy="1910472"/>
            <wp:effectExtent l="0" t="0" r="0" b="0"/>
            <wp:docPr id="1382321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21417" name="Picture 1" descr="A screenshot of a computer&#10;&#10;Description automatically generated"/>
                    <pic:cNvPicPr/>
                  </pic:nvPicPr>
                  <pic:blipFill>
                    <a:blip r:embed="rId126"/>
                    <a:stretch>
                      <a:fillRect/>
                    </a:stretch>
                  </pic:blipFill>
                  <pic:spPr>
                    <a:xfrm>
                      <a:off x="0" y="0"/>
                      <a:ext cx="5486400" cy="1910472"/>
                    </a:xfrm>
                    <a:prstGeom prst="rect">
                      <a:avLst/>
                    </a:prstGeom>
                  </pic:spPr>
                </pic:pic>
              </a:graphicData>
            </a:graphic>
          </wp:inline>
        </w:drawing>
      </w:r>
    </w:p>
    <w:sdt>
      <w:sdtPr>
        <w:rPr>
          <w:rFonts w:hint="cs"/>
          <w:rtl/>
        </w:rPr>
        <w:alias w:val="1736321615882-g4jrc3707j-hws1q3hrkm"/>
        <w:tag w:val="1736321615882-g4jrc3707j-hws1q3hrkm"/>
        <w:id w:val="-855728117"/>
        <w:placeholder>
          <w:docPart w:val="DefaultPlaceholder_-1854013440"/>
        </w:placeholder>
        <w15:appearance w15:val="hidden"/>
      </w:sdtPr>
      <w:sdtContent>
        <w:p w14:paraId="76313797" w14:textId="37B99B19" w:rsidR="005350AA" w:rsidRDefault="005350AA" w:rsidP="009928C4">
          <w:pPr>
            <w:pStyle w:val="H5normal"/>
            <w:rPr>
              <w:rtl/>
            </w:rPr>
          </w:pPr>
          <w:r>
            <w:rPr>
              <w:rFonts w:hint="cs"/>
              <w:rtl/>
            </w:rPr>
            <w:t>للقيام بعملية الإحالة، يقوم المستخدم بما يلي:</w:t>
          </w:r>
        </w:p>
      </w:sdtContent>
    </w:sdt>
    <w:sdt>
      <w:sdtPr>
        <w:rPr>
          <w:rFonts w:hint="cs"/>
          <w:rtl/>
        </w:rPr>
        <w:alias w:val="1736321616174-0q2ffogb3v-e5a9kr89ds"/>
        <w:tag w:val="1736321616174-0q2ffogb3v-e5a9kr89ds"/>
        <w:id w:val="-1437362676"/>
        <w:placeholder>
          <w:docPart w:val="DefaultPlaceholder_-1854013440"/>
        </w:placeholder>
        <w15:appearance w15:val="hidden"/>
      </w:sdtPr>
      <w:sdtContent>
        <w:p w14:paraId="592E9CF5" w14:textId="052E1D63" w:rsidR="005350AA" w:rsidRDefault="009928C4">
          <w:pPr>
            <w:pStyle w:val="h4normal"/>
            <w:numPr>
              <w:ilvl w:val="0"/>
              <w:numId w:val="19"/>
            </w:numPr>
            <w:rPr>
              <w:rtl/>
            </w:rPr>
          </w:pPr>
          <w:r>
            <w:rPr>
              <w:rFonts w:hint="cs"/>
              <w:rtl/>
            </w:rPr>
            <w:t>الضغط</w:t>
          </w:r>
          <w:r w:rsidR="005350AA">
            <w:rPr>
              <w:rFonts w:hint="cs"/>
              <w:rtl/>
            </w:rPr>
            <w:t xml:space="preserve"> على زر استشارات.</w:t>
          </w:r>
        </w:p>
      </w:sdtContent>
    </w:sdt>
    <w:sdt>
      <w:sdtPr>
        <w:rPr>
          <w:rtl/>
        </w:rPr>
        <w:alias w:val="1736321616561-6x3y2qnqpi-vd1q34w6cl"/>
        <w:tag w:val="1736321616561-6x3y2qnqpi-vd1q34w6cl"/>
        <w:id w:val="1482808931"/>
        <w:placeholder>
          <w:docPart w:val="DefaultPlaceholder_-1854013440"/>
        </w:placeholder>
        <w15:appearance w15:val="hidden"/>
      </w:sdtPr>
      <w:sdtContent>
        <w:p w14:paraId="6C483BA4" w14:textId="7CAE3712" w:rsidR="005350AA" w:rsidRDefault="00A1303F">
          <w:pPr>
            <w:pStyle w:val="h4normal"/>
            <w:numPr>
              <w:ilvl w:val="0"/>
              <w:numId w:val="19"/>
            </w:numPr>
            <w:rPr>
              <w:rtl/>
            </w:rPr>
          </w:pPr>
          <w:r>
            <w:rPr>
              <w:rtl/>
            </w:rPr>
            <w:t>من الشاشة يقوم باختيار اسم المستخدم الذي سيتحول إليه الطلب" لطلب المشورة</w:t>
          </w:r>
          <w:r w:rsidR="00150B8C">
            <w:rPr>
              <w:rFonts w:hint="cs"/>
              <w:rtl/>
            </w:rPr>
            <w:t>".</w:t>
          </w:r>
        </w:p>
      </w:sdtContent>
    </w:sdt>
    <w:sdt>
      <w:sdtPr>
        <w:rPr>
          <w:rtl/>
        </w:rPr>
        <w:alias w:val="1736321616887-cbytxx19g7-rnnorrd0p6"/>
        <w:tag w:val="1736321616887-cbytxx19g7-rnnorrd0p6"/>
        <w:id w:val="119499496"/>
        <w:placeholder>
          <w:docPart w:val="DefaultPlaceholder_-1854013440"/>
        </w:placeholder>
        <w15:appearance w15:val="hidden"/>
      </w:sdtPr>
      <w:sdtContent>
        <w:p w14:paraId="2A24FE36" w14:textId="0892D204" w:rsidR="005350AA" w:rsidRDefault="00A1303F">
          <w:pPr>
            <w:pStyle w:val="h4normal"/>
            <w:numPr>
              <w:ilvl w:val="0"/>
              <w:numId w:val="19"/>
            </w:numPr>
            <w:rPr>
              <w:rtl/>
            </w:rPr>
          </w:pPr>
          <w:r>
            <w:rPr>
              <w:rtl/>
            </w:rPr>
            <w:t>إدراج الملاحظات حول الطلب وسبب التحويل.</w:t>
          </w:r>
        </w:p>
      </w:sdtContent>
    </w:sdt>
    <w:sdt>
      <w:sdtPr>
        <w:rPr>
          <w:rFonts w:hint="cs"/>
          <w:rtl/>
        </w:rPr>
        <w:alias w:val="1736321617182-0c5ava8uut-p61qz6pj7a"/>
        <w:tag w:val="1736321617182-0c5ava8uut-p61qz6pj7a"/>
        <w:id w:val="1062910292"/>
        <w:placeholder>
          <w:docPart w:val="DefaultPlaceholder_-1854013440"/>
        </w:placeholder>
        <w15:appearance w15:val="hidden"/>
      </w:sdtPr>
      <w:sdtContent>
        <w:p w14:paraId="68392C5D" w14:textId="6D242BB3" w:rsidR="005350AA" w:rsidRDefault="005350AA">
          <w:pPr>
            <w:pStyle w:val="h4normal"/>
            <w:numPr>
              <w:ilvl w:val="0"/>
              <w:numId w:val="19"/>
            </w:numPr>
            <w:rPr>
              <w:rtl/>
            </w:rPr>
          </w:pPr>
          <w:r>
            <w:rPr>
              <w:rFonts w:hint="cs"/>
              <w:rtl/>
            </w:rPr>
            <w:t xml:space="preserve">ومن ثم </w:t>
          </w:r>
          <w:r w:rsidR="009928C4">
            <w:rPr>
              <w:rFonts w:hint="cs"/>
              <w:rtl/>
            </w:rPr>
            <w:t>الضغط على</w:t>
          </w:r>
          <w:r>
            <w:rPr>
              <w:rFonts w:hint="cs"/>
              <w:rtl/>
            </w:rPr>
            <w:t xml:space="preserve"> زر الحفظ.</w:t>
          </w:r>
        </w:p>
      </w:sdtContent>
    </w:sdt>
    <w:p w14:paraId="514840EB" w14:textId="5A2225C1" w:rsidR="005350AA" w:rsidRDefault="00000000">
      <w:pPr>
        <w:pStyle w:val="h4normal"/>
        <w:numPr>
          <w:ilvl w:val="0"/>
          <w:numId w:val="19"/>
        </w:numPr>
      </w:pPr>
      <w:sdt>
        <w:sdtPr>
          <w:rPr>
            <w:rtl/>
          </w:rPr>
          <w:alias w:val="1736321617443-klv4tafyc5-p5r7z7um9c"/>
          <w:tag w:val="1736321617443-klv4tafyc5-p5r7z7um9c"/>
          <w:id w:val="-1136712920"/>
          <w:placeholder>
            <w:docPart w:val="DefaultPlaceholder_-1854013440"/>
          </w:placeholder>
          <w15:appearance w15:val="hidden"/>
        </w:sdtPr>
        <w:sdtContent>
          <w:r w:rsidR="005B40B9">
            <w:rPr>
              <w:rtl/>
            </w:rPr>
            <w:t xml:space="preserve">يتم تحويل الطلب تلقائيًا إلى سلة مهام المستخدم </w:t>
          </w:r>
          <w:r w:rsidR="005B40B9">
            <w:rPr>
              <w:rFonts w:hint="cs"/>
              <w:rtl/>
            </w:rPr>
            <w:t xml:space="preserve">الذي تم اختياره </w:t>
          </w:r>
          <w:r w:rsidR="005B40B9">
            <w:rPr>
              <w:rtl/>
            </w:rPr>
            <w:t xml:space="preserve">تحت تبويب الاستشارات، حيث يقوم بعرض المهمة وتقديم المشورة من خلال إدراج ملاحظة نصية. بعد حفظ الإضافة، ينتقل الطلب تلقائيًا إلى المستخدم الذي قام بطلب الاستشارة لمواصلة العمل على الطلب. للمزيد من المعلومات، يُرجى الرجوع إلى قسم سلة المهام – الاستشارات. </w:t>
          </w:r>
        </w:sdtContent>
      </w:sdt>
    </w:p>
    <w:p w14:paraId="148F0850" w14:textId="4D161D17" w:rsidR="00597350" w:rsidRPr="004504DE" w:rsidRDefault="00597350" w:rsidP="004504DE">
      <w:r>
        <w:br w:type="page"/>
      </w:r>
    </w:p>
    <w:bookmarkStart w:id="56" w:name="_Toc205801688" w:displacedByCustomXml="next"/>
    <w:sdt>
      <w:sdtPr>
        <w:rPr>
          <w:rtl/>
        </w:rPr>
        <w:alias w:val="1736321617742-ybk72lv33e-renwbbzxlm"/>
        <w:tag w:val="1736321617742-ybk72lv33e-renwbbzxlm"/>
        <w:id w:val="705145331"/>
        <w:placeholder>
          <w:docPart w:val="DefaultPlaceholder_-1854013440"/>
        </w:placeholder>
        <w15:appearance w15:val="hidden"/>
      </w:sdtPr>
      <w:sdtContent>
        <w:p w14:paraId="6A839D6F" w14:textId="293C9A9B" w:rsidR="005350AA" w:rsidRPr="00F506EC" w:rsidRDefault="005350AA" w:rsidP="0063063F">
          <w:pPr>
            <w:pStyle w:val="Heading5"/>
            <w:rPr>
              <w:rtl/>
            </w:rPr>
          </w:pPr>
          <w:r w:rsidRPr="00F506EC">
            <w:rPr>
              <w:rtl/>
            </w:rPr>
            <w:t>تصعيد</w:t>
          </w:r>
        </w:p>
      </w:sdtContent>
    </w:sdt>
    <w:bookmarkEnd w:id="56" w:displacedByCustomXml="prev"/>
    <w:sdt>
      <w:sdtPr>
        <w:rPr>
          <w:rtl/>
        </w:rPr>
        <w:alias w:val="1736321617940-vz6y4qctkd-xf03mjrua2"/>
        <w:tag w:val="1736321617940-vz6y4qctkd-xf03mjrua2"/>
        <w:id w:val="-555927344"/>
        <w:placeholder>
          <w:docPart w:val="DefaultPlaceholder_-1854013440"/>
        </w:placeholder>
        <w15:appearance w15:val="hidden"/>
      </w:sdtPr>
      <w:sdtContent>
        <w:p w14:paraId="2D1ED2C8" w14:textId="27472551" w:rsidR="009928C4" w:rsidRPr="004B290E" w:rsidRDefault="007A72A2" w:rsidP="009928C4">
          <w:pPr>
            <w:pStyle w:val="alarm"/>
          </w:pPr>
          <w:r w:rsidRPr="004B290E">
            <w:rPr>
              <w:rtl/>
            </w:rPr>
            <w:t>هذا الإجراء يحتاج إلى موافقة المسؤول المباشر.</w:t>
          </w:r>
        </w:p>
      </w:sdtContent>
    </w:sdt>
    <w:sdt>
      <w:sdtPr>
        <w:rPr>
          <w:rtl/>
        </w:rPr>
        <w:alias w:val="1736321618180-shlvb37pfd-cln7b9r04x"/>
        <w:tag w:val="1736321618180-shlvb37pfd-cln7b9r04x"/>
        <w:id w:val="70702199"/>
        <w:placeholder>
          <w:docPart w:val="DefaultPlaceholder_-1854013440"/>
        </w:placeholder>
        <w15:appearance w15:val="hidden"/>
      </w:sdtPr>
      <w:sdtContent>
        <w:p w14:paraId="480B246A" w14:textId="1DAFF373" w:rsidR="005350AA" w:rsidRPr="004B290E" w:rsidRDefault="007A72A2" w:rsidP="009928C4">
          <w:pPr>
            <w:pStyle w:val="H5normal"/>
            <w:rPr>
              <w:rtl/>
            </w:rPr>
          </w:pPr>
          <w:r w:rsidRPr="004B290E">
            <w:rPr>
              <w:rtl/>
            </w:rPr>
            <w:t>هذا الإجراء هو تحويل الطلب إلى مستخدم آخر ليقوم بمتابعته بشكل كامل. يكون التصعيد إلى مستخدم أعلى مرتبة أو أكثر خبرة.</w:t>
          </w:r>
        </w:p>
      </w:sdtContent>
    </w:sdt>
    <w:sdt>
      <w:sdtPr>
        <w:rPr>
          <w:rFonts w:hint="cs"/>
          <w:rtl/>
        </w:rPr>
        <w:alias w:val="1736321618408-p9uwaw9n0p-3ijay404wj"/>
        <w:tag w:val="1736321618408-p9uwaw9n0p-3ijay404wj"/>
        <w:id w:val="-1428028237"/>
        <w:placeholder>
          <w:docPart w:val="DefaultPlaceholder_-1854013440"/>
        </w:placeholder>
        <w15:appearance w15:val="hidden"/>
      </w:sdtPr>
      <w:sdtContent>
        <w:p w14:paraId="6E80E3C0" w14:textId="7417F07B" w:rsidR="005350AA" w:rsidRPr="004B290E" w:rsidRDefault="005350AA" w:rsidP="00730BD2">
          <w:pPr>
            <w:pStyle w:val="h4normal"/>
            <w:rPr>
              <w:rtl/>
            </w:rPr>
          </w:pPr>
          <w:r w:rsidRPr="004B290E">
            <w:rPr>
              <w:rFonts w:hint="cs"/>
              <w:rtl/>
            </w:rPr>
            <w:t>الشكل العام:</w:t>
          </w:r>
        </w:p>
      </w:sdtContent>
    </w:sdt>
    <w:p w14:paraId="61AE3682" w14:textId="2AB10D87" w:rsidR="005350AA" w:rsidRPr="004B290E" w:rsidRDefault="00C6509C" w:rsidP="009928C4">
      <w:pPr>
        <w:rPr>
          <w:rtl/>
        </w:rPr>
      </w:pPr>
      <w:r w:rsidRPr="004B290E">
        <w:rPr>
          <w:noProof/>
        </w:rPr>
        <mc:AlternateContent>
          <mc:Choice Requires="wps">
            <w:drawing>
              <wp:anchor distT="0" distB="0" distL="114300" distR="114300" simplePos="0" relativeHeight="251659264" behindDoc="0" locked="0" layoutInCell="1" allowOverlap="1" wp14:anchorId="683A80CD" wp14:editId="0A3D56A0">
                <wp:simplePos x="0" y="0"/>
                <wp:positionH relativeFrom="column">
                  <wp:posOffset>2967990</wp:posOffset>
                </wp:positionH>
                <wp:positionV relativeFrom="paragraph">
                  <wp:posOffset>1226185</wp:posOffset>
                </wp:positionV>
                <wp:extent cx="1882140" cy="754380"/>
                <wp:effectExtent l="38100" t="38100" r="99060" b="64770"/>
                <wp:wrapNone/>
                <wp:docPr id="2034658595" name="Connector: Elbow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2140" cy="754380"/>
                        </a:xfrm>
                        <a:prstGeom prst="bentConnector3">
                          <a:avLst>
                            <a:gd name="adj1" fmla="val 99786"/>
                          </a:avLst>
                        </a:prstGeom>
                        <a:ln>
                          <a:solidFill>
                            <a:srgbClr val="FF0000"/>
                          </a:solidFill>
                          <a:prstDash val="lgDashDotDot"/>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D7043" id="Connector: Elbow 20" o:spid="_x0000_s1026" type="#_x0000_t34" style="position:absolute;margin-left:233.7pt;margin-top:96.55pt;width:148.2pt;height:5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" adj="21554" strokecolor="red" strokeweight=".5pt">
                <v:stroke dashstyle="longDashDotDot" startarrow="oval" endarrow="block"/>
                <o:lock v:ext="edit" shapetype="f"/>
              </v:shape>
            </w:pict>
          </mc:Fallback>
        </mc:AlternateContent>
      </w:r>
      <w:r w:rsidRPr="00C6509C">
        <w:rPr>
          <w:noProof/>
          <w:rtl/>
        </w:rPr>
        <w:drawing>
          <wp:inline distT="0" distB="0" distL="0" distR="0" wp14:anchorId="4921EE45" wp14:editId="441A4243">
            <wp:extent cx="5852160" cy="1424098"/>
            <wp:effectExtent l="0" t="0" r="0" b="5080"/>
            <wp:docPr id="35526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6505" name=""/>
                    <pic:cNvPicPr/>
                  </pic:nvPicPr>
                  <pic:blipFill>
                    <a:blip r:embed="rId127"/>
                    <a:stretch>
                      <a:fillRect/>
                    </a:stretch>
                  </pic:blipFill>
                  <pic:spPr>
                    <a:xfrm>
                      <a:off x="0" y="0"/>
                      <a:ext cx="5852160" cy="1424098"/>
                    </a:xfrm>
                    <a:prstGeom prst="rect">
                      <a:avLst/>
                    </a:prstGeom>
                  </pic:spPr>
                </pic:pic>
              </a:graphicData>
            </a:graphic>
          </wp:inline>
        </w:drawing>
      </w:r>
    </w:p>
    <w:p w14:paraId="6FC2DD9B" w14:textId="77777777" w:rsidR="00865F92" w:rsidRPr="004B290E" w:rsidRDefault="00865F92" w:rsidP="009928C4">
      <w:pPr>
        <w:rPr>
          <w:rtl/>
        </w:rPr>
      </w:pPr>
    </w:p>
    <w:p w14:paraId="736DF982" w14:textId="77777777" w:rsidR="005350AA" w:rsidRPr="004B290E" w:rsidRDefault="005350AA" w:rsidP="009928C4">
      <w:pPr>
        <w:rPr>
          <w:rtl/>
        </w:rPr>
      </w:pPr>
      <w:r w:rsidRPr="004B290E">
        <w:rPr>
          <w:noProof/>
        </w:rPr>
        <mc:AlternateContent>
          <mc:Choice Requires="wps">
            <w:drawing>
              <wp:anchor distT="0" distB="0" distL="114300" distR="114300" simplePos="0" relativeHeight="251661312" behindDoc="0" locked="0" layoutInCell="1" allowOverlap="1" wp14:anchorId="2D0CDA80" wp14:editId="6D8613D2">
                <wp:simplePos x="0" y="0"/>
                <wp:positionH relativeFrom="margin">
                  <wp:align>right</wp:align>
                </wp:positionH>
                <wp:positionV relativeFrom="paragraph">
                  <wp:posOffset>239395</wp:posOffset>
                </wp:positionV>
                <wp:extent cx="761365" cy="374650"/>
                <wp:effectExtent l="0" t="0" r="635" b="6350"/>
                <wp:wrapNone/>
                <wp:docPr id="209140103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1365" cy="3746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8DE2B0" id="Rectangle 19" o:spid="_x0000_s1026" style="position:absolute;margin-left:8.75pt;margin-top:18.85pt;width:59.95pt;height:2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" filled="f" strokecolor="red" strokeweight="1pt">
                <v:path arrowok="t"/>
                <w10:wrap anchorx="margin"/>
              </v:rect>
            </w:pict>
          </mc:Fallback>
        </mc:AlternateContent>
      </w:r>
      <w:r w:rsidRPr="004B290E">
        <w:rPr>
          <w:noProof/>
        </w:rPr>
        <w:drawing>
          <wp:anchor distT="0" distB="0" distL="114300" distR="114300" simplePos="0" relativeHeight="251655168" behindDoc="0" locked="0" layoutInCell="1" allowOverlap="1" wp14:anchorId="3869139D" wp14:editId="22D0CD45">
            <wp:simplePos x="0" y="0"/>
            <wp:positionH relativeFrom="margin">
              <wp:align>right</wp:align>
            </wp:positionH>
            <wp:positionV relativeFrom="paragraph">
              <wp:posOffset>27413</wp:posOffset>
            </wp:positionV>
            <wp:extent cx="6400800" cy="811866"/>
            <wp:effectExtent l="19050" t="19050" r="19050" b="26670"/>
            <wp:wrapNone/>
            <wp:docPr id="1923386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6948" name="Picture 1" descr="A screenshot of a computer&#10;&#10;Description automatically generated"/>
                    <pic:cNvPicPr/>
                  </pic:nvPicPr>
                  <pic:blipFill rotWithShape="1">
                    <a:blip r:embed="rId128">
                      <a:extLst>
                        <a:ext uri="{28A0092B-C50C-407E-A947-70E740481C1C}">
                          <a14:useLocalDpi xmlns:a14="http://schemas.microsoft.com/office/drawing/2010/main" val="0"/>
                        </a:ext>
                      </a:extLst>
                    </a:blip>
                    <a:srcRect l="-1508" t="57743" r="1508" b="-5703"/>
                    <a:stretch/>
                  </pic:blipFill>
                  <pic:spPr bwMode="auto">
                    <a:xfrm>
                      <a:off x="0" y="0"/>
                      <a:ext cx="6400800" cy="81186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9D9B9" w14:textId="77777777" w:rsidR="005350AA" w:rsidRPr="004B290E" w:rsidRDefault="005350AA" w:rsidP="009928C4">
      <w:pPr>
        <w:rPr>
          <w:rtl/>
        </w:rPr>
      </w:pPr>
    </w:p>
    <w:p w14:paraId="5DF284D1" w14:textId="77777777" w:rsidR="005350AA" w:rsidRPr="004B290E" w:rsidRDefault="005350AA" w:rsidP="009928C4">
      <w:pPr>
        <w:rPr>
          <w:rtl/>
        </w:rPr>
      </w:pPr>
    </w:p>
    <w:p w14:paraId="2BAC52F4" w14:textId="6F9EFF80" w:rsidR="00865F92" w:rsidRPr="004B290E" w:rsidRDefault="00865F92" w:rsidP="00730BD2">
      <w:pPr>
        <w:pStyle w:val="h4normal"/>
        <w:rPr>
          <w:rtl/>
        </w:rPr>
      </w:pPr>
    </w:p>
    <w:sdt>
      <w:sdtPr>
        <w:rPr>
          <w:rFonts w:hint="cs"/>
          <w:rtl/>
        </w:rPr>
        <w:alias w:val="1736321618867-6w4u5awv62-8pvct4jad7"/>
        <w:tag w:val="1736321618867-6w4u5awv62-8pvct4jad7"/>
        <w:id w:val="2090040464"/>
        <w:placeholder>
          <w:docPart w:val="DefaultPlaceholder_-1854013440"/>
        </w:placeholder>
        <w15:appearance w15:val="hidden"/>
      </w:sdtPr>
      <w:sdtContent>
        <w:p w14:paraId="568BF04F" w14:textId="7F536B59" w:rsidR="005350AA" w:rsidRPr="00C6509C" w:rsidRDefault="005350AA" w:rsidP="00730BD2">
          <w:pPr>
            <w:pStyle w:val="h4normal"/>
          </w:pPr>
          <w:r w:rsidRPr="00C6509C">
            <w:rPr>
              <w:rFonts w:hint="cs"/>
              <w:rtl/>
            </w:rPr>
            <w:t xml:space="preserve">لتصعيد طلب معين، يقوم المستخدم صاحب الصلاحية </w:t>
          </w:r>
          <w:r w:rsidR="006163AD" w:rsidRPr="00C6509C">
            <w:rPr>
              <w:rFonts w:hint="cs"/>
              <w:rtl/>
            </w:rPr>
            <w:t>بالضغط على</w:t>
          </w:r>
          <w:r w:rsidRPr="00C6509C">
            <w:rPr>
              <w:rFonts w:hint="cs"/>
              <w:rtl/>
            </w:rPr>
            <w:t xml:space="preserve"> زر تصعيد.</w:t>
          </w:r>
        </w:p>
      </w:sdtContent>
    </w:sdt>
    <w:sdt>
      <w:sdtPr>
        <w:rPr>
          <w:rFonts w:hint="cs"/>
          <w:rtl/>
        </w:rPr>
        <w:alias w:val="1736321619173-6e9e0i47pg-ha9wvp0ael"/>
        <w:tag w:val="1736321619173-6e9e0i47pg-ha9wvp0ael"/>
        <w:id w:val="-1268617743"/>
        <w:placeholder>
          <w:docPart w:val="DefaultPlaceholder_-1854013440"/>
        </w:placeholder>
        <w15:appearance w15:val="hidden"/>
      </w:sdtPr>
      <w:sdtContent>
        <w:p w14:paraId="73DB2230" w14:textId="5B62039D" w:rsidR="005350AA" w:rsidRPr="004B290E" w:rsidRDefault="005350AA">
          <w:pPr>
            <w:pStyle w:val="h4normal"/>
            <w:numPr>
              <w:ilvl w:val="0"/>
              <w:numId w:val="19"/>
            </w:numPr>
            <w:rPr>
              <w:rtl/>
            </w:rPr>
          </w:pPr>
          <w:r w:rsidRPr="004B290E">
            <w:rPr>
              <w:rFonts w:hint="cs"/>
              <w:rtl/>
            </w:rPr>
            <w:t xml:space="preserve">  من شاشة التصعيد </w:t>
          </w:r>
          <w:r w:rsidR="003202DB" w:rsidRPr="004B290E">
            <w:rPr>
              <w:rFonts w:hint="cs"/>
              <w:rtl/>
            </w:rPr>
            <w:t>يقوم بإدخال الملا</w:t>
          </w:r>
          <w:r w:rsidRPr="004B290E">
            <w:rPr>
              <w:rFonts w:hint="cs"/>
              <w:rtl/>
            </w:rPr>
            <w:t xml:space="preserve">حظات حول سبب التصعيد. </w:t>
          </w:r>
        </w:p>
      </w:sdtContent>
    </w:sdt>
    <w:sdt>
      <w:sdtPr>
        <w:rPr>
          <w:rFonts w:hint="cs"/>
          <w:rtl/>
        </w:rPr>
        <w:alias w:val="1736321619412-8ac56dr4sa-z9xd9zii2y"/>
        <w:tag w:val="1736321619412-8ac56dr4sa-z9xd9zii2y"/>
        <w:id w:val="209845153"/>
        <w:placeholder>
          <w:docPart w:val="DefaultPlaceholder_-1854013440"/>
        </w:placeholder>
        <w15:appearance w15:val="hidden"/>
      </w:sdtPr>
      <w:sdtContent>
        <w:p w14:paraId="38BB7430" w14:textId="6ED897B4" w:rsidR="005350AA" w:rsidRPr="004B290E" w:rsidRDefault="006163AD">
          <w:pPr>
            <w:pStyle w:val="h4normal"/>
            <w:numPr>
              <w:ilvl w:val="0"/>
              <w:numId w:val="19"/>
            </w:numPr>
            <w:rPr>
              <w:rtl/>
            </w:rPr>
          </w:pPr>
          <w:r w:rsidRPr="004B290E">
            <w:rPr>
              <w:rFonts w:hint="cs"/>
              <w:rtl/>
            </w:rPr>
            <w:t>الضغط على</w:t>
          </w:r>
          <w:r w:rsidR="005350AA" w:rsidRPr="004B290E">
            <w:rPr>
              <w:rFonts w:hint="cs"/>
              <w:rtl/>
            </w:rPr>
            <w:t xml:space="preserve"> زر حفظ</w:t>
          </w:r>
        </w:p>
      </w:sdtContent>
    </w:sdt>
    <w:sdt>
      <w:sdtPr>
        <w:rPr>
          <w:rtl/>
        </w:rPr>
        <w:alias w:val="1736321619668-p80rda2b63-fe11tlcxgx"/>
        <w:tag w:val="1736321619668-p80rda2b63-fe11tlcxgx"/>
        <w:id w:val="1944956190"/>
        <w:placeholder>
          <w:docPart w:val="DefaultPlaceholder_-1854013440"/>
        </w:placeholder>
        <w15:appearance w15:val="hidden"/>
      </w:sdtPr>
      <w:sdtContent>
        <w:p w14:paraId="1719AAAC" w14:textId="59374FA3" w:rsidR="003202DB" w:rsidRPr="004B290E" w:rsidRDefault="007A72A2">
          <w:pPr>
            <w:pStyle w:val="h4normal"/>
            <w:numPr>
              <w:ilvl w:val="0"/>
              <w:numId w:val="19"/>
            </w:numPr>
          </w:pPr>
          <w:r w:rsidRPr="004B290E">
            <w:rPr>
              <w:rtl/>
            </w:rPr>
            <w:t>ينتقل الطلب إلى المسؤول المباشر في شاشة سلة العمل ليقوم بالمتابعة وفقا للحالة.</w:t>
          </w:r>
        </w:p>
      </w:sdtContent>
    </w:sdt>
    <w:sdt>
      <w:sdtPr>
        <w:rPr>
          <w:noProof/>
          <w:rtl/>
        </w:rPr>
        <w:tag w:val="1735819401884-6pqb9hqvbz-my4ao9z09b"/>
        <w:id w:val="403033434"/>
        <w:placeholder>
          <w:docPart w:val="DefaultPlaceholder_-1854013440"/>
        </w:placeholder>
        <w15:appearance w15:val="hidden"/>
      </w:sdtPr>
      <w:sdtEndPr>
        <w:rPr>
          <w:rFonts w:asciiTheme="minorHAnsi" w:eastAsiaTheme="majorEastAsia" w:hAnsiTheme="minorHAnsi" w:cstheme="minorHAnsi"/>
          <w:noProof w:val="0"/>
          <w:color w:val="003C5B"/>
          <w:sz w:val="24"/>
          <w:szCs w:val="24"/>
        </w:rPr>
      </w:sdtEndPr>
      <w:sdtContent>
        <w:p w14:paraId="1359DA1F" w14:textId="201CCD76" w:rsidR="005350AA" w:rsidRDefault="005350AA" w:rsidP="009928C4">
          <w:pPr>
            <w:rPr>
              <w:rFonts w:asciiTheme="minorHAnsi" w:eastAsiaTheme="majorEastAsia" w:hAnsiTheme="minorHAnsi" w:cstheme="minorHAnsi"/>
              <w:color w:val="003C5B"/>
              <w:sz w:val="24"/>
              <w:szCs w:val="24"/>
              <w:highlight w:val="green"/>
            </w:rPr>
          </w:pPr>
          <w:r w:rsidRPr="004B290E">
            <w:rPr>
              <w:noProof/>
            </w:rPr>
            <w:br w:type="page"/>
          </w:r>
        </w:p>
      </w:sdtContent>
    </w:sdt>
    <w:bookmarkStart w:id="57" w:name="_Toc205801689" w:displacedByCustomXml="next"/>
    <w:sdt>
      <w:sdtPr>
        <w:rPr>
          <w:rFonts w:hint="cs"/>
          <w:rtl/>
        </w:rPr>
        <w:alias w:val="1736321620039-5df8jtl0sg-su1yao2u6f"/>
        <w:tag w:val="1736321620039-5df8jtl0sg-su1yao2u6f"/>
        <w:id w:val="163752469"/>
        <w:placeholder>
          <w:docPart w:val="DefaultPlaceholder_-1854013440"/>
        </w:placeholder>
        <w15:appearance w15:val="hidden"/>
      </w:sdtPr>
      <w:sdtContent>
        <w:p w14:paraId="5FDB2CBD" w14:textId="7862E468" w:rsidR="005350AA" w:rsidRPr="000E5740" w:rsidRDefault="005350AA" w:rsidP="0063063F">
          <w:pPr>
            <w:pStyle w:val="Heading5"/>
            <w:rPr>
              <w:rtl/>
            </w:rPr>
          </w:pPr>
          <w:r w:rsidRPr="000E5740">
            <w:rPr>
              <w:rFonts w:hint="cs"/>
              <w:rtl/>
            </w:rPr>
            <w:t>كتاب مطالبة</w:t>
          </w:r>
        </w:p>
      </w:sdtContent>
    </w:sdt>
    <w:bookmarkEnd w:id="57" w:displacedByCustomXml="prev"/>
    <w:sdt>
      <w:sdtPr>
        <w:rPr>
          <w:rtl/>
        </w:rPr>
        <w:alias w:val="1736321620312-adoot8ik5f-6exskuse7r"/>
        <w:tag w:val="1736321620312-adoot8ik5f-6exskuse7r"/>
        <w:id w:val="-1958559364"/>
        <w:placeholder>
          <w:docPart w:val="DefaultPlaceholder_-1854013440"/>
        </w:placeholder>
        <w15:appearance w15:val="hidden"/>
      </w:sdtPr>
      <w:sdtContent>
        <w:p w14:paraId="765042CC" w14:textId="1C6E117C" w:rsidR="005350AA" w:rsidRPr="003202DB" w:rsidRDefault="007A72A2" w:rsidP="009928C4">
          <w:pPr>
            <w:pStyle w:val="H5normal"/>
            <w:rPr>
              <w:rtl/>
            </w:rPr>
          </w:pPr>
          <w:r>
            <w:rPr>
              <w:rtl/>
            </w:rPr>
            <w:t xml:space="preserve">إرسال كتاب المطالبة للعملاء المتخلفين عن السداد يدويا أو بالبريد، ويتم إنشاء كتاب المطالبة </w:t>
          </w:r>
          <w:r w:rsidR="00865F92">
            <w:rPr>
              <w:rFonts w:hint="cs"/>
              <w:rtl/>
            </w:rPr>
            <w:t>مسبقا من</w:t>
          </w:r>
          <w:r>
            <w:rPr>
              <w:rtl/>
            </w:rPr>
            <w:t xml:space="preserve"> شاشة الإدارة – شاشات التعريف – كتاب مطالبة.</w:t>
          </w:r>
        </w:p>
      </w:sdtContent>
    </w:sdt>
    <w:sdt>
      <w:sdtPr>
        <w:rPr>
          <w:rtl/>
        </w:rPr>
        <w:alias w:val="1736321620636-3943ke54nj-dn0za9j8m1"/>
        <w:tag w:val="1736321620636-3943ke54nj-dn0za9j8m1"/>
        <w:id w:val="-200409662"/>
        <w:placeholder>
          <w:docPart w:val="DefaultPlaceholder_-1854013440"/>
        </w:placeholder>
        <w15:appearance w15:val="hidden"/>
      </w:sdtPr>
      <w:sdtContent>
        <w:p w14:paraId="001F7AC8" w14:textId="3427E84A" w:rsidR="005350AA" w:rsidRDefault="007A72A2" w:rsidP="009928C4">
          <w:pPr>
            <w:pStyle w:val="H5normal"/>
            <w:rPr>
              <w:rtl/>
            </w:rPr>
          </w:pPr>
          <w:r>
            <w:rPr>
              <w:rtl/>
            </w:rPr>
            <w:t>بالضغط على زر كتاب مطالبة تظهر الشاشة الخاصة بالعملية ليتم اختيار نموذج كتاب المطالبة مسبق الإنشاء مع تحديد أي حساب خاص بالعميل الذي سيسند له/عليه كتاب المطالبة.</w:t>
          </w:r>
        </w:p>
      </w:sdtContent>
    </w:sdt>
    <w:p w14:paraId="52B60912" w14:textId="77777777" w:rsidR="005350AA" w:rsidRPr="00FF2499" w:rsidRDefault="005350AA" w:rsidP="00730BD2">
      <w:pPr>
        <w:pStyle w:val="h4normal"/>
      </w:pPr>
      <w:r w:rsidRPr="00FF2499">
        <w:rPr>
          <w:noProof/>
          <w:rtl/>
        </w:rPr>
        <w:drawing>
          <wp:inline distT="0" distB="0" distL="0" distR="0" wp14:anchorId="2C86DD25" wp14:editId="7A845572">
            <wp:extent cx="5486400" cy="1962282"/>
            <wp:effectExtent l="0" t="0" r="0" b="0"/>
            <wp:docPr id="121975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54516" name=""/>
                    <pic:cNvPicPr/>
                  </pic:nvPicPr>
                  <pic:blipFill>
                    <a:blip r:embed="rId129"/>
                    <a:stretch>
                      <a:fillRect/>
                    </a:stretch>
                  </pic:blipFill>
                  <pic:spPr>
                    <a:xfrm>
                      <a:off x="0" y="0"/>
                      <a:ext cx="5486400" cy="1962282"/>
                    </a:xfrm>
                    <a:prstGeom prst="rect">
                      <a:avLst/>
                    </a:prstGeom>
                  </pic:spPr>
                </pic:pic>
              </a:graphicData>
            </a:graphic>
          </wp:inline>
        </w:drawing>
      </w:r>
    </w:p>
    <w:p w14:paraId="14EA15FC" w14:textId="3678FEEC" w:rsidR="00865F92" w:rsidRPr="00865F92" w:rsidRDefault="00865F92" w:rsidP="00865F92"/>
    <w:bookmarkStart w:id="58" w:name="_Toc205801690" w:displacedByCustomXml="next"/>
    <w:sdt>
      <w:sdtPr>
        <w:rPr>
          <w:rtl/>
        </w:rPr>
        <w:alias w:val="1736321620941-a4b352297h-rd73u3bz7l"/>
        <w:tag w:val="1736321620941-a4b352297h-rd73u3bz7l"/>
        <w:id w:val="-390117096"/>
        <w:placeholder>
          <w:docPart w:val="DefaultPlaceholder_-1854013440"/>
        </w:placeholder>
        <w15:appearance w15:val="hidden"/>
      </w:sdtPr>
      <w:sdtContent>
        <w:p w14:paraId="2EB1CD77" w14:textId="3FA692F2" w:rsidR="005350AA" w:rsidRPr="003202DB" w:rsidRDefault="007A72A2" w:rsidP="0063063F">
          <w:pPr>
            <w:pStyle w:val="Heading5"/>
            <w:rPr>
              <w:rtl/>
            </w:rPr>
          </w:pPr>
          <w:r>
            <w:rPr>
              <w:rtl/>
            </w:rPr>
            <w:t xml:space="preserve">إضافة علم </w:t>
          </w:r>
          <w:r>
            <w:t>Add Flag</w:t>
          </w:r>
          <w:r>
            <w:rPr>
              <w:rtl/>
            </w:rPr>
            <w:t xml:space="preserve"> </w:t>
          </w:r>
        </w:p>
      </w:sdtContent>
    </w:sdt>
    <w:bookmarkEnd w:id="58" w:displacedByCustomXml="prev"/>
    <w:sdt>
      <w:sdtPr>
        <w:rPr>
          <w:rtl/>
        </w:rPr>
        <w:alias w:val="1736321621175-03i7iivgym-pk65xza5ox"/>
        <w:tag w:val="1736321621175-03i7iivgym-pk65xza5ox"/>
        <w:id w:val="1415209399"/>
        <w:placeholder>
          <w:docPart w:val="DefaultPlaceholder_-1854013440"/>
        </w:placeholder>
        <w15:appearance w15:val="hidden"/>
      </w:sdtPr>
      <w:sdtContent>
        <w:p w14:paraId="762411D0" w14:textId="0ECEAF73" w:rsidR="005350AA" w:rsidRDefault="007A72A2" w:rsidP="009928C4">
          <w:pPr>
            <w:pStyle w:val="H5normal"/>
            <w:rPr>
              <w:rtl/>
            </w:rPr>
          </w:pPr>
          <w:r>
            <w:rPr>
              <w:rtl/>
            </w:rPr>
            <w:t>للقيام بعملية إضافة علم إلى طلب معين، يقوم المستخدم بما يلي</w:t>
          </w:r>
        </w:p>
      </w:sdtContent>
    </w:sdt>
    <w:sdt>
      <w:sdtPr>
        <w:rPr>
          <w:rFonts w:hint="cs"/>
          <w:rtl/>
        </w:rPr>
        <w:alias w:val="1736321621566-kedt4x3mhb-ztce3dpyq2"/>
        <w:tag w:val="1736321621566-kedt4x3mhb-ztce3dpyq2"/>
        <w:id w:val="-236940414"/>
        <w:placeholder>
          <w:docPart w:val="DefaultPlaceholder_-1854013440"/>
        </w:placeholder>
        <w15:appearance w15:val="hidden"/>
      </w:sdtPr>
      <w:sdtContent>
        <w:p w14:paraId="60CC529E" w14:textId="1DF5C770" w:rsidR="005350AA" w:rsidRDefault="006163AD">
          <w:pPr>
            <w:pStyle w:val="h4normal"/>
            <w:numPr>
              <w:ilvl w:val="0"/>
              <w:numId w:val="19"/>
            </w:numPr>
            <w:rPr>
              <w:rtl/>
            </w:rPr>
          </w:pPr>
          <w:r>
            <w:rPr>
              <w:rFonts w:hint="cs"/>
              <w:rtl/>
            </w:rPr>
            <w:t>الضغط على</w:t>
          </w:r>
          <w:r w:rsidR="005350AA">
            <w:rPr>
              <w:rFonts w:hint="cs"/>
              <w:rtl/>
            </w:rPr>
            <w:t xml:space="preserve"> زر إضافة علم، فتظهر الشاشة الخاصة بالإضافة كالتالي:</w:t>
          </w:r>
        </w:p>
      </w:sdtContent>
    </w:sdt>
    <w:p w14:paraId="198A738F" w14:textId="77777777" w:rsidR="005350AA" w:rsidRDefault="005350AA" w:rsidP="00865F92">
      <w:pPr>
        <w:jc w:val="right"/>
        <w:rPr>
          <w:rtl/>
        </w:rPr>
      </w:pPr>
      <w:r w:rsidRPr="00185015">
        <w:rPr>
          <w:noProof/>
        </w:rPr>
        <w:drawing>
          <wp:inline distT="0" distB="0" distL="0" distR="0" wp14:anchorId="20A81FFE" wp14:editId="49A54D59">
            <wp:extent cx="5486400" cy="1892123"/>
            <wp:effectExtent l="0" t="0" r="0" b="0"/>
            <wp:docPr id="106698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88653" name="Picture 1" descr="A screenshot of a computer&#10;&#10;Description automatically generated"/>
                    <pic:cNvPicPr/>
                  </pic:nvPicPr>
                  <pic:blipFill>
                    <a:blip r:embed="rId130"/>
                    <a:stretch>
                      <a:fillRect/>
                    </a:stretch>
                  </pic:blipFill>
                  <pic:spPr>
                    <a:xfrm>
                      <a:off x="0" y="0"/>
                      <a:ext cx="5486400" cy="1892123"/>
                    </a:xfrm>
                    <a:prstGeom prst="rect">
                      <a:avLst/>
                    </a:prstGeom>
                  </pic:spPr>
                </pic:pic>
              </a:graphicData>
            </a:graphic>
          </wp:inline>
        </w:drawing>
      </w:r>
    </w:p>
    <w:sdt>
      <w:sdtPr>
        <w:rPr>
          <w:rtl/>
        </w:rPr>
        <w:alias w:val="1736321622048-8bmjhrhfqz-jk5y321enm"/>
        <w:tag w:val="1736321622048-8bmjhrhfqz-jk5y321enm"/>
        <w:id w:val="1149716600"/>
        <w:placeholder>
          <w:docPart w:val="DefaultPlaceholder_-1854013440"/>
        </w:placeholder>
        <w15:appearance w15:val="hidden"/>
      </w:sdtPr>
      <w:sdtContent>
        <w:p w14:paraId="6F7FE799" w14:textId="5AAC624C" w:rsidR="005350AA" w:rsidRDefault="007A72A2">
          <w:pPr>
            <w:pStyle w:val="h4normal"/>
            <w:numPr>
              <w:ilvl w:val="0"/>
              <w:numId w:val="19"/>
            </w:numPr>
            <w:rPr>
              <w:rtl/>
            </w:rPr>
          </w:pPr>
          <w:r>
            <w:rPr>
              <w:rtl/>
            </w:rPr>
            <w:t>اختيار نوع العلم الذي نريد تعيينه إلى الطلب.</w:t>
          </w:r>
        </w:p>
      </w:sdtContent>
    </w:sdt>
    <w:sdt>
      <w:sdtPr>
        <w:rPr>
          <w:rtl/>
        </w:rPr>
        <w:alias w:val="1736321622475-tgxuo9g54w-kpyq56dqav"/>
        <w:tag w:val="1736321622475-tgxuo9g54w-kpyq56dqav"/>
        <w:id w:val="1603995108"/>
        <w:placeholder>
          <w:docPart w:val="DefaultPlaceholder_-1854013440"/>
        </w:placeholder>
        <w15:appearance w15:val="hidden"/>
      </w:sdtPr>
      <w:sdtContent>
        <w:p w14:paraId="18E4D0B2" w14:textId="4859959F" w:rsidR="005350AA" w:rsidRDefault="007A72A2">
          <w:pPr>
            <w:pStyle w:val="h4normal"/>
            <w:numPr>
              <w:ilvl w:val="0"/>
              <w:numId w:val="19"/>
            </w:numPr>
            <w:rPr>
              <w:rtl/>
            </w:rPr>
          </w:pPr>
          <w:r>
            <w:rPr>
              <w:rtl/>
            </w:rPr>
            <w:t xml:space="preserve">إدخال معلومات في حقل الملاحظات خاصة بالعلم </w:t>
          </w:r>
          <w:r>
            <w:t>flag</w:t>
          </w:r>
          <w:r>
            <w:rPr>
              <w:rtl/>
            </w:rPr>
            <w:t xml:space="preserve">. </w:t>
          </w:r>
        </w:p>
      </w:sdtContent>
    </w:sdt>
    <w:sdt>
      <w:sdtPr>
        <w:rPr>
          <w:rFonts w:hint="cs"/>
          <w:rtl/>
        </w:rPr>
        <w:alias w:val="1736321622750-tqkaxhatey-wz7rjzmvr6"/>
        <w:tag w:val="1736321622750-tqkaxhatey-wz7rjzmvr6"/>
        <w:id w:val="510198266"/>
        <w:placeholder>
          <w:docPart w:val="DefaultPlaceholder_-1854013440"/>
        </w:placeholder>
        <w15:appearance w15:val="hidden"/>
      </w:sdtPr>
      <w:sdtEndPr>
        <w:rPr>
          <w:rFonts w:hint="default"/>
        </w:rPr>
      </w:sdtEndPr>
      <w:sdtContent>
        <w:p w14:paraId="1D26F6BC" w14:textId="70412BAA" w:rsidR="005350AA" w:rsidRDefault="006163AD">
          <w:pPr>
            <w:pStyle w:val="h4normal"/>
            <w:numPr>
              <w:ilvl w:val="0"/>
              <w:numId w:val="19"/>
            </w:numPr>
            <w:rPr>
              <w:rtl/>
            </w:rPr>
          </w:pPr>
          <w:r>
            <w:rPr>
              <w:rFonts w:hint="cs"/>
              <w:rtl/>
            </w:rPr>
            <w:t>الضغط على</w:t>
          </w:r>
          <w:r w:rsidR="005350AA">
            <w:rPr>
              <w:rFonts w:hint="cs"/>
              <w:rtl/>
            </w:rPr>
            <w:t xml:space="preserve"> زر حفظ.</w:t>
          </w:r>
          <w:r w:rsidR="005350AA" w:rsidRPr="00F3072B">
            <w:t xml:space="preserve"> </w:t>
          </w:r>
        </w:p>
      </w:sdtContent>
    </w:sdt>
    <w:p w14:paraId="4D5A6BFF" w14:textId="77777777" w:rsidR="006163AD" w:rsidRPr="006163AD" w:rsidRDefault="006163AD" w:rsidP="006163AD">
      <w:pPr>
        <w:rPr>
          <w:rtl/>
        </w:rPr>
      </w:pPr>
    </w:p>
    <w:sdt>
      <w:sdtPr>
        <w:rPr>
          <w:rtl/>
        </w:rPr>
        <w:alias w:val="1736321623088-igl69nmm7b-dm5akpcqcl"/>
        <w:tag w:val="1736321623088-igl69nmm7b-dm5akpcqcl"/>
        <w:id w:val="550497697"/>
        <w:placeholder>
          <w:docPart w:val="DefaultPlaceholder_-1854013440"/>
        </w:placeholder>
        <w15:appearance w15:val="hidden"/>
      </w:sdtPr>
      <w:sdtContent>
        <w:p w14:paraId="7AD45B5E" w14:textId="796F13DA" w:rsidR="005350AA" w:rsidRDefault="007A72A2" w:rsidP="00A91C38">
          <w:pPr>
            <w:pStyle w:val="forexample"/>
            <w:rPr>
              <w:rtl/>
            </w:rPr>
          </w:pPr>
          <w:r>
            <w:rPr>
              <w:rtl/>
            </w:rPr>
            <w:t xml:space="preserve">ملاحظة: تعيين علم إلى أي طلب يعطيه خاصية الظهور في شاشة العلامات </w:t>
          </w:r>
          <w:r w:rsidR="00C11332">
            <w:rPr>
              <w:rFonts w:hint="cs"/>
              <w:rtl/>
            </w:rPr>
            <w:t>في شاشة</w:t>
          </w:r>
          <w:r>
            <w:rPr>
              <w:rtl/>
            </w:rPr>
            <w:t xml:space="preserve"> المحفظة الائتمانية (سلة المهام)، مما يعطيه أفضلية (أولوية وفق لنوع العلم) لدى المستخدم عند معاينة المهمات. </w:t>
          </w:r>
        </w:p>
      </w:sdtContent>
    </w:sdt>
    <w:p w14:paraId="3FC21385" w14:textId="77777777" w:rsidR="005350AA" w:rsidRDefault="005350AA" w:rsidP="009928C4">
      <w:pPr>
        <w:rPr>
          <w:rtl/>
          <w:lang w:bidi="ar-SA"/>
        </w:rPr>
      </w:pPr>
    </w:p>
    <w:sdt>
      <w:sdtPr>
        <w:rPr>
          <w:rFonts w:hint="cs"/>
          <w:rtl/>
        </w:rPr>
        <w:alias w:val="1736321623442-t5lw6ng4rc-i3cj5tu2io"/>
        <w:tag w:val="1736321623442-t5lw6ng4rc-i3cj5tu2io"/>
        <w:id w:val="1591509254"/>
        <w:placeholder>
          <w:docPart w:val="DefaultPlaceholder_-1854013440"/>
        </w:placeholder>
        <w15:appearance w15:val="hidden"/>
      </w:sdtPr>
      <w:sdtContent>
        <w:p w14:paraId="13739E3A" w14:textId="68D43127" w:rsidR="005350AA" w:rsidRDefault="005350AA" w:rsidP="009928C4">
          <w:pPr>
            <w:pStyle w:val="alarm"/>
            <w:rPr>
              <w:rtl/>
            </w:rPr>
          </w:pPr>
          <w:r>
            <w:rPr>
              <w:rFonts w:hint="cs"/>
              <w:rtl/>
            </w:rPr>
            <w:t xml:space="preserve">يتأثر هذا الإجراء بشاشات التعريف </w:t>
          </w:r>
          <w:r>
            <w:rPr>
              <w:rtl/>
            </w:rPr>
            <w:t>–</w:t>
          </w:r>
          <w:r>
            <w:rPr>
              <w:rFonts w:hint="cs"/>
              <w:rtl/>
            </w:rPr>
            <w:t xml:space="preserve"> تعريف العلامة ويعد تعريف العلامة متطلبا مسبقا لهذه العملية.</w:t>
          </w:r>
        </w:p>
      </w:sdtContent>
    </w:sdt>
    <w:sdt>
      <w:sdtPr>
        <w:rPr>
          <w:rtl/>
        </w:rPr>
        <w:tag w:val="1735819404224-q39qf6lbkf-4jorobcawv"/>
        <w:id w:val="-2111659520"/>
        <w:placeholder>
          <w:docPart w:val="DefaultPlaceholder_-1854013440"/>
        </w:placeholder>
        <w15:appearance w15:val="hidden"/>
      </w:sdtPr>
      <w:sdtEndPr>
        <w:rPr>
          <w:noProof/>
        </w:rPr>
      </w:sdtEndPr>
      <w:sdtContent>
        <w:p w14:paraId="5589C06E" w14:textId="099C024F" w:rsidR="005350AA" w:rsidRDefault="005350AA" w:rsidP="009928C4">
          <w:pPr>
            <w:rPr>
              <w:noProof/>
              <w:rtl/>
            </w:rPr>
          </w:pPr>
          <w:r>
            <w:rPr>
              <w:rtl/>
            </w:rPr>
            <w:br w:type="page"/>
          </w:r>
        </w:p>
      </w:sdtContent>
    </w:sdt>
    <w:bookmarkStart w:id="59" w:name="_Toc205801691" w:displacedByCustomXml="next"/>
    <w:sdt>
      <w:sdtPr>
        <w:rPr>
          <w:rtl/>
        </w:rPr>
        <w:alias w:val="1736321623753-0kumujg8pb-2ai090guax"/>
        <w:tag w:val="1736321623753-0kumujg8pb-2ai090guax"/>
        <w:id w:val="-1760901443"/>
        <w:placeholder>
          <w:docPart w:val="DefaultPlaceholder_-1854013440"/>
        </w:placeholder>
        <w15:appearance w15:val="hidden"/>
      </w:sdtPr>
      <w:sdtContent>
        <w:p w14:paraId="50C8090B" w14:textId="441DEFCF" w:rsidR="005350AA" w:rsidRPr="003202DB" w:rsidRDefault="005350AA" w:rsidP="0063063F">
          <w:pPr>
            <w:pStyle w:val="Heading5"/>
            <w:rPr>
              <w:rtl/>
            </w:rPr>
          </w:pPr>
          <w:r w:rsidRPr="003202DB">
            <w:rPr>
              <w:rtl/>
            </w:rPr>
            <w:t>رسالة تذكير</w:t>
          </w:r>
        </w:p>
      </w:sdtContent>
    </w:sdt>
    <w:bookmarkEnd w:id="59" w:displacedByCustomXml="prev"/>
    <w:sdt>
      <w:sdtPr>
        <w:rPr>
          <w:rtl/>
        </w:rPr>
        <w:alias w:val="1736321624047-p19gmknchm-2x6mz961eu"/>
        <w:tag w:val="1736321624047-p19gmknchm-2x6mz961eu"/>
        <w:id w:val="850448351"/>
        <w:placeholder>
          <w:docPart w:val="DefaultPlaceholder_-1854013440"/>
        </w:placeholder>
        <w15:appearance w15:val="hidden"/>
      </w:sdtPr>
      <w:sdtContent>
        <w:p w14:paraId="250FBA1F" w14:textId="6D9F74FE" w:rsidR="005350AA" w:rsidRDefault="007A72A2" w:rsidP="009928C4">
          <w:pPr>
            <w:pStyle w:val="H5normal"/>
            <w:rPr>
              <w:rtl/>
            </w:rPr>
          </w:pPr>
          <w:r>
            <w:rPr>
              <w:rtl/>
            </w:rPr>
            <w:t>هذا الإجراء لإضافة رسالة تذكير، حيث يستطيع المستخدم تذكير نفسه لإجراء عمل معين على الطلب النشط بشأن حالات معينة، من خلا ما يلي:</w:t>
          </w:r>
        </w:p>
      </w:sdtContent>
    </w:sdt>
    <w:sdt>
      <w:sdtPr>
        <w:rPr>
          <w:rFonts w:hint="cs"/>
          <w:rtl/>
        </w:rPr>
        <w:alias w:val="1736321624303-f2wafll4mn-5xaya0fisp"/>
        <w:tag w:val="1736321624303-f2wafll4mn-5xaya0fisp"/>
        <w:id w:val="-1844851007"/>
        <w:placeholder>
          <w:docPart w:val="DefaultPlaceholder_-1854013440"/>
        </w:placeholder>
        <w15:appearance w15:val="hidden"/>
      </w:sdtPr>
      <w:sdtContent>
        <w:p w14:paraId="676409E8" w14:textId="64AC8207" w:rsidR="005350AA" w:rsidRDefault="006163AD">
          <w:pPr>
            <w:pStyle w:val="h4normal"/>
            <w:numPr>
              <w:ilvl w:val="0"/>
              <w:numId w:val="19"/>
            </w:numPr>
            <w:rPr>
              <w:rtl/>
            </w:rPr>
          </w:pPr>
          <w:r>
            <w:rPr>
              <w:rFonts w:hint="cs"/>
              <w:rtl/>
            </w:rPr>
            <w:t>الضغط على</w:t>
          </w:r>
          <w:r w:rsidR="005350AA">
            <w:rPr>
              <w:rFonts w:hint="cs"/>
              <w:rtl/>
            </w:rPr>
            <w:t xml:space="preserve"> زر التذكير </w:t>
          </w:r>
          <w:r w:rsidR="00865F92">
            <w:rPr>
              <w:rFonts w:hint="cs"/>
              <w:rtl/>
            </w:rPr>
            <w:t xml:space="preserve">فتظهر </w:t>
          </w:r>
          <w:r w:rsidR="00A1303F">
            <w:rPr>
              <w:rFonts w:hint="cs"/>
              <w:rtl/>
            </w:rPr>
            <w:t>الشاشة الخاصة</w:t>
          </w:r>
          <w:r w:rsidR="005350AA">
            <w:rPr>
              <w:rFonts w:hint="cs"/>
              <w:rtl/>
            </w:rPr>
            <w:t xml:space="preserve"> بعملية التذكير كالتالي:</w:t>
          </w:r>
        </w:p>
      </w:sdtContent>
    </w:sdt>
    <w:p w14:paraId="03DCF089" w14:textId="41F2B339" w:rsidR="005350AA" w:rsidRDefault="005350AA" w:rsidP="006163AD">
      <w:pPr>
        <w:jc w:val="center"/>
        <w:rPr>
          <w:rtl/>
        </w:rPr>
      </w:pPr>
    </w:p>
    <w:sdt>
      <w:sdtPr>
        <w:rPr>
          <w:rtl/>
        </w:rPr>
        <w:alias w:val="1736321624687-snkya6asy1-wozzoxfx6b"/>
        <w:tag w:val="1736321624687-snkya6asy1-wozzoxfx6b"/>
        <w:id w:val="-1219353065"/>
        <w:placeholder>
          <w:docPart w:val="DefaultPlaceholder_-1854013440"/>
        </w:placeholder>
        <w15:appearance w15:val="hidden"/>
      </w:sdtPr>
      <w:sdtContent>
        <w:p w14:paraId="4E0476C9" w14:textId="4CDD2A38" w:rsidR="005350AA" w:rsidRDefault="007A72A2">
          <w:pPr>
            <w:pStyle w:val="h4normal"/>
            <w:numPr>
              <w:ilvl w:val="0"/>
              <w:numId w:val="19"/>
            </w:numPr>
            <w:rPr>
              <w:rtl/>
            </w:rPr>
          </w:pPr>
          <w:r>
            <w:rPr>
              <w:rtl/>
            </w:rPr>
            <w:t xml:space="preserve">اختيار نوع الإجراء. </w:t>
          </w:r>
        </w:p>
      </w:sdtContent>
    </w:sdt>
    <w:sdt>
      <w:sdtPr>
        <w:rPr>
          <w:rFonts w:hint="cs"/>
          <w:rtl/>
        </w:rPr>
        <w:alias w:val="1736321624937-1zcvcdr9s2-dwvpwd2nbf"/>
        <w:tag w:val="1736321624937-1zcvcdr9s2-dwvpwd2nbf"/>
        <w:id w:val="1021822304"/>
        <w:placeholder>
          <w:docPart w:val="DefaultPlaceholder_-1854013440"/>
        </w:placeholder>
        <w15:appearance w15:val="hidden"/>
      </w:sdtPr>
      <w:sdtContent>
        <w:p w14:paraId="1C4DCDA5" w14:textId="3FF11308" w:rsidR="005350AA" w:rsidRDefault="005350AA">
          <w:pPr>
            <w:pStyle w:val="h4normal"/>
            <w:numPr>
              <w:ilvl w:val="0"/>
              <w:numId w:val="19"/>
            </w:numPr>
            <w:rPr>
              <w:rtl/>
            </w:rPr>
          </w:pPr>
          <w:r>
            <w:rPr>
              <w:rFonts w:hint="cs"/>
              <w:rtl/>
            </w:rPr>
            <w:t>تحديد التاريخ.</w:t>
          </w:r>
        </w:p>
      </w:sdtContent>
    </w:sdt>
    <w:sdt>
      <w:sdtPr>
        <w:rPr>
          <w:rFonts w:hint="cs"/>
          <w:rtl/>
        </w:rPr>
        <w:alias w:val="1736321625176-fct8gf1tdc-m3fqx2dhd4"/>
        <w:tag w:val="1736321625176-fct8gf1tdc-m3fqx2dhd4"/>
        <w:id w:val="351848133"/>
        <w:placeholder>
          <w:docPart w:val="DefaultPlaceholder_-1854013440"/>
        </w:placeholder>
        <w15:appearance w15:val="hidden"/>
      </w:sdtPr>
      <w:sdtContent>
        <w:p w14:paraId="6FD6F780" w14:textId="7C775ECA" w:rsidR="005350AA" w:rsidRDefault="005350AA">
          <w:pPr>
            <w:pStyle w:val="h4normal"/>
            <w:numPr>
              <w:ilvl w:val="0"/>
              <w:numId w:val="19"/>
            </w:numPr>
          </w:pPr>
          <w:r>
            <w:rPr>
              <w:rFonts w:hint="cs"/>
              <w:rtl/>
            </w:rPr>
            <w:t xml:space="preserve">تحديد الوقت. </w:t>
          </w:r>
        </w:p>
      </w:sdtContent>
    </w:sdt>
    <w:sdt>
      <w:sdtPr>
        <w:rPr>
          <w:rtl/>
        </w:rPr>
        <w:alias w:val="1736321625375-28ndmx3ka7-4xutdlp304"/>
        <w:tag w:val="1736321625375-28ndmx3ka7-4xutdlp304"/>
        <w:id w:val="-1823889013"/>
        <w:placeholder>
          <w:docPart w:val="DefaultPlaceholder_-1854013440"/>
        </w:placeholder>
        <w15:appearance w15:val="hidden"/>
      </w:sdtPr>
      <w:sdtContent>
        <w:p w14:paraId="24E1CB0F" w14:textId="69179B11" w:rsidR="005350AA" w:rsidRDefault="007A72A2">
          <w:pPr>
            <w:pStyle w:val="h4normal"/>
            <w:numPr>
              <w:ilvl w:val="0"/>
              <w:numId w:val="19"/>
            </w:numPr>
            <w:rPr>
              <w:rtl/>
            </w:rPr>
          </w:pPr>
          <w:r>
            <w:rPr>
              <w:rtl/>
            </w:rPr>
            <w:t>تحديد إذا ما كان التذكير مربوطا بإرسال بريد إلكتروني أم لا.</w:t>
          </w:r>
        </w:p>
      </w:sdtContent>
    </w:sdt>
    <w:sdt>
      <w:sdtPr>
        <w:rPr>
          <w:rtl/>
        </w:rPr>
        <w:alias w:val="1736321625655-3rkdi47n14-2s8by7ct5r"/>
        <w:tag w:val="1736321625655-3rkdi47n14-2s8by7ct5r"/>
        <w:id w:val="1216471753"/>
        <w:placeholder>
          <w:docPart w:val="DefaultPlaceholder_-1854013440"/>
        </w:placeholder>
        <w15:appearance w15:val="hidden"/>
      </w:sdtPr>
      <w:sdtContent>
        <w:p w14:paraId="0537C51C" w14:textId="07215185" w:rsidR="005350AA" w:rsidRDefault="007A72A2">
          <w:pPr>
            <w:pStyle w:val="h4normal"/>
            <w:numPr>
              <w:ilvl w:val="0"/>
              <w:numId w:val="19"/>
            </w:numPr>
            <w:rPr>
              <w:rtl/>
            </w:rPr>
          </w:pPr>
          <w:r>
            <w:rPr>
              <w:rtl/>
            </w:rPr>
            <w:t xml:space="preserve">إدخال ملاحظة خاصة بالتذكير.  </w:t>
          </w:r>
        </w:p>
      </w:sdtContent>
    </w:sdt>
    <w:sdt>
      <w:sdtPr>
        <w:rPr>
          <w:rFonts w:hint="cs"/>
          <w:rtl/>
        </w:rPr>
        <w:alias w:val="1736321625893-c8cedjeh2u-alkpq70nz1"/>
        <w:tag w:val="1736321625893-c8cedjeh2u-alkpq70nz1"/>
        <w:id w:val="2052271699"/>
        <w:placeholder>
          <w:docPart w:val="DefaultPlaceholder_-1854013440"/>
        </w:placeholder>
        <w15:appearance w15:val="hidden"/>
      </w:sdtPr>
      <w:sdtContent>
        <w:p w14:paraId="479181A9" w14:textId="25E7801A" w:rsidR="005350AA" w:rsidRDefault="00865F92">
          <w:pPr>
            <w:pStyle w:val="h4normal"/>
            <w:numPr>
              <w:ilvl w:val="0"/>
              <w:numId w:val="19"/>
            </w:numPr>
            <w:rPr>
              <w:rtl/>
            </w:rPr>
          </w:pPr>
          <w:r>
            <w:rPr>
              <w:rFonts w:hint="cs"/>
              <w:rtl/>
            </w:rPr>
            <w:t>الضغط على</w:t>
          </w:r>
          <w:r w:rsidR="005350AA">
            <w:rPr>
              <w:rFonts w:hint="cs"/>
              <w:rtl/>
            </w:rPr>
            <w:t xml:space="preserve"> زر حفظ.</w:t>
          </w:r>
        </w:p>
      </w:sdtContent>
    </w:sdt>
    <w:sdt>
      <w:sdtPr>
        <w:rPr>
          <w:rFonts w:hint="cs"/>
          <w:rtl/>
        </w:rPr>
        <w:alias w:val="1736321626177-wnrz5t43ha-m8165xqkbt"/>
        <w:tag w:val="1736321626177-wnrz5t43ha-m8165xqkbt"/>
        <w:id w:val="730432365"/>
        <w:placeholder>
          <w:docPart w:val="DefaultPlaceholder_-1854013440"/>
        </w:placeholder>
        <w15:appearance w15:val="hidden"/>
      </w:sdtPr>
      <w:sdtContent>
        <w:p w14:paraId="34281CF7" w14:textId="398DF38B" w:rsidR="005350AA" w:rsidRDefault="005350AA">
          <w:pPr>
            <w:pStyle w:val="h4normal"/>
            <w:numPr>
              <w:ilvl w:val="0"/>
              <w:numId w:val="19"/>
            </w:numPr>
          </w:pPr>
          <w:r>
            <w:rPr>
              <w:rFonts w:hint="cs"/>
              <w:rtl/>
            </w:rPr>
            <w:t>سيظهر التذكير في سلة العمل شاشة المحفظة الائتمانية - فلتر التذكير.</w:t>
          </w:r>
        </w:p>
      </w:sdtContent>
    </w:sdt>
    <w:p w14:paraId="01EC1124" w14:textId="77777777" w:rsidR="005350AA" w:rsidRDefault="005350AA" w:rsidP="009928C4">
      <w:pPr>
        <w:rPr>
          <w:rtl/>
        </w:rPr>
      </w:pPr>
      <w:r w:rsidRPr="00FF2499">
        <w:rPr>
          <w:noProof/>
        </w:rPr>
        <w:drawing>
          <wp:inline distT="0" distB="0" distL="0" distR="0" wp14:anchorId="2515CD41" wp14:editId="09980B51">
            <wp:extent cx="6345798" cy="2250440"/>
            <wp:effectExtent l="0" t="0" r="0" b="0"/>
            <wp:docPr id="429953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53270" name="Picture 1" descr="A screenshot of a computer&#10;&#10;Description automatically generated"/>
                    <pic:cNvPicPr/>
                  </pic:nvPicPr>
                  <pic:blipFill rotWithShape="1">
                    <a:blip r:embed="rId131"/>
                    <a:srcRect r="1698"/>
                    <a:stretch/>
                  </pic:blipFill>
                  <pic:spPr bwMode="auto">
                    <a:xfrm>
                      <a:off x="0" y="0"/>
                      <a:ext cx="6345798" cy="2250440"/>
                    </a:xfrm>
                    <a:prstGeom prst="rect">
                      <a:avLst/>
                    </a:prstGeom>
                    <a:ln>
                      <a:noFill/>
                    </a:ln>
                    <a:extLst>
                      <a:ext uri="{53640926-AAD7-44D8-BBD7-CCE9431645EC}">
                        <a14:shadowObscured xmlns:a14="http://schemas.microsoft.com/office/drawing/2010/main"/>
                      </a:ext>
                    </a:extLst>
                  </pic:spPr>
                </pic:pic>
              </a:graphicData>
            </a:graphic>
          </wp:inline>
        </w:drawing>
      </w:r>
    </w:p>
    <w:sdt>
      <w:sdtPr>
        <w:rPr>
          <w:rtl/>
        </w:rPr>
        <w:alias w:val="1736321626473-0p4j9a81zv-v399103065"/>
        <w:tag w:val="1736321626473-0p4j9a81zv-v399103065"/>
        <w:id w:val="-1614277442"/>
        <w:placeholder>
          <w:docPart w:val="DefaultPlaceholder_-1854013440"/>
        </w:placeholder>
        <w15:appearance w15:val="hidden"/>
      </w:sdtPr>
      <w:sdtEndPr>
        <w:rPr>
          <w:rFonts w:hint="cs"/>
        </w:rPr>
      </w:sdtEndPr>
      <w:sdtContent>
        <w:p w14:paraId="585A4AA6" w14:textId="220FB6CC" w:rsidR="005350AA" w:rsidRDefault="007A72A2">
          <w:pPr>
            <w:pStyle w:val="h4normal"/>
            <w:numPr>
              <w:ilvl w:val="0"/>
              <w:numId w:val="19"/>
            </w:numPr>
          </w:pPr>
          <w:r>
            <w:rPr>
              <w:rtl/>
            </w:rPr>
            <w:t>يمكن للمستخدم إلغاء التذكير بالضغط على زر الحذف المحاذي له</w:t>
          </w:r>
          <w:r w:rsidR="00865F92">
            <w:rPr>
              <w:rFonts w:hint="cs"/>
              <w:rtl/>
            </w:rPr>
            <w:t>.</w:t>
          </w:r>
        </w:p>
      </w:sdtContent>
    </w:sdt>
    <w:p w14:paraId="5FAB5549" w14:textId="73753CA0" w:rsidR="00865F92" w:rsidRDefault="00865F92" w:rsidP="00730BD2">
      <w:pPr>
        <w:pStyle w:val="h4normal"/>
      </w:pPr>
    </w:p>
    <w:sdt>
      <w:sdtPr>
        <w:rPr>
          <w:rFonts w:hint="cs"/>
          <w:rtl/>
        </w:rPr>
        <w:alias w:val="1736321626692-e1zc7u21rd-3aewuevab1"/>
        <w:tag w:val="1736321626692-e1zc7u21rd-3aewuevab1"/>
        <w:id w:val="-965508801"/>
        <w:placeholder>
          <w:docPart w:val="DefaultPlaceholder_-1854013440"/>
        </w:placeholder>
        <w15:appearance w15:val="hidden"/>
      </w:sdtPr>
      <w:sdtContent>
        <w:p w14:paraId="1AEEA178" w14:textId="587031F8" w:rsidR="005350AA" w:rsidRPr="009D15D6" w:rsidRDefault="005350AA" w:rsidP="00A91C38">
          <w:pPr>
            <w:pStyle w:val="forexample"/>
            <w:rPr>
              <w:rtl/>
            </w:rPr>
          </w:pPr>
          <w:r w:rsidRPr="009D15D6">
            <w:rPr>
              <w:rFonts w:hint="cs"/>
              <w:rtl/>
            </w:rPr>
            <w:t>ملاحظات:</w:t>
          </w:r>
        </w:p>
      </w:sdtContent>
    </w:sdt>
    <w:sdt>
      <w:sdtPr>
        <w:rPr>
          <w:rtl/>
        </w:rPr>
        <w:alias w:val="1736321626913-dozuu28ka0-qn6ezf7wpc"/>
        <w:tag w:val="1736321626913-dozuu28ka0-qn6ezf7wpc"/>
        <w:id w:val="-1439207164"/>
        <w:placeholder>
          <w:docPart w:val="DefaultPlaceholder_-1854013440"/>
        </w:placeholder>
        <w15:appearance w15:val="hidden"/>
      </w:sdtPr>
      <w:sdtContent>
        <w:p w14:paraId="4FB536EF" w14:textId="1E8450CB" w:rsidR="005350AA" w:rsidRDefault="007A72A2">
          <w:pPr>
            <w:pStyle w:val="forexample"/>
            <w:numPr>
              <w:ilvl w:val="0"/>
              <w:numId w:val="20"/>
            </w:numPr>
            <w:rPr>
              <w:rtl/>
            </w:rPr>
          </w:pPr>
          <w:r>
            <w:rPr>
              <w:rtl/>
            </w:rPr>
            <w:t>يمكن إضافة أكثر من تذكير لنفس الإجراء أو الطلب.</w:t>
          </w:r>
        </w:p>
      </w:sdtContent>
    </w:sdt>
    <w:sdt>
      <w:sdtPr>
        <w:rPr>
          <w:rtl/>
        </w:rPr>
        <w:alias w:val="1736321627148-iebcnjzgsg-hlaido7ox0"/>
        <w:tag w:val="1736321627148-iebcnjzgsg-hlaido7ox0"/>
        <w:id w:val="1970552093"/>
        <w:placeholder>
          <w:docPart w:val="DefaultPlaceholder_-1854013440"/>
        </w:placeholder>
        <w15:appearance w15:val="hidden"/>
      </w:sdtPr>
      <w:sdtContent>
        <w:p w14:paraId="76094D75" w14:textId="5F46D085" w:rsidR="005350AA" w:rsidRDefault="007A72A2">
          <w:pPr>
            <w:pStyle w:val="forexample"/>
            <w:numPr>
              <w:ilvl w:val="0"/>
              <w:numId w:val="20"/>
            </w:numPr>
            <w:rPr>
              <w:rtl/>
            </w:rPr>
          </w:pPr>
          <w:r>
            <w:rPr>
              <w:rtl/>
            </w:rPr>
            <w:t xml:space="preserve">إضافة التذكير لا تحتاج إلى موافقة </w:t>
          </w:r>
        </w:p>
      </w:sdtContent>
    </w:sdt>
    <w:p w14:paraId="5DED6B27" w14:textId="77777777" w:rsidR="005350AA" w:rsidRDefault="005350AA" w:rsidP="009928C4">
      <w:pPr>
        <w:pStyle w:val="H2normaltext"/>
        <w:rPr>
          <w:rtl/>
        </w:rPr>
      </w:pPr>
    </w:p>
    <w:p w14:paraId="78349580" w14:textId="77777777" w:rsidR="005350AA" w:rsidRDefault="005350AA" w:rsidP="009928C4">
      <w:pPr>
        <w:pStyle w:val="H2normaltext"/>
        <w:rPr>
          <w:rtl/>
        </w:rPr>
      </w:pPr>
    </w:p>
    <w:sdt>
      <w:sdtPr>
        <w:rPr>
          <w:rtl/>
        </w:rPr>
        <w:tag w:val="1735819407467-f1kydbk1wt-9e1i68v2pf"/>
        <w:id w:val="-829674369"/>
        <w:placeholder>
          <w:docPart w:val="DefaultPlaceholder_-1854013440"/>
        </w:placeholder>
        <w15:appearance w15:val="hidden"/>
      </w:sdtPr>
      <w:sdtContent>
        <w:p w14:paraId="145843A4" w14:textId="5F555263" w:rsidR="005350AA" w:rsidRDefault="005350AA" w:rsidP="009928C4">
          <w:pPr>
            <w:rPr>
              <w:rtl/>
            </w:rPr>
          </w:pPr>
          <w:r>
            <w:rPr>
              <w:rtl/>
            </w:rPr>
            <w:br w:type="page"/>
          </w:r>
        </w:p>
      </w:sdtContent>
    </w:sdt>
    <w:bookmarkStart w:id="60" w:name="_Toc205801692" w:displacedByCustomXml="next"/>
    <w:sdt>
      <w:sdtPr>
        <w:rPr>
          <w:rtl/>
        </w:rPr>
        <w:alias w:val="1736321627514-k1kwp8bb77-lgphkaf5bk"/>
        <w:tag w:val="1736321627514-k1kwp8bb77-lgphkaf5bk"/>
        <w:id w:val="1507401745"/>
        <w:placeholder>
          <w:docPart w:val="DefaultPlaceholder_-1854013440"/>
        </w:placeholder>
        <w15:appearance w15:val="hidden"/>
      </w:sdtPr>
      <w:sdtContent>
        <w:p w14:paraId="7641E819" w14:textId="1C817185" w:rsidR="005350AA" w:rsidRPr="003202DB" w:rsidRDefault="007A72A2" w:rsidP="0063063F">
          <w:pPr>
            <w:pStyle w:val="Heading5"/>
          </w:pPr>
          <w:r>
            <w:rPr>
              <w:rtl/>
            </w:rPr>
            <w:t>إرسال رسالة نصية</w:t>
          </w:r>
        </w:p>
      </w:sdtContent>
    </w:sdt>
    <w:bookmarkEnd w:id="60" w:displacedByCustomXml="prev"/>
    <w:sdt>
      <w:sdtPr>
        <w:rPr>
          <w:rFonts w:hint="cs"/>
          <w:rtl/>
        </w:rPr>
        <w:alias w:val="1736321627838-0w5ljsg1ve-qzwwsn99t2"/>
        <w:tag w:val="1736321627838-0w5ljsg1ve-qzwwsn99t2"/>
        <w:id w:val="1545485388"/>
        <w:placeholder>
          <w:docPart w:val="DefaultPlaceholder_-1854013440"/>
        </w:placeholder>
        <w15:appearance w15:val="hidden"/>
      </w:sdtPr>
      <w:sdtEndPr>
        <w:rPr>
          <w:rFonts w:hint="default"/>
        </w:rPr>
      </w:sdtEndPr>
      <w:sdtContent>
        <w:p w14:paraId="09B4B606" w14:textId="0B8CA7D5" w:rsidR="00865F92" w:rsidRDefault="005350AA" w:rsidP="00865F92">
          <w:pPr>
            <w:pStyle w:val="H5normal"/>
          </w:pPr>
          <w:r>
            <w:rPr>
              <w:rFonts w:hint="cs"/>
              <w:rtl/>
            </w:rPr>
            <w:t>أحد إجراءات</w:t>
          </w:r>
          <w:r>
            <w:rPr>
              <w:rtl/>
            </w:rPr>
            <w:t xml:space="preserve"> البنك </w:t>
          </w:r>
          <w:r>
            <w:rPr>
              <w:rFonts w:hint="cs"/>
              <w:rtl/>
            </w:rPr>
            <w:t>ل</w:t>
          </w:r>
          <w:r>
            <w:rPr>
              <w:rtl/>
            </w:rPr>
            <w:t>إخطار العملاء المتخلفين عن السداد</w:t>
          </w:r>
          <w:r>
            <w:rPr>
              <w:rFonts w:hint="cs"/>
              <w:rtl/>
            </w:rPr>
            <w:t xml:space="preserve"> هو</w:t>
          </w:r>
          <w:r>
            <w:rPr>
              <w:rtl/>
            </w:rPr>
            <w:t xml:space="preserve"> عن طريق إرسال رسالة نصية قصيرة إلى رقم الجوال المحدد في تفاصيل جهات الاتصال. ينبغي إرسال هذه الرسالة النصية القصيرة في كل مرة يحين فيها الدفع ويمكن إرسالها باللغتين العربية والإنجليزية</w:t>
          </w:r>
          <w:r>
            <w:t>.</w:t>
          </w:r>
        </w:p>
      </w:sdtContent>
    </w:sdt>
    <w:sdt>
      <w:sdtPr>
        <w:rPr>
          <w:rtl/>
        </w:rPr>
        <w:alias w:val="1736321628318-bg4bz24o0f-289hegpdm3"/>
        <w:tag w:val="1736321628318-bg4bz24o0f-289hegpdm3"/>
        <w:id w:val="-1021012701"/>
        <w:placeholder>
          <w:docPart w:val="DefaultPlaceholder_-1854013440"/>
        </w:placeholder>
        <w15:appearance w15:val="hidden"/>
      </w:sdtPr>
      <w:sdtContent>
        <w:p w14:paraId="076BA33D" w14:textId="49912DAF" w:rsidR="005350AA" w:rsidRDefault="007A72A2" w:rsidP="00A91C38">
          <w:pPr>
            <w:pStyle w:val="forexample"/>
          </w:pPr>
          <w:r>
            <w:rPr>
              <w:rtl/>
            </w:rPr>
            <w:t>ملاحظة: محتوى الرسالة من الممكن أن يكون من قالب مسبق الإنشاء أو أن يكتب في حينه، ويعد تعريف الرسالة النصية من شاشات التعريف – رسالة نصية</w:t>
          </w:r>
        </w:p>
      </w:sdtContent>
    </w:sdt>
    <w:sdt>
      <w:sdtPr>
        <w:rPr>
          <w:rFonts w:hint="cs"/>
          <w:rtl/>
        </w:rPr>
        <w:alias w:val="1736321628889-udzps2s3lx-i71uf1iv0p"/>
        <w:tag w:val="1736321628889-udzps2s3lx-i71uf1iv0p"/>
        <w:id w:val="-1430038652"/>
        <w:placeholder>
          <w:docPart w:val="DefaultPlaceholder_-1854013440"/>
        </w:placeholder>
        <w15:appearance w15:val="hidden"/>
      </w:sdtPr>
      <w:sdtContent>
        <w:p w14:paraId="476203C5" w14:textId="7A2415B7" w:rsidR="005350AA" w:rsidRDefault="005350AA" w:rsidP="009928C4">
          <w:pPr>
            <w:pStyle w:val="H2normaltext"/>
            <w:rPr>
              <w:rtl/>
            </w:rPr>
          </w:pPr>
          <w:r>
            <w:rPr>
              <w:rFonts w:hint="cs"/>
              <w:rtl/>
            </w:rPr>
            <w:t>لإرسال رسالة نصية لعميل معين يقوم المستخدم بما يلي:</w:t>
          </w:r>
        </w:p>
      </w:sdtContent>
    </w:sdt>
    <w:sdt>
      <w:sdtPr>
        <w:rPr>
          <w:rFonts w:hint="cs"/>
          <w:rtl/>
        </w:rPr>
        <w:alias w:val="1736321629156-bde5uyh4fd-ht7w06rgpa"/>
        <w:tag w:val="1736321629156-bde5uyh4fd-ht7w06rgpa"/>
        <w:id w:val="-589317592"/>
        <w:placeholder>
          <w:docPart w:val="DefaultPlaceholder_-1854013440"/>
        </w:placeholder>
        <w15:appearance w15:val="hidden"/>
      </w:sdtPr>
      <w:sdtEndPr>
        <w:rPr>
          <w:rFonts w:hint="default"/>
        </w:rPr>
      </w:sdtEndPr>
      <w:sdtContent>
        <w:p w14:paraId="163787A4" w14:textId="3845F260" w:rsidR="005350AA" w:rsidRDefault="00865F92">
          <w:pPr>
            <w:pStyle w:val="h4normal"/>
            <w:numPr>
              <w:ilvl w:val="0"/>
              <w:numId w:val="19"/>
            </w:numPr>
          </w:pPr>
          <w:r>
            <w:rPr>
              <w:rFonts w:hint="cs"/>
              <w:rtl/>
            </w:rPr>
            <w:t>الضغط على</w:t>
          </w:r>
          <w:r w:rsidR="007A72A2">
            <w:rPr>
              <w:rtl/>
            </w:rPr>
            <w:t xml:space="preserve"> </w:t>
          </w:r>
          <w:r>
            <w:rPr>
              <w:rFonts w:hint="cs"/>
              <w:rtl/>
            </w:rPr>
            <w:t>زر إرسال</w:t>
          </w:r>
          <w:r w:rsidR="007A72A2">
            <w:rPr>
              <w:rtl/>
            </w:rPr>
            <w:t xml:space="preserve"> رسالة نصية، فتظهر الشاشة التالية:</w:t>
          </w:r>
        </w:p>
      </w:sdtContent>
    </w:sdt>
    <w:p w14:paraId="6B5B67B5" w14:textId="77777777" w:rsidR="005350AA" w:rsidRDefault="005350AA" w:rsidP="00865F92">
      <w:pPr>
        <w:jc w:val="center"/>
        <w:rPr>
          <w:rtl/>
        </w:rPr>
      </w:pPr>
      <w:r w:rsidRPr="00E25194">
        <w:rPr>
          <w:noProof/>
          <w:rtl/>
        </w:rPr>
        <w:drawing>
          <wp:inline distT="0" distB="0" distL="0" distR="0" wp14:anchorId="711D1DCC" wp14:editId="2A10A606">
            <wp:extent cx="5486400" cy="2020027"/>
            <wp:effectExtent l="0" t="0" r="0" b="0"/>
            <wp:docPr id="131667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9528" name="Picture 1" descr="A screenshot of a computer&#10;&#10;Description automatically generated"/>
                    <pic:cNvPicPr/>
                  </pic:nvPicPr>
                  <pic:blipFill>
                    <a:blip r:embed="rId132"/>
                    <a:stretch>
                      <a:fillRect/>
                    </a:stretch>
                  </pic:blipFill>
                  <pic:spPr>
                    <a:xfrm>
                      <a:off x="0" y="0"/>
                      <a:ext cx="5486400" cy="2020027"/>
                    </a:xfrm>
                    <a:prstGeom prst="rect">
                      <a:avLst/>
                    </a:prstGeom>
                  </pic:spPr>
                </pic:pic>
              </a:graphicData>
            </a:graphic>
          </wp:inline>
        </w:drawing>
      </w:r>
    </w:p>
    <w:sdt>
      <w:sdtPr>
        <w:rPr>
          <w:rFonts w:hint="cs"/>
          <w:rtl/>
        </w:rPr>
        <w:alias w:val="1736321629460-iu5iqxjitj-uy94qh2iet"/>
        <w:tag w:val="1736321629460-iu5iqxjitj-uy94qh2iet"/>
        <w:id w:val="-1519082083"/>
        <w:placeholder>
          <w:docPart w:val="DefaultPlaceholder_-1854013440"/>
        </w:placeholder>
        <w15:appearance w15:val="hidden"/>
      </w:sdtPr>
      <w:sdtContent>
        <w:p w14:paraId="2CA66F62" w14:textId="482BC892" w:rsidR="005350AA" w:rsidRDefault="005350AA">
          <w:pPr>
            <w:pStyle w:val="h4normal"/>
            <w:numPr>
              <w:ilvl w:val="0"/>
              <w:numId w:val="19"/>
            </w:numPr>
          </w:pPr>
          <w:r>
            <w:rPr>
              <w:rFonts w:hint="cs"/>
              <w:rtl/>
            </w:rPr>
            <w:t xml:space="preserve">اختيار نوع العميل (عميل / </w:t>
          </w:r>
          <w:r w:rsidR="003E0AA6">
            <w:rPr>
              <w:rFonts w:hint="cs"/>
              <w:rtl/>
            </w:rPr>
            <w:t>كفيل)</w:t>
          </w:r>
        </w:p>
      </w:sdtContent>
    </w:sdt>
    <w:sdt>
      <w:sdtPr>
        <w:rPr>
          <w:rtl/>
        </w:rPr>
        <w:alias w:val="1736321629719-cgedp5c140-bu6yxliffg"/>
        <w:tag w:val="1736321629719-cgedp5c140-bu6yxliffg"/>
        <w:id w:val="120573528"/>
        <w:placeholder>
          <w:docPart w:val="DefaultPlaceholder_-1854013440"/>
        </w:placeholder>
        <w15:appearance w15:val="hidden"/>
      </w:sdtPr>
      <w:sdtContent>
        <w:p w14:paraId="080BDA59" w14:textId="35CFE52C" w:rsidR="005350AA" w:rsidRDefault="007A72A2">
          <w:pPr>
            <w:pStyle w:val="h4normal"/>
            <w:numPr>
              <w:ilvl w:val="0"/>
              <w:numId w:val="19"/>
            </w:numPr>
          </w:pPr>
          <w:r>
            <w:rPr>
              <w:rtl/>
            </w:rPr>
            <w:t xml:space="preserve">يكون رقم الهاتف مستردا من النظام أو يمكن اختياره في حال كان هنالك أكثر من خيار. </w:t>
          </w:r>
        </w:p>
      </w:sdtContent>
    </w:sdt>
    <w:sdt>
      <w:sdtPr>
        <w:rPr>
          <w:rtl/>
        </w:rPr>
        <w:alias w:val="1736321629996-d8mw1j5vvi-ne5kv8soa5"/>
        <w:tag w:val="1736321629996-d8mw1j5vvi-ne5kv8soa5"/>
        <w:id w:val="-1993013150"/>
        <w:placeholder>
          <w:docPart w:val="DefaultPlaceholder_-1854013440"/>
        </w:placeholder>
        <w15:appearance w15:val="hidden"/>
      </w:sdtPr>
      <w:sdtContent>
        <w:p w14:paraId="49C43058" w14:textId="3E971203" w:rsidR="005350AA" w:rsidRDefault="007A72A2">
          <w:pPr>
            <w:pStyle w:val="h4normal"/>
            <w:numPr>
              <w:ilvl w:val="0"/>
              <w:numId w:val="19"/>
            </w:numPr>
          </w:pPr>
          <w:r>
            <w:rPr>
              <w:rtl/>
            </w:rPr>
            <w:t>اختيار نوع الرسالة أن كانت من قالب معين أو مخصصة، في حال كان الاختيار هو القالب، يقوم المستخدم بما يلي:</w:t>
          </w:r>
        </w:p>
      </w:sdtContent>
    </w:sdt>
    <w:sdt>
      <w:sdtPr>
        <w:rPr>
          <w:rFonts w:hint="cs"/>
          <w:rtl/>
        </w:rPr>
        <w:alias w:val="1736321630317-fzv8vwx3d8-dw3cgxuob2"/>
        <w:tag w:val="1736321630317-fzv8vwx3d8-dw3cgxuob2"/>
        <w:id w:val="1189648329"/>
        <w:placeholder>
          <w:docPart w:val="DefaultPlaceholder_-1854013440"/>
        </w:placeholder>
        <w15:appearance w15:val="hidden"/>
      </w:sdtPr>
      <w:sdtContent>
        <w:p w14:paraId="067F79A9" w14:textId="255AB23D" w:rsidR="005350AA" w:rsidRDefault="005350AA">
          <w:pPr>
            <w:pStyle w:val="h4normal"/>
            <w:numPr>
              <w:ilvl w:val="1"/>
              <w:numId w:val="19"/>
            </w:numPr>
          </w:pPr>
          <w:r>
            <w:rPr>
              <w:rFonts w:hint="cs"/>
              <w:rtl/>
            </w:rPr>
            <w:t>اختيار اللغة.</w:t>
          </w:r>
        </w:p>
      </w:sdtContent>
    </w:sdt>
    <w:sdt>
      <w:sdtPr>
        <w:rPr>
          <w:rtl/>
        </w:rPr>
        <w:alias w:val="1736321630592-uf5vcn8z4v-bdiqqpuq37"/>
        <w:tag w:val="1736321630592-uf5vcn8z4v-bdiqqpuq37"/>
        <w:id w:val="826866126"/>
        <w:placeholder>
          <w:docPart w:val="DefaultPlaceholder_-1854013440"/>
        </w:placeholder>
        <w15:appearance w15:val="hidden"/>
      </w:sdtPr>
      <w:sdtContent>
        <w:p w14:paraId="636B0C21" w14:textId="591294E5" w:rsidR="005350AA" w:rsidRDefault="007A72A2">
          <w:pPr>
            <w:pStyle w:val="h4normal"/>
            <w:numPr>
              <w:ilvl w:val="1"/>
              <w:numId w:val="19"/>
            </w:numPr>
          </w:pPr>
          <w:r>
            <w:rPr>
              <w:rtl/>
            </w:rPr>
            <w:t>اختيار القالب فتظهر الرسالة سابقة الإنشاء في حقل الرسالة وهي غير قابلة للتعديل.</w:t>
          </w:r>
        </w:p>
      </w:sdtContent>
    </w:sdt>
    <w:sdt>
      <w:sdtPr>
        <w:rPr>
          <w:rtl/>
        </w:rPr>
        <w:alias w:val="1736321630903-847pkitbjn-yt9xgk3mdg"/>
        <w:tag w:val="1736321630903-847pkitbjn-yt9xgk3mdg"/>
        <w:id w:val="-1897266390"/>
        <w:placeholder>
          <w:docPart w:val="DefaultPlaceholder_-1854013440"/>
        </w:placeholder>
        <w15:appearance w15:val="hidden"/>
      </w:sdtPr>
      <w:sdtContent>
        <w:p w14:paraId="1CBD2F9F" w14:textId="5D7E0AE9" w:rsidR="005350AA" w:rsidRDefault="007A72A2">
          <w:pPr>
            <w:pStyle w:val="h4normal"/>
            <w:numPr>
              <w:ilvl w:val="1"/>
              <w:numId w:val="19"/>
            </w:numPr>
          </w:pPr>
          <w:r>
            <w:rPr>
              <w:rtl/>
            </w:rPr>
            <w:t>الضغط على زر إرسال.</w:t>
          </w:r>
        </w:p>
      </w:sdtContent>
    </w:sdt>
    <w:sdt>
      <w:sdtPr>
        <w:rPr>
          <w:rtl/>
        </w:rPr>
        <w:alias w:val="1736321631258-lxg2gnencc-hr224njp7g"/>
        <w:tag w:val="1736321631258-lxg2gnencc-hr224njp7g"/>
        <w:id w:val="1427538495"/>
        <w:placeholder>
          <w:docPart w:val="DefaultPlaceholder_-1854013440"/>
        </w:placeholder>
        <w15:appearance w15:val="hidden"/>
      </w:sdtPr>
      <w:sdtContent>
        <w:p w14:paraId="20D8B43D" w14:textId="531A1458" w:rsidR="005350AA" w:rsidRDefault="007A72A2">
          <w:pPr>
            <w:pStyle w:val="h4normal"/>
            <w:numPr>
              <w:ilvl w:val="0"/>
              <w:numId w:val="19"/>
            </w:numPr>
          </w:pPr>
          <w:r>
            <w:rPr>
              <w:rtl/>
            </w:rPr>
            <w:t>في حال كان الاختيار لنوع الرسالة هو المخصص، يختفي كل من حقل آل اللغة والرسالة ويتم تفعيل حقل الرسالة لكتابتها ومن ثم الضغط على زر إرسال.</w:t>
          </w:r>
        </w:p>
      </w:sdtContent>
    </w:sdt>
    <w:p w14:paraId="34875AF5" w14:textId="77777777" w:rsidR="005350AA" w:rsidRDefault="005350AA" w:rsidP="00865F92">
      <w:pPr>
        <w:jc w:val="right"/>
        <w:rPr>
          <w:rtl/>
        </w:rPr>
      </w:pPr>
      <w:r>
        <w:rPr>
          <w:noProof/>
        </w:rPr>
        <w:drawing>
          <wp:inline distT="0" distB="0" distL="0" distR="0" wp14:anchorId="6087B8B5" wp14:editId="739597D2">
            <wp:extent cx="5437341" cy="1548130"/>
            <wp:effectExtent l="19050" t="19050" r="11430" b="13970"/>
            <wp:docPr id="102612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2104" name="Picture 1" descr="A screenshot of a computer&#10;&#10;Description automatically generated"/>
                    <pic:cNvPicPr/>
                  </pic:nvPicPr>
                  <pic:blipFill rotWithShape="1">
                    <a:blip r:embed="rId133"/>
                    <a:srcRect l="843" b="1710"/>
                    <a:stretch/>
                  </pic:blipFill>
                  <pic:spPr bwMode="auto">
                    <a:xfrm>
                      <a:off x="0" y="0"/>
                      <a:ext cx="5440112" cy="1548919"/>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B937D4" w14:textId="77777777" w:rsidR="005350AA" w:rsidRPr="0002509A" w:rsidRDefault="005350AA" w:rsidP="009928C4"/>
    <w:p w14:paraId="279F9D27" w14:textId="77777777" w:rsidR="005350AA" w:rsidRPr="0002509A" w:rsidRDefault="005350AA" w:rsidP="009928C4"/>
    <w:p w14:paraId="315CB28B" w14:textId="6106CFFE" w:rsidR="00865F92" w:rsidRDefault="00865F92">
      <w:pPr>
        <w:bidi w:val="0"/>
        <w:rPr>
          <w:rtl/>
        </w:rPr>
      </w:pPr>
      <w:r>
        <w:rPr>
          <w:rtl/>
        </w:rPr>
        <w:br w:type="page"/>
      </w:r>
    </w:p>
    <w:bookmarkStart w:id="61" w:name="_Toc205801693" w:displacedByCustomXml="next"/>
    <w:sdt>
      <w:sdtPr>
        <w:rPr>
          <w:rtl/>
        </w:rPr>
        <w:alias w:val="1736321631731-beyq8rtvmd-qk3rd5wb09"/>
        <w:tag w:val="1736321631731-beyq8rtvmd-qk3rd5wb09"/>
        <w:id w:val="-127945511"/>
        <w:placeholder>
          <w:docPart w:val="DefaultPlaceholder_-1854013440"/>
        </w:placeholder>
        <w15:appearance w15:val="hidden"/>
      </w:sdtPr>
      <w:sdtContent>
        <w:p w14:paraId="7E9F0238" w14:textId="37420E6C" w:rsidR="005350AA" w:rsidRPr="00486568" w:rsidRDefault="007A72A2" w:rsidP="0063063F">
          <w:pPr>
            <w:pStyle w:val="Heading5"/>
            <w:rPr>
              <w:rtl/>
            </w:rPr>
          </w:pPr>
          <w:r>
            <w:rPr>
              <w:rtl/>
            </w:rPr>
            <w:t>إرسال ايميل</w:t>
          </w:r>
        </w:p>
      </w:sdtContent>
    </w:sdt>
    <w:bookmarkEnd w:id="61" w:displacedByCustomXml="prev"/>
    <w:sdt>
      <w:sdtPr>
        <w:rPr>
          <w:rtl/>
        </w:rPr>
        <w:alias w:val="1736321632109-05moslo8gh-onn6ufz99p"/>
        <w:tag w:val="1736321632109-05moslo8gh-onn6ufz99p"/>
        <w:id w:val="1788852916"/>
        <w:placeholder>
          <w:docPart w:val="DefaultPlaceholder_-1854013440"/>
        </w:placeholder>
        <w15:appearance w15:val="hidden"/>
      </w:sdtPr>
      <w:sdtContent>
        <w:p w14:paraId="35250B24" w14:textId="03281F94" w:rsidR="005350AA" w:rsidRDefault="007A72A2" w:rsidP="009928C4">
          <w:pPr>
            <w:pStyle w:val="H5normal"/>
            <w:rPr>
              <w:rtl/>
            </w:rPr>
          </w:pPr>
          <w:r>
            <w:t xml:space="preserve">  </w:t>
          </w:r>
          <w:r>
            <w:rPr>
              <w:rtl/>
            </w:rPr>
            <w:t>أحد إجراءات البنك لإخطار العملاء المتخلفين عن السداد هو عن طريق إرسال بريد إلكتروني إلى البريد الإلكتروني المحدد في تفاصيل جهات الاتصال. لإرسال بريد إلكتروني معين يقوم المستخدم بما يلي</w:t>
          </w:r>
          <w:r>
            <w:t>:</w:t>
          </w:r>
        </w:p>
      </w:sdtContent>
    </w:sdt>
    <w:sdt>
      <w:sdtPr>
        <w:rPr>
          <w:rtl/>
        </w:rPr>
        <w:alias w:val="1736321632422-xxm5ibylhx-8d9npana3j"/>
        <w:tag w:val="1736321632422-xxm5ibylhx-8d9npana3j"/>
        <w:id w:val="1933930698"/>
        <w:placeholder>
          <w:docPart w:val="DefaultPlaceholder_-1854013440"/>
        </w:placeholder>
        <w15:appearance w15:val="hidden"/>
      </w:sdtPr>
      <w:sdtContent>
        <w:p w14:paraId="69293406" w14:textId="43233B33" w:rsidR="005350AA" w:rsidRDefault="007A72A2" w:rsidP="00A91C38">
          <w:pPr>
            <w:pStyle w:val="forexample"/>
          </w:pPr>
          <w:r>
            <w:rPr>
              <w:rtl/>
            </w:rPr>
            <w:t>ملاحظة: محتوى الايميل من الممكن أن يكون من قالب مسبق الإنشاء أو أن يكتب في حينه، ويعد تعريف نموذج البريد الإلكتروني  من شاشات التعريف – نموذج البريد الإلكتروني   متطلبا سابقا لهذه العملية.</w:t>
          </w:r>
        </w:p>
      </w:sdtContent>
    </w:sdt>
    <w:sdt>
      <w:sdtPr>
        <w:rPr>
          <w:rFonts w:hint="cs"/>
          <w:rtl/>
        </w:rPr>
        <w:alias w:val="1736321632658-thr05bfusy-41udrqz9r3"/>
        <w:tag w:val="1736321632658-thr05bfusy-41udrqz9r3"/>
        <w:id w:val="-458646877"/>
        <w:placeholder>
          <w:docPart w:val="DefaultPlaceholder_-1854013440"/>
        </w:placeholder>
        <w15:appearance w15:val="hidden"/>
      </w:sdtPr>
      <w:sdtEndPr>
        <w:rPr>
          <w:rFonts w:hint="default"/>
        </w:rPr>
      </w:sdtEndPr>
      <w:sdtContent>
        <w:p w14:paraId="6CBDC31D" w14:textId="5A39B157" w:rsidR="005350AA" w:rsidRDefault="00ED5AD8">
          <w:pPr>
            <w:pStyle w:val="h4normal"/>
            <w:numPr>
              <w:ilvl w:val="0"/>
              <w:numId w:val="19"/>
            </w:numPr>
          </w:pPr>
          <w:r>
            <w:rPr>
              <w:rFonts w:hint="cs"/>
              <w:rtl/>
            </w:rPr>
            <w:t>الضغط على</w:t>
          </w:r>
          <w:r w:rsidR="007A72A2">
            <w:rPr>
              <w:rtl/>
            </w:rPr>
            <w:t xml:space="preserve"> </w:t>
          </w:r>
          <w:r w:rsidR="00865F92">
            <w:rPr>
              <w:rFonts w:hint="cs"/>
              <w:rtl/>
            </w:rPr>
            <w:t>زر إرسال</w:t>
          </w:r>
          <w:r w:rsidR="007A72A2">
            <w:rPr>
              <w:rtl/>
            </w:rPr>
            <w:t xml:space="preserve"> </w:t>
          </w:r>
          <w:r w:rsidR="00A1303F">
            <w:rPr>
              <w:rFonts w:hint="cs"/>
              <w:rtl/>
            </w:rPr>
            <w:t>ايميل،</w:t>
          </w:r>
          <w:r w:rsidR="007A72A2">
            <w:rPr>
              <w:rtl/>
            </w:rPr>
            <w:t xml:space="preserve"> فتظهر الشاشة التالية:</w:t>
          </w:r>
        </w:p>
      </w:sdtContent>
    </w:sdt>
    <w:p w14:paraId="46F30FD1" w14:textId="77777777" w:rsidR="005350AA" w:rsidRDefault="005350AA" w:rsidP="009928C4">
      <w:r w:rsidRPr="007A1344">
        <w:rPr>
          <w:noProof/>
        </w:rPr>
        <w:drawing>
          <wp:inline distT="0" distB="0" distL="0" distR="0" wp14:anchorId="1E4D08B5" wp14:editId="286248CE">
            <wp:extent cx="5486400" cy="2538352"/>
            <wp:effectExtent l="19050" t="19050" r="19050" b="14605"/>
            <wp:docPr id="736981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1758" name="Picture 1" descr="A screenshot of a computer&#10;&#10;Description automatically generated"/>
                    <pic:cNvPicPr/>
                  </pic:nvPicPr>
                  <pic:blipFill>
                    <a:blip r:embed="rId134"/>
                    <a:stretch>
                      <a:fillRect/>
                    </a:stretch>
                  </pic:blipFill>
                  <pic:spPr>
                    <a:xfrm>
                      <a:off x="0" y="0"/>
                      <a:ext cx="5486400" cy="2538352"/>
                    </a:xfrm>
                    <a:prstGeom prst="rect">
                      <a:avLst/>
                    </a:prstGeom>
                    <a:ln>
                      <a:solidFill>
                        <a:schemeClr val="bg1">
                          <a:lumMod val="75000"/>
                        </a:schemeClr>
                      </a:solidFill>
                    </a:ln>
                  </pic:spPr>
                </pic:pic>
              </a:graphicData>
            </a:graphic>
          </wp:inline>
        </w:drawing>
      </w:r>
    </w:p>
    <w:sdt>
      <w:sdtPr>
        <w:rPr>
          <w:rtl/>
        </w:rPr>
        <w:alias w:val="1736321632968-o6ncmn4i3x-dqqcw00sr5"/>
        <w:tag w:val="1736321632968-o6ncmn4i3x-dqqcw00sr5"/>
        <w:id w:val="-1348007445"/>
        <w:placeholder>
          <w:docPart w:val="DefaultPlaceholder_-1854013440"/>
        </w:placeholder>
        <w15:appearance w15:val="hidden"/>
      </w:sdtPr>
      <w:sdtContent>
        <w:p w14:paraId="62DD3BB7" w14:textId="77356E45" w:rsidR="005350AA" w:rsidRDefault="007A72A2">
          <w:pPr>
            <w:pStyle w:val="h4normal"/>
            <w:numPr>
              <w:ilvl w:val="0"/>
              <w:numId w:val="19"/>
            </w:numPr>
          </w:pPr>
          <w:r>
            <w:rPr>
              <w:rtl/>
            </w:rPr>
            <w:t xml:space="preserve">يكون البريد الإلكتروني الخاص </w:t>
          </w:r>
          <w:r w:rsidR="00865F92">
            <w:rPr>
              <w:rFonts w:hint="cs"/>
              <w:rtl/>
            </w:rPr>
            <w:t>بالمرسل مستردا</w:t>
          </w:r>
          <w:r>
            <w:rPr>
              <w:rtl/>
            </w:rPr>
            <w:t xml:space="preserve"> من النظام. </w:t>
          </w:r>
        </w:p>
      </w:sdtContent>
    </w:sdt>
    <w:sdt>
      <w:sdtPr>
        <w:rPr>
          <w:rtl/>
        </w:rPr>
        <w:alias w:val="1736321633457-ah7jjiqvmg-z8ntp2b0at"/>
        <w:tag w:val="1736321633457-ah7jjiqvmg-z8ntp2b0at"/>
        <w:id w:val="503332530"/>
        <w:placeholder>
          <w:docPart w:val="DefaultPlaceholder_-1854013440"/>
        </w:placeholder>
        <w15:appearance w15:val="hidden"/>
      </w:sdtPr>
      <w:sdtContent>
        <w:p w14:paraId="5C48C5CD" w14:textId="7DCEBEA9" w:rsidR="005350AA" w:rsidRDefault="007A72A2">
          <w:pPr>
            <w:pStyle w:val="h4normal"/>
            <w:numPr>
              <w:ilvl w:val="0"/>
              <w:numId w:val="19"/>
            </w:numPr>
          </w:pPr>
          <w:r>
            <w:rPr>
              <w:rtl/>
            </w:rPr>
            <w:t xml:space="preserve">حقل </w:t>
          </w:r>
          <w:r w:rsidR="00865F92">
            <w:rPr>
              <w:rFonts w:hint="cs"/>
              <w:rtl/>
            </w:rPr>
            <w:t>إلى،</w:t>
          </w:r>
          <w:r>
            <w:rPr>
              <w:rtl/>
            </w:rPr>
            <w:t xml:space="preserve"> اختيار البريد الخاص </w:t>
          </w:r>
          <w:r w:rsidR="00E6502B">
            <w:rPr>
              <w:rFonts w:hint="cs"/>
              <w:rtl/>
            </w:rPr>
            <w:t>بالعميل،</w:t>
          </w:r>
          <w:r w:rsidR="00150B8C">
            <w:rPr>
              <w:rFonts w:hint="cs"/>
              <w:rtl/>
            </w:rPr>
            <w:t xml:space="preserve"> البريد</w:t>
          </w:r>
          <w:r>
            <w:rPr>
              <w:rtl/>
            </w:rPr>
            <w:t xml:space="preserve"> الإلكتروني الخاص بالعميل يكون مستردا من النظام، في حال لم يكن موجود يستطيع المستخدم إدراجه إلى النظام من تبويب تفاصيل الاتصال بالعميل والموجود في </w:t>
          </w:r>
          <w:r w:rsidR="00E6502B">
            <w:rPr>
              <w:rFonts w:hint="cs"/>
              <w:rtl/>
            </w:rPr>
            <w:t>شاشة متابعة</w:t>
          </w:r>
          <w:r>
            <w:rPr>
              <w:rtl/>
            </w:rPr>
            <w:t xml:space="preserve"> العميل</w:t>
          </w:r>
        </w:p>
      </w:sdtContent>
    </w:sdt>
    <w:p w14:paraId="6ED94002" w14:textId="77777777" w:rsidR="005350AA" w:rsidRDefault="005350AA" w:rsidP="006163AD">
      <w:pPr>
        <w:jc w:val="center"/>
      </w:pPr>
      <w:r w:rsidRPr="00E25194">
        <w:rPr>
          <w:noProof/>
        </w:rPr>
        <w:drawing>
          <wp:inline distT="0" distB="0" distL="0" distR="0" wp14:anchorId="06D4C5FD" wp14:editId="4EA11729">
            <wp:extent cx="5486400" cy="2293106"/>
            <wp:effectExtent l="19050" t="19050" r="19050" b="12065"/>
            <wp:docPr id="1005792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92316" name="Picture 1" descr="A screenshot of a computer&#10;&#10;Description automatically generated"/>
                    <pic:cNvPicPr/>
                  </pic:nvPicPr>
                  <pic:blipFill>
                    <a:blip r:embed="rId135"/>
                    <a:stretch>
                      <a:fillRect/>
                    </a:stretch>
                  </pic:blipFill>
                  <pic:spPr>
                    <a:xfrm>
                      <a:off x="0" y="0"/>
                      <a:ext cx="5486400" cy="2293106"/>
                    </a:xfrm>
                    <a:prstGeom prst="rect">
                      <a:avLst/>
                    </a:prstGeom>
                    <a:ln>
                      <a:solidFill>
                        <a:schemeClr val="bg1">
                          <a:lumMod val="75000"/>
                        </a:schemeClr>
                      </a:solidFill>
                    </a:ln>
                  </pic:spPr>
                </pic:pic>
              </a:graphicData>
            </a:graphic>
          </wp:inline>
        </w:drawing>
      </w:r>
    </w:p>
    <w:sdt>
      <w:sdtPr>
        <w:rPr>
          <w:rtl/>
        </w:rPr>
        <w:alias w:val="1736321633777-7m6b8fh7vz-9axukpjm9g"/>
        <w:tag w:val="1736321633777-7m6b8fh7vz-9axukpjm9g"/>
        <w:id w:val="921765595"/>
        <w:placeholder>
          <w:docPart w:val="DefaultPlaceholder_-1854013440"/>
        </w:placeholder>
        <w15:appearance w15:val="hidden"/>
      </w:sdtPr>
      <w:sdtContent>
        <w:p w14:paraId="1F797434" w14:textId="76399E3F" w:rsidR="005350AA" w:rsidRDefault="007A72A2">
          <w:pPr>
            <w:pStyle w:val="h4normal"/>
            <w:numPr>
              <w:ilvl w:val="0"/>
              <w:numId w:val="19"/>
            </w:numPr>
          </w:pPr>
          <w:r>
            <w:rPr>
              <w:rtl/>
            </w:rPr>
            <w:t>اختيار نوع الايميل أن كان من قالب معين أو مخصص، في حال كان الاختيار هو القالب، يقوم المستخدم بما يلي:</w:t>
          </w:r>
        </w:p>
      </w:sdtContent>
    </w:sdt>
    <w:sdt>
      <w:sdtPr>
        <w:rPr>
          <w:rFonts w:hint="cs"/>
          <w:rtl/>
        </w:rPr>
        <w:alias w:val="1736321634051-z7gqjwxhe2-kljtnamp3g"/>
        <w:tag w:val="1736321634051-z7gqjwxhe2-kljtnamp3g"/>
        <w:id w:val="-1930417531"/>
        <w:placeholder>
          <w:docPart w:val="DefaultPlaceholder_-1854013440"/>
        </w:placeholder>
        <w15:appearance w15:val="hidden"/>
      </w:sdtPr>
      <w:sdtContent>
        <w:p w14:paraId="116BC2E3" w14:textId="2F756A36" w:rsidR="005350AA" w:rsidRDefault="005350AA">
          <w:pPr>
            <w:pStyle w:val="h4normal"/>
            <w:numPr>
              <w:ilvl w:val="1"/>
              <w:numId w:val="88"/>
            </w:numPr>
          </w:pPr>
          <w:r>
            <w:rPr>
              <w:rFonts w:hint="cs"/>
              <w:rtl/>
            </w:rPr>
            <w:t>اختيار اللغة.</w:t>
          </w:r>
        </w:p>
      </w:sdtContent>
    </w:sdt>
    <w:sdt>
      <w:sdtPr>
        <w:rPr>
          <w:rtl/>
        </w:rPr>
        <w:alias w:val="1736321634369-ir8t5spobv-qesopndusz"/>
        <w:tag w:val="1736321634369-ir8t5spobv-qesopndusz"/>
        <w:id w:val="-1015065146"/>
        <w:placeholder>
          <w:docPart w:val="DefaultPlaceholder_-1854013440"/>
        </w:placeholder>
        <w15:appearance w15:val="hidden"/>
      </w:sdtPr>
      <w:sdtContent>
        <w:p w14:paraId="6E2049B1" w14:textId="1CE4FCCB" w:rsidR="005350AA" w:rsidRDefault="007A72A2">
          <w:pPr>
            <w:pStyle w:val="h4normal"/>
            <w:numPr>
              <w:ilvl w:val="1"/>
              <w:numId w:val="88"/>
            </w:numPr>
          </w:pPr>
          <w:r>
            <w:rPr>
              <w:rtl/>
            </w:rPr>
            <w:t xml:space="preserve"> اختيار القالب فيظهر البريد الإلكتروني سابق الإنشاء في حقل الرسالة وهي </w:t>
          </w:r>
          <w:r w:rsidR="00150B8C">
            <w:rPr>
              <w:rFonts w:hint="cs"/>
              <w:rtl/>
            </w:rPr>
            <w:t>ويكون</w:t>
          </w:r>
          <w:r>
            <w:rPr>
              <w:rtl/>
            </w:rPr>
            <w:t xml:space="preserve"> </w:t>
          </w:r>
          <w:r w:rsidR="00150B8C">
            <w:rPr>
              <w:rFonts w:hint="cs"/>
              <w:rtl/>
            </w:rPr>
            <w:t>غير</w:t>
          </w:r>
          <w:r w:rsidR="00865F92">
            <w:rPr>
              <w:rFonts w:hint="cs"/>
              <w:rtl/>
            </w:rPr>
            <w:t xml:space="preserve"> قابل</w:t>
          </w:r>
          <w:r>
            <w:rPr>
              <w:rtl/>
            </w:rPr>
            <w:t xml:space="preserve"> للتعديل.</w:t>
          </w:r>
        </w:p>
      </w:sdtContent>
    </w:sdt>
    <w:sdt>
      <w:sdtPr>
        <w:rPr>
          <w:rtl/>
        </w:rPr>
        <w:alias w:val="1736321634744-iwl4xk7o4g-2ryo0ss9yy"/>
        <w:tag w:val="1736321634744-iwl4xk7o4g-2ryo0ss9yy"/>
        <w:id w:val="-484784997"/>
        <w:placeholder>
          <w:docPart w:val="DefaultPlaceholder_-1854013440"/>
        </w:placeholder>
        <w15:appearance w15:val="hidden"/>
      </w:sdtPr>
      <w:sdtContent>
        <w:p w14:paraId="67B7F339" w14:textId="79CABBA5" w:rsidR="005350AA" w:rsidRDefault="007A72A2">
          <w:pPr>
            <w:pStyle w:val="h4normal"/>
            <w:numPr>
              <w:ilvl w:val="1"/>
              <w:numId w:val="88"/>
            </w:numPr>
          </w:pPr>
          <w:r>
            <w:rPr>
              <w:rtl/>
            </w:rPr>
            <w:t xml:space="preserve">الضغط على حقل الأدراج لإدراج مرفق </w:t>
          </w:r>
        </w:p>
      </w:sdtContent>
    </w:sdt>
    <w:sdt>
      <w:sdtPr>
        <w:rPr>
          <w:rtl/>
        </w:rPr>
        <w:alias w:val="1736321635075-lyxh1l6gn4-oa3gpygg38"/>
        <w:tag w:val="1736321635075-lyxh1l6gn4-oa3gpygg38"/>
        <w:id w:val="-1468115657"/>
        <w:placeholder>
          <w:docPart w:val="DefaultPlaceholder_-1854013440"/>
        </w:placeholder>
        <w15:appearance w15:val="hidden"/>
      </w:sdtPr>
      <w:sdtContent>
        <w:p w14:paraId="16FACF84" w14:textId="63E49BF3" w:rsidR="005350AA" w:rsidRDefault="007A72A2">
          <w:pPr>
            <w:pStyle w:val="h4normal"/>
            <w:numPr>
              <w:ilvl w:val="1"/>
              <w:numId w:val="88"/>
            </w:numPr>
          </w:pPr>
          <w:r>
            <w:rPr>
              <w:rtl/>
            </w:rPr>
            <w:t>الضغط على زر إرسال.</w:t>
          </w:r>
        </w:p>
      </w:sdtContent>
    </w:sdt>
    <w:sdt>
      <w:sdtPr>
        <w:rPr>
          <w:rtl/>
        </w:rPr>
        <w:alias w:val="1736321635502-lnpccvyp31-zcubtqvj1c"/>
        <w:tag w:val="1736321635502-lnpccvyp31-zcubtqvj1c"/>
        <w:id w:val="372128275"/>
        <w:placeholder>
          <w:docPart w:val="DefaultPlaceholder_-1854013440"/>
        </w:placeholder>
        <w15:appearance w15:val="hidden"/>
      </w:sdtPr>
      <w:sdtContent>
        <w:p w14:paraId="2EF7AD75" w14:textId="0BC7CD30" w:rsidR="005350AA" w:rsidRDefault="007A72A2">
          <w:pPr>
            <w:pStyle w:val="h4normal"/>
            <w:numPr>
              <w:ilvl w:val="0"/>
              <w:numId w:val="19"/>
            </w:numPr>
          </w:pPr>
          <w:r>
            <w:rPr>
              <w:rtl/>
            </w:rPr>
            <w:t xml:space="preserve">في حال كان الاختيار لنوع الرسالة هو المخصص، يختفي كل من حقل آل اللغة والرسالة ويتم تفعيل حقل </w:t>
          </w:r>
          <w:r w:rsidR="00A1303F">
            <w:rPr>
              <w:rFonts w:hint="cs"/>
              <w:rtl/>
            </w:rPr>
            <w:t>الرسالة لكتابته</w:t>
          </w:r>
          <w:r w:rsidR="00A1303F">
            <w:rPr>
              <w:rFonts w:hint="eastAsia"/>
              <w:rtl/>
            </w:rPr>
            <w:t>ا</w:t>
          </w:r>
          <w:r>
            <w:rPr>
              <w:rtl/>
            </w:rPr>
            <w:t xml:space="preserve"> ومن ثم الضغط على زر إرسال.</w:t>
          </w:r>
        </w:p>
      </w:sdtContent>
    </w:sdt>
    <w:p w14:paraId="6EC62550" w14:textId="77777777" w:rsidR="005350AA" w:rsidRDefault="005350AA" w:rsidP="006163AD">
      <w:pPr>
        <w:jc w:val="center"/>
        <w:rPr>
          <w:rtl/>
        </w:rPr>
      </w:pPr>
      <w:r>
        <w:rPr>
          <w:noProof/>
        </w:rPr>
        <w:lastRenderedPageBreak/>
        <w:drawing>
          <wp:inline distT="0" distB="0" distL="0" distR="0" wp14:anchorId="6AF398AA" wp14:editId="4181E8C4">
            <wp:extent cx="5486400" cy="2819295"/>
            <wp:effectExtent l="0" t="0" r="0" b="635"/>
            <wp:docPr id="2047496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6544" name="Picture 1" descr="A screenshot of a computer&#10;&#10;Description automatically generated"/>
                    <pic:cNvPicPr/>
                  </pic:nvPicPr>
                  <pic:blipFill>
                    <a:blip r:embed="rId136"/>
                    <a:stretch>
                      <a:fillRect/>
                    </a:stretch>
                  </pic:blipFill>
                  <pic:spPr>
                    <a:xfrm>
                      <a:off x="0" y="0"/>
                      <a:ext cx="5486400" cy="2819295"/>
                    </a:xfrm>
                    <a:prstGeom prst="rect">
                      <a:avLst/>
                    </a:prstGeom>
                  </pic:spPr>
                </pic:pic>
              </a:graphicData>
            </a:graphic>
          </wp:inline>
        </w:drawing>
      </w:r>
    </w:p>
    <w:sdt>
      <w:sdtPr>
        <w:rPr>
          <w:rtl/>
        </w:rPr>
        <w:alias w:val="1736321635833-49bp5zqh5b-4ym7o1d17p"/>
        <w:tag w:val="1736321635833-49bp5zqh5b-4ym7o1d17p"/>
        <w:id w:val="-1675496141"/>
        <w:placeholder>
          <w:docPart w:val="DefaultPlaceholder_-1854013440"/>
        </w:placeholder>
        <w15:appearance w15:val="hidden"/>
      </w:sdtPr>
      <w:sdtContent>
        <w:p w14:paraId="429256AA" w14:textId="0D104866" w:rsidR="005350AA" w:rsidRDefault="007A72A2">
          <w:pPr>
            <w:pStyle w:val="h4normal"/>
            <w:numPr>
              <w:ilvl w:val="1"/>
              <w:numId w:val="88"/>
            </w:numPr>
          </w:pPr>
          <w:r>
            <w:rPr>
              <w:rtl/>
            </w:rPr>
            <w:t xml:space="preserve">خانة كتابة </w:t>
          </w:r>
          <w:r w:rsidR="00955957">
            <w:rPr>
              <w:rFonts w:hint="cs"/>
              <w:rtl/>
            </w:rPr>
            <w:t>النص</w:t>
          </w:r>
          <w:r>
            <w:rPr>
              <w:rtl/>
            </w:rPr>
            <w:t xml:space="preserve"> مفعلة ومجهزة ليتم التفاعل مع النص </w:t>
          </w:r>
          <w:r w:rsidR="00150B8C">
            <w:rPr>
              <w:rFonts w:hint="cs"/>
              <w:rtl/>
            </w:rPr>
            <w:t>وترتيبه</w:t>
          </w:r>
          <w:r>
            <w:rPr>
              <w:rtl/>
            </w:rPr>
            <w:t xml:space="preserve"> وفقا لمتطلبات العميل.</w:t>
          </w:r>
        </w:p>
      </w:sdtContent>
    </w:sdt>
    <w:p w14:paraId="0313811E" w14:textId="654CF36F" w:rsidR="0008609D" w:rsidRDefault="0008609D" w:rsidP="009928C4">
      <w:pPr>
        <w:rPr>
          <w:noProof/>
          <w:rtl/>
        </w:rPr>
      </w:pPr>
    </w:p>
    <w:bookmarkStart w:id="62" w:name="_Toc205801694" w:displacedByCustomXml="next"/>
    <w:sdt>
      <w:sdtPr>
        <w:rPr>
          <w:rtl/>
        </w:rPr>
        <w:alias w:val="1736321636177-9igu8wo3o7-469lhwqbwz"/>
        <w:tag w:val="1736321636177-9igu8wo3o7-469lhwqbwz"/>
        <w:id w:val="1327167708"/>
        <w:placeholder>
          <w:docPart w:val="DefaultPlaceholder_-1854013440"/>
        </w:placeholder>
        <w15:appearance w15:val="hidden"/>
      </w:sdtPr>
      <w:sdtContent>
        <w:p w14:paraId="40D942ED" w14:textId="16FA9E09" w:rsidR="005350AA" w:rsidRPr="003202DB" w:rsidRDefault="007A72A2" w:rsidP="0063063F">
          <w:pPr>
            <w:pStyle w:val="Heading5"/>
            <w:rPr>
              <w:rtl/>
            </w:rPr>
          </w:pPr>
          <w:r>
            <w:rPr>
              <w:rtl/>
            </w:rPr>
            <w:t>إعادة تعيين المهام</w:t>
          </w:r>
        </w:p>
      </w:sdtContent>
    </w:sdt>
    <w:bookmarkEnd w:id="62" w:displacedByCustomXml="prev"/>
    <w:sdt>
      <w:sdtPr>
        <w:rPr>
          <w:rtl/>
        </w:rPr>
        <w:alias w:val="1736321636452-i1dtetx1hm-ntxpxbsya3"/>
        <w:tag w:val="1736321636452-i1dtetx1hm-ntxpxbsya3"/>
        <w:id w:val="-1438986745"/>
        <w:placeholder>
          <w:docPart w:val="DefaultPlaceholder_-1854013440"/>
        </w:placeholder>
        <w15:appearance w15:val="hidden"/>
      </w:sdtPr>
      <w:sdtContent>
        <w:p w14:paraId="69E962CD" w14:textId="4352A8AB" w:rsidR="005350AA" w:rsidRDefault="007A72A2" w:rsidP="009928C4">
          <w:pPr>
            <w:pStyle w:val="H5normal"/>
            <w:rPr>
              <w:rtl/>
            </w:rPr>
          </w:pPr>
          <w:r>
            <w:rPr>
              <w:rtl/>
            </w:rPr>
            <w:t>هذا الإجراء يعيد تعيين المهمة الحالية إلى مستخدم آخر، ويحتاج إلى موافقة المسؤول المباشر.</w:t>
          </w:r>
        </w:p>
      </w:sdtContent>
    </w:sdt>
    <w:sdt>
      <w:sdtPr>
        <w:rPr>
          <w:rFonts w:hint="cs"/>
          <w:rtl/>
        </w:rPr>
        <w:alias w:val="1736321636729-qtqtyoaajw-v8mpoxnjab"/>
        <w:tag w:val="1736321636729-qtqtyoaajw-v8mpoxnjab"/>
        <w:id w:val="1571623499"/>
        <w:placeholder>
          <w:docPart w:val="DefaultPlaceholder_-1854013440"/>
        </w:placeholder>
        <w15:appearance w15:val="hidden"/>
      </w:sdtPr>
      <w:sdtContent>
        <w:p w14:paraId="3980311C" w14:textId="0EECD5E9" w:rsidR="005350AA" w:rsidRDefault="005350AA" w:rsidP="009928C4">
          <w:pPr>
            <w:pStyle w:val="H2normaltext"/>
            <w:rPr>
              <w:rtl/>
            </w:rPr>
          </w:pPr>
          <w:r>
            <w:rPr>
              <w:rFonts w:hint="cs"/>
              <w:rtl/>
            </w:rPr>
            <w:t>الشكل العام:</w:t>
          </w:r>
        </w:p>
      </w:sdtContent>
    </w:sdt>
    <w:p w14:paraId="05E8C276" w14:textId="77777777" w:rsidR="005350AA" w:rsidRDefault="005350AA" w:rsidP="006163AD">
      <w:pPr>
        <w:jc w:val="center"/>
        <w:rPr>
          <w:rtl/>
        </w:rPr>
      </w:pPr>
      <w:r w:rsidRPr="0090628E">
        <w:rPr>
          <w:noProof/>
        </w:rPr>
        <w:drawing>
          <wp:inline distT="0" distB="0" distL="0" distR="0" wp14:anchorId="12D68022" wp14:editId="78DA6AEA">
            <wp:extent cx="4572000" cy="1241267"/>
            <wp:effectExtent l="0" t="0" r="0" b="0"/>
            <wp:docPr id="127021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19863" name="Picture 1" descr="A screenshot of a computer&#10;&#10;Description automatically generated"/>
                    <pic:cNvPicPr/>
                  </pic:nvPicPr>
                  <pic:blipFill>
                    <a:blip r:embed="rId137"/>
                    <a:stretch>
                      <a:fillRect/>
                    </a:stretch>
                  </pic:blipFill>
                  <pic:spPr>
                    <a:xfrm>
                      <a:off x="0" y="0"/>
                      <a:ext cx="4572000" cy="1241267"/>
                    </a:xfrm>
                    <a:prstGeom prst="rect">
                      <a:avLst/>
                    </a:prstGeom>
                  </pic:spPr>
                </pic:pic>
              </a:graphicData>
            </a:graphic>
          </wp:inline>
        </w:drawing>
      </w:r>
    </w:p>
    <w:sdt>
      <w:sdtPr>
        <w:rPr>
          <w:rtl/>
        </w:rPr>
        <w:alias w:val="1736321637077-gn530ciuuo-0zude151c1"/>
        <w:tag w:val="1736321637077-gn530ciuuo-0zude151c1"/>
        <w:id w:val="-1720429636"/>
        <w:placeholder>
          <w:docPart w:val="DefaultPlaceholder_-1854013440"/>
        </w:placeholder>
        <w15:appearance w15:val="hidden"/>
      </w:sdtPr>
      <w:sdtContent>
        <w:p w14:paraId="4D78E0B0" w14:textId="4A7A311A" w:rsidR="005350AA" w:rsidRDefault="007A72A2" w:rsidP="009928C4">
          <w:pPr>
            <w:pStyle w:val="H2normaltext"/>
            <w:rPr>
              <w:rtl/>
            </w:rPr>
          </w:pPr>
          <w:r>
            <w:rPr>
              <w:rtl/>
            </w:rPr>
            <w:t>لإعادة تعيين مهمة إلى مستخدم آخر، يقوم المستخدم بما يلي:</w:t>
          </w:r>
        </w:p>
      </w:sdtContent>
    </w:sdt>
    <w:sdt>
      <w:sdtPr>
        <w:rPr>
          <w:rFonts w:hint="cs"/>
          <w:rtl/>
        </w:rPr>
        <w:alias w:val="1736321637424-v2tgfjpn74-mx09om1lio"/>
        <w:tag w:val="1736321637424-v2tgfjpn74-mx09om1lio"/>
        <w:id w:val="1368099701"/>
        <w:placeholder>
          <w:docPart w:val="DefaultPlaceholder_-1854013440"/>
        </w:placeholder>
        <w15:appearance w15:val="hidden"/>
      </w:sdtPr>
      <w:sdtContent>
        <w:p w14:paraId="3150A624" w14:textId="385B7C8B" w:rsidR="005350AA" w:rsidRDefault="00865F92">
          <w:pPr>
            <w:pStyle w:val="h4normal"/>
            <w:numPr>
              <w:ilvl w:val="1"/>
              <w:numId w:val="89"/>
            </w:numPr>
            <w:rPr>
              <w:rtl/>
            </w:rPr>
          </w:pPr>
          <w:r>
            <w:rPr>
              <w:rFonts w:hint="cs"/>
              <w:rtl/>
            </w:rPr>
            <w:t>الضغط على</w:t>
          </w:r>
          <w:r w:rsidR="005350AA">
            <w:rPr>
              <w:rFonts w:hint="cs"/>
              <w:rtl/>
            </w:rPr>
            <w:t xml:space="preserve"> زر إعادة تعيين المهام</w:t>
          </w:r>
        </w:p>
      </w:sdtContent>
    </w:sdt>
    <w:sdt>
      <w:sdtPr>
        <w:rPr>
          <w:rFonts w:hint="cs"/>
          <w:rtl/>
        </w:rPr>
        <w:alias w:val="1736321637690-t9s7pp8mxj-gb87z1lde8"/>
        <w:tag w:val="1736321637690-t9s7pp8mxj-gb87z1lde8"/>
        <w:id w:val="1609858307"/>
        <w:placeholder>
          <w:docPart w:val="DefaultPlaceholder_-1854013440"/>
        </w:placeholder>
        <w15:appearance w15:val="hidden"/>
      </w:sdtPr>
      <w:sdtContent>
        <w:p w14:paraId="7E02839F" w14:textId="3C269A4F" w:rsidR="005350AA" w:rsidRDefault="005350AA">
          <w:pPr>
            <w:pStyle w:val="h4normal"/>
            <w:numPr>
              <w:ilvl w:val="1"/>
              <w:numId w:val="89"/>
            </w:numPr>
            <w:rPr>
              <w:rtl/>
            </w:rPr>
          </w:pPr>
          <w:r>
            <w:rPr>
              <w:rFonts w:hint="cs"/>
              <w:rtl/>
            </w:rPr>
            <w:t xml:space="preserve">من الشاشة الخاصة بإعادة التعيين، يختار المستخدم المقصود بمتابعة المهمة ومن ثم </w:t>
          </w:r>
          <w:r w:rsidR="00E70381">
            <w:rPr>
              <w:rFonts w:hint="cs"/>
              <w:rtl/>
            </w:rPr>
            <w:t>الضغط على</w:t>
          </w:r>
          <w:r>
            <w:rPr>
              <w:rFonts w:hint="cs"/>
              <w:rtl/>
            </w:rPr>
            <w:t xml:space="preserve"> حفظ</w:t>
          </w:r>
        </w:p>
      </w:sdtContent>
    </w:sdt>
    <w:sdt>
      <w:sdtPr>
        <w:rPr>
          <w:rtl/>
        </w:rPr>
        <w:alias w:val="1736321637981-9gfxctxgcz-gfw7is8yvw"/>
        <w:tag w:val="1736321637981-9gfxctxgcz-gfw7is8yvw"/>
        <w:id w:val="1357320162"/>
        <w:placeholder>
          <w:docPart w:val="DefaultPlaceholder_-1854013440"/>
        </w:placeholder>
        <w15:appearance w15:val="hidden"/>
      </w:sdtPr>
      <w:sdtContent>
        <w:p w14:paraId="41807514" w14:textId="5BE983D9" w:rsidR="005350AA" w:rsidRDefault="007A72A2">
          <w:pPr>
            <w:pStyle w:val="h4normal"/>
            <w:numPr>
              <w:ilvl w:val="1"/>
              <w:numId w:val="89"/>
            </w:numPr>
            <w:rPr>
              <w:rtl/>
            </w:rPr>
          </w:pPr>
          <w:r>
            <w:rPr>
              <w:rtl/>
            </w:rPr>
            <w:t xml:space="preserve">ينتقل الطلب إلى شاة الموافقة في سلة مهام المسؤول المباشر للموافقة على الطلب </w:t>
          </w:r>
        </w:p>
      </w:sdtContent>
    </w:sdt>
    <w:sdt>
      <w:sdtPr>
        <w:rPr>
          <w:rtl/>
        </w:rPr>
        <w:alias w:val="1736321638215-b360re1n6l-stiaityx4d"/>
        <w:tag w:val="1736321638215-b360re1n6l-stiaityx4d"/>
        <w:id w:val="-871296084"/>
        <w:placeholder>
          <w:docPart w:val="DefaultPlaceholder_-1854013440"/>
        </w:placeholder>
        <w15:appearance w15:val="hidden"/>
      </w:sdtPr>
      <w:sdtContent>
        <w:p w14:paraId="78186617" w14:textId="22B71E11" w:rsidR="005350AA" w:rsidRDefault="007A72A2">
          <w:pPr>
            <w:pStyle w:val="h4normal"/>
            <w:numPr>
              <w:ilvl w:val="2"/>
              <w:numId w:val="21"/>
            </w:numPr>
          </w:pPr>
          <w:r>
            <w:rPr>
              <w:rtl/>
            </w:rPr>
            <w:t xml:space="preserve">في حال تمت الموافقة ينتقل الطلب إلى سلة المهام الخاصة بالمستخدم الذي تم اختياره لمتابعة الطلب </w:t>
          </w:r>
        </w:p>
      </w:sdtContent>
    </w:sdt>
    <w:sdt>
      <w:sdtPr>
        <w:rPr>
          <w:rtl/>
        </w:rPr>
        <w:alias w:val="1736321638520-dbwveugcnr-vispw3i27v"/>
        <w:tag w:val="1736321638520-dbwveugcnr-vispw3i27v"/>
        <w:id w:val="541874580"/>
        <w:placeholder>
          <w:docPart w:val="DefaultPlaceholder_-1854013440"/>
        </w:placeholder>
        <w15:appearance w15:val="hidden"/>
      </w:sdtPr>
      <w:sdtContent>
        <w:p w14:paraId="5B117AC9" w14:textId="069B555C" w:rsidR="005350AA" w:rsidRDefault="007A72A2">
          <w:pPr>
            <w:pStyle w:val="h4normal"/>
            <w:numPr>
              <w:ilvl w:val="2"/>
              <w:numId w:val="21"/>
            </w:numPr>
          </w:pPr>
          <w:r>
            <w:rPr>
              <w:rtl/>
            </w:rPr>
            <w:t>في حال تم الرفض يعود الطلب إلى المستخدم الذي قام بعملية التحويل.</w:t>
          </w:r>
        </w:p>
      </w:sdtContent>
    </w:sdt>
    <w:p w14:paraId="48A069BB" w14:textId="436B6B59" w:rsidR="00ED5AD8" w:rsidRDefault="00ED5AD8">
      <w:pPr>
        <w:bidi w:val="0"/>
        <w:rPr>
          <w:rtl/>
        </w:rPr>
      </w:pPr>
      <w:r>
        <w:rPr>
          <w:rtl/>
        </w:rPr>
        <w:br w:type="page"/>
      </w:r>
    </w:p>
    <w:sdt>
      <w:sdtPr>
        <w:rPr>
          <w:rtl/>
        </w:rPr>
        <w:alias w:val="1736321638909-qz1bwt9l90-de5bllqn24"/>
        <w:tag w:val="1736321638909-qz1bwt9l90-de5bllqn24"/>
        <w:id w:val="-2016831929"/>
        <w:placeholder>
          <w:docPart w:val="DefaultPlaceholder_-1854013440"/>
        </w:placeholder>
        <w15:appearance w15:val="hidden"/>
      </w:sdtPr>
      <w:sdtEndPr>
        <w:rPr>
          <w:rFonts w:hint="cs"/>
        </w:rPr>
      </w:sdtEndPr>
      <w:sdtContent>
        <w:p w14:paraId="4823E02B" w14:textId="67806666" w:rsidR="00671E93" w:rsidRPr="00577AF2" w:rsidRDefault="00671E93" w:rsidP="0063063F">
          <w:pPr>
            <w:pStyle w:val="Heading5"/>
            <w:rPr>
              <w:rtl/>
            </w:rPr>
          </w:pPr>
          <w:r>
            <w:t xml:space="preserve"> </w:t>
          </w:r>
          <w:bookmarkStart w:id="63" w:name="_Toc205801695"/>
          <w:r>
            <w:rPr>
              <w:rFonts w:hint="cs"/>
              <w:rtl/>
            </w:rPr>
            <w:t xml:space="preserve"> </w:t>
          </w:r>
          <w:r w:rsidRPr="00577AF2">
            <w:rPr>
              <w:rFonts w:hint="cs"/>
              <w:rtl/>
            </w:rPr>
            <w:t xml:space="preserve">أسباب التعثر </w:t>
          </w:r>
        </w:p>
      </w:sdtContent>
    </w:sdt>
    <w:bookmarkEnd w:id="63" w:displacedByCustomXml="prev"/>
    <w:sdt>
      <w:sdtPr>
        <w:rPr>
          <w:rtl/>
        </w:rPr>
        <w:alias w:val="1736321639245-zk3oje2wzg-w5e82fku8k"/>
        <w:tag w:val="1736321639245-zk3oje2wzg-w5e82fku8k"/>
        <w:id w:val="790405860"/>
        <w:placeholder>
          <w:docPart w:val="DefaultPlaceholder_-1854013440"/>
        </w:placeholder>
        <w15:appearance w15:val="hidden"/>
      </w:sdtPr>
      <w:sdtContent>
        <w:p w14:paraId="61567555" w14:textId="39734E45" w:rsidR="00671E93" w:rsidRDefault="007A72A2" w:rsidP="00D441D0">
          <w:pPr>
            <w:pStyle w:val="H5normal"/>
            <w:rPr>
              <w:rtl/>
            </w:rPr>
          </w:pPr>
          <w:r>
            <w:rPr>
              <w:rtl/>
            </w:rPr>
            <w:t xml:space="preserve">هذه الخدمة تتيح للمحصل اختيار سبب التعثر الخاص بهذا الحساب، وبعد حفظها ولمراجعتها عند اللزوم يتم عرضه في تبويب أسباب التعثر  </w:t>
          </w:r>
        </w:p>
      </w:sdtContent>
    </w:sdt>
    <w:p w14:paraId="786B5986" w14:textId="6D58DA2B" w:rsidR="00671E93" w:rsidRPr="00671E93" w:rsidRDefault="00671E93" w:rsidP="009928C4">
      <w:r w:rsidRPr="00671E93">
        <w:rPr>
          <w:noProof/>
        </w:rPr>
        <w:drawing>
          <wp:inline distT="0" distB="0" distL="0" distR="0" wp14:anchorId="04B69A63" wp14:editId="644B84CF">
            <wp:extent cx="5486400" cy="1762348"/>
            <wp:effectExtent l="0" t="0" r="0" b="9525"/>
            <wp:docPr id="262542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2757" name="Picture 1" descr="A screenshot of a computer&#10;&#10;Description automatically generated"/>
                    <pic:cNvPicPr/>
                  </pic:nvPicPr>
                  <pic:blipFill>
                    <a:blip r:embed="rId138"/>
                    <a:stretch>
                      <a:fillRect/>
                    </a:stretch>
                  </pic:blipFill>
                  <pic:spPr>
                    <a:xfrm>
                      <a:off x="0" y="0"/>
                      <a:ext cx="5486400" cy="1762348"/>
                    </a:xfrm>
                    <a:prstGeom prst="rect">
                      <a:avLst/>
                    </a:prstGeom>
                  </pic:spPr>
                </pic:pic>
              </a:graphicData>
            </a:graphic>
          </wp:inline>
        </w:drawing>
      </w:r>
    </w:p>
    <w:sdt>
      <w:sdtPr>
        <w:rPr>
          <w:rFonts w:hint="cs"/>
          <w:rtl/>
        </w:rPr>
        <w:alias w:val="1736321639810-efxml2ut00-tmtlkr09k6"/>
        <w:tag w:val="1736321639810-efxml2ut00-tmtlkr09k6"/>
        <w:id w:val="607243197"/>
        <w:placeholder>
          <w:docPart w:val="DefaultPlaceholder_-1854013440"/>
        </w:placeholder>
        <w15:appearance w15:val="hidden"/>
      </w:sdtPr>
      <w:sdtContent>
        <w:p w14:paraId="67AB8BA4" w14:textId="520E8534" w:rsidR="00671E93" w:rsidRDefault="00E71D34">
          <w:pPr>
            <w:pStyle w:val="H2normaltext"/>
            <w:numPr>
              <w:ilvl w:val="0"/>
              <w:numId w:val="68"/>
            </w:numPr>
            <w:rPr>
              <w:rtl/>
            </w:rPr>
          </w:pPr>
          <w:r>
            <w:rPr>
              <w:rFonts w:hint="cs"/>
              <w:rtl/>
            </w:rPr>
            <w:t>يقوم المستخد</w:t>
          </w:r>
          <w:r>
            <w:rPr>
              <w:rFonts w:hint="eastAsia"/>
              <w:rtl/>
            </w:rPr>
            <w:t>م</w:t>
          </w:r>
          <w:r>
            <w:rPr>
              <w:rFonts w:hint="cs"/>
              <w:rtl/>
            </w:rPr>
            <w:t xml:space="preserve"> باختيار سبب التعثر </w:t>
          </w:r>
        </w:p>
      </w:sdtContent>
    </w:sdt>
    <w:sdt>
      <w:sdtPr>
        <w:rPr>
          <w:rtl/>
        </w:rPr>
        <w:alias w:val="1736321640033-adh1hld1n8-s3kcl9qdso"/>
        <w:tag w:val="1736321640033-adh1hld1n8-s3kcl9qdso"/>
        <w:id w:val="2014803558"/>
        <w:placeholder>
          <w:docPart w:val="DefaultPlaceholder_-1854013440"/>
        </w:placeholder>
        <w15:appearance w15:val="hidden"/>
      </w:sdtPr>
      <w:sdtContent>
        <w:p w14:paraId="36D663C3" w14:textId="7832484A" w:rsidR="00E71D34" w:rsidRDefault="007A72A2">
          <w:pPr>
            <w:pStyle w:val="H2normaltext"/>
            <w:numPr>
              <w:ilvl w:val="0"/>
              <w:numId w:val="68"/>
            </w:numPr>
            <w:rPr>
              <w:rtl/>
            </w:rPr>
          </w:pPr>
          <w:r>
            <w:rPr>
              <w:rtl/>
            </w:rPr>
            <w:t xml:space="preserve">إدراج ملاحظة حول السبب </w:t>
          </w:r>
        </w:p>
      </w:sdtContent>
    </w:sdt>
    <w:sdt>
      <w:sdtPr>
        <w:rPr>
          <w:rFonts w:hint="cs"/>
          <w:rtl/>
        </w:rPr>
        <w:alias w:val="1736321640315-16nzvkhzq2-dnaysbojw2"/>
        <w:tag w:val="1736321640315-16nzvkhzq2-dnaysbojw2"/>
        <w:id w:val="-1443750245"/>
        <w:placeholder>
          <w:docPart w:val="DefaultPlaceholder_-1854013440"/>
        </w:placeholder>
        <w15:appearance w15:val="hidden"/>
      </w:sdtPr>
      <w:sdtContent>
        <w:p w14:paraId="339F4B6C" w14:textId="356DEBBF" w:rsidR="00E71D34" w:rsidRPr="00671E93" w:rsidRDefault="00A1303F">
          <w:pPr>
            <w:pStyle w:val="H2normaltext"/>
            <w:numPr>
              <w:ilvl w:val="0"/>
              <w:numId w:val="68"/>
            </w:numPr>
          </w:pPr>
          <w:r>
            <w:rPr>
              <w:rFonts w:hint="cs"/>
              <w:rtl/>
            </w:rPr>
            <w:t>الضغط على</w:t>
          </w:r>
          <w:r w:rsidR="00E71D34">
            <w:rPr>
              <w:rFonts w:hint="cs"/>
              <w:rtl/>
            </w:rPr>
            <w:t xml:space="preserve"> زر حفظ</w:t>
          </w:r>
        </w:p>
      </w:sdtContent>
    </w:sdt>
    <w:p w14:paraId="37F48E3E" w14:textId="5A3B9E09" w:rsidR="0008609D" w:rsidRDefault="0008609D" w:rsidP="009928C4"/>
    <w:bookmarkStart w:id="64" w:name="_Toc205801696" w:displacedByCustomXml="next"/>
    <w:sdt>
      <w:sdtPr>
        <w:rPr>
          <w:rtl/>
        </w:rPr>
        <w:alias w:val="1736321640708-wqj2r9l1t0-ek4cdyfp2s"/>
        <w:tag w:val="1736321640708-wqj2r9l1t0-ek4cdyfp2s"/>
        <w:id w:val="2129966465"/>
        <w:placeholder>
          <w:docPart w:val="DefaultPlaceholder_-1854013440"/>
        </w:placeholder>
        <w15:appearance w15:val="hidden"/>
      </w:sdtPr>
      <w:sdtContent>
        <w:p w14:paraId="343BBD2F" w14:textId="6C20C034" w:rsidR="004625DE" w:rsidRDefault="007A72A2" w:rsidP="0063063F">
          <w:pPr>
            <w:pStyle w:val="Heading5"/>
            <w:rPr>
              <w:rtl/>
            </w:rPr>
          </w:pPr>
          <w:r>
            <w:rPr>
              <w:rtl/>
            </w:rPr>
            <w:t>تاريخ إجراء المتابعة القادم</w:t>
          </w:r>
        </w:p>
      </w:sdtContent>
    </w:sdt>
    <w:bookmarkEnd w:id="64" w:displacedByCustomXml="prev"/>
    <w:sdt>
      <w:sdtPr>
        <w:rPr>
          <w:rtl/>
        </w:rPr>
        <w:alias w:val="1736321640951-7wtvji8u75-229xsm2pkh"/>
        <w:tag w:val="1736321640951-7wtvji8u75-229xsm2pkh"/>
        <w:id w:val="1679625265"/>
        <w:placeholder>
          <w:docPart w:val="DefaultPlaceholder_-1854013440"/>
        </w:placeholder>
        <w15:appearance w15:val="hidden"/>
      </w:sdtPr>
      <w:sdtContent>
        <w:p w14:paraId="58D88B70" w14:textId="3490CCD6" w:rsidR="005978A1" w:rsidRPr="00050463" w:rsidRDefault="005978A1" w:rsidP="00050463">
          <w:pPr>
            <w:pStyle w:val="H5normal"/>
            <w:rPr>
              <w:rtl/>
            </w:rPr>
          </w:pPr>
          <w:r w:rsidRPr="00050463">
            <w:rPr>
              <w:rtl/>
            </w:rPr>
            <w:t xml:space="preserve">هنا يحدد المستخدم </w:t>
          </w:r>
          <w:r w:rsidR="00BD51FB" w:rsidRPr="00050463">
            <w:rPr>
              <w:rtl/>
            </w:rPr>
            <w:t>تاريخ</w:t>
          </w:r>
          <w:r w:rsidRPr="00050463">
            <w:rPr>
              <w:rtl/>
            </w:rPr>
            <w:t xml:space="preserve"> </w:t>
          </w:r>
          <w:r w:rsidR="00BD51FB" w:rsidRPr="00050463">
            <w:rPr>
              <w:rtl/>
            </w:rPr>
            <w:t>لإجراء</w:t>
          </w:r>
          <w:r w:rsidRPr="00050463">
            <w:rPr>
              <w:rtl/>
            </w:rPr>
            <w:t xml:space="preserve"> </w:t>
          </w:r>
          <w:r w:rsidR="00EC3D1C" w:rsidRPr="00050463">
            <w:rPr>
              <w:rtl/>
            </w:rPr>
            <w:t>معين.</w:t>
          </w:r>
        </w:p>
      </w:sdtContent>
    </w:sdt>
    <w:sdt>
      <w:sdtPr>
        <w:rPr>
          <w:rtl/>
        </w:rPr>
        <w:alias w:val="1736321641256-nx25of566m-67pitffq6b"/>
        <w:tag w:val="1736321641256-nx25of566m-67pitffq6b"/>
        <w:id w:val="1717929324"/>
        <w:placeholder>
          <w:docPart w:val="DefaultPlaceholder_-1854013440"/>
        </w:placeholder>
        <w15:appearance w15:val="hidden"/>
      </w:sdtPr>
      <w:sdtContent>
        <w:p w14:paraId="5357D9FC" w14:textId="48D1C9AE" w:rsidR="005978A1" w:rsidRPr="00050463" w:rsidRDefault="005978A1" w:rsidP="00050463">
          <w:pPr>
            <w:pStyle w:val="H5normal"/>
            <w:rPr>
              <w:rtl/>
            </w:rPr>
          </w:pPr>
          <w:r w:rsidRPr="00050463">
            <w:rPr>
              <w:rtl/>
            </w:rPr>
            <w:t>الشكل العام:</w:t>
          </w:r>
        </w:p>
      </w:sdtContent>
    </w:sdt>
    <w:p w14:paraId="18DB2EF5" w14:textId="25E22E7E" w:rsidR="005978A1" w:rsidRPr="00050463" w:rsidRDefault="0008609D" w:rsidP="00050463">
      <w:pPr>
        <w:rPr>
          <w:rtl/>
        </w:rPr>
      </w:pPr>
      <w:r w:rsidRPr="00050463">
        <w:rPr>
          <w:noProof/>
        </w:rPr>
        <w:drawing>
          <wp:inline distT="0" distB="0" distL="0" distR="0" wp14:anchorId="711E5849" wp14:editId="0C1BEBEA">
            <wp:extent cx="5949560" cy="2518877"/>
            <wp:effectExtent l="19050" t="19050" r="13335" b="15240"/>
            <wp:docPr id="83743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30023" name=""/>
                    <pic:cNvPicPr/>
                  </pic:nvPicPr>
                  <pic:blipFill>
                    <a:blip r:embed="rId139"/>
                    <a:stretch>
                      <a:fillRect/>
                    </a:stretch>
                  </pic:blipFill>
                  <pic:spPr>
                    <a:xfrm>
                      <a:off x="0" y="0"/>
                      <a:ext cx="5957595" cy="2522279"/>
                    </a:xfrm>
                    <a:prstGeom prst="rect">
                      <a:avLst/>
                    </a:prstGeom>
                    <a:ln>
                      <a:solidFill>
                        <a:schemeClr val="bg1">
                          <a:lumMod val="75000"/>
                        </a:schemeClr>
                      </a:solidFill>
                    </a:ln>
                  </pic:spPr>
                </pic:pic>
              </a:graphicData>
            </a:graphic>
          </wp:inline>
        </w:drawing>
      </w:r>
    </w:p>
    <w:sdt>
      <w:sdtPr>
        <w:rPr>
          <w:rtl/>
        </w:rPr>
        <w:alias w:val="1736321641635-si3ildfan0-gu33w7arj8"/>
        <w:tag w:val="1736321641635-si3ildfan0-gu33w7arj8"/>
        <w:id w:val="-1249876910"/>
        <w:placeholder>
          <w:docPart w:val="DefaultPlaceholder_-1854013440"/>
        </w:placeholder>
        <w15:appearance w15:val="hidden"/>
      </w:sdtPr>
      <w:sdtContent>
        <w:p w14:paraId="510E130A" w14:textId="5B9074E0" w:rsidR="005978A1" w:rsidRPr="00050463" w:rsidRDefault="005978A1">
          <w:pPr>
            <w:pStyle w:val="H5normal"/>
            <w:numPr>
              <w:ilvl w:val="0"/>
              <w:numId w:val="90"/>
            </w:numPr>
            <w:rPr>
              <w:rtl/>
            </w:rPr>
          </w:pPr>
          <w:r w:rsidRPr="00050463">
            <w:rPr>
              <w:rtl/>
            </w:rPr>
            <w:t xml:space="preserve">يحدد التاريخ. </w:t>
          </w:r>
        </w:p>
      </w:sdtContent>
    </w:sdt>
    <w:sdt>
      <w:sdtPr>
        <w:rPr>
          <w:rtl/>
        </w:rPr>
        <w:alias w:val="1736321641905-sqdov9dlu3-t6etdt1r49"/>
        <w:tag w:val="1736321641905-sqdov9dlu3-t6etdt1r49"/>
        <w:id w:val="1260023811"/>
        <w:placeholder>
          <w:docPart w:val="DefaultPlaceholder_-1854013440"/>
        </w:placeholder>
        <w15:appearance w15:val="hidden"/>
      </w:sdtPr>
      <w:sdtContent>
        <w:p w14:paraId="01D7D4B1" w14:textId="33CB9E86" w:rsidR="005978A1" w:rsidRPr="00050463" w:rsidRDefault="007A72A2">
          <w:pPr>
            <w:pStyle w:val="H5normal"/>
            <w:numPr>
              <w:ilvl w:val="0"/>
              <w:numId w:val="90"/>
            </w:numPr>
            <w:rPr>
              <w:rtl/>
            </w:rPr>
          </w:pPr>
          <w:r w:rsidRPr="00050463">
            <w:rPr>
              <w:rtl/>
            </w:rPr>
            <w:t xml:space="preserve">يكتب ملاحظات عن الإجراء. </w:t>
          </w:r>
        </w:p>
      </w:sdtContent>
    </w:sdt>
    <w:sdt>
      <w:sdtPr>
        <w:rPr>
          <w:rtl/>
        </w:rPr>
        <w:alias w:val="1736321642208-rw1hqpg307-ihkxuww5q7"/>
        <w:tag w:val="1736321642208-rw1hqpg307-ihkxuww5q7"/>
        <w:id w:val="403102193"/>
        <w:placeholder>
          <w:docPart w:val="DefaultPlaceholder_-1854013440"/>
        </w:placeholder>
        <w15:appearance w15:val="hidden"/>
      </w:sdtPr>
      <w:sdtContent>
        <w:p w14:paraId="2418035E" w14:textId="7A714CA9" w:rsidR="005978A1" w:rsidRPr="00050463" w:rsidRDefault="005978A1">
          <w:pPr>
            <w:pStyle w:val="H5normal"/>
            <w:numPr>
              <w:ilvl w:val="0"/>
              <w:numId w:val="90"/>
            </w:numPr>
            <w:rPr>
              <w:rtl/>
            </w:rPr>
          </w:pPr>
          <w:r w:rsidRPr="00050463">
            <w:rPr>
              <w:rtl/>
            </w:rPr>
            <w:t xml:space="preserve">ثم </w:t>
          </w:r>
          <w:r w:rsidR="009928C4" w:rsidRPr="00050463">
            <w:rPr>
              <w:rtl/>
            </w:rPr>
            <w:t>يتم الضغط</w:t>
          </w:r>
          <w:r w:rsidRPr="00050463">
            <w:rPr>
              <w:rtl/>
            </w:rPr>
            <w:t xml:space="preserve"> على الزر حفظ.</w:t>
          </w:r>
        </w:p>
      </w:sdtContent>
    </w:sdt>
    <w:sdt>
      <w:sdtPr>
        <w:rPr>
          <w:rtl/>
        </w:rPr>
        <w:alias w:val="1736321642457-qeboakdsyi-tabh7vc3t5"/>
        <w:tag w:val="1736321642457-qeboakdsyi-tabh7vc3t5"/>
        <w:id w:val="-1643572861"/>
        <w:placeholder>
          <w:docPart w:val="DefaultPlaceholder_-1854013440"/>
        </w:placeholder>
        <w15:appearance w15:val="hidden"/>
      </w:sdtPr>
      <w:sdtContent>
        <w:p w14:paraId="36328EBC" w14:textId="0FCD38B3" w:rsidR="005978A1" w:rsidRPr="00050463" w:rsidRDefault="007A72A2">
          <w:pPr>
            <w:pStyle w:val="H5normal"/>
            <w:numPr>
              <w:ilvl w:val="0"/>
              <w:numId w:val="90"/>
            </w:numPr>
          </w:pPr>
          <w:r w:rsidRPr="00050463">
            <w:rPr>
              <w:rtl/>
            </w:rPr>
            <w:t xml:space="preserve">ينتقل الطلب إلى شاة الموافقة في سلة مهام المسؤول المباشر للموافقة على الطلب </w:t>
          </w:r>
        </w:p>
        <w:p w14:paraId="082DF6EE" w14:textId="77777777" w:rsidR="00570570" w:rsidRPr="00495214" w:rsidRDefault="00000000" w:rsidP="00050463">
          <w:pPr>
            <w:pStyle w:val="H5normal"/>
            <w:rPr>
              <w:rtl/>
            </w:rPr>
          </w:pPr>
        </w:p>
      </w:sdtContent>
    </w:sdt>
    <w:sdt>
      <w:sdtPr>
        <w:tag w:val="1735819418877-9eth7ezgrm-twcl1h0psb"/>
        <w:id w:val="-2121055947"/>
        <w:placeholder>
          <w:docPart w:val="DefaultPlaceholder_-1854013440"/>
        </w:placeholder>
        <w15:appearance w15:val="hidden"/>
      </w:sdtPr>
      <w:sdtContent>
        <w:p w14:paraId="656B8BE3" w14:textId="40C42B9D" w:rsidR="003E0AA6" w:rsidRDefault="003E0AA6">
          <w:pPr>
            <w:bidi w:val="0"/>
            <w:rPr>
              <w:rtl/>
            </w:rPr>
          </w:pPr>
          <w:r>
            <w:rPr>
              <w:rtl/>
            </w:rPr>
            <w:br w:type="page"/>
          </w:r>
        </w:p>
      </w:sdtContent>
    </w:sdt>
    <w:bookmarkStart w:id="65" w:name="_Toc205801697" w:displacedByCustomXml="next"/>
    <w:sdt>
      <w:sdtPr>
        <w:rPr>
          <w:rFonts w:hint="cs"/>
          <w:rtl/>
        </w:rPr>
        <w:alias w:val="1736321643389-ri6e3eliu6-ednzmd8fxe"/>
        <w:tag w:val="1736321643389-ri6e3eliu6-ednzmd8fxe"/>
        <w:id w:val="-1604174021"/>
        <w:placeholder>
          <w:docPart w:val="DefaultPlaceholder_-1854013440"/>
        </w:placeholder>
        <w15:appearance w15:val="hidden"/>
      </w:sdtPr>
      <w:sdtContent>
        <w:p w14:paraId="219C6A28" w14:textId="030E21C2" w:rsidR="007D2DC8" w:rsidRPr="00577AF2" w:rsidRDefault="007D2DC8" w:rsidP="0063063F">
          <w:pPr>
            <w:pStyle w:val="Heading5"/>
            <w:rPr>
              <w:rtl/>
            </w:rPr>
          </w:pPr>
          <w:r w:rsidRPr="00577AF2">
            <w:rPr>
              <w:rFonts w:hint="cs"/>
              <w:rtl/>
            </w:rPr>
            <w:t xml:space="preserve">تقييم </w:t>
          </w:r>
          <w:r>
            <w:rPr>
              <w:rFonts w:hint="cs"/>
              <w:rtl/>
            </w:rPr>
            <w:t>الخصم</w:t>
          </w:r>
        </w:p>
      </w:sdtContent>
    </w:sdt>
    <w:bookmarkEnd w:id="65" w:displacedByCustomXml="prev"/>
    <w:sdt>
      <w:sdtPr>
        <w:rPr>
          <w:rFonts w:hint="cs"/>
          <w:rtl/>
        </w:rPr>
        <w:alias w:val="1736321643635-i71hrayvi3-p5jz6br64b"/>
        <w:tag w:val="1736321643635-i71hrayvi3-p5jz6br64b"/>
        <w:id w:val="-267620809"/>
        <w:placeholder>
          <w:docPart w:val="DefaultPlaceholder_-1854013440"/>
        </w:placeholder>
        <w15:appearance w15:val="hidden"/>
      </w:sdtPr>
      <w:sdtEndPr>
        <w:rPr>
          <w:rFonts w:hint="default"/>
          <w:noProof/>
        </w:rPr>
      </w:sdtEndPr>
      <w:sdtContent>
        <w:p w14:paraId="08A13AFB" w14:textId="18F1EBC9" w:rsidR="007D2DC8" w:rsidRDefault="007D2DC8" w:rsidP="009928C4">
          <w:pPr>
            <w:pStyle w:val="H5normal"/>
            <w:rPr>
              <w:rtl/>
            </w:rPr>
          </w:pPr>
          <w:r w:rsidRPr="00577AF2">
            <w:rPr>
              <w:rFonts w:hint="cs"/>
              <w:rtl/>
            </w:rPr>
            <w:t xml:space="preserve">هذا </w:t>
          </w:r>
          <w:r w:rsidR="00976C96">
            <w:rPr>
              <w:rFonts w:hint="cs"/>
              <w:rtl/>
            </w:rPr>
            <w:t xml:space="preserve">الاجراء </w:t>
          </w:r>
          <w:r w:rsidRPr="00577AF2">
            <w:rPr>
              <w:rFonts w:hint="cs"/>
              <w:rtl/>
            </w:rPr>
            <w:t xml:space="preserve"> يقدم </w:t>
          </w:r>
          <w:r w:rsidR="00976C96">
            <w:rPr>
              <w:rFonts w:hint="cs"/>
              <w:rtl/>
            </w:rPr>
            <w:t xml:space="preserve">للمستخدم </w:t>
          </w:r>
          <w:r w:rsidRPr="00577AF2">
            <w:rPr>
              <w:rFonts w:hint="cs"/>
              <w:rtl/>
            </w:rPr>
            <w:t>رسما بيانيا يوضح مدى تفاعل العميل مع الإجراءات المتبعة</w:t>
          </w:r>
          <w:r w:rsidR="007A72A2">
            <w:rPr>
              <w:rFonts w:hint="cs"/>
              <w:rtl/>
            </w:rPr>
            <w:t xml:space="preserve"> مع </w:t>
          </w:r>
          <w:r w:rsidR="00892A56">
            <w:rPr>
              <w:rFonts w:hint="cs"/>
              <w:rtl/>
            </w:rPr>
            <w:t xml:space="preserve">حالته </w:t>
          </w:r>
          <w:r w:rsidR="00892A56" w:rsidRPr="00577AF2">
            <w:rPr>
              <w:rFonts w:hint="cs"/>
              <w:rtl/>
            </w:rPr>
            <w:t>وفق</w:t>
          </w:r>
          <w:r w:rsidRPr="00577AF2">
            <w:rPr>
              <w:rFonts w:hint="cs"/>
              <w:rtl/>
            </w:rPr>
            <w:t xml:space="preserve"> رسم بياني كالتالي:</w:t>
          </w:r>
          <w:r w:rsidRPr="007C2FF9">
            <w:rPr>
              <w:noProof/>
              <w:rtl/>
            </w:rPr>
            <w:t xml:space="preserve"> </w:t>
          </w:r>
        </w:p>
      </w:sdtContent>
    </w:sdt>
    <w:p w14:paraId="2C60565F" w14:textId="77777777" w:rsidR="007D2DC8" w:rsidRDefault="007D2DC8" w:rsidP="009928C4">
      <w:pPr>
        <w:rPr>
          <w:rtl/>
        </w:rPr>
      </w:pPr>
      <w:r>
        <w:rPr>
          <w:noProof/>
        </w:rPr>
        <w:drawing>
          <wp:inline distT="0" distB="0" distL="0" distR="0" wp14:anchorId="06DE5448" wp14:editId="02AE2B96">
            <wp:extent cx="5486400" cy="2616915"/>
            <wp:effectExtent l="0" t="0" r="0" b="0"/>
            <wp:docPr id="18541021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02142" name="Picture 1" descr="A screenshot of a graph&#10;&#10;Description automatically generated"/>
                    <pic:cNvPicPr/>
                  </pic:nvPicPr>
                  <pic:blipFill>
                    <a:blip r:embed="rId140"/>
                    <a:stretch>
                      <a:fillRect/>
                    </a:stretch>
                  </pic:blipFill>
                  <pic:spPr>
                    <a:xfrm>
                      <a:off x="0" y="0"/>
                      <a:ext cx="5486400" cy="2616915"/>
                    </a:xfrm>
                    <a:prstGeom prst="rect">
                      <a:avLst/>
                    </a:prstGeom>
                  </pic:spPr>
                </pic:pic>
              </a:graphicData>
            </a:graphic>
          </wp:inline>
        </w:drawing>
      </w:r>
    </w:p>
    <w:p w14:paraId="0E10BEAE" w14:textId="77777777" w:rsidR="00892A56" w:rsidRDefault="00892A56" w:rsidP="009928C4">
      <w:pPr>
        <w:rPr>
          <w:rtl/>
        </w:rPr>
      </w:pPr>
    </w:p>
    <w:bookmarkStart w:id="66" w:name="_Toc205801698" w:displacedByCustomXml="next"/>
    <w:sdt>
      <w:sdtPr>
        <w:rPr>
          <w:rtl/>
        </w:rPr>
        <w:alias w:val="1736321643929-16fnq9rjau-889n9r794p"/>
        <w:tag w:val="1736321643929-16fnq9rjau-889n9r794p"/>
        <w:id w:val="1031991732"/>
        <w:placeholder>
          <w:docPart w:val="DefaultPlaceholder_-1854013440"/>
        </w:placeholder>
        <w15:appearance w15:val="hidden"/>
      </w:sdtPr>
      <w:sdtContent>
        <w:p w14:paraId="31E2F20C" w14:textId="4C241187" w:rsidR="007D2DC8" w:rsidRDefault="007D2DC8" w:rsidP="0063063F">
          <w:pPr>
            <w:pStyle w:val="Heading5"/>
            <w:rPr>
              <w:rtl/>
            </w:rPr>
          </w:pPr>
          <w:r>
            <w:rPr>
              <w:rtl/>
            </w:rPr>
            <w:t>نقل العميل</w:t>
          </w:r>
        </w:p>
      </w:sdtContent>
    </w:sdt>
    <w:bookmarkEnd w:id="66" w:displacedByCustomXml="prev"/>
    <w:sdt>
      <w:sdtPr>
        <w:rPr>
          <w:rtl/>
        </w:rPr>
        <w:alias w:val="1736321644211-opwtlbaott-h75mwhvrwn"/>
        <w:tag w:val="1736321644211-opwtlbaott-h75mwhvrwn"/>
        <w:id w:val="-1680188419"/>
        <w:placeholder>
          <w:docPart w:val="DefaultPlaceholder_-1854013440"/>
        </w:placeholder>
        <w15:appearance w15:val="hidden"/>
      </w:sdtPr>
      <w:sdtContent>
        <w:p w14:paraId="18B05099" w14:textId="2CAB97DC" w:rsidR="003E0AA6" w:rsidRDefault="00E70381" w:rsidP="003E0AA6">
          <w:pPr>
            <w:pStyle w:val="H5normal"/>
            <w:rPr>
              <w:rtl/>
            </w:rPr>
          </w:pPr>
          <w:r>
            <w:rPr>
              <w:rtl/>
            </w:rPr>
            <w:t xml:space="preserve">هذا الإجراء يمكن المستخدم من نقل المهمة بين </w:t>
          </w:r>
          <w:r w:rsidR="007A72A2">
            <w:rPr>
              <w:rFonts w:hint="cs"/>
              <w:rtl/>
            </w:rPr>
            <w:t xml:space="preserve">الدوائر </w:t>
          </w:r>
          <w:r w:rsidR="007A72A2">
            <w:rPr>
              <w:rFonts w:hint="cs"/>
            </w:rPr>
            <w:t>Remedial</w:t>
          </w:r>
          <w:r w:rsidR="007A72A2">
            <w:rPr>
              <w:rFonts w:ascii="Calibri" w:hAnsi="Calibri" w:cs="Calibri"/>
            </w:rPr>
            <w:t xml:space="preserve"> </w:t>
          </w:r>
          <w:r w:rsidR="00865F92">
            <w:rPr>
              <w:rFonts w:ascii="Font Awesome 6 Free Solid" w:hAnsi="Font Awesome 6 Free Solid"/>
            </w:rPr>
            <w:t></w:t>
          </w:r>
          <w:r w:rsidR="00865F92">
            <w:t xml:space="preserve"> Collection</w:t>
          </w:r>
          <w:r w:rsidR="00865F92">
            <w:rPr>
              <w:rFonts w:hint="cs"/>
              <w:rtl/>
            </w:rPr>
            <w:t>، شريطة</w:t>
          </w:r>
          <w:r>
            <w:rPr>
              <w:rtl/>
            </w:rPr>
            <w:t xml:space="preserve"> أن يكون محققًا لشروط النقل.</w:t>
          </w:r>
        </w:p>
      </w:sdtContent>
    </w:sdt>
    <w:sdt>
      <w:sdtPr>
        <w:rPr>
          <w:rtl/>
        </w:rPr>
        <w:alias w:val="1736321644430-lkkh19i6v3-iojsdsnmlt"/>
        <w:tag w:val="1736321644430-lkkh19i6v3-iojsdsnmlt"/>
        <w:id w:val="-814106152"/>
        <w:placeholder>
          <w:docPart w:val="DefaultPlaceholder_-1854013440"/>
        </w:placeholder>
        <w15:appearance w15:val="hidden"/>
      </w:sdtPr>
      <w:sdtContent>
        <w:p w14:paraId="001DDF5E" w14:textId="137AC3FA" w:rsidR="006163AD" w:rsidRDefault="00E70381" w:rsidP="003E0AA6">
          <w:pPr>
            <w:pStyle w:val="H5normal"/>
            <w:rPr>
              <w:rtl/>
            </w:rPr>
          </w:pPr>
          <w:r>
            <w:rPr>
              <w:rtl/>
            </w:rPr>
            <w:t xml:space="preserve">يقوم المستخدم بالضغط على زر نقل العميل، فتظهر شاشة لدعم هذه العملية وتتيح للمستخدم إضافة مسوغات النقل من ملاحظات أو مرفقات، وبمجرد الضغط على زر حفظ، وإذا كان المستخدم مطابقا للشروط يتم نقله إلى الدائرة الأخرى. </w:t>
          </w:r>
        </w:p>
      </w:sdtContent>
    </w:sdt>
    <w:sdt>
      <w:sdtPr>
        <w:rPr>
          <w:rtl/>
        </w:rPr>
        <w:alias w:val="1736321644684-xpx1pz2y69-mx2krd3zjf"/>
        <w:tag w:val="1736321644684-xpx1pz2y69-mx2krd3zjf"/>
        <w:id w:val="-684822726"/>
        <w:placeholder>
          <w:docPart w:val="DefaultPlaceholder_-1854013440"/>
        </w:placeholder>
        <w15:appearance w15:val="hidden"/>
      </w:sdtPr>
      <w:sdtContent>
        <w:p w14:paraId="71106EFD" w14:textId="005C2F85" w:rsidR="009928C4" w:rsidRPr="009928C4" w:rsidRDefault="00E70381" w:rsidP="009928C4">
          <w:pPr>
            <w:pStyle w:val="alarm"/>
          </w:pPr>
          <w:r>
            <w:rPr>
              <w:rtl/>
            </w:rPr>
            <w:t>هذا الإجراء يحتاج إلى موافقة المسؤول المباشر.</w:t>
          </w:r>
        </w:p>
      </w:sdtContent>
    </w:sdt>
    <w:p w14:paraId="329237AA" w14:textId="77777777" w:rsidR="003E0AA6" w:rsidRDefault="006163AD" w:rsidP="003E0AA6">
      <w:pPr>
        <w:bidi w:val="0"/>
      </w:pPr>
      <w:r w:rsidRPr="006163AD">
        <w:rPr>
          <w:noProof/>
        </w:rPr>
        <w:drawing>
          <wp:inline distT="0" distB="0" distL="0" distR="0" wp14:anchorId="6E5B1CB1" wp14:editId="240ECBB0">
            <wp:extent cx="5486400" cy="2271635"/>
            <wp:effectExtent l="0" t="0" r="0" b="0"/>
            <wp:docPr id="208503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36850" name=""/>
                    <pic:cNvPicPr/>
                  </pic:nvPicPr>
                  <pic:blipFill>
                    <a:blip r:embed="rId141"/>
                    <a:stretch>
                      <a:fillRect/>
                    </a:stretch>
                  </pic:blipFill>
                  <pic:spPr>
                    <a:xfrm>
                      <a:off x="0" y="0"/>
                      <a:ext cx="5486400" cy="2271635"/>
                    </a:xfrm>
                    <a:prstGeom prst="rect">
                      <a:avLst/>
                    </a:prstGeom>
                  </pic:spPr>
                </pic:pic>
              </a:graphicData>
            </a:graphic>
          </wp:inline>
        </w:drawing>
      </w:r>
    </w:p>
    <w:sdt>
      <w:sdtPr>
        <w:rPr>
          <w:rtl/>
        </w:rPr>
        <w:alias w:val="1736321645034-0o32814gj2-p8xstsh8c0"/>
        <w:tag w:val="1736321645034-0o32814gj2-p8xstsh8c0"/>
        <w:id w:val="-773868433"/>
        <w:placeholder>
          <w:docPart w:val="DefaultPlaceholder_-1854013440"/>
        </w:placeholder>
        <w15:appearance w15:val="hidden"/>
      </w:sdtPr>
      <w:sdtContent>
        <w:p w14:paraId="32759683" w14:textId="45B742CE" w:rsidR="007D2DC8" w:rsidRDefault="00E70381" w:rsidP="00A91C38">
          <w:pPr>
            <w:pStyle w:val="forexample"/>
            <w:rPr>
              <w:rtl/>
            </w:rPr>
          </w:pPr>
          <w:r>
            <w:rPr>
              <w:rtl/>
            </w:rPr>
            <w:t xml:space="preserve">ملاحظة: إن شروط النقل تعتمد على المتغيرات والمجموعات التي يتم </w:t>
          </w:r>
          <w:r w:rsidR="00C11332">
            <w:rPr>
              <w:rFonts w:hint="cs"/>
              <w:rtl/>
            </w:rPr>
            <w:t>إنشاؤها</w:t>
          </w:r>
          <w:r>
            <w:rPr>
              <w:rtl/>
            </w:rPr>
            <w:t xml:space="preserve"> سابقا من النظام أو من النظام المساند </w:t>
          </w:r>
          <w:r>
            <w:t>Administration panel</w:t>
          </w:r>
          <w:r>
            <w:rPr>
              <w:rtl/>
            </w:rPr>
            <w:t>.</w:t>
          </w:r>
        </w:p>
      </w:sdtContent>
    </w:sdt>
    <w:p w14:paraId="581D9D03" w14:textId="4F2C6EDB" w:rsidR="003E0AA6" w:rsidRDefault="00E70381" w:rsidP="003E0AA6">
      <w:pPr>
        <w:rPr>
          <w:rtl/>
        </w:rPr>
      </w:pPr>
      <w:r>
        <w:rPr>
          <w:noProof/>
        </w:rPr>
        <w:drawing>
          <wp:anchor distT="0" distB="0" distL="114300" distR="114300" simplePos="0" relativeHeight="252161536" behindDoc="0" locked="0" layoutInCell="1" allowOverlap="1" wp14:anchorId="640426C8" wp14:editId="05E6BEC5">
            <wp:simplePos x="0" y="0"/>
            <wp:positionH relativeFrom="margin">
              <wp:posOffset>1721485</wp:posOffset>
            </wp:positionH>
            <wp:positionV relativeFrom="paragraph">
              <wp:posOffset>167640</wp:posOffset>
            </wp:positionV>
            <wp:extent cx="794649" cy="877824"/>
            <wp:effectExtent l="19050" t="19050" r="24765" b="17780"/>
            <wp:wrapSquare wrapText="bothSides"/>
            <wp:docPr id="1574124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24168" name="Picture 1" descr="A screenshot of a computer&#10;&#10;Description automatically generated"/>
                    <pic:cNvPicPr/>
                  </pic:nvPicPr>
                  <pic:blipFill rotWithShape="1">
                    <a:blip r:embed="rId142" cstate="print">
                      <a:extLst>
                        <a:ext uri="{28A0092B-C50C-407E-A947-70E740481C1C}">
                          <a14:useLocalDpi xmlns:a14="http://schemas.microsoft.com/office/drawing/2010/main" val="0"/>
                        </a:ext>
                      </a:extLst>
                    </a:blip>
                    <a:srcRect r="7744" b="4862"/>
                    <a:stretch/>
                  </pic:blipFill>
                  <pic:spPr bwMode="auto">
                    <a:xfrm>
                      <a:off x="0" y="0"/>
                      <a:ext cx="794649" cy="877824"/>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2560" behindDoc="0" locked="0" layoutInCell="1" allowOverlap="1" wp14:anchorId="4407C192" wp14:editId="217EAE67">
            <wp:simplePos x="0" y="0"/>
            <wp:positionH relativeFrom="margin">
              <wp:posOffset>19050</wp:posOffset>
            </wp:positionH>
            <wp:positionV relativeFrom="paragraph">
              <wp:posOffset>175260</wp:posOffset>
            </wp:positionV>
            <wp:extent cx="756920" cy="879475"/>
            <wp:effectExtent l="19050" t="19050" r="24130" b="15875"/>
            <wp:wrapSquare wrapText="bothSides"/>
            <wp:docPr id="4267868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86816" name="Picture 1" descr="A screen shot of a computer&#10;&#10;Description automatically generated"/>
                    <pic:cNvPicPr/>
                  </pic:nvPicPr>
                  <pic:blipFill rotWithShape="1">
                    <a:blip r:embed="rId143" cstate="print">
                      <a:extLst>
                        <a:ext uri="{28A0092B-C50C-407E-A947-70E740481C1C}">
                          <a14:useLocalDpi xmlns:a14="http://schemas.microsoft.com/office/drawing/2010/main" val="0"/>
                        </a:ext>
                      </a:extLst>
                    </a:blip>
                    <a:srcRect l="8316" t="1" r="5233" b="3687"/>
                    <a:stretch/>
                  </pic:blipFill>
                  <pic:spPr bwMode="auto">
                    <a:xfrm>
                      <a:off x="0" y="0"/>
                      <a:ext cx="756920" cy="87947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63584" behindDoc="0" locked="0" layoutInCell="1" allowOverlap="1" wp14:anchorId="69892F61" wp14:editId="0078486A">
            <wp:simplePos x="0" y="0"/>
            <wp:positionH relativeFrom="column">
              <wp:posOffset>872490</wp:posOffset>
            </wp:positionH>
            <wp:positionV relativeFrom="paragraph">
              <wp:posOffset>172085</wp:posOffset>
            </wp:positionV>
            <wp:extent cx="735885" cy="877824"/>
            <wp:effectExtent l="19050" t="19050" r="26670" b="17780"/>
            <wp:wrapSquare wrapText="bothSides"/>
            <wp:docPr id="815191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91633" name="Picture 1" descr="A screenshot of a computer&#10;&#10;Description automatically generated"/>
                    <pic:cNvPicPr/>
                  </pic:nvPicPr>
                  <pic:blipFill rotWithShape="1">
                    <a:blip r:embed="rId144" cstate="print">
                      <a:extLst>
                        <a:ext uri="{28A0092B-C50C-407E-A947-70E740481C1C}">
                          <a14:useLocalDpi xmlns:a14="http://schemas.microsoft.com/office/drawing/2010/main" val="0"/>
                        </a:ext>
                      </a:extLst>
                    </a:blip>
                    <a:srcRect l="5347" r="9729" b="2414"/>
                    <a:stretch/>
                  </pic:blipFill>
                  <pic:spPr bwMode="auto">
                    <a:xfrm>
                      <a:off x="0" y="0"/>
                      <a:ext cx="735885" cy="877824"/>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
      <w:sdtPr>
        <w:rPr>
          <w:rFonts w:hint="cs"/>
          <w:rtl/>
        </w:rPr>
        <w:alias w:val="1736321645425-o5t00z9uxg-uqy74w6zjw"/>
        <w:tag w:val="1736321645425-o5t00z9uxg-uqy74w6zjw"/>
        <w:id w:val="-1837989456"/>
        <w:placeholder>
          <w:docPart w:val="DefaultPlaceholder_-1854013440"/>
        </w:placeholder>
        <w15:appearance w15:val="hidden"/>
      </w:sdtPr>
      <w:sdtContent>
        <w:p w14:paraId="6198083D" w14:textId="5E0D8F26" w:rsidR="00E70381" w:rsidRDefault="00E70381">
          <w:pPr>
            <w:pStyle w:val="H5normal"/>
            <w:numPr>
              <w:ilvl w:val="0"/>
              <w:numId w:val="76"/>
            </w:numPr>
            <w:ind w:left="1984"/>
            <w:rPr>
              <w:rtl/>
            </w:rPr>
          </w:pPr>
          <w:r>
            <w:rPr>
              <w:rFonts w:hint="cs"/>
              <w:rtl/>
            </w:rPr>
            <w:t>لن يتم النقل للمهمة إذا كان قد تم نقلها وما زالت تنتظر موافقة المدقق.</w:t>
          </w:r>
        </w:p>
      </w:sdtContent>
    </w:sdt>
    <w:sdt>
      <w:sdtPr>
        <w:rPr>
          <w:rtl/>
        </w:rPr>
        <w:alias w:val="1736321645711-jrnpix6cjn-4ab5vo9ask"/>
        <w:tag w:val="1736321645711-jrnpix6cjn-4ab5vo9ask"/>
        <w:id w:val="-1176563166"/>
        <w:placeholder>
          <w:docPart w:val="DefaultPlaceholder_-1854013440"/>
        </w:placeholder>
        <w15:appearance w15:val="hidden"/>
      </w:sdtPr>
      <w:sdtContent>
        <w:p w14:paraId="0956BD26" w14:textId="113297A5" w:rsidR="00E70381" w:rsidRDefault="00E70381">
          <w:pPr>
            <w:pStyle w:val="H5normal"/>
            <w:numPr>
              <w:ilvl w:val="0"/>
              <w:numId w:val="76"/>
            </w:numPr>
            <w:ind w:left="1984"/>
            <w:rPr>
              <w:rtl/>
            </w:rPr>
          </w:pPr>
          <w:r>
            <w:rPr>
              <w:rtl/>
            </w:rPr>
            <w:t>لن يتم النقل إذا كان المستخدم الحالي غير مخولا لمثل هذا الإجراء.</w:t>
          </w:r>
        </w:p>
      </w:sdtContent>
    </w:sdt>
    <w:sdt>
      <w:sdtPr>
        <w:rPr>
          <w:rtl/>
        </w:rPr>
        <w:alias w:val="1736321646035-zwrnw9vc2y-1584h0v8hp"/>
        <w:tag w:val="1736321646035-zwrnw9vc2y-1584h0v8hp"/>
        <w:id w:val="-216820754"/>
        <w:placeholder>
          <w:docPart w:val="DefaultPlaceholder_-1854013440"/>
        </w:placeholder>
        <w15:appearance w15:val="hidden"/>
      </w:sdtPr>
      <w:sdtContent>
        <w:p w14:paraId="0DF08315" w14:textId="68FE297B" w:rsidR="00E70381" w:rsidRDefault="00E70381">
          <w:pPr>
            <w:pStyle w:val="H5normal"/>
            <w:numPr>
              <w:ilvl w:val="0"/>
              <w:numId w:val="76"/>
            </w:numPr>
            <w:ind w:left="1984"/>
            <w:rPr>
              <w:rtl/>
            </w:rPr>
          </w:pPr>
          <w:r>
            <w:rPr>
              <w:rtl/>
            </w:rPr>
            <w:t>لن يتم نقل المهمة إذا كان المستخدم لا يطابق الشروط التي تم إدراجها في النظام.</w:t>
          </w:r>
        </w:p>
      </w:sdtContent>
    </w:sdt>
    <w:sdt>
      <w:sdtPr>
        <w:rPr>
          <w:rtl/>
        </w:rPr>
        <w:alias w:val="1736321646255-80xq9u8u2n-3z85hzmgy6"/>
        <w:tag w:val="1736321646255-80xq9u8u2n-3z85hzmgy6"/>
        <w:id w:val="615175357"/>
        <w:placeholder>
          <w:docPart w:val="DefaultPlaceholder_-1854013440"/>
        </w:placeholder>
        <w15:appearance w15:val="hidden"/>
      </w:sdtPr>
      <w:sdtContent>
        <w:p w14:paraId="6953597F" w14:textId="0AE43706" w:rsidR="00E70381" w:rsidRDefault="00E70381">
          <w:pPr>
            <w:pStyle w:val="H5normal"/>
            <w:numPr>
              <w:ilvl w:val="0"/>
              <w:numId w:val="76"/>
            </w:numPr>
            <w:ind w:left="1984"/>
            <w:rPr>
              <w:rtl/>
            </w:rPr>
          </w:pPr>
          <w:r>
            <w:rPr>
              <w:rtl/>
            </w:rPr>
            <w:t xml:space="preserve">في حالة قبول النقل ستظهر شاشة تم نقل العميل، ولكن العملية تحتاج موافقة </w:t>
          </w:r>
          <w:r w:rsidR="00892A56">
            <w:rPr>
              <w:rFonts w:hint="cs"/>
              <w:rtl/>
            </w:rPr>
            <w:t>المدقق “العملي</w:t>
          </w:r>
          <w:r w:rsidR="00892A56">
            <w:rPr>
              <w:rFonts w:hint="eastAsia"/>
              <w:rtl/>
            </w:rPr>
            <w:t>ة</w:t>
          </w:r>
          <w:r>
            <w:rPr>
              <w:rtl/>
            </w:rPr>
            <w:t xml:space="preserve"> تمت لكن لن ينفذها النظام إلا بعد موافقة المدقق".</w:t>
          </w:r>
        </w:p>
      </w:sdtContent>
    </w:sdt>
    <w:sdt>
      <w:sdtPr>
        <w:rPr>
          <w:rtl/>
        </w:rPr>
        <w:alias w:val="1736321646504-334zxmb7e7-s0uxfcx1bl"/>
        <w:tag w:val="1736321646504-334zxmb7e7-s0uxfcx1bl"/>
        <w:id w:val="1684868374"/>
        <w:placeholder>
          <w:docPart w:val="DefaultPlaceholder_-1854013440"/>
        </w:placeholder>
        <w15:appearance w15:val="hidden"/>
      </w:sdtPr>
      <w:sdtContent>
        <w:p w14:paraId="79A5C892" w14:textId="54F410D8" w:rsidR="00E70381" w:rsidRDefault="00E70381" w:rsidP="00E70381">
          <w:pPr>
            <w:pStyle w:val="H5normal"/>
            <w:rPr>
              <w:rtl/>
            </w:rPr>
          </w:pPr>
          <w:r>
            <w:rPr>
              <w:rtl/>
            </w:rPr>
            <w:t xml:space="preserve"> بعد أن تتم الموافقة على النقل، سيتم تحويل المهمة إلى شاشة سلة المهام الخاصة بالمدقق- تبويب الموافقة: </w:t>
          </w:r>
        </w:p>
      </w:sdtContent>
    </w:sdt>
    <w:p w14:paraId="06F8A435" w14:textId="0776C250" w:rsidR="00E70381" w:rsidRDefault="00E70381" w:rsidP="00E70381">
      <w:pPr>
        <w:bidi w:val="0"/>
        <w:spacing w:line="240" w:lineRule="auto"/>
        <w:rPr>
          <w:rFonts w:ascii="Times New Roman" w:eastAsia="Times New Roman" w:hAnsi="Times New Roman" w:cs="Times New Roman"/>
          <w:color w:val="auto"/>
          <w:sz w:val="24"/>
          <w:szCs w:val="24"/>
          <w:lang w:bidi="ar-SA"/>
        </w:rPr>
      </w:pPr>
      <w:r>
        <w:rPr>
          <w:noProof/>
        </w:rPr>
        <w:drawing>
          <wp:inline distT="0" distB="0" distL="0" distR="0" wp14:anchorId="720928BD" wp14:editId="53A944B0">
            <wp:extent cx="5486400" cy="1166560"/>
            <wp:effectExtent l="0" t="0" r="0" b="0"/>
            <wp:docPr id="98662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29653" name=""/>
                    <pic:cNvPicPr/>
                  </pic:nvPicPr>
                  <pic:blipFill>
                    <a:blip r:embed="rId145"/>
                    <a:stretch>
                      <a:fillRect/>
                    </a:stretch>
                  </pic:blipFill>
                  <pic:spPr>
                    <a:xfrm>
                      <a:off x="0" y="0"/>
                      <a:ext cx="5486400" cy="1166560"/>
                    </a:xfrm>
                    <a:prstGeom prst="rect">
                      <a:avLst/>
                    </a:prstGeom>
                  </pic:spPr>
                </pic:pic>
              </a:graphicData>
            </a:graphic>
          </wp:inline>
        </w:drawing>
      </w:r>
    </w:p>
    <w:sdt>
      <w:sdtPr>
        <w:rPr>
          <w:rtl/>
        </w:rPr>
        <w:alias w:val="1736321646747-5it5ctux46-ky8zf8hmfq"/>
        <w:tag w:val="1736321646747-5it5ctux46-ky8zf8hmfq"/>
        <w:id w:val="1165279042"/>
        <w:placeholder>
          <w:docPart w:val="DefaultPlaceholder_-1854013440"/>
        </w:placeholder>
        <w15:appearance w15:val="hidden"/>
      </w:sdtPr>
      <w:sdtContent>
        <w:p w14:paraId="4D0306C4" w14:textId="6B29193E" w:rsidR="00E70381" w:rsidRDefault="00E70381" w:rsidP="00E70381">
          <w:pPr>
            <w:pStyle w:val="H5normal"/>
            <w:rPr>
              <w:rtl/>
            </w:rPr>
          </w:pPr>
          <w:r>
            <w:rPr>
              <w:rtl/>
            </w:rPr>
            <w:t>يقوم بالنقر على زر العرض لعرض المهمة من ثم اتخاذ القرار بالقبول أو الرفض أو إرجاع المهمة.</w:t>
          </w:r>
        </w:p>
      </w:sdtContent>
    </w:sdt>
    <w:p w14:paraId="1DE244AB" w14:textId="42E7413A" w:rsidR="00E70381" w:rsidRDefault="00E70381" w:rsidP="00E70381">
      <w:pPr>
        <w:bidi w:val="0"/>
        <w:spacing w:line="240" w:lineRule="auto"/>
        <w:jc w:val="center"/>
        <w:rPr>
          <w:rFonts w:ascii="Times New Roman" w:eastAsia="Times New Roman" w:hAnsi="Times New Roman" w:cs="Times New Roman"/>
          <w:color w:val="auto"/>
          <w:sz w:val="24"/>
          <w:szCs w:val="24"/>
          <w:lang w:bidi="ar-SA"/>
        </w:rPr>
      </w:pPr>
      <w:r w:rsidRPr="00E70381">
        <w:rPr>
          <w:rFonts w:ascii="Times New Roman" w:eastAsia="Times New Roman" w:hAnsi="Times New Roman" w:cs="Times New Roman"/>
          <w:noProof/>
          <w:color w:val="auto"/>
          <w:sz w:val="24"/>
          <w:szCs w:val="24"/>
          <w:lang w:bidi="ar-SA"/>
        </w:rPr>
        <w:drawing>
          <wp:inline distT="0" distB="0" distL="0" distR="0" wp14:anchorId="05C97D8D" wp14:editId="597B034D">
            <wp:extent cx="4544513" cy="1958196"/>
            <wp:effectExtent l="0" t="0" r="0" b="4445"/>
            <wp:docPr id="96318974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89740" name="Picture 35" descr="A screenshot of a computer&#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224" t="15945" r="3873" b="11374"/>
                    <a:stretch/>
                  </pic:blipFill>
                  <pic:spPr bwMode="auto">
                    <a:xfrm>
                      <a:off x="0" y="0"/>
                      <a:ext cx="4580850" cy="1973853"/>
                    </a:xfrm>
                    <a:prstGeom prst="rect">
                      <a:avLst/>
                    </a:prstGeom>
                    <a:noFill/>
                    <a:ln>
                      <a:noFill/>
                    </a:ln>
                    <a:extLst>
                      <a:ext uri="{53640926-AAD7-44D8-BBD7-CCE9431645EC}">
                        <a14:shadowObscured xmlns:a14="http://schemas.microsoft.com/office/drawing/2010/main"/>
                      </a:ext>
                    </a:extLst>
                  </pic:spPr>
                </pic:pic>
              </a:graphicData>
            </a:graphic>
          </wp:inline>
        </w:drawing>
      </w:r>
    </w:p>
    <w:p w14:paraId="508347FF" w14:textId="77777777" w:rsidR="00865F92" w:rsidRDefault="00865F92" w:rsidP="00865F92">
      <w:pPr>
        <w:bidi w:val="0"/>
        <w:spacing w:line="240" w:lineRule="auto"/>
        <w:jc w:val="center"/>
        <w:rPr>
          <w:rFonts w:ascii="Times New Roman" w:eastAsia="Times New Roman" w:hAnsi="Times New Roman" w:cs="Times New Roman"/>
          <w:color w:val="auto"/>
          <w:sz w:val="24"/>
          <w:szCs w:val="24"/>
          <w:lang w:bidi="ar-SA"/>
        </w:rPr>
      </w:pPr>
    </w:p>
    <w:p w14:paraId="31C42EFA" w14:textId="77777777" w:rsidR="00ED5AD8" w:rsidRPr="00E70381" w:rsidRDefault="00ED5AD8" w:rsidP="00ED5AD8">
      <w:pPr>
        <w:bidi w:val="0"/>
        <w:spacing w:line="240" w:lineRule="auto"/>
        <w:jc w:val="center"/>
        <w:rPr>
          <w:rFonts w:ascii="Times New Roman" w:eastAsia="Times New Roman" w:hAnsi="Times New Roman" w:cs="Times New Roman"/>
          <w:color w:val="auto"/>
          <w:sz w:val="24"/>
          <w:szCs w:val="24"/>
          <w:lang w:bidi="ar-SA"/>
        </w:rPr>
      </w:pPr>
    </w:p>
    <w:bookmarkStart w:id="67" w:name="_Toc205801699" w:displacedByCustomXml="next"/>
    <w:sdt>
      <w:sdtPr>
        <w:rPr>
          <w:rtl/>
        </w:rPr>
        <w:alias w:val="1736321647125-vr68b557fj-fqv83nor0s"/>
        <w:tag w:val="1736321647125-vr68b557fj-fqv83nor0s"/>
        <w:id w:val="578647674"/>
        <w:placeholder>
          <w:docPart w:val="DefaultPlaceholder_-1854013440"/>
        </w:placeholder>
        <w15:appearance w15:val="hidden"/>
      </w:sdtPr>
      <w:sdtContent>
        <w:p w14:paraId="6A6C8050" w14:textId="45EC31CB" w:rsidR="007D2DC8" w:rsidRDefault="007D2DC8" w:rsidP="0063063F">
          <w:pPr>
            <w:pStyle w:val="Heading5"/>
            <w:rPr>
              <w:rtl/>
            </w:rPr>
          </w:pPr>
          <w:r>
            <w:rPr>
              <w:rtl/>
            </w:rPr>
            <w:t>ملاحظات المدير</w:t>
          </w:r>
        </w:p>
      </w:sdtContent>
    </w:sdt>
    <w:bookmarkEnd w:id="67" w:displacedByCustomXml="prev"/>
    <w:p w14:paraId="0D14FFFC" w14:textId="77777777" w:rsidR="0090053B" w:rsidRDefault="0090053B" w:rsidP="0090053B">
      <w:pPr>
        <w:pStyle w:val="H5normal"/>
        <w:rPr>
          <w:rtl/>
        </w:rPr>
      </w:pPr>
      <w:r>
        <w:rPr>
          <w:rtl/>
        </w:rPr>
        <w:t>يظهر هذا الإجراء فقط للمستخدم المخوّل بالصلاحية المناسبة، ويتيح له إدخال ملاحظات المدير المباشر الخاصة بالحالة النشطة.</w:t>
      </w:r>
    </w:p>
    <w:p w14:paraId="2F526326" w14:textId="79AD3166" w:rsidR="0090053B" w:rsidRDefault="0090053B" w:rsidP="0090053B">
      <w:pPr>
        <w:pStyle w:val="H5normal"/>
      </w:pPr>
      <w:r>
        <w:rPr>
          <w:rtl/>
        </w:rPr>
        <w:t>عند الضغط على هذا الإجراء، تُعرض شاشة مخصصة لتمكين المدير من إدخال الملاحظات ذات الصلة، ثم الضغط على زر "حفظ". يتم بعد ذلك حفظ الملاحظة تلقائيًا وإرفاقها ضمن تبويب "ملاحظات المدير" في نفس سجل العميل، مما يضمن توثيق التوجيهات الإدارية بشكل مركزي ضمن النظام.</w:t>
      </w:r>
    </w:p>
    <w:p w14:paraId="4934EECF" w14:textId="77777777" w:rsidR="0090053B" w:rsidRDefault="0090053B" w:rsidP="0090053B">
      <w:pPr>
        <w:pStyle w:val="H5normal"/>
        <w:rPr>
          <w:rtl/>
        </w:rPr>
      </w:pPr>
    </w:p>
    <w:sdt>
      <w:sdtPr>
        <w:rPr>
          <w:rFonts w:hint="cs"/>
          <w:rtl/>
        </w:rPr>
        <w:alias w:val="1736321647868-chl1ezox9r-0djr0jhyo5"/>
        <w:tag w:val="1736321647868-chl1ezox9r-0djr0jhyo5"/>
        <w:id w:val="-1116666703"/>
        <w:placeholder>
          <w:docPart w:val="DefaultPlaceholder_-1854013440"/>
        </w:placeholder>
        <w15:appearance w15:val="hidden"/>
      </w:sdtPr>
      <w:sdtContent>
        <w:p w14:paraId="6509E5A3" w14:textId="2B4A5C07" w:rsidR="00A1034A" w:rsidRDefault="00A1034A" w:rsidP="00A91C38">
          <w:pPr>
            <w:pStyle w:val="forexample"/>
            <w:rPr>
              <w:rtl/>
            </w:rPr>
          </w:pPr>
          <w:r>
            <w:rPr>
              <w:rFonts w:hint="cs"/>
              <w:rtl/>
            </w:rPr>
            <w:t>ملاحظة: لا بد من تحديث الصفحة "</w:t>
          </w:r>
          <w:r>
            <w:t>Refreshing the page</w:t>
          </w:r>
          <w:r>
            <w:rPr>
              <w:rFonts w:hint="cs"/>
              <w:rtl/>
            </w:rPr>
            <w:t>"</w:t>
          </w:r>
          <w:r>
            <w:t xml:space="preserve">  </w:t>
          </w:r>
          <w:r>
            <w:rPr>
              <w:rFonts w:hint="cs"/>
              <w:rtl/>
            </w:rPr>
            <w:t xml:space="preserve"> ليتم عرض الملاحظات في تبويب ملاحظات المدير</w:t>
          </w:r>
        </w:p>
      </w:sdtContent>
    </w:sdt>
    <w:p w14:paraId="637952AE" w14:textId="77777777" w:rsidR="00A1034A" w:rsidRDefault="00A1034A" w:rsidP="009928C4">
      <w:pPr>
        <w:pStyle w:val="H5normal"/>
        <w:rPr>
          <w:rtl/>
        </w:rPr>
      </w:pPr>
    </w:p>
    <w:p w14:paraId="3172CE50" w14:textId="3EFF4EA8" w:rsidR="007A72A2" w:rsidRDefault="007A72A2" w:rsidP="00ED5AD8">
      <w:pPr>
        <w:pStyle w:val="H5normal"/>
        <w:spacing w:line="240" w:lineRule="auto"/>
        <w:rPr>
          <w:rtl/>
        </w:rPr>
      </w:pPr>
      <w:r>
        <w:rPr>
          <w:noProof/>
          <w:rtl/>
          <w:lang w:val="ar-JO"/>
        </w:rPr>
        <mc:AlternateContent>
          <mc:Choice Requires="wps">
            <w:drawing>
              <wp:anchor distT="0" distB="0" distL="114300" distR="114300" simplePos="0" relativeHeight="252164608" behindDoc="0" locked="0" layoutInCell="1" allowOverlap="1" wp14:anchorId="6E007FE2" wp14:editId="7E20CB5C">
                <wp:simplePos x="0" y="0"/>
                <wp:positionH relativeFrom="column">
                  <wp:posOffset>2554081</wp:posOffset>
                </wp:positionH>
                <wp:positionV relativeFrom="paragraph">
                  <wp:posOffset>765977</wp:posOffset>
                </wp:positionV>
                <wp:extent cx="0" cy="381662"/>
                <wp:effectExtent l="76200" t="38100" r="76200" b="56515"/>
                <wp:wrapNone/>
                <wp:docPr id="1294210863" name="Straight Arrow Connector 36"/>
                <wp:cNvGraphicFramePr/>
                <a:graphic xmlns:a="http://schemas.openxmlformats.org/drawingml/2006/main">
                  <a:graphicData uri="http://schemas.microsoft.com/office/word/2010/wordprocessingShape">
                    <wps:wsp>
                      <wps:cNvCnPr/>
                      <wps:spPr>
                        <a:xfrm>
                          <a:off x="0" y="0"/>
                          <a:ext cx="0" cy="381662"/>
                        </a:xfrm>
                        <a:prstGeom prst="straightConnector1">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3AA697" id="_x0000_t32" coordsize="21600,21600" o:spt="32" o:oned="t" path="m,l21600,21600e" filled="f">
                <v:path arrowok="t" fillok="f" o:connecttype="none"/>
                <o:lock v:ext="edit" shapetype="t"/>
              </v:shapetype>
              <v:shape id="Straight Arrow Connector 36" o:spid="_x0000_s1026" type="#_x0000_t32" style="position:absolute;margin-left:201.1pt;margin-top:60.3pt;width:0;height:30.05pt;z-index:25216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" strokecolor="red" strokeweight=".5pt">
                <v:stroke startarrow="oval" endarrow="block" joinstyle="miter"/>
              </v:shape>
            </w:pict>
          </mc:Fallback>
        </mc:AlternateContent>
      </w:r>
      <w:r w:rsidRPr="007A72A2">
        <w:rPr>
          <w:noProof/>
          <w:rtl/>
        </w:rPr>
        <w:drawing>
          <wp:inline distT="0" distB="0" distL="0" distR="0" wp14:anchorId="6FE08A77" wp14:editId="2F69394E">
            <wp:extent cx="5486400" cy="1041944"/>
            <wp:effectExtent l="0" t="0" r="0" b="0"/>
            <wp:docPr id="3766295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9553" name="Picture 1" descr="A computer screen shot of a computer screen&#10;&#10;Description automatically generated"/>
                    <pic:cNvPicPr/>
                  </pic:nvPicPr>
                  <pic:blipFill>
                    <a:blip r:embed="rId147"/>
                    <a:stretch>
                      <a:fillRect/>
                    </a:stretch>
                  </pic:blipFill>
                  <pic:spPr>
                    <a:xfrm>
                      <a:off x="0" y="0"/>
                      <a:ext cx="5486400" cy="1041944"/>
                    </a:xfrm>
                    <a:prstGeom prst="rect">
                      <a:avLst/>
                    </a:prstGeom>
                  </pic:spPr>
                </pic:pic>
              </a:graphicData>
            </a:graphic>
          </wp:inline>
        </w:drawing>
      </w:r>
    </w:p>
    <w:p w14:paraId="0DAD5511" w14:textId="21D61265" w:rsidR="007A72A2" w:rsidRDefault="007A72A2" w:rsidP="00ED5AD8">
      <w:pPr>
        <w:pStyle w:val="H5normal"/>
        <w:spacing w:line="240" w:lineRule="auto"/>
        <w:rPr>
          <w:rtl/>
        </w:rPr>
      </w:pPr>
      <w:r w:rsidRPr="007A72A2">
        <w:rPr>
          <w:noProof/>
          <w:rtl/>
        </w:rPr>
        <w:drawing>
          <wp:inline distT="0" distB="0" distL="0" distR="0" wp14:anchorId="2C8C7346" wp14:editId="0BA87AC8">
            <wp:extent cx="5486400" cy="1023279"/>
            <wp:effectExtent l="0" t="0" r="0" b="5715"/>
            <wp:docPr id="137260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469" name="Picture 1" descr="A screenshot of a computer&#10;&#10;Description automatically generated"/>
                    <pic:cNvPicPr/>
                  </pic:nvPicPr>
                  <pic:blipFill>
                    <a:blip r:embed="rId148"/>
                    <a:stretch>
                      <a:fillRect/>
                    </a:stretch>
                  </pic:blipFill>
                  <pic:spPr>
                    <a:xfrm>
                      <a:off x="0" y="0"/>
                      <a:ext cx="5486400" cy="1023279"/>
                    </a:xfrm>
                    <a:prstGeom prst="rect">
                      <a:avLst/>
                    </a:prstGeom>
                  </pic:spPr>
                </pic:pic>
              </a:graphicData>
            </a:graphic>
          </wp:inline>
        </w:drawing>
      </w:r>
    </w:p>
    <w:p w14:paraId="2B8A8A58" w14:textId="0264EA5E" w:rsidR="00ED5AD8" w:rsidRDefault="00ED5AD8">
      <w:pPr>
        <w:bidi w:val="0"/>
        <w:rPr>
          <w:rtl/>
        </w:rPr>
      </w:pPr>
      <w:r>
        <w:rPr>
          <w:rtl/>
        </w:rPr>
        <w:br w:type="page"/>
      </w:r>
    </w:p>
    <w:sdt>
      <w:sdtPr>
        <w:rPr>
          <w:rtl/>
        </w:rPr>
        <w:alias w:val="1736321648212-zk8f49ism3-31cgdywc1z"/>
        <w:tag w:val="1736321648212-zk8f49ism3-31cgdywc1z"/>
        <w:id w:val="-976373716"/>
        <w:placeholder>
          <w:docPart w:val="DefaultPlaceholder_-1854013440"/>
        </w:placeholder>
        <w15:appearance w15:val="hidden"/>
      </w:sdtPr>
      <w:sdtContent>
        <w:bookmarkStart w:id="68" w:name="_Toc205801700" w:displacedByCustomXml="prev"/>
        <w:p w14:paraId="51668ACE" w14:textId="14F3AAAC" w:rsidR="007D2DC8" w:rsidRPr="00A1034A" w:rsidRDefault="007D2DC8" w:rsidP="0063063F">
          <w:pPr>
            <w:pStyle w:val="Heading5"/>
            <w:rPr>
              <w:rtl/>
            </w:rPr>
          </w:pPr>
          <w:r>
            <w:rPr>
              <w:rtl/>
            </w:rPr>
            <w:t xml:space="preserve"> </w:t>
          </w:r>
          <w:r w:rsidRPr="00A1034A">
            <w:rPr>
              <w:rtl/>
            </w:rPr>
            <w:t>تصنيف الحساب</w:t>
          </w:r>
        </w:p>
      </w:sdtContent>
    </w:sdt>
    <w:bookmarkEnd w:id="68" w:displacedByCustomXml="prev"/>
    <w:sdt>
      <w:sdtPr>
        <w:rPr>
          <w:rFonts w:hint="cs"/>
          <w:rtl/>
        </w:rPr>
        <w:alias w:val="1736321648426-fzth16m800-f7l9qkmvd1"/>
        <w:tag w:val="1736321648426-fzth16m800-f7l9qkmvd1"/>
        <w:id w:val="-2096319765"/>
        <w:placeholder>
          <w:docPart w:val="DefaultPlaceholder_-1854013440"/>
        </w:placeholder>
        <w15:appearance w15:val="hidden"/>
      </w:sdtPr>
      <w:sdtContent>
        <w:p w14:paraId="1EDEC199" w14:textId="1317E422" w:rsidR="009928C4" w:rsidRPr="009928C4" w:rsidRDefault="002A3C0D" w:rsidP="009928C4">
          <w:pPr>
            <w:pStyle w:val="alarm"/>
          </w:pPr>
          <w:r>
            <w:rPr>
              <w:rtl/>
            </w:rPr>
            <w:t>هذا الإجراء يحتاج إلى موافقة المسؤول المباشر.</w:t>
          </w:r>
        </w:p>
      </w:sdtContent>
    </w:sdt>
    <w:p w14:paraId="1F75C848" w14:textId="4500417F" w:rsidR="00B521FE" w:rsidRPr="00B521FE" w:rsidRDefault="00B521FE" w:rsidP="00B521FE">
      <w:pPr>
        <w:pStyle w:val="H5normal"/>
        <w:spacing w:line="240" w:lineRule="auto"/>
        <w:ind w:left="1084"/>
        <w:rPr>
          <w:sz w:val="16"/>
          <w:szCs w:val="16"/>
          <w:rtl/>
        </w:rPr>
      </w:pPr>
    </w:p>
    <w:sdt>
      <w:sdtPr>
        <w:rPr>
          <w:rtl/>
        </w:rPr>
        <w:alias w:val="1736321648714-yrl5hzmg3x-u9bxubb4gs"/>
        <w:tag w:val="1736321648714-yrl5hzmg3x-u9bxubb4gs"/>
        <w:id w:val="-1647035318"/>
        <w:placeholder>
          <w:docPart w:val="DefaultPlaceholder_-1854013440"/>
        </w:placeholder>
        <w15:appearance w15:val="hidden"/>
      </w:sdtPr>
      <w:sdtContent>
        <w:p w14:paraId="79DE020B" w14:textId="77777777" w:rsidR="00146AE5" w:rsidRDefault="00B872E5" w:rsidP="00B521FE">
          <w:pPr>
            <w:pStyle w:val="H5normal"/>
            <w:ind w:left="1084"/>
          </w:pPr>
          <w:r w:rsidRPr="004E3DEC">
            <w:rPr>
              <w:rtl/>
            </w:rPr>
            <w:t>يظهر هذا الإجراء للمستخدم صاحب الصلاحية، وعادة يكون مخصصًا للمستخدمين في المكاتب الخارجية. يتيح الإجراء تصنيف الحساب للمتابعة من قبل المكتب المحدد وتصنيفه حسب احتياجات المتابعة.</w:t>
          </w:r>
        </w:p>
        <w:p w14:paraId="252038FB" w14:textId="2A6B851A" w:rsidR="00A1034A" w:rsidRPr="00B521FE" w:rsidRDefault="00B872E5" w:rsidP="00B521FE">
          <w:pPr>
            <w:pStyle w:val="H5normal"/>
            <w:ind w:left="1084"/>
            <w:rPr>
              <w:rtl/>
            </w:rPr>
          </w:pPr>
          <w:r w:rsidRPr="00B521FE">
            <w:rPr>
              <w:rtl/>
            </w:rPr>
            <w:t xml:space="preserve"> عند الضغط على هذا الزر، تظهر شاشة تصنيف الحساب، حيث يمكن للمستخدم تصنيف الحساب إلى أحد الخيارات التالية: أفراد، تصنيف حساب، حسابات معدومة، حسابات مجدولة، أو حسابات مسددة. بعد ذلك، يقوم المستخدم بتحديد جهة المتابعة، مع إمكانية إضافة ملاحظات خاصة بهذه العملية في حقل الملاحظات لتوثيق التفاصيل بشكل كامل. من ثم ينتقل الطلب إلى المدقق للموافقة عليه.</w:t>
          </w:r>
        </w:p>
      </w:sdtContent>
    </w:sdt>
    <w:p w14:paraId="16D5A639" w14:textId="77777777" w:rsidR="00B872E5" w:rsidRDefault="00B872E5" w:rsidP="00B521FE">
      <w:pPr>
        <w:pStyle w:val="H5normal"/>
        <w:spacing w:line="240" w:lineRule="auto"/>
        <w:ind w:left="1084"/>
        <w:rPr>
          <w:rtl/>
        </w:rPr>
      </w:pPr>
    </w:p>
    <w:sdt>
      <w:sdtPr>
        <w:rPr>
          <w:rtl/>
        </w:rPr>
        <w:alias w:val="1736321648991-btkjsbt4q3-tlr2crumag"/>
        <w:tag w:val="1736321648991-btkjsbt4q3-tlr2crumag"/>
        <w:id w:val="-1900193470"/>
        <w:placeholder>
          <w:docPart w:val="DefaultPlaceholder_-1854013440"/>
        </w:placeholder>
        <w15:appearance w15:val="hidden"/>
      </w:sdtPr>
      <w:sdtContent>
        <w:p w14:paraId="5F3DBC2A" w14:textId="5A139A82" w:rsidR="00ED5AD8" w:rsidRDefault="00B872E5" w:rsidP="00A91C38">
          <w:pPr>
            <w:pStyle w:val="forexample"/>
            <w:rPr>
              <w:rtl/>
            </w:rPr>
          </w:pPr>
          <w:r>
            <w:rPr>
              <w:rtl/>
            </w:rPr>
            <w:t xml:space="preserve">ملاحظة: أن هذه العملية تحتاج إلى موافقة من المسؤول المباشر (وفقًا لمخطط سير العمل المعتمد). إذ أنه بعد تفعيل عملية التصنيف من قبل المستخدم من نوع </w:t>
          </w:r>
          <w:r>
            <w:t>Maker</w:t>
          </w:r>
          <w:r>
            <w:rPr>
              <w:rtl/>
            </w:rPr>
            <w:t xml:space="preserve"> الصانع تنتقل إلى شاشة المحفظة الائتمانية – تبويب الموافقة الخاص بالمدير المباشر لاتخاذ القرار بالقبول أو الرفض "القبول بالنقر على زر إنهاء </w:t>
          </w:r>
          <w:r w:rsidR="00C11332">
            <w:rPr>
              <w:rFonts w:hint="cs"/>
              <w:rtl/>
            </w:rPr>
            <w:t>مهمة،</w:t>
          </w:r>
          <w:r>
            <w:rPr>
              <w:rtl/>
            </w:rPr>
            <w:t xml:space="preserve"> أو النقر على زر إرجاع لإرجاع المهمة إلى المستخدم المشيء للطلب مع كتابة ملاحظات لسبب الإرجاع ". وهذا التتابع قابل للتغير إذا قامت الجهة المطبقة للنظام بتغير تسلسل إجراءات العمل "</w:t>
          </w:r>
          <w:r>
            <w:t>Workflow</w:t>
          </w:r>
          <w:r w:rsidR="00C11332">
            <w:rPr>
              <w:rFonts w:hint="cs"/>
              <w:rtl/>
            </w:rPr>
            <w:t>”.</w:t>
          </w:r>
          <w:r>
            <w:rPr>
              <w:rtl/>
            </w:rPr>
            <w:t xml:space="preserve"> </w:t>
          </w:r>
        </w:p>
      </w:sdtContent>
    </w:sdt>
    <w:p w14:paraId="15B8C1CE" w14:textId="1DBC0EAB" w:rsidR="00B521FE" w:rsidRDefault="00B521FE" w:rsidP="00ED5AD8">
      <w:pPr>
        <w:pStyle w:val="H5normal"/>
        <w:rPr>
          <w:rtl/>
        </w:rPr>
      </w:pPr>
    </w:p>
    <w:sdt>
      <w:sdtPr>
        <w:rPr>
          <w:rFonts w:hint="cs"/>
          <w:rtl/>
        </w:rPr>
        <w:alias w:val="1736321649296-trowjsm1e9-gmjy89y1pr"/>
        <w:tag w:val="1736321649296-trowjsm1e9-gmjy89y1pr"/>
        <w:id w:val="-1947912162"/>
        <w:placeholder>
          <w:docPart w:val="DefaultPlaceholder_-1854013440"/>
        </w:placeholder>
        <w15:appearance w15:val="hidden"/>
      </w:sdtPr>
      <w:sdtContent>
        <w:p w14:paraId="760C25F8" w14:textId="4DC2D1B0" w:rsidR="009F3DE0" w:rsidRDefault="009F3DE0" w:rsidP="00ED5AD8">
          <w:pPr>
            <w:pStyle w:val="H5normal"/>
            <w:rPr>
              <w:rtl/>
            </w:rPr>
          </w:pPr>
          <w:r>
            <w:rPr>
              <w:rFonts w:hint="cs"/>
              <w:rtl/>
            </w:rPr>
            <w:t>لتصنيف حساب عميل يقوم المستخدم بما يلي:</w:t>
          </w:r>
        </w:p>
      </w:sdtContent>
    </w:sdt>
    <w:sdt>
      <w:sdtPr>
        <w:rPr>
          <w:rFonts w:hint="cs"/>
          <w:rtl/>
        </w:rPr>
        <w:alias w:val="1736321649541-uxjemd6qix-t66kwk2t14"/>
        <w:tag w:val="1736321649541-uxjemd6qix-t66kwk2t14"/>
        <w:id w:val="-56323754"/>
        <w:placeholder>
          <w:docPart w:val="DefaultPlaceholder_-1854013440"/>
        </w:placeholder>
        <w15:appearance w15:val="hidden"/>
      </w:sdtPr>
      <w:sdtContent>
        <w:p w14:paraId="511256D8" w14:textId="54EC0A44" w:rsidR="009F3DE0" w:rsidRDefault="009F3DE0">
          <w:pPr>
            <w:pStyle w:val="H5normal"/>
            <w:numPr>
              <w:ilvl w:val="0"/>
              <w:numId w:val="77"/>
            </w:numPr>
            <w:rPr>
              <w:rtl/>
            </w:rPr>
          </w:pPr>
          <w:r>
            <w:rPr>
              <w:rFonts w:hint="cs"/>
              <w:rtl/>
            </w:rPr>
            <w:t>النقر على خيار تصنيف الحساب</w:t>
          </w:r>
        </w:p>
      </w:sdtContent>
    </w:sdt>
    <w:sdt>
      <w:sdtPr>
        <w:rPr>
          <w:rtl/>
        </w:rPr>
        <w:alias w:val="1736321649756-iup9nrd7h8-omnzz1a678"/>
        <w:tag w:val="1736321649756-iup9nrd7h8-omnzz1a678"/>
        <w:id w:val="1632746954"/>
        <w:placeholder>
          <w:docPart w:val="DefaultPlaceholder_-1854013440"/>
        </w:placeholder>
        <w15:appearance w15:val="hidden"/>
      </w:sdtPr>
      <w:sdtContent>
        <w:p w14:paraId="666C1C4D" w14:textId="14BCF8FF" w:rsidR="009F3DE0" w:rsidRDefault="009F3DE0">
          <w:pPr>
            <w:pStyle w:val="H5normal"/>
            <w:numPr>
              <w:ilvl w:val="0"/>
              <w:numId w:val="77"/>
            </w:numPr>
            <w:rPr>
              <w:rtl/>
            </w:rPr>
          </w:pPr>
          <w:r>
            <w:rPr>
              <w:rtl/>
            </w:rPr>
            <w:t>إدخال المعلومات المطلوبة</w:t>
          </w:r>
        </w:p>
      </w:sdtContent>
    </w:sdt>
    <w:sdt>
      <w:sdtPr>
        <w:rPr>
          <w:rFonts w:hint="cs"/>
          <w:rtl/>
        </w:rPr>
        <w:alias w:val="1736321650001-qqg7gbunsj-yk7b583izh"/>
        <w:tag w:val="1736321650001-qqg7gbunsj-yk7b583izh"/>
        <w:id w:val="186266724"/>
        <w:placeholder>
          <w:docPart w:val="DefaultPlaceholder_-1854013440"/>
        </w:placeholder>
        <w15:appearance w15:val="hidden"/>
      </w:sdtPr>
      <w:sdtContent>
        <w:p w14:paraId="6D696072" w14:textId="37B067DD" w:rsidR="00B872E5" w:rsidRDefault="009F3DE0">
          <w:pPr>
            <w:pStyle w:val="H5normal"/>
            <w:numPr>
              <w:ilvl w:val="0"/>
              <w:numId w:val="77"/>
            </w:numPr>
            <w:rPr>
              <w:rtl/>
            </w:rPr>
          </w:pPr>
          <w:r>
            <w:rPr>
              <w:rFonts w:hint="cs"/>
              <w:rtl/>
            </w:rPr>
            <w:t xml:space="preserve">النقر على زر حفظ، </w:t>
          </w:r>
          <w:r w:rsidR="00B872E5">
            <w:rPr>
              <w:rtl/>
            </w:rPr>
            <w:t xml:space="preserve">بعد النقر على زر حفظ ينتقل الطلب إلى شاشة المحفظة الائتمانية – تبويب الموافقة الخاص بالمدير </w:t>
          </w:r>
          <w:r>
            <w:rPr>
              <w:rFonts w:hint="cs"/>
              <w:rtl/>
            </w:rPr>
            <w:t>المباشر.</w:t>
          </w:r>
        </w:p>
      </w:sdtContent>
    </w:sdt>
    <w:sdt>
      <w:sdtPr>
        <w:rPr>
          <w:rFonts w:hint="cs"/>
          <w:rtl/>
        </w:rPr>
        <w:alias w:val="1736321650221-lejikx1bik-jghck1ogsh"/>
        <w:tag w:val="1736321650221-lejikx1bik-jghck1ogsh"/>
        <w:id w:val="1587409769"/>
        <w:placeholder>
          <w:docPart w:val="DefaultPlaceholder_-1854013440"/>
        </w:placeholder>
        <w15:appearance w15:val="hidden"/>
      </w:sdtPr>
      <w:sdtContent>
        <w:p w14:paraId="2F36B9FA" w14:textId="31980042" w:rsidR="00B872E5" w:rsidRDefault="00B872E5">
          <w:pPr>
            <w:pStyle w:val="H5normal"/>
            <w:numPr>
              <w:ilvl w:val="0"/>
              <w:numId w:val="77"/>
            </w:numPr>
            <w:rPr>
              <w:rtl/>
            </w:rPr>
          </w:pPr>
          <w:r>
            <w:rPr>
              <w:rFonts w:hint="cs"/>
              <w:rtl/>
            </w:rPr>
            <w:t xml:space="preserve">يقم المستخدم بعرض الطلب بالنقر على زر العرض </w:t>
          </w:r>
        </w:p>
      </w:sdtContent>
    </w:sdt>
    <w:sdt>
      <w:sdtPr>
        <w:rPr>
          <w:rtl/>
        </w:rPr>
        <w:alias w:val="1736321650555-4l2oh1ydwt-noikqo6gwl"/>
        <w:tag w:val="1736321650555-4l2oh1ydwt-noikqo6gwl"/>
        <w:id w:val="1593515633"/>
        <w:placeholder>
          <w:docPart w:val="DefaultPlaceholder_-1854013440"/>
        </w:placeholder>
        <w15:appearance w15:val="hidden"/>
      </w:sdtPr>
      <w:sdtContent>
        <w:p w14:paraId="35043ACE" w14:textId="5FD44A1F" w:rsidR="00ED5AD8" w:rsidRDefault="009F3DE0">
          <w:pPr>
            <w:pStyle w:val="H5normal"/>
            <w:numPr>
              <w:ilvl w:val="0"/>
              <w:numId w:val="77"/>
            </w:numPr>
            <w:rPr>
              <w:rtl/>
            </w:rPr>
          </w:pPr>
          <w:r>
            <w:rPr>
              <w:rtl/>
            </w:rPr>
            <w:t xml:space="preserve">ينتقل النظام إلى شاشة متابعة العميل وهنا من تبويب سجل المتابعات السابقة يستطيع المستخدم من نوع مدقق </w:t>
          </w:r>
          <w:r>
            <w:rPr>
              <w:rFonts w:hint="cs"/>
              <w:rtl/>
            </w:rPr>
            <w:t>“</w:t>
          </w:r>
          <w:r w:rsidR="00892A56">
            <w:t>Checker</w:t>
          </w:r>
          <w:r w:rsidR="00892A56">
            <w:rPr>
              <w:rFonts w:hint="cs"/>
              <w:rtl/>
            </w:rPr>
            <w:t>”</w:t>
          </w:r>
          <w:r>
            <w:rPr>
              <w:rFonts w:hint="cs"/>
              <w:rtl/>
            </w:rPr>
            <w:t xml:space="preserve"> </w:t>
          </w:r>
          <w:r>
            <w:rPr>
              <w:rtl/>
            </w:rPr>
            <w:t xml:space="preserve">اتخاذ القرار بالقبول أو الرفض "القبول بالنقر على زر إنهاء </w:t>
          </w:r>
          <w:r w:rsidR="00892A56">
            <w:rPr>
              <w:rFonts w:hint="cs"/>
              <w:rtl/>
            </w:rPr>
            <w:t>مهمة،</w:t>
          </w:r>
          <w:r>
            <w:rPr>
              <w:rtl/>
            </w:rPr>
            <w:t xml:space="preserve"> أو النقر على زر إرجاع لإرجاع المهمة إلى المستخدم المنشئ للطلب مع كتابة ملاحظات لسب الإرجاع </w:t>
          </w:r>
          <w:r w:rsidR="00185A77">
            <w:t xml:space="preserve"> </w:t>
          </w:r>
          <w:r>
            <w:rPr>
              <w:rtl/>
            </w:rPr>
            <w:t>.</w:t>
          </w:r>
        </w:p>
      </w:sdtContent>
    </w:sdt>
    <w:p w14:paraId="71ABE850" w14:textId="643B3FC6" w:rsidR="00B872E5" w:rsidRDefault="00B872E5" w:rsidP="009F3DE0">
      <w:pPr>
        <w:jc w:val="center"/>
        <w:rPr>
          <w:rtl/>
        </w:rPr>
      </w:pPr>
      <w:r w:rsidRPr="00B872E5">
        <w:rPr>
          <w:noProof/>
          <w:rtl/>
        </w:rPr>
        <w:drawing>
          <wp:inline distT="0" distB="0" distL="0" distR="0" wp14:anchorId="500A6971" wp14:editId="4DC795F9">
            <wp:extent cx="5486400" cy="3627041"/>
            <wp:effectExtent l="0" t="0" r="0" b="0"/>
            <wp:docPr id="1972340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40973" name="Picture 1" descr="A screenshot of a computer&#10;&#10;Description automatically generated"/>
                    <pic:cNvPicPr/>
                  </pic:nvPicPr>
                  <pic:blipFill>
                    <a:blip r:embed="rId149"/>
                    <a:stretch>
                      <a:fillRect/>
                    </a:stretch>
                  </pic:blipFill>
                  <pic:spPr>
                    <a:xfrm>
                      <a:off x="0" y="0"/>
                      <a:ext cx="5486400" cy="3627041"/>
                    </a:xfrm>
                    <a:prstGeom prst="rect">
                      <a:avLst/>
                    </a:prstGeom>
                  </pic:spPr>
                </pic:pic>
              </a:graphicData>
            </a:graphic>
          </wp:inline>
        </w:drawing>
      </w:r>
    </w:p>
    <w:p w14:paraId="4FDBC45C" w14:textId="69EB2B2C" w:rsidR="00624FB7" w:rsidRDefault="00624FB7" w:rsidP="0063063F">
      <w:pPr>
        <w:pStyle w:val="Heading5"/>
        <w:rPr>
          <w:rtl/>
        </w:rPr>
      </w:pPr>
      <w:r>
        <w:rPr>
          <w:rFonts w:cs="Calibri Light"/>
          <w:rtl/>
        </w:rPr>
        <w:lastRenderedPageBreak/>
        <w:t> </w:t>
      </w:r>
      <w:bookmarkStart w:id="69" w:name="_Toc205801701"/>
      <w:r w:rsidRPr="00624FB7">
        <w:rPr>
          <w:rtl/>
        </w:rPr>
        <w:t>اعدام الدين</w:t>
      </w:r>
      <w:bookmarkEnd w:id="69"/>
    </w:p>
    <w:p w14:paraId="5265E4B1" w14:textId="77777777" w:rsidR="00E76395" w:rsidRDefault="00E76395" w:rsidP="00E76395">
      <w:pPr>
        <w:pStyle w:val="H5normal"/>
        <w:ind w:left="1084"/>
        <w:rPr>
          <w:rtl/>
        </w:rPr>
      </w:pPr>
      <w:r w:rsidRPr="00E76395">
        <w:rPr>
          <w:rtl/>
        </w:rPr>
        <w:t>يظهر هذا الإجراء للمستخدم المخوّل بالصلاحية، ويتيح له تقديم طلب إعدام الدين. عند النقر على الإجراء، يتم عرض شاشة مخصصة لإتمام عملية إعدام الدين، حيث يمكن للمستخدم إدخال الملاحظات اللازمة وإرفاق الملفات التي تسوّغ هذا الإجراء.</w:t>
      </w:r>
    </w:p>
    <w:p w14:paraId="27BFCDCF" w14:textId="5163A12F" w:rsidR="00E76395" w:rsidRPr="00E76395" w:rsidRDefault="00E76395" w:rsidP="00E76395">
      <w:pPr>
        <w:pStyle w:val="H5normal"/>
        <w:ind w:left="1084"/>
        <w:rPr>
          <w:rtl/>
        </w:rPr>
      </w:pPr>
      <w:r>
        <w:rPr>
          <w:rFonts w:hint="cs"/>
          <w:rtl/>
        </w:rPr>
        <w:t>الشكل العام:</w:t>
      </w:r>
    </w:p>
    <w:p w14:paraId="2464D75B" w14:textId="51643BC1" w:rsidR="00E76395" w:rsidRDefault="00E76395" w:rsidP="006443E2">
      <w:pPr>
        <w:jc w:val="center"/>
        <w:rPr>
          <w:rtl/>
        </w:rPr>
      </w:pPr>
      <w:r w:rsidRPr="00E76395">
        <w:rPr>
          <w:noProof/>
          <w:rtl/>
        </w:rPr>
        <w:drawing>
          <wp:inline distT="0" distB="0" distL="0" distR="0" wp14:anchorId="0D552F1C" wp14:editId="0FEC0148">
            <wp:extent cx="4442460" cy="1120140"/>
            <wp:effectExtent l="0" t="0" r="0" b="3810"/>
            <wp:docPr id="31064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45625" name="Picture 1" descr="A screenshot of a computer&#10;&#10;AI-generated content may be incorrect."/>
                    <pic:cNvPicPr/>
                  </pic:nvPicPr>
                  <pic:blipFill rotWithShape="1">
                    <a:blip r:embed="rId150"/>
                    <a:srcRect r="18993" b="7256"/>
                    <a:stretch>
                      <a:fillRect/>
                    </a:stretch>
                  </pic:blipFill>
                  <pic:spPr bwMode="auto">
                    <a:xfrm>
                      <a:off x="0" y="0"/>
                      <a:ext cx="4444343" cy="1120615"/>
                    </a:xfrm>
                    <a:prstGeom prst="rect">
                      <a:avLst/>
                    </a:prstGeom>
                    <a:ln>
                      <a:noFill/>
                    </a:ln>
                    <a:extLst>
                      <a:ext uri="{53640926-AAD7-44D8-BBD7-CCE9431645EC}">
                        <a14:shadowObscured xmlns:a14="http://schemas.microsoft.com/office/drawing/2010/main"/>
                      </a:ext>
                    </a:extLst>
                  </pic:spPr>
                </pic:pic>
              </a:graphicData>
            </a:graphic>
          </wp:inline>
        </w:drawing>
      </w:r>
    </w:p>
    <w:p w14:paraId="3661BBD3" w14:textId="1BBDEA35" w:rsidR="003A2E60" w:rsidRDefault="003A2E60" w:rsidP="006443E2">
      <w:pPr>
        <w:pStyle w:val="H5normal"/>
        <w:ind w:left="1084"/>
      </w:pPr>
      <w:r>
        <w:rPr>
          <w:rFonts w:hint="cs"/>
          <w:rtl/>
        </w:rPr>
        <w:t>تخضع هذه العملية للتدقيق، فبعد حفظ العملية يتم ارسال الطلب الى المدقق</w:t>
      </w:r>
      <w:r>
        <w:t xml:space="preserve">  </w:t>
      </w:r>
      <w:r>
        <w:rPr>
          <w:rFonts w:hint="cs"/>
          <w:rtl/>
        </w:rPr>
        <w:t xml:space="preserve"> فيتم عرضها </w:t>
      </w:r>
      <w:r w:rsidR="006443E2">
        <w:rPr>
          <w:rFonts w:hint="cs"/>
          <w:rtl/>
        </w:rPr>
        <w:t xml:space="preserve"> </w:t>
      </w:r>
      <w:r>
        <w:rPr>
          <w:rFonts w:hint="cs"/>
          <w:rtl/>
        </w:rPr>
        <w:t xml:space="preserve">من شاشة المحفظة الائتمانية </w:t>
      </w:r>
      <w:r>
        <w:rPr>
          <w:rtl/>
        </w:rPr>
        <w:t>–</w:t>
      </w:r>
      <w:r>
        <w:rPr>
          <w:rFonts w:hint="cs"/>
          <w:rtl/>
        </w:rPr>
        <w:t xml:space="preserve"> تبويب الموافقة </w:t>
      </w:r>
      <w:r>
        <w:rPr>
          <w:rtl/>
        </w:rPr>
        <w:t>–</w:t>
      </w:r>
      <w:r>
        <w:rPr>
          <w:rFonts w:hint="cs"/>
          <w:rtl/>
        </w:rPr>
        <w:t xml:space="preserve"> يتم اختيار المهمة المرسلة وعرضها كالتالي:</w:t>
      </w:r>
    </w:p>
    <w:p w14:paraId="29BD458D" w14:textId="1F874301" w:rsidR="003A2E60" w:rsidRDefault="00D447BE" w:rsidP="00425D93">
      <w:pPr>
        <w:pStyle w:val="H5normal"/>
        <w:ind w:left="1084"/>
        <w:rPr>
          <w:rtl/>
        </w:rPr>
      </w:pPr>
      <w:r>
        <w:rPr>
          <w:noProof/>
        </w:rPr>
        <w:drawing>
          <wp:inline distT="0" distB="0" distL="0" distR="0" wp14:anchorId="23225183" wp14:editId="561944F1">
            <wp:extent cx="5485516" cy="1834661"/>
            <wp:effectExtent l="0" t="0" r="1270" b="0"/>
            <wp:docPr id="131667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180" name="Picture 1" descr="A screenshot of a computer&#10;&#10;AI-generated content may be incorrect."/>
                    <pic:cNvPicPr/>
                  </pic:nvPicPr>
                  <pic:blipFill rotWithShape="1">
                    <a:blip r:embed="rId151"/>
                    <a:srcRect b="10412"/>
                    <a:stretch>
                      <a:fillRect/>
                    </a:stretch>
                  </pic:blipFill>
                  <pic:spPr bwMode="auto">
                    <a:xfrm>
                      <a:off x="0" y="0"/>
                      <a:ext cx="5486400" cy="1834957"/>
                    </a:xfrm>
                    <a:prstGeom prst="rect">
                      <a:avLst/>
                    </a:prstGeom>
                    <a:ln>
                      <a:noFill/>
                    </a:ln>
                    <a:extLst>
                      <a:ext uri="{53640926-AAD7-44D8-BBD7-CCE9431645EC}">
                        <a14:shadowObscured xmlns:a14="http://schemas.microsoft.com/office/drawing/2010/main"/>
                      </a:ext>
                    </a:extLst>
                  </pic:spPr>
                </pic:pic>
              </a:graphicData>
            </a:graphic>
          </wp:inline>
        </w:drawing>
      </w:r>
    </w:p>
    <w:p w14:paraId="0D663C43" w14:textId="4BEA1B14" w:rsidR="003A2E60" w:rsidRDefault="006443E2" w:rsidP="006443E2">
      <w:pPr>
        <w:pStyle w:val="H5normal"/>
        <w:ind w:left="1084"/>
        <w:rPr>
          <w:rtl/>
        </w:rPr>
      </w:pPr>
      <w:r>
        <w:rPr>
          <w:rFonts w:hint="cs"/>
          <w:rtl/>
        </w:rPr>
        <w:t xml:space="preserve">في حال الموافقة يتم </w:t>
      </w:r>
      <w:r w:rsidR="00C57F54">
        <w:rPr>
          <w:rFonts w:hint="cs"/>
          <w:rtl/>
        </w:rPr>
        <w:t>تأكيدها</w:t>
      </w:r>
      <w:r>
        <w:rPr>
          <w:rFonts w:hint="cs"/>
          <w:rtl/>
        </w:rPr>
        <w:t xml:space="preserve"> بالنقر على زر حفظ</w:t>
      </w:r>
      <w:r w:rsidR="00425D93">
        <w:rPr>
          <w:rFonts w:hint="cs"/>
          <w:rtl/>
        </w:rPr>
        <w:t xml:space="preserve"> مع إمكانية ادراج تعليقات او مرفقات خاصة </w:t>
      </w:r>
      <w:r w:rsidR="00C906A5">
        <w:rPr>
          <w:rFonts w:hint="cs"/>
          <w:rtl/>
        </w:rPr>
        <w:t>بالعملية ومن</w:t>
      </w:r>
      <w:r>
        <w:rPr>
          <w:rFonts w:hint="cs"/>
          <w:rtl/>
        </w:rPr>
        <w:t xml:space="preserve"> ثم يتم اشعار الموظف </w:t>
      </w:r>
      <w:r w:rsidR="00C57F54">
        <w:rPr>
          <w:rFonts w:hint="cs"/>
          <w:rtl/>
        </w:rPr>
        <w:t>المنشئ</w:t>
      </w:r>
      <w:r>
        <w:rPr>
          <w:rFonts w:hint="cs"/>
          <w:rtl/>
        </w:rPr>
        <w:t xml:space="preserve"> للعملية في تبويب سجل المتابعات السابقة بحيث تعرض المهمة </w:t>
      </w:r>
      <w:r w:rsidR="005A792F">
        <w:rPr>
          <w:rFonts w:hint="cs"/>
          <w:rtl/>
        </w:rPr>
        <w:t>وتكون</w:t>
      </w:r>
      <w:r>
        <w:rPr>
          <w:rFonts w:hint="cs"/>
          <w:rtl/>
        </w:rPr>
        <w:t xml:space="preserve"> الحالة مقبول.</w:t>
      </w:r>
    </w:p>
    <w:p w14:paraId="778BA260" w14:textId="63379B1C" w:rsidR="006443E2" w:rsidRDefault="009C6ECE" w:rsidP="006443E2">
      <w:pPr>
        <w:pStyle w:val="H5normal"/>
        <w:ind w:left="1084"/>
      </w:pPr>
      <w:r>
        <w:rPr>
          <w:noProof/>
        </w:rPr>
        <w:drawing>
          <wp:inline distT="0" distB="0" distL="0" distR="0" wp14:anchorId="6746656D" wp14:editId="45B67373">
            <wp:extent cx="4572000" cy="1472153"/>
            <wp:effectExtent l="19050" t="19050" r="19050" b="13970"/>
            <wp:docPr id="1820913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13923" name="Picture 1" descr="A screenshot of a computer&#10;&#10;AI-generated content may be incorrect."/>
                    <pic:cNvPicPr/>
                  </pic:nvPicPr>
                  <pic:blipFill>
                    <a:blip r:embed="rId152"/>
                    <a:stretch>
                      <a:fillRect/>
                    </a:stretch>
                  </pic:blipFill>
                  <pic:spPr>
                    <a:xfrm>
                      <a:off x="0" y="0"/>
                      <a:ext cx="4572000" cy="1472153"/>
                    </a:xfrm>
                    <a:prstGeom prst="rect">
                      <a:avLst/>
                    </a:prstGeom>
                    <a:ln>
                      <a:solidFill>
                        <a:schemeClr val="bg1">
                          <a:lumMod val="75000"/>
                        </a:schemeClr>
                      </a:solidFill>
                    </a:ln>
                  </pic:spPr>
                </pic:pic>
              </a:graphicData>
            </a:graphic>
          </wp:inline>
        </w:drawing>
      </w:r>
    </w:p>
    <w:p w14:paraId="00135C75" w14:textId="64A253B4" w:rsidR="00425D93" w:rsidRDefault="00425D93" w:rsidP="006443E2">
      <w:pPr>
        <w:pStyle w:val="H5normal"/>
        <w:ind w:left="1084"/>
        <w:rPr>
          <w:rtl/>
        </w:rPr>
      </w:pPr>
      <w:r>
        <w:rPr>
          <w:noProof/>
        </w:rPr>
        <w:drawing>
          <wp:inline distT="0" distB="0" distL="0" distR="0" wp14:anchorId="42721B0C" wp14:editId="27B0B293">
            <wp:extent cx="4572000" cy="1548551"/>
            <wp:effectExtent l="19050" t="19050" r="19050" b="13970"/>
            <wp:docPr id="909108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8423" name="Picture 1" descr="A screenshot of a computer&#10;&#10;AI-generated content may be incorrect."/>
                    <pic:cNvPicPr/>
                  </pic:nvPicPr>
                  <pic:blipFill>
                    <a:blip r:embed="rId153"/>
                    <a:stretch>
                      <a:fillRect/>
                    </a:stretch>
                  </pic:blipFill>
                  <pic:spPr>
                    <a:xfrm>
                      <a:off x="0" y="0"/>
                      <a:ext cx="4572000" cy="1548551"/>
                    </a:xfrm>
                    <a:prstGeom prst="rect">
                      <a:avLst/>
                    </a:prstGeom>
                    <a:ln>
                      <a:solidFill>
                        <a:schemeClr val="bg1">
                          <a:lumMod val="75000"/>
                        </a:schemeClr>
                      </a:solidFill>
                    </a:ln>
                  </pic:spPr>
                </pic:pic>
              </a:graphicData>
            </a:graphic>
          </wp:inline>
        </w:drawing>
      </w:r>
    </w:p>
    <w:p w14:paraId="0443A609" w14:textId="053B5267" w:rsidR="006443E2" w:rsidRDefault="006443E2" w:rsidP="006443E2">
      <w:pPr>
        <w:pStyle w:val="H5normal"/>
        <w:ind w:left="1084"/>
        <w:rPr>
          <w:rtl/>
        </w:rPr>
      </w:pPr>
      <w:r>
        <w:rPr>
          <w:rFonts w:hint="cs"/>
          <w:rtl/>
        </w:rPr>
        <w:t xml:space="preserve">في حال الرفض ستلغى العملية ثم يتم اشعار الموظف </w:t>
      </w:r>
      <w:r w:rsidR="00C57F54">
        <w:rPr>
          <w:rFonts w:hint="cs"/>
          <w:rtl/>
        </w:rPr>
        <w:t>المنشئ</w:t>
      </w:r>
      <w:r>
        <w:rPr>
          <w:rFonts w:hint="cs"/>
          <w:rtl/>
        </w:rPr>
        <w:t xml:space="preserve"> للعملية في تبويب سجل المتابعات السابقة بحيث تعرض المهمة </w:t>
      </w:r>
      <w:r w:rsidR="00C11332">
        <w:rPr>
          <w:rFonts w:hint="cs"/>
          <w:rtl/>
        </w:rPr>
        <w:t>وتكون</w:t>
      </w:r>
      <w:r>
        <w:rPr>
          <w:rFonts w:hint="cs"/>
          <w:rtl/>
        </w:rPr>
        <w:t xml:space="preserve"> الحالة مرفوض.</w:t>
      </w:r>
    </w:p>
    <w:p w14:paraId="2078B0C2" w14:textId="77777777" w:rsidR="00823E61" w:rsidRPr="00577AF2" w:rsidRDefault="00C57F54" w:rsidP="00823E61">
      <w:pPr>
        <w:pStyle w:val="Heading5"/>
        <w:ind w:left="1084" w:hanging="1080"/>
        <w:rPr>
          <w:rtl/>
        </w:rPr>
      </w:pPr>
      <w:r>
        <w:rPr>
          <w:rtl/>
        </w:rPr>
        <w:br w:type="page"/>
      </w:r>
      <w:bookmarkStart w:id="70" w:name="_Toc202344231"/>
      <w:bookmarkStart w:id="71" w:name="_Toc205801702"/>
      <w:r w:rsidR="00823E61" w:rsidRPr="00823E61">
        <w:rPr>
          <w:rFonts w:cs="Calibri Light" w:hint="cs"/>
          <w:rtl/>
        </w:rPr>
        <w:lastRenderedPageBreak/>
        <w:t>تسوية داخلية (</w:t>
      </w:r>
      <w:r w:rsidR="00823E61" w:rsidRPr="00823E61">
        <w:rPr>
          <w:rFonts w:cs="Calibri Light"/>
          <w:rtl/>
        </w:rPr>
        <w:t>جدول الدفع اليدوي</w:t>
      </w:r>
      <w:r w:rsidR="00823E61" w:rsidRPr="00823E61">
        <w:rPr>
          <w:rFonts w:cs="Calibri Light" w:hint="cs"/>
          <w:rtl/>
        </w:rPr>
        <w:t>)</w:t>
      </w:r>
      <w:bookmarkEnd w:id="70"/>
      <w:bookmarkEnd w:id="71"/>
    </w:p>
    <w:p w14:paraId="5121C144" w14:textId="77777777" w:rsidR="00823E61" w:rsidRPr="00577AF2" w:rsidRDefault="00823E61" w:rsidP="00823E61">
      <w:pPr>
        <w:pStyle w:val="H2normaltext"/>
        <w:rPr>
          <w:rtl/>
        </w:rPr>
      </w:pPr>
      <w:r w:rsidRPr="00577AF2">
        <w:rPr>
          <w:rFonts w:hint="cs"/>
          <w:rtl/>
        </w:rPr>
        <w:t>هذا الاجراء يساعد على تتيع الدفعات وادراج مواعيد الدفع يدويا، اذ يقوم المستخدم بالنقر على زر "تسوية داخلية"، فتظهر الشاشة التالية والتي تساعد على ادراج معلومات الدفعات يدويًا.</w:t>
      </w:r>
    </w:p>
    <w:p w14:paraId="17002FC9" w14:textId="77777777" w:rsidR="00823E61" w:rsidRPr="00577AF2" w:rsidRDefault="00823E61" w:rsidP="00823E61">
      <w:pPr>
        <w:pStyle w:val="H2normaltext"/>
        <w:rPr>
          <w:rtl/>
        </w:rPr>
      </w:pPr>
      <w:r w:rsidRPr="00577AF2">
        <w:rPr>
          <w:rFonts w:hint="cs"/>
          <w:rtl/>
        </w:rPr>
        <w:t>الشكل العام للشاشة:</w:t>
      </w:r>
    </w:p>
    <w:p w14:paraId="7D3602F0" w14:textId="77777777" w:rsidR="00823E61" w:rsidRDefault="00823E61" w:rsidP="00823E61">
      <w:pPr>
        <w:spacing w:line="240" w:lineRule="auto"/>
        <w:jc w:val="center"/>
      </w:pPr>
      <w:r>
        <w:rPr>
          <w:noProof/>
          <w:lang w:bidi="ar-SA"/>
        </w:rPr>
        <w:drawing>
          <wp:inline distT="0" distB="0" distL="0" distR="0" wp14:anchorId="599A0160" wp14:editId="03A815A3">
            <wp:extent cx="5494020" cy="2789555"/>
            <wp:effectExtent l="0" t="0" r="0" b="0"/>
            <wp:docPr id="1329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5103" name="Picture 1" descr="A screenshot of a computer&#10;&#10;Description automatically generated"/>
                    <pic:cNvPicPr/>
                  </pic:nvPicPr>
                  <pic:blipFill rotWithShape="1">
                    <a:blip r:embed="rId154"/>
                    <a:srcRect r="14892"/>
                    <a:stretch>
                      <a:fillRect/>
                    </a:stretch>
                  </pic:blipFill>
                  <pic:spPr bwMode="auto">
                    <a:xfrm>
                      <a:off x="0" y="0"/>
                      <a:ext cx="5494020" cy="2789555"/>
                    </a:xfrm>
                    <a:prstGeom prst="rect">
                      <a:avLst/>
                    </a:prstGeom>
                    <a:ln>
                      <a:noFill/>
                    </a:ln>
                    <a:extLst>
                      <a:ext uri="{53640926-AAD7-44D8-BBD7-CCE9431645EC}">
                        <a14:shadowObscured xmlns:a14="http://schemas.microsoft.com/office/drawing/2010/main"/>
                      </a:ext>
                    </a:extLst>
                  </pic:spPr>
                </pic:pic>
              </a:graphicData>
            </a:graphic>
          </wp:inline>
        </w:drawing>
      </w:r>
    </w:p>
    <w:p w14:paraId="1C1BB7FC" w14:textId="77777777" w:rsidR="00823E61" w:rsidRDefault="00823E61" w:rsidP="00823E61">
      <w:pPr>
        <w:pStyle w:val="H2normaltext"/>
        <w:rPr>
          <w:rtl/>
        </w:rPr>
      </w:pPr>
    </w:p>
    <w:p w14:paraId="6E6E0FB1" w14:textId="77777777" w:rsidR="00823E61" w:rsidRDefault="00823E61" w:rsidP="00823E61">
      <w:pPr>
        <w:pStyle w:val="H2normaltext"/>
        <w:rPr>
          <w:rtl/>
        </w:rPr>
      </w:pPr>
      <w:r>
        <w:rPr>
          <w:rFonts w:hint="cs"/>
          <w:rtl/>
        </w:rPr>
        <w:t>للقيام بإدخال معلومات الدفعات بشكل يدوي، يقوم المستخدم بما يلي من شاشة متابعة العميل، قائمة الإجراءات</w:t>
      </w:r>
    </w:p>
    <w:p w14:paraId="0F5CEEA4" w14:textId="77777777" w:rsidR="00823E61" w:rsidRDefault="00823E61">
      <w:pPr>
        <w:pStyle w:val="H2normaltext"/>
        <w:numPr>
          <w:ilvl w:val="0"/>
          <w:numId w:val="91"/>
        </w:numPr>
        <w:ind w:left="1166" w:hanging="176"/>
        <w:rPr>
          <w:rtl/>
        </w:rPr>
      </w:pPr>
      <w:r>
        <w:rPr>
          <w:rFonts w:hint="cs"/>
          <w:rtl/>
        </w:rPr>
        <w:t xml:space="preserve">تحديد رقم الحساب المعني </w:t>
      </w:r>
    </w:p>
    <w:p w14:paraId="7B3BCE6F" w14:textId="77777777" w:rsidR="00823E61" w:rsidRDefault="00823E61">
      <w:pPr>
        <w:pStyle w:val="H2normaltext"/>
        <w:numPr>
          <w:ilvl w:val="0"/>
          <w:numId w:val="91"/>
        </w:numPr>
        <w:ind w:left="1166" w:hanging="176"/>
        <w:rPr>
          <w:rtl/>
        </w:rPr>
      </w:pPr>
      <w:r>
        <w:rPr>
          <w:rFonts w:hint="cs"/>
          <w:rtl/>
        </w:rPr>
        <w:t>ادخال موعد الدفعة.</w:t>
      </w:r>
    </w:p>
    <w:p w14:paraId="406B75C1" w14:textId="77777777" w:rsidR="00823E61" w:rsidRDefault="00823E61">
      <w:pPr>
        <w:pStyle w:val="H2normaltext"/>
        <w:numPr>
          <w:ilvl w:val="0"/>
          <w:numId w:val="91"/>
        </w:numPr>
        <w:ind w:left="1166" w:hanging="176"/>
        <w:rPr>
          <w:rtl/>
        </w:rPr>
      </w:pPr>
      <w:r>
        <w:rPr>
          <w:rFonts w:hint="cs"/>
          <w:rtl/>
        </w:rPr>
        <w:t xml:space="preserve">تحديد المبلغ </w:t>
      </w:r>
    </w:p>
    <w:p w14:paraId="759149A6" w14:textId="36F3984A" w:rsidR="00823E61" w:rsidRDefault="00823E61">
      <w:pPr>
        <w:pStyle w:val="H2normaltext"/>
        <w:numPr>
          <w:ilvl w:val="0"/>
          <w:numId w:val="91"/>
        </w:numPr>
        <w:ind w:left="1166" w:hanging="176"/>
        <w:rPr>
          <w:rtl/>
        </w:rPr>
      </w:pPr>
      <w:r>
        <w:rPr>
          <w:rFonts w:hint="cs"/>
          <w:rtl/>
        </w:rPr>
        <w:t xml:space="preserve">تحديد </w:t>
      </w:r>
      <w:r w:rsidR="0020514C">
        <w:rPr>
          <w:rFonts w:hint="cs"/>
          <w:rtl/>
        </w:rPr>
        <w:t>الفترة بين</w:t>
      </w:r>
      <w:r>
        <w:rPr>
          <w:rFonts w:hint="cs"/>
          <w:rtl/>
        </w:rPr>
        <w:t xml:space="preserve"> الدفعات وهي ا</w:t>
      </w:r>
      <w:r w:rsidR="0020514C">
        <w:rPr>
          <w:rFonts w:hint="cs"/>
          <w:rtl/>
        </w:rPr>
        <w:t>ما شهر</w:t>
      </w:r>
      <w:r>
        <w:rPr>
          <w:rFonts w:hint="cs"/>
          <w:rtl/>
        </w:rPr>
        <w:t xml:space="preserve">  3 شهور، 6 شهور او سنة </w:t>
      </w:r>
    </w:p>
    <w:p w14:paraId="61C34BA8" w14:textId="29EBE38D" w:rsidR="00823E61" w:rsidRDefault="00823E61">
      <w:pPr>
        <w:pStyle w:val="H2normaltext"/>
        <w:numPr>
          <w:ilvl w:val="0"/>
          <w:numId w:val="91"/>
        </w:numPr>
        <w:ind w:left="1166" w:hanging="176"/>
      </w:pPr>
      <w:r>
        <w:rPr>
          <w:rFonts w:hint="cs"/>
          <w:rtl/>
        </w:rPr>
        <w:t xml:space="preserve">من ثم النقر على زر </w:t>
      </w:r>
      <w:r w:rsidR="0020514C">
        <w:rPr>
          <w:rFonts w:hint="cs"/>
          <w:rtl/>
        </w:rPr>
        <w:t>إضافة فيظهر</w:t>
      </w:r>
      <w:r>
        <w:rPr>
          <w:rFonts w:hint="cs"/>
          <w:rtl/>
        </w:rPr>
        <w:t xml:space="preserve"> الادخال في خان عرض الدفعات </w:t>
      </w:r>
    </w:p>
    <w:p w14:paraId="1C3A4AAB" w14:textId="77777777" w:rsidR="00823E61" w:rsidRDefault="00823E61">
      <w:pPr>
        <w:pStyle w:val="H2normaltext"/>
        <w:numPr>
          <w:ilvl w:val="0"/>
          <w:numId w:val="91"/>
        </w:numPr>
        <w:ind w:left="1166" w:hanging="176"/>
      </w:pPr>
      <w:r>
        <w:rPr>
          <w:rFonts w:hint="cs"/>
          <w:rtl/>
        </w:rPr>
        <w:t>ادخال عدد الدفعات المنظرة.</w:t>
      </w:r>
    </w:p>
    <w:p w14:paraId="034F4569" w14:textId="601E2ABD" w:rsidR="00823E61" w:rsidRDefault="00823E61" w:rsidP="00823E61">
      <w:pPr>
        <w:pStyle w:val="H2normaltext"/>
        <w:ind w:left="1166"/>
      </w:pPr>
      <w:r>
        <w:rPr>
          <w:rFonts w:hint="cs"/>
          <w:rtl/>
        </w:rPr>
        <w:t>النقر على زر الإضافة فيظهر سجل الدفعات في خانة العرض مع إمكانية</w:t>
      </w:r>
      <w:r w:rsidR="001210B6">
        <w:rPr>
          <w:rFonts w:hint="cs"/>
          <w:rtl/>
        </w:rPr>
        <w:t xml:space="preserve"> حذف </w:t>
      </w:r>
      <w:r w:rsidR="0020514C">
        <w:rPr>
          <w:rFonts w:hint="cs"/>
          <w:rtl/>
        </w:rPr>
        <w:t>سجل دفعة بالنقر على الزر الخاص بالحذف المحاذي لها.</w:t>
      </w:r>
    </w:p>
    <w:p w14:paraId="132684F8" w14:textId="77777777" w:rsidR="00823E61" w:rsidRDefault="00823E61">
      <w:pPr>
        <w:pStyle w:val="H2normaltext"/>
        <w:numPr>
          <w:ilvl w:val="0"/>
          <w:numId w:val="91"/>
        </w:numPr>
        <w:ind w:left="1166" w:hanging="176"/>
      </w:pPr>
      <w:r>
        <w:rPr>
          <w:rFonts w:hint="cs"/>
          <w:rtl/>
        </w:rPr>
        <w:t>بعد الانهاء يتم النقر على زر حفظ.</w:t>
      </w:r>
    </w:p>
    <w:p w14:paraId="251C5D45" w14:textId="2FD7992F" w:rsidR="00576542" w:rsidRDefault="00576542" w:rsidP="00A91C38">
      <w:pPr>
        <w:pStyle w:val="forexample"/>
      </w:pPr>
      <w:r>
        <w:rPr>
          <w:rFonts w:hint="cs"/>
          <w:rtl/>
        </w:rPr>
        <w:t xml:space="preserve">ملاحظة: زر مسح الموجود على الشاشة يقوم بسح المدخلات الحالية </w:t>
      </w:r>
    </w:p>
    <w:p w14:paraId="381D3DE7" w14:textId="026941E3" w:rsidR="00823E61" w:rsidRDefault="00FB63F8" w:rsidP="00FB63F8">
      <w:pPr>
        <w:jc w:val="center"/>
        <w:rPr>
          <w:rtl/>
        </w:rPr>
      </w:pPr>
      <w:r>
        <w:rPr>
          <w:noProof/>
        </w:rPr>
        <w:drawing>
          <wp:inline distT="0" distB="0" distL="0" distR="0" wp14:anchorId="1B11400A" wp14:editId="21CA3C1C">
            <wp:extent cx="5486400" cy="2181055"/>
            <wp:effectExtent l="0" t="0" r="0" b="0"/>
            <wp:docPr id="806446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6246" name="Picture 1" descr="A screenshot of a computer&#10;&#10;AI-generated content may be incorrect."/>
                    <pic:cNvPicPr/>
                  </pic:nvPicPr>
                  <pic:blipFill>
                    <a:blip r:embed="rId155"/>
                    <a:stretch>
                      <a:fillRect/>
                    </a:stretch>
                  </pic:blipFill>
                  <pic:spPr>
                    <a:xfrm>
                      <a:off x="0" y="0"/>
                      <a:ext cx="5486400" cy="2181055"/>
                    </a:xfrm>
                    <a:prstGeom prst="rect">
                      <a:avLst/>
                    </a:prstGeom>
                  </pic:spPr>
                </pic:pic>
              </a:graphicData>
            </a:graphic>
          </wp:inline>
        </w:drawing>
      </w:r>
      <w:r w:rsidR="00823E61">
        <w:rPr>
          <w:rtl/>
        </w:rPr>
        <w:br w:type="page"/>
      </w:r>
    </w:p>
    <w:p w14:paraId="18F7C10D" w14:textId="26C64537" w:rsidR="00A95720" w:rsidRDefault="00A95720" w:rsidP="00886634">
      <w:pPr>
        <w:pStyle w:val="Heading5"/>
        <w:ind w:left="994"/>
        <w:rPr>
          <w:rtl/>
        </w:rPr>
      </w:pPr>
      <w:bookmarkStart w:id="72" w:name="_Toc202344233"/>
      <w:bookmarkStart w:id="73" w:name="_Toc205801703"/>
      <w:r>
        <w:rPr>
          <w:rFonts w:hint="cs"/>
          <w:rtl/>
        </w:rPr>
        <w:lastRenderedPageBreak/>
        <w:t>المصاريف القانونية</w:t>
      </w:r>
      <w:bookmarkEnd w:id="72"/>
      <w:bookmarkEnd w:id="73"/>
      <w:r w:rsidR="00DF1C91">
        <w:t xml:space="preserve"> </w:t>
      </w:r>
    </w:p>
    <w:p w14:paraId="1EA3F1FD" w14:textId="15039D15" w:rsidR="00A95720" w:rsidRPr="00EC7437" w:rsidRDefault="00A95720" w:rsidP="00977180">
      <w:pPr>
        <w:pStyle w:val="alarm"/>
        <w:rPr>
          <w:rtl/>
        </w:rPr>
      </w:pPr>
      <w:r w:rsidRPr="00977180">
        <w:rPr>
          <w:rFonts w:hint="cs"/>
          <w:rtl/>
        </w:rPr>
        <w:t xml:space="preserve"> هذا الاجراء  يظهر في حال كانت الدائرة التي يعمل بها ا لمستخدم الحالي هي دائرة الائتمان</w:t>
      </w:r>
      <w:r w:rsidR="00BC7A85" w:rsidRPr="00977180">
        <w:rPr>
          <w:rFonts w:hint="cs"/>
          <w:rtl/>
        </w:rPr>
        <w:t xml:space="preserve"> </w:t>
      </w:r>
      <w:r w:rsidR="00BC7A85" w:rsidRPr="00EC7437">
        <w:rPr>
          <w:rFonts w:hint="cs"/>
          <w:rtl/>
        </w:rPr>
        <w:t>و</w:t>
      </w:r>
      <w:r w:rsidR="00031E91" w:rsidRPr="00EC7437">
        <w:rPr>
          <w:rFonts w:hint="cs"/>
          <w:rtl/>
        </w:rPr>
        <w:t xml:space="preserve"> </w:t>
      </w:r>
      <w:r w:rsidR="00BC7A85" w:rsidRPr="00EC7437">
        <w:rPr>
          <w:rFonts w:hint="cs"/>
          <w:rtl/>
        </w:rPr>
        <w:t>مرتبطة</w:t>
      </w:r>
      <w:r w:rsidR="00031E91" w:rsidRPr="00EC7437">
        <w:rPr>
          <w:rFonts w:hint="cs"/>
          <w:rtl/>
        </w:rPr>
        <w:t xml:space="preserve"> بتطبيق </w:t>
      </w:r>
      <w:r w:rsidR="00977180" w:rsidRPr="00EC7437">
        <w:rPr>
          <w:rFonts w:hint="cs"/>
          <w:rtl/>
        </w:rPr>
        <w:t>ن</w:t>
      </w:r>
      <w:r w:rsidR="00977180" w:rsidRPr="00EC7437">
        <w:rPr>
          <w:rtl/>
        </w:rPr>
        <w:t>ظام إدارة القضايا القانونية</w:t>
      </w:r>
      <w:r w:rsidR="00031E91" w:rsidRPr="00EC7437">
        <w:rPr>
          <w:rFonts w:hint="cs"/>
          <w:rtl/>
        </w:rPr>
        <w:t xml:space="preserve"> من </w:t>
      </w:r>
      <w:r w:rsidR="00031E91" w:rsidRPr="00EC7437">
        <w:t>Bank-BPM</w:t>
      </w:r>
      <w:r w:rsidR="00031E91" w:rsidRPr="00EC7437">
        <w:rPr>
          <w:rFonts w:hint="cs"/>
          <w:rtl/>
        </w:rPr>
        <w:t>.</w:t>
      </w:r>
    </w:p>
    <w:p w14:paraId="51B8A552" w14:textId="77777777" w:rsidR="00977180" w:rsidRDefault="00977180" w:rsidP="00441739">
      <w:pPr>
        <w:pStyle w:val="H5normal"/>
        <w:spacing w:line="240" w:lineRule="auto"/>
        <w:rPr>
          <w:rtl/>
        </w:rPr>
      </w:pPr>
    </w:p>
    <w:p w14:paraId="1287290A" w14:textId="10EDCD54" w:rsidR="00A95720" w:rsidRDefault="00A95720" w:rsidP="00A95720">
      <w:pPr>
        <w:pStyle w:val="H5normal"/>
        <w:rPr>
          <w:rtl/>
        </w:rPr>
      </w:pPr>
      <w:r>
        <w:rPr>
          <w:rFonts w:hint="cs"/>
          <w:rtl/>
        </w:rPr>
        <w:t xml:space="preserve">هذا الاجراء يتم </w:t>
      </w:r>
      <w:r>
        <w:rPr>
          <w:rFonts w:cstheme="majorHAnsi" w:hint="cs"/>
          <w:rtl/>
          <w:lang w:bidi="ar-SA"/>
        </w:rPr>
        <w:t>لإدخال</w:t>
      </w:r>
      <w:r>
        <w:rPr>
          <w:rFonts w:hint="cs"/>
          <w:rtl/>
        </w:rPr>
        <w:t xml:space="preserve"> المصاريف</w:t>
      </w:r>
      <w:r w:rsidR="00DF1C91">
        <w:rPr>
          <w:rFonts w:hint="cs"/>
          <w:rtl/>
        </w:rPr>
        <w:t xml:space="preserve"> </w:t>
      </w:r>
      <w:r w:rsidR="00EC7437">
        <w:rPr>
          <w:rFonts w:hint="cs"/>
          <w:rtl/>
        </w:rPr>
        <w:t>والرسوم المترتبة</w:t>
      </w:r>
      <w:r>
        <w:rPr>
          <w:rFonts w:hint="cs"/>
          <w:rtl/>
        </w:rPr>
        <w:t xml:space="preserve"> </w:t>
      </w:r>
      <w:r w:rsidR="00BC7A85">
        <w:rPr>
          <w:rFonts w:hint="cs"/>
          <w:rtl/>
        </w:rPr>
        <w:t>على العميل</w:t>
      </w:r>
      <w:r>
        <w:rPr>
          <w:rFonts w:hint="cs"/>
          <w:rtl/>
        </w:rPr>
        <w:t xml:space="preserve"> والتي سيتم احتسابها في النظام القانوني </w:t>
      </w:r>
    </w:p>
    <w:p w14:paraId="663E2BF6" w14:textId="77777777" w:rsidR="00A95720" w:rsidRDefault="00A95720" w:rsidP="00A91C38">
      <w:pPr>
        <w:pStyle w:val="forexample"/>
        <w:rPr>
          <w:rtl/>
        </w:rPr>
      </w:pPr>
    </w:p>
    <w:p w14:paraId="7A297992" w14:textId="02A3FDEC" w:rsidR="00A95720" w:rsidRDefault="0067779C" w:rsidP="00A95720">
      <w:pPr>
        <w:rPr>
          <w:rtl/>
        </w:rPr>
      </w:pPr>
      <w:r>
        <w:rPr>
          <w:noProof/>
        </w:rPr>
        <w:drawing>
          <wp:inline distT="0" distB="0" distL="0" distR="0" wp14:anchorId="6850E6CD" wp14:editId="73361C5A">
            <wp:extent cx="6346190" cy="2681605"/>
            <wp:effectExtent l="19050" t="19050" r="16510" b="23495"/>
            <wp:docPr id="1394262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62183" name="Picture 1" descr="A screenshot of a computer&#10;&#10;AI-generated content may be incorrect."/>
                    <pic:cNvPicPr/>
                  </pic:nvPicPr>
                  <pic:blipFill>
                    <a:blip r:embed="rId156"/>
                    <a:stretch>
                      <a:fillRect/>
                    </a:stretch>
                  </pic:blipFill>
                  <pic:spPr>
                    <a:xfrm>
                      <a:off x="0" y="0"/>
                      <a:ext cx="6346190" cy="2681605"/>
                    </a:xfrm>
                    <a:prstGeom prst="rect">
                      <a:avLst/>
                    </a:prstGeom>
                    <a:ln>
                      <a:solidFill>
                        <a:schemeClr val="bg1">
                          <a:lumMod val="75000"/>
                        </a:schemeClr>
                      </a:solidFill>
                    </a:ln>
                  </pic:spPr>
                </pic:pic>
              </a:graphicData>
            </a:graphic>
          </wp:inline>
        </w:drawing>
      </w:r>
    </w:p>
    <w:p w14:paraId="2429C3E3" w14:textId="77777777" w:rsidR="00A95720" w:rsidRDefault="00A95720" w:rsidP="00A91C38">
      <w:pPr>
        <w:pStyle w:val="forexample"/>
        <w:rPr>
          <w:rtl/>
        </w:rPr>
      </w:pPr>
    </w:p>
    <w:p w14:paraId="714C9A07" w14:textId="77777777" w:rsidR="00A95720" w:rsidRDefault="00A95720">
      <w:pPr>
        <w:pStyle w:val="H5normal"/>
        <w:numPr>
          <w:ilvl w:val="0"/>
          <w:numId w:val="92"/>
        </w:numPr>
        <w:tabs>
          <w:tab w:val="clear" w:pos="1444"/>
          <w:tab w:val="left" w:pos="1170"/>
        </w:tabs>
        <w:rPr>
          <w:rtl/>
        </w:rPr>
      </w:pPr>
      <w:r>
        <w:rPr>
          <w:rFonts w:hint="cs"/>
          <w:rtl/>
        </w:rPr>
        <w:t xml:space="preserve">تحديد رقم الحساب </w:t>
      </w:r>
    </w:p>
    <w:p w14:paraId="22BDF216" w14:textId="77777777" w:rsidR="00A95720" w:rsidRDefault="00A95720">
      <w:pPr>
        <w:pStyle w:val="H5normal"/>
        <w:numPr>
          <w:ilvl w:val="0"/>
          <w:numId w:val="92"/>
        </w:numPr>
        <w:tabs>
          <w:tab w:val="clear" w:pos="1444"/>
          <w:tab w:val="left" w:pos="1170"/>
        </w:tabs>
        <w:rPr>
          <w:rtl/>
        </w:rPr>
      </w:pPr>
      <w:r>
        <w:rPr>
          <w:rFonts w:hint="cs"/>
          <w:rtl/>
        </w:rPr>
        <w:t>اختيار نوع العميل (نوع اول / نوع ثاني)</w:t>
      </w:r>
    </w:p>
    <w:p w14:paraId="6BFCED10" w14:textId="77777777" w:rsidR="00A95720" w:rsidRDefault="00A95720">
      <w:pPr>
        <w:pStyle w:val="H5normal"/>
        <w:numPr>
          <w:ilvl w:val="0"/>
          <w:numId w:val="92"/>
        </w:numPr>
        <w:tabs>
          <w:tab w:val="clear" w:pos="1444"/>
          <w:tab w:val="left" w:pos="1170"/>
        </w:tabs>
      </w:pPr>
      <w:r>
        <w:rPr>
          <w:rFonts w:hint="cs"/>
          <w:rtl/>
        </w:rPr>
        <w:t>تحديد رقم حساب الذي  سيتم تحويل المصاريف الية (ربط حساب المصاريف مع حساب العميل)</w:t>
      </w:r>
    </w:p>
    <w:p w14:paraId="2C9265FF" w14:textId="09720ACD" w:rsidR="0067779C" w:rsidRDefault="00B02CDD">
      <w:pPr>
        <w:pStyle w:val="H5normal"/>
        <w:numPr>
          <w:ilvl w:val="0"/>
          <w:numId w:val="92"/>
        </w:numPr>
        <w:tabs>
          <w:tab w:val="clear" w:pos="1444"/>
          <w:tab w:val="left" w:pos="1170"/>
        </w:tabs>
        <w:rPr>
          <w:rtl/>
        </w:rPr>
      </w:pPr>
      <w:r>
        <w:rPr>
          <w:rFonts w:hint="cs"/>
          <w:rtl/>
        </w:rPr>
        <w:t xml:space="preserve">ظهور مبلغ المصاريف </w:t>
      </w:r>
    </w:p>
    <w:p w14:paraId="611F6C0E" w14:textId="77777777" w:rsidR="00A95720" w:rsidRDefault="00A95720">
      <w:pPr>
        <w:pStyle w:val="H5normal"/>
        <w:numPr>
          <w:ilvl w:val="0"/>
          <w:numId w:val="92"/>
        </w:numPr>
        <w:tabs>
          <w:tab w:val="clear" w:pos="1444"/>
          <w:tab w:val="left" w:pos="1170"/>
        </w:tabs>
        <w:rPr>
          <w:rtl/>
        </w:rPr>
      </w:pPr>
      <w:r>
        <w:rPr>
          <w:rFonts w:hint="cs"/>
          <w:rtl/>
        </w:rPr>
        <w:t xml:space="preserve">النقر على زر حفظ  فيظهر السجل في خانة العرض مع </w:t>
      </w:r>
      <w:r w:rsidRPr="00577AF2">
        <w:rPr>
          <w:rFonts w:hint="cs"/>
          <w:rtl/>
        </w:rPr>
        <w:t>إمكانية</w:t>
      </w:r>
      <w:r>
        <w:rPr>
          <w:rFonts w:hint="cs"/>
          <w:rtl/>
        </w:rPr>
        <w:t xml:space="preserve"> التعديل </w:t>
      </w:r>
    </w:p>
    <w:p w14:paraId="2BBF89D5" w14:textId="6E176D4B" w:rsidR="00A95720" w:rsidRDefault="00A95720" w:rsidP="00A95720">
      <w:pPr>
        <w:rPr>
          <w:rtl/>
        </w:rPr>
      </w:pPr>
      <w:r>
        <w:rPr>
          <w:rtl/>
        </w:rPr>
        <w:br w:type="page"/>
      </w:r>
    </w:p>
    <w:bookmarkStart w:id="74" w:name="_Toc205801704" w:displacedByCustomXml="next"/>
    <w:bookmarkStart w:id="75" w:name="_Toc203484551" w:displacedByCustomXml="next"/>
    <w:bookmarkStart w:id="76" w:name="_Toc187310897" w:displacedByCustomXml="next"/>
    <w:bookmarkStart w:id="77" w:name="_Toc187310842" w:displacedByCustomXml="next"/>
    <w:sdt>
      <w:sdtPr>
        <w:rPr>
          <w:rtl/>
        </w:rPr>
        <w:alias w:val="1736339359395-msge5va0l4-xlpw7kosu5"/>
        <w:tag w:val="1736339359395-msge5va0l4-xlpw7kosu5"/>
        <w:id w:val="2110005929"/>
        <w:placeholder>
          <w:docPart w:val="59F87450B2264D398E70C617835B1A71"/>
        </w:placeholder>
        <w15:appearance w15:val="hidden"/>
      </w:sdtPr>
      <w:sdtContent>
        <w:p w14:paraId="3CA54995" w14:textId="551B289A" w:rsidR="00C41CAD" w:rsidRPr="00B56671" w:rsidRDefault="00C41CAD" w:rsidP="00B56671">
          <w:pPr>
            <w:pStyle w:val="Heading5"/>
            <w:rPr>
              <w:rtl/>
            </w:rPr>
          </w:pPr>
          <w:r w:rsidRPr="00B56671">
            <w:rPr>
              <w:rtl/>
            </w:rPr>
            <w:t xml:space="preserve">تسجيل </w:t>
          </w:r>
          <w:r w:rsidR="00F33209">
            <w:rPr>
              <w:rFonts w:hint="cs"/>
              <w:rtl/>
            </w:rPr>
            <w:t>قضية</w:t>
          </w:r>
          <w:r w:rsidRPr="00B56671">
            <w:rPr>
              <w:rFonts w:hint="cs"/>
              <w:rtl/>
            </w:rPr>
            <w:t xml:space="preserve"> </w:t>
          </w:r>
        </w:p>
      </w:sdtContent>
    </w:sdt>
    <w:bookmarkEnd w:id="74" w:displacedByCustomXml="prev"/>
    <w:bookmarkEnd w:id="75" w:displacedByCustomXml="prev"/>
    <w:bookmarkEnd w:id="76" w:displacedByCustomXml="prev"/>
    <w:bookmarkEnd w:id="77" w:displacedByCustomXml="prev"/>
    <w:sdt>
      <w:sdtPr>
        <w:rPr>
          <w:b w:val="0"/>
          <w:bCs/>
          <w:color w:val="263660"/>
          <w:rtl/>
        </w:rPr>
        <w:alias w:val="1736339359652-1y7qs04jyj-l7r6ypll2r"/>
        <w:tag w:val="1736339359652-1y7qs04jyj-l7r6ypll2r"/>
        <w:id w:val="274525211"/>
        <w:placeholder>
          <w:docPart w:val="59F87450B2264D398E70C617835B1A71"/>
        </w:placeholder>
        <w15:appearance w15:val="hidden"/>
      </w:sdtPr>
      <w:sdtEndPr>
        <w:rPr>
          <w:bCs w:val="0"/>
        </w:rPr>
      </w:sdtEndPr>
      <w:sdtContent>
        <w:p w14:paraId="48C8BCE1" w14:textId="77777777" w:rsidR="00CC0D65" w:rsidRPr="00A91C38" w:rsidRDefault="001F5382" w:rsidP="00A91C38">
          <w:pPr>
            <w:pStyle w:val="forexample"/>
            <w:rPr>
              <w:rtl/>
            </w:rPr>
          </w:pPr>
          <w:r w:rsidRPr="00A91C38">
            <w:rPr>
              <w:rFonts w:hint="cs"/>
              <w:rtl/>
            </w:rPr>
            <w:t>ملاحظ</w:t>
          </w:r>
          <w:r w:rsidR="00CC0D65" w:rsidRPr="00A91C38">
            <w:rPr>
              <w:rFonts w:hint="cs"/>
              <w:rtl/>
            </w:rPr>
            <w:t>ات:</w:t>
          </w:r>
        </w:p>
        <w:p w14:paraId="56FE3101" w14:textId="7D623D44" w:rsidR="001F5382" w:rsidRPr="00A91C38" w:rsidRDefault="001F5382" w:rsidP="00A91C38">
          <w:pPr>
            <w:pStyle w:val="forexample"/>
            <w:rPr>
              <w:rtl/>
            </w:rPr>
          </w:pPr>
          <w:r w:rsidRPr="00A91C38">
            <w:rPr>
              <w:rFonts w:hint="cs"/>
              <w:rtl/>
            </w:rPr>
            <w:t xml:space="preserve">هذا الاجراء يختص بدائرة " </w:t>
          </w:r>
          <w:r w:rsidRPr="00A91C38">
            <w:rPr>
              <w:rtl/>
            </w:rPr>
            <w:t>معالجة الائتمان</w:t>
          </w:r>
          <w:r w:rsidRPr="00A91C38">
            <w:rPr>
              <w:rFonts w:hint="cs"/>
              <w:rtl/>
            </w:rPr>
            <w:t>"</w:t>
          </w:r>
          <w:r w:rsidR="00CC0D65" w:rsidRPr="00A91C38">
            <w:rPr>
              <w:rFonts w:hint="cs"/>
              <w:rtl/>
            </w:rPr>
            <w:t>.</w:t>
          </w:r>
        </w:p>
        <w:p w14:paraId="7DECEE54" w14:textId="77777777" w:rsidR="00CC0D65" w:rsidRPr="00A91C38" w:rsidRDefault="00CC0D65" w:rsidP="00A91C38">
          <w:pPr>
            <w:pStyle w:val="forexample"/>
          </w:pPr>
          <w:r w:rsidRPr="00A91C38">
            <w:rPr>
              <w:rFonts w:hint="cs"/>
              <w:rtl/>
            </w:rPr>
            <w:t>يستطيع المستخدم تسجيل قضية خاصة بهذا العميل باستخدام هذا الاجراء وستنتقل للمتابعة في النظام القانوني.</w:t>
          </w:r>
        </w:p>
        <w:p w14:paraId="42996FFC" w14:textId="2FA0719E" w:rsidR="000F7C98" w:rsidRDefault="000F7C98" w:rsidP="00A91C38">
          <w:pPr>
            <w:pStyle w:val="forexample"/>
          </w:pPr>
          <w:r w:rsidRPr="00A91C38">
            <w:rPr>
              <w:rFonts w:hint="cs"/>
              <w:rtl/>
            </w:rPr>
            <w:t xml:space="preserve">لا يظهر هذا الجراء في حالة عدم الدمج مع نظام إدارة القضايا القانونية من </w:t>
          </w:r>
          <w:r w:rsidRPr="00A91C38">
            <w:t>Bank-BPM</w:t>
          </w:r>
        </w:p>
        <w:p w14:paraId="615CDC9E" w14:textId="000A4AF3" w:rsidR="001F5382" w:rsidRDefault="00B56671" w:rsidP="00A91C38">
          <w:pPr>
            <w:pStyle w:val="H3normal"/>
            <w:spacing w:before="240"/>
            <w:ind w:left="1016"/>
            <w:rPr>
              <w:rtl/>
            </w:rPr>
          </w:pPr>
          <w:r>
            <w:rPr>
              <w:rFonts w:hint="cs"/>
              <w:rtl/>
            </w:rPr>
            <w:t>ي</w:t>
          </w:r>
          <w:r w:rsidR="00C41CAD">
            <w:rPr>
              <w:rtl/>
            </w:rPr>
            <w:t xml:space="preserve">ُستخدم </w:t>
          </w:r>
          <w:r>
            <w:rPr>
              <w:rFonts w:hint="cs"/>
              <w:rtl/>
            </w:rPr>
            <w:t>هذا الاجراء</w:t>
          </w:r>
          <w:r w:rsidR="00C41CAD">
            <w:rPr>
              <w:rtl/>
            </w:rPr>
            <w:t xml:space="preserve"> لتسجيل </w:t>
          </w:r>
          <w:r w:rsidR="00C41CAD">
            <w:rPr>
              <w:rFonts w:hint="cs"/>
              <w:rtl/>
            </w:rPr>
            <w:t>الدعاوى القضائية المختصة بالجهة المطبقة للنظام</w:t>
          </w:r>
          <w:r w:rsidR="00C41CAD">
            <w:rPr>
              <w:rtl/>
            </w:rPr>
            <w:t xml:space="preserve">، حيث يقوم المستخدم المخوّل بإدخال المعلومات المطلوبة حول </w:t>
          </w:r>
          <w:r w:rsidR="009D537F">
            <w:rPr>
              <w:rFonts w:hint="cs"/>
              <w:rtl/>
            </w:rPr>
            <w:t>القضية</w:t>
          </w:r>
          <w:r w:rsidR="00C41CAD">
            <w:rPr>
              <w:rtl/>
            </w:rPr>
            <w:t xml:space="preserve"> لمتابعتها وإدراجها في التقارير. تتكون هذه الشاشة من عدة حقول لتعبئة تفاصيل </w:t>
          </w:r>
          <w:r w:rsidR="009D537F">
            <w:rPr>
              <w:rtl/>
            </w:rPr>
            <w:t>القضية</w:t>
          </w:r>
          <w:r w:rsidR="00C41CAD">
            <w:rPr>
              <w:rtl/>
            </w:rPr>
            <w:t xml:space="preserve"> بشكل دقيق لضمان المتابعة الشاملة</w:t>
          </w:r>
          <w:r w:rsidR="00C41CAD">
            <w:rPr>
              <w:rFonts w:hint="cs"/>
              <w:rtl/>
            </w:rPr>
            <w:t>.</w:t>
          </w:r>
        </w:p>
      </w:sdtContent>
    </w:sdt>
    <w:sdt>
      <w:sdtPr>
        <w:rPr>
          <w:rFonts w:hint="cs"/>
          <w:rtl/>
        </w:rPr>
        <w:alias w:val="1736339359993-hag4mmrtmw-u0cn3zkvhx"/>
        <w:tag w:val="1736339359993-hag4mmrtmw-u0cn3zkvhx"/>
        <w:id w:val="900249066"/>
        <w:placeholder>
          <w:docPart w:val="59F87450B2264D398E70C617835B1A71"/>
        </w:placeholder>
        <w15:appearance w15:val="hidden"/>
      </w:sdtPr>
      <w:sdtEndPr>
        <w:rPr>
          <w:rFonts w:hint="default"/>
        </w:rPr>
      </w:sdtEndPr>
      <w:sdtContent>
        <w:p w14:paraId="4B19285A" w14:textId="41A0DFF2" w:rsidR="00C41CAD" w:rsidRDefault="00C41CAD" w:rsidP="00413E3B">
          <w:pPr>
            <w:pStyle w:val="H3normal"/>
            <w:ind w:left="1016"/>
          </w:pPr>
          <w:r>
            <w:rPr>
              <w:rFonts w:hint="cs"/>
              <w:rtl/>
            </w:rPr>
            <w:t>تم تقسيم العملية إلى عدة مراحل وهي:</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9"/>
            <w:gridCol w:w="1725"/>
            <w:gridCol w:w="1505"/>
            <w:gridCol w:w="1328"/>
            <w:gridCol w:w="834"/>
            <w:gridCol w:w="1424"/>
            <w:gridCol w:w="582"/>
          </w:tblGrid>
          <w:tr w:rsidR="00CC0D65" w:rsidRPr="003B7EC8" w14:paraId="6CF69E6F" w14:textId="5D13198D" w:rsidTr="003B7EC8">
            <w:trPr>
              <w:jc w:val="center"/>
            </w:trPr>
            <w:tc>
              <w:tcPr>
                <w:tcW w:w="0" w:type="auto"/>
              </w:tcPr>
              <w:p w14:paraId="1F2DE3C8" w14:textId="41A0DFF2" w:rsidR="00CC0D65" w:rsidRPr="003B7EC8" w:rsidRDefault="00CC0D65">
                <w:pPr>
                  <w:pStyle w:val="H3normal"/>
                  <w:numPr>
                    <w:ilvl w:val="0"/>
                    <w:numId w:val="115"/>
                  </w:numPr>
                  <w:ind w:left="100" w:hanging="80"/>
                  <w:jc w:val="right"/>
                  <w:rPr>
                    <w:rtl/>
                  </w:rPr>
                </w:pPr>
                <w:r w:rsidRPr="003B7EC8">
                  <w:rPr>
                    <w:rtl/>
                    <w:lang w:bidi="ar-SA"/>
                  </w:rPr>
                  <w:t>معلومات الخصم</w:t>
                </w:r>
              </w:p>
            </w:tc>
            <w:tc>
              <w:tcPr>
                <w:tcW w:w="0" w:type="auto"/>
              </w:tcPr>
              <w:p w14:paraId="3E883664" w14:textId="4D90621C" w:rsidR="00CC0D65" w:rsidRPr="003B7EC8" w:rsidRDefault="00CC0D65">
                <w:pPr>
                  <w:pStyle w:val="H3normal"/>
                  <w:numPr>
                    <w:ilvl w:val="0"/>
                    <w:numId w:val="115"/>
                  </w:numPr>
                  <w:ind w:left="100" w:hanging="80"/>
                  <w:jc w:val="right"/>
                  <w:rPr>
                    <w:rtl/>
                  </w:rPr>
                </w:pPr>
                <w:r w:rsidRPr="003B7EC8">
                  <w:rPr>
                    <w:rtl/>
                    <w:lang w:bidi="ar-SA"/>
                  </w:rPr>
                  <w:t>المعلومات الأساسية</w:t>
                </w:r>
              </w:p>
            </w:tc>
            <w:tc>
              <w:tcPr>
                <w:tcW w:w="0" w:type="auto"/>
              </w:tcPr>
              <w:p w14:paraId="05B68A79" w14:textId="1C0E2BE9" w:rsidR="00CC0D65" w:rsidRPr="003B7EC8" w:rsidRDefault="00CC0D65">
                <w:pPr>
                  <w:pStyle w:val="H3normal"/>
                  <w:numPr>
                    <w:ilvl w:val="0"/>
                    <w:numId w:val="115"/>
                  </w:numPr>
                  <w:ind w:left="100" w:hanging="80"/>
                  <w:jc w:val="right"/>
                  <w:rPr>
                    <w:rtl/>
                    <w:lang w:bidi="ar-SA"/>
                  </w:rPr>
                </w:pPr>
                <w:r w:rsidRPr="003B7EC8">
                  <w:rPr>
                    <w:rtl/>
                    <w:lang w:bidi="ar-SA"/>
                  </w:rPr>
                  <w:t xml:space="preserve">معلومات </w:t>
                </w:r>
                <w:r w:rsidR="009D537F">
                  <w:rPr>
                    <w:rtl/>
                    <w:lang w:bidi="ar-SA"/>
                  </w:rPr>
                  <w:t>القضية</w:t>
                </w:r>
              </w:p>
            </w:tc>
            <w:tc>
              <w:tcPr>
                <w:tcW w:w="0" w:type="auto"/>
              </w:tcPr>
              <w:p w14:paraId="0896EDAB" w14:textId="22093966" w:rsidR="00CC0D65" w:rsidRPr="003B7EC8" w:rsidRDefault="00CC0D65">
                <w:pPr>
                  <w:pStyle w:val="H3normal"/>
                  <w:numPr>
                    <w:ilvl w:val="0"/>
                    <w:numId w:val="115"/>
                  </w:numPr>
                  <w:ind w:left="100" w:hanging="80"/>
                  <w:jc w:val="right"/>
                  <w:rPr>
                    <w:rtl/>
                  </w:rPr>
                </w:pPr>
                <w:r w:rsidRPr="003B7EC8">
                  <w:rPr>
                    <w:rtl/>
                    <w:lang w:bidi="ar-SA"/>
                  </w:rPr>
                  <w:t xml:space="preserve">أطراف </w:t>
                </w:r>
                <w:r w:rsidR="009D537F">
                  <w:rPr>
                    <w:rtl/>
                    <w:lang w:bidi="ar-SA"/>
                  </w:rPr>
                  <w:t>القضية</w:t>
                </w:r>
              </w:p>
            </w:tc>
            <w:tc>
              <w:tcPr>
                <w:tcW w:w="0" w:type="auto"/>
              </w:tcPr>
              <w:p w14:paraId="4053E14A" w14:textId="7AFE4B2D" w:rsidR="00CC0D65" w:rsidRPr="003B7EC8" w:rsidRDefault="00CC0D65">
                <w:pPr>
                  <w:pStyle w:val="H3normal"/>
                  <w:numPr>
                    <w:ilvl w:val="0"/>
                    <w:numId w:val="115"/>
                  </w:numPr>
                  <w:ind w:left="100" w:hanging="80"/>
                  <w:jc w:val="right"/>
                  <w:rPr>
                    <w:rtl/>
                  </w:rPr>
                </w:pPr>
                <w:r w:rsidRPr="003B7EC8">
                  <w:rPr>
                    <w:rtl/>
                  </w:rPr>
                  <w:t>سندات</w:t>
                </w:r>
              </w:p>
            </w:tc>
            <w:tc>
              <w:tcPr>
                <w:tcW w:w="0" w:type="auto"/>
              </w:tcPr>
              <w:p w14:paraId="5541743C" w14:textId="4B151230" w:rsidR="00CC0D65" w:rsidRPr="003B7EC8" w:rsidRDefault="00CC0D65" w:rsidP="003B7EC8">
                <w:pPr>
                  <w:bidi w:val="0"/>
                  <w:jc w:val="right"/>
                </w:pPr>
                <w:r w:rsidRPr="003B7EC8">
                  <w:rPr>
                    <w:rtl/>
                  </w:rPr>
                  <w:t xml:space="preserve">كشف </w:t>
                </w:r>
                <w:r w:rsidRPr="003B7EC8">
                  <w:rPr>
                    <w:rFonts w:hint="cs"/>
                    <w:rtl/>
                  </w:rPr>
                  <w:t>المخصص</w:t>
                </w:r>
              </w:p>
            </w:tc>
            <w:tc>
              <w:tcPr>
                <w:tcW w:w="0" w:type="auto"/>
              </w:tcPr>
              <w:p w14:paraId="40C80C77" w14:textId="28A84205" w:rsidR="00CC0D65" w:rsidRPr="003B7EC8" w:rsidRDefault="00CC0D65" w:rsidP="003B7EC8">
                <w:pPr>
                  <w:bidi w:val="0"/>
                  <w:jc w:val="right"/>
                  <w:rPr>
                    <w:rtl/>
                  </w:rPr>
                </w:pPr>
                <w:r w:rsidRPr="003B7EC8">
                  <w:rPr>
                    <w:rFonts w:hint="cs"/>
                    <w:rtl/>
                    <w:lang w:bidi="ar-SA"/>
                  </w:rPr>
                  <w:t>مرف</w:t>
                </w:r>
                <w:r w:rsidRPr="003B7EC8">
                  <w:rPr>
                    <w:rFonts w:hint="eastAsia"/>
                    <w:rtl/>
                    <w:lang w:bidi="ar-SA"/>
                  </w:rPr>
                  <w:t>ق</w:t>
                </w:r>
              </w:p>
            </w:tc>
          </w:tr>
        </w:tbl>
        <w:sdt>
          <w:sdtPr>
            <w:rPr>
              <w:rFonts w:hint="cs"/>
              <w:rtl/>
            </w:rPr>
            <w:alias w:val="1736339360302-3fq70ha5ad-kilzrbxuvc"/>
            <w:tag w:val="1736339360302-3fq70ha5ad-kilzrbxuvc"/>
            <w:id w:val="-38216799"/>
            <w:placeholder>
              <w:docPart w:val="BDD10F6CAA8C42C9801812E6DE3D79E3"/>
            </w:placeholder>
            <w15:appearance w15:val="hidden"/>
          </w:sdtPr>
          <w:sdtEndPr>
            <w:rPr>
              <w:rFonts w:hint="default"/>
            </w:rPr>
          </w:sdtEndPr>
          <w:sdtContent>
            <w:p w14:paraId="6F1DFF9A" w14:textId="77777777" w:rsidR="003B7EC8" w:rsidRDefault="003B7EC8" w:rsidP="00F33209">
              <w:pPr>
                <w:pStyle w:val="H3normal"/>
                <w:spacing w:line="240" w:lineRule="auto"/>
                <w:ind w:left="1016"/>
                <w:rPr>
                  <w:rtl/>
                </w:rPr>
              </w:pPr>
            </w:p>
            <w:p w14:paraId="70357F52" w14:textId="2AE401A2" w:rsidR="00C41CAD" w:rsidRPr="003941CD" w:rsidRDefault="00C41CAD" w:rsidP="003B7EC8">
              <w:pPr>
                <w:pStyle w:val="H3normal"/>
                <w:ind w:left="1016"/>
                <w:rPr>
                  <w:rtl/>
                </w:rPr>
              </w:pPr>
              <w:r>
                <w:rPr>
                  <w:rFonts w:hint="cs"/>
                  <w:rtl/>
                </w:rPr>
                <w:t xml:space="preserve">عملية تسجيل </w:t>
              </w:r>
              <w:r w:rsidR="009D537F">
                <w:rPr>
                  <w:rFonts w:hint="cs"/>
                  <w:rtl/>
                </w:rPr>
                <w:t>القضية</w:t>
              </w:r>
              <w:r>
                <w:rPr>
                  <w:rFonts w:hint="cs"/>
                  <w:rtl/>
                </w:rPr>
                <w:t xml:space="preserve"> تتم عن طريق تعبئة المعلومات في كل مرحلة ومن ثم إرسال الطلب إلى شاشة سلة المهام-تبويب قانوني- في </w:t>
              </w:r>
              <w:r w:rsidR="003B7EC8">
                <w:rPr>
                  <w:rFonts w:hint="cs"/>
                  <w:rtl/>
                </w:rPr>
                <w:t>تبويب</w:t>
              </w:r>
              <w:r>
                <w:rPr>
                  <w:rFonts w:hint="cs"/>
                  <w:rtl/>
                </w:rPr>
                <w:t xml:space="preserve"> سلة المهام للمستخدم الذي قام بالتسجيل للمتابعة وفي تبويب جميع الدعاوى.</w:t>
              </w:r>
            </w:p>
          </w:sdtContent>
        </w:sdt>
      </w:sdtContent>
    </w:sdt>
    <w:sdt>
      <w:sdtPr>
        <w:rPr>
          <w:rFonts w:hint="cs"/>
          <w:rtl/>
        </w:rPr>
        <w:alias w:val="1736339362110-t388cj8lml-ydua051dw3"/>
        <w:tag w:val="1736339362110-t388cj8lml-ydua051dw3"/>
        <w:id w:val="1647860796"/>
        <w:placeholder>
          <w:docPart w:val="59F87450B2264D398E70C617835B1A71"/>
        </w:placeholder>
        <w15:appearance w15:val="hidden"/>
      </w:sdtPr>
      <w:sdtEndPr>
        <w:rPr>
          <w:rFonts w:hint="default"/>
        </w:rPr>
      </w:sdtEndPr>
      <w:sdtContent>
        <w:p w14:paraId="33F2B86C" w14:textId="77777777" w:rsidR="00413E3B" w:rsidRDefault="00413E3B" w:rsidP="00F33209">
          <w:pPr>
            <w:pStyle w:val="H3normal"/>
            <w:spacing w:line="240" w:lineRule="auto"/>
            <w:rPr>
              <w:rtl/>
            </w:rPr>
          </w:pPr>
        </w:p>
        <w:p w14:paraId="0BBB36D9" w14:textId="16180E8B" w:rsidR="00C41CAD" w:rsidRDefault="00C41CAD" w:rsidP="00C41CAD">
          <w:pPr>
            <w:pStyle w:val="H3normal"/>
            <w:rPr>
              <w:rtl/>
            </w:rPr>
          </w:pPr>
          <w:r>
            <w:rPr>
              <w:rFonts w:hint="cs"/>
              <w:rtl/>
            </w:rPr>
            <w:t>الشكل العام للشاشة:</w:t>
          </w:r>
        </w:p>
      </w:sdtContent>
    </w:sdt>
    <w:p w14:paraId="2833E42C" w14:textId="5EB336D1" w:rsidR="00C41CAD" w:rsidRDefault="003B7EC8" w:rsidP="00F33209">
      <w:r w:rsidRPr="00F33209">
        <w:rPr>
          <w:noProof/>
          <w:rtl/>
        </w:rPr>
        <w:drawing>
          <wp:inline distT="0" distB="0" distL="0" distR="0" wp14:anchorId="1C4AD4A2" wp14:editId="00281167">
            <wp:extent cx="6400800" cy="3876808"/>
            <wp:effectExtent l="0" t="0" r="0" b="9525"/>
            <wp:docPr id="618670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70474" name="Picture 1" descr="A screenshot of a computer&#10;&#10;AI-generated content may be incorrect."/>
                    <pic:cNvPicPr/>
                  </pic:nvPicPr>
                  <pic:blipFill>
                    <a:blip r:embed="rId157"/>
                    <a:stretch>
                      <a:fillRect/>
                    </a:stretch>
                  </pic:blipFill>
                  <pic:spPr>
                    <a:xfrm>
                      <a:off x="0" y="0"/>
                      <a:ext cx="6400800" cy="3876808"/>
                    </a:xfrm>
                    <a:prstGeom prst="rect">
                      <a:avLst/>
                    </a:prstGeom>
                  </pic:spPr>
                </pic:pic>
              </a:graphicData>
            </a:graphic>
          </wp:inline>
        </w:drawing>
      </w:r>
    </w:p>
    <w:sdt>
      <w:sdtPr>
        <w:rPr>
          <w:rtl/>
        </w:rPr>
        <w:tag w:val="1736411995826-29cuoz99tz-lix99eg577"/>
        <w:id w:val="958377922"/>
        <w:placeholder>
          <w:docPart w:val="59F87450B2264D398E70C617835B1A71"/>
        </w:placeholder>
        <w15:appearance w15:val="hidden"/>
      </w:sdtPr>
      <w:sdtContent>
        <w:p w14:paraId="69C52E72" w14:textId="6A7206DC" w:rsidR="00C41CAD" w:rsidRDefault="00C41CAD">
          <w:pPr>
            <w:pStyle w:val="H3normal"/>
            <w:numPr>
              <w:ilvl w:val="0"/>
              <w:numId w:val="96"/>
            </w:numPr>
            <w:spacing w:before="240"/>
            <w:ind w:hanging="244"/>
          </w:pPr>
          <w:r>
            <w:rPr>
              <w:rtl/>
            </w:rPr>
            <w:t xml:space="preserve">مؤشر يوضح المرحلة التي وصل إليها الطلب، حيث يتقدم المؤشر إلى المرحلة التالية مع كل نقرة على زر "التالي"، وفي حال الضغط على زر "السابق"، يتراجع المؤشر ليُظهر المرحلة النشطة </w:t>
          </w:r>
          <w:r w:rsidRPr="00E516B4">
            <w:rPr>
              <w:b/>
              <w:bCs/>
              <w:rtl/>
            </w:rPr>
            <w:t>الحالية</w:t>
          </w:r>
          <w:r>
            <w:rPr>
              <w:rtl/>
            </w:rPr>
            <w:t xml:space="preserve"> على الشاشة</w:t>
          </w:r>
          <w:r w:rsidR="00CC75B3">
            <w:rPr>
              <w:rFonts w:hint="cs"/>
              <w:rtl/>
            </w:rPr>
            <w:t>:</w:t>
          </w:r>
        </w:p>
      </w:sdtContent>
    </w:sdt>
    <w:p w14:paraId="4C93A9AC" w14:textId="455D69A0" w:rsidR="00C41CAD" w:rsidRDefault="00CC75B3" w:rsidP="00C41CAD">
      <w:pPr>
        <w:spacing w:after="240" w:line="240" w:lineRule="auto"/>
        <w:jc w:val="center"/>
      </w:pPr>
      <w:r>
        <w:rPr>
          <w:noProof/>
        </w:rPr>
        <w:drawing>
          <wp:inline distT="0" distB="0" distL="0" distR="0" wp14:anchorId="2BA9FA9D" wp14:editId="15ED09E2">
            <wp:extent cx="5486400" cy="367997"/>
            <wp:effectExtent l="38100" t="95250" r="95250" b="32385"/>
            <wp:docPr id="102429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93248" name=""/>
                    <pic:cNvPicPr/>
                  </pic:nvPicPr>
                  <pic:blipFill>
                    <a:blip r:embed="rId158"/>
                    <a:stretch>
                      <a:fillRect/>
                    </a:stretch>
                  </pic:blipFill>
                  <pic:spPr>
                    <a:xfrm>
                      <a:off x="0" y="0"/>
                      <a:ext cx="5486400" cy="367997"/>
                    </a:xfrm>
                    <a:prstGeom prst="rect">
                      <a:avLst/>
                    </a:prstGeom>
                    <a:effectLst>
                      <a:outerShdw blurRad="50800" dist="38100" dir="18900000" algn="bl" rotWithShape="0">
                        <a:prstClr val="black">
                          <a:alpha val="40000"/>
                        </a:prstClr>
                      </a:outerShdw>
                    </a:effectLst>
                  </pic:spPr>
                </pic:pic>
              </a:graphicData>
            </a:graphic>
          </wp:inline>
        </w:drawing>
      </w:r>
    </w:p>
    <w:sdt>
      <w:sdtPr>
        <w:rPr>
          <w:rtl/>
        </w:rPr>
        <w:tag w:val="1736411996163-vhbzw5nxhs-5mnfwo563v"/>
        <w:id w:val="-1939828474"/>
        <w:placeholder>
          <w:docPart w:val="59F87450B2264D398E70C617835B1A71"/>
        </w:placeholder>
        <w15:appearance w15:val="hidden"/>
      </w:sdtPr>
      <w:sdtContent>
        <w:p w14:paraId="57E118A7" w14:textId="77777777" w:rsidR="00C41CAD" w:rsidRDefault="00C41CAD">
          <w:pPr>
            <w:pStyle w:val="H3normal"/>
            <w:numPr>
              <w:ilvl w:val="0"/>
              <w:numId w:val="96"/>
            </w:numPr>
          </w:pPr>
          <w:r>
            <w:rPr>
              <w:rtl/>
            </w:rPr>
            <w:t>مكان العمل الخاص بكل مرحلة ويختلف وفقا لنوع وتركيز المرحلة فبعضها يحتوي حقول لإدخال معلومات وبعضها يحتوي عمليات إضافة لسجلات خاصة أو لإرفاق مرفقات أو ملاحظات.</w:t>
          </w:r>
        </w:p>
      </w:sdtContent>
    </w:sdt>
    <w:sdt>
      <w:sdtPr>
        <w:rPr>
          <w:rFonts w:hint="cs"/>
          <w:rtl/>
        </w:rPr>
        <w:tag w:val="1736411996501-w4hnafq5tj-riye4bdg4l"/>
        <w:id w:val="1348147719"/>
        <w:placeholder>
          <w:docPart w:val="59F87450B2264D398E70C617835B1A71"/>
        </w:placeholder>
        <w15:appearance w15:val="hidden"/>
      </w:sdtPr>
      <w:sdtEndPr>
        <w:rPr>
          <w:rFonts w:hint="default"/>
        </w:rPr>
      </w:sdtEndPr>
      <w:sdtContent>
        <w:p w14:paraId="717BB175" w14:textId="72981D59" w:rsidR="00C41CAD" w:rsidRDefault="00C41CAD">
          <w:pPr>
            <w:pStyle w:val="H3normal"/>
            <w:numPr>
              <w:ilvl w:val="0"/>
              <w:numId w:val="96"/>
            </w:numPr>
          </w:pPr>
          <w:r>
            <w:rPr>
              <w:rFonts w:hint="cs"/>
              <w:rtl/>
            </w:rPr>
            <w:t xml:space="preserve"> زر التالي:</w:t>
          </w:r>
          <w:r>
            <w:rPr>
              <w:rtl/>
            </w:rPr>
            <w:t xml:space="preserve"> يُستخدم للانتقال إلى المرحلة التالية، وهو مرتبط بإدخال المعلومات بشكل صحيح في المرحلة الحالية. في حال وجود أي نقص أو خطأ في البيانات المدخلة، لن يتم الانتقال إلى الخطوة التالية، وستظهر رسالة تنبيه توضح ضرورة إدخال المعلومات المطلوبة مع تمييز الحقول الإلزامية.</w:t>
          </w:r>
        </w:p>
      </w:sdtContent>
    </w:sdt>
    <w:sdt>
      <w:sdtPr>
        <w:rPr>
          <w:rFonts w:hint="cs"/>
          <w:rtl/>
        </w:rPr>
        <w:tag w:val="1736411996841-0chbh1jjj9-fp3yz2dro3"/>
        <w:id w:val="-1484156871"/>
        <w:placeholder>
          <w:docPart w:val="59F87450B2264D398E70C617835B1A71"/>
        </w:placeholder>
        <w15:appearance w15:val="hidden"/>
      </w:sdtPr>
      <w:sdtEndPr>
        <w:rPr>
          <w:rFonts w:hint="default"/>
        </w:rPr>
      </w:sdtEndPr>
      <w:sdtContent>
        <w:p w14:paraId="740D029B" w14:textId="36FE30D3" w:rsidR="00C41CAD" w:rsidRDefault="00C41CAD">
          <w:pPr>
            <w:pStyle w:val="H3normal"/>
            <w:numPr>
              <w:ilvl w:val="0"/>
              <w:numId w:val="96"/>
            </w:numPr>
          </w:pPr>
          <w:r>
            <w:rPr>
              <w:rFonts w:hint="cs"/>
              <w:rtl/>
            </w:rPr>
            <w:t xml:space="preserve">زر حفظ المسودة: يقوم بحفظ السجل الخاص بطلب </w:t>
          </w:r>
          <w:r w:rsidR="009D537F">
            <w:rPr>
              <w:rFonts w:hint="cs"/>
              <w:rtl/>
            </w:rPr>
            <w:t>القضية</w:t>
          </w:r>
          <w:r>
            <w:rPr>
              <w:rFonts w:hint="cs"/>
              <w:rtl/>
            </w:rPr>
            <w:t xml:space="preserve"> وينقله إلى شاشة متابعة نشاط العمل ويظهر هذا الزر في كل المراحل.</w:t>
          </w:r>
        </w:p>
      </w:sdtContent>
    </w:sdt>
    <w:sdt>
      <w:sdtPr>
        <w:rPr>
          <w:rFonts w:hint="cs"/>
          <w:rtl/>
        </w:rPr>
        <w:tag w:val="1736411997129-bdvxe2sdxd-k05e022x96"/>
        <w:id w:val="-173263322"/>
        <w:placeholder>
          <w:docPart w:val="59F87450B2264D398E70C617835B1A71"/>
        </w:placeholder>
        <w15:appearance w15:val="hidden"/>
      </w:sdtPr>
      <w:sdtEndPr>
        <w:rPr>
          <w:rFonts w:hint="default"/>
        </w:rPr>
      </w:sdtEndPr>
      <w:sdtContent>
        <w:p w14:paraId="3229F988" w14:textId="3FBEEB9B" w:rsidR="00C41CAD" w:rsidRDefault="00C41CAD">
          <w:pPr>
            <w:pStyle w:val="H3normal"/>
            <w:numPr>
              <w:ilvl w:val="0"/>
              <w:numId w:val="96"/>
            </w:numPr>
          </w:pPr>
          <w:r>
            <w:rPr>
              <w:rtl/>
            </w:rPr>
            <w:t>زر السابق: يُستخدم للانتقال إلى المرحلة السابقة للمرحلة النشطة ولا يظهر في المرحلة الأولى.</w:t>
          </w:r>
        </w:p>
      </w:sdtContent>
    </w:sdt>
    <w:sdt>
      <w:sdtPr>
        <w:rPr>
          <w:rFonts w:hint="cs"/>
          <w:rtl/>
        </w:rPr>
        <w:tag w:val="1736411997399-imi3kapylo-k65gjgq3oy"/>
        <w:id w:val="-645201337"/>
        <w:placeholder>
          <w:docPart w:val="59F87450B2264D398E70C617835B1A71"/>
        </w:placeholder>
        <w15:appearance w15:val="hidden"/>
      </w:sdtPr>
      <w:sdtEndPr>
        <w:rPr>
          <w:rFonts w:hint="default"/>
        </w:rPr>
      </w:sdtEndPr>
      <w:sdtContent>
        <w:p w14:paraId="0F56AEC0" w14:textId="39940D09" w:rsidR="00C41CAD" w:rsidRDefault="00C41CAD">
          <w:pPr>
            <w:pStyle w:val="H3normal"/>
            <w:numPr>
              <w:ilvl w:val="0"/>
              <w:numId w:val="96"/>
            </w:numPr>
            <w:spacing w:line="240" w:lineRule="auto"/>
          </w:pPr>
          <w:r>
            <w:rPr>
              <w:rtl/>
            </w:rPr>
            <w:t xml:space="preserve">زر إرسال: يظهر زر إرسال عند الانتهاء من إدخال المعلومات وفي المرحلة الأخيرة فقط، وبالضغط عليه فيتم تسجيل </w:t>
          </w:r>
          <w:r w:rsidR="009D537F">
            <w:rPr>
              <w:rtl/>
            </w:rPr>
            <w:t>القضية</w:t>
          </w:r>
          <w:r>
            <w:rPr>
              <w:rtl/>
            </w:rPr>
            <w:t xml:space="preserve"> وإرسالها إلى شاشة سلة المهام- الموافقة وتمر بمراحل الموافقة وفقا لمخطط سير العمل. </w:t>
          </w:r>
        </w:p>
        <w:p w14:paraId="525E4A57" w14:textId="77777777" w:rsidR="003B7EC8" w:rsidRDefault="00000000" w:rsidP="003B7EC8">
          <w:pPr>
            <w:pStyle w:val="H3normal"/>
            <w:spacing w:line="240" w:lineRule="auto"/>
            <w:ind w:left="1440"/>
          </w:pPr>
        </w:p>
      </w:sdtContent>
    </w:sdt>
    <w:p w14:paraId="334E738A" w14:textId="77777777" w:rsidR="00C41CAD" w:rsidRDefault="003B7EC8" w:rsidP="00C41CAD">
      <w:pPr>
        <w:pStyle w:val="H3normal"/>
        <w:ind w:left="1440"/>
        <w:rPr>
          <w:rtl/>
        </w:rPr>
      </w:pPr>
      <w:r>
        <w:rPr>
          <w:noProof/>
        </w:rPr>
        <w:drawing>
          <wp:inline distT="0" distB="0" distL="0" distR="0" wp14:anchorId="2696A184" wp14:editId="395EAF4F">
            <wp:extent cx="2153448" cy="223036"/>
            <wp:effectExtent l="19050" t="19050" r="18415" b="24765"/>
            <wp:docPr id="131342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24932"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153448" cy="223036"/>
                    </a:xfrm>
                    <a:prstGeom prst="rect">
                      <a:avLst/>
                    </a:prstGeom>
                    <a:ln>
                      <a:solidFill>
                        <a:schemeClr val="bg1">
                          <a:lumMod val="75000"/>
                        </a:schemeClr>
                      </a:solidFill>
                    </a:ln>
                  </pic:spPr>
                </pic:pic>
              </a:graphicData>
            </a:graphic>
          </wp:inline>
        </w:drawing>
      </w:r>
    </w:p>
    <w:p w14:paraId="5C125843" w14:textId="77777777" w:rsidR="003B7EC8" w:rsidRDefault="003B7EC8" w:rsidP="00C41CAD">
      <w:pPr>
        <w:pStyle w:val="H3normal"/>
        <w:ind w:left="1440"/>
        <w:rPr>
          <w:rtl/>
        </w:rPr>
      </w:pPr>
    </w:p>
    <w:bookmarkStart w:id="78" w:name="_Toc203484552" w:displacedByCustomXml="next"/>
    <w:bookmarkStart w:id="79" w:name="_Toc187310898" w:displacedByCustomXml="next"/>
    <w:sdt>
      <w:sdtPr>
        <w:rPr>
          <w:rFonts w:hint="cs"/>
          <w:rtl/>
        </w:rPr>
        <w:alias w:val="1736339364581-5ia81hhb9g-zflr4jarq7"/>
        <w:tag w:val="1736339364581-5ia81hhb9g-zflr4jarq7"/>
        <w:id w:val="1105081534"/>
        <w:placeholder>
          <w:docPart w:val="59F87450B2264D398E70C617835B1A71"/>
        </w:placeholder>
        <w15:appearance w15:val="hidden"/>
      </w:sdtPr>
      <w:sdtEndPr>
        <w:rPr>
          <w:rFonts w:hint="default"/>
        </w:rPr>
      </w:sdtEndPr>
      <w:sdtContent>
        <w:p w14:paraId="41996B4F" w14:textId="77777777" w:rsidR="00C41CAD" w:rsidRDefault="00C41CAD" w:rsidP="00BB2FB1">
          <w:pPr>
            <w:pStyle w:val="Heading6"/>
            <w:rPr>
              <w:rtl/>
            </w:rPr>
          </w:pPr>
          <w:r>
            <w:rPr>
              <w:rFonts w:hint="cs"/>
              <w:rtl/>
            </w:rPr>
            <w:t xml:space="preserve">مرحلة </w:t>
          </w:r>
          <w:r w:rsidRPr="00A14428">
            <w:rPr>
              <w:rtl/>
            </w:rPr>
            <w:t>معلومات</w:t>
          </w:r>
          <w:r w:rsidRPr="00C345EC">
            <w:rPr>
              <w:rtl/>
            </w:rPr>
            <w:t xml:space="preserve"> الخصم</w:t>
          </w:r>
        </w:p>
      </w:sdtContent>
    </w:sdt>
    <w:bookmarkEnd w:id="78" w:displacedByCustomXml="prev"/>
    <w:bookmarkEnd w:id="79" w:displacedByCustomXml="prev"/>
    <w:sdt>
      <w:sdtPr>
        <w:rPr>
          <w:rFonts w:hint="cs"/>
          <w:rtl/>
        </w:rPr>
        <w:alias w:val="1736339364875-srijpsd0zk-sgjypga4st"/>
        <w:tag w:val="1736339364875-srijpsd0zk-sgjypga4st"/>
        <w:id w:val="-1592076605"/>
        <w:placeholder>
          <w:docPart w:val="59F87450B2264D398E70C617835B1A71"/>
        </w:placeholder>
        <w15:appearance w15:val="hidden"/>
      </w:sdtPr>
      <w:sdtEndPr>
        <w:rPr>
          <w:rFonts w:hint="default"/>
        </w:rPr>
      </w:sdtEndPr>
      <w:sdtContent>
        <w:p w14:paraId="35B6911D" w14:textId="1CF32533" w:rsidR="00C41CAD" w:rsidRPr="00A14428" w:rsidRDefault="00C41CAD" w:rsidP="00730BD2">
          <w:pPr>
            <w:pStyle w:val="h4normal"/>
            <w:rPr>
              <w:rtl/>
            </w:rPr>
          </w:pPr>
          <w:r>
            <w:rPr>
              <w:rFonts w:hint="cs"/>
              <w:rtl/>
            </w:rPr>
            <w:t xml:space="preserve">تختص هذه المرحلة بإدخال </w:t>
          </w:r>
          <w:r>
            <w:rPr>
              <w:rtl/>
            </w:rPr>
            <w:t>معلومات الخصم وفقا للحقول المدرجة بالشاشة</w:t>
          </w:r>
          <w:r>
            <w:rPr>
              <w:rFonts w:hint="cs"/>
              <w:rtl/>
            </w:rPr>
            <w:t xml:space="preserve"> والمشروحة ادناه</w:t>
          </w:r>
          <w:r>
            <w:rPr>
              <w:rtl/>
            </w:rPr>
            <w:t xml:space="preserve">، وفي حال كان الخصم </w:t>
          </w:r>
          <w:r w:rsidR="000543D0">
            <w:rPr>
              <w:rFonts w:hint="cs"/>
              <w:rtl/>
            </w:rPr>
            <w:t>مجهولًا يتم</w:t>
          </w:r>
          <w:r>
            <w:rPr>
              <w:rtl/>
            </w:rPr>
            <w:t xml:space="preserve"> تفعيل مربع الاختيار "هل الخصم مجهول؟" وحينها سيتم إلغاء تفعيل جميع الحقول ويستطيع المستخدم الانتقال إلى المرحلة التالية بدون طلب لإدخال الحقول الإلزامية.</w:t>
          </w:r>
        </w:p>
      </w:sdtContent>
    </w:sdt>
    <w:sdt>
      <w:sdtPr>
        <w:rPr>
          <w:rFonts w:hint="cs"/>
          <w:rtl/>
        </w:rPr>
        <w:alias w:val="1736339365394-t8ppfetmzn-7asr3ck9fv"/>
        <w:tag w:val="1736339365394-t8ppfetmzn-7asr3ck9fv"/>
        <w:id w:val="441964074"/>
        <w:placeholder>
          <w:docPart w:val="59F87450B2264D398E70C617835B1A71"/>
        </w:placeholder>
        <w15:appearance w15:val="hidden"/>
      </w:sdtPr>
      <w:sdtEndPr>
        <w:rPr>
          <w:rFonts w:hint="default"/>
        </w:rPr>
      </w:sdtEndPr>
      <w:sdtContent>
        <w:p w14:paraId="37E9D017" w14:textId="77777777" w:rsidR="00C41CAD" w:rsidRPr="00A14428" w:rsidRDefault="00C41CAD" w:rsidP="00730BD2">
          <w:pPr>
            <w:pStyle w:val="h4normal"/>
            <w:rPr>
              <w:rtl/>
            </w:rPr>
          </w:pPr>
          <w:r w:rsidRPr="00A14428">
            <w:rPr>
              <w:rFonts w:hint="cs"/>
              <w:rtl/>
            </w:rPr>
            <w:t>شكل الشاشة:</w:t>
          </w:r>
        </w:p>
      </w:sdtContent>
    </w:sdt>
    <w:p w14:paraId="1FE0D1EE" w14:textId="767E26EF" w:rsidR="00C41CAD" w:rsidRDefault="00F33209" w:rsidP="00F33209">
      <w:pPr>
        <w:jc w:val="center"/>
      </w:pPr>
      <w:r>
        <w:rPr>
          <w:noProof/>
        </w:rPr>
        <w:drawing>
          <wp:inline distT="0" distB="0" distL="0" distR="0" wp14:anchorId="60A89955" wp14:editId="1651A130">
            <wp:extent cx="6346190" cy="4439285"/>
            <wp:effectExtent l="19050" t="19050" r="16510" b="18415"/>
            <wp:docPr id="988919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9673" name="Picture 1" descr="A screenshot of a computer&#10;&#10;AI-generated content may be incorrect."/>
                    <pic:cNvPicPr/>
                  </pic:nvPicPr>
                  <pic:blipFill>
                    <a:blip r:embed="rId160"/>
                    <a:stretch>
                      <a:fillRect/>
                    </a:stretch>
                  </pic:blipFill>
                  <pic:spPr>
                    <a:xfrm>
                      <a:off x="0" y="0"/>
                      <a:ext cx="6346190" cy="4439285"/>
                    </a:xfrm>
                    <a:prstGeom prst="rect">
                      <a:avLst/>
                    </a:prstGeom>
                    <a:ln>
                      <a:solidFill>
                        <a:schemeClr val="bg1">
                          <a:lumMod val="75000"/>
                        </a:schemeClr>
                      </a:solidFill>
                    </a:ln>
                  </pic:spPr>
                </pic:pic>
              </a:graphicData>
            </a:graphic>
          </wp:inline>
        </w:drawing>
      </w:r>
    </w:p>
    <w:sdt>
      <w:sdtPr>
        <w:rPr>
          <w:rFonts w:hint="cs"/>
          <w:noProof w:val="0"/>
          <w:color w:val="263660"/>
          <w:rtl/>
        </w:rPr>
        <w:alias w:val="1736339384135-bz8wrffs58-inpsuqcs37"/>
        <w:tag w:val="1736339384135-bz8wrffs58-inpsuqcs37"/>
        <w:id w:val="-390883515"/>
        <w:placeholder>
          <w:docPart w:val="59F87450B2264D398E70C617835B1A71"/>
        </w:placeholder>
        <w15:appearance w15:val="hidden"/>
      </w:sdtPr>
      <w:sdtEndPr>
        <w:rPr>
          <w:rFonts w:hint="default"/>
        </w:rPr>
      </w:sdtEndPr>
      <w:sdtContent>
        <w:p w14:paraId="3242267B" w14:textId="75908A40" w:rsidR="00C41CAD" w:rsidRDefault="008A57B2" w:rsidP="00383BE9">
          <w:pPr>
            <w:pStyle w:val="alarm"/>
            <w:rPr>
              <w:rtl/>
            </w:rPr>
          </w:pPr>
          <w:r>
            <w:rPr>
              <w:rFonts w:hint="cs"/>
              <w:rtl/>
            </w:rPr>
            <w:t xml:space="preserve">يقوم المستخدم بإدراج المعلومات المطلوبة مع ملاحظة ان أي حقل بجانبه </w:t>
          </w:r>
          <w:r w:rsidRPr="00383BE9">
            <w:rPr>
              <w:rFonts w:hint="cs"/>
              <w:b/>
              <w:bCs/>
              <w:color w:val="EE0000"/>
              <w:rtl/>
            </w:rPr>
            <w:t>*</w:t>
          </w:r>
          <w:r w:rsidRPr="00383BE9">
            <w:rPr>
              <w:rFonts w:hint="cs"/>
              <w:b/>
              <w:bCs/>
              <w:rtl/>
            </w:rPr>
            <w:t xml:space="preserve"> </w:t>
          </w:r>
          <w:r>
            <w:rPr>
              <w:rFonts w:hint="cs"/>
              <w:rtl/>
            </w:rPr>
            <w:t xml:space="preserve">يعني انه حقل الزامي  الادخال </w:t>
          </w:r>
        </w:p>
        <w:p w14:paraId="531AE3EE" w14:textId="4514B3FC" w:rsidR="008A57B2" w:rsidRPr="00734C90" w:rsidRDefault="008A57B2" w:rsidP="00383BE9">
          <w:pPr>
            <w:pStyle w:val="alarm"/>
            <w:rPr>
              <w:noProof w:val="0"/>
              <w:rtl/>
            </w:rPr>
          </w:pPr>
          <w:r>
            <w:rPr>
              <w:rFonts w:hint="cs"/>
              <w:rtl/>
            </w:rPr>
            <w:t>لا بد من اختيار حساب من قائمة الحسابات للمواصلة والانتقال الى الخطوة التالية .</w:t>
          </w:r>
        </w:p>
        <w:p w14:paraId="1782B1A1" w14:textId="5BA3DE1C" w:rsidR="00FC1C42" w:rsidRDefault="00FC1C42" w:rsidP="00A91C38">
          <w:pPr>
            <w:pStyle w:val="forexample"/>
            <w:rPr>
              <w:rtl/>
            </w:rPr>
          </w:pPr>
          <w:r>
            <w:rPr>
              <w:rFonts w:hint="cs"/>
              <w:rtl/>
            </w:rPr>
            <w:t xml:space="preserve">القيم المدرجة بالحقول يمكن تغيرها من </w:t>
          </w:r>
          <w:r>
            <w:t xml:space="preserve"> </w:t>
          </w:r>
          <w:r w:rsidR="00334670" w:rsidRPr="00FC1C42">
            <w:t>Admi Panel</w:t>
          </w:r>
          <w:r>
            <w:t xml:space="preserve"> – </w:t>
          </w:r>
          <w:r w:rsidR="00770494" w:rsidRPr="00FC1C42">
            <w:t>Lookups</w:t>
          </w:r>
          <w:r>
            <w:rPr>
              <w:rFonts w:hint="cs"/>
              <w:rtl/>
            </w:rPr>
            <w:t xml:space="preserve">والمعلومات المدرجة هنا هي القيم التي تم تسليم النظام باستخدامها وكانت بناء على متطلبات العميل. </w:t>
          </w:r>
        </w:p>
        <w:p w14:paraId="120B7C6C" w14:textId="77777777" w:rsidR="00A22BC1" w:rsidRDefault="00A22BC1" w:rsidP="00072258">
          <w:pPr>
            <w:rPr>
              <w:rtl/>
            </w:rPr>
          </w:pPr>
        </w:p>
        <w:p w14:paraId="040757D5" w14:textId="77777777" w:rsidR="00383BE9" w:rsidRDefault="00000000" w:rsidP="00072258">
          <w:pPr>
            <w:rPr>
              <w:rtl/>
            </w:rPr>
          </w:pPr>
        </w:p>
      </w:sdtContent>
    </w:sdt>
    <w:sdt>
      <w:sdtPr>
        <w:rPr>
          <w:rtl/>
        </w:rPr>
        <w:alias w:val="1736339384538-4km1tnc0e2-lggtcvbzf6"/>
        <w:tag w:val="1736339384538-4km1tnc0e2-lggtcvbzf6"/>
        <w:id w:val="1790163967"/>
        <w:placeholder>
          <w:docPart w:val="59F87450B2264D398E70C617835B1A71"/>
        </w:placeholder>
        <w15:appearance w15:val="hidden"/>
      </w:sdtPr>
      <w:sdtContent>
        <w:p w14:paraId="2ECB0D3C" w14:textId="77777777" w:rsidR="00C41CAD" w:rsidRDefault="00C41CAD" w:rsidP="00A91C38">
          <w:pPr>
            <w:pStyle w:val="forexample"/>
            <w:rPr>
              <w:rtl/>
            </w:rPr>
          </w:pPr>
          <w:r>
            <w:rPr>
              <w:rtl/>
            </w:rPr>
            <w:t>يستطيع المستخدم استخراج ملف اكسل بموجودات خانة العرض بالضغط على "</w:t>
          </w:r>
          <w:r>
            <w:t>Export to Excel</w:t>
          </w:r>
          <w:r>
            <w:rPr>
              <w:rtl/>
            </w:rPr>
            <w:t>” والموجود أعلى خانة العرض.</w:t>
          </w:r>
        </w:p>
        <w:p w14:paraId="2BE8800E" w14:textId="383A4BB9" w:rsidR="00E851F2" w:rsidRDefault="00E851F2" w:rsidP="00A91C38">
          <w:pPr>
            <w:pStyle w:val="forexample"/>
            <w:rPr>
              <w:rtl/>
            </w:rPr>
          </w:pPr>
          <w:r w:rsidRPr="00E851F2">
            <w:rPr>
              <w:rtl/>
            </w:rPr>
            <w:t xml:space="preserve">ملاحظة: يستطيع المستخدم ان يعرض القضايا السابقة على الخصم بالنقر على زر </w:t>
          </w:r>
          <w:r w:rsidR="00770494">
            <w:rPr>
              <w:rFonts w:hint="cs"/>
              <w:rtl/>
            </w:rPr>
            <w:t>إ</w:t>
          </w:r>
          <w:r w:rsidR="00770494" w:rsidRPr="00E851F2">
            <w:rPr>
              <w:rFonts w:hint="cs"/>
              <w:rtl/>
            </w:rPr>
            <w:t>ظهار</w:t>
          </w:r>
          <w:r w:rsidRPr="00E851F2">
            <w:rPr>
              <w:rtl/>
            </w:rPr>
            <w:t xml:space="preserve"> القضايا السابقة على </w:t>
          </w:r>
          <w:r w:rsidR="00C11332" w:rsidRPr="00E851F2">
            <w:rPr>
              <w:rFonts w:hint="cs"/>
              <w:rtl/>
            </w:rPr>
            <w:t>الخصم،</w:t>
          </w:r>
          <w:r w:rsidRPr="00E851F2">
            <w:rPr>
              <w:rtl/>
            </w:rPr>
            <w:t xml:space="preserve"> فتظهر شاشة تعرض معلومات القضايا  </w:t>
          </w:r>
          <w:r>
            <w:rPr>
              <w:rFonts w:hint="cs"/>
              <w:rtl/>
            </w:rPr>
            <w:t>ا</w:t>
          </w:r>
          <w:r w:rsidRPr="00E851F2">
            <w:rPr>
              <w:rtl/>
            </w:rPr>
            <w:t>لسابقة</w:t>
          </w:r>
          <w:r>
            <w:rPr>
              <w:rFonts w:hint="cs"/>
              <w:rtl/>
            </w:rPr>
            <w:t xml:space="preserve"> كما يلي:</w:t>
          </w:r>
        </w:p>
        <w:p w14:paraId="7A2B4A73" w14:textId="01B79D68" w:rsidR="00E851F2" w:rsidRDefault="00E851F2" w:rsidP="00A91C38">
          <w:pPr>
            <w:pStyle w:val="forexample"/>
            <w:rPr>
              <w:rtl/>
            </w:rPr>
          </w:pPr>
          <w:r w:rsidRPr="00E851F2">
            <w:rPr>
              <w:noProof/>
              <w:rtl/>
            </w:rPr>
            <w:drawing>
              <wp:inline distT="0" distB="0" distL="0" distR="0" wp14:anchorId="7C1E4F8E" wp14:editId="7E21A9EC">
                <wp:extent cx="6346190" cy="3652520"/>
                <wp:effectExtent l="0" t="0" r="0" b="5080"/>
                <wp:docPr id="210338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8841" name=""/>
                        <pic:cNvPicPr/>
                      </pic:nvPicPr>
                      <pic:blipFill>
                        <a:blip r:embed="rId161"/>
                        <a:stretch>
                          <a:fillRect/>
                        </a:stretch>
                      </pic:blipFill>
                      <pic:spPr>
                        <a:xfrm>
                          <a:off x="0" y="0"/>
                          <a:ext cx="6346190" cy="3652520"/>
                        </a:xfrm>
                        <a:prstGeom prst="rect">
                          <a:avLst/>
                        </a:prstGeom>
                      </pic:spPr>
                    </pic:pic>
                  </a:graphicData>
                </a:graphic>
              </wp:inline>
            </w:drawing>
          </w:r>
        </w:p>
      </w:sdtContent>
    </w:sdt>
    <w:p w14:paraId="3EC77463" w14:textId="0720D6D0" w:rsidR="008A57B2" w:rsidRDefault="008A57B2">
      <w:pPr>
        <w:bidi w:val="0"/>
        <w:rPr>
          <w:rtl/>
        </w:rPr>
      </w:pPr>
      <w:r>
        <w:rPr>
          <w:rtl/>
        </w:rPr>
        <w:br w:type="page"/>
      </w:r>
    </w:p>
    <w:bookmarkStart w:id="80" w:name="_Toc203484554" w:displacedByCustomXml="next"/>
    <w:bookmarkStart w:id="81" w:name="_Toc187310900" w:displacedByCustomXml="next"/>
    <w:sdt>
      <w:sdtPr>
        <w:rPr>
          <w:rFonts w:hint="cs"/>
          <w:rtl/>
        </w:rPr>
        <w:alias w:val="1736339400919-hbz5ehziji-6otkfjpuai"/>
        <w:tag w:val="1736339400919-hbz5ehziji-6otkfjpuai"/>
        <w:id w:val="-94015566"/>
        <w:placeholder>
          <w:docPart w:val="81101466C25C4D39831CFEDB9A824028"/>
        </w:placeholder>
        <w15:appearance w15:val="hidden"/>
      </w:sdtPr>
      <w:sdtEndPr>
        <w:rPr>
          <w:rFonts w:hint="default"/>
        </w:rPr>
      </w:sdtEndPr>
      <w:sdtContent>
        <w:p w14:paraId="104D736C" w14:textId="77777777" w:rsidR="008A57B2" w:rsidRDefault="008A57B2" w:rsidP="00BB2FB1">
          <w:pPr>
            <w:pStyle w:val="Heading6"/>
            <w:rPr>
              <w:rtl/>
            </w:rPr>
          </w:pPr>
          <w:r>
            <w:rPr>
              <w:rFonts w:hint="cs"/>
              <w:rtl/>
            </w:rPr>
            <w:t xml:space="preserve">مرحلة </w:t>
          </w:r>
          <w:r w:rsidRPr="00C345EC">
            <w:rPr>
              <w:rtl/>
            </w:rPr>
            <w:t>المعلومات الأساسية</w:t>
          </w:r>
        </w:p>
      </w:sdtContent>
    </w:sdt>
    <w:bookmarkEnd w:id="80" w:displacedByCustomXml="prev"/>
    <w:bookmarkEnd w:id="81" w:displacedByCustomXml="prev"/>
    <w:sdt>
      <w:sdtPr>
        <w:rPr>
          <w:rtl/>
          <w:lang w:bidi="ar-SA"/>
        </w:rPr>
        <w:alias w:val="1736339401273-ztpjo0fnaq-3p0nqdkui8"/>
        <w:tag w:val="1736339401273-ztpjo0fnaq-3p0nqdkui8"/>
        <w:id w:val="1658029703"/>
        <w:placeholder>
          <w:docPart w:val="81101466C25C4D39831CFEDB9A824028"/>
        </w:placeholder>
        <w15:appearance w15:val="hidden"/>
      </w:sdtPr>
      <w:sdtContent>
        <w:p w14:paraId="0651B434" w14:textId="3E529A7C" w:rsidR="008A57B2" w:rsidRDefault="008A57B2" w:rsidP="00730BD2">
          <w:pPr>
            <w:pStyle w:val="h4normal"/>
            <w:rPr>
              <w:rtl/>
              <w:lang w:bidi="ar-SA"/>
            </w:rPr>
          </w:pPr>
          <w:r w:rsidRPr="00476FCE">
            <w:rPr>
              <w:rtl/>
              <w:lang w:bidi="ar-SA"/>
            </w:rPr>
            <w:t xml:space="preserve">هذه الشاشة تختص بالمعلومات الأساسية التي تخص </w:t>
          </w:r>
          <w:r w:rsidR="009D537F">
            <w:rPr>
              <w:rFonts w:hint="cs"/>
              <w:rtl/>
              <w:lang w:bidi="ar-SA"/>
            </w:rPr>
            <w:t>القضية</w:t>
          </w:r>
          <w:r w:rsidRPr="00476FCE">
            <w:rPr>
              <w:rtl/>
              <w:lang w:bidi="ar-SA"/>
            </w:rPr>
            <w:t xml:space="preserve">، وعلى المستخدم </w:t>
          </w:r>
          <w:r>
            <w:rPr>
              <w:rtl/>
              <w:lang w:bidi="ar-SA"/>
            </w:rPr>
            <w:t>إدخال</w:t>
          </w:r>
          <w:r w:rsidRPr="00476FCE">
            <w:rPr>
              <w:rtl/>
              <w:lang w:bidi="ar-SA"/>
            </w:rPr>
            <w:t xml:space="preserve"> الحقول التالية في هذا التبويب ومن ثم </w:t>
          </w:r>
          <w:r>
            <w:rPr>
              <w:rtl/>
              <w:lang w:bidi="ar-SA"/>
            </w:rPr>
            <w:t>الضغط</w:t>
          </w:r>
          <w:r w:rsidRPr="00476FCE">
            <w:rPr>
              <w:rtl/>
              <w:lang w:bidi="ar-SA"/>
            </w:rPr>
            <w:t xml:space="preserve"> على زر التالي </w:t>
          </w:r>
          <w:r>
            <w:rPr>
              <w:rFonts w:hint="cs"/>
              <w:rtl/>
              <w:lang w:bidi="ar-SA"/>
            </w:rPr>
            <w:t>للاستمرار في عملية التسجيل للدعوى.</w:t>
          </w:r>
        </w:p>
        <w:p w14:paraId="30AE89CF" w14:textId="297598D4" w:rsidR="000B2117" w:rsidRDefault="000B2117" w:rsidP="000B2117">
          <w:pPr>
            <w:rPr>
              <w:rtl/>
              <w:lang w:bidi="ar-SA"/>
            </w:rPr>
          </w:pPr>
          <w:r w:rsidRPr="000B2117">
            <w:rPr>
              <w:noProof/>
            </w:rPr>
            <w:drawing>
              <wp:inline distT="0" distB="0" distL="0" distR="0" wp14:anchorId="1F74D835" wp14:editId="4F5A12EA">
                <wp:extent cx="6346190" cy="2607310"/>
                <wp:effectExtent l="19050" t="19050" r="16510" b="21590"/>
                <wp:docPr id="949849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9715" name="Picture 1" descr="A screenshot of a computer&#10;&#10;AI-generated content may be incorrect."/>
                        <pic:cNvPicPr/>
                      </pic:nvPicPr>
                      <pic:blipFill>
                        <a:blip r:embed="rId162"/>
                        <a:stretch>
                          <a:fillRect/>
                        </a:stretch>
                      </pic:blipFill>
                      <pic:spPr>
                        <a:xfrm>
                          <a:off x="0" y="0"/>
                          <a:ext cx="6346190" cy="2607310"/>
                        </a:xfrm>
                        <a:prstGeom prst="rect">
                          <a:avLst/>
                        </a:prstGeom>
                        <a:ln>
                          <a:solidFill>
                            <a:schemeClr val="bg1">
                              <a:lumMod val="75000"/>
                            </a:schemeClr>
                          </a:solidFill>
                        </a:ln>
                      </pic:spPr>
                    </pic:pic>
                  </a:graphicData>
                </a:graphic>
              </wp:inline>
            </w:drawing>
          </w:r>
        </w:p>
      </w:sdtContent>
    </w:sdt>
    <w:sdt>
      <w:sdtPr>
        <w:rPr>
          <w:rFonts w:hint="cs"/>
          <w:rtl/>
        </w:rPr>
        <w:alias w:val="1736339401619-i69wj2gjb2-dc5ajzlj2z"/>
        <w:tag w:val="1736339401619-i69wj2gjb2-dc5ajzlj2z"/>
        <w:id w:val="-1095938818"/>
        <w:placeholder>
          <w:docPart w:val="81101466C25C4D39831CFEDB9A824028"/>
        </w:placeholder>
        <w15:appearance w15:val="hidden"/>
      </w:sdtPr>
      <w:sdtEndPr>
        <w:rPr>
          <w:rFonts w:hint="default"/>
        </w:rPr>
      </w:sdtEndPr>
      <w:sdtContent>
        <w:p w14:paraId="077AEAB0" w14:textId="77777777" w:rsidR="008A57B2" w:rsidRDefault="008A57B2" w:rsidP="00A91C38">
          <w:pPr>
            <w:pStyle w:val="forexample"/>
            <w:rPr>
              <w:rtl/>
            </w:rPr>
          </w:pPr>
          <w:r>
            <w:rPr>
              <w:rFonts w:hint="cs"/>
              <w:rtl/>
            </w:rPr>
            <w:t xml:space="preserve">ملاحظات: </w:t>
          </w:r>
        </w:p>
      </w:sdtContent>
    </w:sdt>
    <w:sdt>
      <w:sdtPr>
        <w:rPr>
          <w:rFonts w:hint="cs"/>
          <w:rtl/>
        </w:rPr>
        <w:alias w:val="1736339401894-eaepu8w48j-2z9356rmf5"/>
        <w:tag w:val="1736339401894-eaepu8w48j-2z9356rmf5"/>
        <w:id w:val="1188480796"/>
        <w:placeholder>
          <w:docPart w:val="81101466C25C4D39831CFEDB9A824028"/>
        </w:placeholder>
        <w15:appearance w15:val="hidden"/>
      </w:sdtPr>
      <w:sdtEndPr>
        <w:rPr>
          <w:rFonts w:hint="default"/>
        </w:rPr>
      </w:sdtEndPr>
      <w:sdtContent>
        <w:p w14:paraId="118A1378" w14:textId="77777777" w:rsidR="008A57B2" w:rsidRDefault="008A57B2">
          <w:pPr>
            <w:pStyle w:val="forexample"/>
            <w:numPr>
              <w:ilvl w:val="0"/>
              <w:numId w:val="99"/>
            </w:numPr>
            <w:rPr>
              <w:rtl/>
            </w:rPr>
          </w:pPr>
          <w:r>
            <w:rPr>
              <w:rtl/>
            </w:rPr>
            <w:t>ان الحقول المميزة باللون الأحمر هي حقول الزامية الإدخال.</w:t>
          </w:r>
        </w:p>
      </w:sdtContent>
    </w:sdt>
    <w:sdt>
      <w:sdtPr>
        <w:rPr>
          <w:rFonts w:hint="cs"/>
          <w:rtl/>
        </w:rPr>
        <w:alias w:val="1736339402161-lmk7nx5vnc-cmoch97ylr"/>
        <w:tag w:val="1736339402161-lmk7nx5vnc-cmoch97ylr"/>
        <w:id w:val="1278907360"/>
        <w:placeholder>
          <w:docPart w:val="81101466C25C4D39831CFEDB9A824028"/>
        </w:placeholder>
        <w15:appearance w15:val="hidden"/>
      </w:sdtPr>
      <w:sdtEndPr>
        <w:rPr>
          <w:rFonts w:hint="default"/>
        </w:rPr>
      </w:sdtEndPr>
      <w:sdtContent>
        <w:p w14:paraId="7919988A" w14:textId="77777777" w:rsidR="008A57B2" w:rsidRDefault="008A57B2">
          <w:pPr>
            <w:pStyle w:val="forexample"/>
            <w:numPr>
              <w:ilvl w:val="0"/>
              <w:numId w:val="99"/>
            </w:numPr>
          </w:pPr>
          <w:r>
            <w:rPr>
              <w:rtl/>
            </w:rPr>
            <w:t>بعض الخيارات من شأنها اظهار أو إخفاء مرحلة من مراحل التسجيل أو حقول في الشاشة.</w:t>
          </w:r>
        </w:p>
        <w:p w14:paraId="278778CA" w14:textId="07C13856" w:rsidR="00FC1C42" w:rsidRDefault="00FC1C42">
          <w:pPr>
            <w:pStyle w:val="forexample"/>
            <w:numPr>
              <w:ilvl w:val="0"/>
              <w:numId w:val="99"/>
            </w:numPr>
            <w:rPr>
              <w:rtl/>
            </w:rPr>
          </w:pPr>
          <w:r>
            <w:rPr>
              <w:rFonts w:hint="cs"/>
              <w:rtl/>
            </w:rPr>
            <w:t xml:space="preserve">القيم المدرجة بالحقول يمكن تغيرها من </w:t>
          </w:r>
          <w:r>
            <w:t xml:space="preserve"> </w:t>
          </w:r>
          <w:r w:rsidR="00334670" w:rsidRPr="00FC1C42">
            <w:t>Admi Panel</w:t>
          </w:r>
          <w:r>
            <w:t xml:space="preserve"> – </w:t>
          </w:r>
          <w:r w:rsidR="00770494" w:rsidRPr="00FC1C42">
            <w:t>Lookups</w:t>
          </w:r>
          <w:r>
            <w:rPr>
              <w:rFonts w:hint="cs"/>
              <w:rtl/>
            </w:rPr>
            <w:t xml:space="preserve">والمعلومات المدرجة هنا هي القيم التي تم تسليم النظام باستخدامها وكانت بناء على متطلبات العميل. </w:t>
          </w:r>
        </w:p>
      </w:sdtContent>
    </w:sdt>
    <w:tbl>
      <w:tblPr>
        <w:bidiVisual/>
        <w:tblW w:w="4688" w:type="pct"/>
        <w:tblInd w:w="652" w:type="dxa"/>
        <w:tblLayout w:type="fixed"/>
        <w:tblLook w:val="04A0" w:firstRow="1" w:lastRow="0" w:firstColumn="1" w:lastColumn="0" w:noHBand="0" w:noVBand="1"/>
      </w:tblPr>
      <w:tblGrid>
        <w:gridCol w:w="2168"/>
        <w:gridCol w:w="7193"/>
      </w:tblGrid>
      <w:tr w:rsidR="009D537F" w:rsidRPr="006E1014" w14:paraId="09073449" w14:textId="77777777" w:rsidTr="00450FF3">
        <w:trPr>
          <w:trHeight w:val="20"/>
        </w:trPr>
        <w:sdt>
          <w:sdtPr>
            <w:rPr>
              <w:rFonts w:asciiTheme="majorHAnsi" w:hAnsiTheme="majorHAnsi" w:cstheme="majorHAnsi"/>
              <w:color w:val="FFFFFF" w:themeColor="background1"/>
              <w:sz w:val="20"/>
              <w:szCs w:val="20"/>
              <w:rtl/>
            </w:rPr>
            <w:tag w:val="1736417302091-r56e4jv513-yqxpwrll01"/>
            <w:id w:val="-840319465"/>
            <w:placeholder>
              <w:docPart w:val="A140318BD44D43CFB6B2B2FEF757DCC3"/>
            </w:placeholder>
            <w15:appearance w15:val="hidden"/>
          </w:sdtPr>
          <w:sdtContent>
            <w:tc>
              <w:tcPr>
                <w:tcW w:w="1158" w:type="pct"/>
                <w:tcBorders>
                  <w:top w:val="nil"/>
                  <w:left w:val="single" w:sz="4" w:space="0" w:color="auto"/>
                  <w:bottom w:val="single" w:sz="4" w:space="0" w:color="auto"/>
                  <w:right w:val="single" w:sz="4" w:space="0" w:color="auto"/>
                </w:tcBorders>
                <w:shd w:val="clear" w:color="auto" w:fill="003C5B"/>
              </w:tcPr>
              <w:p w14:paraId="6CB97A7F" w14:textId="77777777" w:rsidR="009D537F" w:rsidRPr="006E1014" w:rsidRDefault="009D537F" w:rsidP="00450FF3">
                <w:pPr>
                  <w:spacing w:line="240" w:lineRule="auto"/>
                  <w:rPr>
                    <w:rFonts w:asciiTheme="majorHAnsi" w:hAnsiTheme="majorHAnsi" w:cstheme="majorHAnsi"/>
                    <w:color w:val="FFFFFF" w:themeColor="background1"/>
                    <w:sz w:val="20"/>
                    <w:szCs w:val="20"/>
                    <w:rtl/>
                  </w:rPr>
                </w:pPr>
                <w:r w:rsidRPr="006E1014">
                  <w:rPr>
                    <w:rFonts w:asciiTheme="majorHAnsi" w:hAnsiTheme="majorHAnsi" w:cstheme="majorHAnsi"/>
                    <w:color w:val="FFFFFF" w:themeColor="background1"/>
                    <w:sz w:val="20"/>
                    <w:szCs w:val="20"/>
                    <w:rtl/>
                  </w:rPr>
                  <w:t xml:space="preserve">الحقل </w:t>
                </w:r>
              </w:p>
            </w:tc>
          </w:sdtContent>
        </w:sdt>
        <w:sdt>
          <w:sdtPr>
            <w:rPr>
              <w:rFonts w:asciiTheme="majorHAnsi" w:eastAsia="Times New Roman" w:hAnsiTheme="majorHAnsi" w:cstheme="majorHAnsi" w:hint="cs"/>
              <w:color w:val="FFFFFF" w:themeColor="background1"/>
              <w:sz w:val="20"/>
              <w:szCs w:val="20"/>
              <w:rtl/>
            </w:rPr>
            <w:tag w:val="1736417302450-ngsf5yyqmy-my5gss2hcq"/>
            <w:id w:val="-402144455"/>
            <w:placeholder>
              <w:docPart w:val="A140318BD44D43CFB6B2B2FEF757DCC3"/>
            </w:placeholder>
            <w15:appearance w15:val="hidden"/>
          </w:sdtPr>
          <w:sdtContent>
            <w:tc>
              <w:tcPr>
                <w:tcW w:w="3842" w:type="pct"/>
                <w:tcBorders>
                  <w:top w:val="nil"/>
                  <w:left w:val="single" w:sz="4" w:space="0" w:color="auto"/>
                  <w:bottom w:val="single" w:sz="4" w:space="0" w:color="auto"/>
                  <w:right w:val="single" w:sz="4" w:space="0" w:color="auto"/>
                </w:tcBorders>
                <w:shd w:val="clear" w:color="auto" w:fill="003C5B"/>
                <w:noWrap/>
                <w:vAlign w:val="center"/>
              </w:tcPr>
              <w:p w14:paraId="229D565F" w14:textId="77777777" w:rsidR="009D537F" w:rsidRPr="006E1014" w:rsidRDefault="009D537F" w:rsidP="00450FF3">
                <w:pPr>
                  <w:spacing w:line="240" w:lineRule="auto"/>
                  <w:rPr>
                    <w:rFonts w:asciiTheme="majorHAnsi" w:hAnsiTheme="majorHAnsi" w:cstheme="majorHAnsi"/>
                    <w:color w:val="FFFFFF" w:themeColor="background1"/>
                    <w:sz w:val="20"/>
                    <w:szCs w:val="20"/>
                    <w:rtl/>
                  </w:rPr>
                </w:pPr>
                <w:r>
                  <w:rPr>
                    <w:rFonts w:asciiTheme="majorHAnsi" w:eastAsia="Times New Roman" w:hAnsiTheme="majorHAnsi" w:cstheme="majorHAnsi" w:hint="cs"/>
                    <w:color w:val="FFFFFF" w:themeColor="background1"/>
                    <w:sz w:val="20"/>
                    <w:szCs w:val="20"/>
                    <w:rtl/>
                  </w:rPr>
                  <w:t>ملاحظات</w:t>
                </w:r>
              </w:p>
            </w:tc>
          </w:sdtContent>
        </w:sdt>
      </w:tr>
      <w:tr w:rsidR="009D537F" w14:paraId="77D01AA5"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tcPr>
          <w:p w14:paraId="746D89B7" w14:textId="77777777" w:rsidR="009D537F" w:rsidRDefault="009D537F" w:rsidP="00450FF3">
            <w:pPr>
              <w:spacing w:line="240" w:lineRule="auto"/>
              <w:rPr>
                <w:rFonts w:asciiTheme="majorHAnsi" w:hAnsiTheme="majorHAnsi" w:cstheme="majorHAnsi"/>
                <w:sz w:val="20"/>
                <w:szCs w:val="20"/>
                <w:rtl/>
              </w:rPr>
            </w:pPr>
            <w:r>
              <w:rPr>
                <w:rFonts w:asciiTheme="majorHAnsi" w:hAnsiTheme="majorHAnsi" w:cstheme="majorHAnsi" w:hint="cs"/>
                <w:sz w:val="20"/>
                <w:szCs w:val="20"/>
                <w:rtl/>
              </w:rPr>
              <w:t xml:space="preserve">تصنيف القضية </w:t>
            </w:r>
          </w:p>
        </w:tc>
        <w:tc>
          <w:tcPr>
            <w:tcW w:w="3842" w:type="pct"/>
            <w:tcBorders>
              <w:top w:val="single" w:sz="4" w:space="0" w:color="auto"/>
              <w:left w:val="single" w:sz="4" w:space="0" w:color="auto"/>
              <w:bottom w:val="single" w:sz="4" w:space="0" w:color="auto"/>
              <w:right w:val="single" w:sz="4" w:space="0" w:color="auto"/>
            </w:tcBorders>
            <w:noWrap/>
          </w:tcPr>
          <w:p w14:paraId="29493056" w14:textId="23F8DCC4" w:rsidR="009D537F" w:rsidRDefault="009D537F" w:rsidP="009D537F">
            <w:pPr>
              <w:pStyle w:val="table-fullpage"/>
              <w:rPr>
                <w:rtl/>
              </w:rPr>
            </w:pPr>
            <w:r>
              <w:rPr>
                <w:rFonts w:hint="cs"/>
                <w:rtl/>
              </w:rPr>
              <w:t>اختيار النوع تنفيذ او قضايا</w:t>
            </w:r>
          </w:p>
        </w:tc>
      </w:tr>
      <w:tr w:rsidR="009D537F" w14:paraId="29A45017" w14:textId="77777777" w:rsidTr="00450FF3">
        <w:trPr>
          <w:trHeight w:val="20"/>
        </w:trPr>
        <w:sdt>
          <w:sdtPr>
            <w:rPr>
              <w:rFonts w:asciiTheme="majorHAnsi" w:hAnsiTheme="majorHAnsi" w:cstheme="majorHAnsi"/>
              <w:sz w:val="20"/>
              <w:szCs w:val="20"/>
              <w:rtl/>
            </w:rPr>
            <w:tag w:val="1736417302819-ll8wna9e1z-tnecff0lw7"/>
            <w:id w:val="-1986471783"/>
            <w:placeholder>
              <w:docPart w:val="7C91135643634F77A7F543BE81D5F8A7"/>
            </w:placeholder>
            <w15:appearance w15:val="hidden"/>
          </w:sdtPr>
          <w:sdtContent>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tcPr>
              <w:p w14:paraId="2E4DEA69" w14:textId="66333568" w:rsidR="009D537F" w:rsidRDefault="009D537F" w:rsidP="009D537F">
                <w:pPr>
                  <w:spacing w:line="240" w:lineRule="auto"/>
                  <w:rPr>
                    <w:rFonts w:asciiTheme="majorHAnsi" w:hAnsiTheme="majorHAnsi" w:cstheme="majorHAnsi"/>
                    <w:sz w:val="20"/>
                    <w:szCs w:val="20"/>
                    <w:rtl/>
                  </w:rPr>
                </w:pPr>
                <w:r w:rsidRPr="006E1014">
                  <w:rPr>
                    <w:rFonts w:asciiTheme="majorHAnsi" w:hAnsiTheme="majorHAnsi" w:cstheme="majorHAnsi"/>
                    <w:sz w:val="20"/>
                    <w:szCs w:val="20"/>
                    <w:rtl/>
                  </w:rPr>
                  <w:t xml:space="preserve">نوع </w:t>
                </w:r>
                <w:r>
                  <w:rPr>
                    <w:rFonts w:asciiTheme="majorHAnsi" w:hAnsiTheme="majorHAnsi" w:cstheme="majorHAnsi" w:hint="cs"/>
                    <w:sz w:val="20"/>
                    <w:szCs w:val="20"/>
                    <w:rtl/>
                  </w:rPr>
                  <w:t>القضية</w:t>
                </w:r>
                <w:r w:rsidRPr="006E1014">
                  <w:rPr>
                    <w:rFonts w:asciiTheme="majorHAnsi" w:hAnsiTheme="majorHAnsi" w:cstheme="majorHAnsi"/>
                    <w:sz w:val="20"/>
                    <w:szCs w:val="20"/>
                    <w:rtl/>
                  </w:rPr>
                  <w:t xml:space="preserve"> الرئيسي</w:t>
                </w:r>
              </w:p>
            </w:tc>
          </w:sdtContent>
        </w:sdt>
        <w:tc>
          <w:tcPr>
            <w:tcW w:w="3842" w:type="pct"/>
            <w:tcBorders>
              <w:top w:val="single" w:sz="4" w:space="0" w:color="auto"/>
              <w:left w:val="single" w:sz="4" w:space="0" w:color="auto"/>
              <w:bottom w:val="single" w:sz="4" w:space="0" w:color="auto"/>
              <w:right w:val="single" w:sz="4" w:space="0" w:color="auto"/>
            </w:tcBorders>
            <w:noWrap/>
          </w:tcPr>
          <w:p w14:paraId="5A864EDD" w14:textId="6D2F41B8" w:rsidR="009D537F" w:rsidRDefault="00476743" w:rsidP="009D537F">
            <w:pPr>
              <w:pStyle w:val="table-fullpage"/>
              <w:rPr>
                <w:rtl/>
              </w:rPr>
            </w:pPr>
            <w:r>
              <w:rPr>
                <w:rFonts w:hint="cs"/>
                <w:rtl/>
              </w:rPr>
              <w:t xml:space="preserve">في حال كان خيار تصنيف قضية = </w:t>
            </w:r>
            <w:r w:rsidRPr="0043039C">
              <w:rPr>
                <w:rFonts w:hint="cs"/>
                <w:b/>
                <w:bCs/>
                <w:rtl/>
              </w:rPr>
              <w:t>قضايا</w:t>
            </w:r>
            <w:r>
              <w:rPr>
                <w:rFonts w:hint="cs"/>
                <w:rtl/>
              </w:rPr>
              <w:t>، فالقيم المتاحة تلقائيا هي:</w:t>
            </w:r>
          </w:p>
          <w:p w14:paraId="369E6D23" w14:textId="77777777" w:rsidR="00476743" w:rsidRDefault="00476743">
            <w:pPr>
              <w:pStyle w:val="ListParagraph"/>
              <w:numPr>
                <w:ilvl w:val="0"/>
                <w:numId w:val="117"/>
              </w:numPr>
              <w:spacing w:line="240" w:lineRule="auto"/>
              <w:ind w:left="248" w:hanging="202"/>
              <w:jc w:val="both"/>
              <w:rPr>
                <w:rtl/>
              </w:rPr>
            </w:pPr>
            <w:r>
              <w:rPr>
                <w:rtl/>
              </w:rPr>
              <w:t>قضية مطالبة مالية حقوقية</w:t>
            </w:r>
          </w:p>
          <w:p w14:paraId="76CDADA8" w14:textId="77777777" w:rsidR="00476743" w:rsidRDefault="00476743">
            <w:pPr>
              <w:pStyle w:val="ListParagraph"/>
              <w:numPr>
                <w:ilvl w:val="0"/>
                <w:numId w:val="117"/>
              </w:numPr>
              <w:spacing w:line="240" w:lineRule="auto"/>
              <w:ind w:left="248" w:hanging="202"/>
              <w:jc w:val="both"/>
              <w:rPr>
                <w:rtl/>
              </w:rPr>
            </w:pPr>
            <w:r>
              <w:rPr>
                <w:rtl/>
              </w:rPr>
              <w:t>النظام السابق</w:t>
            </w:r>
          </w:p>
          <w:p w14:paraId="4B8BECFB" w14:textId="77777777" w:rsidR="00476743" w:rsidRDefault="00476743">
            <w:pPr>
              <w:pStyle w:val="ListParagraph"/>
              <w:numPr>
                <w:ilvl w:val="0"/>
                <w:numId w:val="117"/>
              </w:numPr>
              <w:spacing w:line="240" w:lineRule="auto"/>
              <w:ind w:left="248" w:hanging="202"/>
              <w:jc w:val="both"/>
              <w:rPr>
                <w:rtl/>
              </w:rPr>
            </w:pPr>
            <w:r>
              <w:rPr>
                <w:rtl/>
              </w:rPr>
              <w:t>قضية اخلاء عقارات</w:t>
            </w:r>
          </w:p>
          <w:p w14:paraId="520F4933" w14:textId="77777777" w:rsidR="00476743" w:rsidRDefault="00476743">
            <w:pPr>
              <w:pStyle w:val="ListParagraph"/>
              <w:numPr>
                <w:ilvl w:val="0"/>
                <w:numId w:val="117"/>
              </w:numPr>
              <w:spacing w:line="240" w:lineRule="auto"/>
              <w:ind w:left="248" w:hanging="202"/>
              <w:jc w:val="both"/>
              <w:rPr>
                <w:rtl/>
              </w:rPr>
            </w:pPr>
            <w:r>
              <w:rPr>
                <w:rtl/>
              </w:rPr>
              <w:t>قضية جزائية</w:t>
            </w:r>
          </w:p>
          <w:p w14:paraId="2F781893" w14:textId="77777777" w:rsidR="00476743" w:rsidRDefault="00476743">
            <w:pPr>
              <w:pStyle w:val="ListParagraph"/>
              <w:numPr>
                <w:ilvl w:val="0"/>
                <w:numId w:val="117"/>
              </w:numPr>
              <w:spacing w:line="240" w:lineRule="auto"/>
              <w:ind w:left="248" w:hanging="202"/>
              <w:jc w:val="both"/>
              <w:rPr>
                <w:rtl/>
              </w:rPr>
            </w:pPr>
            <w:r>
              <w:rPr>
                <w:rtl/>
              </w:rPr>
              <w:t>قضية حقوقية وجزائية</w:t>
            </w:r>
          </w:p>
          <w:p w14:paraId="2D537A39" w14:textId="77777777" w:rsidR="00476743" w:rsidRDefault="00476743">
            <w:pPr>
              <w:pStyle w:val="ListParagraph"/>
              <w:numPr>
                <w:ilvl w:val="0"/>
                <w:numId w:val="117"/>
              </w:numPr>
              <w:spacing w:line="240" w:lineRule="auto"/>
              <w:ind w:left="248" w:hanging="202"/>
              <w:jc w:val="both"/>
              <w:rPr>
                <w:rtl/>
              </w:rPr>
            </w:pPr>
            <w:r>
              <w:rPr>
                <w:rtl/>
              </w:rPr>
              <w:t>قضية تنفيذ سند رهن</w:t>
            </w:r>
          </w:p>
          <w:p w14:paraId="7684A6BC" w14:textId="35E92567" w:rsidR="00476743" w:rsidRDefault="00476743">
            <w:pPr>
              <w:pStyle w:val="ListParagraph"/>
              <w:numPr>
                <w:ilvl w:val="0"/>
                <w:numId w:val="117"/>
              </w:numPr>
              <w:spacing w:line="240" w:lineRule="auto"/>
              <w:ind w:left="248" w:hanging="202"/>
              <w:jc w:val="both"/>
            </w:pPr>
            <w:r>
              <w:rPr>
                <w:rFonts w:hint="cs"/>
                <w:rtl/>
              </w:rPr>
              <w:t>الجرائم الالكترونية</w:t>
            </w:r>
          </w:p>
          <w:p w14:paraId="3644AB24" w14:textId="77777777" w:rsidR="00476743" w:rsidRDefault="00476743">
            <w:pPr>
              <w:pStyle w:val="ListParagraph"/>
              <w:numPr>
                <w:ilvl w:val="0"/>
                <w:numId w:val="117"/>
              </w:numPr>
              <w:spacing w:line="240" w:lineRule="auto"/>
              <w:ind w:left="248" w:hanging="202"/>
              <w:jc w:val="both"/>
              <w:rPr>
                <w:rtl/>
              </w:rPr>
            </w:pPr>
            <w:r>
              <w:rPr>
                <w:rtl/>
              </w:rPr>
              <w:t>قضية حقوقية</w:t>
            </w:r>
          </w:p>
          <w:p w14:paraId="113FCDA3" w14:textId="0F83D84B" w:rsidR="00476743" w:rsidRDefault="00476743" w:rsidP="00476743">
            <w:pPr>
              <w:pStyle w:val="table-fullpage"/>
              <w:rPr>
                <w:rtl/>
              </w:rPr>
            </w:pPr>
            <w:r>
              <w:rPr>
                <w:rFonts w:hint="cs"/>
                <w:rtl/>
              </w:rPr>
              <w:t xml:space="preserve">في حال كان خيار تصنيف قضية = </w:t>
            </w:r>
            <w:r w:rsidRPr="0043039C">
              <w:rPr>
                <w:rFonts w:hint="cs"/>
                <w:b/>
                <w:bCs/>
                <w:rtl/>
              </w:rPr>
              <w:t>تنفيذ</w:t>
            </w:r>
            <w:r>
              <w:rPr>
                <w:rFonts w:hint="cs"/>
                <w:rtl/>
              </w:rPr>
              <w:t>، فالقيم المتاحة تلقائيا هي:</w:t>
            </w:r>
          </w:p>
          <w:p w14:paraId="7E26980E" w14:textId="62EBA86F" w:rsidR="00476743" w:rsidRDefault="00476743" w:rsidP="00BB2FB1">
            <w:pPr>
              <w:pStyle w:val="table-fullpage"/>
              <w:rPr>
                <w:rtl/>
              </w:rPr>
            </w:pPr>
            <w:r w:rsidRPr="00476743">
              <w:rPr>
                <w:rtl/>
              </w:rPr>
              <w:t>قضية تنفيذية</w:t>
            </w:r>
          </w:p>
        </w:tc>
      </w:tr>
      <w:tr w:rsidR="00476743" w14:paraId="57DB326B"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tcPr>
          <w:p w14:paraId="5033018B" w14:textId="1F18C1DA" w:rsidR="00476743" w:rsidRPr="006E1014" w:rsidRDefault="004943AA" w:rsidP="009D537F">
            <w:pPr>
              <w:spacing w:line="240" w:lineRule="auto"/>
              <w:rPr>
                <w:rFonts w:asciiTheme="majorHAnsi" w:hAnsiTheme="majorHAnsi" w:cstheme="majorHAnsi"/>
                <w:sz w:val="20"/>
                <w:szCs w:val="20"/>
                <w:rtl/>
              </w:rPr>
            </w:pPr>
            <w:r w:rsidRPr="004943AA">
              <w:rPr>
                <w:rFonts w:asciiTheme="majorHAnsi" w:hAnsiTheme="majorHAnsi"/>
                <w:sz w:val="20"/>
                <w:szCs w:val="20"/>
                <w:rtl/>
              </w:rPr>
              <w:t>نوع القضية الفرعية * </w:t>
            </w:r>
          </w:p>
        </w:tc>
        <w:tc>
          <w:tcPr>
            <w:tcW w:w="3842" w:type="pct"/>
            <w:tcBorders>
              <w:top w:val="single" w:sz="4" w:space="0" w:color="auto"/>
              <w:left w:val="single" w:sz="4" w:space="0" w:color="auto"/>
              <w:bottom w:val="single" w:sz="4" w:space="0" w:color="auto"/>
              <w:right w:val="single" w:sz="4" w:space="0" w:color="auto"/>
            </w:tcBorders>
            <w:noWrap/>
          </w:tcPr>
          <w:p w14:paraId="481A0737" w14:textId="23462216" w:rsidR="00476743" w:rsidRDefault="00766692" w:rsidP="009D537F">
            <w:pPr>
              <w:pStyle w:val="table-fullpage"/>
              <w:rPr>
                <w:rtl/>
              </w:rPr>
            </w:pPr>
            <w:r>
              <w:rPr>
                <w:rFonts w:hint="cs"/>
                <w:rtl/>
              </w:rPr>
              <w:t xml:space="preserve">القيم المدرجة في هذا الحقل تتأثر بالخيار السابق التالي يوضح القيم لكل </w:t>
            </w:r>
            <w:r w:rsidR="00C11332">
              <w:rPr>
                <w:rFonts w:hint="cs"/>
                <w:rtl/>
              </w:rPr>
              <w:t>خيار:</w:t>
            </w:r>
          </w:p>
          <w:p w14:paraId="65343570" w14:textId="77777777" w:rsidR="0043039C" w:rsidRDefault="0043039C" w:rsidP="0043039C">
            <w:pPr>
              <w:pStyle w:val="table-fullpage"/>
              <w:jc w:val="both"/>
              <w:rPr>
                <w:b/>
                <w:bCs/>
              </w:rPr>
            </w:pPr>
            <w:r w:rsidRPr="0043039C">
              <w:rPr>
                <w:b/>
                <w:bCs/>
                <w:rtl/>
              </w:rPr>
              <w:t>قضية مطالبة مالية حقوقية</w:t>
            </w:r>
          </w:p>
          <w:p w14:paraId="7063F2D8" w14:textId="77777777" w:rsidR="0043039C" w:rsidRPr="0043039C" w:rsidRDefault="0043039C">
            <w:pPr>
              <w:pStyle w:val="ListParagraph"/>
              <w:numPr>
                <w:ilvl w:val="0"/>
                <w:numId w:val="117"/>
              </w:numPr>
              <w:spacing w:line="240" w:lineRule="auto"/>
              <w:ind w:left="248" w:hanging="202"/>
              <w:jc w:val="both"/>
              <w:rPr>
                <w:rtl/>
              </w:rPr>
            </w:pPr>
            <w:r w:rsidRPr="0043039C">
              <w:rPr>
                <w:rtl/>
              </w:rPr>
              <w:t>كمبيالات تجارية</w:t>
            </w:r>
          </w:p>
          <w:p w14:paraId="45684D3E" w14:textId="77777777" w:rsidR="0043039C" w:rsidRPr="0043039C" w:rsidRDefault="0043039C">
            <w:pPr>
              <w:pStyle w:val="ListParagraph"/>
              <w:numPr>
                <w:ilvl w:val="0"/>
                <w:numId w:val="117"/>
              </w:numPr>
              <w:spacing w:line="240" w:lineRule="auto"/>
              <w:ind w:left="248" w:hanging="202"/>
              <w:jc w:val="both"/>
              <w:rPr>
                <w:rtl/>
              </w:rPr>
            </w:pPr>
            <w:r w:rsidRPr="0043039C">
              <w:rPr>
                <w:rtl/>
              </w:rPr>
              <w:t>كفالات مدفوعة</w:t>
            </w:r>
          </w:p>
          <w:p w14:paraId="4D681844" w14:textId="77777777" w:rsidR="0043039C" w:rsidRPr="0043039C" w:rsidRDefault="0043039C">
            <w:pPr>
              <w:pStyle w:val="ListParagraph"/>
              <w:numPr>
                <w:ilvl w:val="0"/>
                <w:numId w:val="117"/>
              </w:numPr>
              <w:spacing w:line="240" w:lineRule="auto"/>
              <w:ind w:left="248" w:hanging="202"/>
              <w:jc w:val="both"/>
              <w:rPr>
                <w:rtl/>
              </w:rPr>
            </w:pPr>
            <w:r w:rsidRPr="0043039C">
              <w:rPr>
                <w:rtl/>
              </w:rPr>
              <w:t>اعتمادات مستندية</w:t>
            </w:r>
          </w:p>
          <w:p w14:paraId="2D77D341" w14:textId="77777777" w:rsidR="0043039C" w:rsidRPr="0043039C" w:rsidRDefault="0043039C">
            <w:pPr>
              <w:pStyle w:val="ListParagraph"/>
              <w:numPr>
                <w:ilvl w:val="0"/>
                <w:numId w:val="117"/>
              </w:numPr>
              <w:spacing w:line="240" w:lineRule="auto"/>
              <w:ind w:left="248" w:hanging="202"/>
              <w:jc w:val="both"/>
              <w:rPr>
                <w:rtl/>
              </w:rPr>
            </w:pPr>
            <w:r w:rsidRPr="0043039C">
              <w:rPr>
                <w:rtl/>
              </w:rPr>
              <w:t>شيك بالشق الحقوقي</w:t>
            </w:r>
          </w:p>
          <w:p w14:paraId="68F02353" w14:textId="4BC79E0D" w:rsidR="0043039C" w:rsidRPr="0043039C" w:rsidRDefault="0043039C">
            <w:pPr>
              <w:pStyle w:val="ListParagraph"/>
              <w:numPr>
                <w:ilvl w:val="0"/>
                <w:numId w:val="117"/>
              </w:numPr>
              <w:spacing w:line="240" w:lineRule="auto"/>
              <w:ind w:left="248" w:hanging="202"/>
              <w:jc w:val="both"/>
              <w:rPr>
                <w:rtl/>
              </w:rPr>
            </w:pPr>
            <w:r w:rsidRPr="0043039C">
              <w:rPr>
                <w:rtl/>
              </w:rPr>
              <w:t xml:space="preserve">مطالبة مالية </w:t>
            </w:r>
            <w:r w:rsidR="008B2696">
              <w:rPr>
                <w:rFonts w:hint="cs"/>
                <w:rtl/>
              </w:rPr>
              <w:t>أ</w:t>
            </w:r>
            <w:r w:rsidRPr="0043039C">
              <w:rPr>
                <w:rtl/>
              </w:rPr>
              <w:t>خرى</w:t>
            </w:r>
          </w:p>
          <w:p w14:paraId="5F8828A0" w14:textId="77777777" w:rsidR="0043039C" w:rsidRPr="0043039C" w:rsidRDefault="0043039C">
            <w:pPr>
              <w:pStyle w:val="ListParagraph"/>
              <w:numPr>
                <w:ilvl w:val="0"/>
                <w:numId w:val="117"/>
              </w:numPr>
              <w:spacing w:line="240" w:lineRule="auto"/>
              <w:ind w:left="248" w:hanging="202"/>
              <w:jc w:val="both"/>
              <w:rPr>
                <w:rtl/>
              </w:rPr>
            </w:pPr>
            <w:r w:rsidRPr="0043039C">
              <w:rPr>
                <w:rtl/>
              </w:rPr>
              <w:t>مطالبة ببدل العطل والضرر</w:t>
            </w:r>
          </w:p>
          <w:p w14:paraId="058B7D89" w14:textId="77777777" w:rsidR="0043039C" w:rsidRPr="0043039C" w:rsidRDefault="0043039C">
            <w:pPr>
              <w:pStyle w:val="ListParagraph"/>
              <w:numPr>
                <w:ilvl w:val="0"/>
                <w:numId w:val="117"/>
              </w:numPr>
              <w:spacing w:line="240" w:lineRule="auto"/>
              <w:ind w:left="248" w:hanging="202"/>
              <w:jc w:val="both"/>
              <w:rPr>
                <w:rtl/>
              </w:rPr>
            </w:pPr>
            <w:r w:rsidRPr="0043039C">
              <w:rPr>
                <w:rtl/>
              </w:rPr>
              <w:t>ادعاء متقابل</w:t>
            </w:r>
          </w:p>
          <w:p w14:paraId="535BAA77" w14:textId="77777777" w:rsidR="0043039C" w:rsidRPr="0043039C" w:rsidRDefault="0043039C">
            <w:pPr>
              <w:pStyle w:val="ListParagraph"/>
              <w:numPr>
                <w:ilvl w:val="0"/>
                <w:numId w:val="117"/>
              </w:numPr>
              <w:spacing w:line="240" w:lineRule="auto"/>
              <w:ind w:left="248" w:hanging="202"/>
              <w:jc w:val="both"/>
              <w:rPr>
                <w:rtl/>
              </w:rPr>
            </w:pPr>
            <w:r w:rsidRPr="0043039C">
              <w:rPr>
                <w:rtl/>
              </w:rPr>
              <w:t>مطالبة مالية ببدل ايجار صندوق امانات</w:t>
            </w:r>
          </w:p>
          <w:p w14:paraId="7EA76BD2" w14:textId="77777777" w:rsidR="0043039C" w:rsidRPr="0043039C" w:rsidRDefault="0043039C">
            <w:pPr>
              <w:pStyle w:val="ListParagraph"/>
              <w:numPr>
                <w:ilvl w:val="0"/>
                <w:numId w:val="117"/>
              </w:numPr>
              <w:spacing w:line="240" w:lineRule="auto"/>
              <w:ind w:left="248" w:hanging="202"/>
              <w:jc w:val="both"/>
              <w:rPr>
                <w:rtl/>
              </w:rPr>
            </w:pPr>
            <w:r w:rsidRPr="0043039C">
              <w:rPr>
                <w:rtl/>
              </w:rPr>
              <w:t>فسخ عقد ايجار صندوق حديدي</w:t>
            </w:r>
          </w:p>
          <w:p w14:paraId="77E05A43" w14:textId="77777777" w:rsidR="0043039C" w:rsidRPr="0043039C" w:rsidRDefault="0043039C">
            <w:pPr>
              <w:pStyle w:val="ListParagraph"/>
              <w:numPr>
                <w:ilvl w:val="0"/>
                <w:numId w:val="117"/>
              </w:numPr>
              <w:spacing w:line="240" w:lineRule="auto"/>
              <w:ind w:left="248" w:hanging="202"/>
              <w:jc w:val="both"/>
              <w:rPr>
                <w:rtl/>
              </w:rPr>
            </w:pPr>
            <w:r w:rsidRPr="0043039C">
              <w:rPr>
                <w:rtl/>
              </w:rPr>
              <w:lastRenderedPageBreak/>
              <w:t>ابطال رفع اشارة الحجز التحفظي والتنفيذي</w:t>
            </w:r>
          </w:p>
          <w:p w14:paraId="74F3A9A8" w14:textId="77777777" w:rsidR="0043039C" w:rsidRPr="0043039C" w:rsidRDefault="0043039C">
            <w:pPr>
              <w:pStyle w:val="ListParagraph"/>
              <w:numPr>
                <w:ilvl w:val="0"/>
                <w:numId w:val="117"/>
              </w:numPr>
              <w:spacing w:line="240" w:lineRule="auto"/>
              <w:ind w:left="248" w:hanging="202"/>
              <w:jc w:val="both"/>
              <w:rPr>
                <w:rtl/>
              </w:rPr>
            </w:pPr>
            <w:r w:rsidRPr="0043039C">
              <w:rPr>
                <w:rtl/>
              </w:rPr>
              <w:t>اعتراض الغير</w:t>
            </w:r>
          </w:p>
          <w:p w14:paraId="42C092D5" w14:textId="77777777" w:rsidR="0043039C" w:rsidRPr="0043039C" w:rsidRDefault="0043039C">
            <w:pPr>
              <w:pStyle w:val="ListParagraph"/>
              <w:numPr>
                <w:ilvl w:val="0"/>
                <w:numId w:val="117"/>
              </w:numPr>
              <w:spacing w:line="240" w:lineRule="auto"/>
              <w:ind w:left="248" w:hanging="202"/>
              <w:jc w:val="both"/>
              <w:rPr>
                <w:rtl/>
              </w:rPr>
            </w:pPr>
            <w:r w:rsidRPr="0043039C">
              <w:rPr>
                <w:rtl/>
              </w:rPr>
              <w:t>خبرة محاسبية</w:t>
            </w:r>
          </w:p>
          <w:p w14:paraId="70CDD882" w14:textId="77777777" w:rsidR="0043039C" w:rsidRPr="0043039C" w:rsidRDefault="0043039C">
            <w:pPr>
              <w:pStyle w:val="ListParagraph"/>
              <w:numPr>
                <w:ilvl w:val="0"/>
                <w:numId w:val="117"/>
              </w:numPr>
              <w:spacing w:line="240" w:lineRule="auto"/>
              <w:ind w:left="248" w:hanging="202"/>
              <w:jc w:val="both"/>
              <w:rPr>
                <w:rtl/>
              </w:rPr>
            </w:pPr>
            <w:r w:rsidRPr="0043039C">
              <w:rPr>
                <w:rtl/>
              </w:rPr>
              <w:t>منع مطالبة</w:t>
            </w:r>
          </w:p>
          <w:p w14:paraId="23F7D8FB" w14:textId="77777777" w:rsidR="0043039C" w:rsidRPr="0043039C" w:rsidRDefault="0043039C">
            <w:pPr>
              <w:pStyle w:val="ListParagraph"/>
              <w:numPr>
                <w:ilvl w:val="0"/>
                <w:numId w:val="117"/>
              </w:numPr>
              <w:spacing w:line="240" w:lineRule="auto"/>
              <w:ind w:left="248" w:hanging="202"/>
              <w:jc w:val="both"/>
              <w:rPr>
                <w:rtl/>
              </w:rPr>
            </w:pPr>
            <w:r w:rsidRPr="0043039C">
              <w:rPr>
                <w:rtl/>
              </w:rPr>
              <w:t>منع مطالبة وخبرة محاسبية</w:t>
            </w:r>
          </w:p>
          <w:p w14:paraId="764BE26F" w14:textId="77777777" w:rsidR="0043039C" w:rsidRPr="0043039C" w:rsidRDefault="0043039C">
            <w:pPr>
              <w:pStyle w:val="ListParagraph"/>
              <w:numPr>
                <w:ilvl w:val="0"/>
                <w:numId w:val="117"/>
              </w:numPr>
              <w:spacing w:line="240" w:lineRule="auto"/>
              <w:ind w:left="248" w:hanging="202"/>
              <w:jc w:val="both"/>
              <w:rPr>
                <w:rtl/>
              </w:rPr>
            </w:pPr>
            <w:r w:rsidRPr="0043039C">
              <w:rPr>
                <w:rtl/>
              </w:rPr>
              <w:t>مطالبة مالية تسهيلات افراد</w:t>
            </w:r>
          </w:p>
          <w:p w14:paraId="583AA094" w14:textId="77777777" w:rsidR="0043039C" w:rsidRPr="0043039C" w:rsidRDefault="0043039C">
            <w:pPr>
              <w:pStyle w:val="ListParagraph"/>
              <w:numPr>
                <w:ilvl w:val="0"/>
                <w:numId w:val="117"/>
              </w:numPr>
              <w:spacing w:line="240" w:lineRule="auto"/>
              <w:ind w:left="248" w:hanging="202"/>
              <w:jc w:val="both"/>
              <w:rPr>
                <w:rtl/>
              </w:rPr>
            </w:pPr>
            <w:r w:rsidRPr="0043039C">
              <w:rPr>
                <w:rtl/>
              </w:rPr>
              <w:t>مطالبة مالية تسهيلات تجارية</w:t>
            </w:r>
          </w:p>
          <w:p w14:paraId="7B3058BC" w14:textId="5C2F291A" w:rsidR="0043039C" w:rsidRPr="0043039C" w:rsidRDefault="0043039C">
            <w:pPr>
              <w:pStyle w:val="ListParagraph"/>
              <w:numPr>
                <w:ilvl w:val="0"/>
                <w:numId w:val="117"/>
              </w:numPr>
              <w:spacing w:line="240" w:lineRule="auto"/>
              <w:ind w:left="248" w:hanging="202"/>
              <w:jc w:val="both"/>
              <w:rPr>
                <w:rtl/>
              </w:rPr>
            </w:pPr>
            <w:r w:rsidRPr="0043039C">
              <w:rPr>
                <w:rtl/>
              </w:rPr>
              <w:t>مطالبة مالية بطاقات</w:t>
            </w:r>
          </w:p>
          <w:p w14:paraId="4277D4D2" w14:textId="77777777" w:rsidR="000B2117" w:rsidRDefault="0043039C" w:rsidP="0043039C">
            <w:pPr>
              <w:pStyle w:val="table-fullpage"/>
              <w:jc w:val="both"/>
              <w:rPr>
                <w:rtl/>
              </w:rPr>
            </w:pPr>
            <w:r w:rsidRPr="0043039C">
              <w:rPr>
                <w:b/>
                <w:bCs/>
                <w:rtl/>
              </w:rPr>
              <w:t>النظام السابق</w:t>
            </w:r>
            <w:r w:rsidR="00C81742">
              <w:rPr>
                <w:b/>
                <w:bCs/>
              </w:rPr>
              <w:t xml:space="preserve"> </w:t>
            </w:r>
            <w:r w:rsidR="00C81742">
              <w:rPr>
                <w:rFonts w:hint="cs"/>
                <w:b/>
                <w:bCs/>
                <w:rtl/>
              </w:rPr>
              <w:t xml:space="preserve"> </w:t>
            </w:r>
          </w:p>
          <w:p w14:paraId="1EF2E840" w14:textId="366248A0" w:rsidR="0043039C" w:rsidRPr="0043039C" w:rsidRDefault="00C81742">
            <w:pPr>
              <w:pStyle w:val="ListParagraph"/>
              <w:numPr>
                <w:ilvl w:val="0"/>
                <w:numId w:val="117"/>
              </w:numPr>
              <w:spacing w:line="240" w:lineRule="auto"/>
              <w:ind w:left="248" w:hanging="202"/>
              <w:jc w:val="both"/>
              <w:rPr>
                <w:b/>
                <w:bCs/>
                <w:rtl/>
              </w:rPr>
            </w:pPr>
            <w:r w:rsidRPr="000B2117">
              <w:rPr>
                <w:rFonts w:hint="cs"/>
                <w:rtl/>
              </w:rPr>
              <w:t>النظام السابق</w:t>
            </w:r>
          </w:p>
          <w:p w14:paraId="6B701431" w14:textId="77777777" w:rsidR="0043039C" w:rsidRPr="0043039C" w:rsidRDefault="0043039C" w:rsidP="0043039C">
            <w:pPr>
              <w:pStyle w:val="table-fullpage"/>
              <w:jc w:val="both"/>
              <w:rPr>
                <w:b/>
                <w:bCs/>
                <w:rtl/>
              </w:rPr>
            </w:pPr>
            <w:r w:rsidRPr="0043039C">
              <w:rPr>
                <w:b/>
                <w:bCs/>
                <w:rtl/>
              </w:rPr>
              <w:t>قضية اخلاء عقارات</w:t>
            </w:r>
          </w:p>
          <w:p w14:paraId="45C39303" w14:textId="77777777" w:rsidR="0043039C" w:rsidRPr="0043039C" w:rsidRDefault="0043039C">
            <w:pPr>
              <w:pStyle w:val="ListParagraph"/>
              <w:numPr>
                <w:ilvl w:val="0"/>
                <w:numId w:val="117"/>
              </w:numPr>
              <w:spacing w:line="240" w:lineRule="auto"/>
              <w:ind w:left="248" w:hanging="202"/>
              <w:jc w:val="both"/>
            </w:pPr>
            <w:r w:rsidRPr="0043039C">
              <w:rPr>
                <w:rtl/>
              </w:rPr>
              <w:t>تنفيذ سند رهن / مطالبة مالية بعد احالة الضمان</w:t>
            </w:r>
          </w:p>
          <w:p w14:paraId="7AEBB3A0" w14:textId="77777777" w:rsidR="0043039C" w:rsidRPr="0043039C" w:rsidRDefault="0043039C">
            <w:pPr>
              <w:pStyle w:val="ListParagraph"/>
              <w:numPr>
                <w:ilvl w:val="0"/>
                <w:numId w:val="117"/>
              </w:numPr>
              <w:spacing w:line="240" w:lineRule="auto"/>
              <w:ind w:left="248" w:hanging="202"/>
              <w:jc w:val="both"/>
              <w:rPr>
                <w:rtl/>
              </w:rPr>
            </w:pPr>
            <w:r w:rsidRPr="0043039C">
              <w:rPr>
                <w:rtl/>
              </w:rPr>
              <w:t>اخلاء عقار</w:t>
            </w:r>
          </w:p>
          <w:p w14:paraId="3F5703A7" w14:textId="77777777" w:rsidR="0043039C" w:rsidRPr="0043039C" w:rsidRDefault="0043039C">
            <w:pPr>
              <w:pStyle w:val="ListParagraph"/>
              <w:numPr>
                <w:ilvl w:val="0"/>
                <w:numId w:val="117"/>
              </w:numPr>
              <w:spacing w:line="240" w:lineRule="auto"/>
              <w:ind w:left="248" w:hanging="202"/>
              <w:jc w:val="both"/>
              <w:rPr>
                <w:rtl/>
              </w:rPr>
            </w:pPr>
            <w:r w:rsidRPr="0043039C">
              <w:rPr>
                <w:rtl/>
              </w:rPr>
              <w:t>اجرة بدل المثل</w:t>
            </w:r>
          </w:p>
          <w:p w14:paraId="0833E155" w14:textId="77777777" w:rsidR="0043039C" w:rsidRPr="0043039C" w:rsidRDefault="0043039C">
            <w:pPr>
              <w:pStyle w:val="ListParagraph"/>
              <w:numPr>
                <w:ilvl w:val="0"/>
                <w:numId w:val="117"/>
              </w:numPr>
              <w:spacing w:line="240" w:lineRule="auto"/>
              <w:ind w:left="248" w:hanging="202"/>
              <w:jc w:val="both"/>
              <w:rPr>
                <w:rtl/>
              </w:rPr>
            </w:pPr>
            <w:r w:rsidRPr="0043039C">
              <w:rPr>
                <w:rtl/>
              </w:rPr>
              <w:t>فسخ عقد بيع</w:t>
            </w:r>
          </w:p>
          <w:p w14:paraId="49582E2E" w14:textId="77777777" w:rsidR="0043039C" w:rsidRPr="0043039C" w:rsidRDefault="0043039C">
            <w:pPr>
              <w:pStyle w:val="ListParagraph"/>
              <w:numPr>
                <w:ilvl w:val="0"/>
                <w:numId w:val="117"/>
              </w:numPr>
              <w:spacing w:line="240" w:lineRule="auto"/>
              <w:ind w:left="248" w:hanging="202"/>
              <w:jc w:val="both"/>
              <w:rPr>
                <w:rtl/>
              </w:rPr>
            </w:pPr>
            <w:r w:rsidRPr="0043039C">
              <w:rPr>
                <w:rtl/>
              </w:rPr>
              <w:t>مطالبة بالأضرار</w:t>
            </w:r>
          </w:p>
          <w:p w14:paraId="56F06C4F" w14:textId="77777777" w:rsidR="0043039C" w:rsidRPr="0043039C" w:rsidRDefault="0043039C">
            <w:pPr>
              <w:pStyle w:val="ListParagraph"/>
              <w:numPr>
                <w:ilvl w:val="0"/>
                <w:numId w:val="117"/>
              </w:numPr>
              <w:spacing w:line="240" w:lineRule="auto"/>
              <w:ind w:left="248" w:hanging="202"/>
              <w:jc w:val="both"/>
              <w:rPr>
                <w:rtl/>
              </w:rPr>
            </w:pPr>
            <w:r w:rsidRPr="0043039C">
              <w:rPr>
                <w:rtl/>
              </w:rPr>
              <w:t>مطالبة بفواتير الكهرباء والمياه</w:t>
            </w:r>
          </w:p>
          <w:p w14:paraId="6077E51E" w14:textId="77777777" w:rsidR="0043039C" w:rsidRPr="0043039C" w:rsidRDefault="0043039C">
            <w:pPr>
              <w:pStyle w:val="ListParagraph"/>
              <w:numPr>
                <w:ilvl w:val="0"/>
                <w:numId w:val="117"/>
              </w:numPr>
              <w:spacing w:line="240" w:lineRule="auto"/>
              <w:ind w:left="248" w:hanging="202"/>
              <w:jc w:val="both"/>
              <w:rPr>
                <w:rtl/>
              </w:rPr>
            </w:pPr>
            <w:r w:rsidRPr="0043039C">
              <w:rPr>
                <w:rtl/>
              </w:rPr>
              <w:t>مطالبة بضريبة المسقفات</w:t>
            </w:r>
          </w:p>
          <w:p w14:paraId="729DA89B" w14:textId="77777777" w:rsidR="0043039C" w:rsidRPr="0043039C" w:rsidRDefault="0043039C">
            <w:pPr>
              <w:pStyle w:val="ListParagraph"/>
              <w:numPr>
                <w:ilvl w:val="0"/>
                <w:numId w:val="117"/>
              </w:numPr>
              <w:spacing w:line="240" w:lineRule="auto"/>
              <w:ind w:left="248" w:hanging="202"/>
              <w:jc w:val="both"/>
              <w:rPr>
                <w:rtl/>
              </w:rPr>
            </w:pPr>
            <w:r w:rsidRPr="0043039C">
              <w:rPr>
                <w:rtl/>
              </w:rPr>
              <w:t>غصب عقار</w:t>
            </w:r>
          </w:p>
          <w:p w14:paraId="255A340D" w14:textId="77777777" w:rsidR="0043039C" w:rsidRPr="0043039C" w:rsidRDefault="0043039C">
            <w:pPr>
              <w:pStyle w:val="ListParagraph"/>
              <w:numPr>
                <w:ilvl w:val="0"/>
                <w:numId w:val="117"/>
              </w:numPr>
              <w:spacing w:line="240" w:lineRule="auto"/>
              <w:ind w:left="248" w:hanging="202"/>
              <w:jc w:val="both"/>
              <w:rPr>
                <w:rtl/>
              </w:rPr>
            </w:pPr>
            <w:r w:rsidRPr="0043039C">
              <w:rPr>
                <w:rtl/>
              </w:rPr>
              <w:t>مطالبة بالإيجارات</w:t>
            </w:r>
          </w:p>
          <w:p w14:paraId="108BA660" w14:textId="77777777" w:rsidR="0043039C" w:rsidRPr="0043039C" w:rsidRDefault="0043039C">
            <w:pPr>
              <w:pStyle w:val="ListParagraph"/>
              <w:numPr>
                <w:ilvl w:val="0"/>
                <w:numId w:val="117"/>
              </w:numPr>
              <w:spacing w:line="240" w:lineRule="auto"/>
              <w:ind w:left="248" w:hanging="202"/>
              <w:jc w:val="both"/>
              <w:rPr>
                <w:rtl/>
              </w:rPr>
            </w:pPr>
            <w:r w:rsidRPr="0043039C">
              <w:rPr>
                <w:rtl/>
              </w:rPr>
              <w:t>ازالة شيوع</w:t>
            </w:r>
          </w:p>
          <w:p w14:paraId="587A6792" w14:textId="77777777" w:rsidR="0043039C" w:rsidRPr="0043039C" w:rsidRDefault="0043039C">
            <w:pPr>
              <w:pStyle w:val="ListParagraph"/>
              <w:numPr>
                <w:ilvl w:val="0"/>
                <w:numId w:val="117"/>
              </w:numPr>
              <w:spacing w:line="240" w:lineRule="auto"/>
              <w:ind w:left="248" w:hanging="202"/>
              <w:jc w:val="both"/>
              <w:rPr>
                <w:rtl/>
              </w:rPr>
            </w:pPr>
            <w:r w:rsidRPr="0043039C">
              <w:rPr>
                <w:rtl/>
              </w:rPr>
              <w:t>منع معارضة</w:t>
            </w:r>
          </w:p>
          <w:p w14:paraId="6AE43CCE" w14:textId="77777777" w:rsidR="0043039C" w:rsidRPr="0043039C" w:rsidRDefault="0043039C">
            <w:pPr>
              <w:pStyle w:val="ListParagraph"/>
              <w:numPr>
                <w:ilvl w:val="0"/>
                <w:numId w:val="117"/>
              </w:numPr>
              <w:spacing w:line="240" w:lineRule="auto"/>
              <w:ind w:left="248" w:hanging="202"/>
              <w:jc w:val="both"/>
              <w:rPr>
                <w:rtl/>
              </w:rPr>
            </w:pPr>
            <w:r w:rsidRPr="0043039C">
              <w:rPr>
                <w:rtl/>
              </w:rPr>
              <w:t>مطالبة بالمصاريف القانونية</w:t>
            </w:r>
          </w:p>
          <w:p w14:paraId="50FD92D6" w14:textId="77777777" w:rsidR="0043039C" w:rsidRPr="0043039C" w:rsidRDefault="0043039C">
            <w:pPr>
              <w:pStyle w:val="ListParagraph"/>
              <w:numPr>
                <w:ilvl w:val="0"/>
                <w:numId w:val="117"/>
              </w:numPr>
              <w:spacing w:line="240" w:lineRule="auto"/>
              <w:ind w:left="248" w:hanging="202"/>
              <w:jc w:val="both"/>
              <w:rPr>
                <w:rtl/>
              </w:rPr>
            </w:pPr>
            <w:r w:rsidRPr="0043039C">
              <w:rPr>
                <w:rtl/>
              </w:rPr>
              <w:t>مطالبة ببدل العطل والضرر</w:t>
            </w:r>
          </w:p>
          <w:p w14:paraId="2AF6FA14" w14:textId="77777777" w:rsidR="0043039C" w:rsidRPr="0043039C" w:rsidRDefault="0043039C">
            <w:pPr>
              <w:pStyle w:val="ListParagraph"/>
              <w:numPr>
                <w:ilvl w:val="0"/>
                <w:numId w:val="117"/>
              </w:numPr>
              <w:spacing w:line="240" w:lineRule="auto"/>
              <w:ind w:left="248" w:hanging="202"/>
              <w:jc w:val="both"/>
              <w:rPr>
                <w:rtl/>
              </w:rPr>
            </w:pPr>
            <w:r w:rsidRPr="0043039C">
              <w:rPr>
                <w:rtl/>
              </w:rPr>
              <w:t>ادعاء متقابل</w:t>
            </w:r>
          </w:p>
          <w:p w14:paraId="5FE49F0A" w14:textId="77777777" w:rsidR="0043039C" w:rsidRPr="0043039C" w:rsidRDefault="0043039C">
            <w:pPr>
              <w:pStyle w:val="ListParagraph"/>
              <w:numPr>
                <w:ilvl w:val="0"/>
                <w:numId w:val="117"/>
              </w:numPr>
              <w:spacing w:line="240" w:lineRule="auto"/>
              <w:ind w:left="248" w:hanging="202"/>
              <w:jc w:val="both"/>
              <w:rPr>
                <w:rtl/>
              </w:rPr>
            </w:pPr>
            <w:r w:rsidRPr="0043039C">
              <w:rPr>
                <w:rtl/>
              </w:rPr>
              <w:t>ابطال معاملة بيع</w:t>
            </w:r>
          </w:p>
          <w:p w14:paraId="60B6314D" w14:textId="77777777" w:rsidR="0043039C" w:rsidRPr="0043039C" w:rsidRDefault="0043039C">
            <w:pPr>
              <w:pStyle w:val="ListParagraph"/>
              <w:numPr>
                <w:ilvl w:val="0"/>
                <w:numId w:val="117"/>
              </w:numPr>
              <w:spacing w:line="240" w:lineRule="auto"/>
              <w:ind w:left="248" w:hanging="202"/>
              <w:jc w:val="both"/>
              <w:rPr>
                <w:rtl/>
              </w:rPr>
            </w:pPr>
            <w:r w:rsidRPr="0043039C">
              <w:rPr>
                <w:rtl/>
              </w:rPr>
              <w:t>اعتراض الغير</w:t>
            </w:r>
          </w:p>
          <w:p w14:paraId="488E3BAD" w14:textId="77777777" w:rsidR="0043039C" w:rsidRPr="0043039C" w:rsidRDefault="0043039C">
            <w:pPr>
              <w:pStyle w:val="ListParagraph"/>
              <w:numPr>
                <w:ilvl w:val="0"/>
                <w:numId w:val="117"/>
              </w:numPr>
              <w:spacing w:line="240" w:lineRule="auto"/>
              <w:ind w:left="248" w:hanging="202"/>
              <w:jc w:val="both"/>
              <w:rPr>
                <w:rtl/>
              </w:rPr>
            </w:pPr>
            <w:r w:rsidRPr="0043039C">
              <w:rPr>
                <w:rtl/>
              </w:rPr>
              <w:t>خبرة محاسبية</w:t>
            </w:r>
          </w:p>
          <w:p w14:paraId="13943A7C" w14:textId="77777777" w:rsidR="0043039C" w:rsidRPr="0043039C" w:rsidRDefault="0043039C">
            <w:pPr>
              <w:pStyle w:val="ListParagraph"/>
              <w:numPr>
                <w:ilvl w:val="0"/>
                <w:numId w:val="117"/>
              </w:numPr>
              <w:spacing w:line="240" w:lineRule="auto"/>
              <w:ind w:left="248" w:hanging="202"/>
              <w:jc w:val="both"/>
              <w:rPr>
                <w:rtl/>
              </w:rPr>
            </w:pPr>
            <w:r w:rsidRPr="0043039C">
              <w:rPr>
                <w:rtl/>
              </w:rPr>
              <w:t>منع مطالبة</w:t>
            </w:r>
          </w:p>
          <w:p w14:paraId="38946A55" w14:textId="77777777" w:rsidR="0043039C" w:rsidRPr="0043039C" w:rsidRDefault="0043039C">
            <w:pPr>
              <w:pStyle w:val="ListParagraph"/>
              <w:numPr>
                <w:ilvl w:val="0"/>
                <w:numId w:val="117"/>
              </w:numPr>
              <w:spacing w:line="240" w:lineRule="auto"/>
              <w:ind w:left="248" w:hanging="202"/>
              <w:jc w:val="both"/>
              <w:rPr>
                <w:rtl/>
              </w:rPr>
            </w:pPr>
            <w:r w:rsidRPr="0043039C">
              <w:rPr>
                <w:rtl/>
              </w:rPr>
              <w:t>منع مطالبة وخبرة محاسبية</w:t>
            </w:r>
          </w:p>
          <w:p w14:paraId="30C01D11" w14:textId="77777777" w:rsidR="0043039C" w:rsidRPr="0043039C" w:rsidRDefault="0043039C">
            <w:pPr>
              <w:pStyle w:val="ListParagraph"/>
              <w:numPr>
                <w:ilvl w:val="0"/>
                <w:numId w:val="117"/>
              </w:numPr>
              <w:spacing w:line="240" w:lineRule="auto"/>
              <w:ind w:left="248" w:hanging="202"/>
              <w:jc w:val="both"/>
              <w:rPr>
                <w:rtl/>
              </w:rPr>
            </w:pPr>
            <w:r w:rsidRPr="0043039C">
              <w:rPr>
                <w:rtl/>
              </w:rPr>
              <w:t>اخلاء مأجور</w:t>
            </w:r>
          </w:p>
          <w:p w14:paraId="5527D504" w14:textId="74E80A8F" w:rsidR="0043039C" w:rsidRPr="0043039C" w:rsidRDefault="0043039C">
            <w:pPr>
              <w:pStyle w:val="ListParagraph"/>
              <w:numPr>
                <w:ilvl w:val="0"/>
                <w:numId w:val="117"/>
              </w:numPr>
              <w:spacing w:line="240" w:lineRule="auto"/>
              <w:ind w:left="248" w:hanging="202"/>
              <w:jc w:val="both"/>
              <w:rPr>
                <w:rtl/>
              </w:rPr>
            </w:pPr>
            <w:r w:rsidRPr="0043039C">
              <w:rPr>
                <w:rtl/>
              </w:rPr>
              <w:t xml:space="preserve">كشف مستعجل </w:t>
            </w:r>
            <w:r w:rsidR="00C81742" w:rsidRPr="0043039C">
              <w:rPr>
                <w:rFonts w:hint="cs"/>
                <w:rtl/>
              </w:rPr>
              <w:t>لإثبات</w:t>
            </w:r>
            <w:r w:rsidRPr="0043039C">
              <w:rPr>
                <w:rtl/>
              </w:rPr>
              <w:t xml:space="preserve"> واقع حال عقار</w:t>
            </w:r>
          </w:p>
          <w:p w14:paraId="26B4A475" w14:textId="77777777" w:rsidR="00C81742" w:rsidRDefault="00C81742" w:rsidP="00C81742">
            <w:pPr>
              <w:pStyle w:val="table-fullpage"/>
              <w:rPr>
                <w:b/>
                <w:bCs/>
                <w:rtl/>
              </w:rPr>
            </w:pPr>
            <w:r w:rsidRPr="00C81742">
              <w:rPr>
                <w:b/>
                <w:bCs/>
                <w:rtl/>
              </w:rPr>
              <w:t>قضية جزائية</w:t>
            </w:r>
          </w:p>
          <w:p w14:paraId="3D021229" w14:textId="77777777" w:rsidR="00C81742" w:rsidRPr="00C81742" w:rsidRDefault="00C81742">
            <w:pPr>
              <w:pStyle w:val="ListParagraph"/>
              <w:numPr>
                <w:ilvl w:val="0"/>
                <w:numId w:val="117"/>
              </w:numPr>
              <w:spacing w:line="240" w:lineRule="auto"/>
              <w:ind w:left="248" w:hanging="202"/>
              <w:jc w:val="both"/>
              <w:rPr>
                <w:rtl/>
              </w:rPr>
            </w:pPr>
            <w:r w:rsidRPr="00C81742">
              <w:rPr>
                <w:rtl/>
              </w:rPr>
              <w:t>شيك بالشق الجزائي</w:t>
            </w:r>
          </w:p>
          <w:p w14:paraId="137F88A9" w14:textId="77777777" w:rsidR="00C81742" w:rsidRPr="00C81742" w:rsidRDefault="00C81742">
            <w:pPr>
              <w:pStyle w:val="ListParagraph"/>
              <w:numPr>
                <w:ilvl w:val="0"/>
                <w:numId w:val="117"/>
              </w:numPr>
              <w:spacing w:line="240" w:lineRule="auto"/>
              <w:ind w:left="248" w:hanging="202"/>
              <w:jc w:val="both"/>
              <w:rPr>
                <w:rtl/>
              </w:rPr>
            </w:pPr>
            <w:r w:rsidRPr="00C81742">
              <w:rPr>
                <w:rtl/>
              </w:rPr>
              <w:t>تهريب أموال</w:t>
            </w:r>
          </w:p>
          <w:p w14:paraId="1EAA861A" w14:textId="77777777" w:rsidR="00C81742" w:rsidRPr="00C81742" w:rsidRDefault="00C81742">
            <w:pPr>
              <w:pStyle w:val="ListParagraph"/>
              <w:numPr>
                <w:ilvl w:val="0"/>
                <w:numId w:val="117"/>
              </w:numPr>
              <w:spacing w:line="240" w:lineRule="auto"/>
              <w:ind w:left="248" w:hanging="202"/>
              <w:jc w:val="both"/>
              <w:rPr>
                <w:rtl/>
              </w:rPr>
            </w:pPr>
            <w:r w:rsidRPr="00C81742">
              <w:rPr>
                <w:rtl/>
              </w:rPr>
              <w:t>تزوير</w:t>
            </w:r>
          </w:p>
          <w:p w14:paraId="0EE74A99" w14:textId="77777777" w:rsidR="00C81742" w:rsidRPr="00C81742" w:rsidRDefault="00C81742">
            <w:pPr>
              <w:pStyle w:val="ListParagraph"/>
              <w:numPr>
                <w:ilvl w:val="0"/>
                <w:numId w:val="117"/>
              </w:numPr>
              <w:spacing w:line="240" w:lineRule="auto"/>
              <w:ind w:left="248" w:hanging="202"/>
              <w:jc w:val="both"/>
              <w:rPr>
                <w:rtl/>
              </w:rPr>
            </w:pPr>
            <w:r w:rsidRPr="00C81742">
              <w:rPr>
                <w:rtl/>
              </w:rPr>
              <w:t>احتيال</w:t>
            </w:r>
          </w:p>
          <w:p w14:paraId="5A257711" w14:textId="77777777" w:rsidR="00C81742" w:rsidRPr="00C81742" w:rsidRDefault="00C81742">
            <w:pPr>
              <w:pStyle w:val="ListParagraph"/>
              <w:numPr>
                <w:ilvl w:val="0"/>
                <w:numId w:val="117"/>
              </w:numPr>
              <w:spacing w:line="240" w:lineRule="auto"/>
              <w:ind w:left="248" w:hanging="202"/>
              <w:jc w:val="both"/>
              <w:rPr>
                <w:rtl/>
              </w:rPr>
            </w:pPr>
            <w:r w:rsidRPr="00C81742">
              <w:rPr>
                <w:rtl/>
              </w:rPr>
              <w:t>اختلاس</w:t>
            </w:r>
          </w:p>
          <w:p w14:paraId="6A55BCD0" w14:textId="77777777" w:rsidR="00C81742" w:rsidRPr="00C81742" w:rsidRDefault="00C81742">
            <w:pPr>
              <w:pStyle w:val="ListParagraph"/>
              <w:numPr>
                <w:ilvl w:val="0"/>
                <w:numId w:val="117"/>
              </w:numPr>
              <w:spacing w:line="240" w:lineRule="auto"/>
              <w:ind w:left="248" w:hanging="202"/>
              <w:jc w:val="both"/>
              <w:rPr>
                <w:rtl/>
              </w:rPr>
            </w:pPr>
            <w:r w:rsidRPr="00C81742">
              <w:rPr>
                <w:rtl/>
              </w:rPr>
              <w:t>سرقة</w:t>
            </w:r>
          </w:p>
          <w:p w14:paraId="76395824" w14:textId="77777777" w:rsidR="00C81742" w:rsidRPr="00C81742" w:rsidRDefault="00C81742">
            <w:pPr>
              <w:pStyle w:val="ListParagraph"/>
              <w:numPr>
                <w:ilvl w:val="0"/>
                <w:numId w:val="117"/>
              </w:numPr>
              <w:spacing w:line="240" w:lineRule="auto"/>
              <w:ind w:left="248" w:hanging="202"/>
              <w:jc w:val="both"/>
              <w:rPr>
                <w:rtl/>
              </w:rPr>
            </w:pPr>
            <w:r w:rsidRPr="00C81742">
              <w:rPr>
                <w:rtl/>
              </w:rPr>
              <w:t>افشاء سرية مصرفية</w:t>
            </w:r>
          </w:p>
          <w:p w14:paraId="10F76274" w14:textId="77777777" w:rsidR="00C81742" w:rsidRPr="00C81742" w:rsidRDefault="00C81742">
            <w:pPr>
              <w:pStyle w:val="ListParagraph"/>
              <w:numPr>
                <w:ilvl w:val="0"/>
                <w:numId w:val="117"/>
              </w:numPr>
              <w:spacing w:line="240" w:lineRule="auto"/>
              <w:ind w:left="248" w:hanging="202"/>
              <w:jc w:val="both"/>
              <w:rPr>
                <w:rtl/>
              </w:rPr>
            </w:pPr>
            <w:r w:rsidRPr="00C81742">
              <w:rPr>
                <w:rtl/>
              </w:rPr>
              <w:t>مصدقة كاذبة</w:t>
            </w:r>
          </w:p>
          <w:p w14:paraId="7D88BBE7" w14:textId="77777777" w:rsidR="00C81742" w:rsidRPr="00C81742" w:rsidRDefault="00C81742">
            <w:pPr>
              <w:pStyle w:val="ListParagraph"/>
              <w:numPr>
                <w:ilvl w:val="0"/>
                <w:numId w:val="117"/>
              </w:numPr>
              <w:spacing w:line="240" w:lineRule="auto"/>
              <w:ind w:left="248" w:hanging="202"/>
              <w:jc w:val="both"/>
              <w:rPr>
                <w:rtl/>
              </w:rPr>
            </w:pPr>
            <w:r w:rsidRPr="00C81742">
              <w:rPr>
                <w:rtl/>
              </w:rPr>
              <w:t>شهادة زور</w:t>
            </w:r>
          </w:p>
          <w:p w14:paraId="019D7CDD" w14:textId="77777777" w:rsidR="00C81742" w:rsidRPr="00C81742" w:rsidRDefault="00C81742">
            <w:pPr>
              <w:pStyle w:val="ListParagraph"/>
              <w:numPr>
                <w:ilvl w:val="0"/>
                <w:numId w:val="117"/>
              </w:numPr>
              <w:spacing w:line="240" w:lineRule="auto"/>
              <w:ind w:left="248" w:hanging="202"/>
              <w:jc w:val="both"/>
              <w:rPr>
                <w:rtl/>
              </w:rPr>
            </w:pPr>
            <w:r w:rsidRPr="00C81742">
              <w:rPr>
                <w:rtl/>
              </w:rPr>
              <w:t>اختلاق جرائم</w:t>
            </w:r>
          </w:p>
          <w:p w14:paraId="11CBEC26" w14:textId="77777777" w:rsidR="00C81742" w:rsidRPr="00C81742" w:rsidRDefault="00C81742">
            <w:pPr>
              <w:pStyle w:val="ListParagraph"/>
              <w:numPr>
                <w:ilvl w:val="0"/>
                <w:numId w:val="117"/>
              </w:numPr>
              <w:spacing w:line="240" w:lineRule="auto"/>
              <w:ind w:left="248" w:hanging="202"/>
              <w:jc w:val="both"/>
              <w:rPr>
                <w:rtl/>
              </w:rPr>
            </w:pPr>
            <w:r w:rsidRPr="00C81742">
              <w:rPr>
                <w:rtl/>
              </w:rPr>
              <w:t>تزوير واستعمال مزور</w:t>
            </w:r>
          </w:p>
          <w:p w14:paraId="572F3AAE" w14:textId="77777777" w:rsidR="00C81742" w:rsidRPr="00C81742" w:rsidRDefault="00C81742">
            <w:pPr>
              <w:pStyle w:val="ListParagraph"/>
              <w:numPr>
                <w:ilvl w:val="0"/>
                <w:numId w:val="117"/>
              </w:numPr>
              <w:spacing w:line="240" w:lineRule="auto"/>
              <w:ind w:left="248" w:hanging="202"/>
              <w:jc w:val="both"/>
              <w:rPr>
                <w:rtl/>
              </w:rPr>
            </w:pPr>
            <w:r w:rsidRPr="00C81742">
              <w:rPr>
                <w:rtl/>
              </w:rPr>
              <w:t>ادعاء متقابل</w:t>
            </w:r>
          </w:p>
          <w:p w14:paraId="49EB187D" w14:textId="77777777" w:rsidR="00C81742" w:rsidRPr="00C81742" w:rsidRDefault="00C81742">
            <w:pPr>
              <w:pStyle w:val="ListParagraph"/>
              <w:numPr>
                <w:ilvl w:val="0"/>
                <w:numId w:val="117"/>
              </w:numPr>
              <w:spacing w:line="240" w:lineRule="auto"/>
              <w:ind w:left="248" w:hanging="202"/>
              <w:jc w:val="both"/>
              <w:rPr>
                <w:rtl/>
              </w:rPr>
            </w:pPr>
            <w:r w:rsidRPr="00C81742">
              <w:rPr>
                <w:rtl/>
              </w:rPr>
              <w:t>حلف يمين كاذب</w:t>
            </w:r>
          </w:p>
          <w:p w14:paraId="5B174B86" w14:textId="77777777" w:rsidR="00C81742" w:rsidRPr="00C81742" w:rsidRDefault="00C81742">
            <w:pPr>
              <w:pStyle w:val="ListParagraph"/>
              <w:numPr>
                <w:ilvl w:val="0"/>
                <w:numId w:val="117"/>
              </w:numPr>
              <w:spacing w:line="240" w:lineRule="auto"/>
              <w:ind w:left="248" w:hanging="202"/>
              <w:jc w:val="both"/>
              <w:rPr>
                <w:rtl/>
              </w:rPr>
            </w:pPr>
            <w:r w:rsidRPr="00C81742">
              <w:rPr>
                <w:rtl/>
              </w:rPr>
              <w:t>تنفيذ كمبيالات</w:t>
            </w:r>
          </w:p>
          <w:p w14:paraId="27B944E6" w14:textId="77777777" w:rsidR="00C81742" w:rsidRPr="00C81742" w:rsidRDefault="00C81742">
            <w:pPr>
              <w:pStyle w:val="ListParagraph"/>
              <w:numPr>
                <w:ilvl w:val="0"/>
                <w:numId w:val="117"/>
              </w:numPr>
              <w:spacing w:line="240" w:lineRule="auto"/>
              <w:ind w:left="248" w:hanging="202"/>
              <w:jc w:val="both"/>
              <w:rPr>
                <w:rtl/>
              </w:rPr>
            </w:pPr>
            <w:r w:rsidRPr="00C81742">
              <w:rPr>
                <w:rtl/>
              </w:rPr>
              <w:t>ادعاء متقابل</w:t>
            </w:r>
          </w:p>
          <w:p w14:paraId="22049F4B" w14:textId="0994F0A4" w:rsidR="00C81742" w:rsidRPr="00C81742" w:rsidRDefault="00C81742">
            <w:pPr>
              <w:pStyle w:val="ListParagraph"/>
              <w:numPr>
                <w:ilvl w:val="0"/>
                <w:numId w:val="117"/>
              </w:numPr>
              <w:spacing w:line="240" w:lineRule="auto"/>
              <w:ind w:left="248" w:hanging="202"/>
              <w:jc w:val="both"/>
              <w:rPr>
                <w:rtl/>
              </w:rPr>
            </w:pPr>
            <w:r w:rsidRPr="00C81742">
              <w:rPr>
                <w:rtl/>
              </w:rPr>
              <w:t>كمبيالات غب طلب</w:t>
            </w:r>
          </w:p>
          <w:p w14:paraId="7B15EA20" w14:textId="77777777" w:rsidR="00C81742" w:rsidRDefault="00C81742" w:rsidP="00C81742">
            <w:pPr>
              <w:pStyle w:val="table-fullpage"/>
              <w:rPr>
                <w:b/>
                <w:bCs/>
                <w:rtl/>
              </w:rPr>
            </w:pPr>
            <w:r w:rsidRPr="00C81742">
              <w:rPr>
                <w:b/>
                <w:bCs/>
                <w:rtl/>
              </w:rPr>
              <w:t>قضية حقوقية وجزائية</w:t>
            </w:r>
          </w:p>
          <w:p w14:paraId="3645597F" w14:textId="77777777" w:rsidR="00C81742" w:rsidRPr="00C81742" w:rsidRDefault="00C81742">
            <w:pPr>
              <w:pStyle w:val="ListParagraph"/>
              <w:numPr>
                <w:ilvl w:val="0"/>
                <w:numId w:val="117"/>
              </w:numPr>
              <w:spacing w:line="240" w:lineRule="auto"/>
              <w:ind w:left="428" w:hanging="202"/>
              <w:jc w:val="both"/>
            </w:pPr>
            <w:r w:rsidRPr="00C81742">
              <w:rPr>
                <w:rtl/>
              </w:rPr>
              <w:t>شيك جزائي وحقوقي</w:t>
            </w:r>
          </w:p>
          <w:p w14:paraId="1D8724FF" w14:textId="77777777" w:rsidR="00C81742" w:rsidRPr="00C81742" w:rsidRDefault="00C81742">
            <w:pPr>
              <w:pStyle w:val="ListParagraph"/>
              <w:numPr>
                <w:ilvl w:val="0"/>
                <w:numId w:val="117"/>
              </w:numPr>
              <w:spacing w:line="240" w:lineRule="auto"/>
              <w:ind w:left="428" w:hanging="202"/>
              <w:jc w:val="both"/>
              <w:rPr>
                <w:rtl/>
              </w:rPr>
            </w:pPr>
            <w:r w:rsidRPr="00C81742">
              <w:rPr>
                <w:rtl/>
              </w:rPr>
              <w:t>ادعاء متقابل</w:t>
            </w:r>
          </w:p>
          <w:p w14:paraId="12C3D4B9" w14:textId="77777777" w:rsidR="00C81742" w:rsidRDefault="00C81742" w:rsidP="00C81742">
            <w:pPr>
              <w:pStyle w:val="table-fullpage"/>
              <w:rPr>
                <w:b/>
                <w:bCs/>
                <w:rtl/>
              </w:rPr>
            </w:pPr>
            <w:r w:rsidRPr="00C81742">
              <w:rPr>
                <w:b/>
                <w:bCs/>
                <w:rtl/>
              </w:rPr>
              <w:lastRenderedPageBreak/>
              <w:t>قضية تنفيذ سند رهن</w:t>
            </w:r>
          </w:p>
          <w:p w14:paraId="146C198C" w14:textId="77777777" w:rsidR="008B2696" w:rsidRPr="008B2696" w:rsidRDefault="008B2696">
            <w:pPr>
              <w:pStyle w:val="ListParagraph"/>
              <w:numPr>
                <w:ilvl w:val="0"/>
                <w:numId w:val="117"/>
              </w:numPr>
              <w:spacing w:line="240" w:lineRule="auto"/>
              <w:ind w:left="428" w:hanging="202"/>
              <w:jc w:val="both"/>
              <w:rPr>
                <w:rtl/>
              </w:rPr>
            </w:pPr>
            <w:r w:rsidRPr="008B2696">
              <w:rPr>
                <w:rtl/>
              </w:rPr>
              <w:t>تنفيذ سند رهن عقاري</w:t>
            </w:r>
          </w:p>
          <w:p w14:paraId="121CDCBD" w14:textId="77777777" w:rsidR="008B2696" w:rsidRPr="008B2696" w:rsidRDefault="008B2696">
            <w:pPr>
              <w:pStyle w:val="ListParagraph"/>
              <w:numPr>
                <w:ilvl w:val="0"/>
                <w:numId w:val="117"/>
              </w:numPr>
              <w:spacing w:line="240" w:lineRule="auto"/>
              <w:ind w:left="428" w:hanging="202"/>
              <w:jc w:val="both"/>
              <w:rPr>
                <w:rtl/>
              </w:rPr>
            </w:pPr>
            <w:r w:rsidRPr="008B2696">
              <w:rPr>
                <w:rtl/>
              </w:rPr>
              <w:t>تنفيذ سند رهن أسهم</w:t>
            </w:r>
          </w:p>
          <w:p w14:paraId="784D0012" w14:textId="77777777" w:rsidR="008B2696" w:rsidRPr="008B2696" w:rsidRDefault="008B2696">
            <w:pPr>
              <w:pStyle w:val="ListParagraph"/>
              <w:numPr>
                <w:ilvl w:val="0"/>
                <w:numId w:val="117"/>
              </w:numPr>
              <w:spacing w:line="240" w:lineRule="auto"/>
              <w:ind w:left="428" w:hanging="202"/>
              <w:jc w:val="both"/>
              <w:rPr>
                <w:rtl/>
              </w:rPr>
            </w:pPr>
            <w:r w:rsidRPr="008B2696">
              <w:rPr>
                <w:rtl/>
              </w:rPr>
              <w:t>تنفيذ سند رهن مركبة</w:t>
            </w:r>
          </w:p>
          <w:p w14:paraId="3D08A255" w14:textId="77777777" w:rsidR="008B2696" w:rsidRPr="008B2696" w:rsidRDefault="008B2696">
            <w:pPr>
              <w:pStyle w:val="ListParagraph"/>
              <w:numPr>
                <w:ilvl w:val="0"/>
                <w:numId w:val="117"/>
              </w:numPr>
              <w:spacing w:line="240" w:lineRule="auto"/>
              <w:ind w:left="428" w:hanging="202"/>
              <w:jc w:val="both"/>
              <w:rPr>
                <w:rtl/>
              </w:rPr>
            </w:pPr>
            <w:r w:rsidRPr="008B2696">
              <w:rPr>
                <w:rtl/>
              </w:rPr>
              <w:t>تنفيذ سند رهن الآلات وماكينات</w:t>
            </w:r>
          </w:p>
          <w:p w14:paraId="0F487105" w14:textId="77777777" w:rsidR="008B2696" w:rsidRPr="008B2696" w:rsidRDefault="008B2696">
            <w:pPr>
              <w:pStyle w:val="ListParagraph"/>
              <w:numPr>
                <w:ilvl w:val="0"/>
                <w:numId w:val="117"/>
              </w:numPr>
              <w:spacing w:line="240" w:lineRule="auto"/>
              <w:ind w:left="428" w:hanging="202"/>
              <w:jc w:val="both"/>
              <w:rPr>
                <w:rtl/>
              </w:rPr>
            </w:pPr>
            <w:r w:rsidRPr="008B2696">
              <w:rPr>
                <w:rtl/>
              </w:rPr>
              <w:t>ادعاء متقابل</w:t>
            </w:r>
          </w:p>
          <w:p w14:paraId="692493FF" w14:textId="77777777" w:rsidR="008B2696" w:rsidRPr="008B2696" w:rsidRDefault="008B2696">
            <w:pPr>
              <w:pStyle w:val="ListParagraph"/>
              <w:numPr>
                <w:ilvl w:val="0"/>
                <w:numId w:val="117"/>
              </w:numPr>
              <w:spacing w:line="240" w:lineRule="auto"/>
              <w:ind w:left="428" w:hanging="202"/>
              <w:jc w:val="both"/>
              <w:rPr>
                <w:rtl/>
              </w:rPr>
            </w:pPr>
            <w:r w:rsidRPr="008B2696">
              <w:rPr>
                <w:rtl/>
              </w:rPr>
              <w:t>تنفيذ سند رهن / مستخلصات</w:t>
            </w:r>
          </w:p>
          <w:p w14:paraId="3B4E8CE8" w14:textId="77777777" w:rsidR="008B2696" w:rsidRPr="008B2696" w:rsidRDefault="008B2696">
            <w:pPr>
              <w:pStyle w:val="ListParagraph"/>
              <w:numPr>
                <w:ilvl w:val="0"/>
                <w:numId w:val="117"/>
              </w:numPr>
              <w:spacing w:line="240" w:lineRule="auto"/>
              <w:ind w:left="428" w:hanging="202"/>
              <w:jc w:val="both"/>
              <w:rPr>
                <w:rtl/>
              </w:rPr>
            </w:pPr>
            <w:r w:rsidRPr="008B2696">
              <w:rPr>
                <w:rtl/>
              </w:rPr>
              <w:t>تنفيذ حصص شركات</w:t>
            </w:r>
          </w:p>
          <w:p w14:paraId="4F807001" w14:textId="77777777" w:rsidR="008B2696" w:rsidRPr="008B2696" w:rsidRDefault="008B2696">
            <w:pPr>
              <w:pStyle w:val="ListParagraph"/>
              <w:numPr>
                <w:ilvl w:val="0"/>
                <w:numId w:val="117"/>
              </w:numPr>
              <w:spacing w:line="240" w:lineRule="auto"/>
              <w:ind w:left="428" w:hanging="202"/>
              <w:jc w:val="both"/>
              <w:rPr>
                <w:rtl/>
              </w:rPr>
            </w:pPr>
            <w:r w:rsidRPr="008B2696">
              <w:rPr>
                <w:rtl/>
              </w:rPr>
              <w:t>انابة تنفيذ حجوزات / عقارية</w:t>
            </w:r>
          </w:p>
          <w:p w14:paraId="0D55BA65" w14:textId="77777777" w:rsidR="008B2696" w:rsidRPr="008B2696" w:rsidRDefault="008B2696">
            <w:pPr>
              <w:pStyle w:val="ListParagraph"/>
              <w:numPr>
                <w:ilvl w:val="0"/>
                <w:numId w:val="117"/>
              </w:numPr>
              <w:spacing w:line="240" w:lineRule="auto"/>
              <w:ind w:left="428" w:hanging="202"/>
              <w:jc w:val="both"/>
              <w:rPr>
                <w:rtl/>
              </w:rPr>
            </w:pPr>
            <w:r w:rsidRPr="008B2696">
              <w:rPr>
                <w:rtl/>
              </w:rPr>
              <w:t>انابة تنفيذ حجوزات / غير عقارية</w:t>
            </w:r>
          </w:p>
          <w:p w14:paraId="244C84B0" w14:textId="2CDC7AFA" w:rsidR="00C81742" w:rsidRPr="000B2117" w:rsidRDefault="008B2696">
            <w:pPr>
              <w:pStyle w:val="ListParagraph"/>
              <w:numPr>
                <w:ilvl w:val="0"/>
                <w:numId w:val="117"/>
              </w:numPr>
              <w:spacing w:line="240" w:lineRule="auto"/>
              <w:ind w:left="428" w:hanging="202"/>
              <w:jc w:val="both"/>
              <w:rPr>
                <w:rtl/>
              </w:rPr>
            </w:pPr>
            <w:r w:rsidRPr="008B2696">
              <w:rPr>
                <w:rtl/>
              </w:rPr>
              <w:t>تنفيذ سندات رهن اخرى</w:t>
            </w:r>
          </w:p>
          <w:p w14:paraId="7DC483DC" w14:textId="77777777" w:rsidR="00C81742" w:rsidRDefault="00C81742" w:rsidP="00C81742">
            <w:pPr>
              <w:pStyle w:val="table-fullpage"/>
              <w:rPr>
                <w:b/>
                <w:bCs/>
                <w:rtl/>
              </w:rPr>
            </w:pPr>
            <w:r w:rsidRPr="00C81742">
              <w:rPr>
                <w:rFonts w:hint="cs"/>
                <w:b/>
                <w:bCs/>
                <w:rtl/>
              </w:rPr>
              <w:t>الجرائم الالكترونية</w:t>
            </w:r>
          </w:p>
          <w:p w14:paraId="45AE4D16" w14:textId="77777777" w:rsidR="008B2696" w:rsidRPr="008B2696" w:rsidRDefault="008B2696">
            <w:pPr>
              <w:pStyle w:val="ListParagraph"/>
              <w:numPr>
                <w:ilvl w:val="0"/>
                <w:numId w:val="117"/>
              </w:numPr>
              <w:spacing w:line="240" w:lineRule="auto"/>
              <w:ind w:left="428" w:hanging="202"/>
              <w:jc w:val="both"/>
              <w:rPr>
                <w:rtl/>
              </w:rPr>
            </w:pPr>
            <w:r w:rsidRPr="008B2696">
              <w:rPr>
                <w:rtl/>
              </w:rPr>
              <w:t>جرائم الكترونية</w:t>
            </w:r>
          </w:p>
          <w:p w14:paraId="4AD0141E" w14:textId="77777777" w:rsidR="008B2696" w:rsidRPr="008B2696" w:rsidRDefault="008B2696">
            <w:pPr>
              <w:pStyle w:val="ListParagraph"/>
              <w:numPr>
                <w:ilvl w:val="0"/>
                <w:numId w:val="117"/>
              </w:numPr>
              <w:spacing w:line="240" w:lineRule="auto"/>
              <w:ind w:left="428" w:hanging="202"/>
              <w:jc w:val="both"/>
              <w:rPr>
                <w:rtl/>
              </w:rPr>
            </w:pPr>
            <w:r w:rsidRPr="008B2696">
              <w:rPr>
                <w:rtl/>
              </w:rPr>
              <w:t>جرائم اعلام مرئي ومسموع</w:t>
            </w:r>
          </w:p>
          <w:p w14:paraId="3F465811" w14:textId="2BA0958C" w:rsidR="00C81742" w:rsidRPr="008B2696" w:rsidRDefault="008B2696">
            <w:pPr>
              <w:pStyle w:val="ListParagraph"/>
              <w:numPr>
                <w:ilvl w:val="0"/>
                <w:numId w:val="117"/>
              </w:numPr>
              <w:spacing w:line="240" w:lineRule="auto"/>
              <w:ind w:left="428" w:hanging="202"/>
              <w:jc w:val="both"/>
            </w:pPr>
            <w:r w:rsidRPr="008B2696">
              <w:rPr>
                <w:rtl/>
              </w:rPr>
              <w:t>ادعاء متقابل</w:t>
            </w:r>
          </w:p>
          <w:p w14:paraId="77039A23" w14:textId="77777777" w:rsidR="00C81742" w:rsidRDefault="00C81742" w:rsidP="00C81742">
            <w:pPr>
              <w:pStyle w:val="table-fullpage"/>
              <w:rPr>
                <w:b/>
                <w:bCs/>
                <w:rtl/>
              </w:rPr>
            </w:pPr>
            <w:r w:rsidRPr="00C81742">
              <w:rPr>
                <w:b/>
                <w:bCs/>
                <w:rtl/>
              </w:rPr>
              <w:t>قضية حقوقية</w:t>
            </w:r>
          </w:p>
          <w:p w14:paraId="105C7186" w14:textId="77777777" w:rsidR="008B2696" w:rsidRPr="008B2696" w:rsidRDefault="008B2696">
            <w:pPr>
              <w:pStyle w:val="ListParagraph"/>
              <w:numPr>
                <w:ilvl w:val="0"/>
                <w:numId w:val="117"/>
              </w:numPr>
              <w:spacing w:line="240" w:lineRule="auto"/>
              <w:ind w:left="428" w:hanging="202"/>
              <w:jc w:val="both"/>
              <w:rPr>
                <w:rtl/>
              </w:rPr>
            </w:pPr>
            <w:r w:rsidRPr="008B2696">
              <w:rPr>
                <w:rtl/>
              </w:rPr>
              <w:t>تهريب أموال</w:t>
            </w:r>
          </w:p>
          <w:p w14:paraId="457BC93E" w14:textId="77777777" w:rsidR="008B2696" w:rsidRPr="008B2696" w:rsidRDefault="008B2696">
            <w:pPr>
              <w:pStyle w:val="ListParagraph"/>
              <w:numPr>
                <w:ilvl w:val="0"/>
                <w:numId w:val="117"/>
              </w:numPr>
              <w:spacing w:line="240" w:lineRule="auto"/>
              <w:ind w:left="428" w:hanging="202"/>
              <w:jc w:val="both"/>
              <w:rPr>
                <w:rtl/>
              </w:rPr>
            </w:pPr>
            <w:r w:rsidRPr="008B2696">
              <w:rPr>
                <w:rtl/>
              </w:rPr>
              <w:t>احتيال</w:t>
            </w:r>
          </w:p>
          <w:p w14:paraId="38E425C4" w14:textId="77777777" w:rsidR="008B2696" w:rsidRPr="008B2696" w:rsidRDefault="008B2696">
            <w:pPr>
              <w:pStyle w:val="ListParagraph"/>
              <w:numPr>
                <w:ilvl w:val="0"/>
                <w:numId w:val="117"/>
              </w:numPr>
              <w:spacing w:line="240" w:lineRule="auto"/>
              <w:ind w:left="428" w:hanging="202"/>
              <w:jc w:val="both"/>
              <w:rPr>
                <w:rtl/>
              </w:rPr>
            </w:pPr>
            <w:r w:rsidRPr="008B2696">
              <w:rPr>
                <w:rtl/>
              </w:rPr>
              <w:t>اختلاس</w:t>
            </w:r>
          </w:p>
          <w:p w14:paraId="2389ACAB" w14:textId="77777777" w:rsidR="008B2696" w:rsidRPr="008B2696" w:rsidRDefault="008B2696">
            <w:pPr>
              <w:pStyle w:val="ListParagraph"/>
              <w:numPr>
                <w:ilvl w:val="0"/>
                <w:numId w:val="117"/>
              </w:numPr>
              <w:spacing w:line="240" w:lineRule="auto"/>
              <w:ind w:left="428" w:hanging="202"/>
              <w:jc w:val="both"/>
              <w:rPr>
                <w:rtl/>
              </w:rPr>
            </w:pPr>
            <w:r w:rsidRPr="008B2696">
              <w:rPr>
                <w:rtl/>
              </w:rPr>
              <w:t>سرقة</w:t>
            </w:r>
          </w:p>
          <w:p w14:paraId="73B1D524" w14:textId="77777777" w:rsidR="008B2696" w:rsidRPr="008B2696" w:rsidRDefault="008B2696">
            <w:pPr>
              <w:pStyle w:val="ListParagraph"/>
              <w:numPr>
                <w:ilvl w:val="0"/>
                <w:numId w:val="117"/>
              </w:numPr>
              <w:spacing w:line="240" w:lineRule="auto"/>
              <w:ind w:left="428" w:hanging="202"/>
              <w:jc w:val="both"/>
              <w:rPr>
                <w:rtl/>
              </w:rPr>
            </w:pPr>
            <w:r w:rsidRPr="008B2696">
              <w:rPr>
                <w:rtl/>
              </w:rPr>
              <w:t>ادعاء متقابل</w:t>
            </w:r>
          </w:p>
          <w:p w14:paraId="084AA8B0" w14:textId="77777777" w:rsidR="008B2696" w:rsidRPr="008B2696" w:rsidRDefault="008B2696">
            <w:pPr>
              <w:pStyle w:val="ListParagraph"/>
              <w:numPr>
                <w:ilvl w:val="0"/>
                <w:numId w:val="117"/>
              </w:numPr>
              <w:spacing w:line="240" w:lineRule="auto"/>
              <w:ind w:left="428" w:hanging="202"/>
              <w:jc w:val="both"/>
              <w:rPr>
                <w:rtl/>
              </w:rPr>
            </w:pPr>
            <w:r w:rsidRPr="008B2696">
              <w:rPr>
                <w:rtl/>
              </w:rPr>
              <w:t>بدل عطل وضرر</w:t>
            </w:r>
          </w:p>
          <w:p w14:paraId="33361CEA" w14:textId="77777777" w:rsidR="008B2696" w:rsidRPr="008B2696" w:rsidRDefault="008B2696">
            <w:pPr>
              <w:pStyle w:val="ListParagraph"/>
              <w:numPr>
                <w:ilvl w:val="0"/>
                <w:numId w:val="117"/>
              </w:numPr>
              <w:spacing w:line="240" w:lineRule="auto"/>
              <w:ind w:left="428" w:hanging="202"/>
              <w:jc w:val="both"/>
              <w:rPr>
                <w:rtl/>
              </w:rPr>
            </w:pPr>
            <w:r w:rsidRPr="008B2696">
              <w:rPr>
                <w:rtl/>
              </w:rPr>
              <w:t>اشهار اعسار</w:t>
            </w:r>
          </w:p>
          <w:p w14:paraId="3E000098" w14:textId="77777777" w:rsidR="008B2696" w:rsidRPr="008B2696" w:rsidRDefault="008B2696">
            <w:pPr>
              <w:pStyle w:val="ListParagraph"/>
              <w:numPr>
                <w:ilvl w:val="0"/>
                <w:numId w:val="117"/>
              </w:numPr>
              <w:spacing w:line="240" w:lineRule="auto"/>
              <w:ind w:left="428" w:hanging="202"/>
              <w:jc w:val="both"/>
              <w:rPr>
                <w:rtl/>
              </w:rPr>
            </w:pPr>
            <w:r w:rsidRPr="008B2696">
              <w:rPr>
                <w:rtl/>
              </w:rPr>
              <w:t>افلاس</w:t>
            </w:r>
          </w:p>
          <w:p w14:paraId="7E726BD2" w14:textId="21239AEA" w:rsidR="00C81742" w:rsidRPr="008B2696" w:rsidRDefault="008B2696">
            <w:pPr>
              <w:pStyle w:val="ListParagraph"/>
              <w:numPr>
                <w:ilvl w:val="0"/>
                <w:numId w:val="117"/>
              </w:numPr>
              <w:spacing w:line="240" w:lineRule="auto"/>
              <w:ind w:left="428" w:hanging="202"/>
              <w:jc w:val="both"/>
              <w:rPr>
                <w:rtl/>
              </w:rPr>
            </w:pPr>
            <w:r w:rsidRPr="008B2696">
              <w:rPr>
                <w:rtl/>
              </w:rPr>
              <w:t>عدم نفاذ التصرف</w:t>
            </w:r>
          </w:p>
          <w:p w14:paraId="239F1ABF" w14:textId="77777777" w:rsidR="00C81742" w:rsidRDefault="00C81742" w:rsidP="00C81742">
            <w:pPr>
              <w:pStyle w:val="table-fullpage"/>
              <w:rPr>
                <w:b/>
                <w:bCs/>
                <w:rtl/>
              </w:rPr>
            </w:pPr>
            <w:r w:rsidRPr="00C81742">
              <w:rPr>
                <w:b/>
                <w:bCs/>
                <w:rtl/>
              </w:rPr>
              <w:t>قضية تنفيذية</w:t>
            </w:r>
          </w:p>
          <w:p w14:paraId="052A67DC" w14:textId="3209A8E3" w:rsidR="008B2696" w:rsidRPr="008B2696" w:rsidRDefault="008B2696">
            <w:pPr>
              <w:pStyle w:val="ListParagraph"/>
              <w:numPr>
                <w:ilvl w:val="0"/>
                <w:numId w:val="117"/>
              </w:numPr>
              <w:spacing w:line="240" w:lineRule="auto"/>
              <w:ind w:left="428" w:hanging="202"/>
              <w:jc w:val="both"/>
              <w:rPr>
                <w:rtl/>
              </w:rPr>
            </w:pPr>
            <w:r w:rsidRPr="008B2696">
              <w:rPr>
                <w:rFonts w:hint="cs"/>
                <w:rtl/>
              </w:rPr>
              <w:t xml:space="preserve">تنفيذ كمبيالات </w:t>
            </w:r>
          </w:p>
          <w:p w14:paraId="2FFE2F0C" w14:textId="729D94AD" w:rsidR="008B2696" w:rsidRPr="008B2696" w:rsidRDefault="008B2696">
            <w:pPr>
              <w:pStyle w:val="ListParagraph"/>
              <w:numPr>
                <w:ilvl w:val="0"/>
                <w:numId w:val="117"/>
              </w:numPr>
              <w:spacing w:line="240" w:lineRule="auto"/>
              <w:ind w:left="428" w:hanging="202"/>
              <w:jc w:val="both"/>
              <w:rPr>
                <w:rtl/>
              </w:rPr>
            </w:pPr>
            <w:r w:rsidRPr="008B2696">
              <w:rPr>
                <w:rFonts w:hint="cs"/>
                <w:rtl/>
              </w:rPr>
              <w:t>ادعاء متقابل</w:t>
            </w:r>
          </w:p>
          <w:p w14:paraId="4FCF1EBE" w14:textId="460D1D3C" w:rsidR="00766692" w:rsidRDefault="008B2696">
            <w:pPr>
              <w:pStyle w:val="ListParagraph"/>
              <w:numPr>
                <w:ilvl w:val="0"/>
                <w:numId w:val="117"/>
              </w:numPr>
              <w:spacing w:line="240" w:lineRule="auto"/>
              <w:ind w:left="428" w:hanging="202"/>
              <w:jc w:val="both"/>
              <w:rPr>
                <w:rtl/>
              </w:rPr>
            </w:pPr>
            <w:r w:rsidRPr="008B2696">
              <w:rPr>
                <w:rFonts w:hint="cs"/>
                <w:rtl/>
              </w:rPr>
              <w:t>كمبيالات غب طلب</w:t>
            </w:r>
          </w:p>
        </w:tc>
      </w:tr>
      <w:tr w:rsidR="008B2696" w14:paraId="1B014519"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tcPr>
          <w:p w14:paraId="6DEC8057" w14:textId="77777777" w:rsidR="008B2696" w:rsidRPr="008B2696" w:rsidRDefault="008B2696" w:rsidP="008B2696">
            <w:pPr>
              <w:spacing w:line="240" w:lineRule="auto"/>
              <w:rPr>
                <w:rFonts w:asciiTheme="majorHAnsi" w:hAnsiTheme="majorHAnsi"/>
                <w:sz w:val="20"/>
                <w:szCs w:val="20"/>
                <w:rtl/>
              </w:rPr>
            </w:pPr>
            <w:r w:rsidRPr="008B2696">
              <w:rPr>
                <w:rFonts w:asciiTheme="majorHAnsi" w:hAnsiTheme="majorHAnsi"/>
                <w:sz w:val="20"/>
                <w:szCs w:val="20"/>
                <w:rtl/>
              </w:rPr>
              <w:lastRenderedPageBreak/>
              <w:t xml:space="preserve">حالة القضية </w:t>
            </w:r>
          </w:p>
          <w:p w14:paraId="3CFBA36F" w14:textId="29171D65" w:rsidR="008B2696" w:rsidRPr="004943AA" w:rsidRDefault="008B2696" w:rsidP="008B2696">
            <w:pPr>
              <w:spacing w:line="240" w:lineRule="auto"/>
              <w:rPr>
                <w:rFonts w:asciiTheme="majorHAnsi" w:hAnsiTheme="majorHAnsi"/>
                <w:sz w:val="20"/>
                <w:szCs w:val="20"/>
                <w:rtl/>
              </w:rPr>
            </w:pPr>
          </w:p>
        </w:tc>
        <w:tc>
          <w:tcPr>
            <w:tcW w:w="3842" w:type="pct"/>
            <w:tcBorders>
              <w:top w:val="single" w:sz="4" w:space="0" w:color="auto"/>
              <w:left w:val="single" w:sz="4" w:space="0" w:color="auto"/>
              <w:bottom w:val="single" w:sz="4" w:space="0" w:color="auto"/>
              <w:right w:val="single" w:sz="4" w:space="0" w:color="auto"/>
            </w:tcBorders>
            <w:noWrap/>
          </w:tcPr>
          <w:p w14:paraId="1CB9B27E" w14:textId="6BB01C80" w:rsidR="008B2696" w:rsidRDefault="008B2696" w:rsidP="009D537F">
            <w:pPr>
              <w:pStyle w:val="table-fullpage"/>
              <w:rPr>
                <w:rtl/>
              </w:rPr>
            </w:pPr>
            <w:r>
              <w:rPr>
                <w:rFonts w:asciiTheme="majorHAnsi" w:hAnsiTheme="majorHAnsi" w:hint="cs"/>
                <w:sz w:val="20"/>
                <w:szCs w:val="20"/>
                <w:rtl/>
              </w:rPr>
              <w:t xml:space="preserve">ستكون بشكل تلقائي </w:t>
            </w:r>
            <w:r w:rsidRPr="008B2696">
              <w:rPr>
                <w:rFonts w:asciiTheme="majorHAnsi" w:hAnsiTheme="majorHAnsi"/>
                <w:sz w:val="20"/>
                <w:szCs w:val="20"/>
                <w:rtl/>
              </w:rPr>
              <w:t>قيد الاعداد</w:t>
            </w:r>
            <w:r>
              <w:rPr>
                <w:rFonts w:asciiTheme="majorHAnsi" w:hAnsiTheme="majorHAnsi" w:hint="cs"/>
                <w:sz w:val="20"/>
                <w:szCs w:val="20"/>
                <w:rtl/>
              </w:rPr>
              <w:t xml:space="preserve"> غير قابلة للتعديل في هذه المرحلة </w:t>
            </w:r>
          </w:p>
        </w:tc>
      </w:tr>
      <w:tr w:rsidR="008D628B" w14:paraId="06CAA1F0"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FE9EE73" w14:textId="32B8F72B" w:rsidR="008D628B" w:rsidRPr="008B2696" w:rsidRDefault="008D628B" w:rsidP="008D628B">
            <w:pPr>
              <w:spacing w:line="240" w:lineRule="auto"/>
              <w:rPr>
                <w:rFonts w:asciiTheme="majorHAnsi" w:hAnsiTheme="majorHAnsi"/>
                <w:sz w:val="20"/>
                <w:szCs w:val="20"/>
                <w:rtl/>
              </w:rPr>
            </w:pPr>
            <w:r w:rsidRPr="008D628B">
              <w:rPr>
                <w:rFonts w:asciiTheme="majorHAnsi" w:hAnsiTheme="majorHAnsi"/>
                <w:sz w:val="20"/>
                <w:szCs w:val="20"/>
                <w:rtl/>
              </w:rPr>
              <w:t>قضية مرتبطة بتسهيلات    </w:t>
            </w:r>
          </w:p>
        </w:tc>
        <w:tc>
          <w:tcPr>
            <w:tcW w:w="3842" w:type="pct"/>
            <w:tcBorders>
              <w:top w:val="single" w:sz="4" w:space="0" w:color="auto"/>
              <w:left w:val="single" w:sz="4" w:space="0" w:color="auto"/>
              <w:bottom w:val="single" w:sz="4" w:space="0" w:color="auto"/>
              <w:right w:val="single" w:sz="4" w:space="0" w:color="auto"/>
            </w:tcBorders>
            <w:noWrap/>
          </w:tcPr>
          <w:p w14:paraId="2C6DAE76" w14:textId="51FE5CEB" w:rsidR="008D628B" w:rsidRDefault="0050697D" w:rsidP="008D628B">
            <w:pPr>
              <w:pStyle w:val="table-fullpage"/>
              <w:rPr>
                <w:rFonts w:asciiTheme="majorHAnsi" w:hAnsiTheme="majorHAnsi"/>
                <w:sz w:val="20"/>
                <w:szCs w:val="20"/>
                <w:rtl/>
              </w:rPr>
            </w:pPr>
            <w:r>
              <w:rPr>
                <w:rFonts w:asciiTheme="majorHAnsi" w:hAnsiTheme="majorHAnsi" w:hint="cs"/>
                <w:sz w:val="20"/>
                <w:szCs w:val="20"/>
                <w:rtl/>
              </w:rPr>
              <w:t>نعم / لا</w:t>
            </w:r>
          </w:p>
        </w:tc>
      </w:tr>
      <w:tr w:rsidR="008D628B" w14:paraId="05BD1280"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5D70F47" w14:textId="7CEEEC88" w:rsidR="008D628B" w:rsidRPr="008B2696" w:rsidRDefault="008D628B" w:rsidP="008D628B">
            <w:pPr>
              <w:spacing w:line="240" w:lineRule="auto"/>
              <w:rPr>
                <w:rFonts w:asciiTheme="majorHAnsi" w:hAnsiTheme="majorHAnsi"/>
                <w:sz w:val="20"/>
                <w:szCs w:val="20"/>
                <w:rtl/>
              </w:rPr>
            </w:pPr>
            <w:r w:rsidRPr="008D628B">
              <w:rPr>
                <w:rFonts w:asciiTheme="majorHAnsi" w:hAnsiTheme="majorHAnsi"/>
                <w:sz w:val="20"/>
                <w:szCs w:val="20"/>
                <w:rtl/>
              </w:rPr>
              <w:t>القضية مقامة *       </w:t>
            </w:r>
          </w:p>
        </w:tc>
        <w:tc>
          <w:tcPr>
            <w:tcW w:w="3842" w:type="pct"/>
            <w:tcBorders>
              <w:top w:val="single" w:sz="4" w:space="0" w:color="auto"/>
              <w:left w:val="single" w:sz="4" w:space="0" w:color="auto"/>
              <w:bottom w:val="single" w:sz="4" w:space="0" w:color="auto"/>
              <w:right w:val="single" w:sz="4" w:space="0" w:color="auto"/>
            </w:tcBorders>
            <w:noWrap/>
          </w:tcPr>
          <w:p w14:paraId="6B448A0D" w14:textId="27381F2A" w:rsidR="008D628B" w:rsidRDefault="0050697D" w:rsidP="008D628B">
            <w:pPr>
              <w:pStyle w:val="table-fullpage"/>
              <w:rPr>
                <w:rFonts w:asciiTheme="majorHAnsi" w:hAnsiTheme="majorHAnsi"/>
                <w:sz w:val="20"/>
                <w:szCs w:val="20"/>
                <w:rtl/>
              </w:rPr>
            </w:pPr>
            <w:r>
              <w:rPr>
                <w:rFonts w:asciiTheme="majorHAnsi" w:hAnsiTheme="majorHAnsi" w:hint="cs"/>
                <w:sz w:val="20"/>
                <w:szCs w:val="20"/>
                <w:rtl/>
              </w:rPr>
              <w:t xml:space="preserve">اختيار من </w:t>
            </w:r>
            <w:r w:rsidR="00C11332">
              <w:rPr>
                <w:rFonts w:asciiTheme="majorHAnsi" w:hAnsiTheme="majorHAnsi" w:hint="cs"/>
                <w:sz w:val="20"/>
                <w:szCs w:val="20"/>
                <w:rtl/>
              </w:rPr>
              <w:t>قائمة:</w:t>
            </w:r>
            <w:r>
              <w:rPr>
                <w:rFonts w:asciiTheme="majorHAnsi" w:hAnsiTheme="majorHAnsi" w:hint="cs"/>
                <w:sz w:val="20"/>
                <w:szCs w:val="20"/>
                <w:rtl/>
              </w:rPr>
              <w:t xml:space="preserve"> </w:t>
            </w:r>
          </w:p>
          <w:p w14:paraId="7B0C8D8D" w14:textId="77777777" w:rsidR="0050697D" w:rsidRPr="000B2117" w:rsidRDefault="0050697D">
            <w:pPr>
              <w:pStyle w:val="ListParagraph"/>
              <w:numPr>
                <w:ilvl w:val="0"/>
                <w:numId w:val="117"/>
              </w:numPr>
              <w:spacing w:line="240" w:lineRule="auto"/>
              <w:ind w:left="428" w:hanging="202"/>
              <w:jc w:val="both"/>
              <w:rPr>
                <w:rtl/>
              </w:rPr>
            </w:pPr>
            <w:r w:rsidRPr="000B2117">
              <w:rPr>
                <w:rtl/>
              </w:rPr>
              <w:t>من البنك</w:t>
            </w:r>
          </w:p>
          <w:p w14:paraId="2B9F42C0" w14:textId="77777777" w:rsidR="0050697D" w:rsidRPr="000B2117" w:rsidRDefault="0050697D">
            <w:pPr>
              <w:pStyle w:val="ListParagraph"/>
              <w:numPr>
                <w:ilvl w:val="0"/>
                <w:numId w:val="117"/>
              </w:numPr>
              <w:spacing w:line="240" w:lineRule="auto"/>
              <w:ind w:left="428" w:hanging="202"/>
              <w:jc w:val="both"/>
              <w:rPr>
                <w:rtl/>
              </w:rPr>
            </w:pPr>
            <w:r w:rsidRPr="000B2117">
              <w:rPr>
                <w:rtl/>
              </w:rPr>
              <w:t>ضد البنك</w:t>
            </w:r>
          </w:p>
          <w:p w14:paraId="17D08237" w14:textId="77777777" w:rsidR="0050697D" w:rsidRPr="000B2117" w:rsidRDefault="0050697D">
            <w:pPr>
              <w:pStyle w:val="ListParagraph"/>
              <w:numPr>
                <w:ilvl w:val="0"/>
                <w:numId w:val="117"/>
              </w:numPr>
              <w:spacing w:line="240" w:lineRule="auto"/>
              <w:ind w:left="428" w:hanging="202"/>
              <w:jc w:val="both"/>
              <w:rPr>
                <w:rtl/>
              </w:rPr>
            </w:pPr>
            <w:r w:rsidRPr="000B2117">
              <w:rPr>
                <w:rtl/>
              </w:rPr>
              <w:t>أخرى</w:t>
            </w:r>
          </w:p>
          <w:p w14:paraId="35202FE1" w14:textId="77777777" w:rsidR="0050697D" w:rsidRPr="000B2117" w:rsidRDefault="0050697D">
            <w:pPr>
              <w:pStyle w:val="ListParagraph"/>
              <w:numPr>
                <w:ilvl w:val="0"/>
                <w:numId w:val="117"/>
              </w:numPr>
              <w:spacing w:line="240" w:lineRule="auto"/>
              <w:ind w:left="428" w:hanging="202"/>
              <w:jc w:val="both"/>
              <w:rPr>
                <w:rtl/>
              </w:rPr>
            </w:pPr>
            <w:r w:rsidRPr="000B2117">
              <w:rPr>
                <w:rtl/>
              </w:rPr>
              <w:t>قضايا تخص الغير ضد جهات اخرى</w:t>
            </w:r>
          </w:p>
          <w:p w14:paraId="7671C5C5" w14:textId="2ED9918C" w:rsidR="0050697D" w:rsidRDefault="0050697D">
            <w:pPr>
              <w:pStyle w:val="ListParagraph"/>
              <w:numPr>
                <w:ilvl w:val="0"/>
                <w:numId w:val="117"/>
              </w:numPr>
              <w:spacing w:line="240" w:lineRule="auto"/>
              <w:ind w:left="428" w:hanging="202"/>
              <w:jc w:val="both"/>
              <w:rPr>
                <w:rFonts w:asciiTheme="majorHAnsi" w:hAnsiTheme="majorHAnsi"/>
                <w:sz w:val="20"/>
                <w:szCs w:val="20"/>
                <w:rtl/>
              </w:rPr>
            </w:pPr>
            <w:r w:rsidRPr="000B2117">
              <w:rPr>
                <w:rtl/>
              </w:rPr>
              <w:t>قضايا تخص الغير من جهات اخرى</w:t>
            </w:r>
          </w:p>
        </w:tc>
      </w:tr>
      <w:tr w:rsidR="008D628B" w14:paraId="77857E74"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D968DAC" w14:textId="74F51B48" w:rsidR="008D628B" w:rsidRPr="008B2696" w:rsidRDefault="008D628B" w:rsidP="008D628B">
            <w:pPr>
              <w:spacing w:line="240" w:lineRule="auto"/>
              <w:rPr>
                <w:rFonts w:asciiTheme="majorHAnsi" w:hAnsiTheme="majorHAnsi"/>
                <w:sz w:val="20"/>
                <w:szCs w:val="20"/>
                <w:rtl/>
              </w:rPr>
            </w:pPr>
            <w:r w:rsidRPr="008D628B">
              <w:rPr>
                <w:rFonts w:asciiTheme="majorHAnsi" w:hAnsiTheme="majorHAnsi"/>
                <w:sz w:val="20"/>
                <w:szCs w:val="20"/>
                <w:rtl/>
              </w:rPr>
              <w:t>محافظة              </w:t>
            </w:r>
          </w:p>
        </w:tc>
        <w:tc>
          <w:tcPr>
            <w:tcW w:w="3842" w:type="pct"/>
            <w:tcBorders>
              <w:top w:val="single" w:sz="4" w:space="0" w:color="auto"/>
              <w:left w:val="single" w:sz="4" w:space="0" w:color="auto"/>
              <w:bottom w:val="single" w:sz="4" w:space="0" w:color="auto"/>
              <w:right w:val="single" w:sz="4" w:space="0" w:color="auto"/>
            </w:tcBorders>
            <w:noWrap/>
          </w:tcPr>
          <w:p w14:paraId="23C5D4E8" w14:textId="16C35FB3" w:rsidR="008D628B" w:rsidRDefault="0050697D" w:rsidP="008D628B">
            <w:pPr>
              <w:pStyle w:val="table-fullpage"/>
              <w:rPr>
                <w:rFonts w:asciiTheme="majorHAnsi" w:hAnsiTheme="majorHAnsi"/>
                <w:sz w:val="20"/>
                <w:szCs w:val="20"/>
                <w:rtl/>
              </w:rPr>
            </w:pPr>
            <w:r>
              <w:rPr>
                <w:rFonts w:asciiTheme="majorHAnsi" w:hAnsiTheme="majorHAnsi" w:hint="cs"/>
                <w:sz w:val="20"/>
                <w:szCs w:val="20"/>
                <w:rtl/>
              </w:rPr>
              <w:t xml:space="preserve">اختيار المحافظة </w:t>
            </w:r>
          </w:p>
        </w:tc>
      </w:tr>
      <w:tr w:rsidR="008D628B" w14:paraId="1FA808A5"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41F3D6F" w14:textId="7A249F59" w:rsidR="008D628B" w:rsidRPr="008B2696" w:rsidRDefault="008D628B" w:rsidP="008D628B">
            <w:pPr>
              <w:spacing w:line="240" w:lineRule="auto"/>
              <w:rPr>
                <w:rFonts w:asciiTheme="majorHAnsi" w:hAnsiTheme="majorHAnsi"/>
                <w:sz w:val="20"/>
                <w:szCs w:val="20"/>
                <w:rtl/>
              </w:rPr>
            </w:pPr>
            <w:r w:rsidRPr="008D628B">
              <w:rPr>
                <w:rFonts w:asciiTheme="majorHAnsi" w:hAnsiTheme="majorHAnsi"/>
                <w:sz w:val="20"/>
                <w:szCs w:val="20"/>
                <w:rtl/>
              </w:rPr>
              <w:t>تقييم القضية     </w:t>
            </w:r>
          </w:p>
        </w:tc>
        <w:tc>
          <w:tcPr>
            <w:tcW w:w="3842" w:type="pct"/>
            <w:tcBorders>
              <w:top w:val="single" w:sz="4" w:space="0" w:color="auto"/>
              <w:left w:val="single" w:sz="4" w:space="0" w:color="auto"/>
              <w:bottom w:val="single" w:sz="4" w:space="0" w:color="auto"/>
              <w:right w:val="single" w:sz="4" w:space="0" w:color="auto"/>
            </w:tcBorders>
            <w:noWrap/>
          </w:tcPr>
          <w:p w14:paraId="3D848325" w14:textId="2AECD1E2" w:rsidR="008D628B" w:rsidRDefault="0050697D" w:rsidP="0050697D">
            <w:pPr>
              <w:pStyle w:val="table-fullpage"/>
              <w:rPr>
                <w:rFonts w:asciiTheme="majorHAnsi" w:hAnsiTheme="majorHAnsi"/>
                <w:sz w:val="20"/>
                <w:szCs w:val="20"/>
                <w:rtl/>
              </w:rPr>
            </w:pPr>
            <w:r>
              <w:rPr>
                <w:rFonts w:asciiTheme="majorHAnsi" w:hAnsiTheme="majorHAnsi" w:hint="cs"/>
                <w:sz w:val="20"/>
                <w:szCs w:val="20"/>
                <w:rtl/>
              </w:rPr>
              <w:t xml:space="preserve">اختيار من </w:t>
            </w:r>
            <w:r w:rsidR="00363EA3">
              <w:rPr>
                <w:rFonts w:asciiTheme="majorHAnsi" w:hAnsiTheme="majorHAnsi" w:hint="cs"/>
                <w:sz w:val="20"/>
                <w:szCs w:val="20"/>
                <w:rtl/>
              </w:rPr>
              <w:t>قائمة:</w:t>
            </w:r>
            <w:r>
              <w:rPr>
                <w:rtl/>
              </w:rPr>
              <w:t xml:space="preserve"> </w:t>
            </w:r>
            <w:r w:rsidRPr="0050697D">
              <w:rPr>
                <w:rFonts w:asciiTheme="majorHAnsi" w:hAnsiTheme="majorHAnsi"/>
                <w:sz w:val="20"/>
                <w:szCs w:val="20"/>
                <w:rtl/>
              </w:rPr>
              <w:t>ضعيف</w:t>
            </w:r>
            <w:r>
              <w:rPr>
                <w:rFonts w:asciiTheme="majorHAnsi" w:hAnsiTheme="majorHAnsi" w:hint="cs"/>
                <w:sz w:val="20"/>
                <w:szCs w:val="20"/>
                <w:rtl/>
              </w:rPr>
              <w:t xml:space="preserve">، </w:t>
            </w:r>
            <w:r w:rsidRPr="0050697D">
              <w:rPr>
                <w:rFonts w:asciiTheme="majorHAnsi" w:hAnsiTheme="majorHAnsi"/>
                <w:sz w:val="20"/>
                <w:szCs w:val="20"/>
                <w:rtl/>
              </w:rPr>
              <w:t>متوسط</w:t>
            </w:r>
            <w:r>
              <w:rPr>
                <w:rFonts w:asciiTheme="majorHAnsi" w:hAnsiTheme="majorHAnsi" w:hint="cs"/>
                <w:sz w:val="20"/>
                <w:szCs w:val="20"/>
                <w:rtl/>
              </w:rPr>
              <w:t xml:space="preserve"> او </w:t>
            </w:r>
            <w:r w:rsidRPr="0050697D">
              <w:rPr>
                <w:rFonts w:asciiTheme="majorHAnsi" w:hAnsiTheme="majorHAnsi"/>
                <w:sz w:val="20"/>
                <w:szCs w:val="20"/>
                <w:rtl/>
              </w:rPr>
              <w:t>جيد</w:t>
            </w:r>
          </w:p>
        </w:tc>
      </w:tr>
      <w:tr w:rsidR="008D628B" w14:paraId="74016317"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1151A77" w14:textId="6A0225D2" w:rsidR="008D628B" w:rsidRPr="008B2696" w:rsidRDefault="008D628B" w:rsidP="008D628B">
            <w:pPr>
              <w:spacing w:line="240" w:lineRule="auto"/>
              <w:rPr>
                <w:rFonts w:asciiTheme="majorHAnsi" w:hAnsiTheme="majorHAnsi"/>
                <w:sz w:val="20"/>
                <w:szCs w:val="20"/>
                <w:rtl/>
              </w:rPr>
            </w:pPr>
            <w:r w:rsidRPr="008D628B">
              <w:rPr>
                <w:rFonts w:asciiTheme="majorHAnsi" w:hAnsiTheme="majorHAnsi"/>
                <w:sz w:val="20"/>
                <w:szCs w:val="20"/>
                <w:rtl/>
              </w:rPr>
              <w:t>وضع القضية    </w:t>
            </w:r>
          </w:p>
        </w:tc>
        <w:tc>
          <w:tcPr>
            <w:tcW w:w="3842" w:type="pct"/>
            <w:tcBorders>
              <w:top w:val="single" w:sz="4" w:space="0" w:color="auto"/>
              <w:left w:val="single" w:sz="4" w:space="0" w:color="auto"/>
              <w:bottom w:val="single" w:sz="4" w:space="0" w:color="auto"/>
              <w:right w:val="single" w:sz="4" w:space="0" w:color="auto"/>
            </w:tcBorders>
            <w:noWrap/>
          </w:tcPr>
          <w:p w14:paraId="41A50D70" w14:textId="73B045DE" w:rsidR="008D628B" w:rsidRDefault="0050697D" w:rsidP="008D628B">
            <w:pPr>
              <w:pStyle w:val="table-fullpage"/>
              <w:rPr>
                <w:rFonts w:asciiTheme="majorHAnsi" w:hAnsiTheme="majorHAnsi"/>
                <w:sz w:val="20"/>
                <w:szCs w:val="20"/>
                <w:rtl/>
              </w:rPr>
            </w:pPr>
            <w:r>
              <w:rPr>
                <w:rFonts w:asciiTheme="majorHAnsi" w:hAnsiTheme="majorHAnsi" w:hint="cs"/>
                <w:sz w:val="20"/>
                <w:szCs w:val="20"/>
                <w:rtl/>
              </w:rPr>
              <w:t xml:space="preserve">اختيار من </w:t>
            </w:r>
            <w:r w:rsidR="00363EA3">
              <w:rPr>
                <w:rFonts w:asciiTheme="majorHAnsi" w:hAnsiTheme="majorHAnsi" w:hint="cs"/>
                <w:sz w:val="20"/>
                <w:szCs w:val="20"/>
                <w:rtl/>
              </w:rPr>
              <w:t>قائمة:</w:t>
            </w:r>
            <w:r>
              <w:rPr>
                <w:rFonts w:asciiTheme="majorHAnsi" w:hAnsiTheme="majorHAnsi" w:hint="cs"/>
                <w:sz w:val="20"/>
                <w:szCs w:val="20"/>
                <w:rtl/>
              </w:rPr>
              <w:t xml:space="preserve"> ربح او خسارة </w:t>
            </w:r>
          </w:p>
        </w:tc>
      </w:tr>
      <w:tr w:rsidR="008D628B" w14:paraId="4081F4A1"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B1901AA" w14:textId="6F71D94E" w:rsidR="008D628B" w:rsidRPr="008B2696" w:rsidRDefault="008D628B" w:rsidP="008D628B">
            <w:pPr>
              <w:spacing w:line="240" w:lineRule="auto"/>
              <w:rPr>
                <w:rFonts w:asciiTheme="majorHAnsi" w:hAnsiTheme="majorHAnsi"/>
                <w:sz w:val="20"/>
                <w:szCs w:val="20"/>
                <w:rtl/>
              </w:rPr>
            </w:pPr>
            <w:r w:rsidRPr="008D628B">
              <w:rPr>
                <w:rFonts w:asciiTheme="majorHAnsi" w:hAnsiTheme="majorHAnsi"/>
                <w:sz w:val="20"/>
                <w:szCs w:val="20"/>
                <w:rtl/>
              </w:rPr>
              <w:t>جهة التحويل     </w:t>
            </w:r>
          </w:p>
        </w:tc>
        <w:tc>
          <w:tcPr>
            <w:tcW w:w="3842" w:type="pct"/>
            <w:tcBorders>
              <w:top w:val="single" w:sz="4" w:space="0" w:color="auto"/>
              <w:left w:val="single" w:sz="4" w:space="0" w:color="auto"/>
              <w:bottom w:val="single" w:sz="4" w:space="0" w:color="auto"/>
              <w:right w:val="single" w:sz="4" w:space="0" w:color="auto"/>
            </w:tcBorders>
            <w:noWrap/>
          </w:tcPr>
          <w:p w14:paraId="49619AF1" w14:textId="7D5DC59E" w:rsidR="008D628B" w:rsidRDefault="00363EA3" w:rsidP="00363EA3">
            <w:pPr>
              <w:pStyle w:val="table-fullpage"/>
              <w:rPr>
                <w:rFonts w:asciiTheme="majorHAnsi" w:hAnsiTheme="majorHAnsi"/>
                <w:sz w:val="20"/>
                <w:szCs w:val="20"/>
                <w:rtl/>
              </w:rPr>
            </w:pPr>
            <w:r>
              <w:rPr>
                <w:rFonts w:asciiTheme="majorHAnsi" w:hAnsiTheme="majorHAnsi" w:hint="cs"/>
                <w:sz w:val="20"/>
                <w:szCs w:val="20"/>
                <w:rtl/>
              </w:rPr>
              <w:t xml:space="preserve">اختيار من قائمة: </w:t>
            </w:r>
            <w:r w:rsidRPr="00363EA3">
              <w:rPr>
                <w:rFonts w:asciiTheme="majorHAnsi" w:hAnsiTheme="majorHAnsi"/>
                <w:sz w:val="20"/>
                <w:szCs w:val="20"/>
                <w:rtl/>
              </w:rPr>
              <w:t>الفروع</w:t>
            </w:r>
            <w:r>
              <w:rPr>
                <w:rFonts w:asciiTheme="majorHAnsi" w:hAnsiTheme="majorHAnsi" w:hint="cs"/>
                <w:sz w:val="20"/>
                <w:szCs w:val="20"/>
                <w:rtl/>
              </w:rPr>
              <w:t xml:space="preserve">، </w:t>
            </w:r>
            <w:r w:rsidRPr="00363EA3">
              <w:rPr>
                <w:rFonts w:asciiTheme="majorHAnsi" w:hAnsiTheme="majorHAnsi" w:hint="cs"/>
                <w:sz w:val="20"/>
                <w:szCs w:val="20"/>
                <w:rtl/>
              </w:rPr>
              <w:t>الإدارة</w:t>
            </w:r>
            <w:r>
              <w:rPr>
                <w:rFonts w:asciiTheme="majorHAnsi" w:hAnsiTheme="majorHAnsi" w:hint="cs"/>
                <w:sz w:val="20"/>
                <w:szCs w:val="20"/>
                <w:rtl/>
              </w:rPr>
              <w:t xml:space="preserve"> او </w:t>
            </w:r>
            <w:r w:rsidRPr="00363EA3">
              <w:rPr>
                <w:rFonts w:asciiTheme="majorHAnsi" w:hAnsiTheme="majorHAnsi" w:hint="cs"/>
                <w:sz w:val="20"/>
                <w:szCs w:val="20"/>
                <w:rtl/>
              </w:rPr>
              <w:t>دائرة</w:t>
            </w:r>
            <w:r w:rsidRPr="00363EA3">
              <w:rPr>
                <w:rFonts w:asciiTheme="majorHAnsi" w:hAnsiTheme="majorHAnsi"/>
                <w:sz w:val="20"/>
                <w:szCs w:val="20"/>
                <w:rtl/>
              </w:rPr>
              <w:t xml:space="preserve"> خدمات تعديل الائتمان</w:t>
            </w:r>
          </w:p>
        </w:tc>
      </w:tr>
      <w:tr w:rsidR="008D628B" w14:paraId="6EE9AA8C"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32FE8F9" w14:textId="7DAA7460" w:rsidR="008D628B" w:rsidRPr="004100E5" w:rsidRDefault="008D628B" w:rsidP="008D628B">
            <w:pPr>
              <w:spacing w:line="240" w:lineRule="auto"/>
              <w:rPr>
                <w:rFonts w:asciiTheme="majorHAnsi" w:hAnsiTheme="majorHAnsi"/>
                <w:sz w:val="20"/>
                <w:szCs w:val="20"/>
                <w:rtl/>
              </w:rPr>
            </w:pPr>
            <w:r w:rsidRPr="004100E5">
              <w:rPr>
                <w:rFonts w:asciiTheme="majorHAnsi" w:hAnsiTheme="majorHAnsi"/>
                <w:sz w:val="20"/>
                <w:szCs w:val="20"/>
                <w:rtl/>
              </w:rPr>
              <w:t>مرحلة النزاع  </w:t>
            </w:r>
          </w:p>
        </w:tc>
        <w:tc>
          <w:tcPr>
            <w:tcW w:w="3842" w:type="pct"/>
            <w:tcBorders>
              <w:top w:val="single" w:sz="4" w:space="0" w:color="auto"/>
              <w:left w:val="single" w:sz="4" w:space="0" w:color="auto"/>
              <w:bottom w:val="single" w:sz="4" w:space="0" w:color="auto"/>
              <w:right w:val="single" w:sz="4" w:space="0" w:color="auto"/>
            </w:tcBorders>
            <w:noWrap/>
          </w:tcPr>
          <w:p w14:paraId="06DBA7ED" w14:textId="77777777" w:rsidR="004100E5" w:rsidRDefault="004100E5" w:rsidP="004100E5">
            <w:pPr>
              <w:pStyle w:val="table-fullpage"/>
              <w:rPr>
                <w:rFonts w:asciiTheme="majorHAnsi" w:hAnsiTheme="majorHAnsi"/>
                <w:sz w:val="20"/>
                <w:szCs w:val="20"/>
                <w:rtl/>
              </w:rPr>
            </w:pPr>
            <w:r>
              <w:rPr>
                <w:rFonts w:asciiTheme="majorHAnsi" w:hAnsiTheme="majorHAnsi" w:hint="cs"/>
                <w:sz w:val="20"/>
                <w:szCs w:val="20"/>
                <w:rtl/>
              </w:rPr>
              <w:t xml:space="preserve">اختيار من قائمة: </w:t>
            </w:r>
          </w:p>
          <w:p w14:paraId="51C8114C" w14:textId="13783D7D"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صدر قرار حكم</w:t>
            </w:r>
          </w:p>
          <w:p w14:paraId="034C7072"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استئناف</w:t>
            </w:r>
          </w:p>
          <w:p w14:paraId="2682851B"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تم تنفيذ قرار الحكم</w:t>
            </w:r>
          </w:p>
          <w:p w14:paraId="78391F6B"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تم تسجيل القضية</w:t>
            </w:r>
          </w:p>
          <w:p w14:paraId="42774F12"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منظورة جلسات</w:t>
            </w:r>
          </w:p>
          <w:p w14:paraId="76214179"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lastRenderedPageBreak/>
              <w:t>تمييز</w:t>
            </w:r>
          </w:p>
          <w:p w14:paraId="74D9BA49"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تبليغ اخطارات تنفيذية</w:t>
            </w:r>
          </w:p>
          <w:p w14:paraId="5FCC821F"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القضية متروكة</w:t>
            </w:r>
          </w:p>
          <w:p w14:paraId="43A8C5FD"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تجديد ملف القضية</w:t>
            </w:r>
          </w:p>
          <w:p w14:paraId="3CC055E0"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وضع يد</w:t>
            </w:r>
          </w:p>
          <w:p w14:paraId="39AB397C"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اخرى</w:t>
            </w:r>
          </w:p>
          <w:p w14:paraId="78C90BFB"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إعلانات البيع بالمزاد العلني</w:t>
            </w:r>
          </w:p>
          <w:p w14:paraId="53DD9664"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إحالة عقار</w:t>
            </w:r>
          </w:p>
          <w:p w14:paraId="76DF5E0E"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مطالبة مالية بعد إحالة الضمان</w:t>
            </w:r>
          </w:p>
          <w:p w14:paraId="72283638"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فسخ إجراءات التنفيذ</w:t>
            </w:r>
          </w:p>
          <w:p w14:paraId="0BB4FB5B"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اخلاء</w:t>
            </w:r>
          </w:p>
          <w:p w14:paraId="391B9306" w14:textId="77777777" w:rsidR="004100E5" w:rsidRPr="004100E5" w:rsidRDefault="004100E5" w:rsidP="004100E5">
            <w:pPr>
              <w:pStyle w:val="table-fullpage"/>
              <w:rPr>
                <w:rFonts w:asciiTheme="majorHAnsi" w:hAnsiTheme="majorHAnsi"/>
                <w:sz w:val="20"/>
                <w:szCs w:val="20"/>
                <w:rtl/>
              </w:rPr>
            </w:pPr>
            <w:r w:rsidRPr="004100E5">
              <w:rPr>
                <w:rFonts w:asciiTheme="majorHAnsi" w:hAnsiTheme="majorHAnsi"/>
                <w:sz w:val="20"/>
                <w:szCs w:val="20"/>
                <w:rtl/>
              </w:rPr>
              <w:t>قيد الاعداد</w:t>
            </w:r>
          </w:p>
          <w:p w14:paraId="300946B0" w14:textId="71E41329" w:rsidR="008D628B" w:rsidRPr="00862F65" w:rsidRDefault="004100E5" w:rsidP="004100E5">
            <w:pPr>
              <w:pStyle w:val="table-fullpage"/>
              <w:rPr>
                <w:rFonts w:asciiTheme="majorHAnsi" w:hAnsiTheme="majorHAnsi"/>
                <w:sz w:val="20"/>
                <w:szCs w:val="20"/>
                <w:highlight w:val="yellow"/>
                <w:rtl/>
              </w:rPr>
            </w:pPr>
            <w:r w:rsidRPr="004100E5">
              <w:rPr>
                <w:rFonts w:asciiTheme="majorHAnsi" w:hAnsiTheme="majorHAnsi"/>
                <w:sz w:val="20"/>
                <w:szCs w:val="20"/>
                <w:rtl/>
              </w:rPr>
              <w:t>تنفيذ سندات رهن غير عقارية</w:t>
            </w:r>
          </w:p>
        </w:tc>
      </w:tr>
      <w:tr w:rsidR="008D628B" w14:paraId="2D3E27B8"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2E071DD" w14:textId="62135BFB" w:rsidR="008D628B" w:rsidRPr="004100E5" w:rsidRDefault="008D628B" w:rsidP="008D628B">
            <w:pPr>
              <w:spacing w:line="240" w:lineRule="auto"/>
              <w:rPr>
                <w:rFonts w:asciiTheme="majorHAnsi" w:hAnsiTheme="majorHAnsi"/>
                <w:sz w:val="20"/>
                <w:szCs w:val="20"/>
                <w:rtl/>
              </w:rPr>
            </w:pPr>
            <w:r w:rsidRPr="004100E5">
              <w:rPr>
                <w:rFonts w:asciiTheme="majorHAnsi" w:hAnsiTheme="majorHAnsi"/>
                <w:sz w:val="20"/>
                <w:szCs w:val="20"/>
                <w:rtl/>
              </w:rPr>
              <w:t xml:space="preserve">السماح </w:t>
            </w:r>
            <w:r w:rsidRPr="004100E5">
              <w:rPr>
                <w:rFonts w:asciiTheme="majorHAnsi" w:hAnsiTheme="majorHAnsi" w:hint="cs"/>
                <w:sz w:val="20"/>
                <w:szCs w:val="20"/>
                <w:rtl/>
              </w:rPr>
              <w:t>بالإشعارات</w:t>
            </w:r>
          </w:p>
        </w:tc>
        <w:tc>
          <w:tcPr>
            <w:tcW w:w="3842" w:type="pct"/>
            <w:tcBorders>
              <w:top w:val="single" w:sz="4" w:space="0" w:color="auto"/>
              <w:left w:val="single" w:sz="4" w:space="0" w:color="auto"/>
              <w:bottom w:val="single" w:sz="4" w:space="0" w:color="auto"/>
              <w:right w:val="single" w:sz="4" w:space="0" w:color="auto"/>
            </w:tcBorders>
            <w:noWrap/>
          </w:tcPr>
          <w:p w14:paraId="177CE3DC" w14:textId="72F4EE77" w:rsidR="008D628B" w:rsidRPr="00862F65" w:rsidRDefault="004100E5" w:rsidP="008D628B">
            <w:pPr>
              <w:pStyle w:val="table-fullpage"/>
              <w:rPr>
                <w:rFonts w:asciiTheme="majorHAnsi" w:hAnsiTheme="majorHAnsi"/>
                <w:sz w:val="20"/>
                <w:szCs w:val="20"/>
                <w:highlight w:val="yellow"/>
                <w:rtl/>
              </w:rPr>
            </w:pPr>
            <w:r w:rsidRPr="004100E5">
              <w:rPr>
                <w:rFonts w:asciiTheme="majorHAnsi" w:hAnsiTheme="majorHAnsi" w:hint="cs"/>
                <w:sz w:val="20"/>
                <w:szCs w:val="20"/>
                <w:rtl/>
              </w:rPr>
              <w:t>نعم/لا</w:t>
            </w:r>
          </w:p>
        </w:tc>
      </w:tr>
      <w:tr w:rsidR="008D628B" w14:paraId="3CD823AA"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F7FD5FD" w14:textId="144D4F15" w:rsidR="008D628B" w:rsidRPr="008B2696" w:rsidRDefault="008D628B" w:rsidP="008D628B">
            <w:pPr>
              <w:spacing w:line="240" w:lineRule="auto"/>
              <w:rPr>
                <w:rFonts w:asciiTheme="majorHAnsi" w:hAnsiTheme="majorHAnsi"/>
                <w:sz w:val="20"/>
                <w:szCs w:val="20"/>
                <w:rtl/>
              </w:rPr>
            </w:pPr>
            <w:r w:rsidRPr="008D628B">
              <w:rPr>
                <w:rFonts w:asciiTheme="majorHAnsi" w:hAnsiTheme="majorHAnsi"/>
                <w:sz w:val="20"/>
                <w:szCs w:val="20"/>
                <w:rtl/>
              </w:rPr>
              <w:t>ملاحظات على القضية</w:t>
            </w:r>
          </w:p>
        </w:tc>
        <w:tc>
          <w:tcPr>
            <w:tcW w:w="3842" w:type="pct"/>
            <w:tcBorders>
              <w:top w:val="single" w:sz="4" w:space="0" w:color="auto"/>
              <w:left w:val="single" w:sz="4" w:space="0" w:color="auto"/>
              <w:bottom w:val="single" w:sz="4" w:space="0" w:color="auto"/>
              <w:right w:val="single" w:sz="4" w:space="0" w:color="auto"/>
            </w:tcBorders>
            <w:noWrap/>
          </w:tcPr>
          <w:p w14:paraId="7641293E" w14:textId="3BD2F17B" w:rsidR="008D628B" w:rsidRDefault="00862F65" w:rsidP="008D628B">
            <w:pPr>
              <w:pStyle w:val="table-fullpage"/>
              <w:rPr>
                <w:rFonts w:asciiTheme="majorHAnsi" w:hAnsiTheme="majorHAnsi"/>
                <w:sz w:val="20"/>
                <w:szCs w:val="20"/>
                <w:rtl/>
              </w:rPr>
            </w:pPr>
            <w:r>
              <w:rPr>
                <w:rFonts w:asciiTheme="majorHAnsi" w:hAnsiTheme="majorHAnsi" w:hint="cs"/>
                <w:sz w:val="20"/>
                <w:szCs w:val="20"/>
                <w:rtl/>
              </w:rPr>
              <w:t>ادخال ملاحظات من المستخدم الحالي عن القضية</w:t>
            </w:r>
          </w:p>
        </w:tc>
      </w:tr>
      <w:tr w:rsidR="008D628B" w14:paraId="23EA5701" w14:textId="77777777" w:rsidTr="00450FF3">
        <w:trPr>
          <w:trHeight w:val="20"/>
        </w:trPr>
        <w:tc>
          <w:tcPr>
            <w:tcW w:w="1158" w:type="pct"/>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38BDD5E" w14:textId="36867A95" w:rsidR="008D628B" w:rsidRPr="008B2696" w:rsidRDefault="008D628B" w:rsidP="008D628B">
            <w:pPr>
              <w:spacing w:line="240" w:lineRule="auto"/>
              <w:rPr>
                <w:rFonts w:asciiTheme="majorHAnsi" w:hAnsiTheme="majorHAnsi"/>
                <w:sz w:val="20"/>
                <w:szCs w:val="20"/>
                <w:rtl/>
              </w:rPr>
            </w:pPr>
            <w:r w:rsidRPr="008D628B">
              <w:rPr>
                <w:rFonts w:asciiTheme="majorHAnsi" w:hAnsiTheme="majorHAnsi"/>
                <w:sz w:val="20"/>
                <w:szCs w:val="20"/>
                <w:rtl/>
              </w:rPr>
              <w:t>ملاحظات المدير على القض</w:t>
            </w:r>
            <w:r>
              <w:rPr>
                <w:rFonts w:asciiTheme="majorHAnsi" w:hAnsiTheme="majorHAnsi" w:hint="cs"/>
                <w:sz w:val="20"/>
                <w:szCs w:val="20"/>
                <w:rtl/>
              </w:rPr>
              <w:t>ية</w:t>
            </w:r>
          </w:p>
        </w:tc>
        <w:tc>
          <w:tcPr>
            <w:tcW w:w="3842" w:type="pct"/>
            <w:tcBorders>
              <w:top w:val="single" w:sz="4" w:space="0" w:color="auto"/>
              <w:left w:val="single" w:sz="4" w:space="0" w:color="auto"/>
              <w:bottom w:val="single" w:sz="4" w:space="0" w:color="auto"/>
              <w:right w:val="single" w:sz="4" w:space="0" w:color="auto"/>
            </w:tcBorders>
            <w:noWrap/>
          </w:tcPr>
          <w:p w14:paraId="67B8498B" w14:textId="19C040FF" w:rsidR="008D628B" w:rsidRDefault="00862F65" w:rsidP="008D628B">
            <w:pPr>
              <w:pStyle w:val="table-fullpage"/>
              <w:rPr>
                <w:rFonts w:asciiTheme="majorHAnsi" w:hAnsiTheme="majorHAnsi"/>
                <w:sz w:val="20"/>
                <w:szCs w:val="20"/>
                <w:rtl/>
              </w:rPr>
            </w:pPr>
            <w:r>
              <w:rPr>
                <w:rFonts w:asciiTheme="majorHAnsi" w:hAnsiTheme="majorHAnsi" w:hint="cs"/>
                <w:sz w:val="20"/>
                <w:szCs w:val="20"/>
                <w:rtl/>
              </w:rPr>
              <w:t xml:space="preserve">يتفعل هذا الحقل عن المستخدم صاحب الصلاحية ليدخل معلومات كمدير عن القضية </w:t>
            </w:r>
          </w:p>
        </w:tc>
      </w:tr>
    </w:tbl>
    <w:p w14:paraId="57385179" w14:textId="77777777" w:rsidR="008A57B2" w:rsidRDefault="008A57B2" w:rsidP="008A57B2">
      <w:pPr>
        <w:jc w:val="right"/>
        <w:rPr>
          <w:rtl/>
          <w:lang w:bidi="ar-SA"/>
        </w:rPr>
      </w:pPr>
    </w:p>
    <w:p w14:paraId="76A5F0CB" w14:textId="77777777" w:rsidR="005F0870" w:rsidRDefault="005F0870" w:rsidP="008A57B2">
      <w:pPr>
        <w:jc w:val="right"/>
        <w:rPr>
          <w:rtl/>
        </w:rPr>
      </w:pPr>
    </w:p>
    <w:p w14:paraId="3DAEF44A" w14:textId="4AB0158F" w:rsidR="008A57B2" w:rsidRDefault="00383BE9" w:rsidP="008A57B2">
      <w:pPr>
        <w:rPr>
          <w:rtl/>
        </w:rPr>
      </w:pPr>
      <w:r>
        <w:rPr>
          <w:rFonts w:hint="cs"/>
          <w:rtl/>
        </w:rPr>
        <w:t>ء</w:t>
      </w:r>
    </w:p>
    <w:p w14:paraId="7BDE8728" w14:textId="77777777" w:rsidR="008A57B2" w:rsidRDefault="008A57B2" w:rsidP="008A57B2">
      <w:r>
        <w:rPr>
          <w:rtl/>
        </w:rPr>
        <w:br w:type="page"/>
      </w:r>
    </w:p>
    <w:bookmarkStart w:id="82" w:name="_Toc187310901" w:displacedByCustomXml="next"/>
    <w:bookmarkStart w:id="83" w:name="_Toc203484555" w:displacedByCustomXml="next"/>
    <w:sdt>
      <w:sdtPr>
        <w:rPr>
          <w:rFonts w:hint="cs"/>
          <w:rtl/>
        </w:rPr>
        <w:tag w:val="1736417603569-lnhrt93d2g-awfgac6yhw"/>
        <w:id w:val="1292177534"/>
        <w:placeholder>
          <w:docPart w:val="3D6793D737DA40279E0CC8BD67F9EF67"/>
        </w:placeholder>
        <w15:appearance w15:val="hidden"/>
      </w:sdtPr>
      <w:sdtEndPr>
        <w:rPr>
          <w:rFonts w:hint="default"/>
        </w:rPr>
      </w:sdtEndPr>
      <w:sdtContent>
        <w:p w14:paraId="318D3557" w14:textId="77777777" w:rsidR="00B25730" w:rsidRDefault="00B25730" w:rsidP="00BB2FB1">
          <w:pPr>
            <w:pStyle w:val="Heading6"/>
            <w:rPr>
              <w:rtl/>
            </w:rPr>
          </w:pPr>
          <w:r>
            <w:rPr>
              <w:rFonts w:hint="cs"/>
              <w:rtl/>
            </w:rPr>
            <w:t xml:space="preserve">مرحلة </w:t>
          </w:r>
          <w:r w:rsidRPr="00C345EC">
            <w:rPr>
              <w:rtl/>
            </w:rPr>
            <w:t xml:space="preserve">معلومات </w:t>
          </w:r>
          <w:r>
            <w:rPr>
              <w:rtl/>
            </w:rPr>
            <w:t>القضية</w:t>
          </w:r>
        </w:p>
        <w:bookmarkEnd w:id="82" w:displacedByCustomXml="next"/>
      </w:sdtContent>
    </w:sdt>
    <w:bookmarkEnd w:id="83" w:displacedByCustomXml="prev"/>
    <w:bookmarkStart w:id="84" w:name="_Toc203484553" w:displacedByCustomXml="next"/>
    <w:bookmarkStart w:id="85" w:name="_Toc187310899" w:displacedByCustomXml="next"/>
    <w:sdt>
      <w:sdtPr>
        <w:rPr>
          <w:rtl/>
        </w:rPr>
        <w:tag w:val="1736417605204-b89hfs9wzf-vls5yd19us"/>
        <w:id w:val="1048419236"/>
        <w:placeholder>
          <w:docPart w:val="3D6793D737DA40279E0CC8BD67F9EF67"/>
        </w:placeholder>
        <w15:appearance w15:val="hidden"/>
      </w:sdtPr>
      <w:sdtContent>
        <w:p w14:paraId="114410BE" w14:textId="20123FD0" w:rsidR="00B25730" w:rsidRDefault="00B25730" w:rsidP="00730BD2">
          <w:pPr>
            <w:pStyle w:val="h4normal"/>
            <w:rPr>
              <w:rtl/>
            </w:rPr>
          </w:pPr>
          <w:r>
            <w:rPr>
              <w:rtl/>
            </w:rPr>
            <w:t xml:space="preserve">تتيح هذه المرحلة للمستخدم إمكانية إدخال معلومات مرتبطة </w:t>
          </w:r>
          <w:r w:rsidR="00C11332">
            <w:rPr>
              <w:rFonts w:hint="cs"/>
              <w:rtl/>
            </w:rPr>
            <w:t>بالقضية.</w:t>
          </w:r>
        </w:p>
      </w:sdtContent>
    </w:sdt>
    <w:sdt>
      <w:sdtPr>
        <w:rPr>
          <w:rFonts w:hint="cs"/>
          <w:rtl/>
        </w:rPr>
        <w:tag w:val="1736417606839-daq6ese9nf-7d336yitkz"/>
        <w:id w:val="-831288990"/>
        <w:placeholder>
          <w:docPart w:val="3D6793D737DA40279E0CC8BD67F9EF67"/>
        </w:placeholder>
        <w15:appearance w15:val="hidden"/>
      </w:sdtPr>
      <w:sdtEndPr>
        <w:rPr>
          <w:rFonts w:hint="default"/>
        </w:rPr>
      </w:sdtEndPr>
      <w:sdtContent>
        <w:p w14:paraId="7B42FD18" w14:textId="77777777" w:rsidR="00B25730" w:rsidRDefault="00B25730" w:rsidP="00730BD2">
          <w:pPr>
            <w:pStyle w:val="h4normal"/>
            <w:rPr>
              <w:rtl/>
            </w:rPr>
          </w:pPr>
          <w:r>
            <w:rPr>
              <w:rFonts w:hint="cs"/>
              <w:rtl/>
            </w:rPr>
            <w:t>الشكل العام:</w:t>
          </w:r>
        </w:p>
      </w:sdtContent>
    </w:sdt>
    <w:p w14:paraId="53F48B23" w14:textId="65B23D1E" w:rsidR="00B25730" w:rsidRDefault="00B25730" w:rsidP="00B25730">
      <w:pPr>
        <w:rPr>
          <w:rtl/>
        </w:rPr>
      </w:pPr>
      <w:r w:rsidRPr="00B25730">
        <w:rPr>
          <w:noProof/>
        </w:rPr>
        <w:drawing>
          <wp:inline distT="0" distB="0" distL="0" distR="0" wp14:anchorId="01DF85F0" wp14:editId="7C97BEBF">
            <wp:extent cx="6254151" cy="2729230"/>
            <wp:effectExtent l="19050" t="19050" r="13335" b="13970"/>
            <wp:docPr id="1726030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30350" name="Picture 1" descr="A screenshot of a computer&#10;&#10;AI-generated content may be incorrect."/>
                    <pic:cNvPicPr/>
                  </pic:nvPicPr>
                  <pic:blipFill rotWithShape="1">
                    <a:blip r:embed="rId163"/>
                    <a:srcRect r="1451"/>
                    <a:stretch>
                      <a:fillRect/>
                    </a:stretch>
                  </pic:blipFill>
                  <pic:spPr bwMode="auto">
                    <a:xfrm>
                      <a:off x="0" y="0"/>
                      <a:ext cx="6254151" cy="272923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sdt>
      <w:sdtPr>
        <w:rPr>
          <w:rtl/>
        </w:rPr>
        <w:tag w:val="1736417609310-oq6xpo4s9j-0iax1gmakl"/>
        <w:id w:val="1352918095"/>
        <w:placeholder>
          <w:docPart w:val="3D6793D737DA40279E0CC8BD67F9EF67"/>
        </w:placeholder>
        <w15:appearance w15:val="hidden"/>
      </w:sdtPr>
      <w:sdtContent>
        <w:p w14:paraId="678A9CA6" w14:textId="27672EDB" w:rsidR="00B25730" w:rsidRDefault="00B25730">
          <w:pPr>
            <w:pStyle w:val="forexample"/>
            <w:numPr>
              <w:ilvl w:val="0"/>
              <w:numId w:val="118"/>
            </w:numPr>
            <w:rPr>
              <w:rtl/>
            </w:rPr>
          </w:pPr>
          <w:r>
            <w:rPr>
              <w:rtl/>
            </w:rPr>
            <w:t>عند الدخول إلى المرحلة تكون خانة العرض فارغة</w:t>
          </w:r>
          <w:r>
            <w:rPr>
              <w:rFonts w:hint="cs"/>
              <w:rtl/>
            </w:rPr>
            <w:t xml:space="preserve"> مع وجود </w:t>
          </w:r>
          <w:r>
            <w:rPr>
              <w:rtl/>
            </w:rPr>
            <w:t xml:space="preserve"> زر الإضافة (+) </w:t>
          </w:r>
          <w:r>
            <w:rPr>
              <w:rFonts w:hint="cs"/>
              <w:rtl/>
            </w:rPr>
            <w:t>ال</w:t>
          </w:r>
          <w:r>
            <w:rPr>
              <w:rtl/>
            </w:rPr>
            <w:t>نشط</w:t>
          </w:r>
          <w:r>
            <w:rPr>
              <w:rFonts w:hint="cs"/>
              <w:rtl/>
            </w:rPr>
            <w:t xml:space="preserve"> الذي باستخدامه سيستطيع المستخدم إضافة </w:t>
          </w:r>
          <w:r w:rsidR="00C11332">
            <w:rPr>
              <w:rFonts w:hint="cs"/>
              <w:rtl/>
            </w:rPr>
            <w:t>المعلومات.</w:t>
          </w:r>
        </w:p>
        <w:p w14:paraId="4BA86B77" w14:textId="037B1792" w:rsidR="00B25730" w:rsidRDefault="00B25730">
          <w:pPr>
            <w:pStyle w:val="forexample"/>
            <w:numPr>
              <w:ilvl w:val="0"/>
              <w:numId w:val="118"/>
            </w:numPr>
            <w:rPr>
              <w:rtl/>
            </w:rPr>
          </w:pPr>
          <w:r>
            <w:rPr>
              <w:rFonts w:hint="cs"/>
              <w:rtl/>
            </w:rPr>
            <w:t xml:space="preserve">بعد إضافة سجل معلومات القضية سيتم إيقاف تنشيط زر الإضافة. </w:t>
          </w:r>
        </w:p>
        <w:p w14:paraId="172F81EF" w14:textId="77777777" w:rsidR="00B25730" w:rsidRDefault="00000000" w:rsidP="00A91C38">
          <w:pPr>
            <w:pStyle w:val="forexample"/>
            <w:rPr>
              <w:rtl/>
            </w:rPr>
          </w:pPr>
        </w:p>
      </w:sdtContent>
    </w:sdt>
    <w:sdt>
      <w:sdtPr>
        <w:rPr>
          <w:rFonts w:hint="cs"/>
          <w:b/>
          <w:bCs/>
          <w:rtl/>
        </w:rPr>
        <w:tag w:val="1736417611507-3mnw2rnb81-pd0uq4so8z"/>
        <w:id w:val="-1357419932"/>
        <w:placeholder>
          <w:docPart w:val="3D6793D737DA40279E0CC8BD67F9EF67"/>
        </w:placeholder>
        <w15:appearance w15:val="hidden"/>
      </w:sdtPr>
      <w:sdtEndPr>
        <w:rPr>
          <w:rFonts w:hint="default"/>
        </w:rPr>
      </w:sdtEndPr>
      <w:sdtContent>
        <w:p w14:paraId="14986F2A" w14:textId="77777777" w:rsidR="00B25730" w:rsidRPr="003941CD" w:rsidRDefault="00B25730" w:rsidP="00B25730"/>
        <w:p w14:paraId="36ED60B8" w14:textId="77777777" w:rsidR="00B25730" w:rsidRPr="0056636A" w:rsidRDefault="00B25730">
          <w:pPr>
            <w:pStyle w:val="ListParagraph"/>
            <w:numPr>
              <w:ilvl w:val="0"/>
              <w:numId w:val="100"/>
            </w:numPr>
            <w:ind w:left="1196"/>
            <w:rPr>
              <w:b/>
              <w:bCs/>
              <w:rtl/>
            </w:rPr>
          </w:pPr>
          <w:r w:rsidRPr="0056636A">
            <w:rPr>
              <w:rFonts w:hint="cs"/>
              <w:b/>
              <w:bCs/>
              <w:rtl/>
            </w:rPr>
            <w:t xml:space="preserve">إضافة معلومات </w:t>
          </w:r>
          <w:r>
            <w:rPr>
              <w:rFonts w:hint="cs"/>
              <w:b/>
              <w:bCs/>
              <w:rtl/>
            </w:rPr>
            <w:t>القضية</w:t>
          </w:r>
        </w:p>
      </w:sdtContent>
    </w:sdt>
    <w:sdt>
      <w:sdtPr>
        <w:rPr>
          <w:rtl/>
        </w:rPr>
        <w:tag w:val="1736417613194-bl2ngjwkgk-uph3jwns2c"/>
        <w:id w:val="775689880"/>
        <w:placeholder>
          <w:docPart w:val="3D6793D737DA40279E0CC8BD67F9EF67"/>
        </w:placeholder>
        <w15:appearance w15:val="hidden"/>
      </w:sdtPr>
      <w:sdtContent>
        <w:p w14:paraId="4BA4511A" w14:textId="77777777" w:rsidR="00B25730" w:rsidRDefault="00B25730" w:rsidP="00730BD2">
          <w:pPr>
            <w:pStyle w:val="h4normal"/>
            <w:rPr>
              <w:rtl/>
            </w:rPr>
          </w:pPr>
          <w:r>
            <w:rPr>
              <w:rtl/>
            </w:rPr>
            <w:t>عملية الإدخال للمعلومات تتم بالضغط على زر الإضافة +، فتظهر شاشة ال</w:t>
          </w:r>
          <w:r>
            <w:rPr>
              <w:rFonts w:hint="cs"/>
              <w:rtl/>
            </w:rPr>
            <w:t>إدخال</w:t>
          </w:r>
          <w:r>
            <w:rPr>
              <w:rtl/>
            </w:rPr>
            <w:t xml:space="preserve"> كما في الصورة أدناه، فيقوم المستخدم بإدخال المعلومات مع مراعاة </w:t>
          </w:r>
          <w:r>
            <w:rPr>
              <w:rFonts w:hint="cs"/>
              <w:rtl/>
            </w:rPr>
            <w:t>وجوب</w:t>
          </w:r>
          <w:r>
            <w:rPr>
              <w:rtl/>
            </w:rPr>
            <w:t xml:space="preserve"> إدخال الحقول الإلزامية والمحددة باللون </w:t>
          </w:r>
          <w:r>
            <w:rPr>
              <w:rFonts w:hint="cs"/>
              <w:rtl/>
            </w:rPr>
            <w:t>الاحمر</w:t>
          </w:r>
          <w:r>
            <w:rPr>
              <w:rtl/>
            </w:rPr>
            <w:t xml:space="preserve">. </w:t>
          </w:r>
        </w:p>
      </w:sdtContent>
    </w:sdt>
    <w:p w14:paraId="79C83F9D" w14:textId="39489FDF" w:rsidR="00B25730" w:rsidRDefault="00B25730" w:rsidP="00B25730">
      <w:pPr>
        <w:jc w:val="center"/>
        <w:rPr>
          <w:rtl/>
        </w:rPr>
      </w:pPr>
      <w:r>
        <w:rPr>
          <w:noProof/>
        </w:rPr>
        <w:drawing>
          <wp:inline distT="0" distB="0" distL="0" distR="0" wp14:anchorId="3229FDBD" wp14:editId="3B705EFE">
            <wp:extent cx="6346190" cy="3338195"/>
            <wp:effectExtent l="0" t="0" r="0" b="0"/>
            <wp:docPr id="782463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63571" name="Picture 1" descr="A screenshot of a computer&#10;&#10;AI-generated content may be incorrect."/>
                    <pic:cNvPicPr/>
                  </pic:nvPicPr>
                  <pic:blipFill>
                    <a:blip r:embed="rId164"/>
                    <a:stretch>
                      <a:fillRect/>
                    </a:stretch>
                  </pic:blipFill>
                  <pic:spPr>
                    <a:xfrm>
                      <a:off x="0" y="0"/>
                      <a:ext cx="6346190" cy="3338195"/>
                    </a:xfrm>
                    <a:prstGeom prst="rect">
                      <a:avLst/>
                    </a:prstGeom>
                  </pic:spPr>
                </pic:pic>
              </a:graphicData>
            </a:graphic>
          </wp:inline>
        </w:drawing>
      </w:r>
    </w:p>
    <w:p w14:paraId="123D5CD4" w14:textId="4468DEA7" w:rsidR="00B25730" w:rsidRPr="006D2AE6" w:rsidRDefault="00B25730" w:rsidP="00A91C38">
      <w:pPr>
        <w:pStyle w:val="forexample"/>
      </w:pPr>
      <w:r>
        <w:rPr>
          <w:rFonts w:hint="cs"/>
          <w:rtl/>
        </w:rPr>
        <w:t xml:space="preserve">ملاحظة: القيم المدرجة بالحقول يمكن تغيرها من </w:t>
      </w:r>
      <w:r>
        <w:t xml:space="preserve"> </w:t>
      </w:r>
      <w:r w:rsidR="00334670" w:rsidRPr="00FC1C42">
        <w:t>Admi Panel</w:t>
      </w:r>
      <w:r>
        <w:t xml:space="preserve"> – </w:t>
      </w:r>
      <w:r w:rsidR="00770494" w:rsidRPr="00FC1C42">
        <w:t>Lookups</w:t>
      </w:r>
      <w:r>
        <w:rPr>
          <w:rFonts w:hint="cs"/>
          <w:rtl/>
        </w:rPr>
        <w:t xml:space="preserve">والمعلومات المدرجة هنا هي القيم التي تم تسليم النظام باستخدامها وكانت بناء على متطلبات العميل. </w:t>
      </w:r>
    </w:p>
    <w:p w14:paraId="571EEEFB" w14:textId="77777777" w:rsidR="00B25730" w:rsidRDefault="00B25730" w:rsidP="00B25730">
      <w:pPr>
        <w:jc w:val="center"/>
      </w:pPr>
    </w:p>
    <w:sdt>
      <w:sdtPr>
        <w:rPr>
          <w:rtl/>
        </w:rPr>
        <w:tag w:val="1736417615346-hdbjhr3lyq-96m5gp3sln"/>
        <w:id w:val="-555390446"/>
        <w:placeholder>
          <w:docPart w:val="3D6793D737DA40279E0CC8BD67F9EF67"/>
        </w:placeholder>
        <w15:appearance w15:val="hidden"/>
      </w:sdtPr>
      <w:sdtContent>
        <w:p w14:paraId="58C2F557" w14:textId="77777777" w:rsidR="00B25730" w:rsidRDefault="00B25730" w:rsidP="00730BD2">
          <w:pPr>
            <w:pStyle w:val="h4normal"/>
            <w:rPr>
              <w:rtl/>
            </w:rPr>
          </w:pPr>
          <w:r>
            <w:rPr>
              <w:rtl/>
            </w:rPr>
            <w:t>تتيح هذه المرحلة للمستخدم إمكانية إدخال معلومات مرتبطة بالقضية من خلال تعبئة البيانات التالية:</w:t>
          </w:r>
        </w:p>
      </w:sdtContent>
    </w:sdt>
    <w:tbl>
      <w:tblPr>
        <w:bidiVisual/>
        <w:tblW w:w="4546" w:type="pct"/>
        <w:tblBorders>
          <w:top w:val="single" w:sz="4" w:space="0" w:color="9197CF" w:themeColor="text2" w:themeTint="66"/>
          <w:left w:val="single" w:sz="4" w:space="0" w:color="9197CF" w:themeColor="text2" w:themeTint="66"/>
          <w:bottom w:val="single" w:sz="4" w:space="0" w:color="9197CF" w:themeColor="text2" w:themeTint="66"/>
          <w:right w:val="single" w:sz="4" w:space="0" w:color="9197CF" w:themeColor="text2" w:themeTint="66"/>
          <w:insideH w:val="single" w:sz="4" w:space="0" w:color="9197CF" w:themeColor="text2" w:themeTint="66"/>
          <w:insideV w:val="single" w:sz="4" w:space="0" w:color="9197CF" w:themeColor="text2" w:themeTint="66"/>
        </w:tblBorders>
        <w:tblLayout w:type="fixed"/>
        <w:tblLook w:val="04A0" w:firstRow="1" w:lastRow="0" w:firstColumn="1" w:lastColumn="0" w:noHBand="0" w:noVBand="1"/>
      </w:tblPr>
      <w:tblGrid>
        <w:gridCol w:w="2151"/>
        <w:gridCol w:w="6926"/>
      </w:tblGrid>
      <w:tr w:rsidR="0004234E" w:rsidRPr="00BF3C06" w14:paraId="7539CABB" w14:textId="77777777" w:rsidTr="0004234E">
        <w:trPr>
          <w:trHeight w:val="20"/>
        </w:trPr>
        <w:tc>
          <w:tcPr>
            <w:tcW w:w="1185" w:type="pct"/>
            <w:shd w:val="clear" w:color="auto" w:fill="003C5B"/>
          </w:tcPr>
          <w:p w14:paraId="32B52FB0" w14:textId="77777777" w:rsidR="0004234E" w:rsidRPr="00BF3C06" w:rsidRDefault="0004234E" w:rsidP="00450FF3">
            <w:pPr>
              <w:spacing w:line="240" w:lineRule="auto"/>
              <w:ind w:left="35"/>
              <w:rPr>
                <w:rFonts w:asciiTheme="majorHAnsi" w:hAnsiTheme="majorHAnsi" w:cstheme="majorHAnsi"/>
                <w:color w:val="FFFFFF" w:themeColor="background1"/>
                <w:sz w:val="20"/>
                <w:szCs w:val="20"/>
                <w:rtl/>
              </w:rPr>
            </w:pPr>
            <w:r w:rsidRPr="00BF3C06">
              <w:rPr>
                <w:rFonts w:asciiTheme="majorHAnsi" w:hAnsiTheme="majorHAnsi" w:cstheme="majorHAnsi"/>
                <w:color w:val="FFFFFF" w:themeColor="background1"/>
                <w:sz w:val="20"/>
                <w:szCs w:val="20"/>
                <w:rtl/>
              </w:rPr>
              <w:t xml:space="preserve">الحقل </w:t>
            </w:r>
          </w:p>
        </w:tc>
        <w:tc>
          <w:tcPr>
            <w:tcW w:w="3815" w:type="pct"/>
            <w:shd w:val="clear" w:color="auto" w:fill="003C5B"/>
            <w:noWrap/>
            <w:vAlign w:val="center"/>
          </w:tcPr>
          <w:p w14:paraId="6CE701B7" w14:textId="2794ACD0" w:rsidR="0004234E" w:rsidRPr="00BF3C06" w:rsidRDefault="0004234E" w:rsidP="00450FF3">
            <w:pPr>
              <w:spacing w:line="240" w:lineRule="auto"/>
              <w:rPr>
                <w:rFonts w:asciiTheme="majorHAnsi" w:hAnsiTheme="majorHAnsi" w:cstheme="majorHAnsi"/>
                <w:color w:val="FFFFFF" w:themeColor="background1"/>
                <w:sz w:val="20"/>
                <w:szCs w:val="20"/>
                <w:rtl/>
              </w:rPr>
            </w:pPr>
            <w:r>
              <w:rPr>
                <w:rFonts w:asciiTheme="majorHAnsi" w:eastAsia="Times New Roman" w:hAnsiTheme="majorHAnsi" w:cstheme="majorHAnsi" w:hint="cs"/>
                <w:color w:val="FFFFFF" w:themeColor="background1"/>
                <w:sz w:val="20"/>
                <w:szCs w:val="20"/>
                <w:rtl/>
              </w:rPr>
              <w:t>ملاحظات</w:t>
            </w:r>
          </w:p>
        </w:tc>
      </w:tr>
      <w:tr w:rsidR="0004234E" w:rsidRPr="00BF3C06" w:rsidDel="005E2CAE" w14:paraId="5865E0D4" w14:textId="77777777" w:rsidTr="0004234E">
        <w:trPr>
          <w:trHeight w:val="20"/>
        </w:trPr>
        <w:tc>
          <w:tcPr>
            <w:tcW w:w="1185" w:type="pct"/>
            <w:shd w:val="clear" w:color="auto" w:fill="FFFFFF" w:themeFill="background1"/>
          </w:tcPr>
          <w:p w14:paraId="45234E83" w14:textId="77777777" w:rsidR="0004234E" w:rsidRPr="00BF3C06" w:rsidRDefault="0004234E" w:rsidP="00450FF3">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قيمة القضية</w:t>
            </w:r>
          </w:p>
        </w:tc>
        <w:tc>
          <w:tcPr>
            <w:tcW w:w="3815" w:type="pct"/>
            <w:noWrap/>
          </w:tcPr>
          <w:p w14:paraId="5191909E" w14:textId="77777777" w:rsidR="0004234E" w:rsidRPr="00BF3C06" w:rsidDel="005E2CAE" w:rsidRDefault="0004234E" w:rsidP="00450FF3">
            <w:pPr>
              <w:spacing w:line="240" w:lineRule="auto"/>
              <w:ind w:left="90" w:hanging="90"/>
              <w:rPr>
                <w:rFonts w:asciiTheme="majorHAnsi" w:hAnsiTheme="majorHAnsi" w:cstheme="majorHAnsi"/>
                <w:sz w:val="20"/>
                <w:szCs w:val="20"/>
                <w:rtl/>
              </w:rPr>
            </w:pPr>
            <w:r w:rsidRPr="00BF3C06">
              <w:rPr>
                <w:rFonts w:asciiTheme="majorHAnsi" w:hAnsiTheme="majorHAnsi" w:cstheme="majorHAnsi"/>
                <w:sz w:val="20"/>
                <w:szCs w:val="20"/>
                <w:rtl/>
              </w:rPr>
              <w:t>في حال كانت قضية مقامة ضد البنك تظهر بالدينار، حال تم طلب فتح القضية من نظام (</w:t>
            </w:r>
            <w:r w:rsidRPr="00BF3C06">
              <w:rPr>
                <w:rFonts w:asciiTheme="majorHAnsi" w:hAnsiTheme="majorHAnsi" w:cstheme="majorHAnsi"/>
                <w:sz w:val="20"/>
                <w:szCs w:val="20"/>
              </w:rPr>
              <w:t>Remedial</w:t>
            </w:r>
            <w:r w:rsidRPr="00BF3C06">
              <w:rPr>
                <w:rFonts w:asciiTheme="majorHAnsi" w:hAnsiTheme="majorHAnsi" w:cstheme="majorHAnsi"/>
                <w:sz w:val="20"/>
                <w:szCs w:val="20"/>
                <w:rtl/>
              </w:rPr>
              <w:t>) يتوجب أن يكون الحقل (اجباري الادخال</w:t>
            </w:r>
            <w:r w:rsidRPr="00BF3C06">
              <w:rPr>
                <w:rFonts w:asciiTheme="majorHAnsi" w:hAnsiTheme="majorHAnsi" w:cstheme="majorHAnsi" w:hint="cs"/>
                <w:sz w:val="20"/>
                <w:szCs w:val="20"/>
                <w:rtl/>
              </w:rPr>
              <w:t>).</w:t>
            </w:r>
          </w:p>
        </w:tc>
      </w:tr>
      <w:tr w:rsidR="0004234E" w:rsidRPr="00BF3C06" w:rsidDel="005E2CAE" w14:paraId="539E41BB" w14:textId="77777777" w:rsidTr="0004234E">
        <w:trPr>
          <w:trHeight w:val="20"/>
        </w:trPr>
        <w:tc>
          <w:tcPr>
            <w:tcW w:w="1185" w:type="pct"/>
            <w:shd w:val="clear" w:color="auto" w:fill="FFFFFF" w:themeFill="background1"/>
          </w:tcPr>
          <w:p w14:paraId="576F0047" w14:textId="77777777" w:rsidR="0004234E" w:rsidRPr="00BF3C06" w:rsidRDefault="0004234E" w:rsidP="00450FF3">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عملة</w:t>
            </w:r>
            <w:r w:rsidRPr="00BF3C06">
              <w:rPr>
                <w:rFonts w:asciiTheme="majorHAnsi" w:hAnsiTheme="majorHAnsi" w:cstheme="majorHAnsi"/>
                <w:sz w:val="20"/>
                <w:szCs w:val="20"/>
              </w:rPr>
              <w:t xml:space="preserve"> </w:t>
            </w:r>
          </w:p>
        </w:tc>
        <w:tc>
          <w:tcPr>
            <w:tcW w:w="3815" w:type="pct"/>
            <w:noWrap/>
          </w:tcPr>
          <w:p w14:paraId="09C131C0" w14:textId="77777777" w:rsidR="0004234E" w:rsidRPr="00BF3C06" w:rsidDel="005E2CAE" w:rsidRDefault="0004234E" w:rsidP="00450FF3">
            <w:pPr>
              <w:pStyle w:val="ListParagraph"/>
              <w:spacing w:line="240" w:lineRule="auto"/>
              <w:ind w:left="241"/>
              <w:rPr>
                <w:rFonts w:asciiTheme="majorHAnsi" w:hAnsiTheme="majorHAnsi" w:cstheme="majorHAnsi"/>
                <w:sz w:val="20"/>
                <w:szCs w:val="20"/>
              </w:rPr>
            </w:pPr>
            <w:r w:rsidRPr="00BF3C06">
              <w:rPr>
                <w:rFonts w:asciiTheme="majorHAnsi" w:hAnsiTheme="majorHAnsi" w:cstheme="majorHAnsi"/>
                <w:sz w:val="20"/>
                <w:szCs w:val="20"/>
                <w:rtl/>
              </w:rPr>
              <w:t xml:space="preserve">اختيار العملة </w:t>
            </w:r>
            <w:r w:rsidRPr="00BF3C06">
              <w:rPr>
                <w:rFonts w:asciiTheme="majorHAnsi" w:hAnsiTheme="majorHAnsi" w:cstheme="majorHAnsi"/>
                <w:sz w:val="20"/>
                <w:szCs w:val="20"/>
              </w:rPr>
              <w:t xml:space="preserve">CURRENCY </w:t>
            </w:r>
          </w:p>
        </w:tc>
      </w:tr>
      <w:tr w:rsidR="0004234E" w:rsidRPr="00BF3C06" w:rsidDel="005E2CAE" w14:paraId="6E304C34" w14:textId="77777777" w:rsidTr="0004234E">
        <w:trPr>
          <w:trHeight w:val="20"/>
        </w:trPr>
        <w:tc>
          <w:tcPr>
            <w:tcW w:w="1185" w:type="pct"/>
            <w:shd w:val="clear" w:color="auto" w:fill="FFFFFF" w:themeFill="background1"/>
          </w:tcPr>
          <w:p w14:paraId="794C7880" w14:textId="77777777" w:rsidR="0004234E" w:rsidRPr="00BF3C06" w:rsidRDefault="0004234E" w:rsidP="00450FF3">
            <w:pPr>
              <w:spacing w:line="240" w:lineRule="auto"/>
              <w:rPr>
                <w:rFonts w:asciiTheme="majorHAnsi" w:hAnsiTheme="majorHAnsi" w:cstheme="majorHAnsi"/>
                <w:sz w:val="20"/>
                <w:szCs w:val="20"/>
                <w:rtl/>
              </w:rPr>
            </w:pPr>
            <w:r w:rsidRPr="00BF3C06">
              <w:rPr>
                <w:rFonts w:asciiTheme="majorHAnsi" w:hAnsiTheme="majorHAnsi" w:cstheme="majorHAnsi" w:hint="cs"/>
                <w:sz w:val="20"/>
                <w:szCs w:val="20"/>
                <w:rtl/>
              </w:rPr>
              <w:t xml:space="preserve">رقم حساب مصاريف القضية </w:t>
            </w:r>
          </w:p>
        </w:tc>
        <w:tc>
          <w:tcPr>
            <w:tcW w:w="3815" w:type="pct"/>
            <w:noWrap/>
          </w:tcPr>
          <w:p w14:paraId="730D1EA4" w14:textId="77777777" w:rsidR="0004234E" w:rsidRPr="00BF3C06" w:rsidRDefault="0004234E" w:rsidP="00450FF3">
            <w:pPr>
              <w:spacing w:line="240" w:lineRule="auto"/>
              <w:ind w:left="330" w:hanging="90"/>
              <w:rPr>
                <w:noProof/>
                <w:rtl/>
              </w:rPr>
            </w:pPr>
            <w:r w:rsidRPr="00BF3C06">
              <w:rPr>
                <w:rFonts w:hint="cs"/>
                <w:noProof/>
                <w:rtl/>
              </w:rPr>
              <w:t xml:space="preserve">اختيار الحساب المعني لتحويل المصاريف </w:t>
            </w:r>
          </w:p>
          <w:p w14:paraId="595D5FC7" w14:textId="77777777" w:rsidR="0004234E" w:rsidRPr="00BF3C06" w:rsidRDefault="0004234E" w:rsidP="00450FF3">
            <w:pPr>
              <w:spacing w:line="240" w:lineRule="auto"/>
              <w:ind w:left="330" w:hanging="90"/>
              <w:rPr>
                <w:noProof/>
              </w:rPr>
            </w:pPr>
          </w:p>
        </w:tc>
      </w:tr>
      <w:tr w:rsidR="0004234E" w:rsidRPr="00BF3C06" w:rsidDel="005E2CAE" w14:paraId="2F469796" w14:textId="77777777" w:rsidTr="0004234E">
        <w:trPr>
          <w:trHeight w:val="20"/>
        </w:trPr>
        <w:tc>
          <w:tcPr>
            <w:tcW w:w="1185" w:type="pct"/>
            <w:shd w:val="clear" w:color="auto" w:fill="FFFFFF" w:themeFill="background1"/>
          </w:tcPr>
          <w:p w14:paraId="4DE84AD8" w14:textId="77777777" w:rsidR="0004234E" w:rsidRPr="00BF3C06" w:rsidRDefault="0004234E" w:rsidP="00450FF3">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صفة الخصم</w:t>
            </w:r>
            <w:r w:rsidRPr="00BF3C06">
              <w:rPr>
                <w:rFonts w:asciiTheme="majorHAnsi" w:hAnsiTheme="majorHAnsi" w:cstheme="majorHAnsi"/>
                <w:sz w:val="20"/>
                <w:szCs w:val="20"/>
              </w:rPr>
              <w:t xml:space="preserve"> </w:t>
            </w:r>
          </w:p>
        </w:tc>
        <w:tc>
          <w:tcPr>
            <w:tcW w:w="3815" w:type="pct"/>
            <w:noWrap/>
          </w:tcPr>
          <w:p w14:paraId="12A605AF" w14:textId="57A71620" w:rsidR="0004234E" w:rsidRDefault="00F0766D" w:rsidP="00450FF3">
            <w:pPr>
              <w:spacing w:line="240" w:lineRule="auto"/>
              <w:ind w:left="330" w:hanging="90"/>
              <w:rPr>
                <w:noProof/>
                <w:rtl/>
                <w:lang w:bidi="ar-SA"/>
              </w:rPr>
            </w:pPr>
            <w:r>
              <w:rPr>
                <w:rFonts w:hint="cs"/>
                <w:noProof/>
                <w:rtl/>
                <w:lang w:bidi="ar-SA"/>
              </w:rPr>
              <w:t>اختيار من قائمة احد القيم التالية:</w:t>
            </w:r>
          </w:p>
          <w:p w14:paraId="705079CB" w14:textId="77777777" w:rsidR="00F0766D" w:rsidRPr="00F0766D" w:rsidRDefault="00F0766D">
            <w:pPr>
              <w:pStyle w:val="ListParagraph"/>
              <w:numPr>
                <w:ilvl w:val="0"/>
                <w:numId w:val="117"/>
              </w:numPr>
              <w:spacing w:line="240" w:lineRule="auto"/>
              <w:ind w:left="428" w:hanging="202"/>
              <w:jc w:val="both"/>
              <w:rPr>
                <w:rtl/>
              </w:rPr>
            </w:pPr>
            <w:r w:rsidRPr="00F0766D">
              <w:rPr>
                <w:rtl/>
              </w:rPr>
              <w:t>مستأنف</w:t>
            </w:r>
          </w:p>
          <w:p w14:paraId="5A5D4D77" w14:textId="77777777" w:rsidR="00F0766D" w:rsidRPr="00F0766D" w:rsidRDefault="00F0766D">
            <w:pPr>
              <w:pStyle w:val="ListParagraph"/>
              <w:numPr>
                <w:ilvl w:val="0"/>
                <w:numId w:val="117"/>
              </w:numPr>
              <w:spacing w:line="240" w:lineRule="auto"/>
              <w:ind w:left="428" w:hanging="202"/>
              <w:jc w:val="both"/>
              <w:rPr>
                <w:rtl/>
              </w:rPr>
            </w:pPr>
            <w:r w:rsidRPr="00F0766D">
              <w:rPr>
                <w:rtl/>
              </w:rPr>
              <w:t>محكوم عليه</w:t>
            </w:r>
          </w:p>
          <w:p w14:paraId="4871BDA6" w14:textId="77777777" w:rsidR="00F0766D" w:rsidRPr="00F0766D" w:rsidRDefault="00F0766D">
            <w:pPr>
              <w:pStyle w:val="ListParagraph"/>
              <w:numPr>
                <w:ilvl w:val="0"/>
                <w:numId w:val="117"/>
              </w:numPr>
              <w:spacing w:line="240" w:lineRule="auto"/>
              <w:ind w:left="428" w:hanging="202"/>
              <w:jc w:val="both"/>
              <w:rPr>
                <w:rtl/>
              </w:rPr>
            </w:pPr>
            <w:r w:rsidRPr="00F0766D">
              <w:rPr>
                <w:rtl/>
              </w:rPr>
              <w:t>محكوم له</w:t>
            </w:r>
          </w:p>
          <w:p w14:paraId="4E8566F7" w14:textId="77777777" w:rsidR="00F0766D" w:rsidRPr="00F0766D" w:rsidRDefault="00F0766D">
            <w:pPr>
              <w:pStyle w:val="ListParagraph"/>
              <w:numPr>
                <w:ilvl w:val="0"/>
                <w:numId w:val="117"/>
              </w:numPr>
              <w:spacing w:line="240" w:lineRule="auto"/>
              <w:ind w:left="428" w:hanging="202"/>
              <w:jc w:val="both"/>
              <w:rPr>
                <w:rtl/>
              </w:rPr>
            </w:pPr>
            <w:r w:rsidRPr="00F0766D">
              <w:rPr>
                <w:rtl/>
              </w:rPr>
              <w:t>مدعي عليه</w:t>
            </w:r>
          </w:p>
          <w:p w14:paraId="6ECBED84" w14:textId="77777777" w:rsidR="00F0766D" w:rsidRPr="00F0766D" w:rsidRDefault="00F0766D">
            <w:pPr>
              <w:pStyle w:val="ListParagraph"/>
              <w:numPr>
                <w:ilvl w:val="0"/>
                <w:numId w:val="117"/>
              </w:numPr>
              <w:spacing w:line="240" w:lineRule="auto"/>
              <w:ind w:left="428" w:hanging="202"/>
              <w:jc w:val="both"/>
              <w:rPr>
                <w:rtl/>
              </w:rPr>
            </w:pPr>
            <w:r w:rsidRPr="00F0766D">
              <w:rPr>
                <w:rtl/>
              </w:rPr>
              <w:t>مدعي</w:t>
            </w:r>
          </w:p>
          <w:p w14:paraId="2063CE5A" w14:textId="77777777" w:rsidR="00F0766D" w:rsidRPr="00F0766D" w:rsidRDefault="00F0766D">
            <w:pPr>
              <w:pStyle w:val="ListParagraph"/>
              <w:numPr>
                <w:ilvl w:val="0"/>
                <w:numId w:val="117"/>
              </w:numPr>
              <w:spacing w:line="240" w:lineRule="auto"/>
              <w:ind w:left="428" w:hanging="202"/>
              <w:jc w:val="both"/>
              <w:rPr>
                <w:rtl/>
              </w:rPr>
            </w:pPr>
            <w:r w:rsidRPr="00F0766D">
              <w:rPr>
                <w:rtl/>
              </w:rPr>
              <w:t>مشتكى عليه</w:t>
            </w:r>
          </w:p>
          <w:p w14:paraId="2FF00DAA" w14:textId="77777777" w:rsidR="00F0766D" w:rsidRPr="00F0766D" w:rsidRDefault="00F0766D">
            <w:pPr>
              <w:pStyle w:val="ListParagraph"/>
              <w:numPr>
                <w:ilvl w:val="0"/>
                <w:numId w:val="117"/>
              </w:numPr>
              <w:spacing w:line="240" w:lineRule="auto"/>
              <w:ind w:left="428" w:hanging="202"/>
              <w:jc w:val="both"/>
              <w:rPr>
                <w:rtl/>
              </w:rPr>
            </w:pPr>
            <w:r w:rsidRPr="00F0766D">
              <w:rPr>
                <w:rtl/>
              </w:rPr>
              <w:t>المنذر له</w:t>
            </w:r>
          </w:p>
          <w:p w14:paraId="27490ABA" w14:textId="77777777" w:rsidR="00F0766D" w:rsidRPr="00F0766D" w:rsidRDefault="00F0766D">
            <w:pPr>
              <w:pStyle w:val="ListParagraph"/>
              <w:numPr>
                <w:ilvl w:val="0"/>
                <w:numId w:val="117"/>
              </w:numPr>
              <w:spacing w:line="240" w:lineRule="auto"/>
              <w:ind w:left="428" w:hanging="202"/>
              <w:jc w:val="both"/>
              <w:rPr>
                <w:rtl/>
              </w:rPr>
            </w:pPr>
            <w:r w:rsidRPr="00F0766D">
              <w:rPr>
                <w:rtl/>
              </w:rPr>
              <w:t>مستدعى</w:t>
            </w:r>
          </w:p>
          <w:p w14:paraId="382D3E7D" w14:textId="77777777" w:rsidR="00F0766D" w:rsidRPr="00F0766D" w:rsidRDefault="00F0766D">
            <w:pPr>
              <w:pStyle w:val="ListParagraph"/>
              <w:numPr>
                <w:ilvl w:val="0"/>
                <w:numId w:val="117"/>
              </w:numPr>
              <w:spacing w:line="240" w:lineRule="auto"/>
              <w:ind w:left="428" w:hanging="202"/>
              <w:jc w:val="both"/>
              <w:rPr>
                <w:rtl/>
              </w:rPr>
            </w:pPr>
            <w:r w:rsidRPr="00F0766D">
              <w:rPr>
                <w:rtl/>
              </w:rPr>
              <w:t>مستدعى عليه</w:t>
            </w:r>
          </w:p>
          <w:p w14:paraId="3AC30EBD" w14:textId="77777777" w:rsidR="00F0766D" w:rsidRPr="00F0766D" w:rsidRDefault="00F0766D">
            <w:pPr>
              <w:pStyle w:val="ListParagraph"/>
              <w:numPr>
                <w:ilvl w:val="0"/>
                <w:numId w:val="117"/>
              </w:numPr>
              <w:spacing w:line="240" w:lineRule="auto"/>
              <w:ind w:left="428" w:hanging="202"/>
              <w:jc w:val="both"/>
              <w:rPr>
                <w:rtl/>
              </w:rPr>
            </w:pPr>
            <w:r w:rsidRPr="00F0766D">
              <w:rPr>
                <w:rtl/>
              </w:rPr>
              <w:t>مشتكي</w:t>
            </w:r>
          </w:p>
          <w:p w14:paraId="68192D84" w14:textId="77777777" w:rsidR="00F0766D" w:rsidRPr="00F0766D" w:rsidRDefault="00F0766D">
            <w:pPr>
              <w:pStyle w:val="ListParagraph"/>
              <w:numPr>
                <w:ilvl w:val="0"/>
                <w:numId w:val="117"/>
              </w:numPr>
              <w:spacing w:line="240" w:lineRule="auto"/>
              <w:ind w:left="428" w:hanging="202"/>
              <w:jc w:val="both"/>
              <w:rPr>
                <w:rtl/>
              </w:rPr>
            </w:pPr>
            <w:r w:rsidRPr="00F0766D">
              <w:rPr>
                <w:rtl/>
              </w:rPr>
              <w:t>مشتكى عليه/مدعى عليه بالحق الشخصي</w:t>
            </w:r>
          </w:p>
          <w:p w14:paraId="28F41E63" w14:textId="77777777" w:rsidR="00F0766D" w:rsidRPr="00F0766D" w:rsidRDefault="00F0766D">
            <w:pPr>
              <w:pStyle w:val="ListParagraph"/>
              <w:numPr>
                <w:ilvl w:val="0"/>
                <w:numId w:val="117"/>
              </w:numPr>
              <w:spacing w:line="240" w:lineRule="auto"/>
              <w:ind w:left="428" w:hanging="202"/>
              <w:jc w:val="both"/>
              <w:rPr>
                <w:rtl/>
              </w:rPr>
            </w:pPr>
            <w:r w:rsidRPr="00F0766D">
              <w:rPr>
                <w:rtl/>
              </w:rPr>
              <w:t>منذر</w:t>
            </w:r>
          </w:p>
          <w:p w14:paraId="383E71FD" w14:textId="77777777" w:rsidR="00F0766D" w:rsidRPr="00F0766D" w:rsidRDefault="00F0766D">
            <w:pPr>
              <w:pStyle w:val="ListParagraph"/>
              <w:numPr>
                <w:ilvl w:val="0"/>
                <w:numId w:val="117"/>
              </w:numPr>
              <w:spacing w:line="240" w:lineRule="auto"/>
              <w:ind w:left="428" w:hanging="202"/>
              <w:jc w:val="both"/>
              <w:rPr>
                <w:rtl/>
              </w:rPr>
            </w:pPr>
            <w:r w:rsidRPr="00F0766D">
              <w:rPr>
                <w:rtl/>
              </w:rPr>
              <w:t>مميز ضده</w:t>
            </w:r>
          </w:p>
          <w:p w14:paraId="4EA7CF53" w14:textId="77777777" w:rsidR="00F0766D" w:rsidRPr="00F0766D" w:rsidRDefault="00F0766D">
            <w:pPr>
              <w:pStyle w:val="ListParagraph"/>
              <w:numPr>
                <w:ilvl w:val="0"/>
                <w:numId w:val="117"/>
              </w:numPr>
              <w:spacing w:line="240" w:lineRule="auto"/>
              <w:ind w:left="428" w:hanging="202"/>
              <w:jc w:val="both"/>
              <w:rPr>
                <w:rtl/>
              </w:rPr>
            </w:pPr>
            <w:r w:rsidRPr="00F0766D">
              <w:rPr>
                <w:rtl/>
              </w:rPr>
              <w:t>المميز</w:t>
            </w:r>
          </w:p>
          <w:p w14:paraId="16C989E2" w14:textId="77777777" w:rsidR="00F0766D" w:rsidRPr="00F0766D" w:rsidRDefault="00F0766D">
            <w:pPr>
              <w:pStyle w:val="ListParagraph"/>
              <w:numPr>
                <w:ilvl w:val="0"/>
                <w:numId w:val="117"/>
              </w:numPr>
              <w:spacing w:line="240" w:lineRule="auto"/>
              <w:ind w:left="428" w:hanging="202"/>
              <w:jc w:val="both"/>
              <w:rPr>
                <w:rtl/>
              </w:rPr>
            </w:pPr>
            <w:r w:rsidRPr="00F0766D">
              <w:rPr>
                <w:rtl/>
              </w:rPr>
              <w:t>مستأنف ضده</w:t>
            </w:r>
          </w:p>
          <w:p w14:paraId="253A8C00" w14:textId="4CBB57B3" w:rsidR="00F0766D" w:rsidRPr="00F0766D" w:rsidDel="005E2CAE" w:rsidRDefault="00F0766D">
            <w:pPr>
              <w:pStyle w:val="ListParagraph"/>
              <w:numPr>
                <w:ilvl w:val="0"/>
                <w:numId w:val="117"/>
              </w:numPr>
              <w:spacing w:line="240" w:lineRule="auto"/>
              <w:ind w:left="428" w:hanging="202"/>
              <w:jc w:val="both"/>
            </w:pPr>
            <w:r w:rsidRPr="00F0766D">
              <w:rPr>
                <w:rtl/>
              </w:rPr>
              <w:t>قضايا قديمة</w:t>
            </w:r>
          </w:p>
          <w:p w14:paraId="0634B669" w14:textId="77777777" w:rsidR="0004234E" w:rsidRPr="00BF3C06" w:rsidDel="005E2CAE" w:rsidRDefault="0004234E" w:rsidP="00450FF3">
            <w:pPr>
              <w:spacing w:line="240" w:lineRule="auto"/>
              <w:ind w:left="90" w:hanging="90"/>
              <w:rPr>
                <w:rFonts w:asciiTheme="majorHAnsi" w:hAnsiTheme="majorHAnsi" w:cstheme="majorHAnsi"/>
                <w:sz w:val="20"/>
                <w:szCs w:val="20"/>
                <w:rtl/>
              </w:rPr>
            </w:pPr>
          </w:p>
        </w:tc>
      </w:tr>
      <w:tr w:rsidR="0004234E" w:rsidRPr="00BF3C06" w:rsidDel="005E2CAE" w14:paraId="78D8CA94" w14:textId="77777777" w:rsidTr="0004234E">
        <w:trPr>
          <w:trHeight w:val="20"/>
        </w:trPr>
        <w:tc>
          <w:tcPr>
            <w:tcW w:w="1185" w:type="pct"/>
            <w:shd w:val="clear" w:color="auto" w:fill="FFFFFF" w:themeFill="background1"/>
          </w:tcPr>
          <w:p w14:paraId="42322D3C" w14:textId="77777777" w:rsidR="0004234E" w:rsidRPr="00BF3C06" w:rsidRDefault="0004234E" w:rsidP="00450FF3">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صفة البنك</w:t>
            </w:r>
            <w:r w:rsidRPr="00BF3C06">
              <w:rPr>
                <w:rFonts w:asciiTheme="majorHAnsi" w:hAnsiTheme="majorHAnsi" w:cstheme="majorHAnsi"/>
                <w:sz w:val="20"/>
                <w:szCs w:val="20"/>
              </w:rPr>
              <w:t xml:space="preserve"> </w:t>
            </w:r>
          </w:p>
        </w:tc>
        <w:tc>
          <w:tcPr>
            <w:tcW w:w="3815" w:type="pct"/>
            <w:noWrap/>
          </w:tcPr>
          <w:p w14:paraId="42695E7B" w14:textId="77777777" w:rsidR="00F0766D" w:rsidRDefault="00F0766D" w:rsidP="00F0766D">
            <w:pPr>
              <w:spacing w:line="240" w:lineRule="auto"/>
              <w:ind w:left="330" w:hanging="90"/>
              <w:rPr>
                <w:noProof/>
                <w:rtl/>
                <w:lang w:bidi="ar-SA"/>
              </w:rPr>
            </w:pPr>
            <w:r>
              <w:rPr>
                <w:rFonts w:hint="cs"/>
                <w:noProof/>
                <w:rtl/>
                <w:lang w:bidi="ar-SA"/>
              </w:rPr>
              <w:t>اختيار من قائمة احد القيم التالية:</w:t>
            </w:r>
          </w:p>
          <w:p w14:paraId="5F5A63BB" w14:textId="77777777" w:rsidR="00F0766D" w:rsidRPr="00F0766D" w:rsidRDefault="00F0766D">
            <w:pPr>
              <w:pStyle w:val="ListParagraph"/>
              <w:numPr>
                <w:ilvl w:val="0"/>
                <w:numId w:val="117"/>
              </w:numPr>
              <w:spacing w:line="240" w:lineRule="auto"/>
              <w:ind w:left="428" w:hanging="202"/>
              <w:jc w:val="both"/>
              <w:rPr>
                <w:rtl/>
              </w:rPr>
            </w:pPr>
            <w:r w:rsidRPr="00F0766D">
              <w:rPr>
                <w:rtl/>
              </w:rPr>
              <w:t>مستأنف</w:t>
            </w:r>
          </w:p>
          <w:p w14:paraId="29B0EEFA" w14:textId="77777777" w:rsidR="00F0766D" w:rsidRPr="00F0766D" w:rsidRDefault="00F0766D">
            <w:pPr>
              <w:pStyle w:val="ListParagraph"/>
              <w:numPr>
                <w:ilvl w:val="0"/>
                <w:numId w:val="117"/>
              </w:numPr>
              <w:spacing w:line="240" w:lineRule="auto"/>
              <w:ind w:left="428" w:hanging="202"/>
              <w:jc w:val="both"/>
              <w:rPr>
                <w:rtl/>
              </w:rPr>
            </w:pPr>
            <w:r w:rsidRPr="00F0766D">
              <w:rPr>
                <w:rtl/>
              </w:rPr>
              <w:t>محكوم عليه</w:t>
            </w:r>
          </w:p>
          <w:p w14:paraId="03CCB1D5" w14:textId="77777777" w:rsidR="00F0766D" w:rsidRPr="00F0766D" w:rsidRDefault="00F0766D">
            <w:pPr>
              <w:pStyle w:val="ListParagraph"/>
              <w:numPr>
                <w:ilvl w:val="0"/>
                <w:numId w:val="117"/>
              </w:numPr>
              <w:spacing w:line="240" w:lineRule="auto"/>
              <w:ind w:left="428" w:hanging="202"/>
              <w:jc w:val="both"/>
              <w:rPr>
                <w:rtl/>
              </w:rPr>
            </w:pPr>
            <w:r w:rsidRPr="00F0766D">
              <w:rPr>
                <w:rtl/>
              </w:rPr>
              <w:t>محكوم له</w:t>
            </w:r>
          </w:p>
          <w:p w14:paraId="5ECEF704" w14:textId="77777777" w:rsidR="00F0766D" w:rsidRPr="00F0766D" w:rsidRDefault="00F0766D">
            <w:pPr>
              <w:pStyle w:val="ListParagraph"/>
              <w:numPr>
                <w:ilvl w:val="0"/>
                <w:numId w:val="117"/>
              </w:numPr>
              <w:spacing w:line="240" w:lineRule="auto"/>
              <w:ind w:left="428" w:hanging="202"/>
              <w:jc w:val="both"/>
              <w:rPr>
                <w:rtl/>
              </w:rPr>
            </w:pPr>
            <w:r w:rsidRPr="00F0766D">
              <w:rPr>
                <w:rtl/>
              </w:rPr>
              <w:t>مدعي عليه</w:t>
            </w:r>
          </w:p>
          <w:p w14:paraId="44E74EF6" w14:textId="77777777" w:rsidR="00F0766D" w:rsidRPr="00F0766D" w:rsidRDefault="00F0766D">
            <w:pPr>
              <w:pStyle w:val="ListParagraph"/>
              <w:numPr>
                <w:ilvl w:val="0"/>
                <w:numId w:val="117"/>
              </w:numPr>
              <w:spacing w:line="240" w:lineRule="auto"/>
              <w:ind w:left="428" w:hanging="202"/>
              <w:jc w:val="both"/>
              <w:rPr>
                <w:rtl/>
              </w:rPr>
            </w:pPr>
            <w:r w:rsidRPr="00F0766D">
              <w:rPr>
                <w:rtl/>
              </w:rPr>
              <w:t>مدعي</w:t>
            </w:r>
          </w:p>
          <w:p w14:paraId="78CD0C87" w14:textId="77777777" w:rsidR="00F0766D" w:rsidRPr="00F0766D" w:rsidRDefault="00F0766D">
            <w:pPr>
              <w:pStyle w:val="ListParagraph"/>
              <w:numPr>
                <w:ilvl w:val="0"/>
                <w:numId w:val="117"/>
              </w:numPr>
              <w:spacing w:line="240" w:lineRule="auto"/>
              <w:ind w:left="428" w:hanging="202"/>
              <w:jc w:val="both"/>
              <w:rPr>
                <w:rtl/>
              </w:rPr>
            </w:pPr>
            <w:r w:rsidRPr="00F0766D">
              <w:rPr>
                <w:rtl/>
              </w:rPr>
              <w:t>مشتكى عليه</w:t>
            </w:r>
          </w:p>
          <w:p w14:paraId="6D669D16" w14:textId="77777777" w:rsidR="00F0766D" w:rsidRPr="00F0766D" w:rsidRDefault="00F0766D">
            <w:pPr>
              <w:pStyle w:val="ListParagraph"/>
              <w:numPr>
                <w:ilvl w:val="0"/>
                <w:numId w:val="117"/>
              </w:numPr>
              <w:spacing w:line="240" w:lineRule="auto"/>
              <w:ind w:left="428" w:hanging="202"/>
              <w:jc w:val="both"/>
              <w:rPr>
                <w:rtl/>
              </w:rPr>
            </w:pPr>
            <w:r w:rsidRPr="00F0766D">
              <w:rPr>
                <w:rtl/>
              </w:rPr>
              <w:t>المنذر له</w:t>
            </w:r>
          </w:p>
          <w:p w14:paraId="14A5538D" w14:textId="77777777" w:rsidR="00F0766D" w:rsidRPr="00F0766D" w:rsidRDefault="00F0766D">
            <w:pPr>
              <w:pStyle w:val="ListParagraph"/>
              <w:numPr>
                <w:ilvl w:val="0"/>
                <w:numId w:val="117"/>
              </w:numPr>
              <w:spacing w:line="240" w:lineRule="auto"/>
              <w:ind w:left="428" w:hanging="202"/>
              <w:jc w:val="both"/>
              <w:rPr>
                <w:rtl/>
              </w:rPr>
            </w:pPr>
            <w:r w:rsidRPr="00F0766D">
              <w:rPr>
                <w:rtl/>
              </w:rPr>
              <w:t>مستدعى</w:t>
            </w:r>
          </w:p>
          <w:p w14:paraId="2582F3C2" w14:textId="77777777" w:rsidR="00F0766D" w:rsidRPr="00F0766D" w:rsidRDefault="00F0766D">
            <w:pPr>
              <w:pStyle w:val="ListParagraph"/>
              <w:numPr>
                <w:ilvl w:val="0"/>
                <w:numId w:val="117"/>
              </w:numPr>
              <w:spacing w:line="240" w:lineRule="auto"/>
              <w:ind w:left="428" w:hanging="202"/>
              <w:jc w:val="both"/>
              <w:rPr>
                <w:rtl/>
              </w:rPr>
            </w:pPr>
            <w:r w:rsidRPr="00F0766D">
              <w:rPr>
                <w:rtl/>
              </w:rPr>
              <w:t>مستدعى عليه</w:t>
            </w:r>
          </w:p>
          <w:p w14:paraId="2BCE2169" w14:textId="77777777" w:rsidR="00F0766D" w:rsidRPr="00F0766D" w:rsidRDefault="00F0766D">
            <w:pPr>
              <w:pStyle w:val="ListParagraph"/>
              <w:numPr>
                <w:ilvl w:val="0"/>
                <w:numId w:val="117"/>
              </w:numPr>
              <w:spacing w:line="240" w:lineRule="auto"/>
              <w:ind w:left="428" w:hanging="202"/>
              <w:jc w:val="both"/>
              <w:rPr>
                <w:rtl/>
              </w:rPr>
            </w:pPr>
            <w:r w:rsidRPr="00F0766D">
              <w:rPr>
                <w:rtl/>
              </w:rPr>
              <w:t>مشتكي</w:t>
            </w:r>
          </w:p>
          <w:p w14:paraId="1DE47B02" w14:textId="77777777" w:rsidR="00F0766D" w:rsidRPr="00F0766D" w:rsidRDefault="00F0766D">
            <w:pPr>
              <w:pStyle w:val="ListParagraph"/>
              <w:numPr>
                <w:ilvl w:val="0"/>
                <w:numId w:val="117"/>
              </w:numPr>
              <w:spacing w:line="240" w:lineRule="auto"/>
              <w:ind w:left="428" w:hanging="202"/>
              <w:jc w:val="both"/>
              <w:rPr>
                <w:rtl/>
              </w:rPr>
            </w:pPr>
            <w:r w:rsidRPr="00F0766D">
              <w:rPr>
                <w:rtl/>
              </w:rPr>
              <w:t>مشتكى عليه/مدعى عليه بالحق الشخصي</w:t>
            </w:r>
          </w:p>
          <w:p w14:paraId="614FC89A" w14:textId="77777777" w:rsidR="00F0766D" w:rsidRPr="00F0766D" w:rsidRDefault="00F0766D">
            <w:pPr>
              <w:pStyle w:val="ListParagraph"/>
              <w:numPr>
                <w:ilvl w:val="0"/>
                <w:numId w:val="117"/>
              </w:numPr>
              <w:spacing w:line="240" w:lineRule="auto"/>
              <w:ind w:left="428" w:hanging="202"/>
              <w:jc w:val="both"/>
              <w:rPr>
                <w:rtl/>
              </w:rPr>
            </w:pPr>
            <w:r w:rsidRPr="00F0766D">
              <w:rPr>
                <w:rtl/>
              </w:rPr>
              <w:t>منذر</w:t>
            </w:r>
          </w:p>
          <w:p w14:paraId="4CCFA3B8" w14:textId="77777777" w:rsidR="00F0766D" w:rsidRPr="00F0766D" w:rsidRDefault="00F0766D">
            <w:pPr>
              <w:pStyle w:val="ListParagraph"/>
              <w:numPr>
                <w:ilvl w:val="0"/>
                <w:numId w:val="117"/>
              </w:numPr>
              <w:spacing w:line="240" w:lineRule="auto"/>
              <w:ind w:left="428" w:hanging="202"/>
              <w:jc w:val="both"/>
              <w:rPr>
                <w:rtl/>
              </w:rPr>
            </w:pPr>
            <w:r w:rsidRPr="00F0766D">
              <w:rPr>
                <w:rtl/>
              </w:rPr>
              <w:t>مميز ضده</w:t>
            </w:r>
          </w:p>
          <w:p w14:paraId="54C8B9A3" w14:textId="77777777" w:rsidR="00F0766D" w:rsidRPr="00F0766D" w:rsidRDefault="00F0766D">
            <w:pPr>
              <w:pStyle w:val="ListParagraph"/>
              <w:numPr>
                <w:ilvl w:val="0"/>
                <w:numId w:val="117"/>
              </w:numPr>
              <w:spacing w:line="240" w:lineRule="auto"/>
              <w:ind w:left="428" w:hanging="202"/>
              <w:jc w:val="both"/>
              <w:rPr>
                <w:rtl/>
              </w:rPr>
            </w:pPr>
            <w:r w:rsidRPr="00F0766D">
              <w:rPr>
                <w:rtl/>
              </w:rPr>
              <w:t>المميز</w:t>
            </w:r>
          </w:p>
          <w:p w14:paraId="33867C5B" w14:textId="77777777" w:rsidR="00F0766D" w:rsidRPr="00F0766D" w:rsidRDefault="00F0766D">
            <w:pPr>
              <w:pStyle w:val="ListParagraph"/>
              <w:numPr>
                <w:ilvl w:val="0"/>
                <w:numId w:val="117"/>
              </w:numPr>
              <w:spacing w:line="240" w:lineRule="auto"/>
              <w:ind w:left="428" w:hanging="202"/>
              <w:jc w:val="both"/>
              <w:rPr>
                <w:rtl/>
              </w:rPr>
            </w:pPr>
            <w:r w:rsidRPr="00F0766D">
              <w:rPr>
                <w:rtl/>
              </w:rPr>
              <w:t>مستأنف ضده</w:t>
            </w:r>
          </w:p>
          <w:p w14:paraId="45E4E2AC" w14:textId="495D763D" w:rsidR="0004234E" w:rsidRPr="00BF3C06" w:rsidDel="005E2CAE" w:rsidRDefault="00F0766D" w:rsidP="00F0766D">
            <w:pPr>
              <w:pStyle w:val="ListParagraph"/>
              <w:spacing w:line="240" w:lineRule="auto"/>
              <w:ind w:left="241"/>
              <w:rPr>
                <w:rFonts w:asciiTheme="majorHAnsi" w:hAnsiTheme="majorHAnsi" w:cstheme="majorHAnsi"/>
                <w:sz w:val="20"/>
                <w:szCs w:val="20"/>
                <w:rtl/>
              </w:rPr>
            </w:pPr>
            <w:r w:rsidRPr="00F0766D">
              <w:rPr>
                <w:rtl/>
              </w:rPr>
              <w:t>قضايا قديمة</w:t>
            </w:r>
          </w:p>
        </w:tc>
      </w:tr>
      <w:tr w:rsidR="003C63B2" w:rsidRPr="00BF3C06" w:rsidDel="005E2CAE" w14:paraId="3B2E33BE" w14:textId="77777777" w:rsidTr="0004234E">
        <w:trPr>
          <w:trHeight w:val="20"/>
        </w:trPr>
        <w:tc>
          <w:tcPr>
            <w:tcW w:w="1185" w:type="pct"/>
            <w:shd w:val="clear" w:color="auto" w:fill="FFFFFF" w:themeFill="background1"/>
          </w:tcPr>
          <w:p w14:paraId="4895DE8B" w14:textId="3FAA08DC" w:rsidR="003C63B2" w:rsidRPr="00BF3C06" w:rsidRDefault="003C63B2" w:rsidP="003C63B2">
            <w:pPr>
              <w:spacing w:line="240" w:lineRule="auto"/>
              <w:rPr>
                <w:rFonts w:asciiTheme="majorHAnsi" w:hAnsiTheme="majorHAnsi" w:cstheme="majorHAnsi"/>
                <w:sz w:val="20"/>
                <w:szCs w:val="20"/>
                <w:rtl/>
              </w:rPr>
            </w:pPr>
            <w:r w:rsidRPr="00F0766D">
              <w:rPr>
                <w:rFonts w:asciiTheme="majorHAnsi" w:hAnsiTheme="majorHAnsi" w:cstheme="majorHAnsi"/>
                <w:sz w:val="20"/>
                <w:szCs w:val="20"/>
                <w:rtl/>
              </w:rPr>
              <w:t>تم استلام المحامي للوثائق</w:t>
            </w:r>
          </w:p>
        </w:tc>
        <w:tc>
          <w:tcPr>
            <w:tcW w:w="3815" w:type="pct"/>
            <w:noWrap/>
          </w:tcPr>
          <w:p w14:paraId="38875755" w14:textId="1484C27F" w:rsidR="003C63B2" w:rsidRPr="003C63B2" w:rsidDel="005E2CAE" w:rsidRDefault="003C63B2" w:rsidP="003C63B2">
            <w:pPr>
              <w:spacing w:line="240" w:lineRule="auto"/>
              <w:rPr>
                <w:rFonts w:asciiTheme="majorHAnsi" w:hAnsiTheme="majorHAnsi" w:cstheme="majorHAnsi"/>
                <w:sz w:val="20"/>
                <w:szCs w:val="20"/>
                <w:rtl/>
              </w:rPr>
            </w:pPr>
            <w:r w:rsidRPr="003C63B2">
              <w:t>--------------------------------------------------------------------------------------</w:t>
            </w:r>
          </w:p>
        </w:tc>
      </w:tr>
      <w:tr w:rsidR="003C63B2" w:rsidRPr="00BF3C06" w:rsidDel="005E2CAE" w14:paraId="44B8CA6C" w14:textId="77777777" w:rsidTr="0004234E">
        <w:trPr>
          <w:trHeight w:val="20"/>
        </w:trPr>
        <w:tc>
          <w:tcPr>
            <w:tcW w:w="1185" w:type="pct"/>
            <w:shd w:val="clear" w:color="auto" w:fill="FFFFFF" w:themeFill="background1"/>
          </w:tcPr>
          <w:p w14:paraId="2FE097C3"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تاريخ استلام الوثائق</w:t>
            </w:r>
          </w:p>
        </w:tc>
        <w:tc>
          <w:tcPr>
            <w:tcW w:w="3815" w:type="pct"/>
            <w:noWrap/>
          </w:tcPr>
          <w:p w14:paraId="46159318" w14:textId="4426304B" w:rsidR="003C63B2" w:rsidRPr="003C63B2" w:rsidDel="005E2CAE" w:rsidRDefault="003C63B2" w:rsidP="003C63B2">
            <w:pPr>
              <w:spacing w:line="240" w:lineRule="auto"/>
              <w:rPr>
                <w:rFonts w:asciiTheme="majorHAnsi" w:hAnsiTheme="majorHAnsi" w:cstheme="majorHAnsi"/>
                <w:sz w:val="20"/>
                <w:szCs w:val="20"/>
                <w:rtl/>
              </w:rPr>
            </w:pPr>
            <w:r w:rsidRPr="003C63B2">
              <w:t>--------------------------------------------------------------------------------------</w:t>
            </w:r>
          </w:p>
        </w:tc>
      </w:tr>
      <w:tr w:rsidR="003C63B2" w:rsidRPr="00BF3C06" w:rsidDel="005E2CAE" w14:paraId="413C934B" w14:textId="77777777" w:rsidTr="0004234E">
        <w:trPr>
          <w:trHeight w:val="20"/>
        </w:trPr>
        <w:tc>
          <w:tcPr>
            <w:tcW w:w="1185" w:type="pct"/>
            <w:shd w:val="clear" w:color="auto" w:fill="FFFFFF" w:themeFill="background1"/>
          </w:tcPr>
          <w:p w14:paraId="003A6EC0"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تاريخ تسليم المحامي</w:t>
            </w:r>
          </w:p>
        </w:tc>
        <w:tc>
          <w:tcPr>
            <w:tcW w:w="3815" w:type="pct"/>
            <w:noWrap/>
          </w:tcPr>
          <w:p w14:paraId="0266EA71" w14:textId="081782E5" w:rsidR="003C63B2" w:rsidRPr="003C63B2" w:rsidDel="005E2CAE" w:rsidRDefault="003C63B2" w:rsidP="003C63B2">
            <w:pPr>
              <w:spacing w:line="240" w:lineRule="auto"/>
              <w:rPr>
                <w:rFonts w:asciiTheme="majorHAnsi" w:hAnsiTheme="majorHAnsi" w:cstheme="majorHAnsi"/>
                <w:sz w:val="20"/>
                <w:szCs w:val="20"/>
                <w:rtl/>
              </w:rPr>
            </w:pPr>
            <w:r w:rsidRPr="003C63B2">
              <w:t>--------------------------------------------------------------------------------------</w:t>
            </w:r>
          </w:p>
        </w:tc>
      </w:tr>
      <w:tr w:rsidR="003C63B2" w:rsidRPr="00BF3C06" w:rsidDel="005E2CAE" w14:paraId="32FEE149" w14:textId="77777777" w:rsidTr="00330F80">
        <w:trPr>
          <w:trHeight w:val="20"/>
        </w:trPr>
        <w:tc>
          <w:tcPr>
            <w:tcW w:w="1185" w:type="pct"/>
            <w:shd w:val="clear" w:color="auto" w:fill="FFFFFF" w:themeFill="background1"/>
          </w:tcPr>
          <w:p w14:paraId="478A8E83" w14:textId="2282FEF6" w:rsidR="003C63B2" w:rsidRPr="00BF3C06" w:rsidRDefault="003C63B2" w:rsidP="003C63B2">
            <w:pPr>
              <w:spacing w:line="240" w:lineRule="auto"/>
              <w:rPr>
                <w:rFonts w:asciiTheme="majorHAnsi" w:hAnsiTheme="majorHAnsi" w:cstheme="majorHAnsi"/>
                <w:sz w:val="20"/>
                <w:szCs w:val="20"/>
                <w:rtl/>
              </w:rPr>
            </w:pPr>
            <w:r w:rsidRPr="00FC2ADC">
              <w:rPr>
                <w:rFonts w:asciiTheme="majorHAnsi" w:hAnsiTheme="majorHAnsi" w:cstheme="majorHAnsi"/>
                <w:sz w:val="20"/>
                <w:szCs w:val="20"/>
                <w:rtl/>
              </w:rPr>
              <w:t>رقم ملف القضية الأصلي</w:t>
            </w:r>
          </w:p>
        </w:tc>
        <w:tc>
          <w:tcPr>
            <w:tcW w:w="3815" w:type="pct"/>
            <w:noWrap/>
          </w:tcPr>
          <w:p w14:paraId="298A201E" w14:textId="09052FE9" w:rsidR="003C63B2" w:rsidRPr="003C63B2" w:rsidRDefault="003C63B2" w:rsidP="003C63B2">
            <w:pPr>
              <w:spacing w:line="240" w:lineRule="auto"/>
              <w:rPr>
                <w:rFonts w:asciiTheme="majorHAnsi" w:hAnsiTheme="majorHAnsi" w:cstheme="majorHAnsi"/>
                <w:sz w:val="20"/>
                <w:szCs w:val="20"/>
                <w:rtl/>
              </w:rPr>
            </w:pPr>
            <w:r w:rsidRPr="003C63B2">
              <w:t>--------------------------------------------------------------------------------------</w:t>
            </w:r>
          </w:p>
        </w:tc>
      </w:tr>
      <w:tr w:rsidR="0004234E" w:rsidRPr="00BF3C06" w:rsidDel="005E2CAE" w14:paraId="0F586F7B" w14:textId="77777777" w:rsidTr="0004234E">
        <w:trPr>
          <w:trHeight w:val="20"/>
        </w:trPr>
        <w:tc>
          <w:tcPr>
            <w:tcW w:w="1185" w:type="pct"/>
            <w:shd w:val="clear" w:color="auto" w:fill="FFFFFF" w:themeFill="background1"/>
          </w:tcPr>
          <w:p w14:paraId="4BEB7E76" w14:textId="77777777" w:rsidR="0004234E" w:rsidRPr="00BF3C06" w:rsidRDefault="0004234E" w:rsidP="00450FF3">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تاريخ تسجيل القضية</w:t>
            </w:r>
          </w:p>
        </w:tc>
        <w:tc>
          <w:tcPr>
            <w:tcW w:w="3815" w:type="pct"/>
            <w:noWrap/>
            <w:vAlign w:val="bottom"/>
          </w:tcPr>
          <w:p w14:paraId="790D53E5" w14:textId="77777777" w:rsidR="0004234E" w:rsidRPr="00BF3C06" w:rsidDel="005E2CAE" w:rsidRDefault="0004234E" w:rsidP="00450FF3">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يظهر</w:t>
            </w:r>
            <w:r w:rsidRPr="00BF3C06">
              <w:rPr>
                <w:rFonts w:asciiTheme="majorHAnsi" w:hAnsiTheme="majorHAnsi" w:cstheme="majorHAnsi" w:hint="cs"/>
                <w:sz w:val="20"/>
                <w:szCs w:val="20"/>
                <w:rtl/>
              </w:rPr>
              <w:t xml:space="preserve"> هذا الحقل </w:t>
            </w:r>
            <w:r w:rsidRPr="00BF3C06">
              <w:rPr>
                <w:rFonts w:asciiTheme="majorHAnsi" w:hAnsiTheme="majorHAnsi" w:cstheme="majorHAnsi"/>
                <w:sz w:val="20"/>
                <w:szCs w:val="20"/>
                <w:rtl/>
              </w:rPr>
              <w:t xml:space="preserve"> عند تغيير رقم القضية ويصبح </w:t>
            </w:r>
            <w:r w:rsidRPr="00BF3C06">
              <w:rPr>
                <w:rFonts w:asciiTheme="majorHAnsi" w:hAnsiTheme="majorHAnsi" w:cstheme="majorHAnsi" w:hint="cs"/>
                <w:sz w:val="20"/>
                <w:szCs w:val="20"/>
                <w:rtl/>
              </w:rPr>
              <w:t xml:space="preserve">اجباري، </w:t>
            </w:r>
            <w:r w:rsidRPr="00BF3C06">
              <w:rPr>
                <w:rFonts w:asciiTheme="majorHAnsi" w:hAnsiTheme="majorHAnsi" w:cstheme="majorHAnsi"/>
                <w:sz w:val="20"/>
                <w:szCs w:val="20"/>
                <w:rtl/>
              </w:rPr>
              <w:t xml:space="preserve">يتوجب ان لا يسمح النظام </w:t>
            </w:r>
            <w:r w:rsidRPr="00BF3C06">
              <w:rPr>
                <w:rFonts w:asciiTheme="majorHAnsi" w:hAnsiTheme="majorHAnsi" w:cstheme="majorHAnsi" w:hint="cs"/>
                <w:sz w:val="20"/>
                <w:szCs w:val="20"/>
                <w:rtl/>
              </w:rPr>
              <w:t>بت</w:t>
            </w:r>
            <w:r w:rsidRPr="00BF3C06">
              <w:rPr>
                <w:rFonts w:asciiTheme="majorHAnsi" w:hAnsiTheme="majorHAnsi" w:cstheme="majorHAnsi"/>
                <w:sz w:val="20"/>
                <w:szCs w:val="20"/>
                <w:rtl/>
              </w:rPr>
              <w:t>عديله</w:t>
            </w:r>
          </w:p>
        </w:tc>
      </w:tr>
      <w:tr w:rsidR="003C63B2" w:rsidRPr="00BF3C06" w:rsidDel="005E2CAE" w14:paraId="7153930D" w14:textId="77777777" w:rsidTr="0004234E">
        <w:trPr>
          <w:trHeight w:val="20"/>
        </w:trPr>
        <w:tc>
          <w:tcPr>
            <w:tcW w:w="1185" w:type="pct"/>
            <w:shd w:val="clear" w:color="auto" w:fill="FFFFFF" w:themeFill="background1"/>
          </w:tcPr>
          <w:p w14:paraId="14A0E6B4" w14:textId="10C2DB58" w:rsidR="003C63B2" w:rsidRPr="00BF3C06" w:rsidRDefault="003C63B2" w:rsidP="003C63B2">
            <w:pPr>
              <w:spacing w:line="240" w:lineRule="auto"/>
              <w:rPr>
                <w:rFonts w:asciiTheme="majorHAnsi" w:hAnsiTheme="majorHAnsi" w:cstheme="majorHAnsi"/>
                <w:sz w:val="20"/>
                <w:szCs w:val="20"/>
                <w:rtl/>
              </w:rPr>
            </w:pPr>
            <w:r w:rsidRPr="00060D3F">
              <w:rPr>
                <w:rFonts w:asciiTheme="majorHAnsi" w:hAnsiTheme="majorHAnsi" w:cstheme="majorHAnsi"/>
                <w:sz w:val="20"/>
                <w:szCs w:val="20"/>
                <w:rtl/>
              </w:rPr>
              <w:t>الرقم المرجعي للقضية في الجهة القضائية</w:t>
            </w:r>
          </w:p>
        </w:tc>
        <w:tc>
          <w:tcPr>
            <w:tcW w:w="3815" w:type="pct"/>
            <w:noWrap/>
          </w:tcPr>
          <w:p w14:paraId="7BBF34A5" w14:textId="0B242A54" w:rsidR="003C63B2" w:rsidRPr="00BF3C06" w:rsidRDefault="003C63B2" w:rsidP="003C63B2">
            <w:pPr>
              <w:spacing w:line="240" w:lineRule="auto"/>
              <w:rPr>
                <w:rFonts w:asciiTheme="majorHAnsi" w:hAnsiTheme="majorHAnsi" w:cstheme="majorHAnsi"/>
                <w:sz w:val="20"/>
                <w:szCs w:val="20"/>
                <w:rtl/>
              </w:rPr>
            </w:pPr>
            <w:r w:rsidRPr="0050350B">
              <w:t>--------------------------------------------------------------------------------------</w:t>
            </w:r>
          </w:p>
        </w:tc>
      </w:tr>
      <w:tr w:rsidR="003C63B2" w:rsidRPr="00BF3C06" w:rsidDel="005E2CAE" w14:paraId="625B1F3E" w14:textId="77777777" w:rsidTr="0004234E">
        <w:trPr>
          <w:trHeight w:val="20"/>
        </w:trPr>
        <w:tc>
          <w:tcPr>
            <w:tcW w:w="1185" w:type="pct"/>
            <w:shd w:val="clear" w:color="auto" w:fill="FFFFFF" w:themeFill="background1"/>
          </w:tcPr>
          <w:p w14:paraId="4EB97BC1"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رقم القضية بالمحكمة</w:t>
            </w:r>
          </w:p>
        </w:tc>
        <w:tc>
          <w:tcPr>
            <w:tcW w:w="3815" w:type="pct"/>
            <w:noWrap/>
          </w:tcPr>
          <w:p w14:paraId="2FBC3572" w14:textId="77777777" w:rsidR="003C63B2" w:rsidRPr="00BF3C06" w:rsidDel="005E2CAE"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hint="cs"/>
                <w:sz w:val="20"/>
                <w:szCs w:val="20"/>
                <w:rtl/>
              </w:rPr>
              <w:t xml:space="preserve">ادخال </w:t>
            </w:r>
            <w:r w:rsidRPr="00BF3C06">
              <w:rPr>
                <w:rFonts w:asciiTheme="majorHAnsi" w:hAnsiTheme="majorHAnsi" w:cstheme="majorHAnsi"/>
                <w:sz w:val="20"/>
                <w:szCs w:val="20"/>
                <w:rtl/>
              </w:rPr>
              <w:t>رقم القضية بالمحكمة</w:t>
            </w:r>
          </w:p>
        </w:tc>
      </w:tr>
      <w:tr w:rsidR="003C63B2" w:rsidRPr="00BF3C06" w:rsidDel="005E2CAE" w14:paraId="7D31E200" w14:textId="77777777" w:rsidTr="0004234E">
        <w:trPr>
          <w:trHeight w:val="20"/>
        </w:trPr>
        <w:tc>
          <w:tcPr>
            <w:tcW w:w="1185" w:type="pct"/>
            <w:shd w:val="clear" w:color="auto" w:fill="FFFFFF" w:themeFill="background1"/>
          </w:tcPr>
          <w:p w14:paraId="5CCA7CA4"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تاريخ تحديث رقم القضية</w:t>
            </w:r>
          </w:p>
        </w:tc>
        <w:tc>
          <w:tcPr>
            <w:tcW w:w="3815" w:type="pct"/>
            <w:noWrap/>
            <w:vAlign w:val="bottom"/>
          </w:tcPr>
          <w:p w14:paraId="648FD6D7" w14:textId="77777777" w:rsidR="003C63B2" w:rsidRPr="00BF3C06" w:rsidDel="005E2CAE"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hint="cs"/>
                <w:sz w:val="20"/>
                <w:szCs w:val="20"/>
                <w:rtl/>
              </w:rPr>
              <w:t>حال تم تغيير رقم القضية يتوجب ان يصبح هذا الحقل اجباري ومشروط بتعديل اسم المحكمة ومرحلة القضية</w:t>
            </w:r>
          </w:p>
        </w:tc>
      </w:tr>
      <w:tr w:rsidR="003C63B2" w:rsidRPr="00BF3C06" w:rsidDel="005E2CAE" w14:paraId="38BCDFF4" w14:textId="77777777" w:rsidTr="0004234E">
        <w:trPr>
          <w:trHeight w:val="20"/>
        </w:trPr>
        <w:tc>
          <w:tcPr>
            <w:tcW w:w="1185" w:type="pct"/>
            <w:shd w:val="clear" w:color="auto" w:fill="FFFFFF" w:themeFill="background1"/>
          </w:tcPr>
          <w:p w14:paraId="7DB8096A"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مرحلة القضية</w:t>
            </w:r>
            <w:r w:rsidRPr="00BF3C06">
              <w:rPr>
                <w:rFonts w:asciiTheme="majorHAnsi" w:hAnsiTheme="majorHAnsi" w:cstheme="majorHAnsi"/>
                <w:sz w:val="20"/>
                <w:szCs w:val="20"/>
              </w:rPr>
              <w:t xml:space="preserve"> </w:t>
            </w:r>
          </w:p>
        </w:tc>
        <w:tc>
          <w:tcPr>
            <w:tcW w:w="3815" w:type="pct"/>
            <w:noWrap/>
          </w:tcPr>
          <w:p w14:paraId="0F495D2D" w14:textId="77777777" w:rsidR="003C63B2" w:rsidRDefault="003C63B2" w:rsidP="003C63B2">
            <w:pPr>
              <w:spacing w:line="240" w:lineRule="auto"/>
              <w:ind w:left="330" w:hanging="90"/>
              <w:rPr>
                <w:noProof/>
                <w:rtl/>
                <w:lang w:bidi="ar-SA"/>
              </w:rPr>
            </w:pPr>
            <w:r>
              <w:rPr>
                <w:rFonts w:hint="cs"/>
                <w:noProof/>
                <w:rtl/>
                <w:lang w:bidi="ar-SA"/>
              </w:rPr>
              <w:t>اختيار من قائمة احد القيم التالية:</w:t>
            </w:r>
          </w:p>
          <w:p w14:paraId="08428CF1" w14:textId="24EAE4A2" w:rsidR="003C63B2" w:rsidRPr="00FC2ADC" w:rsidRDefault="003C63B2">
            <w:pPr>
              <w:pStyle w:val="ListParagraph"/>
              <w:numPr>
                <w:ilvl w:val="0"/>
                <w:numId w:val="117"/>
              </w:numPr>
              <w:spacing w:line="240" w:lineRule="auto"/>
              <w:ind w:left="428" w:hanging="202"/>
              <w:jc w:val="both"/>
              <w:rPr>
                <w:rtl/>
              </w:rPr>
            </w:pPr>
            <w:r w:rsidRPr="00FC2ADC">
              <w:rPr>
                <w:rtl/>
              </w:rPr>
              <w:lastRenderedPageBreak/>
              <w:t>صدر قرار حكم</w:t>
            </w:r>
          </w:p>
          <w:p w14:paraId="7C259FC3" w14:textId="77777777" w:rsidR="003C63B2" w:rsidRPr="00FC2ADC" w:rsidRDefault="003C63B2">
            <w:pPr>
              <w:pStyle w:val="ListParagraph"/>
              <w:numPr>
                <w:ilvl w:val="0"/>
                <w:numId w:val="117"/>
              </w:numPr>
              <w:spacing w:line="240" w:lineRule="auto"/>
              <w:ind w:left="428" w:hanging="202"/>
              <w:jc w:val="both"/>
              <w:rPr>
                <w:rtl/>
              </w:rPr>
            </w:pPr>
            <w:r w:rsidRPr="00FC2ADC">
              <w:rPr>
                <w:rtl/>
              </w:rPr>
              <w:t>استئناف</w:t>
            </w:r>
          </w:p>
          <w:p w14:paraId="4A6EEE1B" w14:textId="77777777" w:rsidR="003C63B2" w:rsidRPr="00FC2ADC" w:rsidRDefault="003C63B2">
            <w:pPr>
              <w:pStyle w:val="ListParagraph"/>
              <w:numPr>
                <w:ilvl w:val="0"/>
                <w:numId w:val="117"/>
              </w:numPr>
              <w:spacing w:line="240" w:lineRule="auto"/>
              <w:ind w:left="428" w:hanging="202"/>
              <w:jc w:val="both"/>
              <w:rPr>
                <w:rtl/>
              </w:rPr>
            </w:pPr>
            <w:r w:rsidRPr="00FC2ADC">
              <w:rPr>
                <w:rtl/>
              </w:rPr>
              <w:t>تم تنفيذ قرار الحكم</w:t>
            </w:r>
          </w:p>
          <w:p w14:paraId="1CB15BCD" w14:textId="77777777" w:rsidR="003C63B2" w:rsidRPr="00FC2ADC" w:rsidRDefault="003C63B2">
            <w:pPr>
              <w:pStyle w:val="ListParagraph"/>
              <w:numPr>
                <w:ilvl w:val="0"/>
                <w:numId w:val="117"/>
              </w:numPr>
              <w:spacing w:line="240" w:lineRule="auto"/>
              <w:ind w:left="428" w:hanging="202"/>
              <w:jc w:val="both"/>
              <w:rPr>
                <w:rtl/>
              </w:rPr>
            </w:pPr>
            <w:r w:rsidRPr="00FC2ADC">
              <w:rPr>
                <w:rtl/>
              </w:rPr>
              <w:t>تم تسجيل القضية</w:t>
            </w:r>
          </w:p>
          <w:p w14:paraId="5B1B80B7" w14:textId="77777777" w:rsidR="003C63B2" w:rsidRPr="00FC2ADC" w:rsidRDefault="003C63B2">
            <w:pPr>
              <w:pStyle w:val="ListParagraph"/>
              <w:numPr>
                <w:ilvl w:val="0"/>
                <w:numId w:val="117"/>
              </w:numPr>
              <w:spacing w:line="240" w:lineRule="auto"/>
              <w:ind w:left="428" w:hanging="202"/>
              <w:jc w:val="both"/>
              <w:rPr>
                <w:rtl/>
              </w:rPr>
            </w:pPr>
            <w:r w:rsidRPr="00FC2ADC">
              <w:rPr>
                <w:rtl/>
              </w:rPr>
              <w:t>منظورة جلسات</w:t>
            </w:r>
          </w:p>
          <w:p w14:paraId="4925E3FE" w14:textId="77777777" w:rsidR="003C63B2" w:rsidRPr="00FC2ADC" w:rsidRDefault="003C63B2">
            <w:pPr>
              <w:pStyle w:val="ListParagraph"/>
              <w:numPr>
                <w:ilvl w:val="0"/>
                <w:numId w:val="117"/>
              </w:numPr>
              <w:spacing w:line="240" w:lineRule="auto"/>
              <w:ind w:left="428" w:hanging="202"/>
              <w:jc w:val="both"/>
              <w:rPr>
                <w:rtl/>
              </w:rPr>
            </w:pPr>
            <w:r w:rsidRPr="00FC2ADC">
              <w:rPr>
                <w:rtl/>
              </w:rPr>
              <w:t>تمييز</w:t>
            </w:r>
          </w:p>
          <w:p w14:paraId="4DA8563F" w14:textId="77777777" w:rsidR="003C63B2" w:rsidRPr="00FC2ADC" w:rsidRDefault="003C63B2">
            <w:pPr>
              <w:pStyle w:val="ListParagraph"/>
              <w:numPr>
                <w:ilvl w:val="0"/>
                <w:numId w:val="117"/>
              </w:numPr>
              <w:spacing w:line="240" w:lineRule="auto"/>
              <w:ind w:left="428" w:hanging="202"/>
              <w:jc w:val="both"/>
              <w:rPr>
                <w:rtl/>
              </w:rPr>
            </w:pPr>
            <w:r w:rsidRPr="00FC2ADC">
              <w:rPr>
                <w:rtl/>
              </w:rPr>
              <w:t>تبليغ اخطارات تنفيذية</w:t>
            </w:r>
          </w:p>
          <w:p w14:paraId="4E0199F5" w14:textId="77777777" w:rsidR="003C63B2" w:rsidRPr="00FC2ADC" w:rsidRDefault="003C63B2">
            <w:pPr>
              <w:pStyle w:val="ListParagraph"/>
              <w:numPr>
                <w:ilvl w:val="0"/>
                <w:numId w:val="117"/>
              </w:numPr>
              <w:spacing w:line="240" w:lineRule="auto"/>
              <w:ind w:left="428" w:hanging="202"/>
              <w:jc w:val="both"/>
              <w:rPr>
                <w:rtl/>
              </w:rPr>
            </w:pPr>
            <w:r w:rsidRPr="00FC2ADC">
              <w:rPr>
                <w:rtl/>
              </w:rPr>
              <w:t>القضية متروكة</w:t>
            </w:r>
          </w:p>
          <w:p w14:paraId="2E7C3B80" w14:textId="77777777" w:rsidR="003C63B2" w:rsidRPr="00FC2ADC" w:rsidRDefault="003C63B2">
            <w:pPr>
              <w:pStyle w:val="ListParagraph"/>
              <w:numPr>
                <w:ilvl w:val="0"/>
                <w:numId w:val="117"/>
              </w:numPr>
              <w:spacing w:line="240" w:lineRule="auto"/>
              <w:ind w:left="428" w:hanging="202"/>
              <w:jc w:val="both"/>
              <w:rPr>
                <w:rtl/>
              </w:rPr>
            </w:pPr>
            <w:r w:rsidRPr="00FC2ADC">
              <w:rPr>
                <w:rtl/>
              </w:rPr>
              <w:t>تجديد ملف القضية</w:t>
            </w:r>
          </w:p>
          <w:p w14:paraId="6F035BC3" w14:textId="77777777" w:rsidR="003C63B2" w:rsidRPr="00FC2ADC" w:rsidRDefault="003C63B2">
            <w:pPr>
              <w:pStyle w:val="ListParagraph"/>
              <w:numPr>
                <w:ilvl w:val="0"/>
                <w:numId w:val="117"/>
              </w:numPr>
              <w:spacing w:line="240" w:lineRule="auto"/>
              <w:ind w:left="428" w:hanging="202"/>
              <w:jc w:val="both"/>
              <w:rPr>
                <w:rtl/>
              </w:rPr>
            </w:pPr>
            <w:r w:rsidRPr="00FC2ADC">
              <w:rPr>
                <w:rtl/>
              </w:rPr>
              <w:t>وضع يد</w:t>
            </w:r>
          </w:p>
          <w:p w14:paraId="6EE445DE" w14:textId="77777777" w:rsidR="003C63B2" w:rsidRPr="00FC2ADC" w:rsidRDefault="003C63B2">
            <w:pPr>
              <w:pStyle w:val="ListParagraph"/>
              <w:numPr>
                <w:ilvl w:val="0"/>
                <w:numId w:val="117"/>
              </w:numPr>
              <w:spacing w:line="240" w:lineRule="auto"/>
              <w:ind w:left="428" w:hanging="202"/>
              <w:jc w:val="both"/>
              <w:rPr>
                <w:rtl/>
              </w:rPr>
            </w:pPr>
            <w:r w:rsidRPr="00FC2ADC">
              <w:rPr>
                <w:rtl/>
              </w:rPr>
              <w:t>اخرى</w:t>
            </w:r>
          </w:p>
          <w:p w14:paraId="46594391" w14:textId="77777777" w:rsidR="003C63B2" w:rsidRPr="00FC2ADC" w:rsidRDefault="003C63B2">
            <w:pPr>
              <w:pStyle w:val="ListParagraph"/>
              <w:numPr>
                <w:ilvl w:val="0"/>
                <w:numId w:val="117"/>
              </w:numPr>
              <w:spacing w:line="240" w:lineRule="auto"/>
              <w:ind w:left="428" w:hanging="202"/>
              <w:jc w:val="both"/>
              <w:rPr>
                <w:rtl/>
              </w:rPr>
            </w:pPr>
            <w:r w:rsidRPr="00FC2ADC">
              <w:rPr>
                <w:rtl/>
              </w:rPr>
              <w:t>إعلانات البيع بالمزاد العلني</w:t>
            </w:r>
          </w:p>
          <w:p w14:paraId="6981FD7F" w14:textId="77777777" w:rsidR="003C63B2" w:rsidRPr="00FC2ADC" w:rsidRDefault="003C63B2">
            <w:pPr>
              <w:pStyle w:val="ListParagraph"/>
              <w:numPr>
                <w:ilvl w:val="0"/>
                <w:numId w:val="117"/>
              </w:numPr>
              <w:spacing w:line="240" w:lineRule="auto"/>
              <w:ind w:left="428" w:hanging="202"/>
              <w:jc w:val="both"/>
              <w:rPr>
                <w:rtl/>
              </w:rPr>
            </w:pPr>
            <w:r w:rsidRPr="00FC2ADC">
              <w:rPr>
                <w:rtl/>
              </w:rPr>
              <w:t>إحالة عقار</w:t>
            </w:r>
          </w:p>
          <w:p w14:paraId="3AE6D996" w14:textId="77777777" w:rsidR="003C63B2" w:rsidRPr="00FC2ADC" w:rsidRDefault="003C63B2">
            <w:pPr>
              <w:pStyle w:val="ListParagraph"/>
              <w:numPr>
                <w:ilvl w:val="0"/>
                <w:numId w:val="117"/>
              </w:numPr>
              <w:spacing w:line="240" w:lineRule="auto"/>
              <w:ind w:left="428" w:hanging="202"/>
              <w:jc w:val="both"/>
              <w:rPr>
                <w:rtl/>
              </w:rPr>
            </w:pPr>
            <w:r w:rsidRPr="00FC2ADC">
              <w:rPr>
                <w:rtl/>
              </w:rPr>
              <w:t>مطالبة مالية بعد إحالة الضمان</w:t>
            </w:r>
          </w:p>
          <w:p w14:paraId="45363146" w14:textId="77777777" w:rsidR="003C63B2" w:rsidRPr="00FC2ADC" w:rsidRDefault="003C63B2">
            <w:pPr>
              <w:pStyle w:val="ListParagraph"/>
              <w:numPr>
                <w:ilvl w:val="0"/>
                <w:numId w:val="117"/>
              </w:numPr>
              <w:spacing w:line="240" w:lineRule="auto"/>
              <w:ind w:left="428" w:hanging="202"/>
              <w:jc w:val="both"/>
              <w:rPr>
                <w:rtl/>
              </w:rPr>
            </w:pPr>
            <w:r w:rsidRPr="00FC2ADC">
              <w:rPr>
                <w:rtl/>
              </w:rPr>
              <w:t>فسخ إجراءات التنفيذ</w:t>
            </w:r>
          </w:p>
          <w:p w14:paraId="4B0D25D8" w14:textId="77777777" w:rsidR="003C63B2" w:rsidRPr="00FC2ADC" w:rsidRDefault="003C63B2">
            <w:pPr>
              <w:pStyle w:val="ListParagraph"/>
              <w:numPr>
                <w:ilvl w:val="0"/>
                <w:numId w:val="117"/>
              </w:numPr>
              <w:spacing w:line="240" w:lineRule="auto"/>
              <w:ind w:left="428" w:hanging="202"/>
              <w:jc w:val="both"/>
              <w:rPr>
                <w:rtl/>
              </w:rPr>
            </w:pPr>
            <w:r w:rsidRPr="00FC2ADC">
              <w:rPr>
                <w:rtl/>
              </w:rPr>
              <w:t>اخلاء</w:t>
            </w:r>
          </w:p>
          <w:p w14:paraId="52719A06" w14:textId="77777777" w:rsidR="003C63B2" w:rsidRPr="00FC2ADC" w:rsidRDefault="003C63B2">
            <w:pPr>
              <w:pStyle w:val="ListParagraph"/>
              <w:numPr>
                <w:ilvl w:val="0"/>
                <w:numId w:val="117"/>
              </w:numPr>
              <w:spacing w:line="240" w:lineRule="auto"/>
              <w:ind w:left="428" w:hanging="202"/>
              <w:jc w:val="both"/>
              <w:rPr>
                <w:rtl/>
              </w:rPr>
            </w:pPr>
            <w:r w:rsidRPr="00FC2ADC">
              <w:rPr>
                <w:rtl/>
              </w:rPr>
              <w:t>قيد الاعداد</w:t>
            </w:r>
          </w:p>
          <w:p w14:paraId="0D5CB5F3" w14:textId="6B2EA7C0" w:rsidR="003C63B2" w:rsidRPr="00BF3C06" w:rsidDel="005E2CAE" w:rsidRDefault="003C63B2">
            <w:pPr>
              <w:pStyle w:val="ListParagraph"/>
              <w:numPr>
                <w:ilvl w:val="0"/>
                <w:numId w:val="117"/>
              </w:numPr>
              <w:spacing w:line="240" w:lineRule="auto"/>
              <w:ind w:left="428" w:hanging="202"/>
              <w:jc w:val="both"/>
              <w:rPr>
                <w:rFonts w:asciiTheme="majorHAnsi" w:hAnsiTheme="majorHAnsi" w:cstheme="majorHAnsi"/>
                <w:sz w:val="20"/>
                <w:szCs w:val="20"/>
                <w:rtl/>
              </w:rPr>
            </w:pPr>
            <w:r w:rsidRPr="00FC2ADC">
              <w:rPr>
                <w:rtl/>
              </w:rPr>
              <w:t>تنفيذ سندات رهن غير عقارية</w:t>
            </w:r>
          </w:p>
        </w:tc>
      </w:tr>
      <w:tr w:rsidR="003C63B2" w:rsidRPr="00BF3C06" w:rsidDel="005E2CAE" w14:paraId="2AD3472B" w14:textId="77777777" w:rsidTr="0004234E">
        <w:trPr>
          <w:trHeight w:val="20"/>
        </w:trPr>
        <w:tc>
          <w:tcPr>
            <w:tcW w:w="1185" w:type="pct"/>
            <w:shd w:val="clear" w:color="auto" w:fill="FFFFFF" w:themeFill="background1"/>
          </w:tcPr>
          <w:p w14:paraId="40E861B7"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ترميز المحكمة</w:t>
            </w:r>
            <w:r w:rsidRPr="00BF3C06">
              <w:rPr>
                <w:rFonts w:asciiTheme="majorHAnsi" w:hAnsiTheme="majorHAnsi" w:cstheme="majorHAnsi"/>
                <w:sz w:val="20"/>
                <w:szCs w:val="20"/>
              </w:rPr>
              <w:t xml:space="preserve"> </w:t>
            </w:r>
          </w:p>
        </w:tc>
        <w:tc>
          <w:tcPr>
            <w:tcW w:w="3815" w:type="pct"/>
            <w:noWrap/>
          </w:tcPr>
          <w:p w14:paraId="59BC609D" w14:textId="77777777" w:rsidR="003C63B2" w:rsidRPr="00BF3C06" w:rsidDel="005E2CAE" w:rsidRDefault="003C63B2" w:rsidP="003C63B2">
            <w:pPr>
              <w:pStyle w:val="ListParagraph"/>
              <w:spacing w:line="240" w:lineRule="auto"/>
              <w:ind w:left="241"/>
              <w:rPr>
                <w:rFonts w:asciiTheme="majorHAnsi" w:hAnsiTheme="majorHAnsi" w:cstheme="majorHAnsi"/>
                <w:sz w:val="20"/>
                <w:szCs w:val="20"/>
                <w:rtl/>
              </w:rPr>
            </w:pPr>
            <w:r w:rsidRPr="00BF3C06">
              <w:rPr>
                <w:rFonts w:asciiTheme="majorHAnsi" w:hAnsiTheme="majorHAnsi" w:cstheme="majorHAnsi" w:hint="cs"/>
                <w:sz w:val="20"/>
                <w:szCs w:val="20"/>
                <w:rtl/>
              </w:rPr>
              <w:t>اختيار المحكمة للمتابعة فيها</w:t>
            </w:r>
          </w:p>
        </w:tc>
      </w:tr>
      <w:tr w:rsidR="003C63B2" w:rsidRPr="00BF3C06" w:rsidDel="005E2CAE" w14:paraId="4EAD1091" w14:textId="77777777" w:rsidTr="0004234E">
        <w:trPr>
          <w:trHeight w:val="20"/>
        </w:trPr>
        <w:tc>
          <w:tcPr>
            <w:tcW w:w="1185" w:type="pct"/>
            <w:shd w:val="clear" w:color="auto" w:fill="FFFFFF" w:themeFill="background1"/>
          </w:tcPr>
          <w:p w14:paraId="065E1830" w14:textId="2B3D0F1D" w:rsidR="003C63B2" w:rsidRPr="00BF3C06" w:rsidRDefault="003C63B2" w:rsidP="003C63B2">
            <w:pPr>
              <w:spacing w:line="240" w:lineRule="auto"/>
              <w:rPr>
                <w:rFonts w:asciiTheme="majorHAnsi" w:hAnsiTheme="majorHAnsi" w:cstheme="majorHAnsi"/>
                <w:sz w:val="20"/>
                <w:szCs w:val="20"/>
                <w:rtl/>
              </w:rPr>
            </w:pPr>
            <w:r w:rsidRPr="00060D3F">
              <w:rPr>
                <w:rFonts w:asciiTheme="majorHAnsi" w:hAnsiTheme="majorHAnsi"/>
                <w:sz w:val="20"/>
                <w:szCs w:val="20"/>
                <w:rtl/>
              </w:rPr>
              <w:t>رئيس الجهة القضائية</w:t>
            </w:r>
          </w:p>
        </w:tc>
        <w:tc>
          <w:tcPr>
            <w:tcW w:w="3815" w:type="pct"/>
            <w:noWrap/>
          </w:tcPr>
          <w:p w14:paraId="44A6D102" w14:textId="089EBBFC" w:rsidR="003C63B2" w:rsidRPr="00BF3C06" w:rsidDel="005E2CAE" w:rsidRDefault="003C63B2" w:rsidP="003C63B2">
            <w:pPr>
              <w:pStyle w:val="ListParagraph"/>
              <w:spacing w:line="240" w:lineRule="auto"/>
              <w:ind w:left="241"/>
              <w:rPr>
                <w:rFonts w:asciiTheme="majorHAnsi" w:hAnsiTheme="majorHAnsi" w:cstheme="majorHAnsi"/>
                <w:sz w:val="20"/>
                <w:szCs w:val="20"/>
                <w:rtl/>
              </w:rPr>
            </w:pPr>
            <w:r>
              <w:rPr>
                <w:rFonts w:asciiTheme="majorHAnsi" w:hAnsiTheme="majorHAnsi" w:cstheme="majorHAnsi" w:hint="cs"/>
                <w:sz w:val="20"/>
                <w:szCs w:val="20"/>
                <w:rtl/>
              </w:rPr>
              <w:t>---------</w:t>
            </w:r>
          </w:p>
        </w:tc>
      </w:tr>
      <w:tr w:rsidR="003C63B2" w:rsidRPr="00BF3C06" w:rsidDel="005E2CAE" w14:paraId="510CBD6B" w14:textId="77777777" w:rsidTr="0004234E">
        <w:trPr>
          <w:trHeight w:val="20"/>
        </w:trPr>
        <w:tc>
          <w:tcPr>
            <w:tcW w:w="1185" w:type="pct"/>
            <w:shd w:val="clear" w:color="auto" w:fill="FFFFFF" w:themeFill="background1"/>
          </w:tcPr>
          <w:p w14:paraId="6F0A08F1" w14:textId="6F7E120A" w:rsidR="003C63B2" w:rsidRPr="00BF3C06" w:rsidRDefault="003C63B2" w:rsidP="003C63B2">
            <w:pPr>
              <w:spacing w:line="240" w:lineRule="auto"/>
              <w:rPr>
                <w:rFonts w:asciiTheme="majorHAnsi" w:hAnsiTheme="majorHAnsi" w:cstheme="majorHAnsi"/>
                <w:sz w:val="20"/>
                <w:szCs w:val="20"/>
                <w:rtl/>
              </w:rPr>
            </w:pPr>
            <w:r w:rsidRPr="00060D3F">
              <w:rPr>
                <w:rFonts w:asciiTheme="majorHAnsi" w:hAnsiTheme="majorHAnsi" w:cstheme="majorHAnsi"/>
                <w:sz w:val="20"/>
                <w:szCs w:val="20"/>
                <w:rtl/>
              </w:rPr>
              <w:t>الرابط</w:t>
            </w:r>
          </w:p>
        </w:tc>
        <w:tc>
          <w:tcPr>
            <w:tcW w:w="3815" w:type="pct"/>
            <w:noWrap/>
          </w:tcPr>
          <w:p w14:paraId="6F05EAC7" w14:textId="77777777" w:rsidR="003C63B2" w:rsidRPr="00BF3C06" w:rsidRDefault="003C63B2" w:rsidP="003C63B2">
            <w:pPr>
              <w:pStyle w:val="ListParagraph"/>
              <w:spacing w:line="240" w:lineRule="auto"/>
              <w:ind w:left="241"/>
              <w:rPr>
                <w:rFonts w:asciiTheme="majorHAnsi" w:hAnsiTheme="majorHAnsi" w:cstheme="majorHAnsi"/>
                <w:sz w:val="20"/>
                <w:szCs w:val="20"/>
                <w:rtl/>
              </w:rPr>
            </w:pPr>
          </w:p>
        </w:tc>
      </w:tr>
      <w:tr w:rsidR="003C63B2" w:rsidRPr="00BF3C06" w:rsidDel="005E2CAE" w14:paraId="009385AC" w14:textId="77777777" w:rsidTr="0004234E">
        <w:trPr>
          <w:trHeight w:val="20"/>
        </w:trPr>
        <w:tc>
          <w:tcPr>
            <w:tcW w:w="1185" w:type="pct"/>
            <w:shd w:val="clear" w:color="auto" w:fill="FFFFFF" w:themeFill="background1"/>
          </w:tcPr>
          <w:p w14:paraId="70CB85B7" w14:textId="6520BD36" w:rsidR="003C63B2" w:rsidRPr="00BF3C06" w:rsidRDefault="003C63B2" w:rsidP="003C63B2">
            <w:pPr>
              <w:spacing w:line="240" w:lineRule="auto"/>
              <w:rPr>
                <w:rFonts w:asciiTheme="majorHAnsi" w:hAnsiTheme="majorHAnsi" w:cstheme="majorHAnsi"/>
                <w:sz w:val="20"/>
                <w:szCs w:val="20"/>
                <w:rtl/>
              </w:rPr>
            </w:pPr>
            <w:r w:rsidRPr="00060D3F">
              <w:rPr>
                <w:rFonts w:asciiTheme="majorHAnsi" w:hAnsiTheme="majorHAnsi" w:cstheme="majorHAnsi"/>
                <w:sz w:val="20"/>
                <w:szCs w:val="20"/>
                <w:rtl/>
              </w:rPr>
              <w:t>مكان المحكمة</w:t>
            </w:r>
          </w:p>
        </w:tc>
        <w:tc>
          <w:tcPr>
            <w:tcW w:w="3815" w:type="pct"/>
            <w:noWrap/>
          </w:tcPr>
          <w:p w14:paraId="4AD5A123" w14:textId="77777777" w:rsidR="003C63B2" w:rsidRPr="00BF3C06" w:rsidRDefault="003C63B2" w:rsidP="003C63B2">
            <w:pPr>
              <w:pStyle w:val="ListParagraph"/>
              <w:spacing w:line="240" w:lineRule="auto"/>
              <w:ind w:left="241"/>
              <w:rPr>
                <w:rFonts w:asciiTheme="majorHAnsi" w:hAnsiTheme="majorHAnsi" w:cstheme="majorHAnsi"/>
                <w:sz w:val="20"/>
                <w:szCs w:val="20"/>
                <w:rtl/>
              </w:rPr>
            </w:pPr>
          </w:p>
        </w:tc>
      </w:tr>
      <w:tr w:rsidR="003C63B2" w:rsidRPr="00BF3C06" w:rsidDel="005E2CAE" w14:paraId="1F739679" w14:textId="77777777" w:rsidTr="0004234E">
        <w:trPr>
          <w:trHeight w:val="20"/>
        </w:trPr>
        <w:tc>
          <w:tcPr>
            <w:tcW w:w="1185" w:type="pct"/>
            <w:shd w:val="clear" w:color="auto" w:fill="FFFFFF" w:themeFill="background1"/>
          </w:tcPr>
          <w:p w14:paraId="262B4C4A" w14:textId="0EDACA9D" w:rsidR="003C63B2" w:rsidRPr="00BF3C06" w:rsidRDefault="003C63B2" w:rsidP="003C63B2">
            <w:pPr>
              <w:spacing w:line="240" w:lineRule="auto"/>
              <w:rPr>
                <w:rFonts w:asciiTheme="majorHAnsi" w:hAnsiTheme="majorHAnsi" w:cstheme="majorHAnsi"/>
                <w:sz w:val="20"/>
                <w:szCs w:val="20"/>
                <w:rtl/>
              </w:rPr>
            </w:pPr>
            <w:r w:rsidRPr="00060D3F">
              <w:rPr>
                <w:rFonts w:asciiTheme="majorHAnsi" w:hAnsiTheme="majorHAnsi" w:cstheme="majorHAnsi"/>
                <w:sz w:val="20"/>
                <w:szCs w:val="20"/>
                <w:rtl/>
              </w:rPr>
              <w:t>دائرة المحكمة</w:t>
            </w:r>
          </w:p>
        </w:tc>
        <w:tc>
          <w:tcPr>
            <w:tcW w:w="3815" w:type="pct"/>
            <w:noWrap/>
          </w:tcPr>
          <w:p w14:paraId="661A7125" w14:textId="77777777" w:rsidR="003C63B2" w:rsidRPr="00BF3C06" w:rsidRDefault="003C63B2" w:rsidP="003C63B2">
            <w:pPr>
              <w:pStyle w:val="ListParagraph"/>
              <w:spacing w:line="240" w:lineRule="auto"/>
              <w:ind w:left="241"/>
              <w:rPr>
                <w:rFonts w:asciiTheme="majorHAnsi" w:hAnsiTheme="majorHAnsi" w:cstheme="majorHAnsi"/>
                <w:sz w:val="20"/>
                <w:szCs w:val="20"/>
                <w:rtl/>
              </w:rPr>
            </w:pPr>
          </w:p>
        </w:tc>
      </w:tr>
      <w:tr w:rsidR="003C63B2" w:rsidRPr="00BF3C06" w:rsidDel="005E2CAE" w14:paraId="77A62DF3" w14:textId="77777777" w:rsidTr="0004234E">
        <w:trPr>
          <w:trHeight w:val="20"/>
        </w:trPr>
        <w:tc>
          <w:tcPr>
            <w:tcW w:w="1185" w:type="pct"/>
            <w:shd w:val="clear" w:color="auto" w:fill="FFFFFF" w:themeFill="background1"/>
          </w:tcPr>
          <w:p w14:paraId="617F26C1" w14:textId="3980E318" w:rsidR="003C63B2" w:rsidRPr="00BF3C06" w:rsidRDefault="003C63B2" w:rsidP="003C63B2">
            <w:pPr>
              <w:spacing w:line="240" w:lineRule="auto"/>
              <w:rPr>
                <w:rFonts w:asciiTheme="majorHAnsi" w:hAnsiTheme="majorHAnsi" w:cstheme="majorHAnsi"/>
                <w:sz w:val="20"/>
                <w:szCs w:val="20"/>
                <w:rtl/>
              </w:rPr>
            </w:pPr>
            <w:r w:rsidRPr="00060D3F">
              <w:rPr>
                <w:rFonts w:asciiTheme="majorHAnsi" w:hAnsiTheme="majorHAnsi"/>
                <w:sz w:val="20"/>
                <w:szCs w:val="20"/>
                <w:rtl/>
              </w:rPr>
              <w:t>رقم القيد بالمحكمة</w:t>
            </w:r>
          </w:p>
        </w:tc>
        <w:tc>
          <w:tcPr>
            <w:tcW w:w="3815" w:type="pct"/>
            <w:noWrap/>
          </w:tcPr>
          <w:p w14:paraId="65FEB658" w14:textId="77777777" w:rsidR="003C63B2" w:rsidRPr="00BF3C06" w:rsidRDefault="003C63B2" w:rsidP="003C63B2">
            <w:pPr>
              <w:pStyle w:val="ListParagraph"/>
              <w:spacing w:line="240" w:lineRule="auto"/>
              <w:ind w:left="241"/>
              <w:rPr>
                <w:rFonts w:asciiTheme="majorHAnsi" w:hAnsiTheme="majorHAnsi" w:cstheme="majorHAnsi"/>
                <w:sz w:val="20"/>
                <w:szCs w:val="20"/>
                <w:rtl/>
              </w:rPr>
            </w:pPr>
          </w:p>
        </w:tc>
      </w:tr>
      <w:tr w:rsidR="003C63B2" w:rsidRPr="00BF3C06" w:rsidDel="005E2CAE" w14:paraId="07C455FF" w14:textId="77777777" w:rsidTr="0004234E">
        <w:trPr>
          <w:trHeight w:val="20"/>
        </w:trPr>
        <w:tc>
          <w:tcPr>
            <w:tcW w:w="1185" w:type="pct"/>
            <w:shd w:val="clear" w:color="auto" w:fill="FFFFFF" w:themeFill="background1"/>
          </w:tcPr>
          <w:p w14:paraId="623AEAC7" w14:textId="67F2506D" w:rsidR="003C63B2" w:rsidRPr="00BF3C06" w:rsidRDefault="003C63B2" w:rsidP="003C63B2">
            <w:pPr>
              <w:spacing w:line="240" w:lineRule="auto"/>
              <w:rPr>
                <w:rFonts w:asciiTheme="majorHAnsi" w:hAnsiTheme="majorHAnsi" w:cstheme="majorHAnsi"/>
                <w:sz w:val="20"/>
                <w:szCs w:val="20"/>
                <w:rtl/>
              </w:rPr>
            </w:pPr>
            <w:r w:rsidRPr="00DA07D5">
              <w:rPr>
                <w:rFonts w:asciiTheme="majorHAnsi" w:hAnsiTheme="majorHAnsi" w:cstheme="majorHAnsi"/>
                <w:sz w:val="20"/>
                <w:szCs w:val="20"/>
                <w:rtl/>
              </w:rPr>
              <w:t>اسم القاضي</w:t>
            </w:r>
          </w:p>
        </w:tc>
        <w:tc>
          <w:tcPr>
            <w:tcW w:w="3815" w:type="pct"/>
            <w:noWrap/>
          </w:tcPr>
          <w:p w14:paraId="094DC67D" w14:textId="77777777" w:rsidR="003C63B2" w:rsidRPr="00BF3C06" w:rsidRDefault="003C63B2" w:rsidP="003C63B2">
            <w:pPr>
              <w:pStyle w:val="ListParagraph"/>
              <w:spacing w:line="240" w:lineRule="auto"/>
              <w:ind w:left="241"/>
              <w:rPr>
                <w:rFonts w:asciiTheme="majorHAnsi" w:hAnsiTheme="majorHAnsi" w:cstheme="majorHAnsi"/>
                <w:sz w:val="20"/>
                <w:szCs w:val="20"/>
                <w:rtl/>
              </w:rPr>
            </w:pPr>
          </w:p>
        </w:tc>
      </w:tr>
      <w:tr w:rsidR="003C63B2" w:rsidRPr="00BF3C06" w:rsidDel="005E2CAE" w14:paraId="2805B017" w14:textId="77777777" w:rsidTr="0004234E">
        <w:trPr>
          <w:trHeight w:val="20"/>
        </w:trPr>
        <w:tc>
          <w:tcPr>
            <w:tcW w:w="1185" w:type="pct"/>
            <w:shd w:val="clear" w:color="auto" w:fill="FFFFFF" w:themeFill="background1"/>
          </w:tcPr>
          <w:p w14:paraId="60617885"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موضوع القضية</w:t>
            </w:r>
            <w:r w:rsidRPr="00BF3C06">
              <w:rPr>
                <w:rFonts w:asciiTheme="majorHAnsi" w:hAnsiTheme="majorHAnsi" w:cstheme="majorHAnsi"/>
                <w:sz w:val="20"/>
                <w:szCs w:val="20"/>
              </w:rPr>
              <w:t xml:space="preserve"> </w:t>
            </w:r>
          </w:p>
        </w:tc>
        <w:tc>
          <w:tcPr>
            <w:tcW w:w="3815" w:type="pct"/>
            <w:noWrap/>
          </w:tcPr>
          <w:p w14:paraId="7F6E5D51" w14:textId="2D5F8226" w:rsidR="003C63B2" w:rsidRPr="00BF3C06" w:rsidRDefault="003C63B2" w:rsidP="003C63B2">
            <w:pPr>
              <w:pStyle w:val="ListParagraph"/>
              <w:spacing w:line="240" w:lineRule="auto"/>
              <w:ind w:left="241"/>
              <w:rPr>
                <w:rFonts w:asciiTheme="majorHAnsi" w:hAnsiTheme="majorHAnsi" w:cstheme="majorHAnsi"/>
                <w:sz w:val="20"/>
                <w:szCs w:val="20"/>
                <w:rtl/>
              </w:rPr>
            </w:pPr>
            <w:r>
              <w:rPr>
                <w:rFonts w:asciiTheme="majorHAnsi" w:hAnsiTheme="majorHAnsi" w:cstheme="majorHAnsi" w:hint="cs"/>
                <w:sz w:val="20"/>
                <w:szCs w:val="20"/>
                <w:rtl/>
              </w:rPr>
              <w:t xml:space="preserve">اختيار </w:t>
            </w:r>
            <w:r w:rsidR="00C11332" w:rsidRPr="00BF3C06">
              <w:rPr>
                <w:rFonts w:asciiTheme="majorHAnsi" w:hAnsiTheme="majorHAnsi" w:cstheme="majorHAnsi" w:hint="cs"/>
                <w:sz w:val="20"/>
                <w:szCs w:val="20"/>
                <w:rtl/>
              </w:rPr>
              <w:t>أحد</w:t>
            </w:r>
            <w:r w:rsidRPr="00BF3C06">
              <w:rPr>
                <w:rFonts w:asciiTheme="majorHAnsi" w:hAnsiTheme="majorHAnsi" w:cstheme="majorHAnsi" w:hint="cs"/>
                <w:sz w:val="20"/>
                <w:szCs w:val="20"/>
                <w:rtl/>
              </w:rPr>
              <w:t xml:space="preserve"> ا لقيم التالية:</w:t>
            </w:r>
          </w:p>
          <w:p w14:paraId="22F702C5" w14:textId="77777777" w:rsidR="003C63B2" w:rsidRPr="00DA07D5" w:rsidRDefault="003C63B2">
            <w:pPr>
              <w:pStyle w:val="ListParagraph"/>
              <w:numPr>
                <w:ilvl w:val="0"/>
                <w:numId w:val="117"/>
              </w:numPr>
              <w:spacing w:line="240" w:lineRule="auto"/>
              <w:ind w:left="428" w:hanging="202"/>
              <w:jc w:val="both"/>
              <w:rPr>
                <w:rtl/>
              </w:rPr>
            </w:pPr>
            <w:r w:rsidRPr="00DA07D5">
              <w:rPr>
                <w:rtl/>
              </w:rPr>
              <w:t>عدم نفاذ تصرف</w:t>
            </w:r>
          </w:p>
          <w:p w14:paraId="793209BE" w14:textId="77777777" w:rsidR="003C63B2" w:rsidRPr="00DA07D5" w:rsidRDefault="003C63B2">
            <w:pPr>
              <w:pStyle w:val="ListParagraph"/>
              <w:numPr>
                <w:ilvl w:val="0"/>
                <w:numId w:val="117"/>
              </w:numPr>
              <w:spacing w:line="240" w:lineRule="auto"/>
              <w:ind w:left="428" w:hanging="202"/>
              <w:jc w:val="both"/>
              <w:rPr>
                <w:rtl/>
              </w:rPr>
            </w:pPr>
            <w:r w:rsidRPr="00DA07D5">
              <w:rPr>
                <w:rtl/>
              </w:rPr>
              <w:t>سرقة</w:t>
            </w:r>
          </w:p>
          <w:p w14:paraId="0FACB77C" w14:textId="4E031016" w:rsidR="003C63B2" w:rsidRPr="00DA07D5" w:rsidRDefault="003C63B2">
            <w:pPr>
              <w:pStyle w:val="ListParagraph"/>
              <w:numPr>
                <w:ilvl w:val="0"/>
                <w:numId w:val="117"/>
              </w:numPr>
              <w:spacing w:line="240" w:lineRule="auto"/>
              <w:ind w:left="428" w:hanging="202"/>
              <w:jc w:val="both"/>
              <w:rPr>
                <w:rtl/>
              </w:rPr>
            </w:pPr>
            <w:r w:rsidRPr="00DA07D5">
              <w:rPr>
                <w:rtl/>
              </w:rPr>
              <w:t xml:space="preserve">إخلاء </w:t>
            </w:r>
            <w:r w:rsidR="00C11332" w:rsidRPr="00DA07D5">
              <w:rPr>
                <w:rFonts w:hint="cs"/>
                <w:rtl/>
              </w:rPr>
              <w:t>ومطالبة</w:t>
            </w:r>
            <w:r w:rsidRPr="00DA07D5">
              <w:rPr>
                <w:rtl/>
              </w:rPr>
              <w:t xml:space="preserve"> بأجور</w:t>
            </w:r>
          </w:p>
          <w:p w14:paraId="7007D474" w14:textId="77777777" w:rsidR="003C63B2" w:rsidRPr="00DA07D5" w:rsidRDefault="003C63B2">
            <w:pPr>
              <w:pStyle w:val="ListParagraph"/>
              <w:numPr>
                <w:ilvl w:val="0"/>
                <w:numId w:val="117"/>
              </w:numPr>
              <w:spacing w:line="240" w:lineRule="auto"/>
              <w:ind w:left="428" w:hanging="202"/>
              <w:jc w:val="both"/>
              <w:rPr>
                <w:rtl/>
              </w:rPr>
            </w:pPr>
            <w:r w:rsidRPr="00DA07D5">
              <w:rPr>
                <w:rtl/>
              </w:rPr>
              <w:t>طلب تدخل بالقضية</w:t>
            </w:r>
          </w:p>
          <w:p w14:paraId="776E601F" w14:textId="77777777" w:rsidR="003C63B2" w:rsidRPr="00DA07D5" w:rsidRDefault="003C63B2">
            <w:pPr>
              <w:pStyle w:val="ListParagraph"/>
              <w:numPr>
                <w:ilvl w:val="0"/>
                <w:numId w:val="117"/>
              </w:numPr>
              <w:spacing w:line="240" w:lineRule="auto"/>
              <w:ind w:left="428" w:hanging="202"/>
              <w:jc w:val="both"/>
              <w:rPr>
                <w:rtl/>
              </w:rPr>
            </w:pPr>
            <w:r w:rsidRPr="00DA07D5">
              <w:rPr>
                <w:rtl/>
              </w:rPr>
              <w:t>اخرى</w:t>
            </w:r>
          </w:p>
          <w:p w14:paraId="606A7A5F" w14:textId="77777777" w:rsidR="003C63B2" w:rsidRPr="00DA07D5" w:rsidRDefault="003C63B2">
            <w:pPr>
              <w:pStyle w:val="ListParagraph"/>
              <w:numPr>
                <w:ilvl w:val="0"/>
                <w:numId w:val="117"/>
              </w:numPr>
              <w:spacing w:line="240" w:lineRule="auto"/>
              <w:ind w:left="428" w:hanging="202"/>
              <w:jc w:val="both"/>
              <w:rPr>
                <w:rtl/>
              </w:rPr>
            </w:pPr>
            <w:r w:rsidRPr="00DA07D5">
              <w:rPr>
                <w:rtl/>
              </w:rPr>
              <w:t>ابطال اجراءات تنفيذ سند دين</w:t>
            </w:r>
          </w:p>
          <w:p w14:paraId="6FE58B1D" w14:textId="77777777" w:rsidR="003C63B2" w:rsidRPr="00DA07D5" w:rsidRDefault="003C63B2">
            <w:pPr>
              <w:pStyle w:val="ListParagraph"/>
              <w:numPr>
                <w:ilvl w:val="0"/>
                <w:numId w:val="117"/>
              </w:numPr>
              <w:spacing w:line="240" w:lineRule="auto"/>
              <w:ind w:left="428" w:hanging="202"/>
              <w:jc w:val="both"/>
              <w:rPr>
                <w:rtl/>
              </w:rPr>
            </w:pPr>
            <w:r w:rsidRPr="00DA07D5">
              <w:rPr>
                <w:rtl/>
              </w:rPr>
              <w:t>تزوير</w:t>
            </w:r>
          </w:p>
          <w:p w14:paraId="5416DA5C" w14:textId="77777777" w:rsidR="003C63B2" w:rsidRPr="00DA07D5" w:rsidRDefault="003C63B2">
            <w:pPr>
              <w:pStyle w:val="ListParagraph"/>
              <w:numPr>
                <w:ilvl w:val="0"/>
                <w:numId w:val="117"/>
              </w:numPr>
              <w:spacing w:line="240" w:lineRule="auto"/>
              <w:ind w:left="428" w:hanging="202"/>
              <w:jc w:val="both"/>
              <w:rPr>
                <w:rtl/>
              </w:rPr>
            </w:pPr>
            <w:r w:rsidRPr="00DA07D5">
              <w:rPr>
                <w:rtl/>
              </w:rPr>
              <w:t>بطلان تبليغات</w:t>
            </w:r>
          </w:p>
          <w:p w14:paraId="0BC3DAF5" w14:textId="77777777" w:rsidR="003C63B2" w:rsidRPr="00DA07D5" w:rsidRDefault="003C63B2">
            <w:pPr>
              <w:pStyle w:val="ListParagraph"/>
              <w:numPr>
                <w:ilvl w:val="0"/>
                <w:numId w:val="117"/>
              </w:numPr>
              <w:spacing w:line="240" w:lineRule="auto"/>
              <w:ind w:left="428" w:hanging="202"/>
              <w:jc w:val="both"/>
              <w:rPr>
                <w:rtl/>
              </w:rPr>
            </w:pPr>
            <w:r w:rsidRPr="00DA07D5">
              <w:rPr>
                <w:rtl/>
              </w:rPr>
              <w:t>ايذاء</w:t>
            </w:r>
          </w:p>
          <w:p w14:paraId="73B3B32E" w14:textId="77777777" w:rsidR="003C63B2" w:rsidRPr="00DA07D5" w:rsidRDefault="003C63B2">
            <w:pPr>
              <w:pStyle w:val="ListParagraph"/>
              <w:numPr>
                <w:ilvl w:val="0"/>
                <w:numId w:val="117"/>
              </w:numPr>
              <w:spacing w:line="240" w:lineRule="auto"/>
              <w:ind w:left="428" w:hanging="202"/>
              <w:jc w:val="both"/>
              <w:rPr>
                <w:rtl/>
              </w:rPr>
            </w:pPr>
            <w:r w:rsidRPr="00DA07D5">
              <w:rPr>
                <w:rtl/>
              </w:rPr>
              <w:t>استرداد مبالغ</w:t>
            </w:r>
          </w:p>
          <w:p w14:paraId="4FEDE52B" w14:textId="77777777" w:rsidR="003C63B2" w:rsidRPr="00DA07D5" w:rsidRDefault="003C63B2">
            <w:pPr>
              <w:pStyle w:val="ListParagraph"/>
              <w:numPr>
                <w:ilvl w:val="0"/>
                <w:numId w:val="117"/>
              </w:numPr>
              <w:spacing w:line="240" w:lineRule="auto"/>
              <w:ind w:left="428" w:hanging="202"/>
              <w:jc w:val="both"/>
              <w:rPr>
                <w:rtl/>
              </w:rPr>
            </w:pPr>
            <w:r w:rsidRPr="00DA07D5">
              <w:rPr>
                <w:rtl/>
              </w:rPr>
              <w:t>الافلاس</w:t>
            </w:r>
          </w:p>
          <w:p w14:paraId="747D8D64" w14:textId="47444F1F" w:rsidR="003C63B2" w:rsidRPr="00DA07D5" w:rsidRDefault="003C63B2">
            <w:pPr>
              <w:pStyle w:val="ListParagraph"/>
              <w:numPr>
                <w:ilvl w:val="0"/>
                <w:numId w:val="117"/>
              </w:numPr>
              <w:spacing w:line="240" w:lineRule="auto"/>
              <w:ind w:left="428" w:hanging="202"/>
              <w:jc w:val="both"/>
              <w:rPr>
                <w:rtl/>
              </w:rPr>
            </w:pPr>
            <w:r w:rsidRPr="00DA07D5">
              <w:rPr>
                <w:rtl/>
              </w:rPr>
              <w:t xml:space="preserve">استخدام عامل </w:t>
            </w:r>
            <w:r w:rsidR="00C11332" w:rsidRPr="00DA07D5">
              <w:rPr>
                <w:rFonts w:hint="cs"/>
                <w:rtl/>
              </w:rPr>
              <w:t>أجنبي</w:t>
            </w:r>
            <w:r w:rsidRPr="00DA07D5">
              <w:rPr>
                <w:rtl/>
              </w:rPr>
              <w:t xml:space="preserve"> بصورة مخالفة</w:t>
            </w:r>
          </w:p>
          <w:p w14:paraId="0FA62F51" w14:textId="77777777" w:rsidR="003C63B2" w:rsidRPr="00DA07D5" w:rsidRDefault="003C63B2">
            <w:pPr>
              <w:pStyle w:val="ListParagraph"/>
              <w:numPr>
                <w:ilvl w:val="0"/>
                <w:numId w:val="117"/>
              </w:numPr>
              <w:spacing w:line="240" w:lineRule="auto"/>
              <w:ind w:left="428" w:hanging="202"/>
              <w:jc w:val="both"/>
              <w:rPr>
                <w:rtl/>
              </w:rPr>
            </w:pPr>
            <w:r w:rsidRPr="00DA07D5">
              <w:rPr>
                <w:rtl/>
              </w:rPr>
              <w:t>حقوق عمالية</w:t>
            </w:r>
          </w:p>
          <w:p w14:paraId="7571DECF" w14:textId="77777777" w:rsidR="003C63B2" w:rsidRPr="00DA07D5" w:rsidRDefault="003C63B2">
            <w:pPr>
              <w:pStyle w:val="ListParagraph"/>
              <w:numPr>
                <w:ilvl w:val="0"/>
                <w:numId w:val="117"/>
              </w:numPr>
              <w:spacing w:line="240" w:lineRule="auto"/>
              <w:ind w:left="428" w:hanging="202"/>
              <w:jc w:val="both"/>
              <w:rPr>
                <w:rtl/>
              </w:rPr>
            </w:pPr>
            <w:r w:rsidRPr="00DA07D5">
              <w:rPr>
                <w:rtl/>
              </w:rPr>
              <w:t>إعادة محاكمة</w:t>
            </w:r>
          </w:p>
          <w:p w14:paraId="2C7DA7BB" w14:textId="77777777" w:rsidR="003C63B2" w:rsidRPr="00DA07D5" w:rsidRDefault="003C63B2">
            <w:pPr>
              <w:pStyle w:val="ListParagraph"/>
              <w:numPr>
                <w:ilvl w:val="0"/>
                <w:numId w:val="117"/>
              </w:numPr>
              <w:spacing w:line="240" w:lineRule="auto"/>
              <w:ind w:left="428" w:hanging="202"/>
              <w:jc w:val="both"/>
              <w:rPr>
                <w:rtl/>
              </w:rPr>
            </w:pPr>
            <w:r w:rsidRPr="00DA07D5">
              <w:rPr>
                <w:rtl/>
              </w:rPr>
              <w:t>طلب كشف مستعجل</w:t>
            </w:r>
          </w:p>
          <w:p w14:paraId="6B988693" w14:textId="1DF86EBF" w:rsidR="003C63B2" w:rsidRPr="00DA07D5" w:rsidRDefault="003C63B2">
            <w:pPr>
              <w:pStyle w:val="ListParagraph"/>
              <w:numPr>
                <w:ilvl w:val="0"/>
                <w:numId w:val="117"/>
              </w:numPr>
              <w:spacing w:line="240" w:lineRule="auto"/>
              <w:ind w:left="428" w:hanging="202"/>
              <w:jc w:val="both"/>
              <w:rPr>
                <w:rtl/>
              </w:rPr>
            </w:pPr>
            <w:r w:rsidRPr="00DA07D5">
              <w:rPr>
                <w:rtl/>
              </w:rPr>
              <w:t>منع مطالبة</w:t>
            </w:r>
            <w:r>
              <w:rPr>
                <w:rFonts w:hint="cs"/>
                <w:rtl/>
              </w:rPr>
              <w:t xml:space="preserve"> </w:t>
            </w:r>
            <w:r w:rsidRPr="00DA07D5">
              <w:rPr>
                <w:rtl/>
              </w:rPr>
              <w:t>+</w:t>
            </w:r>
            <w:r>
              <w:rPr>
                <w:rFonts w:hint="cs"/>
                <w:rtl/>
              </w:rPr>
              <w:t xml:space="preserve"> </w:t>
            </w:r>
            <w:r w:rsidRPr="00DA07D5">
              <w:rPr>
                <w:rtl/>
              </w:rPr>
              <w:t>مطالبة ماليه</w:t>
            </w:r>
          </w:p>
          <w:p w14:paraId="556FA6D8" w14:textId="77777777" w:rsidR="003C63B2" w:rsidRPr="00DA07D5" w:rsidRDefault="003C63B2">
            <w:pPr>
              <w:pStyle w:val="ListParagraph"/>
              <w:numPr>
                <w:ilvl w:val="0"/>
                <w:numId w:val="117"/>
              </w:numPr>
              <w:spacing w:line="240" w:lineRule="auto"/>
              <w:ind w:left="428" w:hanging="202"/>
              <w:jc w:val="both"/>
              <w:rPr>
                <w:rtl/>
              </w:rPr>
            </w:pPr>
            <w:r w:rsidRPr="00DA07D5">
              <w:rPr>
                <w:rtl/>
              </w:rPr>
              <w:t>انابات</w:t>
            </w:r>
          </w:p>
          <w:p w14:paraId="3760869C" w14:textId="77777777" w:rsidR="003C63B2" w:rsidRPr="00DA07D5" w:rsidRDefault="003C63B2">
            <w:pPr>
              <w:pStyle w:val="ListParagraph"/>
              <w:numPr>
                <w:ilvl w:val="0"/>
                <w:numId w:val="117"/>
              </w:numPr>
              <w:spacing w:line="240" w:lineRule="auto"/>
              <w:ind w:left="428" w:hanging="202"/>
              <w:jc w:val="both"/>
              <w:rPr>
                <w:rtl/>
              </w:rPr>
            </w:pPr>
            <w:r w:rsidRPr="00DA07D5">
              <w:rPr>
                <w:rtl/>
              </w:rPr>
              <w:t>منع معارضة</w:t>
            </w:r>
          </w:p>
          <w:p w14:paraId="0D18D5DB" w14:textId="77777777" w:rsidR="003C63B2" w:rsidRPr="00DA07D5" w:rsidRDefault="003C63B2">
            <w:pPr>
              <w:pStyle w:val="ListParagraph"/>
              <w:numPr>
                <w:ilvl w:val="0"/>
                <w:numId w:val="117"/>
              </w:numPr>
              <w:spacing w:line="240" w:lineRule="auto"/>
              <w:ind w:left="428" w:hanging="202"/>
              <w:jc w:val="both"/>
              <w:rPr>
                <w:rtl/>
              </w:rPr>
            </w:pPr>
            <w:r w:rsidRPr="00DA07D5">
              <w:rPr>
                <w:rtl/>
              </w:rPr>
              <w:t>غير متوفر</w:t>
            </w:r>
          </w:p>
          <w:p w14:paraId="0CD0FB78" w14:textId="77777777" w:rsidR="003C63B2" w:rsidRPr="00DA07D5" w:rsidRDefault="003C63B2">
            <w:pPr>
              <w:pStyle w:val="ListParagraph"/>
              <w:numPr>
                <w:ilvl w:val="0"/>
                <w:numId w:val="117"/>
              </w:numPr>
              <w:spacing w:line="240" w:lineRule="auto"/>
              <w:ind w:left="428" w:hanging="202"/>
              <w:jc w:val="both"/>
              <w:rPr>
                <w:rtl/>
              </w:rPr>
            </w:pPr>
            <w:r w:rsidRPr="00DA07D5">
              <w:rPr>
                <w:rtl/>
              </w:rPr>
              <w:t>منع مطالبة ومحاسبة</w:t>
            </w:r>
          </w:p>
          <w:p w14:paraId="484BD3F4" w14:textId="77777777" w:rsidR="003C63B2" w:rsidRPr="00DA07D5" w:rsidRDefault="003C63B2">
            <w:pPr>
              <w:pStyle w:val="ListParagraph"/>
              <w:numPr>
                <w:ilvl w:val="0"/>
                <w:numId w:val="117"/>
              </w:numPr>
              <w:spacing w:line="240" w:lineRule="auto"/>
              <w:ind w:left="428" w:hanging="202"/>
              <w:jc w:val="both"/>
              <w:rPr>
                <w:rtl/>
              </w:rPr>
            </w:pPr>
            <w:r w:rsidRPr="00DA07D5">
              <w:rPr>
                <w:rtl/>
              </w:rPr>
              <w:t>تشهير</w:t>
            </w:r>
          </w:p>
          <w:p w14:paraId="200F1BAC" w14:textId="77777777" w:rsidR="003C63B2" w:rsidRPr="00DA07D5" w:rsidRDefault="003C63B2">
            <w:pPr>
              <w:pStyle w:val="ListParagraph"/>
              <w:numPr>
                <w:ilvl w:val="0"/>
                <w:numId w:val="117"/>
              </w:numPr>
              <w:spacing w:line="240" w:lineRule="auto"/>
              <w:ind w:left="428" w:hanging="202"/>
              <w:jc w:val="both"/>
              <w:rPr>
                <w:rtl/>
              </w:rPr>
            </w:pPr>
            <w:r w:rsidRPr="00DA07D5">
              <w:rPr>
                <w:rtl/>
              </w:rPr>
              <w:t>تنفيذ سند دين</w:t>
            </w:r>
          </w:p>
          <w:p w14:paraId="7EA55BC3" w14:textId="77777777" w:rsidR="003C63B2" w:rsidRPr="00DA07D5" w:rsidRDefault="003C63B2">
            <w:pPr>
              <w:pStyle w:val="ListParagraph"/>
              <w:numPr>
                <w:ilvl w:val="0"/>
                <w:numId w:val="117"/>
              </w:numPr>
              <w:spacing w:line="240" w:lineRule="auto"/>
              <w:ind w:left="428" w:hanging="202"/>
              <w:jc w:val="both"/>
              <w:rPr>
                <w:rtl/>
              </w:rPr>
            </w:pPr>
            <w:r w:rsidRPr="00DA07D5">
              <w:rPr>
                <w:rtl/>
              </w:rPr>
              <w:t>اثراء بلا سبب</w:t>
            </w:r>
          </w:p>
          <w:p w14:paraId="28BE5694" w14:textId="77777777" w:rsidR="003C63B2" w:rsidRPr="00DA07D5" w:rsidRDefault="003C63B2">
            <w:pPr>
              <w:pStyle w:val="ListParagraph"/>
              <w:numPr>
                <w:ilvl w:val="0"/>
                <w:numId w:val="117"/>
              </w:numPr>
              <w:spacing w:line="240" w:lineRule="auto"/>
              <w:ind w:left="428" w:hanging="202"/>
              <w:jc w:val="both"/>
              <w:rPr>
                <w:rtl/>
              </w:rPr>
            </w:pPr>
            <w:r w:rsidRPr="00DA07D5">
              <w:rPr>
                <w:rtl/>
              </w:rPr>
              <w:t>مطالبة مالية وحجز تحفظي</w:t>
            </w:r>
          </w:p>
          <w:p w14:paraId="290C46A8" w14:textId="77777777" w:rsidR="003C63B2" w:rsidRPr="00DA07D5" w:rsidRDefault="003C63B2">
            <w:pPr>
              <w:pStyle w:val="ListParagraph"/>
              <w:numPr>
                <w:ilvl w:val="0"/>
                <w:numId w:val="117"/>
              </w:numPr>
              <w:spacing w:line="240" w:lineRule="auto"/>
              <w:ind w:left="428" w:hanging="202"/>
              <w:jc w:val="both"/>
              <w:rPr>
                <w:rtl/>
              </w:rPr>
            </w:pPr>
            <w:r w:rsidRPr="00DA07D5">
              <w:rPr>
                <w:rtl/>
              </w:rPr>
              <w:t>سند كمبيالة</w:t>
            </w:r>
          </w:p>
          <w:p w14:paraId="56FF5B2B" w14:textId="77777777" w:rsidR="003C63B2" w:rsidRPr="00DA07D5" w:rsidRDefault="003C63B2">
            <w:pPr>
              <w:pStyle w:val="ListParagraph"/>
              <w:numPr>
                <w:ilvl w:val="0"/>
                <w:numId w:val="117"/>
              </w:numPr>
              <w:spacing w:line="240" w:lineRule="auto"/>
              <w:ind w:left="428" w:hanging="202"/>
              <w:jc w:val="both"/>
              <w:rPr>
                <w:rtl/>
              </w:rPr>
            </w:pPr>
            <w:r w:rsidRPr="00DA07D5">
              <w:rPr>
                <w:rtl/>
              </w:rPr>
              <w:t>مطالبة مالية</w:t>
            </w:r>
          </w:p>
          <w:p w14:paraId="1D596D0B" w14:textId="77777777" w:rsidR="003C63B2" w:rsidRPr="00DA07D5" w:rsidRDefault="003C63B2">
            <w:pPr>
              <w:pStyle w:val="ListParagraph"/>
              <w:numPr>
                <w:ilvl w:val="0"/>
                <w:numId w:val="117"/>
              </w:numPr>
              <w:spacing w:line="240" w:lineRule="auto"/>
              <w:ind w:left="428" w:hanging="202"/>
              <w:jc w:val="both"/>
              <w:rPr>
                <w:rtl/>
              </w:rPr>
            </w:pPr>
            <w:r w:rsidRPr="00DA07D5">
              <w:rPr>
                <w:rtl/>
              </w:rPr>
              <w:t>حوالات</w:t>
            </w:r>
          </w:p>
          <w:p w14:paraId="0AB91278" w14:textId="77777777" w:rsidR="003C63B2" w:rsidRPr="00DA07D5" w:rsidRDefault="003C63B2">
            <w:pPr>
              <w:pStyle w:val="ListParagraph"/>
              <w:numPr>
                <w:ilvl w:val="0"/>
                <w:numId w:val="117"/>
              </w:numPr>
              <w:spacing w:line="240" w:lineRule="auto"/>
              <w:ind w:left="428" w:hanging="202"/>
              <w:jc w:val="both"/>
              <w:rPr>
                <w:rtl/>
              </w:rPr>
            </w:pPr>
            <w:r w:rsidRPr="00DA07D5">
              <w:rPr>
                <w:rtl/>
              </w:rPr>
              <w:t>تعويض عن عطل وضرر</w:t>
            </w:r>
          </w:p>
          <w:p w14:paraId="79064667" w14:textId="00C7F4B3" w:rsidR="003C63B2" w:rsidRPr="00DA07D5" w:rsidRDefault="003C63B2">
            <w:pPr>
              <w:pStyle w:val="ListParagraph"/>
              <w:numPr>
                <w:ilvl w:val="0"/>
                <w:numId w:val="117"/>
              </w:numPr>
              <w:spacing w:line="240" w:lineRule="auto"/>
              <w:ind w:left="428" w:hanging="202"/>
              <w:jc w:val="both"/>
              <w:rPr>
                <w:rtl/>
              </w:rPr>
            </w:pPr>
            <w:r w:rsidRPr="00DA07D5">
              <w:rPr>
                <w:rtl/>
              </w:rPr>
              <w:lastRenderedPageBreak/>
              <w:t xml:space="preserve">تملك </w:t>
            </w:r>
            <w:r w:rsidRPr="00DA07D5">
              <w:rPr>
                <w:rFonts w:hint="cs"/>
                <w:rtl/>
              </w:rPr>
              <w:t>بالشفعة</w:t>
            </w:r>
          </w:p>
          <w:p w14:paraId="00C7E232" w14:textId="2BB1CAAD" w:rsidR="003C63B2" w:rsidRPr="00DA07D5" w:rsidRDefault="003C63B2">
            <w:pPr>
              <w:pStyle w:val="ListParagraph"/>
              <w:numPr>
                <w:ilvl w:val="0"/>
                <w:numId w:val="117"/>
              </w:numPr>
              <w:spacing w:line="240" w:lineRule="auto"/>
              <w:ind w:left="428" w:hanging="202"/>
              <w:jc w:val="both"/>
              <w:rPr>
                <w:rtl/>
              </w:rPr>
            </w:pPr>
            <w:r w:rsidRPr="00DA07D5">
              <w:rPr>
                <w:rtl/>
              </w:rPr>
              <w:t xml:space="preserve">التسبب </w:t>
            </w:r>
            <w:r w:rsidRPr="00DA07D5">
              <w:rPr>
                <w:rFonts w:hint="cs"/>
                <w:rtl/>
              </w:rPr>
              <w:t>بالإيذاء</w:t>
            </w:r>
          </w:p>
          <w:p w14:paraId="0F3D468C" w14:textId="77777777" w:rsidR="003C63B2" w:rsidRPr="00DA07D5" w:rsidRDefault="003C63B2">
            <w:pPr>
              <w:pStyle w:val="ListParagraph"/>
              <w:numPr>
                <w:ilvl w:val="0"/>
                <w:numId w:val="117"/>
              </w:numPr>
              <w:spacing w:line="240" w:lineRule="auto"/>
              <w:ind w:left="428" w:hanging="202"/>
              <w:jc w:val="both"/>
              <w:rPr>
                <w:rtl/>
              </w:rPr>
            </w:pPr>
            <w:r w:rsidRPr="00DA07D5">
              <w:rPr>
                <w:rtl/>
              </w:rPr>
              <w:t>جرائم الكترونية</w:t>
            </w:r>
          </w:p>
          <w:p w14:paraId="3CC82D0C" w14:textId="77777777" w:rsidR="003C63B2" w:rsidRPr="00DA07D5" w:rsidRDefault="003C63B2">
            <w:pPr>
              <w:pStyle w:val="ListParagraph"/>
              <w:numPr>
                <w:ilvl w:val="0"/>
                <w:numId w:val="117"/>
              </w:numPr>
              <w:spacing w:line="240" w:lineRule="auto"/>
              <w:ind w:left="428" w:hanging="202"/>
              <w:jc w:val="both"/>
              <w:rPr>
                <w:rtl/>
              </w:rPr>
            </w:pPr>
            <w:r w:rsidRPr="00DA07D5">
              <w:rPr>
                <w:rtl/>
              </w:rPr>
              <w:t>الشتم والذم والمطالبة ببدل العطل والضرر</w:t>
            </w:r>
          </w:p>
          <w:p w14:paraId="6674EF93" w14:textId="77777777" w:rsidR="003C63B2" w:rsidRPr="00DA07D5" w:rsidRDefault="003C63B2">
            <w:pPr>
              <w:pStyle w:val="ListParagraph"/>
              <w:numPr>
                <w:ilvl w:val="0"/>
                <w:numId w:val="117"/>
              </w:numPr>
              <w:spacing w:line="240" w:lineRule="auto"/>
              <w:ind w:left="428" w:hanging="202"/>
              <w:jc w:val="both"/>
              <w:rPr>
                <w:rtl/>
              </w:rPr>
            </w:pPr>
            <w:r w:rsidRPr="00DA07D5">
              <w:rPr>
                <w:rtl/>
              </w:rPr>
              <w:t>إخلاء</w:t>
            </w:r>
          </w:p>
          <w:p w14:paraId="2F17C434" w14:textId="77777777" w:rsidR="003C63B2" w:rsidRPr="00DA07D5" w:rsidRDefault="003C63B2">
            <w:pPr>
              <w:pStyle w:val="ListParagraph"/>
              <w:numPr>
                <w:ilvl w:val="0"/>
                <w:numId w:val="117"/>
              </w:numPr>
              <w:spacing w:line="240" w:lineRule="auto"/>
              <w:ind w:left="428" w:hanging="202"/>
              <w:jc w:val="both"/>
              <w:rPr>
                <w:rtl/>
              </w:rPr>
            </w:pPr>
            <w:r w:rsidRPr="00DA07D5">
              <w:rPr>
                <w:rtl/>
              </w:rPr>
              <w:t>ابطال اجراءات البيع</w:t>
            </w:r>
          </w:p>
          <w:p w14:paraId="3DCEC4A6" w14:textId="77777777" w:rsidR="003C63B2" w:rsidRPr="00DA07D5" w:rsidRDefault="003C63B2">
            <w:pPr>
              <w:pStyle w:val="ListParagraph"/>
              <w:numPr>
                <w:ilvl w:val="0"/>
                <w:numId w:val="117"/>
              </w:numPr>
              <w:spacing w:line="240" w:lineRule="auto"/>
              <w:ind w:left="428" w:hanging="202"/>
              <w:jc w:val="both"/>
              <w:rPr>
                <w:rtl/>
              </w:rPr>
            </w:pPr>
            <w:r w:rsidRPr="00DA07D5">
              <w:rPr>
                <w:rtl/>
              </w:rPr>
              <w:t>مطالبة بالتعويض</w:t>
            </w:r>
          </w:p>
          <w:p w14:paraId="405AF244" w14:textId="77777777" w:rsidR="003C63B2" w:rsidRPr="00DA07D5" w:rsidRDefault="003C63B2">
            <w:pPr>
              <w:pStyle w:val="ListParagraph"/>
              <w:numPr>
                <w:ilvl w:val="0"/>
                <w:numId w:val="117"/>
              </w:numPr>
              <w:spacing w:line="240" w:lineRule="auto"/>
              <w:ind w:left="428" w:hanging="202"/>
              <w:jc w:val="both"/>
              <w:rPr>
                <w:rtl/>
              </w:rPr>
            </w:pPr>
            <w:r w:rsidRPr="00DA07D5">
              <w:rPr>
                <w:rtl/>
              </w:rPr>
              <w:t>سند رهن عقار</w:t>
            </w:r>
          </w:p>
          <w:p w14:paraId="7C0CEBFF" w14:textId="77777777" w:rsidR="003C63B2" w:rsidRPr="00DA07D5" w:rsidRDefault="003C63B2">
            <w:pPr>
              <w:pStyle w:val="ListParagraph"/>
              <w:numPr>
                <w:ilvl w:val="0"/>
                <w:numId w:val="117"/>
              </w:numPr>
              <w:spacing w:line="240" w:lineRule="auto"/>
              <w:ind w:left="428" w:hanging="202"/>
              <w:jc w:val="both"/>
              <w:rPr>
                <w:rtl/>
              </w:rPr>
            </w:pPr>
            <w:r w:rsidRPr="00DA07D5">
              <w:rPr>
                <w:rtl/>
              </w:rPr>
              <w:t>الاحتيال</w:t>
            </w:r>
          </w:p>
          <w:p w14:paraId="16C698EA" w14:textId="77777777" w:rsidR="003C63B2" w:rsidRPr="00DA07D5" w:rsidRDefault="003C63B2">
            <w:pPr>
              <w:pStyle w:val="ListParagraph"/>
              <w:numPr>
                <w:ilvl w:val="0"/>
                <w:numId w:val="117"/>
              </w:numPr>
              <w:spacing w:line="240" w:lineRule="auto"/>
              <w:ind w:left="428" w:hanging="202"/>
              <w:jc w:val="both"/>
              <w:rPr>
                <w:rtl/>
              </w:rPr>
            </w:pPr>
            <w:r w:rsidRPr="00DA07D5">
              <w:rPr>
                <w:rtl/>
              </w:rPr>
              <w:t>منع مطالبة</w:t>
            </w:r>
          </w:p>
          <w:p w14:paraId="5BE50579" w14:textId="77777777" w:rsidR="003C63B2" w:rsidRPr="00DA07D5" w:rsidRDefault="003C63B2">
            <w:pPr>
              <w:pStyle w:val="ListParagraph"/>
              <w:numPr>
                <w:ilvl w:val="0"/>
                <w:numId w:val="117"/>
              </w:numPr>
              <w:spacing w:line="240" w:lineRule="auto"/>
              <w:ind w:left="428" w:hanging="202"/>
              <w:jc w:val="both"/>
              <w:rPr>
                <w:rtl/>
              </w:rPr>
            </w:pPr>
            <w:r w:rsidRPr="00DA07D5">
              <w:rPr>
                <w:rtl/>
              </w:rPr>
              <w:t>طلب فك رهن</w:t>
            </w:r>
          </w:p>
          <w:p w14:paraId="7C0FE332" w14:textId="77777777" w:rsidR="003C63B2" w:rsidRPr="00DA07D5" w:rsidRDefault="003C63B2">
            <w:pPr>
              <w:pStyle w:val="ListParagraph"/>
              <w:numPr>
                <w:ilvl w:val="0"/>
                <w:numId w:val="117"/>
              </w:numPr>
              <w:spacing w:line="240" w:lineRule="auto"/>
              <w:ind w:left="428" w:hanging="202"/>
              <w:jc w:val="both"/>
              <w:rPr>
                <w:rtl/>
              </w:rPr>
            </w:pPr>
            <w:r w:rsidRPr="00DA07D5">
              <w:rPr>
                <w:rtl/>
              </w:rPr>
              <w:t>كمبيالات نفذت مباشرة  بدائرة الاجراء</w:t>
            </w:r>
          </w:p>
          <w:p w14:paraId="088BF91E" w14:textId="77777777" w:rsidR="003C63B2" w:rsidRPr="00DA07D5" w:rsidRDefault="003C63B2">
            <w:pPr>
              <w:pStyle w:val="ListParagraph"/>
              <w:numPr>
                <w:ilvl w:val="0"/>
                <w:numId w:val="117"/>
              </w:numPr>
              <w:spacing w:line="240" w:lineRule="auto"/>
              <w:ind w:left="428" w:hanging="202"/>
              <w:jc w:val="both"/>
              <w:rPr>
                <w:rtl/>
              </w:rPr>
            </w:pPr>
            <w:r w:rsidRPr="00DA07D5">
              <w:rPr>
                <w:rtl/>
              </w:rPr>
              <w:t>ابطال الاجراءات + محاسبة</w:t>
            </w:r>
          </w:p>
          <w:p w14:paraId="7CE0A26D" w14:textId="77777777" w:rsidR="003C63B2" w:rsidRPr="00DA07D5" w:rsidRDefault="003C63B2">
            <w:pPr>
              <w:pStyle w:val="ListParagraph"/>
              <w:numPr>
                <w:ilvl w:val="0"/>
                <w:numId w:val="117"/>
              </w:numPr>
              <w:spacing w:line="240" w:lineRule="auto"/>
              <w:ind w:left="428" w:hanging="202"/>
              <w:jc w:val="both"/>
              <w:rPr>
                <w:rtl/>
              </w:rPr>
            </w:pPr>
            <w:r w:rsidRPr="00DA07D5">
              <w:rPr>
                <w:rtl/>
              </w:rPr>
              <w:t>رهن حيازي معدات</w:t>
            </w:r>
          </w:p>
          <w:p w14:paraId="50C42815" w14:textId="77777777" w:rsidR="003C63B2" w:rsidRPr="00DA07D5" w:rsidRDefault="003C63B2">
            <w:pPr>
              <w:pStyle w:val="ListParagraph"/>
              <w:numPr>
                <w:ilvl w:val="0"/>
                <w:numId w:val="117"/>
              </w:numPr>
              <w:spacing w:line="240" w:lineRule="auto"/>
              <w:ind w:left="428" w:hanging="202"/>
              <w:jc w:val="both"/>
              <w:rPr>
                <w:rtl/>
              </w:rPr>
            </w:pPr>
            <w:r w:rsidRPr="00DA07D5">
              <w:rPr>
                <w:rtl/>
              </w:rPr>
              <w:t>مطالبة بكفالة</w:t>
            </w:r>
          </w:p>
          <w:p w14:paraId="10428A78" w14:textId="77777777" w:rsidR="003C63B2" w:rsidRPr="00DA07D5" w:rsidRDefault="003C63B2">
            <w:pPr>
              <w:pStyle w:val="ListParagraph"/>
              <w:numPr>
                <w:ilvl w:val="0"/>
                <w:numId w:val="117"/>
              </w:numPr>
              <w:spacing w:line="240" w:lineRule="auto"/>
              <w:ind w:left="428" w:hanging="202"/>
              <w:jc w:val="both"/>
              <w:rPr>
                <w:rtl/>
              </w:rPr>
            </w:pPr>
            <w:r w:rsidRPr="00DA07D5">
              <w:rPr>
                <w:rtl/>
              </w:rPr>
              <w:t>أجر بالمثل</w:t>
            </w:r>
          </w:p>
          <w:p w14:paraId="63C6D317" w14:textId="77777777" w:rsidR="003C63B2" w:rsidRPr="00DA07D5" w:rsidRDefault="003C63B2">
            <w:pPr>
              <w:pStyle w:val="ListParagraph"/>
              <w:numPr>
                <w:ilvl w:val="0"/>
                <w:numId w:val="117"/>
              </w:numPr>
              <w:spacing w:line="240" w:lineRule="auto"/>
              <w:ind w:left="428" w:hanging="202"/>
              <w:jc w:val="both"/>
              <w:rPr>
                <w:rtl/>
              </w:rPr>
            </w:pPr>
            <w:r w:rsidRPr="00DA07D5">
              <w:rPr>
                <w:rtl/>
              </w:rPr>
              <w:t>مطالبة بالتعويض عن الضرر المادي والمعنوي</w:t>
            </w:r>
          </w:p>
          <w:p w14:paraId="5D9D0DB8" w14:textId="77777777" w:rsidR="003C63B2" w:rsidRPr="00DA07D5" w:rsidRDefault="003C63B2">
            <w:pPr>
              <w:pStyle w:val="ListParagraph"/>
              <w:numPr>
                <w:ilvl w:val="0"/>
                <w:numId w:val="117"/>
              </w:numPr>
              <w:spacing w:line="240" w:lineRule="auto"/>
              <w:ind w:left="428" w:hanging="202"/>
              <w:jc w:val="both"/>
              <w:rPr>
                <w:rtl/>
              </w:rPr>
            </w:pPr>
            <w:r w:rsidRPr="00DA07D5">
              <w:rPr>
                <w:rtl/>
              </w:rPr>
              <w:t>قبض غير مستحق</w:t>
            </w:r>
          </w:p>
          <w:p w14:paraId="6D24290D" w14:textId="77777777" w:rsidR="003C63B2" w:rsidRPr="00DA07D5" w:rsidRDefault="003C63B2">
            <w:pPr>
              <w:pStyle w:val="ListParagraph"/>
              <w:numPr>
                <w:ilvl w:val="0"/>
                <w:numId w:val="117"/>
              </w:numPr>
              <w:spacing w:line="240" w:lineRule="auto"/>
              <w:ind w:left="428" w:hanging="202"/>
              <w:jc w:val="both"/>
              <w:rPr>
                <w:rtl/>
              </w:rPr>
            </w:pPr>
            <w:r w:rsidRPr="00DA07D5">
              <w:rPr>
                <w:rtl/>
              </w:rPr>
              <w:t>شيك بدون رصيد وادعاء بالحق الشخصي</w:t>
            </w:r>
          </w:p>
          <w:p w14:paraId="1F47D66E" w14:textId="77777777" w:rsidR="003C63B2" w:rsidRPr="00DA07D5" w:rsidRDefault="003C63B2">
            <w:pPr>
              <w:pStyle w:val="ListParagraph"/>
              <w:numPr>
                <w:ilvl w:val="0"/>
                <w:numId w:val="117"/>
              </w:numPr>
              <w:spacing w:line="240" w:lineRule="auto"/>
              <w:ind w:left="428" w:hanging="202"/>
              <w:jc w:val="both"/>
              <w:rPr>
                <w:rtl/>
              </w:rPr>
            </w:pPr>
            <w:r w:rsidRPr="00DA07D5">
              <w:rPr>
                <w:rtl/>
              </w:rPr>
              <w:t>طرح شيكات</w:t>
            </w:r>
          </w:p>
          <w:p w14:paraId="21F9F36F" w14:textId="77777777" w:rsidR="003C63B2" w:rsidRPr="00DA07D5" w:rsidRDefault="003C63B2">
            <w:pPr>
              <w:pStyle w:val="ListParagraph"/>
              <w:numPr>
                <w:ilvl w:val="0"/>
                <w:numId w:val="117"/>
              </w:numPr>
              <w:spacing w:line="240" w:lineRule="auto"/>
              <w:ind w:left="428" w:hanging="202"/>
              <w:jc w:val="both"/>
              <w:rPr>
                <w:rtl/>
              </w:rPr>
            </w:pPr>
            <w:r w:rsidRPr="00DA07D5">
              <w:rPr>
                <w:rtl/>
              </w:rPr>
              <w:t>اغتصاب عقار</w:t>
            </w:r>
          </w:p>
          <w:p w14:paraId="0CFCA904" w14:textId="77777777" w:rsidR="003C63B2" w:rsidRPr="00DA07D5" w:rsidRDefault="003C63B2">
            <w:pPr>
              <w:pStyle w:val="ListParagraph"/>
              <w:numPr>
                <w:ilvl w:val="0"/>
                <w:numId w:val="117"/>
              </w:numPr>
              <w:spacing w:line="240" w:lineRule="auto"/>
              <w:ind w:left="428" w:hanging="202"/>
              <w:jc w:val="both"/>
              <w:rPr>
                <w:rtl/>
              </w:rPr>
            </w:pPr>
            <w:r w:rsidRPr="00DA07D5">
              <w:rPr>
                <w:rtl/>
              </w:rPr>
              <w:t>الحاق الضرر بمال الغير</w:t>
            </w:r>
          </w:p>
          <w:p w14:paraId="53ECC110" w14:textId="77777777" w:rsidR="003C63B2" w:rsidRPr="00DA07D5" w:rsidRDefault="003C63B2">
            <w:pPr>
              <w:pStyle w:val="ListParagraph"/>
              <w:numPr>
                <w:ilvl w:val="0"/>
                <w:numId w:val="117"/>
              </w:numPr>
              <w:spacing w:line="240" w:lineRule="auto"/>
              <w:ind w:left="428" w:hanging="202"/>
              <w:jc w:val="both"/>
              <w:rPr>
                <w:rtl/>
              </w:rPr>
            </w:pPr>
            <w:r w:rsidRPr="00DA07D5">
              <w:rPr>
                <w:rtl/>
              </w:rPr>
              <w:t>سند رهن سيارة</w:t>
            </w:r>
          </w:p>
          <w:p w14:paraId="3CB76F02" w14:textId="77777777" w:rsidR="003C63B2" w:rsidRPr="00DA07D5" w:rsidRDefault="003C63B2">
            <w:pPr>
              <w:pStyle w:val="ListParagraph"/>
              <w:numPr>
                <w:ilvl w:val="0"/>
                <w:numId w:val="117"/>
              </w:numPr>
              <w:spacing w:line="240" w:lineRule="auto"/>
              <w:ind w:left="428" w:hanging="202"/>
              <w:jc w:val="both"/>
              <w:rPr>
                <w:rtl/>
              </w:rPr>
            </w:pPr>
            <w:r w:rsidRPr="00DA07D5">
              <w:rPr>
                <w:rtl/>
              </w:rPr>
              <w:t>مطالبة بحقوق عمالية</w:t>
            </w:r>
          </w:p>
          <w:p w14:paraId="642A84A7" w14:textId="77777777" w:rsidR="003C63B2" w:rsidRPr="00DA07D5" w:rsidRDefault="003C63B2">
            <w:pPr>
              <w:pStyle w:val="ListParagraph"/>
              <w:numPr>
                <w:ilvl w:val="0"/>
                <w:numId w:val="117"/>
              </w:numPr>
              <w:spacing w:line="240" w:lineRule="auto"/>
              <w:ind w:left="428" w:hanging="202"/>
              <w:jc w:val="both"/>
              <w:rPr>
                <w:rtl/>
              </w:rPr>
            </w:pPr>
            <w:r w:rsidRPr="00DA07D5">
              <w:rPr>
                <w:rtl/>
              </w:rPr>
              <w:t>اعتراض الغير</w:t>
            </w:r>
          </w:p>
          <w:p w14:paraId="4E2FEE35" w14:textId="5E3215FE" w:rsidR="003C63B2" w:rsidRPr="00DA07D5" w:rsidRDefault="003C63B2">
            <w:pPr>
              <w:pStyle w:val="ListParagraph"/>
              <w:numPr>
                <w:ilvl w:val="0"/>
                <w:numId w:val="117"/>
              </w:numPr>
              <w:spacing w:line="240" w:lineRule="auto"/>
              <w:ind w:left="428" w:hanging="202"/>
              <w:jc w:val="both"/>
              <w:rPr>
                <w:rtl/>
              </w:rPr>
            </w:pPr>
            <w:r w:rsidRPr="00DA07D5">
              <w:rPr>
                <w:rtl/>
              </w:rPr>
              <w:t xml:space="preserve">ذم </w:t>
            </w:r>
            <w:r w:rsidRPr="00DA07D5">
              <w:rPr>
                <w:rFonts w:hint="cs"/>
                <w:rtl/>
              </w:rPr>
              <w:t>وقدح</w:t>
            </w:r>
            <w:r w:rsidRPr="00DA07D5">
              <w:rPr>
                <w:rtl/>
              </w:rPr>
              <w:t xml:space="preserve"> </w:t>
            </w:r>
            <w:r w:rsidR="00C11332" w:rsidRPr="00DA07D5">
              <w:rPr>
                <w:rFonts w:hint="cs"/>
                <w:rtl/>
              </w:rPr>
              <w:t>وتحقير</w:t>
            </w:r>
          </w:p>
          <w:p w14:paraId="1FD2448B" w14:textId="77777777" w:rsidR="003C63B2" w:rsidRPr="00DA07D5" w:rsidRDefault="003C63B2">
            <w:pPr>
              <w:pStyle w:val="ListParagraph"/>
              <w:numPr>
                <w:ilvl w:val="0"/>
                <w:numId w:val="117"/>
              </w:numPr>
              <w:spacing w:line="240" w:lineRule="auto"/>
              <w:ind w:left="428" w:hanging="202"/>
              <w:jc w:val="both"/>
              <w:rPr>
                <w:rtl/>
              </w:rPr>
            </w:pPr>
            <w:r w:rsidRPr="00DA07D5">
              <w:rPr>
                <w:rtl/>
              </w:rPr>
              <w:t>تزوير واساءة الائتمان</w:t>
            </w:r>
          </w:p>
          <w:p w14:paraId="609C4171" w14:textId="77777777" w:rsidR="003C63B2" w:rsidRPr="00DA07D5" w:rsidRDefault="003C63B2">
            <w:pPr>
              <w:pStyle w:val="ListParagraph"/>
              <w:numPr>
                <w:ilvl w:val="0"/>
                <w:numId w:val="117"/>
              </w:numPr>
              <w:spacing w:line="240" w:lineRule="auto"/>
              <w:ind w:left="428" w:hanging="202"/>
              <w:jc w:val="both"/>
              <w:rPr>
                <w:rtl/>
              </w:rPr>
            </w:pPr>
            <w:r w:rsidRPr="00DA07D5">
              <w:rPr>
                <w:rtl/>
              </w:rPr>
              <w:t>الحجر على المدين المفلس</w:t>
            </w:r>
          </w:p>
          <w:p w14:paraId="658767B0" w14:textId="77777777" w:rsidR="003C63B2" w:rsidRPr="00DA07D5" w:rsidRDefault="003C63B2">
            <w:pPr>
              <w:pStyle w:val="ListParagraph"/>
              <w:numPr>
                <w:ilvl w:val="0"/>
                <w:numId w:val="117"/>
              </w:numPr>
              <w:spacing w:line="240" w:lineRule="auto"/>
              <w:ind w:left="428" w:hanging="202"/>
              <w:jc w:val="both"/>
              <w:rPr>
                <w:rtl/>
              </w:rPr>
            </w:pPr>
            <w:r w:rsidRPr="00DA07D5">
              <w:rPr>
                <w:rtl/>
              </w:rPr>
              <w:t>مطالبة مالية/انابة</w:t>
            </w:r>
          </w:p>
          <w:p w14:paraId="16A1AA66" w14:textId="77777777" w:rsidR="003C63B2" w:rsidRPr="00DA07D5" w:rsidRDefault="003C63B2">
            <w:pPr>
              <w:pStyle w:val="ListParagraph"/>
              <w:numPr>
                <w:ilvl w:val="0"/>
                <w:numId w:val="117"/>
              </w:numPr>
              <w:spacing w:line="240" w:lineRule="auto"/>
              <w:ind w:left="428" w:hanging="202"/>
              <w:jc w:val="both"/>
              <w:rPr>
                <w:rtl/>
              </w:rPr>
            </w:pPr>
            <w:r w:rsidRPr="00DA07D5">
              <w:rPr>
                <w:rtl/>
              </w:rPr>
              <w:t>شيك بدون رصيد</w:t>
            </w:r>
          </w:p>
          <w:p w14:paraId="5312CE44" w14:textId="77777777" w:rsidR="003C63B2" w:rsidRPr="00DA07D5" w:rsidRDefault="003C63B2">
            <w:pPr>
              <w:pStyle w:val="ListParagraph"/>
              <w:numPr>
                <w:ilvl w:val="0"/>
                <w:numId w:val="117"/>
              </w:numPr>
              <w:spacing w:line="240" w:lineRule="auto"/>
              <w:ind w:left="428" w:hanging="202"/>
              <w:jc w:val="both"/>
              <w:rPr>
                <w:rtl/>
              </w:rPr>
            </w:pPr>
            <w:r w:rsidRPr="00DA07D5">
              <w:rPr>
                <w:rtl/>
              </w:rPr>
              <w:t>قضية محاسبة</w:t>
            </w:r>
          </w:p>
          <w:p w14:paraId="137FDDEC" w14:textId="77777777" w:rsidR="003C63B2" w:rsidRPr="00DA07D5" w:rsidRDefault="003C63B2">
            <w:pPr>
              <w:pStyle w:val="ListParagraph"/>
              <w:numPr>
                <w:ilvl w:val="0"/>
                <w:numId w:val="117"/>
              </w:numPr>
              <w:spacing w:line="240" w:lineRule="auto"/>
              <w:ind w:left="428" w:hanging="202"/>
              <w:jc w:val="both"/>
              <w:rPr>
                <w:rtl/>
              </w:rPr>
            </w:pPr>
            <w:r w:rsidRPr="00DA07D5">
              <w:rPr>
                <w:rtl/>
              </w:rPr>
              <w:t>ازالة الشيوع</w:t>
            </w:r>
          </w:p>
          <w:p w14:paraId="2B716AB2" w14:textId="567974E6" w:rsidR="003C63B2" w:rsidRPr="00DA07D5" w:rsidRDefault="003C63B2">
            <w:pPr>
              <w:pStyle w:val="ListParagraph"/>
              <w:numPr>
                <w:ilvl w:val="0"/>
                <w:numId w:val="117"/>
              </w:numPr>
              <w:spacing w:line="240" w:lineRule="auto"/>
              <w:ind w:left="428" w:hanging="202"/>
              <w:jc w:val="both"/>
              <w:rPr>
                <w:rtl/>
              </w:rPr>
            </w:pPr>
            <w:r w:rsidRPr="00DA07D5">
              <w:rPr>
                <w:rtl/>
              </w:rPr>
              <w:t xml:space="preserve">تنفيذ سند تأمين دين </w:t>
            </w:r>
            <w:r w:rsidRPr="00DA07D5">
              <w:rPr>
                <w:rFonts w:hint="cs"/>
                <w:rtl/>
              </w:rPr>
              <w:t>مقابل اموال</w:t>
            </w:r>
            <w:r w:rsidRPr="00DA07D5">
              <w:rPr>
                <w:rtl/>
              </w:rPr>
              <w:t xml:space="preserve">  غير  منقولة</w:t>
            </w:r>
          </w:p>
          <w:p w14:paraId="3916FED7" w14:textId="77777777" w:rsidR="003C63B2" w:rsidRPr="00DA07D5" w:rsidRDefault="003C63B2">
            <w:pPr>
              <w:pStyle w:val="ListParagraph"/>
              <w:numPr>
                <w:ilvl w:val="0"/>
                <w:numId w:val="117"/>
              </w:numPr>
              <w:spacing w:line="240" w:lineRule="auto"/>
              <w:ind w:left="428" w:hanging="202"/>
              <w:jc w:val="both"/>
              <w:rPr>
                <w:rtl/>
              </w:rPr>
            </w:pPr>
            <w:r w:rsidRPr="00DA07D5">
              <w:rPr>
                <w:rtl/>
              </w:rPr>
              <w:t>انذار موجه بواسطة  كاتب عدل</w:t>
            </w:r>
          </w:p>
          <w:p w14:paraId="423B3F38" w14:textId="77777777" w:rsidR="003C63B2" w:rsidRPr="00DA07D5" w:rsidRDefault="003C63B2">
            <w:pPr>
              <w:pStyle w:val="ListParagraph"/>
              <w:numPr>
                <w:ilvl w:val="0"/>
                <w:numId w:val="117"/>
              </w:numPr>
              <w:spacing w:line="240" w:lineRule="auto"/>
              <w:ind w:left="428" w:hanging="202"/>
              <w:jc w:val="both"/>
              <w:rPr>
                <w:rtl/>
              </w:rPr>
            </w:pPr>
            <w:r w:rsidRPr="00DA07D5">
              <w:rPr>
                <w:rtl/>
              </w:rPr>
              <w:t>كفاله</w:t>
            </w:r>
          </w:p>
          <w:p w14:paraId="75F51B43" w14:textId="296F778C" w:rsidR="003C63B2" w:rsidRPr="00DA07D5" w:rsidRDefault="003C63B2">
            <w:pPr>
              <w:pStyle w:val="ListParagraph"/>
              <w:numPr>
                <w:ilvl w:val="0"/>
                <w:numId w:val="117"/>
              </w:numPr>
              <w:spacing w:line="240" w:lineRule="auto"/>
              <w:ind w:left="428" w:hanging="202"/>
              <w:jc w:val="both"/>
              <w:rPr>
                <w:rtl/>
              </w:rPr>
            </w:pPr>
            <w:r w:rsidRPr="00DA07D5">
              <w:rPr>
                <w:rtl/>
              </w:rPr>
              <w:t xml:space="preserve">سند رهن </w:t>
            </w:r>
            <w:r w:rsidR="00C11332" w:rsidRPr="00DA07D5">
              <w:rPr>
                <w:rFonts w:hint="cs"/>
                <w:rtl/>
              </w:rPr>
              <w:t>أسهم</w:t>
            </w:r>
          </w:p>
          <w:p w14:paraId="5723C3F6" w14:textId="77777777" w:rsidR="003C63B2" w:rsidRPr="00DA07D5" w:rsidRDefault="003C63B2">
            <w:pPr>
              <w:pStyle w:val="ListParagraph"/>
              <w:numPr>
                <w:ilvl w:val="0"/>
                <w:numId w:val="117"/>
              </w:numPr>
              <w:spacing w:line="240" w:lineRule="auto"/>
              <w:ind w:left="428" w:hanging="202"/>
              <w:jc w:val="both"/>
              <w:rPr>
                <w:rtl/>
              </w:rPr>
            </w:pPr>
            <w:r w:rsidRPr="00DA07D5">
              <w:rPr>
                <w:rtl/>
              </w:rPr>
              <w:t>فك رهن وعطل وضرر</w:t>
            </w:r>
          </w:p>
          <w:p w14:paraId="1221A07E" w14:textId="77777777" w:rsidR="003C63B2" w:rsidRPr="00DA07D5" w:rsidRDefault="003C63B2">
            <w:pPr>
              <w:pStyle w:val="ListParagraph"/>
              <w:numPr>
                <w:ilvl w:val="0"/>
                <w:numId w:val="117"/>
              </w:numPr>
              <w:spacing w:line="240" w:lineRule="auto"/>
              <w:ind w:left="428" w:hanging="202"/>
              <w:jc w:val="both"/>
              <w:rPr>
                <w:rtl/>
              </w:rPr>
            </w:pPr>
            <w:r w:rsidRPr="00DA07D5">
              <w:rPr>
                <w:rtl/>
              </w:rPr>
              <w:t>اشهار افلاس</w:t>
            </w:r>
          </w:p>
          <w:p w14:paraId="2F16B95F" w14:textId="77777777" w:rsidR="003C63B2" w:rsidRPr="00DA07D5" w:rsidRDefault="003C63B2">
            <w:pPr>
              <w:pStyle w:val="ListParagraph"/>
              <w:numPr>
                <w:ilvl w:val="0"/>
                <w:numId w:val="117"/>
              </w:numPr>
              <w:spacing w:line="240" w:lineRule="auto"/>
              <w:ind w:left="428" w:hanging="202"/>
              <w:jc w:val="both"/>
              <w:rPr>
                <w:rtl/>
              </w:rPr>
            </w:pPr>
            <w:r w:rsidRPr="00DA07D5">
              <w:rPr>
                <w:rtl/>
              </w:rPr>
              <w:t>تسليم شيكات</w:t>
            </w:r>
          </w:p>
          <w:p w14:paraId="15D242D0" w14:textId="77777777" w:rsidR="003C63B2" w:rsidRPr="00DA07D5" w:rsidRDefault="003C63B2">
            <w:pPr>
              <w:pStyle w:val="ListParagraph"/>
              <w:numPr>
                <w:ilvl w:val="0"/>
                <w:numId w:val="117"/>
              </w:numPr>
              <w:spacing w:line="240" w:lineRule="auto"/>
              <w:ind w:left="428" w:hanging="202"/>
              <w:jc w:val="both"/>
              <w:rPr>
                <w:rtl/>
              </w:rPr>
            </w:pPr>
            <w:r w:rsidRPr="00DA07D5">
              <w:rPr>
                <w:rtl/>
              </w:rPr>
              <w:t>دين هالك</w:t>
            </w:r>
          </w:p>
          <w:p w14:paraId="3E59DC1C" w14:textId="77777777" w:rsidR="003C63B2" w:rsidRPr="00DA07D5" w:rsidRDefault="003C63B2">
            <w:pPr>
              <w:pStyle w:val="ListParagraph"/>
              <w:numPr>
                <w:ilvl w:val="0"/>
                <w:numId w:val="117"/>
              </w:numPr>
              <w:spacing w:line="240" w:lineRule="auto"/>
              <w:ind w:left="428" w:hanging="202"/>
              <w:jc w:val="both"/>
              <w:rPr>
                <w:rtl/>
              </w:rPr>
            </w:pPr>
            <w:r w:rsidRPr="00DA07D5">
              <w:rPr>
                <w:rtl/>
              </w:rPr>
              <w:t>صندوق حديدي</w:t>
            </w:r>
          </w:p>
          <w:p w14:paraId="185E0101" w14:textId="77777777" w:rsidR="003C63B2" w:rsidRPr="00DA07D5" w:rsidRDefault="003C63B2">
            <w:pPr>
              <w:pStyle w:val="ListParagraph"/>
              <w:numPr>
                <w:ilvl w:val="0"/>
                <w:numId w:val="117"/>
              </w:numPr>
              <w:spacing w:line="240" w:lineRule="auto"/>
              <w:ind w:left="428" w:hanging="202"/>
              <w:jc w:val="both"/>
              <w:rPr>
                <w:rtl/>
              </w:rPr>
            </w:pPr>
            <w:r w:rsidRPr="00DA07D5">
              <w:rPr>
                <w:rtl/>
              </w:rPr>
              <w:t>اختلاس</w:t>
            </w:r>
          </w:p>
          <w:p w14:paraId="69594D3E" w14:textId="77777777" w:rsidR="003C63B2" w:rsidRPr="00DA07D5" w:rsidRDefault="003C63B2">
            <w:pPr>
              <w:pStyle w:val="ListParagraph"/>
              <w:numPr>
                <w:ilvl w:val="0"/>
                <w:numId w:val="117"/>
              </w:numPr>
              <w:spacing w:line="240" w:lineRule="auto"/>
              <w:ind w:left="428" w:hanging="202"/>
              <w:jc w:val="both"/>
              <w:rPr>
                <w:rtl/>
              </w:rPr>
            </w:pPr>
            <w:r w:rsidRPr="00DA07D5">
              <w:rPr>
                <w:rtl/>
              </w:rPr>
              <w:t>ازالة التعدي والضرر</w:t>
            </w:r>
          </w:p>
          <w:p w14:paraId="21F5211C" w14:textId="77777777" w:rsidR="003C63B2" w:rsidRPr="00DA07D5" w:rsidRDefault="003C63B2">
            <w:pPr>
              <w:pStyle w:val="ListParagraph"/>
              <w:numPr>
                <w:ilvl w:val="0"/>
                <w:numId w:val="117"/>
              </w:numPr>
              <w:spacing w:line="240" w:lineRule="auto"/>
              <w:ind w:left="428" w:hanging="202"/>
              <w:jc w:val="both"/>
              <w:rPr>
                <w:rtl/>
              </w:rPr>
            </w:pPr>
            <w:r w:rsidRPr="00DA07D5">
              <w:rPr>
                <w:rtl/>
              </w:rPr>
              <w:t>سند رهن اليات</w:t>
            </w:r>
          </w:p>
          <w:p w14:paraId="540403FD" w14:textId="77777777" w:rsidR="003C63B2" w:rsidRPr="00DA07D5" w:rsidRDefault="003C63B2">
            <w:pPr>
              <w:pStyle w:val="ListParagraph"/>
              <w:numPr>
                <w:ilvl w:val="0"/>
                <w:numId w:val="117"/>
              </w:numPr>
              <w:spacing w:line="240" w:lineRule="auto"/>
              <w:ind w:left="428" w:hanging="202"/>
              <w:jc w:val="both"/>
              <w:rPr>
                <w:rtl/>
              </w:rPr>
            </w:pPr>
            <w:r w:rsidRPr="00DA07D5">
              <w:rPr>
                <w:rtl/>
              </w:rPr>
              <w:t>ابطال الاجراءات</w:t>
            </w:r>
          </w:p>
          <w:p w14:paraId="3919F26D" w14:textId="77777777" w:rsidR="003C63B2" w:rsidRPr="00DA07D5" w:rsidRDefault="003C63B2">
            <w:pPr>
              <w:pStyle w:val="ListParagraph"/>
              <w:numPr>
                <w:ilvl w:val="0"/>
                <w:numId w:val="117"/>
              </w:numPr>
              <w:spacing w:line="240" w:lineRule="auto"/>
              <w:ind w:left="428" w:hanging="202"/>
              <w:jc w:val="both"/>
              <w:rPr>
                <w:rtl/>
              </w:rPr>
            </w:pPr>
            <w:r w:rsidRPr="00DA07D5">
              <w:rPr>
                <w:rtl/>
              </w:rPr>
              <w:t>مخالفة</w:t>
            </w:r>
          </w:p>
          <w:p w14:paraId="3376208E" w14:textId="77777777" w:rsidR="003C63B2" w:rsidRPr="00DA07D5" w:rsidRDefault="003C63B2">
            <w:pPr>
              <w:pStyle w:val="ListParagraph"/>
              <w:numPr>
                <w:ilvl w:val="0"/>
                <w:numId w:val="117"/>
              </w:numPr>
              <w:spacing w:line="240" w:lineRule="auto"/>
              <w:ind w:left="428" w:hanging="202"/>
              <w:jc w:val="both"/>
              <w:rPr>
                <w:rtl/>
              </w:rPr>
            </w:pPr>
            <w:r w:rsidRPr="00DA07D5">
              <w:rPr>
                <w:rtl/>
              </w:rPr>
              <w:t>فحص</w:t>
            </w:r>
          </w:p>
          <w:p w14:paraId="55CBC313" w14:textId="77777777" w:rsidR="003C63B2" w:rsidRPr="00DA07D5" w:rsidRDefault="003C63B2">
            <w:pPr>
              <w:pStyle w:val="ListParagraph"/>
              <w:numPr>
                <w:ilvl w:val="0"/>
                <w:numId w:val="117"/>
              </w:numPr>
              <w:spacing w:line="240" w:lineRule="auto"/>
              <w:ind w:left="428" w:hanging="202"/>
              <w:jc w:val="both"/>
              <w:rPr>
                <w:rtl/>
              </w:rPr>
            </w:pPr>
            <w:r w:rsidRPr="00DA07D5">
              <w:rPr>
                <w:rtl/>
              </w:rPr>
              <w:t>اساءة ائتمان</w:t>
            </w:r>
          </w:p>
          <w:p w14:paraId="0507816E" w14:textId="77777777" w:rsidR="003C63B2" w:rsidRPr="00DA07D5" w:rsidRDefault="003C63B2">
            <w:pPr>
              <w:pStyle w:val="ListParagraph"/>
              <w:numPr>
                <w:ilvl w:val="0"/>
                <w:numId w:val="117"/>
              </w:numPr>
              <w:spacing w:line="240" w:lineRule="auto"/>
              <w:ind w:left="428" w:hanging="202"/>
              <w:jc w:val="both"/>
              <w:rPr>
                <w:rtl/>
              </w:rPr>
            </w:pPr>
            <w:r w:rsidRPr="00DA07D5">
              <w:rPr>
                <w:rtl/>
              </w:rPr>
              <w:t>التنفيذ العيني الجبري</w:t>
            </w:r>
          </w:p>
          <w:p w14:paraId="0BFCFE0E" w14:textId="77777777" w:rsidR="003C63B2" w:rsidRPr="00DA07D5" w:rsidRDefault="003C63B2">
            <w:pPr>
              <w:pStyle w:val="ListParagraph"/>
              <w:numPr>
                <w:ilvl w:val="0"/>
                <w:numId w:val="117"/>
              </w:numPr>
              <w:spacing w:line="240" w:lineRule="auto"/>
              <w:ind w:left="428" w:hanging="202"/>
              <w:jc w:val="both"/>
              <w:rPr>
                <w:rtl/>
              </w:rPr>
            </w:pPr>
            <w:r w:rsidRPr="00DA07D5">
              <w:rPr>
                <w:rtl/>
              </w:rPr>
              <w:t>شكوى جزائية وادعاء بالحق الشخصي</w:t>
            </w:r>
          </w:p>
          <w:p w14:paraId="2391B627" w14:textId="03AB0F32" w:rsidR="003C63B2" w:rsidRPr="00BF3C06" w:rsidDel="005E2CAE" w:rsidRDefault="003C63B2">
            <w:pPr>
              <w:pStyle w:val="ListParagraph"/>
              <w:numPr>
                <w:ilvl w:val="0"/>
                <w:numId w:val="117"/>
              </w:numPr>
              <w:spacing w:line="240" w:lineRule="auto"/>
              <w:ind w:left="428" w:hanging="202"/>
              <w:jc w:val="both"/>
              <w:rPr>
                <w:rFonts w:asciiTheme="majorHAnsi" w:hAnsiTheme="majorHAnsi" w:cstheme="majorHAnsi"/>
                <w:sz w:val="20"/>
                <w:szCs w:val="20"/>
                <w:rtl/>
              </w:rPr>
            </w:pPr>
            <w:r w:rsidRPr="00DA07D5">
              <w:rPr>
                <w:rtl/>
              </w:rPr>
              <w:t>تأمين</w:t>
            </w:r>
          </w:p>
        </w:tc>
      </w:tr>
      <w:tr w:rsidR="003C63B2" w:rsidRPr="00BF3C06" w:rsidDel="005E2CAE" w14:paraId="4D606B02" w14:textId="77777777" w:rsidTr="0004234E">
        <w:trPr>
          <w:trHeight w:val="20"/>
        </w:trPr>
        <w:tc>
          <w:tcPr>
            <w:tcW w:w="1185" w:type="pct"/>
            <w:shd w:val="clear" w:color="auto" w:fill="FFFFFF" w:themeFill="background1"/>
          </w:tcPr>
          <w:p w14:paraId="7D41257D"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محامي</w:t>
            </w:r>
            <w:r w:rsidRPr="00BF3C06">
              <w:rPr>
                <w:rFonts w:asciiTheme="majorHAnsi" w:hAnsiTheme="majorHAnsi" w:cstheme="majorHAnsi"/>
                <w:sz w:val="20"/>
                <w:szCs w:val="20"/>
              </w:rPr>
              <w:t xml:space="preserve"> </w:t>
            </w:r>
          </w:p>
        </w:tc>
        <w:tc>
          <w:tcPr>
            <w:tcW w:w="3815" w:type="pct"/>
            <w:noWrap/>
          </w:tcPr>
          <w:p w14:paraId="35746556" w14:textId="77777777" w:rsidR="003C63B2" w:rsidRPr="00BF3C06" w:rsidDel="005E2CAE" w:rsidRDefault="003C63B2" w:rsidP="003C63B2">
            <w:pPr>
              <w:pStyle w:val="ListParagraph"/>
              <w:spacing w:line="240" w:lineRule="auto"/>
              <w:ind w:left="241"/>
              <w:rPr>
                <w:rFonts w:asciiTheme="majorHAnsi" w:hAnsiTheme="majorHAnsi" w:cstheme="majorHAnsi"/>
                <w:sz w:val="20"/>
                <w:szCs w:val="20"/>
                <w:rtl/>
              </w:rPr>
            </w:pPr>
            <w:r w:rsidRPr="00BF3C06">
              <w:rPr>
                <w:rFonts w:asciiTheme="majorHAnsi" w:hAnsiTheme="majorHAnsi" w:cstheme="majorHAnsi" w:hint="cs"/>
                <w:sz w:val="20"/>
                <w:szCs w:val="20"/>
                <w:rtl/>
              </w:rPr>
              <w:t xml:space="preserve">اختيار المحامي </w:t>
            </w:r>
          </w:p>
        </w:tc>
      </w:tr>
      <w:tr w:rsidR="003C63B2" w:rsidRPr="00BF3C06" w:rsidDel="005E2CAE" w14:paraId="4DB622B7" w14:textId="77777777" w:rsidTr="0004234E">
        <w:trPr>
          <w:trHeight w:val="20"/>
        </w:trPr>
        <w:tc>
          <w:tcPr>
            <w:tcW w:w="1185" w:type="pct"/>
            <w:shd w:val="clear" w:color="auto" w:fill="FFFFFF" w:themeFill="background1"/>
          </w:tcPr>
          <w:p w14:paraId="06F6129B"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المحامي الفرعي</w:t>
            </w:r>
            <w:r w:rsidRPr="00BF3C06">
              <w:rPr>
                <w:rFonts w:asciiTheme="majorHAnsi" w:hAnsiTheme="majorHAnsi" w:cstheme="majorHAnsi"/>
                <w:sz w:val="20"/>
                <w:szCs w:val="20"/>
              </w:rPr>
              <w:t xml:space="preserve"> </w:t>
            </w:r>
          </w:p>
        </w:tc>
        <w:tc>
          <w:tcPr>
            <w:tcW w:w="3815" w:type="pct"/>
            <w:noWrap/>
          </w:tcPr>
          <w:p w14:paraId="5F25F1B2" w14:textId="77777777" w:rsidR="003C63B2" w:rsidRPr="00BF3C06" w:rsidDel="005E2CAE" w:rsidRDefault="003C63B2" w:rsidP="003C63B2">
            <w:pPr>
              <w:pStyle w:val="ListParagraph"/>
              <w:spacing w:line="240" w:lineRule="auto"/>
              <w:ind w:left="241"/>
              <w:rPr>
                <w:rFonts w:asciiTheme="majorHAnsi" w:hAnsiTheme="majorHAnsi" w:cstheme="majorHAnsi"/>
                <w:sz w:val="20"/>
                <w:szCs w:val="20"/>
                <w:rtl/>
              </w:rPr>
            </w:pPr>
            <w:r w:rsidRPr="00BF3C06">
              <w:rPr>
                <w:rFonts w:asciiTheme="majorHAnsi" w:hAnsiTheme="majorHAnsi" w:cstheme="majorHAnsi" w:hint="cs"/>
                <w:sz w:val="20"/>
                <w:szCs w:val="20"/>
                <w:rtl/>
              </w:rPr>
              <w:t xml:space="preserve">اختيار المحامي الفرعي </w:t>
            </w:r>
          </w:p>
        </w:tc>
      </w:tr>
      <w:tr w:rsidR="003C63B2" w:rsidRPr="00BF3C06" w:rsidDel="005E2CAE" w14:paraId="5DFDE9EB" w14:textId="77777777" w:rsidTr="0004234E">
        <w:trPr>
          <w:trHeight w:val="20"/>
        </w:trPr>
        <w:tc>
          <w:tcPr>
            <w:tcW w:w="1185" w:type="pct"/>
            <w:shd w:val="clear" w:color="auto" w:fill="FFFFFF" w:themeFill="background1"/>
          </w:tcPr>
          <w:p w14:paraId="5F5E9348"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الحكم</w:t>
            </w:r>
            <w:r w:rsidRPr="00BF3C06">
              <w:rPr>
                <w:rFonts w:asciiTheme="majorHAnsi" w:hAnsiTheme="majorHAnsi" w:cstheme="majorHAnsi"/>
                <w:sz w:val="20"/>
                <w:szCs w:val="20"/>
              </w:rPr>
              <w:t xml:space="preserve"> </w:t>
            </w:r>
          </w:p>
        </w:tc>
        <w:tc>
          <w:tcPr>
            <w:tcW w:w="3815" w:type="pct"/>
            <w:noWrap/>
          </w:tcPr>
          <w:p w14:paraId="56CEFE48" w14:textId="77777777" w:rsidR="003C63B2" w:rsidRPr="00BF3C06" w:rsidDel="005E2CAE" w:rsidRDefault="003C63B2" w:rsidP="003C63B2">
            <w:pPr>
              <w:pStyle w:val="ListParagraph"/>
              <w:spacing w:line="240" w:lineRule="auto"/>
              <w:ind w:left="241"/>
              <w:rPr>
                <w:rFonts w:asciiTheme="majorHAnsi" w:hAnsiTheme="majorHAnsi" w:cstheme="majorHAnsi"/>
                <w:sz w:val="20"/>
                <w:szCs w:val="20"/>
                <w:rtl/>
              </w:rPr>
            </w:pPr>
            <w:r w:rsidRPr="00BF3C06">
              <w:rPr>
                <w:rFonts w:asciiTheme="majorHAnsi" w:hAnsiTheme="majorHAnsi" w:cstheme="majorHAnsi" w:hint="cs"/>
                <w:sz w:val="20"/>
                <w:szCs w:val="20"/>
                <w:rtl/>
              </w:rPr>
              <w:t>اختيار الحكم  لصالح البنك/ضد البنك</w:t>
            </w:r>
          </w:p>
        </w:tc>
      </w:tr>
      <w:tr w:rsidR="003C63B2" w:rsidRPr="00BF3C06" w:rsidDel="005E2CAE" w14:paraId="26851984" w14:textId="77777777" w:rsidTr="0004234E">
        <w:trPr>
          <w:trHeight w:val="20"/>
        </w:trPr>
        <w:tc>
          <w:tcPr>
            <w:tcW w:w="1185" w:type="pct"/>
            <w:shd w:val="clear" w:color="auto" w:fill="FFFFFF" w:themeFill="background1"/>
          </w:tcPr>
          <w:p w14:paraId="7103CD6F"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lastRenderedPageBreak/>
              <w:t>اسم القاضي</w:t>
            </w:r>
          </w:p>
        </w:tc>
        <w:tc>
          <w:tcPr>
            <w:tcW w:w="3815" w:type="pct"/>
            <w:noWrap/>
          </w:tcPr>
          <w:p w14:paraId="58D2B560" w14:textId="77777777" w:rsidR="003C63B2" w:rsidRPr="00BF3C06" w:rsidDel="005E2CAE" w:rsidRDefault="003C63B2" w:rsidP="003C63B2">
            <w:pPr>
              <w:pStyle w:val="ListParagraph"/>
              <w:spacing w:line="240" w:lineRule="auto"/>
              <w:ind w:left="241"/>
              <w:rPr>
                <w:rFonts w:asciiTheme="majorHAnsi" w:hAnsiTheme="majorHAnsi" w:cstheme="majorHAnsi"/>
                <w:sz w:val="20"/>
                <w:szCs w:val="20"/>
                <w:rtl/>
              </w:rPr>
            </w:pPr>
          </w:p>
        </w:tc>
      </w:tr>
      <w:tr w:rsidR="003C63B2" w:rsidRPr="00BF3C06" w:rsidDel="005E2CAE" w14:paraId="6A743012" w14:textId="77777777" w:rsidTr="0004234E">
        <w:trPr>
          <w:trHeight w:val="20"/>
        </w:trPr>
        <w:tc>
          <w:tcPr>
            <w:tcW w:w="1185" w:type="pct"/>
            <w:shd w:val="clear" w:color="auto" w:fill="FFFFFF" w:themeFill="background1"/>
          </w:tcPr>
          <w:p w14:paraId="5B30972C"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المتابعة</w:t>
            </w:r>
            <w:r w:rsidRPr="00BF3C06">
              <w:rPr>
                <w:rFonts w:asciiTheme="majorHAnsi" w:hAnsiTheme="majorHAnsi" w:cstheme="majorHAnsi"/>
                <w:sz w:val="20"/>
                <w:szCs w:val="20"/>
              </w:rPr>
              <w:t xml:space="preserve"> </w:t>
            </w:r>
          </w:p>
        </w:tc>
        <w:tc>
          <w:tcPr>
            <w:tcW w:w="3815" w:type="pct"/>
            <w:noWrap/>
          </w:tcPr>
          <w:p w14:paraId="766A6366" w14:textId="77777777" w:rsidR="003C63B2" w:rsidRPr="00BF3C06" w:rsidDel="005E2CAE" w:rsidRDefault="003C63B2" w:rsidP="003C63B2">
            <w:pPr>
              <w:pStyle w:val="ListParagraph"/>
              <w:spacing w:line="240" w:lineRule="auto"/>
              <w:ind w:left="241"/>
              <w:rPr>
                <w:rFonts w:asciiTheme="majorHAnsi" w:hAnsiTheme="majorHAnsi" w:cstheme="majorHAnsi"/>
                <w:sz w:val="20"/>
                <w:szCs w:val="20"/>
                <w:rtl/>
              </w:rPr>
            </w:pPr>
            <w:r w:rsidRPr="00BF3C06">
              <w:rPr>
                <w:rFonts w:asciiTheme="majorHAnsi" w:hAnsiTheme="majorHAnsi" w:cstheme="majorHAnsi" w:hint="cs"/>
                <w:sz w:val="20"/>
                <w:szCs w:val="20"/>
                <w:rtl/>
              </w:rPr>
              <w:t xml:space="preserve">اختيار الدائرة المختصة </w:t>
            </w:r>
          </w:p>
        </w:tc>
      </w:tr>
      <w:tr w:rsidR="003C63B2" w:rsidRPr="00BF3C06" w:rsidDel="005E2CAE" w14:paraId="1C7ACD85" w14:textId="77777777" w:rsidTr="0004234E">
        <w:trPr>
          <w:trHeight w:val="20"/>
        </w:trPr>
        <w:tc>
          <w:tcPr>
            <w:tcW w:w="1185" w:type="pct"/>
            <w:shd w:val="clear" w:color="auto" w:fill="FFFFFF" w:themeFill="background1"/>
          </w:tcPr>
          <w:p w14:paraId="066511A9" w14:textId="77777777" w:rsidR="003C63B2" w:rsidRPr="00BF3C06" w:rsidRDefault="003C63B2" w:rsidP="003C63B2">
            <w:pPr>
              <w:spacing w:line="240" w:lineRule="auto"/>
              <w:rPr>
                <w:rFonts w:asciiTheme="majorHAnsi" w:hAnsiTheme="majorHAnsi" w:cstheme="majorHAnsi"/>
                <w:sz w:val="20"/>
                <w:szCs w:val="20"/>
                <w:rtl/>
              </w:rPr>
            </w:pPr>
            <w:r w:rsidRPr="00BF3C06">
              <w:rPr>
                <w:rFonts w:asciiTheme="majorHAnsi" w:hAnsiTheme="majorHAnsi" w:cstheme="majorHAnsi"/>
                <w:sz w:val="20"/>
                <w:szCs w:val="20"/>
                <w:rtl/>
              </w:rPr>
              <w:t>المتابعة فرعية</w:t>
            </w:r>
            <w:r w:rsidRPr="00BF3C06">
              <w:rPr>
                <w:rFonts w:asciiTheme="majorHAnsi" w:hAnsiTheme="majorHAnsi" w:cstheme="majorHAnsi"/>
                <w:sz w:val="20"/>
                <w:szCs w:val="20"/>
              </w:rPr>
              <w:t xml:space="preserve"> </w:t>
            </w:r>
          </w:p>
        </w:tc>
        <w:tc>
          <w:tcPr>
            <w:tcW w:w="3815" w:type="pct"/>
            <w:noWrap/>
          </w:tcPr>
          <w:p w14:paraId="5A18B8D2" w14:textId="16C7E908" w:rsidR="003C63B2" w:rsidRPr="00BF3C06" w:rsidRDefault="003C63B2" w:rsidP="003C63B2">
            <w:pPr>
              <w:pStyle w:val="ListParagraph"/>
              <w:spacing w:line="240" w:lineRule="auto"/>
              <w:ind w:left="241"/>
              <w:rPr>
                <w:rFonts w:asciiTheme="majorHAnsi" w:hAnsiTheme="majorHAnsi" w:cstheme="majorHAnsi"/>
                <w:sz w:val="20"/>
                <w:szCs w:val="20"/>
                <w:rtl/>
              </w:rPr>
            </w:pPr>
            <w:r>
              <w:rPr>
                <w:rFonts w:asciiTheme="majorHAnsi" w:hAnsiTheme="majorHAnsi" w:cstheme="majorHAnsi" w:hint="cs"/>
                <w:sz w:val="20"/>
                <w:szCs w:val="20"/>
                <w:rtl/>
              </w:rPr>
              <w:t xml:space="preserve">اختيار </w:t>
            </w:r>
            <w:r w:rsidR="00C11332" w:rsidRPr="00BF3C06">
              <w:rPr>
                <w:rFonts w:asciiTheme="majorHAnsi" w:hAnsiTheme="majorHAnsi" w:cstheme="majorHAnsi" w:hint="cs"/>
                <w:sz w:val="20"/>
                <w:szCs w:val="20"/>
                <w:rtl/>
              </w:rPr>
              <w:t>أحد</w:t>
            </w:r>
            <w:r w:rsidRPr="00BF3C06">
              <w:rPr>
                <w:rFonts w:asciiTheme="majorHAnsi" w:hAnsiTheme="majorHAnsi" w:cstheme="majorHAnsi" w:hint="cs"/>
                <w:sz w:val="20"/>
                <w:szCs w:val="20"/>
                <w:rtl/>
              </w:rPr>
              <w:t xml:space="preserve"> ا لقيم التالية:</w:t>
            </w:r>
          </w:p>
          <w:p w14:paraId="4FD9E170" w14:textId="75102F25" w:rsidR="003C63B2" w:rsidRDefault="003C63B2">
            <w:pPr>
              <w:pStyle w:val="ListParagraph"/>
              <w:numPr>
                <w:ilvl w:val="0"/>
                <w:numId w:val="117"/>
              </w:numPr>
              <w:spacing w:line="240" w:lineRule="auto"/>
              <w:ind w:left="428" w:hanging="202"/>
              <w:jc w:val="both"/>
              <w:rPr>
                <w:rtl/>
              </w:rPr>
            </w:pPr>
            <w:r>
              <w:rPr>
                <w:rtl/>
              </w:rPr>
              <w:t>دائرة المؤسسات المالية</w:t>
            </w:r>
          </w:p>
          <w:p w14:paraId="74AA582E" w14:textId="77777777" w:rsidR="003C63B2" w:rsidRDefault="003C63B2">
            <w:pPr>
              <w:pStyle w:val="ListParagraph"/>
              <w:numPr>
                <w:ilvl w:val="0"/>
                <w:numId w:val="117"/>
              </w:numPr>
              <w:spacing w:line="240" w:lineRule="auto"/>
              <w:ind w:left="428" w:hanging="202"/>
              <w:jc w:val="both"/>
              <w:rPr>
                <w:rtl/>
              </w:rPr>
            </w:pPr>
            <w:r>
              <w:rPr>
                <w:rtl/>
              </w:rPr>
              <w:t>قطاع الخزينة</w:t>
            </w:r>
          </w:p>
          <w:p w14:paraId="4605DC64" w14:textId="77777777" w:rsidR="003C63B2" w:rsidRDefault="003C63B2">
            <w:pPr>
              <w:pStyle w:val="ListParagraph"/>
              <w:numPr>
                <w:ilvl w:val="0"/>
                <w:numId w:val="117"/>
              </w:numPr>
              <w:spacing w:line="240" w:lineRule="auto"/>
              <w:ind w:left="428" w:hanging="202"/>
              <w:jc w:val="both"/>
              <w:rPr>
                <w:rtl/>
              </w:rPr>
            </w:pPr>
            <w:r>
              <w:rPr>
                <w:rtl/>
              </w:rPr>
              <w:t>مركز معالجة الائتمان الخارجي / وحدة الخارجي</w:t>
            </w:r>
          </w:p>
          <w:p w14:paraId="69E4AF95" w14:textId="77777777" w:rsidR="003C63B2" w:rsidRDefault="003C63B2">
            <w:pPr>
              <w:pStyle w:val="ListParagraph"/>
              <w:numPr>
                <w:ilvl w:val="0"/>
                <w:numId w:val="117"/>
              </w:numPr>
              <w:spacing w:line="240" w:lineRule="auto"/>
              <w:ind w:left="428" w:hanging="202"/>
              <w:jc w:val="both"/>
              <w:rPr>
                <w:rtl/>
              </w:rPr>
            </w:pPr>
            <w:r>
              <w:rPr>
                <w:rtl/>
              </w:rPr>
              <w:t>دائرة الفروع الخارجية والشركات التابعة</w:t>
            </w:r>
          </w:p>
          <w:p w14:paraId="0530DD5F" w14:textId="77777777" w:rsidR="003C63B2" w:rsidRDefault="003C63B2">
            <w:pPr>
              <w:pStyle w:val="ListParagraph"/>
              <w:numPr>
                <w:ilvl w:val="0"/>
                <w:numId w:val="117"/>
              </w:numPr>
              <w:spacing w:line="240" w:lineRule="auto"/>
              <w:ind w:left="428" w:hanging="202"/>
              <w:jc w:val="both"/>
              <w:rPr>
                <w:rtl/>
              </w:rPr>
            </w:pPr>
            <w:r>
              <w:rPr>
                <w:rtl/>
              </w:rPr>
              <w:t>مركز معالجة الائتمان الداخلي / وحدة تنفيذ الدين</w:t>
            </w:r>
          </w:p>
          <w:p w14:paraId="3EA92AC0" w14:textId="77777777" w:rsidR="003C63B2" w:rsidRDefault="003C63B2">
            <w:pPr>
              <w:pStyle w:val="ListParagraph"/>
              <w:numPr>
                <w:ilvl w:val="0"/>
                <w:numId w:val="117"/>
              </w:numPr>
              <w:spacing w:line="240" w:lineRule="auto"/>
              <w:ind w:left="428" w:hanging="202"/>
              <w:jc w:val="both"/>
              <w:rPr>
                <w:rtl/>
              </w:rPr>
            </w:pPr>
            <w:r>
              <w:rPr>
                <w:rtl/>
              </w:rPr>
              <w:t>مركز معالجة الائتمان عقارات البنك والمتابعة / وحدة عقارات البنك</w:t>
            </w:r>
          </w:p>
          <w:p w14:paraId="7AD9EC27" w14:textId="77777777" w:rsidR="003C63B2" w:rsidRDefault="003C63B2">
            <w:pPr>
              <w:pStyle w:val="ListParagraph"/>
              <w:numPr>
                <w:ilvl w:val="0"/>
                <w:numId w:val="117"/>
              </w:numPr>
              <w:spacing w:line="240" w:lineRule="auto"/>
              <w:ind w:left="428" w:hanging="202"/>
              <w:jc w:val="both"/>
              <w:rPr>
                <w:rtl/>
              </w:rPr>
            </w:pPr>
            <w:r>
              <w:rPr>
                <w:rtl/>
              </w:rPr>
              <w:t>مركز المحفظة العقارية</w:t>
            </w:r>
          </w:p>
          <w:p w14:paraId="15457D4C" w14:textId="77777777" w:rsidR="003C63B2" w:rsidRDefault="003C63B2">
            <w:pPr>
              <w:pStyle w:val="ListParagraph"/>
              <w:numPr>
                <w:ilvl w:val="0"/>
                <w:numId w:val="117"/>
              </w:numPr>
              <w:spacing w:line="240" w:lineRule="auto"/>
              <w:ind w:left="428" w:hanging="202"/>
              <w:jc w:val="both"/>
              <w:rPr>
                <w:rtl/>
              </w:rPr>
            </w:pPr>
            <w:r>
              <w:rPr>
                <w:rtl/>
              </w:rPr>
              <w:t>مركز معالجة الائتمان الداخلي / وحدة الداخلي</w:t>
            </w:r>
          </w:p>
          <w:p w14:paraId="25E47A18" w14:textId="77777777" w:rsidR="003C63B2" w:rsidRDefault="003C63B2">
            <w:pPr>
              <w:pStyle w:val="ListParagraph"/>
              <w:numPr>
                <w:ilvl w:val="0"/>
                <w:numId w:val="117"/>
              </w:numPr>
              <w:spacing w:line="240" w:lineRule="auto"/>
              <w:ind w:left="428" w:hanging="202"/>
              <w:jc w:val="both"/>
              <w:rPr>
                <w:rtl/>
              </w:rPr>
            </w:pPr>
            <w:r>
              <w:rPr>
                <w:rtl/>
              </w:rPr>
              <w:t>مركز معالجة الائتمان الخارجي / وحدة خارج الميزانية</w:t>
            </w:r>
          </w:p>
          <w:p w14:paraId="492CA803" w14:textId="77777777" w:rsidR="003C63B2" w:rsidRDefault="003C63B2">
            <w:pPr>
              <w:pStyle w:val="ListParagraph"/>
              <w:numPr>
                <w:ilvl w:val="0"/>
                <w:numId w:val="117"/>
              </w:numPr>
              <w:spacing w:line="240" w:lineRule="auto"/>
              <w:ind w:left="428" w:hanging="202"/>
              <w:jc w:val="both"/>
              <w:rPr>
                <w:rtl/>
              </w:rPr>
            </w:pPr>
            <w:r>
              <w:rPr>
                <w:rtl/>
              </w:rPr>
              <w:t>الادارة العامة</w:t>
            </w:r>
          </w:p>
          <w:p w14:paraId="513644E5" w14:textId="77777777" w:rsidR="003C63B2" w:rsidRDefault="003C63B2">
            <w:pPr>
              <w:pStyle w:val="ListParagraph"/>
              <w:numPr>
                <w:ilvl w:val="0"/>
                <w:numId w:val="117"/>
              </w:numPr>
              <w:spacing w:line="240" w:lineRule="auto"/>
              <w:ind w:left="428" w:hanging="202"/>
              <w:jc w:val="both"/>
              <w:rPr>
                <w:rtl/>
              </w:rPr>
            </w:pPr>
            <w:r>
              <w:rPr>
                <w:rtl/>
              </w:rPr>
              <w:t>الادارة المالية</w:t>
            </w:r>
          </w:p>
          <w:p w14:paraId="29FDDBCF" w14:textId="77777777" w:rsidR="003C63B2" w:rsidRDefault="003C63B2">
            <w:pPr>
              <w:pStyle w:val="ListParagraph"/>
              <w:numPr>
                <w:ilvl w:val="0"/>
                <w:numId w:val="117"/>
              </w:numPr>
              <w:spacing w:line="240" w:lineRule="auto"/>
              <w:ind w:left="428" w:hanging="202"/>
              <w:jc w:val="both"/>
              <w:rPr>
                <w:rtl/>
              </w:rPr>
            </w:pPr>
            <w:r>
              <w:rPr>
                <w:rtl/>
              </w:rPr>
              <w:t>مركز القنوات الالكترونية</w:t>
            </w:r>
          </w:p>
          <w:p w14:paraId="0AE66D25" w14:textId="77777777" w:rsidR="003C63B2" w:rsidRDefault="003C63B2">
            <w:pPr>
              <w:pStyle w:val="ListParagraph"/>
              <w:numPr>
                <w:ilvl w:val="0"/>
                <w:numId w:val="117"/>
              </w:numPr>
              <w:spacing w:line="240" w:lineRule="auto"/>
              <w:ind w:left="428" w:hanging="202"/>
              <w:jc w:val="both"/>
              <w:rPr>
                <w:rtl/>
              </w:rPr>
            </w:pPr>
            <w:r>
              <w:rPr>
                <w:rtl/>
              </w:rPr>
              <w:t>دائرة ائتمان الافراد</w:t>
            </w:r>
          </w:p>
          <w:p w14:paraId="44F5C8DB" w14:textId="77777777" w:rsidR="003C63B2" w:rsidRDefault="003C63B2">
            <w:pPr>
              <w:pStyle w:val="ListParagraph"/>
              <w:numPr>
                <w:ilvl w:val="0"/>
                <w:numId w:val="117"/>
              </w:numPr>
              <w:spacing w:line="240" w:lineRule="auto"/>
              <w:ind w:left="428" w:hanging="202"/>
              <w:jc w:val="both"/>
              <w:rPr>
                <w:rtl/>
              </w:rPr>
            </w:pPr>
            <w:r>
              <w:rPr>
                <w:rtl/>
              </w:rPr>
              <w:t>مركز شؤون الفروع</w:t>
            </w:r>
          </w:p>
          <w:p w14:paraId="24275E0A" w14:textId="77777777" w:rsidR="003C63B2" w:rsidRDefault="003C63B2">
            <w:pPr>
              <w:pStyle w:val="ListParagraph"/>
              <w:numPr>
                <w:ilvl w:val="0"/>
                <w:numId w:val="117"/>
              </w:numPr>
              <w:spacing w:line="240" w:lineRule="auto"/>
              <w:ind w:left="428" w:hanging="202"/>
              <w:jc w:val="both"/>
              <w:rPr>
                <w:rtl/>
              </w:rPr>
            </w:pPr>
            <w:r>
              <w:rPr>
                <w:rtl/>
              </w:rPr>
              <w:t>دائرة الموارد البشرية</w:t>
            </w:r>
          </w:p>
          <w:p w14:paraId="154F6F5D" w14:textId="53F4E55E" w:rsidR="003C63B2" w:rsidRDefault="003C63B2">
            <w:pPr>
              <w:pStyle w:val="ListParagraph"/>
              <w:numPr>
                <w:ilvl w:val="0"/>
                <w:numId w:val="117"/>
              </w:numPr>
              <w:spacing w:line="240" w:lineRule="auto"/>
              <w:ind w:left="428" w:hanging="202"/>
              <w:jc w:val="both"/>
              <w:rPr>
                <w:rtl/>
              </w:rPr>
            </w:pPr>
            <w:r>
              <w:rPr>
                <w:rtl/>
              </w:rPr>
              <w:t xml:space="preserve">دائرة </w:t>
            </w:r>
            <w:r>
              <w:rPr>
                <w:rFonts w:hint="cs"/>
                <w:rtl/>
              </w:rPr>
              <w:t>الممتلكات</w:t>
            </w:r>
            <w:r>
              <w:rPr>
                <w:rtl/>
              </w:rPr>
              <w:t xml:space="preserve"> والشؤون الإدارية</w:t>
            </w:r>
          </w:p>
          <w:p w14:paraId="1D3E14D3" w14:textId="23701270" w:rsidR="003C63B2" w:rsidRPr="003D2067" w:rsidRDefault="003C63B2">
            <w:pPr>
              <w:pStyle w:val="ListParagraph"/>
              <w:numPr>
                <w:ilvl w:val="0"/>
                <w:numId w:val="117"/>
              </w:numPr>
              <w:spacing w:line="240" w:lineRule="auto"/>
              <w:ind w:left="428" w:hanging="202"/>
              <w:jc w:val="both"/>
              <w:rPr>
                <w:rtl/>
              </w:rPr>
            </w:pPr>
            <w:r>
              <w:rPr>
                <w:rtl/>
              </w:rPr>
              <w:t>دائرة ائتمان الشركات</w:t>
            </w:r>
          </w:p>
          <w:p w14:paraId="55F11335" w14:textId="08215316" w:rsidR="003C63B2" w:rsidRPr="00BF3C06" w:rsidDel="005E2CAE" w:rsidRDefault="003C63B2" w:rsidP="003C63B2">
            <w:pPr>
              <w:pStyle w:val="ListParagraph"/>
              <w:spacing w:line="240" w:lineRule="auto"/>
              <w:ind w:left="241"/>
              <w:rPr>
                <w:rFonts w:asciiTheme="majorHAnsi" w:hAnsiTheme="majorHAnsi" w:cstheme="majorHAnsi"/>
                <w:sz w:val="20"/>
                <w:szCs w:val="20"/>
                <w:rtl/>
              </w:rPr>
            </w:pPr>
          </w:p>
        </w:tc>
      </w:tr>
      <w:tr w:rsidR="00302A25" w:rsidRPr="00BF3C06" w:rsidDel="005E2CAE" w14:paraId="3600B975" w14:textId="77777777" w:rsidTr="0004234E">
        <w:trPr>
          <w:trHeight w:val="20"/>
        </w:trPr>
        <w:tc>
          <w:tcPr>
            <w:tcW w:w="1185" w:type="pct"/>
            <w:shd w:val="clear" w:color="auto" w:fill="FFFFFF" w:themeFill="background1"/>
          </w:tcPr>
          <w:p w14:paraId="2E2B250F" w14:textId="77777777" w:rsidR="00302A25" w:rsidRPr="00302A25" w:rsidRDefault="00302A25" w:rsidP="00302A25">
            <w:pPr>
              <w:spacing w:line="240" w:lineRule="auto"/>
              <w:rPr>
                <w:rFonts w:asciiTheme="majorHAnsi" w:hAnsiTheme="majorHAnsi" w:cstheme="majorHAnsi"/>
                <w:sz w:val="20"/>
                <w:szCs w:val="20"/>
                <w:rtl/>
              </w:rPr>
            </w:pPr>
            <w:r w:rsidRPr="00302A25">
              <w:rPr>
                <w:rFonts w:asciiTheme="majorHAnsi" w:hAnsiTheme="majorHAnsi" w:cstheme="majorHAnsi"/>
                <w:sz w:val="20"/>
                <w:szCs w:val="20"/>
                <w:rtl/>
              </w:rPr>
              <w:t>رمز جهة المتابعة</w:t>
            </w:r>
            <w:r w:rsidRPr="00302A25">
              <w:rPr>
                <w:rFonts w:asciiTheme="majorHAnsi" w:hAnsiTheme="majorHAnsi" w:cstheme="majorHAnsi"/>
                <w:sz w:val="20"/>
                <w:szCs w:val="20"/>
              </w:rPr>
              <w:t xml:space="preserve"> </w:t>
            </w:r>
          </w:p>
        </w:tc>
        <w:tc>
          <w:tcPr>
            <w:tcW w:w="3815" w:type="pct"/>
            <w:noWrap/>
          </w:tcPr>
          <w:p w14:paraId="0C01A417" w14:textId="4073D249" w:rsidR="00302A25" w:rsidRPr="00302A25" w:rsidDel="005E2CAE" w:rsidRDefault="00302A25" w:rsidP="00302A25">
            <w:pPr>
              <w:rPr>
                <w:rtl/>
              </w:rPr>
            </w:pPr>
            <w:r w:rsidRPr="0050350B">
              <w:t>--------------------------------------------------------------------------------------</w:t>
            </w:r>
          </w:p>
        </w:tc>
      </w:tr>
      <w:tr w:rsidR="00302A25" w:rsidRPr="00BF3C06" w:rsidDel="005E2CAE" w14:paraId="7DAC83D2" w14:textId="77777777" w:rsidTr="0004234E">
        <w:trPr>
          <w:trHeight w:val="20"/>
        </w:trPr>
        <w:tc>
          <w:tcPr>
            <w:tcW w:w="1185" w:type="pct"/>
            <w:shd w:val="clear" w:color="auto" w:fill="FFFFFF" w:themeFill="background1"/>
          </w:tcPr>
          <w:p w14:paraId="54D792B2" w14:textId="77777777" w:rsidR="00302A25" w:rsidRPr="00BF3C06" w:rsidRDefault="00302A25" w:rsidP="00302A25">
            <w:pPr>
              <w:spacing w:line="240" w:lineRule="auto"/>
              <w:rPr>
                <w:rFonts w:asciiTheme="majorHAnsi" w:hAnsiTheme="majorHAnsi" w:cstheme="majorHAnsi"/>
                <w:sz w:val="20"/>
                <w:szCs w:val="20"/>
                <w:rtl/>
              </w:rPr>
            </w:pPr>
            <w:r w:rsidRPr="00BF3C06">
              <w:rPr>
                <w:rFonts w:asciiTheme="majorHAnsi" w:hAnsiTheme="majorHAnsi" w:cstheme="majorHAnsi" w:hint="cs"/>
                <w:sz w:val="20"/>
                <w:szCs w:val="20"/>
                <w:rtl/>
              </w:rPr>
              <w:t>محامي</w:t>
            </w:r>
          </w:p>
        </w:tc>
        <w:tc>
          <w:tcPr>
            <w:tcW w:w="3815" w:type="pct"/>
            <w:noWrap/>
            <w:vAlign w:val="center"/>
          </w:tcPr>
          <w:p w14:paraId="0B70B3C0" w14:textId="72803888" w:rsidR="00302A25" w:rsidRPr="00BF3C06" w:rsidRDefault="00302A25" w:rsidP="00302A25">
            <w:pPr>
              <w:pStyle w:val="ListParagraph"/>
              <w:spacing w:line="240" w:lineRule="auto"/>
              <w:ind w:left="241"/>
              <w:rPr>
                <w:rFonts w:ascii="Arial" w:eastAsia="Times New Roman" w:hAnsi="Arial" w:cs="Arial"/>
                <w:sz w:val="20"/>
                <w:szCs w:val="20"/>
                <w:rtl/>
                <w:lang w:val="en-GB"/>
              </w:rPr>
            </w:pPr>
            <w:r w:rsidRPr="001E1E58">
              <w:rPr>
                <w:rFonts w:asciiTheme="majorHAnsi" w:hAnsiTheme="majorHAnsi" w:cstheme="majorHAnsi" w:hint="cs"/>
                <w:sz w:val="20"/>
                <w:szCs w:val="20"/>
                <w:rtl/>
              </w:rPr>
              <w:t>اختيار المحامي</w:t>
            </w:r>
            <w:r>
              <w:rPr>
                <w:rFonts w:ascii="Arial" w:eastAsia="Times New Roman" w:hAnsi="Arial" w:cs="Arial" w:hint="cs"/>
                <w:sz w:val="20"/>
                <w:szCs w:val="20"/>
                <w:rtl/>
                <w:lang w:val="en-GB"/>
              </w:rPr>
              <w:t xml:space="preserve"> </w:t>
            </w:r>
          </w:p>
        </w:tc>
      </w:tr>
      <w:tr w:rsidR="00302A25" w:rsidRPr="00BF3C06" w:rsidDel="005E2CAE" w14:paraId="50B5898B" w14:textId="77777777" w:rsidTr="0004234E">
        <w:trPr>
          <w:trHeight w:val="20"/>
        </w:trPr>
        <w:tc>
          <w:tcPr>
            <w:tcW w:w="1185" w:type="pct"/>
            <w:shd w:val="clear" w:color="auto" w:fill="FFFFFF" w:themeFill="background1"/>
          </w:tcPr>
          <w:p w14:paraId="5E49FC88" w14:textId="77777777" w:rsidR="00302A25" w:rsidRPr="00BF3C06" w:rsidRDefault="00302A25" w:rsidP="00302A25">
            <w:pPr>
              <w:spacing w:line="240" w:lineRule="auto"/>
              <w:rPr>
                <w:rFonts w:asciiTheme="majorHAnsi" w:hAnsiTheme="majorHAnsi" w:cstheme="majorHAnsi"/>
                <w:sz w:val="20"/>
                <w:szCs w:val="20"/>
                <w:rtl/>
              </w:rPr>
            </w:pPr>
            <w:r w:rsidRPr="00BF3C06">
              <w:rPr>
                <w:rFonts w:asciiTheme="majorHAnsi" w:hAnsiTheme="majorHAnsi" w:cstheme="majorHAnsi" w:hint="cs"/>
                <w:sz w:val="20"/>
                <w:szCs w:val="20"/>
                <w:rtl/>
              </w:rPr>
              <w:t xml:space="preserve">محامي فرعي </w:t>
            </w:r>
          </w:p>
        </w:tc>
        <w:tc>
          <w:tcPr>
            <w:tcW w:w="3815" w:type="pct"/>
            <w:noWrap/>
            <w:vAlign w:val="center"/>
          </w:tcPr>
          <w:p w14:paraId="14DBD636" w14:textId="3C05ACCC" w:rsidR="00302A25" w:rsidRPr="00BF3C06" w:rsidRDefault="00302A25" w:rsidP="00302A25">
            <w:pPr>
              <w:pStyle w:val="ListParagraph"/>
              <w:spacing w:line="240" w:lineRule="auto"/>
              <w:ind w:left="241"/>
              <w:rPr>
                <w:rFonts w:ascii="Arial" w:eastAsia="Times New Roman" w:hAnsi="Arial" w:cs="Arial"/>
                <w:sz w:val="20"/>
                <w:szCs w:val="20"/>
                <w:rtl/>
                <w:lang w:val="en-GB"/>
              </w:rPr>
            </w:pPr>
            <w:r w:rsidRPr="001E1E58">
              <w:rPr>
                <w:rFonts w:asciiTheme="majorHAnsi" w:hAnsiTheme="majorHAnsi" w:cstheme="majorHAnsi" w:hint="cs"/>
                <w:sz w:val="20"/>
                <w:szCs w:val="20"/>
                <w:rtl/>
              </w:rPr>
              <w:t>اختيار المحامي الفرعي</w:t>
            </w:r>
          </w:p>
        </w:tc>
      </w:tr>
      <w:tr w:rsidR="00302A25" w:rsidRPr="00BF3C06" w:rsidDel="005E2CAE" w14:paraId="2576EF82" w14:textId="77777777" w:rsidTr="0004234E">
        <w:trPr>
          <w:trHeight w:val="20"/>
        </w:trPr>
        <w:tc>
          <w:tcPr>
            <w:tcW w:w="1185" w:type="pct"/>
            <w:shd w:val="clear" w:color="auto" w:fill="FFFFFF" w:themeFill="background1"/>
          </w:tcPr>
          <w:p w14:paraId="5F6A6E9D" w14:textId="4EF3B935" w:rsidR="00302A25" w:rsidRPr="00BF3C06" w:rsidRDefault="00302A25" w:rsidP="00302A25">
            <w:pPr>
              <w:spacing w:line="240" w:lineRule="auto"/>
              <w:rPr>
                <w:rFonts w:asciiTheme="majorHAnsi" w:hAnsiTheme="majorHAnsi" w:cstheme="majorHAnsi"/>
                <w:sz w:val="20"/>
                <w:szCs w:val="20"/>
                <w:rtl/>
              </w:rPr>
            </w:pPr>
            <w:r>
              <w:rPr>
                <w:rFonts w:asciiTheme="majorHAnsi" w:hAnsiTheme="majorHAnsi" w:cstheme="majorHAnsi" w:hint="cs"/>
                <w:sz w:val="20"/>
                <w:szCs w:val="20"/>
                <w:rtl/>
              </w:rPr>
              <w:t>الرصيد المعادل</w:t>
            </w:r>
          </w:p>
        </w:tc>
        <w:tc>
          <w:tcPr>
            <w:tcW w:w="3815" w:type="pct"/>
            <w:noWrap/>
            <w:vAlign w:val="center"/>
          </w:tcPr>
          <w:p w14:paraId="6F658A48" w14:textId="21F8018F" w:rsidR="00302A25" w:rsidRPr="00BF3C06" w:rsidDel="005E2CAE" w:rsidRDefault="00302A25" w:rsidP="00302A25">
            <w:pPr>
              <w:pStyle w:val="ListParagraph"/>
              <w:spacing w:line="240" w:lineRule="auto"/>
              <w:ind w:left="241"/>
              <w:rPr>
                <w:rFonts w:asciiTheme="majorHAnsi" w:hAnsiTheme="majorHAnsi" w:cstheme="majorHAnsi"/>
                <w:sz w:val="20"/>
                <w:szCs w:val="20"/>
                <w:rtl/>
              </w:rPr>
            </w:pPr>
            <w:r>
              <w:rPr>
                <w:rFonts w:asciiTheme="majorHAnsi" w:hAnsiTheme="majorHAnsi" w:cstheme="majorHAnsi" w:hint="cs"/>
                <w:sz w:val="20"/>
                <w:szCs w:val="20"/>
                <w:rtl/>
              </w:rPr>
              <w:t>تلقائي الظهور من النظام ل</w:t>
            </w:r>
            <w:r w:rsidRPr="00177E7F">
              <w:rPr>
                <w:rFonts w:asciiTheme="majorHAnsi" w:hAnsiTheme="majorHAnsi" w:cstheme="majorHAnsi" w:hint="cs"/>
                <w:sz w:val="20"/>
                <w:szCs w:val="20"/>
                <w:rtl/>
              </w:rPr>
              <w:t>لرصيد</w:t>
            </w:r>
            <w:r w:rsidRPr="00177E7F">
              <w:rPr>
                <w:rFonts w:asciiTheme="majorHAnsi" w:hAnsiTheme="majorHAnsi" w:cstheme="majorHAnsi"/>
                <w:sz w:val="20"/>
                <w:szCs w:val="20"/>
                <w:rtl/>
              </w:rPr>
              <w:t xml:space="preserve"> المعادل</w:t>
            </w:r>
          </w:p>
        </w:tc>
      </w:tr>
    </w:tbl>
    <w:p w14:paraId="46859293" w14:textId="77777777" w:rsidR="00B25730" w:rsidRPr="0004234E" w:rsidRDefault="00B25730" w:rsidP="00B25730">
      <w:pPr>
        <w:spacing w:line="240" w:lineRule="auto"/>
      </w:pPr>
    </w:p>
    <w:sdt>
      <w:sdtPr>
        <w:rPr>
          <w:rFonts w:hint="cs"/>
          <w:rtl/>
        </w:rPr>
        <w:tag w:val="1736417638382-3mmywbq8vv-pr391tpjvq"/>
        <w:id w:val="1887989765"/>
        <w:placeholder>
          <w:docPart w:val="3D6793D737DA40279E0CC8BD67F9EF67"/>
        </w:placeholder>
        <w15:appearance w15:val="hidden"/>
      </w:sdtPr>
      <w:sdtEndPr>
        <w:rPr>
          <w:rFonts w:hint="default"/>
        </w:rPr>
      </w:sdtEndPr>
      <w:sdtContent>
        <w:p w14:paraId="0D54E28E" w14:textId="77777777" w:rsidR="00B25730" w:rsidRDefault="00B25730" w:rsidP="00730BD2">
          <w:pPr>
            <w:pStyle w:val="h4normal"/>
            <w:rPr>
              <w:rtl/>
            </w:rPr>
          </w:pPr>
          <w:r>
            <w:rPr>
              <w:rFonts w:hint="cs"/>
              <w:rtl/>
            </w:rPr>
            <w:t xml:space="preserve">بعد عملية الإدخال يجب الضغط على زر حفظ وبالتالي سيظهر سجل المعلومات بخانة العرض كما يلي ويتم </w:t>
          </w:r>
          <w:r w:rsidRPr="00DD7634">
            <w:rPr>
              <w:rtl/>
            </w:rPr>
            <w:t>الغاء</w:t>
          </w:r>
          <w:r>
            <w:rPr>
              <w:rFonts w:hint="cs"/>
              <w:rtl/>
            </w:rPr>
            <w:t xml:space="preserve"> تنشيط زر الإضافة.</w:t>
          </w:r>
        </w:p>
      </w:sdtContent>
    </w:sdt>
    <w:p w14:paraId="3E23EC4A" w14:textId="5AE4A4CB" w:rsidR="00B25730" w:rsidRDefault="00177E7F" w:rsidP="00B25730">
      <w:pPr>
        <w:spacing w:line="240" w:lineRule="auto"/>
        <w:jc w:val="center"/>
        <w:rPr>
          <w:rtl/>
        </w:rPr>
      </w:pPr>
      <w:r>
        <w:rPr>
          <w:noProof/>
        </w:rPr>
        <w:drawing>
          <wp:inline distT="0" distB="0" distL="0" distR="0" wp14:anchorId="1092EE6B" wp14:editId="5D29B325">
            <wp:extent cx="6346190" cy="2190750"/>
            <wp:effectExtent l="19050" t="19050" r="16510" b="19050"/>
            <wp:docPr id="714310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0161" name="Picture 1" descr="A screenshot of a computer&#10;&#10;AI-generated content may be incorrect."/>
                    <pic:cNvPicPr/>
                  </pic:nvPicPr>
                  <pic:blipFill>
                    <a:blip r:embed="rId165"/>
                    <a:stretch>
                      <a:fillRect/>
                    </a:stretch>
                  </pic:blipFill>
                  <pic:spPr>
                    <a:xfrm>
                      <a:off x="0" y="0"/>
                      <a:ext cx="6346190" cy="2190750"/>
                    </a:xfrm>
                    <a:prstGeom prst="rect">
                      <a:avLst/>
                    </a:prstGeom>
                    <a:ln>
                      <a:solidFill>
                        <a:schemeClr val="bg1">
                          <a:lumMod val="75000"/>
                        </a:schemeClr>
                      </a:solidFill>
                    </a:ln>
                  </pic:spPr>
                </pic:pic>
              </a:graphicData>
            </a:graphic>
          </wp:inline>
        </w:drawing>
      </w:r>
    </w:p>
    <w:p w14:paraId="654F600B" w14:textId="77777777" w:rsidR="00177E7F" w:rsidRDefault="00177E7F" w:rsidP="00B25730">
      <w:pPr>
        <w:spacing w:line="240" w:lineRule="auto"/>
        <w:jc w:val="center"/>
      </w:pPr>
    </w:p>
    <w:sdt>
      <w:sdtPr>
        <w:rPr>
          <w:rFonts w:hint="cs"/>
          <w:rtl/>
        </w:rPr>
        <w:tag w:val="1736417646117-vok6u5dlpj-tvgsxc6zv0"/>
        <w:id w:val="-723752156"/>
        <w:placeholder>
          <w:docPart w:val="3D6793D737DA40279E0CC8BD67F9EF67"/>
        </w:placeholder>
        <w15:appearance w15:val="hidden"/>
      </w:sdtPr>
      <w:sdtEndPr>
        <w:rPr>
          <w:rFonts w:hint="default"/>
        </w:rPr>
      </w:sdtEndPr>
      <w:sdtContent>
        <w:p w14:paraId="032CB784" w14:textId="77777777" w:rsidR="00B25730" w:rsidRDefault="00B25730" w:rsidP="00A91C38">
          <w:pPr>
            <w:pStyle w:val="forexample"/>
            <w:rPr>
              <w:rtl/>
            </w:rPr>
          </w:pPr>
          <w:r>
            <w:rPr>
              <w:rFonts w:hint="cs"/>
              <w:rtl/>
            </w:rPr>
            <w:t xml:space="preserve">  ملاحظة لا يمكن إضافة سجل اخر </w:t>
          </w:r>
        </w:p>
      </w:sdtContent>
    </w:sdt>
    <w:p w14:paraId="6588F441" w14:textId="77777777" w:rsidR="00B25730" w:rsidRDefault="00B25730" w:rsidP="00B25730"/>
    <w:p w14:paraId="3AD75E2A" w14:textId="615C0286" w:rsidR="00B25730" w:rsidRPr="0056636A" w:rsidRDefault="00B25730" w:rsidP="00B25730">
      <w:pPr>
        <w:rPr>
          <w:rtl/>
        </w:rPr>
      </w:pPr>
    </w:p>
    <w:p w14:paraId="1913FBF0" w14:textId="77777777" w:rsidR="00B25730" w:rsidRDefault="00B25730" w:rsidP="00B25730">
      <w:r>
        <w:br w:type="page"/>
      </w:r>
    </w:p>
    <w:sdt>
      <w:sdtPr>
        <w:rPr>
          <w:rFonts w:hint="cs"/>
          <w:rtl/>
        </w:rPr>
        <w:alias w:val="1736339384855-bs0m633qa-zqgv0k39aw"/>
        <w:tag w:val="1736339384855-bs0m633qa-zqgv0k39aw"/>
        <w:id w:val="-1775082839"/>
        <w:placeholder>
          <w:docPart w:val="59F87450B2264D398E70C617835B1A71"/>
        </w:placeholder>
        <w15:appearance w15:val="hidden"/>
      </w:sdtPr>
      <w:sdtEndPr>
        <w:rPr>
          <w:rFonts w:hint="default"/>
        </w:rPr>
      </w:sdtEndPr>
      <w:sdtContent>
        <w:p w14:paraId="04C8DFA5" w14:textId="6F7206FA" w:rsidR="00C41CAD" w:rsidRDefault="00C41CAD" w:rsidP="00BB2FB1">
          <w:pPr>
            <w:pStyle w:val="Heading6"/>
            <w:rPr>
              <w:rtl/>
            </w:rPr>
          </w:pPr>
          <w:r>
            <w:rPr>
              <w:rFonts w:hint="cs"/>
              <w:rtl/>
            </w:rPr>
            <w:t xml:space="preserve">مرحلة </w:t>
          </w:r>
          <w:r w:rsidRPr="00C345EC">
            <w:rPr>
              <w:rtl/>
            </w:rPr>
            <w:t xml:space="preserve">أطراف </w:t>
          </w:r>
          <w:r w:rsidR="00FC1C42">
            <w:rPr>
              <w:rFonts w:hint="cs"/>
              <w:rtl/>
            </w:rPr>
            <w:t xml:space="preserve">القضية </w:t>
          </w:r>
        </w:p>
      </w:sdtContent>
    </w:sdt>
    <w:bookmarkEnd w:id="84" w:displacedByCustomXml="prev"/>
    <w:bookmarkEnd w:id="85" w:displacedByCustomXml="prev"/>
    <w:sdt>
      <w:sdtPr>
        <w:rPr>
          <w:rFonts w:hint="cs"/>
          <w:rtl/>
        </w:rPr>
        <w:alias w:val="1736339385153-xredo3a8d3-e4qxn7swas"/>
        <w:tag w:val="1736339385153-xredo3a8d3-e4qxn7swas"/>
        <w:id w:val="837657088"/>
        <w:placeholder>
          <w:docPart w:val="59F87450B2264D398E70C617835B1A71"/>
        </w:placeholder>
        <w15:appearance w15:val="hidden"/>
      </w:sdtPr>
      <w:sdtEndPr>
        <w:rPr>
          <w:rFonts w:hint="default"/>
        </w:rPr>
      </w:sdtEndPr>
      <w:sdtContent>
        <w:p w14:paraId="29388313" w14:textId="7DE7E93C" w:rsidR="00C41CAD" w:rsidRDefault="00C41CAD" w:rsidP="00730BD2">
          <w:pPr>
            <w:pStyle w:val="h4normal"/>
            <w:rPr>
              <w:rtl/>
            </w:rPr>
          </w:pPr>
          <w:r>
            <w:rPr>
              <w:rFonts w:hint="cs"/>
              <w:rtl/>
            </w:rPr>
            <w:t xml:space="preserve">هذه المرحلة تسمح للمستخدم </w:t>
          </w:r>
          <w:r w:rsidR="00DE0665">
            <w:rPr>
              <w:rFonts w:hint="cs"/>
              <w:rtl/>
            </w:rPr>
            <w:t xml:space="preserve">بتصفح </w:t>
          </w:r>
          <w:r w:rsidR="00DE0665" w:rsidRPr="006D2AE6">
            <w:rPr>
              <w:rFonts w:hint="cs"/>
              <w:rtl/>
            </w:rPr>
            <w:t>معلومات</w:t>
          </w:r>
          <w:r w:rsidRPr="006D2AE6">
            <w:rPr>
              <w:rtl/>
            </w:rPr>
            <w:t xml:space="preserve"> أطراف </w:t>
          </w:r>
          <w:r w:rsidR="009D537F">
            <w:rPr>
              <w:rFonts w:hint="cs"/>
              <w:rtl/>
            </w:rPr>
            <w:t>القضية</w:t>
          </w:r>
          <w:r>
            <w:rPr>
              <w:rFonts w:hint="cs"/>
              <w:rtl/>
            </w:rPr>
            <w:t xml:space="preserve"> </w:t>
          </w:r>
          <w:r w:rsidR="00FC1C42">
            <w:rPr>
              <w:rFonts w:hint="cs"/>
              <w:rtl/>
            </w:rPr>
            <w:t xml:space="preserve">مسبقة </w:t>
          </w:r>
          <w:r w:rsidR="00FC1C42" w:rsidRPr="006D2AE6">
            <w:rPr>
              <w:rFonts w:hint="cs"/>
              <w:rtl/>
            </w:rPr>
            <w:t>الإدخال</w:t>
          </w:r>
          <w:r w:rsidRPr="006D2AE6">
            <w:rPr>
              <w:rtl/>
            </w:rPr>
            <w:t xml:space="preserve"> مع إمكانية </w:t>
          </w:r>
          <w:r>
            <w:rPr>
              <w:rtl/>
            </w:rPr>
            <w:t>إدخال</w:t>
          </w:r>
          <w:r w:rsidRPr="006D2AE6">
            <w:rPr>
              <w:rtl/>
            </w:rPr>
            <w:t xml:space="preserve"> أطراف جديدة </w:t>
          </w:r>
          <w:r>
            <w:rPr>
              <w:rFonts w:hint="cs"/>
              <w:rtl/>
            </w:rPr>
            <w:t>لها</w:t>
          </w:r>
          <w:r w:rsidRPr="006D2AE6">
            <w:rPr>
              <w:rtl/>
            </w:rPr>
            <w:t>.</w:t>
          </w:r>
        </w:p>
        <w:p w14:paraId="0130DD64" w14:textId="0EE5E25E" w:rsidR="000C77A8" w:rsidRDefault="00000000" w:rsidP="000C77A8">
          <w:pPr>
            <w:jc w:val="center"/>
            <w:rPr>
              <w:rtl/>
            </w:rPr>
          </w:pPr>
        </w:p>
      </w:sdtContent>
    </w:sdt>
    <w:sdt>
      <w:sdtPr>
        <w:rPr>
          <w:rFonts w:hint="cs"/>
          <w:rtl/>
        </w:rPr>
        <w:alias w:val="1736339385425-9hc1hnky6b-h75ptbav50"/>
        <w:tag w:val="1736339385425-9hc1hnky6b-h75ptbav50"/>
        <w:id w:val="701215020"/>
        <w:placeholder>
          <w:docPart w:val="59F87450B2264D398E70C617835B1A71"/>
        </w:placeholder>
        <w15:appearance w15:val="hidden"/>
      </w:sdtPr>
      <w:sdtEndPr>
        <w:rPr>
          <w:rFonts w:hint="default"/>
        </w:rPr>
      </w:sdtEndPr>
      <w:sdtContent>
        <w:p w14:paraId="78094A56" w14:textId="77777777" w:rsidR="00C41CAD" w:rsidRPr="006D2AE6" w:rsidRDefault="00C41CAD" w:rsidP="00A91C38">
          <w:pPr>
            <w:pStyle w:val="forexample"/>
          </w:pPr>
          <w:r w:rsidRPr="006D2AE6">
            <w:rPr>
              <w:rFonts w:hint="cs"/>
              <w:rtl/>
            </w:rPr>
            <w:t>ملاحظات:</w:t>
          </w:r>
        </w:p>
      </w:sdtContent>
    </w:sdt>
    <w:sdt>
      <w:sdtPr>
        <w:rPr>
          <w:rtl/>
        </w:rPr>
        <w:alias w:val="1736339385699-uqqz2t6e3q-dktrg4mqjq"/>
        <w:tag w:val="1736339385699-uqqz2t6e3q-dktrg4mqjq"/>
        <w:id w:val="-1940984673"/>
        <w:placeholder>
          <w:docPart w:val="59F87450B2264D398E70C617835B1A71"/>
        </w:placeholder>
        <w15:appearance w15:val="hidden"/>
      </w:sdtPr>
      <w:sdtContent>
        <w:p w14:paraId="1775CEAA" w14:textId="1BD6AB69" w:rsidR="00C41CAD" w:rsidRPr="006D2AE6" w:rsidRDefault="00C41CAD">
          <w:pPr>
            <w:pStyle w:val="forexample"/>
            <w:numPr>
              <w:ilvl w:val="0"/>
              <w:numId w:val="97"/>
            </w:numPr>
            <w:rPr>
              <w:rtl/>
            </w:rPr>
          </w:pPr>
          <w:r>
            <w:rPr>
              <w:rtl/>
            </w:rPr>
            <w:t xml:space="preserve">إذا كان يوجد أطراف للمديونية يتم قراءة أطراف </w:t>
          </w:r>
          <w:r w:rsidR="009D537F">
            <w:rPr>
              <w:rtl/>
            </w:rPr>
            <w:t>القضية</w:t>
          </w:r>
          <w:r>
            <w:rPr>
              <w:rtl/>
            </w:rPr>
            <w:t xml:space="preserve"> بشكل إلى مع اتاحة الغاء طرف أو تجميد طرف أو إضافة أطراف أخرى بشكل يدوي. </w:t>
          </w:r>
        </w:p>
      </w:sdtContent>
    </w:sdt>
    <w:sdt>
      <w:sdtPr>
        <w:rPr>
          <w:rtl/>
        </w:rPr>
        <w:alias w:val="1736339385964-ct4us9cs2i-nipx7nj61r"/>
        <w:tag w:val="1736339385964-ct4us9cs2i-nipx7nj61r"/>
        <w:id w:val="-305387171"/>
        <w:placeholder>
          <w:docPart w:val="59F87450B2264D398E70C617835B1A71"/>
        </w:placeholder>
        <w15:appearance w15:val="hidden"/>
      </w:sdtPr>
      <w:sdtContent>
        <w:p w14:paraId="1D860855" w14:textId="0D3AA1F0" w:rsidR="00C41CAD" w:rsidRDefault="00C41CAD">
          <w:pPr>
            <w:pStyle w:val="forexample"/>
            <w:numPr>
              <w:ilvl w:val="0"/>
              <w:numId w:val="97"/>
            </w:numPr>
          </w:pPr>
          <w:r>
            <w:rPr>
              <w:rtl/>
            </w:rPr>
            <w:t xml:space="preserve">في جميع الأحوال لا يتوجب أن يتم إلغاء أسماء أطراف </w:t>
          </w:r>
          <w:r w:rsidR="009D537F">
            <w:rPr>
              <w:rtl/>
            </w:rPr>
            <w:t>القضية</w:t>
          </w:r>
          <w:r>
            <w:rPr>
              <w:rtl/>
            </w:rPr>
            <w:t xml:space="preserve"> عن </w:t>
          </w:r>
          <w:r w:rsidR="009D537F">
            <w:rPr>
              <w:rtl/>
            </w:rPr>
            <w:t>القضية</w:t>
          </w:r>
          <w:r>
            <w:rPr>
              <w:rtl/>
            </w:rPr>
            <w:t xml:space="preserve"> المدخلة على نظام </w:t>
          </w:r>
          <w:r>
            <w:t>Legal</w:t>
          </w:r>
          <w:r>
            <w:rPr>
              <w:rtl/>
            </w:rPr>
            <w:t xml:space="preserve"> ويتوجب أن يظهر بجانب كل طرف بأن الإجراءات (فعالة / غير فعالة / مجمد ضد أحد الأطراف / مرتبط ب</w:t>
          </w:r>
          <w:r w:rsidR="009D537F">
            <w:rPr>
              <w:rtl/>
            </w:rPr>
            <w:t>القضية</w:t>
          </w:r>
          <w:r>
            <w:rPr>
              <w:rtl/>
            </w:rPr>
            <w:t xml:space="preserve"> / غير مرتبط ب</w:t>
          </w:r>
          <w:r w:rsidR="009D537F">
            <w:rPr>
              <w:rtl/>
            </w:rPr>
            <w:t>القضية</w:t>
          </w:r>
          <w:r>
            <w:rPr>
              <w:rtl/>
            </w:rPr>
            <w:t>)</w:t>
          </w:r>
          <w:r w:rsidR="00FC1C42">
            <w:rPr>
              <w:rFonts w:hint="cs"/>
              <w:rtl/>
            </w:rPr>
            <w:t>.</w:t>
          </w:r>
        </w:p>
        <w:p w14:paraId="19C3B64D" w14:textId="5DD19EB4" w:rsidR="00FC1C42" w:rsidRPr="006D2AE6" w:rsidRDefault="00FC1C42">
          <w:pPr>
            <w:pStyle w:val="forexample"/>
            <w:numPr>
              <w:ilvl w:val="0"/>
              <w:numId w:val="97"/>
            </w:numPr>
          </w:pPr>
          <w:r>
            <w:rPr>
              <w:rFonts w:hint="cs"/>
              <w:rtl/>
            </w:rPr>
            <w:t xml:space="preserve">القيم المدرجة بالحقول يمكن تغيرها من </w:t>
          </w:r>
          <w:r>
            <w:t xml:space="preserve"> </w:t>
          </w:r>
          <w:r w:rsidR="00334670" w:rsidRPr="00FC1C42">
            <w:t>Admi Panel</w:t>
          </w:r>
          <w:r>
            <w:t xml:space="preserve"> – </w:t>
          </w:r>
          <w:r w:rsidR="00770494" w:rsidRPr="00FC1C42">
            <w:t>Lookups</w:t>
          </w:r>
          <w:r>
            <w:rPr>
              <w:rFonts w:hint="cs"/>
              <w:rtl/>
            </w:rPr>
            <w:t xml:space="preserve">والمعلومات المدرجة هنا هي القيم التي تم تسليم النظام باستخدامها وكانت بناء على متطلبات العميل. </w:t>
          </w:r>
        </w:p>
      </w:sdtContent>
    </w:sdt>
    <w:p w14:paraId="39FA5DAD" w14:textId="77777777" w:rsidR="00C41CAD" w:rsidRDefault="00C41CAD" w:rsidP="00C41CAD">
      <w:pPr>
        <w:spacing w:line="240" w:lineRule="auto"/>
      </w:pPr>
    </w:p>
    <w:sdt>
      <w:sdtPr>
        <w:rPr>
          <w:rFonts w:hint="cs"/>
          <w:rtl/>
        </w:rPr>
        <w:alias w:val="1736339386238-3ln6yaz2zp-b1xlfparzy"/>
        <w:tag w:val="1736339386238-3ln6yaz2zp-b1xlfparzy"/>
        <w:id w:val="-525326538"/>
        <w:placeholder>
          <w:docPart w:val="59F87450B2264D398E70C617835B1A71"/>
        </w:placeholder>
        <w15:appearance w15:val="hidden"/>
      </w:sdtPr>
      <w:sdtEndPr>
        <w:rPr>
          <w:rFonts w:hint="default"/>
        </w:rPr>
      </w:sdtEndPr>
      <w:sdtContent>
        <w:p w14:paraId="54E8838C" w14:textId="77777777" w:rsidR="00C41CAD" w:rsidRDefault="00C41CAD" w:rsidP="00730BD2">
          <w:pPr>
            <w:pStyle w:val="h4normal"/>
            <w:rPr>
              <w:rtl/>
            </w:rPr>
          </w:pPr>
          <w:r>
            <w:rPr>
              <w:rFonts w:hint="cs"/>
              <w:rtl/>
            </w:rPr>
            <w:t>الشكل العام:</w:t>
          </w:r>
        </w:p>
        <w:p w14:paraId="78F6C14C" w14:textId="2B766B6C" w:rsidR="000C77A8" w:rsidRDefault="000C77A8" w:rsidP="000C77A8">
          <w:pPr>
            <w:rPr>
              <w:rtl/>
            </w:rPr>
          </w:pPr>
          <w:r w:rsidRPr="000C77A8">
            <w:rPr>
              <w:noProof/>
            </w:rPr>
            <w:drawing>
              <wp:inline distT="0" distB="0" distL="0" distR="0" wp14:anchorId="7903E18D" wp14:editId="5877E617">
                <wp:extent cx="5943600" cy="2724937"/>
                <wp:effectExtent l="19050" t="19050" r="19050" b="18415"/>
                <wp:docPr id="2055948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48967" name="Picture 1" descr="A screenshot of a computer&#10;&#10;AI-generated content may be incorrect."/>
                        <pic:cNvPicPr/>
                      </pic:nvPicPr>
                      <pic:blipFill rotWithShape="1">
                        <a:blip r:embed="rId166"/>
                        <a:srcRect t="2033" b="-1"/>
                        <a:stretch>
                          <a:fillRect/>
                        </a:stretch>
                      </pic:blipFill>
                      <pic:spPr bwMode="auto">
                        <a:xfrm>
                          <a:off x="0" y="0"/>
                          <a:ext cx="5943600" cy="272493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sdtContent>
    </w:sdt>
    <w:sdt>
      <w:sdtPr>
        <w:rPr>
          <w:rFonts w:hint="cs"/>
          <w:b/>
          <w:bCs/>
          <w:rtl/>
        </w:rPr>
        <w:alias w:val="1736339386534-ewybgcicyf-3snw9vewe1"/>
        <w:tag w:val="1736339386534-ewybgcicyf-3snw9vewe1"/>
        <w:id w:val="1181553107"/>
        <w:placeholder>
          <w:docPart w:val="59F87450B2264D398E70C617835B1A71"/>
        </w:placeholder>
        <w15:appearance w15:val="hidden"/>
      </w:sdtPr>
      <w:sdtEndPr>
        <w:rPr>
          <w:rFonts w:hint="default"/>
        </w:rPr>
      </w:sdtEndPr>
      <w:sdtContent>
        <w:p w14:paraId="0E434BC7" w14:textId="00FDEA89" w:rsidR="00C41CAD" w:rsidRPr="00647D47" w:rsidRDefault="00C41CAD">
          <w:pPr>
            <w:pStyle w:val="ListParagraph"/>
            <w:numPr>
              <w:ilvl w:val="0"/>
              <w:numId w:val="98"/>
            </w:numPr>
            <w:ind w:left="1556"/>
            <w:rPr>
              <w:b/>
              <w:bCs/>
            </w:rPr>
          </w:pPr>
          <w:r w:rsidRPr="00647D47">
            <w:rPr>
              <w:rFonts w:hint="cs"/>
              <w:b/>
              <w:bCs/>
              <w:rtl/>
            </w:rPr>
            <w:t>إضافة طرف في</w:t>
          </w:r>
          <w:r>
            <w:rPr>
              <w:rFonts w:hint="cs"/>
              <w:b/>
              <w:bCs/>
              <w:rtl/>
            </w:rPr>
            <w:t xml:space="preserve"> </w:t>
          </w:r>
          <w:r w:rsidR="009D537F">
            <w:rPr>
              <w:rFonts w:hint="cs"/>
              <w:b/>
              <w:bCs/>
              <w:rtl/>
            </w:rPr>
            <w:t>القضية</w:t>
          </w:r>
          <w:r>
            <w:rPr>
              <w:rFonts w:hint="cs"/>
              <w:b/>
              <w:bCs/>
              <w:rtl/>
            </w:rPr>
            <w:t xml:space="preserve"> </w:t>
          </w:r>
          <w:r w:rsidRPr="00647D47">
            <w:rPr>
              <w:rFonts w:hint="cs"/>
              <w:b/>
              <w:bCs/>
              <w:rtl/>
            </w:rPr>
            <w:t xml:space="preserve"> </w:t>
          </w:r>
        </w:p>
      </w:sdtContent>
    </w:sdt>
    <w:sdt>
      <w:sdtPr>
        <w:rPr>
          <w:rFonts w:hint="cs"/>
          <w:rtl/>
        </w:rPr>
        <w:alias w:val="1736339386796-cll8kzl8px-4c9grw9q6l"/>
        <w:tag w:val="1736339386796-cll8kzl8px-4c9grw9q6l"/>
        <w:id w:val="352932102"/>
        <w:placeholder>
          <w:docPart w:val="59F87450B2264D398E70C617835B1A71"/>
        </w:placeholder>
        <w15:appearance w15:val="hidden"/>
      </w:sdtPr>
      <w:sdtEndPr>
        <w:rPr>
          <w:rFonts w:hint="default"/>
        </w:rPr>
      </w:sdtEndPr>
      <w:sdtContent>
        <w:p w14:paraId="46BEC944" w14:textId="77777777" w:rsidR="00C41CAD" w:rsidRDefault="00C41CAD" w:rsidP="00C41CAD">
          <w:pPr>
            <w:pStyle w:val="ListParagraph"/>
            <w:ind w:left="1556"/>
            <w:rPr>
              <w:rtl/>
            </w:rPr>
          </w:pPr>
          <w:r>
            <w:rPr>
              <w:rFonts w:hint="cs"/>
              <w:rtl/>
            </w:rPr>
            <w:t>زر التحكم هذا يقدم للمستقدم خدمة إضافة طرف جديد للدعوى بشكل يدوي، اذ بالضغط عليه تظهر شاشة خاصة بإدخال طرف للدعوى كما هو موضح بالشكل التالي:</w:t>
          </w:r>
        </w:p>
      </w:sdtContent>
    </w:sdt>
    <w:p w14:paraId="203C037B" w14:textId="7E25A6A5" w:rsidR="00C41CAD" w:rsidRDefault="00612C6E" w:rsidP="00612C6E">
      <w:pPr>
        <w:jc w:val="center"/>
      </w:pPr>
      <w:r>
        <w:rPr>
          <w:noProof/>
        </w:rPr>
        <w:drawing>
          <wp:inline distT="0" distB="0" distL="0" distR="0" wp14:anchorId="0576FE42" wp14:editId="1826E30A">
            <wp:extent cx="5486400" cy="1955429"/>
            <wp:effectExtent l="19050" t="19050" r="19050" b="26035"/>
            <wp:docPr id="35902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23214" name=""/>
                    <pic:cNvPicPr/>
                  </pic:nvPicPr>
                  <pic:blipFill>
                    <a:blip r:embed="rId167"/>
                    <a:stretch>
                      <a:fillRect/>
                    </a:stretch>
                  </pic:blipFill>
                  <pic:spPr>
                    <a:xfrm>
                      <a:off x="0" y="0"/>
                      <a:ext cx="5486400" cy="1955429"/>
                    </a:xfrm>
                    <a:prstGeom prst="rect">
                      <a:avLst/>
                    </a:prstGeom>
                    <a:ln>
                      <a:solidFill>
                        <a:schemeClr val="bg1">
                          <a:lumMod val="75000"/>
                        </a:schemeClr>
                      </a:solidFill>
                    </a:ln>
                  </pic:spPr>
                </pic:pic>
              </a:graphicData>
            </a:graphic>
          </wp:inline>
        </w:drawing>
      </w:r>
    </w:p>
    <w:sdt>
      <w:sdtPr>
        <w:rPr>
          <w:rtl/>
        </w:rPr>
        <w:alias w:val="1736339387100-fkw4gi9xsi-g751w8qaqy"/>
        <w:tag w:val="1736339387100-fkw4gi9xsi-g751w8qaqy"/>
        <w:id w:val="650100114"/>
        <w:placeholder>
          <w:docPart w:val="59F87450B2264D398E70C617835B1A71"/>
        </w:placeholder>
        <w15:appearance w15:val="hidden"/>
      </w:sdtPr>
      <w:sdtContent>
        <w:p w14:paraId="395E4DFD" w14:textId="77777777" w:rsidR="00C41CAD" w:rsidRDefault="00C41CAD" w:rsidP="00C41CAD">
          <w:pPr>
            <w:pStyle w:val="ListParagraph"/>
            <w:ind w:left="1556"/>
            <w:rPr>
              <w:rtl/>
            </w:rPr>
          </w:pPr>
          <w:r>
            <w:rPr>
              <w:rtl/>
            </w:rPr>
            <w:t>يتم إدخال معلومات الطرف ونوعه وكذلك ما إذا كان مجمدا أم لا. بعد إتمام الإدخال سيتم ادراج السجل الخاص بالطرف في خانة العرض في نفس المرحلة.</w:t>
          </w:r>
        </w:p>
      </w:sdtContent>
    </w:sdt>
    <w:sdt>
      <w:sdtPr>
        <w:rPr>
          <w:rFonts w:hint="cs"/>
          <w:rtl/>
        </w:rPr>
        <w:alias w:val="1736339387422-ielixyfogz-071ylouoyn"/>
        <w:tag w:val="1736339387422-ielixyfogz-071ylouoyn"/>
        <w:id w:val="122123394"/>
        <w:placeholder>
          <w:docPart w:val="59F87450B2264D398E70C617835B1A71"/>
        </w:placeholder>
        <w15:appearance w15:val="hidden"/>
      </w:sdtPr>
      <w:sdtEndPr>
        <w:rPr>
          <w:rFonts w:hint="default"/>
        </w:rPr>
      </w:sdtEndPr>
      <w:sdtContent>
        <w:p w14:paraId="71E2C79C" w14:textId="77777777" w:rsidR="00C41CAD" w:rsidRDefault="00C41CAD" w:rsidP="001F751E">
          <w:pPr>
            <w:pStyle w:val="ListParagraph"/>
            <w:ind w:left="1556"/>
            <w:rPr>
              <w:rtl/>
            </w:rPr>
          </w:pPr>
          <w:r>
            <w:rPr>
              <w:rFonts w:hint="cs"/>
              <w:rtl/>
            </w:rPr>
            <w:t>شرح الحقول:</w:t>
          </w:r>
        </w:p>
      </w:sdtContent>
    </w:sdt>
    <w:tbl>
      <w:tblPr>
        <w:tblStyle w:val="TableGrid"/>
        <w:bidiVisual/>
        <w:tblW w:w="4734" w:type="pct"/>
        <w:tblLook w:val="04A0" w:firstRow="1" w:lastRow="0" w:firstColumn="1" w:lastColumn="0" w:noHBand="0" w:noVBand="1"/>
      </w:tblPr>
      <w:tblGrid>
        <w:gridCol w:w="1987"/>
        <w:gridCol w:w="7466"/>
      </w:tblGrid>
      <w:tr w:rsidR="00C41CAD" w:rsidRPr="00CA777B" w14:paraId="238D38A0" w14:textId="77777777" w:rsidTr="00450FF3">
        <w:trPr>
          <w:trHeight w:val="20"/>
        </w:trPr>
        <w:sdt>
          <w:sdtPr>
            <w:rPr>
              <w:rFonts w:asciiTheme="majorHAnsi" w:eastAsia="Times New Roman" w:hAnsiTheme="majorHAnsi" w:cstheme="majorHAnsi"/>
              <w:color w:val="FFFFFF" w:themeColor="background1"/>
              <w:rtl/>
            </w:rPr>
            <w:alias w:val="1736339387741-akrv3i34dm-65gkuaaml1"/>
            <w:tag w:val="1736339387741-akrv3i34dm-65gkuaaml1"/>
            <w:id w:val="944805815"/>
            <w:placeholder>
              <w:docPart w:val="59F87450B2264D398E70C617835B1A71"/>
            </w:placeholder>
            <w15:appearance w15:val="hidden"/>
          </w:sdtPr>
          <w:sdtContent>
            <w:tc>
              <w:tcPr>
                <w:tcW w:w="1051" w:type="pct"/>
                <w:shd w:val="clear" w:color="auto" w:fill="374C80" w:themeFill="accent1" w:themeFillShade="BF"/>
                <w:noWrap/>
                <w:hideMark/>
              </w:tcPr>
              <w:p w14:paraId="2410B0AC" w14:textId="77777777" w:rsidR="00C41CAD" w:rsidRPr="001036D2" w:rsidRDefault="00C41CAD" w:rsidP="00450FF3">
                <w:pPr>
                  <w:ind w:left="73"/>
                  <w:rPr>
                    <w:rFonts w:asciiTheme="majorHAnsi" w:eastAsia="Times New Roman" w:hAnsiTheme="majorHAnsi" w:cstheme="majorHAnsi"/>
                    <w:color w:val="FFFFFF" w:themeColor="background1"/>
                    <w:rtl/>
                  </w:rPr>
                </w:pPr>
                <w:r w:rsidRPr="001036D2">
                  <w:rPr>
                    <w:rFonts w:asciiTheme="majorHAnsi" w:eastAsia="Times New Roman" w:hAnsiTheme="majorHAnsi" w:cstheme="majorHAnsi"/>
                    <w:color w:val="FFFFFF" w:themeColor="background1"/>
                    <w:rtl/>
                  </w:rPr>
                  <w:t>الحقل</w:t>
                </w:r>
              </w:p>
            </w:tc>
          </w:sdtContent>
        </w:sdt>
        <w:sdt>
          <w:sdtPr>
            <w:rPr>
              <w:rFonts w:asciiTheme="majorHAnsi" w:eastAsia="Times New Roman" w:hAnsiTheme="majorHAnsi" w:cstheme="majorHAnsi"/>
              <w:color w:val="FFFFFF" w:themeColor="background1"/>
              <w:rtl/>
            </w:rPr>
            <w:alias w:val="1736339388038-7nuitbbeil-zj18fkfs07"/>
            <w:tag w:val="1736339388038-7nuitbbeil-zj18fkfs07"/>
            <w:id w:val="-620997770"/>
            <w:placeholder>
              <w:docPart w:val="59F87450B2264D398E70C617835B1A71"/>
            </w:placeholder>
            <w15:appearance w15:val="hidden"/>
          </w:sdtPr>
          <w:sdtContent>
            <w:tc>
              <w:tcPr>
                <w:tcW w:w="3949" w:type="pct"/>
                <w:shd w:val="clear" w:color="auto" w:fill="374C80" w:themeFill="accent1" w:themeFillShade="BF"/>
                <w:noWrap/>
                <w:hideMark/>
              </w:tcPr>
              <w:p w14:paraId="2F5679D9" w14:textId="77777777" w:rsidR="00C41CAD" w:rsidRPr="001036D2" w:rsidRDefault="00C41CAD" w:rsidP="00450FF3">
                <w:pPr>
                  <w:ind w:left="73"/>
                  <w:rPr>
                    <w:rFonts w:asciiTheme="majorHAnsi" w:eastAsia="Times New Roman" w:hAnsiTheme="majorHAnsi" w:cstheme="majorHAnsi"/>
                    <w:color w:val="FFFFFF" w:themeColor="background1"/>
                  </w:rPr>
                </w:pPr>
                <w:r w:rsidRPr="00CA777B">
                  <w:rPr>
                    <w:rFonts w:asciiTheme="majorHAnsi" w:eastAsia="Times New Roman" w:hAnsiTheme="majorHAnsi" w:cstheme="majorHAnsi"/>
                    <w:color w:val="FFFFFF" w:themeColor="background1"/>
                    <w:rtl/>
                  </w:rPr>
                  <w:t>ملاحظات</w:t>
                </w:r>
              </w:p>
            </w:tc>
          </w:sdtContent>
        </w:sdt>
      </w:tr>
      <w:tr w:rsidR="00C41CAD" w:rsidRPr="00CA777B" w14:paraId="517524C3" w14:textId="77777777" w:rsidTr="00450FF3">
        <w:trPr>
          <w:trHeight w:val="296"/>
        </w:trPr>
        <w:sdt>
          <w:sdtPr>
            <w:rPr>
              <w:rFonts w:asciiTheme="majorHAnsi" w:hAnsiTheme="majorHAnsi" w:cstheme="majorHAnsi"/>
              <w:szCs w:val="20"/>
              <w:rtl/>
            </w:rPr>
            <w:alias w:val="1736339388345-qsod8ywtsq-47bhtf5n8t"/>
            <w:tag w:val="1736339388345-qsod8ywtsq-47bhtf5n8t"/>
            <w:id w:val="951216244"/>
            <w:placeholder>
              <w:docPart w:val="59F87450B2264D398E70C617835B1A71"/>
            </w:placeholder>
            <w15:appearance w15:val="hidden"/>
          </w:sdtPr>
          <w:sdtContent>
            <w:tc>
              <w:tcPr>
                <w:tcW w:w="1051" w:type="pct"/>
              </w:tcPr>
              <w:p w14:paraId="7BC20DD7" w14:textId="77777777" w:rsidR="00C41CAD" w:rsidRPr="00CA777B" w:rsidRDefault="00C41CAD" w:rsidP="00450FF3">
                <w:pPr>
                  <w:ind w:left="226"/>
                  <w:rPr>
                    <w:rFonts w:asciiTheme="majorHAnsi" w:hAnsiTheme="majorHAnsi" w:cstheme="majorHAnsi"/>
                    <w:szCs w:val="20"/>
                    <w:rtl/>
                  </w:rPr>
                </w:pPr>
                <w:r w:rsidRPr="00434957">
                  <w:rPr>
                    <w:rFonts w:asciiTheme="majorHAnsi" w:hAnsiTheme="majorHAnsi" w:cstheme="majorHAnsi"/>
                    <w:szCs w:val="20"/>
                    <w:rtl/>
                  </w:rPr>
                  <w:t>مرتبط مع حساب </w:t>
                </w:r>
              </w:p>
            </w:tc>
          </w:sdtContent>
        </w:sdt>
        <w:sdt>
          <w:sdtPr>
            <w:rPr>
              <w:rFonts w:asciiTheme="majorHAnsi" w:hAnsiTheme="majorHAnsi" w:cstheme="majorHAnsi" w:hint="cs"/>
              <w:szCs w:val="20"/>
              <w:rtl/>
            </w:rPr>
            <w:alias w:val="1736339388655-dtq34okll6-7izlvolyfo"/>
            <w:tag w:val="1736339388655-dtq34okll6-7izlvolyfo"/>
            <w:id w:val="-1061473456"/>
            <w:placeholder>
              <w:docPart w:val="59F87450B2264D398E70C617835B1A71"/>
            </w:placeholder>
            <w15:appearance w15:val="hidden"/>
          </w:sdtPr>
          <w:sdtEndPr>
            <w:rPr>
              <w:rFonts w:hint="default"/>
            </w:rPr>
          </w:sdtEndPr>
          <w:sdtContent>
            <w:tc>
              <w:tcPr>
                <w:tcW w:w="3949" w:type="pct"/>
              </w:tcPr>
              <w:p w14:paraId="5E99E864" w14:textId="77777777" w:rsidR="00C41CAD" w:rsidRPr="00352F76" w:rsidRDefault="00C41CAD" w:rsidP="00450FF3">
                <w:pPr>
                  <w:ind w:left="226"/>
                  <w:rPr>
                    <w:rFonts w:asciiTheme="majorHAnsi" w:hAnsiTheme="majorHAnsi" w:cstheme="majorHAnsi"/>
                    <w:szCs w:val="20"/>
                    <w:rtl/>
                  </w:rPr>
                </w:pPr>
                <w:r w:rsidRPr="00352F76">
                  <w:rPr>
                    <w:rFonts w:asciiTheme="majorHAnsi" w:hAnsiTheme="majorHAnsi" w:cstheme="majorHAnsi" w:hint="cs"/>
                    <w:szCs w:val="20"/>
                    <w:rtl/>
                  </w:rPr>
                  <w:t>ان كان عميل ومرتبط مع حساب يتم اختيار الحساب لمطلوب ربطة مع تعريف الطرف</w:t>
                </w:r>
              </w:p>
            </w:tc>
          </w:sdtContent>
        </w:sdt>
      </w:tr>
      <w:tr w:rsidR="00C41CAD" w:rsidRPr="00CA777B" w14:paraId="70B4FC48" w14:textId="77777777" w:rsidTr="00450FF3">
        <w:trPr>
          <w:trHeight w:val="260"/>
        </w:trPr>
        <w:sdt>
          <w:sdtPr>
            <w:rPr>
              <w:rFonts w:asciiTheme="majorHAnsi" w:hAnsiTheme="majorHAnsi" w:cstheme="majorHAnsi"/>
              <w:szCs w:val="20"/>
              <w:rtl/>
            </w:rPr>
            <w:alias w:val="1736339388981-m774d98w43-nmauz8of80"/>
            <w:tag w:val="1736339388981-m774d98w43-nmauz8of80"/>
            <w:id w:val="-339550787"/>
            <w:placeholder>
              <w:docPart w:val="59F87450B2264D398E70C617835B1A71"/>
            </w:placeholder>
            <w15:appearance w15:val="hidden"/>
          </w:sdtPr>
          <w:sdtContent>
            <w:tc>
              <w:tcPr>
                <w:tcW w:w="1051" w:type="pct"/>
              </w:tcPr>
              <w:p w14:paraId="16101DEA" w14:textId="77777777" w:rsidR="00C41CAD" w:rsidRPr="00CA777B" w:rsidRDefault="00C41CAD" w:rsidP="00450FF3">
                <w:pPr>
                  <w:ind w:left="226"/>
                  <w:rPr>
                    <w:rFonts w:asciiTheme="majorHAnsi" w:hAnsiTheme="majorHAnsi" w:cstheme="majorHAnsi"/>
                    <w:szCs w:val="20"/>
                    <w:rtl/>
                  </w:rPr>
                </w:pPr>
                <w:r>
                  <w:rPr>
                    <w:rFonts w:asciiTheme="majorHAnsi" w:hAnsiTheme="majorHAnsi" w:cstheme="majorHAnsi"/>
                    <w:szCs w:val="20"/>
                    <w:rtl/>
                  </w:rPr>
                  <w:t xml:space="preserve">صفة الطرف </w:t>
                </w:r>
              </w:p>
            </w:tc>
          </w:sdtContent>
        </w:sdt>
        <w:tc>
          <w:tcPr>
            <w:tcW w:w="3949" w:type="pct"/>
          </w:tcPr>
          <w:sdt>
            <w:sdtPr>
              <w:rPr>
                <w:rFonts w:asciiTheme="majorHAnsi" w:hAnsiTheme="majorHAnsi" w:cstheme="majorHAnsi"/>
                <w:szCs w:val="20"/>
                <w:rtl/>
              </w:rPr>
              <w:alias w:val="1736339389287-tuo2cs6wjy-d58g967tqd"/>
              <w:tag w:val="1736339389287-tuo2cs6wjy-d58g967tqd"/>
              <w:id w:val="-1977521755"/>
              <w:placeholder>
                <w:docPart w:val="59F87450B2264D398E70C617835B1A71"/>
              </w:placeholder>
              <w15:appearance w15:val="hidden"/>
            </w:sdtPr>
            <w:sdtContent>
              <w:p w14:paraId="03586205" w14:textId="3CCB6964" w:rsidR="00C41CAD" w:rsidRPr="0056636A" w:rsidRDefault="00C41CAD" w:rsidP="00450FF3">
                <w:pPr>
                  <w:ind w:left="226"/>
                  <w:rPr>
                    <w:rFonts w:asciiTheme="majorHAnsi" w:hAnsiTheme="majorHAnsi" w:cstheme="majorHAnsi"/>
                    <w:szCs w:val="20"/>
                  </w:rPr>
                </w:pPr>
                <w:r w:rsidRPr="00352F76">
                  <w:rPr>
                    <w:rFonts w:asciiTheme="majorHAnsi" w:hAnsiTheme="majorHAnsi" w:cstheme="majorHAnsi"/>
                    <w:szCs w:val="20"/>
                    <w:rtl/>
                  </w:rPr>
                  <w:t>اختيار أحد الخيارات التالية:</w:t>
                </w:r>
                <w:r w:rsidRPr="003941CD">
                  <w:rPr>
                    <w:rFonts w:asciiTheme="majorHAnsi" w:hAnsiTheme="majorHAnsi"/>
                    <w:szCs w:val="20"/>
                    <w:rtl/>
                  </w:rPr>
                  <w:t>1.</w:t>
                </w:r>
                <w:r w:rsidRPr="003941CD">
                  <w:rPr>
                    <w:rFonts w:asciiTheme="majorHAnsi" w:hAnsiTheme="majorHAnsi"/>
                    <w:szCs w:val="20"/>
                    <w:rtl/>
                  </w:rPr>
                  <w:tab/>
                </w:r>
                <w:r w:rsidR="00C11332" w:rsidRPr="003941CD">
                  <w:rPr>
                    <w:rFonts w:asciiTheme="majorHAnsi" w:hAnsiTheme="majorHAnsi" w:hint="cs"/>
                    <w:szCs w:val="20"/>
                    <w:rtl/>
                  </w:rPr>
                  <w:t>مجير</w:t>
                </w:r>
                <w:r w:rsidR="00C11332">
                  <w:rPr>
                    <w:rFonts w:asciiTheme="majorHAnsi" w:hAnsiTheme="majorHAnsi"/>
                    <w:szCs w:val="20"/>
                    <w:rtl/>
                  </w:rPr>
                  <w:t>،</w:t>
                </w:r>
                <w:r>
                  <w:rPr>
                    <w:rFonts w:asciiTheme="majorHAnsi" w:hAnsiTheme="majorHAnsi" w:hint="cs"/>
                    <w:szCs w:val="20"/>
                    <w:rtl/>
                  </w:rPr>
                  <w:t xml:space="preserve"> </w:t>
                </w:r>
                <w:r w:rsidRPr="003941CD">
                  <w:rPr>
                    <w:rFonts w:asciiTheme="majorHAnsi" w:hAnsiTheme="majorHAnsi"/>
                    <w:szCs w:val="20"/>
                    <w:rtl/>
                  </w:rPr>
                  <w:t>2.</w:t>
                </w:r>
                <w:r w:rsidR="006C626C" w:rsidRPr="003941CD">
                  <w:rPr>
                    <w:rFonts w:asciiTheme="majorHAnsi" w:hAnsiTheme="majorHAnsi"/>
                    <w:szCs w:val="20"/>
                    <w:rtl/>
                  </w:rPr>
                  <w:t xml:space="preserve"> </w:t>
                </w:r>
                <w:r w:rsidRPr="003941CD">
                  <w:rPr>
                    <w:rFonts w:asciiTheme="majorHAnsi" w:hAnsiTheme="majorHAnsi"/>
                    <w:szCs w:val="20"/>
                    <w:rtl/>
                  </w:rPr>
                  <w:t>كفيل</w:t>
                </w:r>
                <w:r>
                  <w:rPr>
                    <w:rFonts w:asciiTheme="majorHAnsi" w:hAnsiTheme="majorHAnsi" w:hint="cs"/>
                    <w:szCs w:val="20"/>
                    <w:rtl/>
                  </w:rPr>
                  <w:t xml:space="preserve">، </w:t>
                </w:r>
                <w:r w:rsidRPr="003941CD">
                  <w:rPr>
                    <w:rFonts w:asciiTheme="majorHAnsi" w:hAnsiTheme="majorHAnsi" w:hint="cs"/>
                    <w:szCs w:val="20"/>
                    <w:rtl/>
                  </w:rPr>
                  <w:t>3. مدي</w:t>
                </w:r>
                <w:r w:rsidRPr="003941CD">
                  <w:rPr>
                    <w:rFonts w:asciiTheme="majorHAnsi" w:hAnsiTheme="majorHAnsi" w:hint="eastAsia"/>
                    <w:szCs w:val="20"/>
                    <w:rtl/>
                  </w:rPr>
                  <w:t>ن</w:t>
                </w:r>
              </w:p>
            </w:sdtContent>
          </w:sdt>
        </w:tc>
      </w:tr>
      <w:tr w:rsidR="00C41CAD" w:rsidRPr="00CA777B" w14:paraId="577FB8E0" w14:textId="77777777" w:rsidTr="00450FF3">
        <w:trPr>
          <w:trHeight w:val="20"/>
        </w:trPr>
        <w:sdt>
          <w:sdtPr>
            <w:rPr>
              <w:rFonts w:asciiTheme="majorHAnsi" w:hAnsiTheme="majorHAnsi" w:cstheme="majorHAnsi"/>
              <w:szCs w:val="20"/>
              <w:rtl/>
            </w:rPr>
            <w:alias w:val="1736339391047-648hc6ocol-8ci7vlje5c"/>
            <w:tag w:val="1736339391047-648hc6ocol-8ci7vlje5c"/>
            <w:id w:val="-1153984308"/>
            <w:placeholder>
              <w:docPart w:val="59F87450B2264D398E70C617835B1A71"/>
            </w:placeholder>
            <w15:appearance w15:val="hidden"/>
          </w:sdtPr>
          <w:sdtContent>
            <w:tc>
              <w:tcPr>
                <w:tcW w:w="1051" w:type="pct"/>
              </w:tcPr>
              <w:p w14:paraId="6104C70E" w14:textId="77777777" w:rsidR="00C41CAD" w:rsidRPr="00CA777B" w:rsidRDefault="00C41CAD" w:rsidP="00450FF3">
                <w:pPr>
                  <w:ind w:left="226"/>
                  <w:rPr>
                    <w:rFonts w:asciiTheme="majorHAnsi" w:hAnsiTheme="majorHAnsi" w:cstheme="majorHAnsi"/>
                    <w:szCs w:val="20"/>
                  </w:rPr>
                </w:pPr>
                <w:r w:rsidRPr="00CA777B">
                  <w:rPr>
                    <w:rFonts w:asciiTheme="majorHAnsi" w:hAnsiTheme="majorHAnsi" w:cstheme="majorHAnsi"/>
                    <w:szCs w:val="20"/>
                    <w:rtl/>
                  </w:rPr>
                  <w:t>نوع الوثيقة</w:t>
                </w:r>
              </w:p>
            </w:tc>
          </w:sdtContent>
        </w:sdt>
        <w:sdt>
          <w:sdtPr>
            <w:rPr>
              <w:rFonts w:asciiTheme="majorHAnsi" w:hAnsiTheme="majorHAnsi" w:cstheme="majorHAnsi"/>
              <w:szCs w:val="20"/>
              <w:rtl/>
            </w:rPr>
            <w:alias w:val="1736339391952-1pwagjhzzm-n80b9vjfj7"/>
            <w:tag w:val="1736339391952-1pwagjhzzm-n80b9vjfj7"/>
            <w:id w:val="2027205023"/>
            <w:placeholder>
              <w:docPart w:val="59F87450B2264D398E70C617835B1A71"/>
            </w:placeholder>
            <w15:appearance w15:val="hidden"/>
          </w:sdtPr>
          <w:sdtContent>
            <w:tc>
              <w:tcPr>
                <w:tcW w:w="3949" w:type="pct"/>
              </w:tcPr>
              <w:sdt>
                <w:sdtPr>
                  <w:rPr>
                    <w:rFonts w:asciiTheme="majorHAnsi" w:hAnsiTheme="majorHAnsi" w:cstheme="majorHAnsi"/>
                    <w:szCs w:val="20"/>
                    <w:rtl/>
                  </w:rPr>
                  <w:alias w:val="1736339391329-6theca9rbh-x4f7o6hrge"/>
                  <w:tag w:val="1736339391329-6theca9rbh-x4f7o6hrge"/>
                  <w:id w:val="1694486981"/>
                  <w:placeholder>
                    <w:docPart w:val="59F87450B2264D398E70C617835B1A71"/>
                  </w:placeholder>
                  <w15:appearance w15:val="hidden"/>
                </w:sdtPr>
                <w:sdtContent>
                  <w:p w14:paraId="0F5553E2" w14:textId="77777777" w:rsidR="00C41CAD" w:rsidRPr="0056636A" w:rsidRDefault="00C41CAD" w:rsidP="00450FF3">
                    <w:pPr>
                      <w:rPr>
                        <w:rFonts w:asciiTheme="majorHAnsi" w:hAnsiTheme="majorHAnsi" w:cstheme="majorHAnsi"/>
                        <w:szCs w:val="20"/>
                      </w:rPr>
                    </w:pPr>
                    <w:r w:rsidRPr="00352F76">
                      <w:rPr>
                        <w:rFonts w:asciiTheme="majorHAnsi" w:hAnsiTheme="majorHAnsi" w:cstheme="majorHAnsi"/>
                        <w:szCs w:val="20"/>
                        <w:rtl/>
                      </w:rPr>
                      <w:t>اختيار</w:t>
                    </w:r>
                    <w:r>
                      <w:rPr>
                        <w:rFonts w:asciiTheme="majorHAnsi" w:hAnsiTheme="majorHAnsi" w:cstheme="majorHAnsi" w:hint="cs"/>
                        <w:szCs w:val="20"/>
                        <w:rtl/>
                      </w:rPr>
                      <w:t xml:space="preserve">  </w:t>
                    </w:r>
                    <w:sdt>
                      <w:sdtPr>
                        <w:rPr>
                          <w:rFonts w:asciiTheme="majorHAnsi" w:hAnsiTheme="majorHAnsi" w:cstheme="majorHAnsi" w:hint="cs"/>
                          <w:szCs w:val="20"/>
                          <w:rtl/>
                        </w:rPr>
                        <w:alias w:val="1736339391637-hg9paxcctk-120otcigh2"/>
                        <w:tag w:val="1736339391637-hg9paxcctk-120otcigh2"/>
                        <w:id w:val="1878810446"/>
                        <w:placeholder>
                          <w:docPart w:val="090EF42FF5B8482FB1DA53D8236FFB17"/>
                        </w:placeholder>
                        <w15:appearance w15:val="hidden"/>
                      </w:sdtPr>
                      <w:sdtEndPr>
                        <w:rPr>
                          <w:rFonts w:hint="default"/>
                        </w:rPr>
                      </w:sdtEndPr>
                      <w:sdtContent>
                        <w:r w:rsidRPr="003941CD">
                          <w:rPr>
                            <w:rFonts w:asciiTheme="majorHAnsi" w:hAnsiTheme="majorHAnsi" w:cstheme="majorHAnsi" w:hint="cs"/>
                            <w:szCs w:val="20"/>
                            <w:rtl/>
                          </w:rPr>
                          <w:t>رقم وثيقة</w:t>
                        </w:r>
                        <w:r>
                          <w:rPr>
                            <w:rFonts w:asciiTheme="majorHAnsi" w:hAnsiTheme="majorHAnsi" w:cstheme="majorHAnsi" w:hint="cs"/>
                            <w:szCs w:val="20"/>
                            <w:rtl/>
                          </w:rPr>
                          <w:t xml:space="preserve"> او </w:t>
                        </w:r>
                        <w:r w:rsidRPr="003941CD">
                          <w:rPr>
                            <w:rFonts w:asciiTheme="majorHAnsi" w:hAnsiTheme="majorHAnsi" w:cstheme="majorHAnsi" w:hint="cs"/>
                            <w:szCs w:val="20"/>
                            <w:rtl/>
                          </w:rPr>
                          <w:t>رقم جواز السفر</w:t>
                        </w:r>
                      </w:sdtContent>
                    </w:sdt>
                  </w:p>
                </w:sdtContent>
              </w:sdt>
            </w:tc>
          </w:sdtContent>
        </w:sdt>
      </w:tr>
      <w:tr w:rsidR="00C41CAD" w:rsidRPr="00CA777B" w14:paraId="730CB74D" w14:textId="77777777" w:rsidTr="00450FF3">
        <w:trPr>
          <w:trHeight w:val="20"/>
        </w:trPr>
        <w:sdt>
          <w:sdtPr>
            <w:rPr>
              <w:rFonts w:asciiTheme="majorHAnsi" w:hAnsiTheme="majorHAnsi" w:cstheme="majorHAnsi"/>
              <w:szCs w:val="20"/>
              <w:rtl/>
            </w:rPr>
            <w:alias w:val="1736339392233-1f5a6kxqp2-331mg72f8m"/>
            <w:tag w:val="1736339392233-1f5a6kxqp2-331mg72f8m"/>
            <w:id w:val="725503008"/>
            <w:placeholder>
              <w:docPart w:val="59F87450B2264D398E70C617835B1A71"/>
            </w:placeholder>
            <w15:appearance w15:val="hidden"/>
          </w:sdtPr>
          <w:sdtContent>
            <w:tc>
              <w:tcPr>
                <w:tcW w:w="1051" w:type="pct"/>
              </w:tcPr>
              <w:p w14:paraId="59E456EB" w14:textId="77777777" w:rsidR="00C41CAD" w:rsidRPr="00CA777B" w:rsidRDefault="00C41CAD" w:rsidP="00450FF3">
                <w:pPr>
                  <w:ind w:left="226"/>
                  <w:rPr>
                    <w:rFonts w:asciiTheme="majorHAnsi" w:hAnsiTheme="majorHAnsi" w:cstheme="majorHAnsi"/>
                    <w:szCs w:val="20"/>
                  </w:rPr>
                </w:pPr>
                <w:r w:rsidRPr="00CA777B">
                  <w:rPr>
                    <w:rFonts w:asciiTheme="majorHAnsi" w:hAnsiTheme="majorHAnsi" w:cstheme="majorHAnsi"/>
                    <w:szCs w:val="20"/>
                    <w:rtl/>
                  </w:rPr>
                  <w:t>الرقم الوطني\رقم الوثيقة</w:t>
                </w:r>
              </w:p>
            </w:tc>
          </w:sdtContent>
        </w:sdt>
        <w:sdt>
          <w:sdtPr>
            <w:rPr>
              <w:rFonts w:asciiTheme="majorHAnsi" w:hAnsiTheme="majorHAnsi" w:cstheme="majorHAnsi"/>
              <w:szCs w:val="20"/>
              <w:rtl/>
            </w:rPr>
            <w:alias w:val="1736339392502-sdx5uv1fl4-czzvbbr2fd"/>
            <w:tag w:val="1736339392502-sdx5uv1fl4-czzvbbr2fd"/>
            <w:id w:val="265665777"/>
            <w:placeholder>
              <w:docPart w:val="59F87450B2264D398E70C617835B1A71"/>
            </w:placeholder>
            <w15:appearance w15:val="hidden"/>
          </w:sdtPr>
          <w:sdtContent>
            <w:tc>
              <w:tcPr>
                <w:tcW w:w="3949" w:type="pct"/>
              </w:tcPr>
              <w:p w14:paraId="27E764A4" w14:textId="77777777" w:rsidR="00C41CAD" w:rsidRPr="00352F76" w:rsidRDefault="00C41CAD" w:rsidP="00450FF3">
                <w:pPr>
                  <w:ind w:left="226"/>
                  <w:rPr>
                    <w:rFonts w:asciiTheme="majorHAnsi" w:hAnsiTheme="majorHAnsi" w:cstheme="majorHAnsi"/>
                    <w:szCs w:val="20"/>
                  </w:rPr>
                </w:pPr>
                <w:r w:rsidRPr="00352F76">
                  <w:rPr>
                    <w:rFonts w:asciiTheme="majorHAnsi" w:hAnsiTheme="majorHAnsi" w:cstheme="majorHAnsi"/>
                    <w:szCs w:val="20"/>
                    <w:rtl/>
                  </w:rPr>
                  <w:t>في حال اختيار رقم وطني من (نوع الوثيقة) يصبح الحقل لا يسمح إلا بالأرقام و10 خانات غير ذلك يسمح بال</w:t>
                </w:r>
                <w:r>
                  <w:rPr>
                    <w:rFonts w:asciiTheme="majorHAnsi" w:hAnsiTheme="majorHAnsi" w:cstheme="majorHAnsi"/>
                    <w:szCs w:val="20"/>
                    <w:rtl/>
                  </w:rPr>
                  <w:t>إدخال</w:t>
                </w:r>
                <w:r w:rsidRPr="00352F76">
                  <w:rPr>
                    <w:rFonts w:asciiTheme="majorHAnsi" w:hAnsiTheme="majorHAnsi" w:cstheme="majorHAnsi"/>
                    <w:szCs w:val="20"/>
                    <w:rtl/>
                  </w:rPr>
                  <w:t xml:space="preserve"> لحد 15 خانة</w:t>
                </w:r>
                <w:r w:rsidRPr="00352F76">
                  <w:rPr>
                    <w:rFonts w:asciiTheme="majorHAnsi" w:hAnsiTheme="majorHAnsi" w:cstheme="majorHAnsi"/>
                    <w:szCs w:val="20"/>
                  </w:rPr>
                  <w:t> </w:t>
                </w:r>
              </w:p>
            </w:tc>
          </w:sdtContent>
        </w:sdt>
      </w:tr>
      <w:tr w:rsidR="00C41CAD" w:rsidRPr="00CA777B" w14:paraId="3E7E2F30" w14:textId="77777777" w:rsidTr="00450FF3">
        <w:trPr>
          <w:trHeight w:val="20"/>
        </w:trPr>
        <w:sdt>
          <w:sdtPr>
            <w:rPr>
              <w:rFonts w:asciiTheme="majorHAnsi" w:hAnsiTheme="majorHAnsi" w:cstheme="majorHAnsi"/>
              <w:szCs w:val="20"/>
              <w:rtl/>
            </w:rPr>
            <w:alias w:val="1736339392822-sz59ovnjgr-0os71uthjc"/>
            <w:tag w:val="1736339392822-sz59ovnjgr-0os71uthjc"/>
            <w:id w:val="1563518567"/>
            <w:placeholder>
              <w:docPart w:val="59F87450B2264D398E70C617835B1A71"/>
            </w:placeholder>
            <w15:appearance w15:val="hidden"/>
          </w:sdtPr>
          <w:sdtContent>
            <w:tc>
              <w:tcPr>
                <w:tcW w:w="1051" w:type="pct"/>
              </w:tcPr>
              <w:p w14:paraId="49E0E900" w14:textId="77777777" w:rsidR="00C41CAD" w:rsidRPr="00CA777B" w:rsidRDefault="00C41CAD" w:rsidP="00450FF3">
                <w:pPr>
                  <w:ind w:left="226"/>
                  <w:rPr>
                    <w:rFonts w:asciiTheme="majorHAnsi" w:hAnsiTheme="majorHAnsi" w:cstheme="majorHAnsi"/>
                    <w:szCs w:val="20"/>
                  </w:rPr>
                </w:pPr>
                <w:r w:rsidRPr="00CA777B">
                  <w:rPr>
                    <w:rFonts w:asciiTheme="majorHAnsi" w:hAnsiTheme="majorHAnsi" w:cstheme="majorHAnsi"/>
                    <w:szCs w:val="20"/>
                    <w:rtl/>
                  </w:rPr>
                  <w:t>الاسم بالكامل</w:t>
                </w:r>
              </w:p>
            </w:tc>
          </w:sdtContent>
        </w:sdt>
        <w:sdt>
          <w:sdtPr>
            <w:rPr>
              <w:rFonts w:asciiTheme="majorHAnsi" w:hAnsiTheme="majorHAnsi" w:cstheme="majorHAnsi" w:hint="cs"/>
              <w:sz w:val="20"/>
              <w:szCs w:val="20"/>
              <w:rtl/>
            </w:rPr>
            <w:alias w:val="1736339393130-fqbeipjpvc-ja6ycbwbli"/>
            <w:tag w:val="1736339393130-fqbeipjpvc-ja6ycbwbli"/>
            <w:id w:val="-1388178573"/>
            <w:placeholder>
              <w:docPart w:val="59F87450B2264D398E70C617835B1A71"/>
            </w:placeholder>
            <w15:appearance w15:val="hidden"/>
          </w:sdtPr>
          <w:sdtEndPr>
            <w:rPr>
              <w:rFonts w:hint="default"/>
              <w:sz w:val="22"/>
            </w:rPr>
          </w:sdtEndPr>
          <w:sdtContent>
            <w:tc>
              <w:tcPr>
                <w:tcW w:w="3949" w:type="pct"/>
              </w:tcPr>
              <w:p w14:paraId="545791B8" w14:textId="77777777" w:rsidR="00C41CAD" w:rsidRPr="00352F76" w:rsidRDefault="00C41CAD" w:rsidP="00450FF3">
                <w:pPr>
                  <w:ind w:left="226"/>
                  <w:rPr>
                    <w:rFonts w:asciiTheme="majorHAnsi" w:hAnsiTheme="majorHAnsi" w:cstheme="majorHAnsi"/>
                    <w:szCs w:val="20"/>
                  </w:rPr>
                </w:pPr>
                <w:r>
                  <w:rPr>
                    <w:rFonts w:asciiTheme="majorHAnsi" w:hAnsiTheme="majorHAnsi" w:cstheme="majorHAnsi" w:hint="cs"/>
                    <w:sz w:val="20"/>
                    <w:szCs w:val="20"/>
                    <w:rtl/>
                  </w:rPr>
                  <w:t xml:space="preserve"> ****</w:t>
                </w:r>
              </w:p>
            </w:tc>
          </w:sdtContent>
        </w:sdt>
      </w:tr>
      <w:tr w:rsidR="00C41CAD" w:rsidRPr="00CA777B" w14:paraId="247F5E37" w14:textId="77777777" w:rsidTr="00450FF3">
        <w:trPr>
          <w:trHeight w:val="20"/>
        </w:trPr>
        <w:sdt>
          <w:sdtPr>
            <w:rPr>
              <w:rFonts w:asciiTheme="majorHAnsi" w:hAnsiTheme="majorHAnsi" w:cstheme="majorHAnsi"/>
              <w:szCs w:val="20"/>
              <w:rtl/>
            </w:rPr>
            <w:alias w:val="1736339393414-7fhzyxqa3z-jwmm9zprik"/>
            <w:tag w:val="1736339393414-7fhzyxqa3z-jwmm9zprik"/>
            <w:id w:val="1942261451"/>
            <w:placeholder>
              <w:docPart w:val="59F87450B2264D398E70C617835B1A71"/>
            </w:placeholder>
            <w15:appearance w15:val="hidden"/>
          </w:sdtPr>
          <w:sdtContent>
            <w:tc>
              <w:tcPr>
                <w:tcW w:w="1051" w:type="pct"/>
              </w:tcPr>
              <w:p w14:paraId="09E51B22" w14:textId="77777777" w:rsidR="00C41CAD" w:rsidRPr="00CA777B" w:rsidRDefault="00C41CAD" w:rsidP="00450FF3">
                <w:pPr>
                  <w:ind w:left="226"/>
                  <w:rPr>
                    <w:rFonts w:asciiTheme="majorHAnsi" w:hAnsiTheme="majorHAnsi" w:cstheme="majorHAnsi"/>
                    <w:szCs w:val="20"/>
                  </w:rPr>
                </w:pPr>
                <w:r w:rsidRPr="00CA777B">
                  <w:rPr>
                    <w:rFonts w:asciiTheme="majorHAnsi" w:hAnsiTheme="majorHAnsi" w:cstheme="majorHAnsi"/>
                    <w:szCs w:val="20"/>
                    <w:rtl/>
                  </w:rPr>
                  <w:t xml:space="preserve">عنوان </w:t>
                </w:r>
              </w:p>
            </w:tc>
          </w:sdtContent>
        </w:sdt>
        <w:sdt>
          <w:sdtPr>
            <w:rPr>
              <w:rFonts w:asciiTheme="majorHAnsi" w:hAnsiTheme="majorHAnsi" w:cstheme="majorHAnsi" w:hint="cs"/>
              <w:sz w:val="20"/>
              <w:szCs w:val="20"/>
              <w:rtl/>
            </w:rPr>
            <w:alias w:val="1736339393696-bzfeio5l1g-rmdtypp8si"/>
            <w:tag w:val="1736339393696-bzfeio5l1g-rmdtypp8si"/>
            <w:id w:val="-1659220803"/>
            <w:placeholder>
              <w:docPart w:val="59F87450B2264D398E70C617835B1A71"/>
            </w:placeholder>
            <w15:appearance w15:val="hidden"/>
          </w:sdtPr>
          <w:sdtEndPr>
            <w:rPr>
              <w:rFonts w:hint="default"/>
              <w:sz w:val="22"/>
            </w:rPr>
          </w:sdtEndPr>
          <w:sdtContent>
            <w:tc>
              <w:tcPr>
                <w:tcW w:w="3949" w:type="pct"/>
              </w:tcPr>
              <w:p w14:paraId="354EA0E6" w14:textId="77777777" w:rsidR="00C41CAD" w:rsidRPr="00352F76" w:rsidRDefault="00C41CAD" w:rsidP="00450FF3">
                <w:pPr>
                  <w:ind w:left="226"/>
                  <w:rPr>
                    <w:rFonts w:asciiTheme="majorHAnsi" w:hAnsiTheme="majorHAnsi" w:cstheme="majorHAnsi"/>
                    <w:szCs w:val="20"/>
                  </w:rPr>
                </w:pPr>
                <w:r>
                  <w:rPr>
                    <w:rFonts w:asciiTheme="majorHAnsi" w:hAnsiTheme="majorHAnsi" w:cstheme="majorHAnsi" w:hint="cs"/>
                    <w:sz w:val="20"/>
                    <w:szCs w:val="20"/>
                    <w:rtl/>
                  </w:rPr>
                  <w:t xml:space="preserve"> ****</w:t>
                </w:r>
              </w:p>
            </w:tc>
          </w:sdtContent>
        </w:sdt>
      </w:tr>
      <w:tr w:rsidR="00C41CAD" w:rsidRPr="00CA777B" w14:paraId="033026AB" w14:textId="77777777" w:rsidTr="00450FF3">
        <w:trPr>
          <w:trHeight w:val="20"/>
        </w:trPr>
        <w:sdt>
          <w:sdtPr>
            <w:rPr>
              <w:rFonts w:asciiTheme="majorHAnsi" w:hAnsiTheme="majorHAnsi" w:cstheme="majorHAnsi" w:hint="cs"/>
              <w:szCs w:val="20"/>
              <w:rtl/>
            </w:rPr>
            <w:alias w:val="1736339394203-hm9s0p1tu5-dusgoyn3qw"/>
            <w:tag w:val="1736339394203-hm9s0p1tu5-dusgoyn3qw"/>
            <w:id w:val="-1205635475"/>
            <w:placeholder>
              <w:docPart w:val="59F87450B2264D398E70C617835B1A71"/>
            </w:placeholder>
            <w15:appearance w15:val="hidden"/>
          </w:sdtPr>
          <w:sdtEndPr>
            <w:rPr>
              <w:rFonts w:hint="default"/>
            </w:rPr>
          </w:sdtEndPr>
          <w:sdtContent>
            <w:tc>
              <w:tcPr>
                <w:tcW w:w="1051" w:type="pct"/>
              </w:tcPr>
              <w:p w14:paraId="454E2278" w14:textId="77777777" w:rsidR="00C41CAD" w:rsidRPr="00CA777B" w:rsidRDefault="00C41CAD" w:rsidP="00450FF3">
                <w:pPr>
                  <w:ind w:left="226"/>
                  <w:rPr>
                    <w:rFonts w:asciiTheme="majorHAnsi" w:hAnsiTheme="majorHAnsi" w:cstheme="majorHAnsi"/>
                    <w:szCs w:val="20"/>
                  </w:rPr>
                </w:pPr>
                <w:r w:rsidRPr="00CA777B">
                  <w:rPr>
                    <w:rFonts w:asciiTheme="majorHAnsi" w:hAnsiTheme="majorHAnsi" w:cstheme="majorHAnsi" w:hint="cs"/>
                    <w:szCs w:val="20"/>
                    <w:rtl/>
                  </w:rPr>
                  <w:t>هاتف</w:t>
                </w:r>
                <w:r w:rsidRPr="00CA777B">
                  <w:rPr>
                    <w:rFonts w:asciiTheme="majorHAnsi" w:hAnsiTheme="majorHAnsi" w:cstheme="majorHAnsi"/>
                    <w:szCs w:val="20"/>
                    <w:rtl/>
                  </w:rPr>
                  <w:t xml:space="preserve"> </w:t>
                </w:r>
              </w:p>
            </w:tc>
          </w:sdtContent>
        </w:sdt>
        <w:sdt>
          <w:sdtPr>
            <w:rPr>
              <w:rFonts w:asciiTheme="majorHAnsi" w:hAnsiTheme="majorHAnsi" w:cstheme="majorHAnsi" w:hint="cs"/>
              <w:sz w:val="20"/>
              <w:szCs w:val="20"/>
              <w:rtl/>
            </w:rPr>
            <w:alias w:val="1736339394526-vnn6oac61f-j1cz57x48p"/>
            <w:tag w:val="1736339394526-vnn6oac61f-j1cz57x48p"/>
            <w:id w:val="-727374086"/>
            <w:placeholder>
              <w:docPart w:val="59F87450B2264D398E70C617835B1A71"/>
            </w:placeholder>
            <w15:appearance w15:val="hidden"/>
          </w:sdtPr>
          <w:sdtEndPr>
            <w:rPr>
              <w:rFonts w:hint="default"/>
              <w:sz w:val="22"/>
            </w:rPr>
          </w:sdtEndPr>
          <w:sdtContent>
            <w:tc>
              <w:tcPr>
                <w:tcW w:w="3949" w:type="pct"/>
              </w:tcPr>
              <w:p w14:paraId="618D422A" w14:textId="77777777" w:rsidR="00C41CAD" w:rsidRPr="00352F76" w:rsidRDefault="00C41CAD" w:rsidP="00450FF3">
                <w:pPr>
                  <w:ind w:left="226"/>
                  <w:rPr>
                    <w:rFonts w:asciiTheme="majorHAnsi" w:hAnsiTheme="majorHAnsi" w:cstheme="majorHAnsi"/>
                    <w:szCs w:val="20"/>
                  </w:rPr>
                </w:pPr>
                <w:r>
                  <w:rPr>
                    <w:rFonts w:asciiTheme="majorHAnsi" w:hAnsiTheme="majorHAnsi" w:cstheme="majorHAnsi" w:hint="cs"/>
                    <w:sz w:val="20"/>
                    <w:szCs w:val="20"/>
                    <w:rtl/>
                  </w:rPr>
                  <w:t xml:space="preserve"> ****</w:t>
                </w:r>
              </w:p>
            </w:tc>
          </w:sdtContent>
        </w:sdt>
      </w:tr>
      <w:tr w:rsidR="00C41CAD" w:rsidRPr="00CA777B" w14:paraId="19201A93" w14:textId="77777777" w:rsidTr="00450FF3">
        <w:trPr>
          <w:trHeight w:val="20"/>
        </w:trPr>
        <w:sdt>
          <w:sdtPr>
            <w:rPr>
              <w:rFonts w:asciiTheme="majorHAnsi" w:hAnsiTheme="majorHAnsi" w:cstheme="majorHAnsi"/>
              <w:szCs w:val="20"/>
              <w:rtl/>
            </w:rPr>
            <w:alias w:val="1736339394867-5szm6k4w9q-00x4xy6169"/>
            <w:tag w:val="1736339394867-5szm6k4w9q-00x4xy6169"/>
            <w:id w:val="-741561771"/>
            <w:placeholder>
              <w:docPart w:val="59F87450B2264D398E70C617835B1A71"/>
            </w:placeholder>
            <w15:appearance w15:val="hidden"/>
          </w:sdtPr>
          <w:sdtContent>
            <w:tc>
              <w:tcPr>
                <w:tcW w:w="1051" w:type="pct"/>
              </w:tcPr>
              <w:p w14:paraId="694826B1" w14:textId="77777777" w:rsidR="00C41CAD" w:rsidRPr="00CA777B" w:rsidRDefault="00C41CAD" w:rsidP="00450FF3">
                <w:pPr>
                  <w:ind w:left="226"/>
                  <w:rPr>
                    <w:rFonts w:asciiTheme="majorHAnsi" w:hAnsiTheme="majorHAnsi" w:cstheme="majorHAnsi"/>
                    <w:szCs w:val="20"/>
                  </w:rPr>
                </w:pPr>
                <w:r w:rsidRPr="00CA777B">
                  <w:rPr>
                    <w:rFonts w:asciiTheme="majorHAnsi" w:hAnsiTheme="majorHAnsi" w:cstheme="majorHAnsi"/>
                    <w:szCs w:val="20"/>
                    <w:rtl/>
                  </w:rPr>
                  <w:t>هاتف العمل</w:t>
                </w:r>
              </w:p>
            </w:tc>
          </w:sdtContent>
        </w:sdt>
        <w:sdt>
          <w:sdtPr>
            <w:rPr>
              <w:rFonts w:asciiTheme="majorHAnsi" w:hAnsiTheme="majorHAnsi" w:cstheme="majorHAnsi" w:hint="cs"/>
              <w:sz w:val="20"/>
              <w:szCs w:val="20"/>
              <w:rtl/>
            </w:rPr>
            <w:alias w:val="1736339395170-h9xsyobjj4-6a9ufh4yn4"/>
            <w:tag w:val="1736339395170-h9xsyobjj4-6a9ufh4yn4"/>
            <w:id w:val="-1307859975"/>
            <w:placeholder>
              <w:docPart w:val="59F87450B2264D398E70C617835B1A71"/>
            </w:placeholder>
            <w15:appearance w15:val="hidden"/>
          </w:sdtPr>
          <w:sdtEndPr>
            <w:rPr>
              <w:rFonts w:hint="default"/>
              <w:sz w:val="22"/>
            </w:rPr>
          </w:sdtEndPr>
          <w:sdtContent>
            <w:tc>
              <w:tcPr>
                <w:tcW w:w="3949" w:type="pct"/>
              </w:tcPr>
              <w:p w14:paraId="10013377" w14:textId="77777777" w:rsidR="00C41CAD" w:rsidRPr="00352F76" w:rsidRDefault="00C41CAD" w:rsidP="00450FF3">
                <w:pPr>
                  <w:ind w:left="226"/>
                  <w:rPr>
                    <w:rFonts w:asciiTheme="majorHAnsi" w:hAnsiTheme="majorHAnsi" w:cstheme="majorHAnsi"/>
                    <w:szCs w:val="20"/>
                  </w:rPr>
                </w:pPr>
                <w:r>
                  <w:rPr>
                    <w:rFonts w:asciiTheme="majorHAnsi" w:hAnsiTheme="majorHAnsi" w:cstheme="majorHAnsi" w:hint="cs"/>
                    <w:sz w:val="20"/>
                    <w:szCs w:val="20"/>
                    <w:rtl/>
                  </w:rPr>
                  <w:t xml:space="preserve"> ****</w:t>
                </w:r>
              </w:p>
            </w:tc>
          </w:sdtContent>
        </w:sdt>
      </w:tr>
      <w:tr w:rsidR="00C41CAD" w:rsidRPr="00CA777B" w14:paraId="2C7B5FB0" w14:textId="77777777" w:rsidTr="00450FF3">
        <w:trPr>
          <w:trHeight w:val="20"/>
        </w:trPr>
        <w:sdt>
          <w:sdtPr>
            <w:rPr>
              <w:rFonts w:asciiTheme="majorHAnsi" w:hAnsiTheme="majorHAnsi" w:cstheme="majorHAnsi"/>
              <w:szCs w:val="20"/>
              <w:rtl/>
            </w:rPr>
            <w:alias w:val="1736339395737-ejto78gcgz-cxebvol5wx"/>
            <w:tag w:val="1736339395737-ejto78gcgz-cxebvol5wx"/>
            <w:id w:val="-923643120"/>
            <w:placeholder>
              <w:docPart w:val="59F87450B2264D398E70C617835B1A71"/>
            </w:placeholder>
            <w15:appearance w15:val="hidden"/>
          </w:sdtPr>
          <w:sdtContent>
            <w:tc>
              <w:tcPr>
                <w:tcW w:w="1051" w:type="pct"/>
              </w:tcPr>
              <w:p w14:paraId="7FA831AC" w14:textId="77777777" w:rsidR="00C41CAD" w:rsidRPr="00CA777B" w:rsidRDefault="00C41CAD" w:rsidP="00450FF3">
                <w:pPr>
                  <w:ind w:left="226"/>
                  <w:rPr>
                    <w:rFonts w:asciiTheme="majorHAnsi" w:hAnsiTheme="majorHAnsi" w:cstheme="majorHAnsi"/>
                    <w:szCs w:val="20"/>
                  </w:rPr>
                </w:pPr>
                <w:r w:rsidRPr="00CA777B">
                  <w:rPr>
                    <w:rFonts w:asciiTheme="majorHAnsi" w:hAnsiTheme="majorHAnsi" w:cstheme="majorHAnsi"/>
                    <w:szCs w:val="20"/>
                    <w:rtl/>
                  </w:rPr>
                  <w:t>مكان العمل</w:t>
                </w:r>
              </w:p>
            </w:tc>
          </w:sdtContent>
        </w:sdt>
        <w:sdt>
          <w:sdtPr>
            <w:rPr>
              <w:rFonts w:asciiTheme="majorHAnsi" w:hAnsiTheme="majorHAnsi" w:cstheme="majorHAnsi" w:hint="cs"/>
              <w:sz w:val="20"/>
              <w:szCs w:val="20"/>
              <w:rtl/>
            </w:rPr>
            <w:alias w:val="1736339396072-92c0olgmou-r2d2lrcmoz"/>
            <w:tag w:val="1736339396072-92c0olgmou-r2d2lrcmoz"/>
            <w:id w:val="-813170494"/>
            <w:placeholder>
              <w:docPart w:val="59F87450B2264D398E70C617835B1A71"/>
            </w:placeholder>
            <w15:appearance w15:val="hidden"/>
          </w:sdtPr>
          <w:sdtEndPr>
            <w:rPr>
              <w:rFonts w:hint="default"/>
              <w:sz w:val="22"/>
            </w:rPr>
          </w:sdtEndPr>
          <w:sdtContent>
            <w:tc>
              <w:tcPr>
                <w:tcW w:w="3949" w:type="pct"/>
              </w:tcPr>
              <w:p w14:paraId="72867D21" w14:textId="77777777" w:rsidR="00C41CAD" w:rsidRPr="00352F76" w:rsidRDefault="00C41CAD" w:rsidP="00450FF3">
                <w:pPr>
                  <w:ind w:left="226"/>
                  <w:rPr>
                    <w:rFonts w:asciiTheme="majorHAnsi" w:hAnsiTheme="majorHAnsi" w:cstheme="majorHAnsi"/>
                    <w:szCs w:val="20"/>
                  </w:rPr>
                </w:pPr>
                <w:r>
                  <w:rPr>
                    <w:rFonts w:asciiTheme="majorHAnsi" w:hAnsiTheme="majorHAnsi" w:cstheme="majorHAnsi" w:hint="cs"/>
                    <w:sz w:val="20"/>
                    <w:szCs w:val="20"/>
                    <w:rtl/>
                  </w:rPr>
                  <w:t xml:space="preserve"> ****</w:t>
                </w:r>
              </w:p>
            </w:tc>
          </w:sdtContent>
        </w:sdt>
      </w:tr>
      <w:tr w:rsidR="00C41CAD" w:rsidRPr="00CA777B" w14:paraId="3D60819D" w14:textId="77777777" w:rsidTr="00450FF3">
        <w:trPr>
          <w:trHeight w:val="20"/>
        </w:trPr>
        <w:sdt>
          <w:sdtPr>
            <w:rPr>
              <w:rFonts w:asciiTheme="majorHAnsi" w:hAnsiTheme="majorHAnsi" w:cstheme="majorHAnsi"/>
              <w:szCs w:val="20"/>
              <w:rtl/>
            </w:rPr>
            <w:alias w:val="1736339396417-r0f0dhhpnx-sodwmyh22t"/>
            <w:tag w:val="1736339396417-r0f0dhhpnx-sodwmyh22t"/>
            <w:id w:val="203298654"/>
            <w:placeholder>
              <w:docPart w:val="59F87450B2264D398E70C617835B1A71"/>
            </w:placeholder>
            <w15:appearance w15:val="hidden"/>
          </w:sdtPr>
          <w:sdtContent>
            <w:tc>
              <w:tcPr>
                <w:tcW w:w="1051" w:type="pct"/>
              </w:tcPr>
              <w:p w14:paraId="1412B0CA" w14:textId="77777777" w:rsidR="00C41CAD" w:rsidRPr="00CA777B" w:rsidRDefault="00C41CAD" w:rsidP="00450FF3">
                <w:pPr>
                  <w:ind w:left="226"/>
                  <w:rPr>
                    <w:rFonts w:asciiTheme="majorHAnsi" w:hAnsiTheme="majorHAnsi" w:cstheme="majorHAnsi"/>
                    <w:szCs w:val="20"/>
                    <w:rtl/>
                  </w:rPr>
                </w:pPr>
                <w:r w:rsidRPr="00CA777B">
                  <w:rPr>
                    <w:rFonts w:asciiTheme="majorHAnsi" w:hAnsiTheme="majorHAnsi" w:cstheme="majorHAnsi"/>
                    <w:szCs w:val="20"/>
                    <w:rtl/>
                  </w:rPr>
                  <w:t xml:space="preserve">تاريخ الانشاء </w:t>
                </w:r>
              </w:p>
            </w:tc>
          </w:sdtContent>
        </w:sdt>
        <w:sdt>
          <w:sdtPr>
            <w:rPr>
              <w:rFonts w:asciiTheme="majorHAnsi" w:hAnsiTheme="majorHAnsi" w:cstheme="majorHAnsi" w:hint="cs"/>
              <w:sz w:val="20"/>
              <w:szCs w:val="20"/>
              <w:rtl/>
            </w:rPr>
            <w:alias w:val="1736339396714-93jzkphjoh-nxc3cd9wpl"/>
            <w:tag w:val="1736339396714-93jzkphjoh-nxc3cd9wpl"/>
            <w:id w:val="-491333141"/>
            <w:placeholder>
              <w:docPart w:val="59F87450B2264D398E70C617835B1A71"/>
            </w:placeholder>
            <w15:appearance w15:val="hidden"/>
          </w:sdtPr>
          <w:sdtEndPr>
            <w:rPr>
              <w:rFonts w:hint="default"/>
              <w:sz w:val="22"/>
            </w:rPr>
          </w:sdtEndPr>
          <w:sdtContent>
            <w:tc>
              <w:tcPr>
                <w:tcW w:w="3949" w:type="pct"/>
              </w:tcPr>
              <w:p w14:paraId="2C1504A9" w14:textId="77777777" w:rsidR="00C41CAD" w:rsidRPr="00352F76" w:rsidRDefault="00C41CAD" w:rsidP="00450FF3">
                <w:pPr>
                  <w:ind w:left="226"/>
                  <w:rPr>
                    <w:rFonts w:asciiTheme="majorHAnsi" w:hAnsiTheme="majorHAnsi" w:cstheme="majorHAnsi"/>
                    <w:szCs w:val="20"/>
                    <w:rtl/>
                  </w:rPr>
                </w:pPr>
                <w:r>
                  <w:rPr>
                    <w:rFonts w:asciiTheme="majorHAnsi" w:hAnsiTheme="majorHAnsi" w:cstheme="majorHAnsi" w:hint="cs"/>
                    <w:sz w:val="20"/>
                    <w:szCs w:val="20"/>
                    <w:rtl/>
                  </w:rPr>
                  <w:t xml:space="preserve"> ****</w:t>
                </w:r>
              </w:p>
            </w:tc>
          </w:sdtContent>
        </w:sdt>
      </w:tr>
      <w:tr w:rsidR="00C41CAD" w:rsidRPr="00CA777B" w14:paraId="4BAF0C34" w14:textId="77777777" w:rsidTr="00450FF3">
        <w:trPr>
          <w:trHeight w:val="20"/>
        </w:trPr>
        <w:sdt>
          <w:sdtPr>
            <w:rPr>
              <w:rFonts w:asciiTheme="majorHAnsi" w:hAnsiTheme="majorHAnsi" w:cstheme="majorHAnsi"/>
              <w:szCs w:val="20"/>
              <w:rtl/>
            </w:rPr>
            <w:alias w:val="1736339397025-5ax8wjm5oe-ey130rtc6b"/>
            <w:tag w:val="1736339397025-5ax8wjm5oe-ey130rtc6b"/>
            <w:id w:val="215169018"/>
            <w:placeholder>
              <w:docPart w:val="59F87450B2264D398E70C617835B1A71"/>
            </w:placeholder>
            <w15:appearance w15:val="hidden"/>
          </w:sdtPr>
          <w:sdtContent>
            <w:tc>
              <w:tcPr>
                <w:tcW w:w="1051" w:type="pct"/>
              </w:tcPr>
              <w:p w14:paraId="3A59430B" w14:textId="77777777" w:rsidR="00C41CAD" w:rsidRPr="00CA777B" w:rsidRDefault="00C41CAD" w:rsidP="00450FF3">
                <w:pPr>
                  <w:ind w:left="226"/>
                  <w:rPr>
                    <w:rFonts w:asciiTheme="majorHAnsi" w:hAnsiTheme="majorHAnsi" w:cstheme="majorHAnsi"/>
                    <w:szCs w:val="20"/>
                    <w:rtl/>
                  </w:rPr>
                </w:pPr>
                <w:r w:rsidRPr="00CA777B">
                  <w:rPr>
                    <w:rFonts w:asciiTheme="majorHAnsi" w:hAnsiTheme="majorHAnsi" w:cstheme="majorHAnsi"/>
                    <w:szCs w:val="20"/>
                    <w:rtl/>
                  </w:rPr>
                  <w:t>تاريخ الإلغاء</w:t>
                </w:r>
              </w:p>
            </w:tc>
          </w:sdtContent>
        </w:sdt>
        <w:sdt>
          <w:sdtPr>
            <w:rPr>
              <w:rFonts w:asciiTheme="majorHAnsi" w:hAnsiTheme="majorHAnsi" w:cstheme="majorHAnsi"/>
              <w:szCs w:val="20"/>
              <w:rtl/>
            </w:rPr>
            <w:alias w:val="1736339397303-ha9r2ry9f2-atru76duiq"/>
            <w:tag w:val="1736339397303-ha9r2ry9f2-atru76duiq"/>
            <w:id w:val="-1776474375"/>
            <w:placeholder>
              <w:docPart w:val="59F87450B2264D398E70C617835B1A71"/>
            </w:placeholder>
            <w15:appearance w15:val="hidden"/>
          </w:sdtPr>
          <w:sdtContent>
            <w:tc>
              <w:tcPr>
                <w:tcW w:w="3949" w:type="pct"/>
              </w:tcPr>
              <w:p w14:paraId="0D6DE320" w14:textId="38A4A494" w:rsidR="00C41CAD" w:rsidRPr="00352F76" w:rsidRDefault="00C41CAD" w:rsidP="00450FF3">
                <w:pPr>
                  <w:rPr>
                    <w:rFonts w:asciiTheme="majorHAnsi" w:hAnsiTheme="majorHAnsi" w:cstheme="majorHAnsi"/>
                    <w:szCs w:val="20"/>
                  </w:rPr>
                </w:pPr>
                <w:r w:rsidRPr="00352F76">
                  <w:rPr>
                    <w:rFonts w:asciiTheme="majorHAnsi" w:hAnsiTheme="majorHAnsi" w:cstheme="majorHAnsi"/>
                    <w:szCs w:val="20"/>
                    <w:rtl/>
                  </w:rPr>
                  <w:t xml:space="preserve">يظهر في هل تم اختيار من الغائب من </w:t>
                </w:r>
                <w:r w:rsidR="009D537F">
                  <w:rPr>
                    <w:rFonts w:asciiTheme="majorHAnsi" w:hAnsiTheme="majorHAnsi" w:cstheme="majorHAnsi"/>
                    <w:szCs w:val="20"/>
                    <w:rtl/>
                  </w:rPr>
                  <w:t>القضية</w:t>
                </w:r>
                <w:r w:rsidRPr="00352F76">
                  <w:rPr>
                    <w:rFonts w:asciiTheme="majorHAnsi" w:hAnsiTheme="majorHAnsi" w:cstheme="majorHAnsi"/>
                    <w:szCs w:val="20"/>
                    <w:rtl/>
                  </w:rPr>
                  <w:t xml:space="preserve"> نعم غير ذلك لا يظهر</w:t>
                </w:r>
              </w:p>
            </w:tc>
          </w:sdtContent>
        </w:sdt>
      </w:tr>
      <w:tr w:rsidR="00C41CAD" w:rsidRPr="00CA777B" w14:paraId="5D3AC5EC" w14:textId="77777777" w:rsidTr="00450FF3">
        <w:trPr>
          <w:trHeight w:val="20"/>
        </w:trPr>
        <w:sdt>
          <w:sdtPr>
            <w:rPr>
              <w:rFonts w:asciiTheme="majorHAnsi" w:hAnsiTheme="majorHAnsi" w:cstheme="majorHAnsi"/>
              <w:szCs w:val="20"/>
              <w:rtl/>
            </w:rPr>
            <w:alias w:val="1736339397672-r64ju7heko-k4as9e9hw0"/>
            <w:tag w:val="1736339397672-r64ju7heko-k4as9e9hw0"/>
            <w:id w:val="-247499992"/>
            <w:placeholder>
              <w:docPart w:val="59F87450B2264D398E70C617835B1A71"/>
            </w:placeholder>
            <w15:appearance w15:val="hidden"/>
          </w:sdtPr>
          <w:sdtContent>
            <w:tc>
              <w:tcPr>
                <w:tcW w:w="1051" w:type="pct"/>
              </w:tcPr>
              <w:p w14:paraId="15740EF8" w14:textId="094DCCF8" w:rsidR="00C41CAD" w:rsidRPr="00CA777B" w:rsidRDefault="00C41CAD" w:rsidP="00450FF3">
                <w:pPr>
                  <w:ind w:left="226"/>
                  <w:rPr>
                    <w:rFonts w:asciiTheme="majorHAnsi" w:hAnsiTheme="majorHAnsi" w:cstheme="majorHAnsi"/>
                    <w:szCs w:val="20"/>
                    <w:rtl/>
                  </w:rPr>
                </w:pPr>
                <w:r w:rsidRPr="00CA777B">
                  <w:rPr>
                    <w:rFonts w:asciiTheme="majorHAnsi" w:hAnsiTheme="majorHAnsi" w:cstheme="majorHAnsi"/>
                    <w:szCs w:val="20"/>
                    <w:rtl/>
                  </w:rPr>
                  <w:t xml:space="preserve">هل تم إلغاؤه من </w:t>
                </w:r>
                <w:r w:rsidR="009D537F">
                  <w:rPr>
                    <w:rFonts w:asciiTheme="majorHAnsi" w:hAnsiTheme="majorHAnsi" w:cstheme="majorHAnsi"/>
                    <w:szCs w:val="20"/>
                    <w:rtl/>
                  </w:rPr>
                  <w:t>القضية</w:t>
                </w:r>
              </w:p>
            </w:tc>
          </w:sdtContent>
        </w:sdt>
        <w:sdt>
          <w:sdtPr>
            <w:rPr>
              <w:rFonts w:asciiTheme="majorHAnsi" w:hAnsiTheme="majorHAnsi" w:cstheme="majorHAnsi" w:hint="cs"/>
              <w:szCs w:val="20"/>
              <w:rtl/>
            </w:rPr>
            <w:alias w:val="1736339398035-5477ogiw0u-sxbyfax6eg"/>
            <w:tag w:val="1736339398035-5477ogiw0u-sxbyfax6eg"/>
            <w:id w:val="522215826"/>
            <w:placeholder>
              <w:docPart w:val="59F87450B2264D398E70C617835B1A71"/>
            </w:placeholder>
            <w15:appearance w15:val="hidden"/>
          </w:sdtPr>
          <w:sdtEndPr>
            <w:rPr>
              <w:rFonts w:hint="default"/>
            </w:rPr>
          </w:sdtEndPr>
          <w:sdtContent>
            <w:tc>
              <w:tcPr>
                <w:tcW w:w="3949" w:type="pct"/>
              </w:tcPr>
              <w:p w14:paraId="206EFF09" w14:textId="77777777" w:rsidR="00C41CAD" w:rsidRPr="00352F76" w:rsidRDefault="00C41CAD" w:rsidP="00450FF3">
                <w:pPr>
                  <w:rPr>
                    <w:rFonts w:asciiTheme="majorHAnsi" w:hAnsiTheme="majorHAnsi" w:cstheme="majorHAnsi"/>
                    <w:szCs w:val="20"/>
                    <w:rtl/>
                  </w:rPr>
                </w:pPr>
                <w:r w:rsidRPr="00352F76">
                  <w:rPr>
                    <w:rFonts w:asciiTheme="majorHAnsi" w:hAnsiTheme="majorHAnsi" w:cstheme="majorHAnsi" w:hint="cs"/>
                    <w:szCs w:val="20"/>
                    <w:rtl/>
                  </w:rPr>
                  <w:t>نعم/لا، إذا</w:t>
                </w:r>
                <w:r w:rsidRPr="00352F76">
                  <w:rPr>
                    <w:rFonts w:asciiTheme="majorHAnsi" w:hAnsiTheme="majorHAnsi" w:cstheme="majorHAnsi"/>
                    <w:szCs w:val="20"/>
                    <w:rtl/>
                  </w:rPr>
                  <w:t xml:space="preserve"> كان</w:t>
                </w:r>
                <w:r w:rsidRPr="00352F76">
                  <w:rPr>
                    <w:rFonts w:asciiTheme="majorHAnsi" w:hAnsiTheme="majorHAnsi" w:cstheme="majorHAnsi" w:hint="cs"/>
                    <w:szCs w:val="20"/>
                    <w:rtl/>
                  </w:rPr>
                  <w:t xml:space="preserve"> الخيار</w:t>
                </w:r>
                <w:r w:rsidRPr="00352F76">
                  <w:rPr>
                    <w:rFonts w:asciiTheme="majorHAnsi" w:hAnsiTheme="majorHAnsi" w:cstheme="majorHAnsi"/>
                    <w:szCs w:val="20"/>
                    <w:rtl/>
                  </w:rPr>
                  <w:t xml:space="preserve"> نعم سيظهر حقل تاريخ الإلغاء </w:t>
                </w:r>
                <w:r w:rsidRPr="00352F76">
                  <w:rPr>
                    <w:rFonts w:asciiTheme="majorHAnsi" w:hAnsiTheme="majorHAnsi" w:cstheme="majorHAnsi" w:hint="cs"/>
                    <w:szCs w:val="20"/>
                    <w:rtl/>
                  </w:rPr>
                  <w:t>إذا</w:t>
                </w:r>
                <w:r w:rsidRPr="00352F76">
                  <w:rPr>
                    <w:rFonts w:asciiTheme="majorHAnsi" w:hAnsiTheme="majorHAnsi" w:cstheme="majorHAnsi"/>
                    <w:szCs w:val="20"/>
                    <w:rtl/>
                  </w:rPr>
                  <w:t xml:space="preserve"> كان لا سيظهر حقل تجميد</w:t>
                </w:r>
              </w:p>
            </w:tc>
          </w:sdtContent>
        </w:sdt>
      </w:tr>
      <w:tr w:rsidR="00C41CAD" w:rsidRPr="00CA777B" w14:paraId="20499E5A" w14:textId="77777777" w:rsidTr="00450FF3">
        <w:trPr>
          <w:trHeight w:val="20"/>
        </w:trPr>
        <w:sdt>
          <w:sdtPr>
            <w:rPr>
              <w:rFonts w:asciiTheme="majorHAnsi" w:hAnsiTheme="majorHAnsi" w:cstheme="majorHAnsi"/>
              <w:szCs w:val="20"/>
              <w:rtl/>
            </w:rPr>
            <w:alias w:val="1736339398387-5t2u45kqkq-ubsdkr5th5"/>
            <w:tag w:val="1736339398387-5t2u45kqkq-ubsdkr5th5"/>
            <w:id w:val="1246147462"/>
            <w:placeholder>
              <w:docPart w:val="59F87450B2264D398E70C617835B1A71"/>
            </w:placeholder>
            <w15:appearance w15:val="hidden"/>
          </w:sdtPr>
          <w:sdtContent>
            <w:tc>
              <w:tcPr>
                <w:tcW w:w="1051" w:type="pct"/>
              </w:tcPr>
              <w:p w14:paraId="32C7DDC7" w14:textId="77777777" w:rsidR="00C41CAD" w:rsidRPr="00CA777B" w:rsidRDefault="00C41CAD" w:rsidP="00450FF3">
                <w:pPr>
                  <w:ind w:left="226"/>
                  <w:rPr>
                    <w:rFonts w:asciiTheme="majorHAnsi" w:hAnsiTheme="majorHAnsi" w:cstheme="majorHAnsi"/>
                    <w:szCs w:val="20"/>
                    <w:rtl/>
                  </w:rPr>
                </w:pPr>
                <w:r>
                  <w:rPr>
                    <w:rFonts w:asciiTheme="majorHAnsi" w:hAnsiTheme="majorHAnsi" w:cstheme="majorHAnsi"/>
                    <w:szCs w:val="20"/>
                    <w:rtl/>
                  </w:rPr>
                  <w:t>تاريخ الإلغاء</w:t>
                </w:r>
              </w:p>
            </w:tc>
          </w:sdtContent>
        </w:sdt>
        <w:sdt>
          <w:sdtPr>
            <w:rPr>
              <w:rFonts w:asciiTheme="majorHAnsi" w:hAnsiTheme="majorHAnsi" w:cstheme="majorHAnsi" w:hint="cs"/>
              <w:sz w:val="20"/>
              <w:szCs w:val="20"/>
              <w:rtl/>
            </w:rPr>
            <w:alias w:val="1736339398730-votj0fzskn-zhpnow6vyc"/>
            <w:tag w:val="1736339398730-votj0fzskn-zhpnow6vyc"/>
            <w:id w:val="-65350927"/>
            <w:placeholder>
              <w:docPart w:val="59F87450B2264D398E70C617835B1A71"/>
            </w:placeholder>
            <w15:appearance w15:val="hidden"/>
          </w:sdtPr>
          <w:sdtEndPr>
            <w:rPr>
              <w:rFonts w:hint="default"/>
              <w:sz w:val="22"/>
            </w:rPr>
          </w:sdtEndPr>
          <w:sdtContent>
            <w:tc>
              <w:tcPr>
                <w:tcW w:w="3949" w:type="pct"/>
              </w:tcPr>
              <w:p w14:paraId="3893FC7A" w14:textId="77777777" w:rsidR="00C41CAD" w:rsidRPr="00352F76" w:rsidRDefault="00C41CAD" w:rsidP="00450FF3">
                <w:pPr>
                  <w:rPr>
                    <w:rFonts w:asciiTheme="majorHAnsi" w:hAnsiTheme="majorHAnsi" w:cstheme="majorHAnsi"/>
                    <w:szCs w:val="20"/>
                    <w:rtl/>
                  </w:rPr>
                </w:pPr>
                <w:r>
                  <w:rPr>
                    <w:rFonts w:asciiTheme="majorHAnsi" w:hAnsiTheme="majorHAnsi" w:cstheme="majorHAnsi" w:hint="cs"/>
                    <w:sz w:val="20"/>
                    <w:szCs w:val="20"/>
                    <w:rtl/>
                  </w:rPr>
                  <w:t xml:space="preserve"> ****</w:t>
                </w:r>
              </w:p>
            </w:tc>
          </w:sdtContent>
        </w:sdt>
      </w:tr>
      <w:tr w:rsidR="00C41CAD" w:rsidRPr="00CA777B" w14:paraId="47928F9E" w14:textId="77777777" w:rsidTr="00450FF3">
        <w:trPr>
          <w:trHeight w:val="20"/>
        </w:trPr>
        <w:sdt>
          <w:sdtPr>
            <w:rPr>
              <w:rFonts w:asciiTheme="majorHAnsi" w:hAnsiTheme="majorHAnsi" w:cstheme="majorHAnsi"/>
              <w:szCs w:val="20"/>
              <w:rtl/>
            </w:rPr>
            <w:alias w:val="1736339399045-gxlt6yig4f-69q87fukdm"/>
            <w:tag w:val="1736339399045-gxlt6yig4f-69q87fukdm"/>
            <w:id w:val="-2091996799"/>
            <w:placeholder>
              <w:docPart w:val="59F87450B2264D398E70C617835B1A71"/>
            </w:placeholder>
            <w15:appearance w15:val="hidden"/>
          </w:sdtPr>
          <w:sdtContent>
            <w:tc>
              <w:tcPr>
                <w:tcW w:w="1051" w:type="pct"/>
              </w:tcPr>
              <w:p w14:paraId="434CA7DB" w14:textId="77777777" w:rsidR="00C41CAD" w:rsidRPr="00CA777B" w:rsidRDefault="00C41CAD" w:rsidP="00450FF3">
                <w:pPr>
                  <w:ind w:left="226"/>
                  <w:rPr>
                    <w:rFonts w:asciiTheme="majorHAnsi" w:hAnsiTheme="majorHAnsi" w:cstheme="majorHAnsi"/>
                    <w:szCs w:val="20"/>
                    <w:rtl/>
                  </w:rPr>
                </w:pPr>
                <w:r w:rsidRPr="00CA777B">
                  <w:rPr>
                    <w:rFonts w:asciiTheme="majorHAnsi" w:hAnsiTheme="majorHAnsi" w:cstheme="majorHAnsi"/>
                    <w:szCs w:val="20"/>
                    <w:rtl/>
                  </w:rPr>
                  <w:t>تجميد</w:t>
                </w:r>
              </w:p>
            </w:tc>
          </w:sdtContent>
        </w:sdt>
        <w:sdt>
          <w:sdtPr>
            <w:rPr>
              <w:rFonts w:asciiTheme="majorHAnsi" w:hAnsiTheme="majorHAnsi" w:cstheme="majorHAnsi" w:hint="cs"/>
              <w:szCs w:val="20"/>
              <w:rtl/>
            </w:rPr>
            <w:alias w:val="1736339399326-2rcqd25kth-vftqp38ojd"/>
            <w:tag w:val="1736339399326-2rcqd25kth-vftqp38ojd"/>
            <w:id w:val="575413810"/>
            <w:placeholder>
              <w:docPart w:val="59F87450B2264D398E70C617835B1A71"/>
            </w:placeholder>
            <w15:appearance w15:val="hidden"/>
          </w:sdtPr>
          <w:sdtEndPr>
            <w:rPr>
              <w:rFonts w:hint="default"/>
            </w:rPr>
          </w:sdtEndPr>
          <w:sdtContent>
            <w:tc>
              <w:tcPr>
                <w:tcW w:w="3949" w:type="pct"/>
              </w:tcPr>
              <w:p w14:paraId="6ED04922" w14:textId="77777777" w:rsidR="00C41CAD" w:rsidRPr="00352F76" w:rsidRDefault="00C41CAD" w:rsidP="00450FF3">
                <w:pPr>
                  <w:rPr>
                    <w:rFonts w:asciiTheme="majorHAnsi" w:hAnsiTheme="majorHAnsi" w:cstheme="majorHAnsi"/>
                    <w:szCs w:val="20"/>
                  </w:rPr>
                </w:pPr>
                <w:r w:rsidRPr="00352F76">
                  <w:rPr>
                    <w:rFonts w:asciiTheme="majorHAnsi" w:hAnsiTheme="majorHAnsi" w:cstheme="majorHAnsi" w:hint="cs"/>
                    <w:szCs w:val="20"/>
                    <w:rtl/>
                  </w:rPr>
                  <w:t>نعم/لا، إذا</w:t>
                </w:r>
                <w:r w:rsidRPr="00352F76">
                  <w:rPr>
                    <w:rFonts w:asciiTheme="majorHAnsi" w:hAnsiTheme="majorHAnsi" w:cstheme="majorHAnsi"/>
                    <w:szCs w:val="20"/>
                    <w:rtl/>
                  </w:rPr>
                  <w:t xml:space="preserve"> كان نعم سيظهر حقل تاريخ التجميد</w:t>
                </w:r>
              </w:p>
            </w:tc>
          </w:sdtContent>
        </w:sdt>
      </w:tr>
      <w:tr w:rsidR="00C41CAD" w:rsidRPr="00CA777B" w14:paraId="7A100792" w14:textId="77777777" w:rsidTr="00450FF3">
        <w:trPr>
          <w:trHeight w:val="20"/>
        </w:trPr>
        <w:tc>
          <w:tcPr>
            <w:tcW w:w="5000" w:type="pct"/>
            <w:gridSpan w:val="2"/>
          </w:tcPr>
          <w:p w14:paraId="5C9C7A63" w14:textId="77777777" w:rsidR="00C41CAD" w:rsidRDefault="00C41CAD" w:rsidP="00612C6E">
            <w:pPr>
              <w:jc w:val="center"/>
              <w:rPr>
                <w:rFonts w:asciiTheme="majorHAnsi" w:hAnsiTheme="majorHAnsi" w:cstheme="majorHAnsi"/>
                <w:sz w:val="20"/>
                <w:szCs w:val="20"/>
                <w:rtl/>
              </w:rPr>
            </w:pPr>
            <w:r w:rsidRPr="00434957">
              <w:rPr>
                <w:rFonts w:asciiTheme="majorHAnsi" w:hAnsiTheme="majorHAnsi"/>
                <w:noProof/>
                <w:sz w:val="20"/>
                <w:szCs w:val="20"/>
                <w:rtl/>
              </w:rPr>
              <w:drawing>
                <wp:inline distT="0" distB="0" distL="0" distR="0" wp14:anchorId="6EA97EBC" wp14:editId="153E65C3">
                  <wp:extent cx="3657600" cy="611230"/>
                  <wp:effectExtent l="19050" t="19050" r="19050" b="17780"/>
                  <wp:docPr id="171586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64116" name="Picture 1" descr="A screenshot of a computer&#10;&#10;AI-generated content may be incorrect."/>
                          <pic:cNvPicPr/>
                        </pic:nvPicPr>
                        <pic:blipFill>
                          <a:blip r:embed="rId168"/>
                          <a:stretch>
                            <a:fillRect/>
                          </a:stretch>
                        </pic:blipFill>
                        <pic:spPr>
                          <a:xfrm>
                            <a:off x="0" y="0"/>
                            <a:ext cx="3657600" cy="611230"/>
                          </a:xfrm>
                          <a:prstGeom prst="rect">
                            <a:avLst/>
                          </a:prstGeom>
                          <a:ln>
                            <a:solidFill>
                              <a:schemeClr val="bg1">
                                <a:lumMod val="75000"/>
                              </a:schemeClr>
                            </a:solidFill>
                          </a:ln>
                        </pic:spPr>
                      </pic:pic>
                    </a:graphicData>
                  </a:graphic>
                </wp:inline>
              </w:drawing>
            </w:r>
          </w:p>
        </w:tc>
      </w:tr>
      <w:tr w:rsidR="00C41CAD" w:rsidRPr="00CA777B" w14:paraId="5CA7341B" w14:textId="77777777" w:rsidTr="00450FF3">
        <w:trPr>
          <w:trHeight w:val="20"/>
        </w:trPr>
        <w:sdt>
          <w:sdtPr>
            <w:rPr>
              <w:rFonts w:asciiTheme="majorHAnsi" w:hAnsiTheme="majorHAnsi" w:cstheme="majorHAnsi"/>
              <w:szCs w:val="20"/>
              <w:rtl/>
            </w:rPr>
            <w:alias w:val="1736339399653-j02df3j35f-gl9724nn5p"/>
            <w:tag w:val="1736339399653-j02df3j35f-gl9724nn5p"/>
            <w:id w:val="1642301794"/>
            <w:placeholder>
              <w:docPart w:val="59F87450B2264D398E70C617835B1A71"/>
            </w:placeholder>
            <w15:appearance w15:val="hidden"/>
          </w:sdtPr>
          <w:sdtContent>
            <w:tc>
              <w:tcPr>
                <w:tcW w:w="1051" w:type="pct"/>
              </w:tcPr>
              <w:p w14:paraId="53FF638C" w14:textId="77777777" w:rsidR="00C41CAD" w:rsidRPr="00CA777B" w:rsidRDefault="00C41CAD" w:rsidP="00450FF3">
                <w:pPr>
                  <w:ind w:left="226"/>
                  <w:rPr>
                    <w:rFonts w:asciiTheme="majorHAnsi" w:hAnsiTheme="majorHAnsi" w:cstheme="majorHAnsi"/>
                    <w:szCs w:val="20"/>
                    <w:rtl/>
                  </w:rPr>
                </w:pPr>
                <w:r w:rsidRPr="00CA777B">
                  <w:rPr>
                    <w:rFonts w:asciiTheme="majorHAnsi" w:hAnsiTheme="majorHAnsi" w:cstheme="majorHAnsi"/>
                    <w:szCs w:val="20"/>
                    <w:rtl/>
                  </w:rPr>
                  <w:t>تاريخ التجميد</w:t>
                </w:r>
              </w:p>
            </w:tc>
          </w:sdtContent>
        </w:sdt>
        <w:sdt>
          <w:sdtPr>
            <w:rPr>
              <w:rFonts w:asciiTheme="majorHAnsi" w:hAnsiTheme="majorHAnsi" w:cstheme="majorHAnsi" w:hint="cs"/>
              <w:sz w:val="20"/>
              <w:szCs w:val="20"/>
              <w:rtl/>
            </w:rPr>
            <w:alias w:val="1736339399970-rlxki3z1ov-ls08u895bb"/>
            <w:tag w:val="1736339399970-rlxki3z1ov-ls08u895bb"/>
            <w:id w:val="-773017626"/>
            <w:placeholder>
              <w:docPart w:val="59F87450B2264D398E70C617835B1A71"/>
            </w:placeholder>
            <w15:appearance w15:val="hidden"/>
          </w:sdtPr>
          <w:sdtEndPr>
            <w:rPr>
              <w:rFonts w:hint="default"/>
            </w:rPr>
          </w:sdtEndPr>
          <w:sdtContent>
            <w:tc>
              <w:tcPr>
                <w:tcW w:w="3949" w:type="pct"/>
              </w:tcPr>
              <w:p w14:paraId="079AE747" w14:textId="77777777" w:rsidR="00C41CAD" w:rsidRPr="00CA777B" w:rsidRDefault="00C41CAD" w:rsidP="00450FF3">
                <w:pPr>
                  <w:rPr>
                    <w:rFonts w:asciiTheme="majorHAnsi" w:hAnsiTheme="majorHAnsi" w:cstheme="majorHAnsi"/>
                    <w:sz w:val="20"/>
                    <w:szCs w:val="20"/>
                  </w:rPr>
                </w:pPr>
                <w:r>
                  <w:rPr>
                    <w:rFonts w:asciiTheme="majorHAnsi" w:hAnsiTheme="majorHAnsi" w:cstheme="majorHAnsi" w:hint="cs"/>
                    <w:sz w:val="20"/>
                    <w:szCs w:val="20"/>
                    <w:rtl/>
                  </w:rPr>
                  <w:t>-</w:t>
                </w:r>
              </w:p>
            </w:tc>
          </w:sdtContent>
        </w:sdt>
      </w:tr>
    </w:tbl>
    <w:sdt>
      <w:sdtPr>
        <w:rPr>
          <w:rFonts w:hint="cs"/>
          <w:rtl/>
        </w:rPr>
        <w:alias w:val="1736339400265-ksxr58zjrg-o5nhfodhbl"/>
        <w:tag w:val="1736339400265-ksxr58zjrg-o5nhfodhbl"/>
        <w:id w:val="532701506"/>
        <w:placeholder>
          <w:docPart w:val="59F87450B2264D398E70C617835B1A71"/>
        </w:placeholder>
        <w15:appearance w15:val="hidden"/>
      </w:sdtPr>
      <w:sdtEndPr>
        <w:rPr>
          <w:rFonts w:hint="default"/>
        </w:rPr>
      </w:sdtEndPr>
      <w:sdtContent>
        <w:p w14:paraId="719358B6" w14:textId="56575558" w:rsidR="00C41CAD" w:rsidRDefault="00C41CAD">
          <w:pPr>
            <w:pStyle w:val="ListParagraph"/>
            <w:numPr>
              <w:ilvl w:val="0"/>
              <w:numId w:val="98"/>
            </w:numPr>
            <w:ind w:left="1556"/>
          </w:pPr>
          <w:r>
            <w:rPr>
              <w:rFonts w:hint="cs"/>
              <w:rtl/>
            </w:rPr>
            <w:t xml:space="preserve">حذف طرف في </w:t>
          </w:r>
          <w:r w:rsidR="009D537F">
            <w:rPr>
              <w:rFonts w:hint="cs"/>
              <w:rtl/>
            </w:rPr>
            <w:t>القضية</w:t>
          </w:r>
          <w:r>
            <w:rPr>
              <w:rFonts w:hint="cs"/>
              <w:rtl/>
            </w:rPr>
            <w:t xml:space="preserve">: زر تحكم خاص بحذف السجل النشط </w:t>
          </w:r>
        </w:p>
      </w:sdtContent>
    </w:sdt>
    <w:sdt>
      <w:sdtPr>
        <w:rPr>
          <w:rFonts w:hint="cs"/>
          <w:rtl/>
        </w:rPr>
        <w:alias w:val="1736339400600-tij9tkbmzk-mvrge7hje4"/>
        <w:tag w:val="1736339400600-tij9tkbmzk-mvrge7hje4"/>
        <w:id w:val="365568413"/>
        <w:placeholder>
          <w:docPart w:val="59F87450B2264D398E70C617835B1A71"/>
        </w:placeholder>
        <w15:appearance w15:val="hidden"/>
      </w:sdtPr>
      <w:sdtEndPr>
        <w:rPr>
          <w:rFonts w:hint="default"/>
        </w:rPr>
      </w:sdtEndPr>
      <w:sdtContent>
        <w:p w14:paraId="3CBF38A0" w14:textId="77777777" w:rsidR="00C41CAD" w:rsidRDefault="00C41CAD">
          <w:pPr>
            <w:pStyle w:val="ListParagraph"/>
            <w:numPr>
              <w:ilvl w:val="0"/>
              <w:numId w:val="98"/>
            </w:numPr>
            <w:ind w:left="1556"/>
          </w:pPr>
          <w:r>
            <w:rPr>
              <w:rtl/>
            </w:rPr>
            <w:t xml:space="preserve">تعديل معلومات سجل مسبق الإدخال، وهنا يمكن تعديل حالة هذا الطرف أو تجميده. </w:t>
          </w:r>
        </w:p>
        <w:p w14:paraId="523F6542" w14:textId="77777777" w:rsidR="001F751E" w:rsidRDefault="001F751E" w:rsidP="001F751E">
          <w:pPr>
            <w:pStyle w:val="ListParagraph"/>
            <w:ind w:left="1556"/>
          </w:pPr>
        </w:p>
        <w:p w14:paraId="1092B865" w14:textId="4CF79C99" w:rsidR="001F751E" w:rsidRDefault="001F751E" w:rsidP="001F751E">
          <w:pPr>
            <w:pStyle w:val="ListParagraph"/>
            <w:ind w:left="1556"/>
            <w:rPr>
              <w:rtl/>
            </w:rPr>
          </w:pPr>
          <w:r>
            <w:rPr>
              <w:rtl/>
            </w:rPr>
            <w:t>أدخل المعلومات اللازمة، ثم انقر على "حفظ</w:t>
          </w:r>
          <w:r>
            <w:t>".</w:t>
          </w:r>
        </w:p>
        <w:p w14:paraId="358B12F1" w14:textId="77777777" w:rsidR="001F751E" w:rsidRDefault="001F751E" w:rsidP="001F751E">
          <w:pPr>
            <w:pStyle w:val="ListParagraph"/>
            <w:ind w:left="1556"/>
            <w:rPr>
              <w:rtl/>
            </w:rPr>
          </w:pPr>
          <w:r>
            <w:rPr>
              <w:rtl/>
            </w:rPr>
            <w:t>كرر العملية لإضافة جميع الأطراف المطلوبة</w:t>
          </w:r>
          <w:r>
            <w:t>.</w:t>
          </w:r>
        </w:p>
        <w:p w14:paraId="16BF2542" w14:textId="616754E6" w:rsidR="00612C6E" w:rsidRDefault="001F751E" w:rsidP="001F751E">
          <w:pPr>
            <w:pStyle w:val="ListParagraph"/>
            <w:ind w:left="1556"/>
          </w:pPr>
          <w:r>
            <w:rPr>
              <w:rtl/>
            </w:rPr>
            <w:t>بعد إدخال جميع الأطراف، انقر على زر "التالي" لمتابعة عملية تسجيل القضية</w:t>
          </w:r>
          <w:r>
            <w:t>.</w:t>
          </w:r>
        </w:p>
        <w:p w14:paraId="28CF8F04" w14:textId="7B1E80F8" w:rsidR="001F751E" w:rsidRDefault="001F751E">
          <w:pPr>
            <w:bidi w:val="0"/>
          </w:pPr>
          <w:r>
            <w:br w:type="page"/>
          </w:r>
        </w:p>
        <w:p w14:paraId="0EEC2B5E" w14:textId="26E0BCFE" w:rsidR="00C41CAD" w:rsidRDefault="00000000" w:rsidP="00FC1C42">
          <w:pPr>
            <w:pStyle w:val="ListParagraph"/>
            <w:ind w:left="1556"/>
          </w:pPr>
        </w:p>
      </w:sdtContent>
    </w:sdt>
    <w:bookmarkStart w:id="86" w:name="_مرحلة_سندات" w:displacedByCustomXml="next"/>
    <w:bookmarkEnd w:id="86" w:displacedByCustomXml="next"/>
    <w:bookmarkStart w:id="87" w:name="_Toc203484556" w:displacedByCustomXml="next"/>
    <w:bookmarkStart w:id="88" w:name="_Toc187310902" w:displacedByCustomXml="next"/>
    <w:sdt>
      <w:sdtPr>
        <w:rPr>
          <w:rFonts w:hint="cs"/>
          <w:rtl/>
        </w:rPr>
        <w:alias w:val="1736339530573-s7d21cj0uz-jg5ojlzbzz"/>
        <w:tag w:val="1736339530573-s7d21cj0uz-jg5ojlzbzz"/>
        <w:id w:val="2089263872"/>
        <w:placeholder>
          <w:docPart w:val="59F87450B2264D398E70C617835B1A71"/>
        </w:placeholder>
        <w15:appearance w15:val="hidden"/>
      </w:sdtPr>
      <w:sdtEndPr>
        <w:rPr>
          <w:rFonts w:hint="default"/>
        </w:rPr>
      </w:sdtEndPr>
      <w:sdtContent>
        <w:p w14:paraId="34528C6E" w14:textId="77777777" w:rsidR="00C41CAD" w:rsidRPr="000F7C98" w:rsidRDefault="00C41CAD" w:rsidP="00BB2FB1">
          <w:pPr>
            <w:pStyle w:val="Heading6"/>
            <w:rPr>
              <w:rtl/>
            </w:rPr>
          </w:pPr>
          <w:r w:rsidRPr="000F7C98">
            <w:rPr>
              <w:rFonts w:hint="cs"/>
              <w:rtl/>
            </w:rPr>
            <w:t>مرحلة سندات</w:t>
          </w:r>
        </w:p>
      </w:sdtContent>
    </w:sdt>
    <w:bookmarkEnd w:id="87" w:displacedByCustomXml="prev"/>
    <w:bookmarkEnd w:id="88" w:displacedByCustomXml="prev"/>
    <w:sdt>
      <w:sdtPr>
        <w:rPr>
          <w:rFonts w:hint="cs"/>
          <w:rtl/>
        </w:rPr>
        <w:alias w:val="1736339530878-lip5or91hp-ro2xnevm5u"/>
        <w:tag w:val="1736339530878-lip5or91hp-ro2xnevm5u"/>
        <w:id w:val="-515925505"/>
        <w:placeholder>
          <w:docPart w:val="59F87450B2264D398E70C617835B1A71"/>
        </w:placeholder>
        <w15:appearance w15:val="hidden"/>
      </w:sdtPr>
      <w:sdtEndPr>
        <w:rPr>
          <w:rFonts w:hint="default"/>
        </w:rPr>
      </w:sdtEndPr>
      <w:sdtContent>
        <w:p w14:paraId="0E180C44" w14:textId="05E867E0" w:rsidR="009D537F" w:rsidRPr="000F7C98" w:rsidRDefault="00C41CAD" w:rsidP="00A91C38">
          <w:pPr>
            <w:pStyle w:val="forexample"/>
          </w:pPr>
          <w:r w:rsidRPr="000F7C98">
            <w:rPr>
              <w:rFonts w:hint="cs"/>
              <w:rtl/>
            </w:rPr>
            <w:t xml:space="preserve">ملاحظة: هذه المرحلة مرتبطة مع الدعاوى من نوع </w:t>
          </w:r>
          <w:r w:rsidRPr="000F7C98">
            <w:rPr>
              <w:rtl/>
            </w:rPr>
            <w:t>تنفيذ حكم قضائي.</w:t>
          </w:r>
        </w:p>
      </w:sdtContent>
    </w:sdt>
    <w:sdt>
      <w:sdtPr>
        <w:rPr>
          <w:rFonts w:hint="cs"/>
          <w:rtl/>
        </w:rPr>
        <w:alias w:val="1736339531141-qk47hlc17t-eiurascgwe"/>
        <w:tag w:val="1736339531141-qk47hlc17t-eiurascgwe"/>
        <w:id w:val="1136608158"/>
        <w:placeholder>
          <w:docPart w:val="59F87450B2264D398E70C617835B1A71"/>
        </w:placeholder>
        <w15:appearance w15:val="hidden"/>
      </w:sdtPr>
      <w:sdtEndPr>
        <w:rPr>
          <w:rFonts w:hint="default"/>
        </w:rPr>
      </w:sdtEndPr>
      <w:sdtContent>
        <w:p w14:paraId="4533A9F8" w14:textId="52F26C07" w:rsidR="00C41CAD" w:rsidRPr="000F7C98" w:rsidRDefault="00C41CAD" w:rsidP="00730BD2">
          <w:pPr>
            <w:pStyle w:val="h4normal"/>
            <w:rPr>
              <w:rtl/>
            </w:rPr>
          </w:pPr>
          <w:r w:rsidRPr="000F7C98">
            <w:rPr>
              <w:rFonts w:hint="cs"/>
              <w:rtl/>
            </w:rPr>
            <w:t>في هذه المرحلة يتم تعريف السندات المرتبطة ب</w:t>
          </w:r>
          <w:r w:rsidR="009D537F" w:rsidRPr="000F7C98">
            <w:rPr>
              <w:rFonts w:hint="cs"/>
              <w:rtl/>
            </w:rPr>
            <w:t>القضية</w:t>
          </w:r>
          <w:r w:rsidRPr="000F7C98">
            <w:rPr>
              <w:rFonts w:hint="cs"/>
              <w:rtl/>
            </w:rPr>
            <w:t xml:space="preserve"> وتحديد نوع الرهن الذي </w:t>
          </w:r>
          <w:r w:rsidR="009D537F" w:rsidRPr="000F7C98">
            <w:rPr>
              <w:rFonts w:hint="cs"/>
              <w:rtl/>
            </w:rPr>
            <w:t>يتبعه</w:t>
          </w:r>
          <w:r w:rsidRPr="000F7C98">
            <w:rPr>
              <w:rFonts w:hint="cs"/>
              <w:rtl/>
            </w:rPr>
            <w:t xml:space="preserve"> السند، وكذلك إدخال معلومات عن هذه الأنواع. أنواع الرهن المعالجة بالنظام </w:t>
          </w:r>
          <w:r w:rsidR="00C11332" w:rsidRPr="000F7C98">
            <w:rPr>
              <w:rFonts w:hint="cs"/>
              <w:rtl/>
            </w:rPr>
            <w:t>هي:</w:t>
          </w:r>
        </w:p>
      </w:sdtContent>
    </w:sdt>
    <w:tbl>
      <w:tblPr>
        <w:tblStyle w:val="TableGrid"/>
        <w:bidiVisual/>
        <w:tblW w:w="0" w:type="auto"/>
        <w:tblInd w:w="11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3"/>
        <w:gridCol w:w="786"/>
        <w:gridCol w:w="1056"/>
        <w:gridCol w:w="1036"/>
        <w:gridCol w:w="841"/>
        <w:gridCol w:w="1156"/>
        <w:gridCol w:w="780"/>
      </w:tblGrid>
      <w:tr w:rsidR="00C41CAD" w:rsidRPr="000F7C98" w14:paraId="79D275E0" w14:textId="77777777" w:rsidTr="00450FF3">
        <w:sdt>
          <w:sdtPr>
            <w:rPr>
              <w:rFonts w:hint="cs"/>
              <w:rtl/>
            </w:rPr>
            <w:alias w:val="1736339531403-fwsel3oixq-5v32wucn4w"/>
            <w:tag w:val="1736339531403-fwsel3oixq-5v32wucn4w"/>
            <w:id w:val="-1840148858"/>
            <w:placeholder>
              <w:docPart w:val="59F87450B2264D398E70C617835B1A71"/>
            </w:placeholder>
            <w15:appearance w15:val="hidden"/>
          </w:sdtPr>
          <w:sdtEndPr>
            <w:rPr>
              <w:rFonts w:hint="default"/>
            </w:rPr>
          </w:sdtEndPr>
          <w:sdtContent>
            <w:tc>
              <w:tcPr>
                <w:tcW w:w="0" w:type="auto"/>
              </w:tcPr>
              <w:p w14:paraId="6A0C70CC" w14:textId="77777777" w:rsidR="00C41CAD" w:rsidRPr="000F7C98" w:rsidRDefault="00C41CAD">
                <w:pPr>
                  <w:pStyle w:val="N3Arabic"/>
                  <w:numPr>
                    <w:ilvl w:val="0"/>
                    <w:numId w:val="101"/>
                  </w:numPr>
                  <w:ind w:left="218" w:hanging="179"/>
                  <w:rPr>
                    <w:rtl/>
                  </w:rPr>
                </w:pPr>
                <w:r w:rsidRPr="000F7C98">
                  <w:rPr>
                    <w:rFonts w:hint="cs"/>
                    <w:rtl/>
                  </w:rPr>
                  <w:t>أسهم</w:t>
                </w:r>
              </w:p>
            </w:tc>
          </w:sdtContent>
        </w:sdt>
        <w:sdt>
          <w:sdtPr>
            <w:rPr>
              <w:rFonts w:hint="cs"/>
              <w:rtl/>
            </w:rPr>
            <w:alias w:val="1736339531646-i4kcheikyc-wbbrma26dm"/>
            <w:tag w:val="1736339531646-i4kcheikyc-wbbrma26dm"/>
            <w:id w:val="567460369"/>
            <w:placeholder>
              <w:docPart w:val="59F87450B2264D398E70C617835B1A71"/>
            </w:placeholder>
            <w15:appearance w15:val="hidden"/>
          </w:sdtPr>
          <w:sdtEndPr>
            <w:rPr>
              <w:rFonts w:hint="default"/>
            </w:rPr>
          </w:sdtEndPr>
          <w:sdtContent>
            <w:tc>
              <w:tcPr>
                <w:tcW w:w="0" w:type="auto"/>
              </w:tcPr>
              <w:p w14:paraId="7A503CEA" w14:textId="77777777" w:rsidR="00C41CAD" w:rsidRPr="000F7C98" w:rsidRDefault="00C41CAD">
                <w:pPr>
                  <w:pStyle w:val="N3Arabic"/>
                  <w:numPr>
                    <w:ilvl w:val="0"/>
                    <w:numId w:val="101"/>
                  </w:numPr>
                  <w:ind w:left="218" w:hanging="179"/>
                  <w:rPr>
                    <w:rtl/>
                  </w:rPr>
                </w:pPr>
                <w:r w:rsidRPr="000F7C98">
                  <w:rPr>
                    <w:rFonts w:hint="cs"/>
                    <w:rtl/>
                  </w:rPr>
                  <w:t>آلات</w:t>
                </w:r>
              </w:p>
            </w:tc>
          </w:sdtContent>
        </w:sdt>
        <w:sdt>
          <w:sdtPr>
            <w:rPr>
              <w:rtl/>
            </w:rPr>
            <w:alias w:val="1736339531915-yf7pbo3yy8-kq0p8oc1y6"/>
            <w:tag w:val="1736339531915-yf7pbo3yy8-kq0p8oc1y6"/>
            <w:id w:val="118817943"/>
            <w:placeholder>
              <w:docPart w:val="59F87450B2264D398E70C617835B1A71"/>
            </w:placeholder>
            <w15:appearance w15:val="hidden"/>
          </w:sdtPr>
          <w:sdtContent>
            <w:tc>
              <w:tcPr>
                <w:tcW w:w="0" w:type="auto"/>
              </w:tcPr>
              <w:p w14:paraId="733DD20B" w14:textId="77777777" w:rsidR="00C41CAD" w:rsidRPr="000F7C98" w:rsidRDefault="00C41CAD">
                <w:pPr>
                  <w:pStyle w:val="N3Arabic"/>
                  <w:numPr>
                    <w:ilvl w:val="0"/>
                    <w:numId w:val="101"/>
                  </w:numPr>
                  <w:ind w:left="218" w:hanging="179"/>
                  <w:rPr>
                    <w:rtl/>
                  </w:rPr>
                </w:pPr>
                <w:r w:rsidRPr="000F7C98">
                  <w:rPr>
                    <w:rtl/>
                  </w:rPr>
                  <w:t>السيارات</w:t>
                </w:r>
              </w:p>
            </w:tc>
          </w:sdtContent>
        </w:sdt>
        <w:sdt>
          <w:sdtPr>
            <w:rPr>
              <w:rtl/>
            </w:rPr>
            <w:alias w:val="1736339532169-g7i8jkwtzh-3mwn9ve19u"/>
            <w:tag w:val="1736339532169-g7i8jkwtzh-3mwn9ve19u"/>
            <w:id w:val="-989865644"/>
            <w:placeholder>
              <w:docPart w:val="59F87450B2264D398E70C617835B1A71"/>
            </w:placeholder>
            <w15:appearance w15:val="hidden"/>
          </w:sdtPr>
          <w:sdtContent>
            <w:tc>
              <w:tcPr>
                <w:tcW w:w="0" w:type="auto"/>
              </w:tcPr>
              <w:p w14:paraId="25AFE5B6" w14:textId="77777777" w:rsidR="00C41CAD" w:rsidRPr="000F7C98" w:rsidRDefault="00C41CAD">
                <w:pPr>
                  <w:pStyle w:val="N3Arabic"/>
                  <w:numPr>
                    <w:ilvl w:val="0"/>
                    <w:numId w:val="101"/>
                  </w:numPr>
                  <w:ind w:left="218" w:hanging="179"/>
                  <w:rPr>
                    <w:rtl/>
                  </w:rPr>
                </w:pPr>
                <w:r w:rsidRPr="000F7C98">
                  <w:rPr>
                    <w:rtl/>
                  </w:rPr>
                  <w:t>العقارات</w:t>
                </w:r>
              </w:p>
            </w:tc>
          </w:sdtContent>
        </w:sdt>
        <w:sdt>
          <w:sdtPr>
            <w:rPr>
              <w:rtl/>
            </w:rPr>
            <w:alias w:val="1736339532424-46jvheq951-sps3gj6gaz"/>
            <w:tag w:val="1736339532424-46jvheq951-sps3gj6gaz"/>
            <w:id w:val="-1596090341"/>
            <w:placeholder>
              <w:docPart w:val="59F87450B2264D398E70C617835B1A71"/>
            </w:placeholder>
            <w15:appearance w15:val="hidden"/>
          </w:sdtPr>
          <w:sdtContent>
            <w:tc>
              <w:tcPr>
                <w:tcW w:w="0" w:type="auto"/>
              </w:tcPr>
              <w:p w14:paraId="680C3861" w14:textId="77777777" w:rsidR="00C41CAD" w:rsidRPr="000F7C98" w:rsidRDefault="00C41CAD">
                <w:pPr>
                  <w:pStyle w:val="N3Arabic"/>
                  <w:numPr>
                    <w:ilvl w:val="0"/>
                    <w:numId w:val="101"/>
                  </w:numPr>
                  <w:ind w:left="218" w:hanging="179"/>
                  <w:rPr>
                    <w:rtl/>
                  </w:rPr>
                </w:pPr>
                <w:r w:rsidRPr="000F7C98">
                  <w:rPr>
                    <w:rtl/>
                  </w:rPr>
                  <w:t>اوبيك</w:t>
                </w:r>
              </w:p>
            </w:tc>
          </w:sdtContent>
        </w:sdt>
        <w:sdt>
          <w:sdtPr>
            <w:rPr>
              <w:rtl/>
            </w:rPr>
            <w:alias w:val="1736339532773-3xbvr89pn8-hbkkku32wm"/>
            <w:tag w:val="1736339532773-3xbvr89pn8-hbkkku32wm"/>
            <w:id w:val="-971362832"/>
            <w:placeholder>
              <w:docPart w:val="59F87450B2264D398E70C617835B1A71"/>
            </w:placeholder>
            <w15:appearance w15:val="hidden"/>
          </w:sdtPr>
          <w:sdtContent>
            <w:tc>
              <w:tcPr>
                <w:tcW w:w="0" w:type="auto"/>
              </w:tcPr>
              <w:p w14:paraId="37DBC318" w14:textId="77777777" w:rsidR="00C41CAD" w:rsidRPr="000F7C98" w:rsidRDefault="00C41CAD">
                <w:pPr>
                  <w:pStyle w:val="N3Arabic"/>
                  <w:numPr>
                    <w:ilvl w:val="0"/>
                    <w:numId w:val="101"/>
                  </w:numPr>
                  <w:ind w:left="218" w:hanging="179"/>
                  <w:rPr>
                    <w:rtl/>
                  </w:rPr>
                </w:pPr>
                <w:r w:rsidRPr="000F7C98">
                  <w:rPr>
                    <w:rtl/>
                  </w:rPr>
                  <w:t>تأمين حياة</w:t>
                </w:r>
              </w:p>
            </w:tc>
          </w:sdtContent>
        </w:sdt>
        <w:sdt>
          <w:sdtPr>
            <w:rPr>
              <w:rtl/>
            </w:rPr>
            <w:alias w:val="1736339533071-5o10s3www7-qddahcb7y4"/>
            <w:tag w:val="1736339533071-5o10s3www7-qddahcb7y4"/>
            <w:id w:val="-681205625"/>
            <w:placeholder>
              <w:docPart w:val="59F87450B2264D398E70C617835B1A71"/>
            </w:placeholder>
            <w15:appearance w15:val="hidden"/>
          </w:sdtPr>
          <w:sdtContent>
            <w:tc>
              <w:tcPr>
                <w:tcW w:w="0" w:type="auto"/>
              </w:tcPr>
              <w:p w14:paraId="04D8521B" w14:textId="77777777" w:rsidR="00C41CAD" w:rsidRPr="000F7C98" w:rsidRDefault="00C41CAD">
                <w:pPr>
                  <w:pStyle w:val="N3Arabic"/>
                  <w:numPr>
                    <w:ilvl w:val="0"/>
                    <w:numId w:val="101"/>
                  </w:numPr>
                  <w:ind w:left="218" w:hanging="179"/>
                  <w:rPr>
                    <w:rtl/>
                  </w:rPr>
                </w:pPr>
                <w:r w:rsidRPr="000F7C98">
                  <w:rPr>
                    <w:rFonts w:hint="cs"/>
                    <w:rtl/>
                  </w:rPr>
                  <w:t>النقد</w:t>
                </w:r>
              </w:p>
            </w:tc>
          </w:sdtContent>
        </w:sdt>
      </w:tr>
    </w:tbl>
    <w:p w14:paraId="1A0108B0" w14:textId="77777777" w:rsidR="00C41CAD" w:rsidRPr="000F7C98" w:rsidRDefault="00C41CAD" w:rsidP="00730BD2">
      <w:pPr>
        <w:pStyle w:val="h4normal"/>
        <w:rPr>
          <w:rtl/>
        </w:rPr>
      </w:pPr>
    </w:p>
    <w:sdt>
      <w:sdtPr>
        <w:rPr>
          <w:rFonts w:hint="cs"/>
          <w:rtl/>
        </w:rPr>
        <w:alias w:val="1736339533327-sdhvhcqcee-u7ktwcngy4"/>
        <w:tag w:val="1736339533327-sdhvhcqcee-u7ktwcngy4"/>
        <w:id w:val="-1399746051"/>
        <w:placeholder>
          <w:docPart w:val="59F87450B2264D398E70C617835B1A71"/>
        </w:placeholder>
        <w15:appearance w15:val="hidden"/>
      </w:sdtPr>
      <w:sdtEndPr>
        <w:rPr>
          <w:rFonts w:hint="default"/>
        </w:rPr>
      </w:sdtEndPr>
      <w:sdtContent>
        <w:p w14:paraId="34B71A96" w14:textId="77777777" w:rsidR="00C41CAD" w:rsidRPr="000F7C98" w:rsidRDefault="00C41CAD" w:rsidP="00730BD2">
          <w:pPr>
            <w:pStyle w:val="h4normal"/>
            <w:rPr>
              <w:rtl/>
            </w:rPr>
          </w:pPr>
          <w:r w:rsidRPr="000F7C98">
            <w:rPr>
              <w:rFonts w:hint="cs"/>
              <w:rtl/>
            </w:rPr>
            <w:t>الشكل العام للشاشة:</w:t>
          </w:r>
        </w:p>
      </w:sdtContent>
    </w:sdt>
    <w:p w14:paraId="6F83AD61" w14:textId="0FBFF7AF" w:rsidR="00C41CAD" w:rsidRPr="000F7C98" w:rsidRDefault="000F7C98" w:rsidP="00C41CAD">
      <w:pPr>
        <w:rPr>
          <w:rtl/>
        </w:rPr>
      </w:pPr>
      <w:r w:rsidRPr="000F7C98">
        <w:rPr>
          <w:noProof/>
        </w:rPr>
        <w:drawing>
          <wp:inline distT="0" distB="0" distL="0" distR="0" wp14:anchorId="528DB397" wp14:editId="51BFAFF3">
            <wp:extent cx="6346190" cy="2395855"/>
            <wp:effectExtent l="19050" t="19050" r="16510" b="23495"/>
            <wp:docPr id="2081498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98143" name="Picture 1" descr="A screenshot of a computer&#10;&#10;AI-generated content may be incorrect."/>
                    <pic:cNvPicPr/>
                  </pic:nvPicPr>
                  <pic:blipFill>
                    <a:blip r:embed="rId169"/>
                    <a:stretch>
                      <a:fillRect/>
                    </a:stretch>
                  </pic:blipFill>
                  <pic:spPr>
                    <a:xfrm>
                      <a:off x="0" y="0"/>
                      <a:ext cx="6346190" cy="2395855"/>
                    </a:xfrm>
                    <a:prstGeom prst="rect">
                      <a:avLst/>
                    </a:prstGeom>
                    <a:ln>
                      <a:solidFill>
                        <a:schemeClr val="bg1">
                          <a:lumMod val="75000"/>
                        </a:schemeClr>
                      </a:solidFill>
                    </a:ln>
                  </pic:spPr>
                </pic:pic>
              </a:graphicData>
            </a:graphic>
          </wp:inline>
        </w:drawing>
      </w:r>
    </w:p>
    <w:sdt>
      <w:sdtPr>
        <w:rPr>
          <w:rtl/>
        </w:rPr>
        <w:alias w:val="1736339533671-6codoexqcu-yljxwg5wzd"/>
        <w:tag w:val="1736339533671-6codoexqcu-yljxwg5wzd"/>
        <w:id w:val="1849832380"/>
        <w:placeholder>
          <w:docPart w:val="59F87450B2264D398E70C617835B1A71"/>
        </w:placeholder>
        <w15:appearance w15:val="hidden"/>
      </w:sdtPr>
      <w:sdtContent>
        <w:p w14:paraId="299F479E" w14:textId="77777777" w:rsidR="00C41CAD" w:rsidRPr="000F7C98" w:rsidRDefault="00C41CAD" w:rsidP="00730BD2">
          <w:pPr>
            <w:pStyle w:val="h4normal"/>
            <w:rPr>
              <w:rtl/>
            </w:rPr>
          </w:pPr>
          <w:r w:rsidRPr="000F7C98">
            <w:rPr>
              <w:rtl/>
            </w:rPr>
            <w:t>يقوم المستخدم بإدراج سجلات السندات بالضغط على زر "إضافة" المتوفر أعلى خانة العرض في الصفحة. بعد ذلك، تظهر شاشة جديدة تتيح للمستخدم إدخال تفاصيل السندات. تختلف الحقول المعروضة بناءً على نوع السند الذي يتم اختياره.</w:t>
          </w:r>
        </w:p>
      </w:sdtContent>
    </w:sdt>
    <w:p w14:paraId="5E8B4918" w14:textId="3904156B" w:rsidR="00C41CAD" w:rsidRPr="000F7C98" w:rsidRDefault="00953700" w:rsidP="00C41CAD">
      <w:r>
        <w:rPr>
          <w:noProof/>
        </w:rPr>
        <w:drawing>
          <wp:inline distT="0" distB="0" distL="0" distR="0" wp14:anchorId="6CB68282" wp14:editId="7172D421">
            <wp:extent cx="6346190" cy="2164080"/>
            <wp:effectExtent l="0" t="0" r="0" b="7620"/>
            <wp:docPr id="1919947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7373" name="Picture 1" descr="A screenshot of a computer&#10;&#10;AI-generated content may be incorrect."/>
                    <pic:cNvPicPr/>
                  </pic:nvPicPr>
                  <pic:blipFill>
                    <a:blip r:embed="rId170"/>
                    <a:stretch>
                      <a:fillRect/>
                    </a:stretch>
                  </pic:blipFill>
                  <pic:spPr>
                    <a:xfrm>
                      <a:off x="0" y="0"/>
                      <a:ext cx="6346190" cy="2164080"/>
                    </a:xfrm>
                    <a:prstGeom prst="rect">
                      <a:avLst/>
                    </a:prstGeom>
                  </pic:spPr>
                </pic:pic>
              </a:graphicData>
            </a:graphic>
          </wp:inline>
        </w:drawing>
      </w:r>
    </w:p>
    <w:sdt>
      <w:sdtPr>
        <w:rPr>
          <w:rFonts w:hint="cs"/>
          <w:b w:val="0"/>
          <w:bCs/>
          <w:color w:val="263660"/>
          <w:rtl/>
        </w:rPr>
        <w:alias w:val="1736339533956-p647ihaqjd-140jgwwe2e"/>
        <w:tag w:val="1736339533956-p647ihaqjd-140jgwwe2e"/>
        <w:id w:val="96297639"/>
        <w:placeholder>
          <w:docPart w:val="59F87450B2264D398E70C617835B1A71"/>
        </w:placeholder>
        <w15:appearance w15:val="hidden"/>
      </w:sdtPr>
      <w:sdtEndPr>
        <w:rPr>
          <w:rFonts w:hint="default"/>
          <w:bCs w:val="0"/>
        </w:rPr>
      </w:sdtEndPr>
      <w:sdtContent>
        <w:p w14:paraId="07DCE0A6" w14:textId="3261B858" w:rsidR="009D537F" w:rsidRPr="000F7C98" w:rsidRDefault="009D537F" w:rsidP="00A91C38">
          <w:pPr>
            <w:pStyle w:val="forexample"/>
          </w:pPr>
          <w:r w:rsidRPr="000F7C98">
            <w:rPr>
              <w:rFonts w:hint="cs"/>
              <w:rtl/>
            </w:rPr>
            <w:t xml:space="preserve">ملاحظة: القيم المدرجة بالحقول يمكن تغيرها من </w:t>
          </w:r>
          <w:r w:rsidRPr="000F7C98">
            <w:t xml:space="preserve"> </w:t>
          </w:r>
          <w:r w:rsidR="00334670" w:rsidRPr="000F7C98">
            <w:t>Admi Panel</w:t>
          </w:r>
          <w:r w:rsidRPr="000F7C98">
            <w:t xml:space="preserve"> – </w:t>
          </w:r>
          <w:r w:rsidR="00770494" w:rsidRPr="000F7C98">
            <w:t>Lookups</w:t>
          </w:r>
          <w:r w:rsidRPr="000F7C98">
            <w:rPr>
              <w:rFonts w:hint="cs"/>
              <w:rtl/>
            </w:rPr>
            <w:t xml:space="preserve">والمعلومات المدرجة هنا هي القيم التي تم تسليم النظام باستخدامها وكانت بناء على متطلبات العميل. </w:t>
          </w:r>
        </w:p>
        <w:p w14:paraId="269A4885" w14:textId="3FA2FAF9" w:rsidR="009D537F" w:rsidRPr="000F7C98" w:rsidRDefault="009D537F" w:rsidP="00730BD2">
          <w:pPr>
            <w:pStyle w:val="h4normal"/>
            <w:rPr>
              <w:rtl/>
            </w:rPr>
          </w:pPr>
        </w:p>
        <w:p w14:paraId="20800F9D" w14:textId="1EBEB84F" w:rsidR="00C41CAD" w:rsidRPr="000F7C98" w:rsidRDefault="00C41CAD" w:rsidP="00730BD2">
          <w:pPr>
            <w:pStyle w:val="h4normal"/>
            <w:rPr>
              <w:rtl/>
            </w:rPr>
          </w:pPr>
          <w:r w:rsidRPr="000F7C98">
            <w:rPr>
              <w:rFonts w:hint="cs"/>
              <w:rtl/>
            </w:rPr>
            <w:t xml:space="preserve">يقوم المستخدم بإدخال المعلومات إلى الحقول، ووفقا لها سيتفاعل النظام </w:t>
          </w:r>
          <w:r w:rsidR="00953700" w:rsidRPr="000F7C98">
            <w:rPr>
              <w:rFonts w:hint="cs"/>
              <w:rtl/>
            </w:rPr>
            <w:t>بإدراج</w:t>
          </w:r>
          <w:r w:rsidRPr="000F7C98">
            <w:rPr>
              <w:rFonts w:hint="cs"/>
              <w:rtl/>
            </w:rPr>
            <w:t xml:space="preserve"> الحقول المناسبة لكل نوع رهن ونوع ضمانة.</w:t>
          </w:r>
        </w:p>
      </w:sdtContent>
    </w:sdt>
    <w:sdt>
      <w:sdtPr>
        <w:rPr>
          <w:rFonts w:hint="cs"/>
          <w:rtl/>
        </w:rPr>
        <w:alias w:val="1736339534225-17w4vk6lvj-2pp7wwf9u9"/>
        <w:tag w:val="1736339534225-17w4vk6lvj-2pp7wwf9u9"/>
        <w:id w:val="-1501501840"/>
        <w:placeholder>
          <w:docPart w:val="59F87450B2264D398E70C617835B1A71"/>
        </w:placeholder>
        <w15:appearance w15:val="hidden"/>
      </w:sdtPr>
      <w:sdtEndPr>
        <w:rPr>
          <w:rFonts w:hint="default"/>
        </w:rPr>
      </w:sdtEndPr>
      <w:sdtContent>
        <w:p w14:paraId="6BE3B11B" w14:textId="77777777" w:rsidR="00C41CAD" w:rsidRPr="000F7C98" w:rsidRDefault="00C41CAD" w:rsidP="00730BD2">
          <w:pPr>
            <w:pStyle w:val="h4normal"/>
            <w:rPr>
              <w:rtl/>
            </w:rPr>
          </w:pPr>
          <w:r w:rsidRPr="000F7C98">
            <w:rPr>
              <w:rFonts w:hint="cs"/>
              <w:rtl/>
            </w:rPr>
            <w:t>التالي هي الحقول المدرجة على الشاشة:</w:t>
          </w:r>
        </w:p>
      </w:sdtContent>
    </w:sdt>
    <w:sdt>
      <w:sdtPr>
        <w:rPr>
          <w:rtl/>
        </w:rPr>
        <w:alias w:val="1736339534481-nm2gzkb5zm-heeexd7nlw"/>
        <w:tag w:val="1736339534481-nm2gzkb5zm-heeexd7nlw"/>
        <w:id w:val="506415239"/>
        <w:placeholder>
          <w:docPart w:val="59F87450B2264D398E70C617835B1A71"/>
        </w:placeholder>
        <w15:appearance w15:val="hidden"/>
      </w:sdtPr>
      <w:sdtContent>
        <w:p w14:paraId="190E460F" w14:textId="77777777" w:rsidR="00C41CAD" w:rsidRPr="000F7C98" w:rsidRDefault="00C41CAD" w:rsidP="00730BD2">
          <w:pPr>
            <w:pStyle w:val="h4normal"/>
            <w:rPr>
              <w:rtl/>
            </w:rPr>
          </w:pPr>
          <w:r w:rsidRPr="000F7C98">
            <w:rPr>
              <w:rtl/>
            </w:rPr>
            <w:t xml:space="preserve">الحساب المرتبط به </w:t>
          </w:r>
        </w:p>
      </w:sdtContent>
    </w:sdt>
    <w:sdt>
      <w:sdtPr>
        <w:rPr>
          <w:rtl/>
        </w:rPr>
        <w:alias w:val="1736339534722-bqu275tipc-jt6py6ksfj"/>
        <w:tag w:val="1736339534722-bqu275tipc-jt6py6ksfj"/>
        <w:id w:val="795346433"/>
        <w:placeholder>
          <w:docPart w:val="59F87450B2264D398E70C617835B1A71"/>
        </w:placeholder>
        <w15:appearance w15:val="hidden"/>
      </w:sdtPr>
      <w:sdtContent>
        <w:p w14:paraId="53A25AA1" w14:textId="5E520D6E" w:rsidR="00C41CAD" w:rsidRPr="000F7C98" w:rsidRDefault="00C41CAD" w:rsidP="00730BD2">
          <w:pPr>
            <w:pStyle w:val="h4normal"/>
            <w:rPr>
              <w:rtl/>
            </w:rPr>
          </w:pPr>
          <w:r w:rsidRPr="000F7C98">
            <w:rPr>
              <w:rtl/>
            </w:rPr>
            <w:t xml:space="preserve">نوع الرهن </w:t>
          </w:r>
          <w:r w:rsidRPr="000F7C98">
            <w:rPr>
              <w:rFonts w:hint="cs"/>
              <w:rtl/>
            </w:rPr>
            <w:t xml:space="preserve"> :اختيار </w:t>
          </w:r>
          <w:r w:rsidR="00C11332" w:rsidRPr="000F7C98">
            <w:rPr>
              <w:rFonts w:hint="cs"/>
              <w:rtl/>
            </w:rPr>
            <w:t>أحد</w:t>
          </w:r>
          <w:r w:rsidRPr="000F7C98">
            <w:rPr>
              <w:rFonts w:hint="cs"/>
              <w:rtl/>
            </w:rPr>
            <w:t xml:space="preserve"> أنواع الرهن </w:t>
          </w:r>
          <w:r w:rsidR="00C11332" w:rsidRPr="000F7C98">
            <w:rPr>
              <w:rFonts w:hint="cs"/>
              <w:rtl/>
            </w:rPr>
            <w:t>وهي:</w:t>
          </w:r>
          <w:r w:rsidRPr="000F7C98">
            <w:rPr>
              <w:rFonts w:hint="cs"/>
              <w:rtl/>
            </w:rPr>
            <w:t xml:space="preserve">  </w:t>
          </w:r>
        </w:p>
      </w:sdtContent>
    </w:sdt>
    <w:tbl>
      <w:tblPr>
        <w:tblStyle w:val="TableGrid"/>
        <w:bidiVisual/>
        <w:tblW w:w="0" w:type="auto"/>
        <w:tblInd w:w="14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
        <w:gridCol w:w="732"/>
        <w:gridCol w:w="856"/>
        <w:gridCol w:w="818"/>
        <w:gridCol w:w="801"/>
        <w:gridCol w:w="1687"/>
        <w:gridCol w:w="1051"/>
      </w:tblGrid>
      <w:tr w:rsidR="00C41CAD" w:rsidRPr="000F7C98" w14:paraId="6FDB4A74" w14:textId="77777777" w:rsidTr="00450FF3">
        <w:sdt>
          <w:sdtPr>
            <w:rPr>
              <w:rFonts w:hint="cs"/>
              <w:rtl/>
            </w:rPr>
            <w:alias w:val="1736339534985-cxj0qd948i-91rtp18l2g"/>
            <w:tag w:val="1736339534985-cxj0qd948i-91rtp18l2g"/>
            <w:id w:val="-32125598"/>
            <w:placeholder>
              <w:docPart w:val="59F87450B2264D398E70C617835B1A71"/>
            </w:placeholder>
            <w15:appearance w15:val="hidden"/>
          </w:sdtPr>
          <w:sdtEndPr>
            <w:rPr>
              <w:rFonts w:hint="default"/>
            </w:rPr>
          </w:sdtEndPr>
          <w:sdtContent>
            <w:tc>
              <w:tcPr>
                <w:tcW w:w="0" w:type="auto"/>
              </w:tcPr>
              <w:p w14:paraId="167BC0A3" w14:textId="77777777" w:rsidR="00C41CAD" w:rsidRPr="000F7C98" w:rsidRDefault="00C41CAD">
                <w:pPr>
                  <w:pStyle w:val="N3Arabic"/>
                  <w:numPr>
                    <w:ilvl w:val="0"/>
                    <w:numId w:val="95"/>
                  </w:numPr>
                  <w:ind w:left="233" w:hanging="180"/>
                  <w:rPr>
                    <w:rtl/>
                  </w:rPr>
                </w:pPr>
                <w:r w:rsidRPr="000F7C98">
                  <w:rPr>
                    <w:rFonts w:hint="cs"/>
                    <w:rtl/>
                  </w:rPr>
                  <w:t xml:space="preserve">سيارات  </w:t>
                </w:r>
              </w:p>
            </w:tc>
          </w:sdtContent>
        </w:sdt>
        <w:sdt>
          <w:sdtPr>
            <w:rPr>
              <w:rFonts w:hint="cs"/>
              <w:rtl/>
            </w:rPr>
            <w:alias w:val="1736339535252-q5yljwsva8-65h05stnmx"/>
            <w:tag w:val="1736339535252-q5yljwsva8-65h05stnmx"/>
            <w:id w:val="-1613735147"/>
            <w:placeholder>
              <w:docPart w:val="59F87450B2264D398E70C617835B1A71"/>
            </w:placeholder>
            <w15:appearance w15:val="hidden"/>
          </w:sdtPr>
          <w:sdtEndPr>
            <w:rPr>
              <w:rFonts w:hint="default"/>
            </w:rPr>
          </w:sdtEndPr>
          <w:sdtContent>
            <w:tc>
              <w:tcPr>
                <w:tcW w:w="0" w:type="auto"/>
              </w:tcPr>
              <w:p w14:paraId="2499E124" w14:textId="77777777" w:rsidR="00C41CAD" w:rsidRPr="000F7C98" w:rsidRDefault="00C41CAD">
                <w:pPr>
                  <w:pStyle w:val="N3Arabic"/>
                  <w:numPr>
                    <w:ilvl w:val="0"/>
                    <w:numId w:val="95"/>
                  </w:numPr>
                  <w:ind w:left="233" w:hanging="180"/>
                  <w:rPr>
                    <w:rtl/>
                  </w:rPr>
                </w:pPr>
                <w:r w:rsidRPr="000F7C98">
                  <w:rPr>
                    <w:rFonts w:hint="cs"/>
                    <w:rtl/>
                  </w:rPr>
                  <w:t xml:space="preserve">نقدا </w:t>
                </w:r>
              </w:p>
            </w:tc>
          </w:sdtContent>
        </w:sdt>
        <w:sdt>
          <w:sdtPr>
            <w:rPr>
              <w:rFonts w:hint="cs"/>
              <w:rtl/>
            </w:rPr>
            <w:alias w:val="1736339535512-ka5aoedjyk-rb6iiwu75s"/>
            <w:tag w:val="1736339535512-ka5aoedjyk-rb6iiwu75s"/>
            <w:id w:val="698359438"/>
            <w:placeholder>
              <w:docPart w:val="59F87450B2264D398E70C617835B1A71"/>
            </w:placeholder>
            <w15:appearance w15:val="hidden"/>
          </w:sdtPr>
          <w:sdtEndPr>
            <w:rPr>
              <w:rFonts w:hint="default"/>
            </w:rPr>
          </w:sdtEndPr>
          <w:sdtContent>
            <w:tc>
              <w:tcPr>
                <w:tcW w:w="0" w:type="auto"/>
              </w:tcPr>
              <w:p w14:paraId="3E5EF732" w14:textId="77777777" w:rsidR="00C41CAD" w:rsidRPr="000F7C98" w:rsidRDefault="00C41CAD">
                <w:pPr>
                  <w:pStyle w:val="N3Arabic"/>
                  <w:numPr>
                    <w:ilvl w:val="0"/>
                    <w:numId w:val="95"/>
                  </w:numPr>
                  <w:ind w:left="233" w:hanging="180"/>
                  <w:rPr>
                    <w:rtl/>
                  </w:rPr>
                </w:pPr>
                <w:r w:rsidRPr="000F7C98">
                  <w:rPr>
                    <w:rFonts w:hint="cs"/>
                    <w:rtl/>
                  </w:rPr>
                  <w:t>اوبيك</w:t>
                </w:r>
              </w:p>
            </w:tc>
          </w:sdtContent>
        </w:sdt>
        <w:sdt>
          <w:sdtPr>
            <w:rPr>
              <w:rFonts w:hint="cs"/>
              <w:rtl/>
            </w:rPr>
            <w:alias w:val="1736339535771-o8xbizugbs-c59ob3gin2"/>
            <w:tag w:val="1736339535771-o8xbizugbs-c59ob3gin2"/>
            <w:id w:val="-1103333585"/>
            <w:placeholder>
              <w:docPart w:val="59F87450B2264D398E70C617835B1A71"/>
            </w:placeholder>
            <w15:appearance w15:val="hidden"/>
          </w:sdtPr>
          <w:sdtEndPr>
            <w:rPr>
              <w:rFonts w:hint="default"/>
            </w:rPr>
          </w:sdtEndPr>
          <w:sdtContent>
            <w:tc>
              <w:tcPr>
                <w:tcW w:w="0" w:type="auto"/>
              </w:tcPr>
              <w:p w14:paraId="5C3E2030" w14:textId="77777777" w:rsidR="00C41CAD" w:rsidRPr="000F7C98" w:rsidRDefault="00C41CAD">
                <w:pPr>
                  <w:pStyle w:val="N3Arabic"/>
                  <w:numPr>
                    <w:ilvl w:val="0"/>
                    <w:numId w:val="95"/>
                  </w:numPr>
                  <w:ind w:left="233" w:hanging="180"/>
                  <w:rPr>
                    <w:rtl/>
                  </w:rPr>
                </w:pPr>
                <w:r w:rsidRPr="000F7C98">
                  <w:rPr>
                    <w:rFonts w:hint="cs"/>
                    <w:rtl/>
                  </w:rPr>
                  <w:t>أسهم</w:t>
                </w:r>
              </w:p>
            </w:tc>
          </w:sdtContent>
        </w:sdt>
        <w:sdt>
          <w:sdtPr>
            <w:rPr>
              <w:rFonts w:hint="cs"/>
              <w:rtl/>
            </w:rPr>
            <w:alias w:val="1736339536015-z6kifnbiqq-lmz5k6tb0n"/>
            <w:tag w:val="1736339536015-z6kifnbiqq-lmz5k6tb0n"/>
            <w:id w:val="120036571"/>
            <w:placeholder>
              <w:docPart w:val="59F87450B2264D398E70C617835B1A71"/>
            </w:placeholder>
            <w15:appearance w15:val="hidden"/>
          </w:sdtPr>
          <w:sdtEndPr>
            <w:rPr>
              <w:rFonts w:hint="default"/>
            </w:rPr>
          </w:sdtEndPr>
          <w:sdtContent>
            <w:tc>
              <w:tcPr>
                <w:tcW w:w="0" w:type="auto"/>
              </w:tcPr>
              <w:p w14:paraId="5665C846" w14:textId="77777777" w:rsidR="00C41CAD" w:rsidRPr="000F7C98" w:rsidRDefault="00C41CAD">
                <w:pPr>
                  <w:pStyle w:val="N3Arabic"/>
                  <w:numPr>
                    <w:ilvl w:val="0"/>
                    <w:numId w:val="95"/>
                  </w:numPr>
                  <w:ind w:left="233" w:hanging="180"/>
                  <w:rPr>
                    <w:rtl/>
                  </w:rPr>
                </w:pPr>
                <w:r w:rsidRPr="000F7C98">
                  <w:rPr>
                    <w:rFonts w:hint="cs"/>
                    <w:rtl/>
                  </w:rPr>
                  <w:t xml:space="preserve">آلات </w:t>
                </w:r>
              </w:p>
            </w:tc>
          </w:sdtContent>
        </w:sdt>
        <w:sdt>
          <w:sdtPr>
            <w:rPr>
              <w:rFonts w:hint="cs"/>
              <w:rtl/>
            </w:rPr>
            <w:alias w:val="1736339536306-ay8voafggl-htxtzvhbnn"/>
            <w:tag w:val="1736339536306-ay8voafggl-htxtzvhbnn"/>
            <w:id w:val="506029753"/>
            <w:placeholder>
              <w:docPart w:val="59F87450B2264D398E70C617835B1A71"/>
            </w:placeholder>
            <w15:appearance w15:val="hidden"/>
          </w:sdtPr>
          <w:sdtEndPr>
            <w:rPr>
              <w:rFonts w:hint="default"/>
            </w:rPr>
          </w:sdtEndPr>
          <w:sdtContent>
            <w:tc>
              <w:tcPr>
                <w:tcW w:w="0" w:type="auto"/>
              </w:tcPr>
              <w:p w14:paraId="19C1026B" w14:textId="77777777" w:rsidR="00C41CAD" w:rsidRPr="000F7C98" w:rsidRDefault="00C41CAD">
                <w:pPr>
                  <w:pStyle w:val="N3Arabic"/>
                  <w:numPr>
                    <w:ilvl w:val="0"/>
                    <w:numId w:val="95"/>
                  </w:numPr>
                  <w:ind w:left="233" w:hanging="180"/>
                  <w:rPr>
                    <w:rtl/>
                  </w:rPr>
                </w:pPr>
                <w:r w:rsidRPr="000F7C98">
                  <w:rPr>
                    <w:rFonts w:hint="cs"/>
                    <w:rtl/>
                  </w:rPr>
                  <w:t>التامين على الحياة</w:t>
                </w:r>
              </w:p>
            </w:tc>
          </w:sdtContent>
        </w:sdt>
        <w:sdt>
          <w:sdtPr>
            <w:rPr>
              <w:rFonts w:hint="cs"/>
              <w:rtl/>
            </w:rPr>
            <w:alias w:val="1736339536595-6yibajy7in-akbd8v0ana"/>
            <w:tag w:val="1736339536595-6yibajy7in-akbd8v0ana"/>
            <w:id w:val="-983545076"/>
            <w:placeholder>
              <w:docPart w:val="59F87450B2264D398E70C617835B1A71"/>
            </w:placeholder>
            <w15:appearance w15:val="hidden"/>
          </w:sdtPr>
          <w:sdtEndPr>
            <w:rPr>
              <w:rFonts w:hint="default"/>
            </w:rPr>
          </w:sdtEndPr>
          <w:sdtContent>
            <w:tc>
              <w:tcPr>
                <w:tcW w:w="0" w:type="auto"/>
              </w:tcPr>
              <w:p w14:paraId="1C86864F" w14:textId="77777777" w:rsidR="00C41CAD" w:rsidRPr="000F7C98" w:rsidRDefault="00C41CAD">
                <w:pPr>
                  <w:pStyle w:val="N3Arabic"/>
                  <w:numPr>
                    <w:ilvl w:val="0"/>
                    <w:numId w:val="95"/>
                  </w:numPr>
                  <w:ind w:left="233" w:hanging="180"/>
                  <w:rPr>
                    <w:rtl/>
                  </w:rPr>
                </w:pPr>
                <w:r w:rsidRPr="000F7C98">
                  <w:rPr>
                    <w:rFonts w:hint="cs"/>
                    <w:rtl/>
                  </w:rPr>
                  <w:t>العقارات</w:t>
                </w:r>
              </w:p>
            </w:tc>
          </w:sdtContent>
        </w:sdt>
      </w:tr>
    </w:tbl>
    <w:p w14:paraId="4AC44877" w14:textId="77777777" w:rsidR="00C41CAD" w:rsidRPr="000F7C98" w:rsidRDefault="00C41CAD" w:rsidP="00730BD2">
      <w:pPr>
        <w:pStyle w:val="h4normal"/>
        <w:rPr>
          <w:rtl/>
        </w:rPr>
      </w:pPr>
    </w:p>
    <w:sdt>
      <w:sdtPr>
        <w:rPr>
          <w:rFonts w:hint="cs"/>
          <w:rtl/>
        </w:rPr>
        <w:alias w:val="1736339536885-3ut8u386rx-yz6dzq1maq"/>
        <w:tag w:val="1736339536885-3ut8u386rx-yz6dzq1maq"/>
        <w:id w:val="1606617855"/>
        <w:placeholder>
          <w:docPart w:val="59F87450B2264D398E70C617835B1A71"/>
        </w:placeholder>
        <w15:appearance w15:val="hidden"/>
      </w:sdtPr>
      <w:sdtEndPr>
        <w:rPr>
          <w:rFonts w:hint="default"/>
        </w:rPr>
      </w:sdtEndPr>
      <w:sdtContent>
        <w:p w14:paraId="671CCEAD" w14:textId="2725A13D" w:rsidR="00C41CAD" w:rsidRPr="000F7C98" w:rsidRDefault="00C41CAD" w:rsidP="00730BD2">
          <w:pPr>
            <w:pStyle w:val="h4normal"/>
            <w:rPr>
              <w:rtl/>
            </w:rPr>
          </w:pPr>
          <w:r w:rsidRPr="000F7C98">
            <w:rPr>
              <w:rFonts w:hint="cs"/>
              <w:rtl/>
            </w:rPr>
            <w:t xml:space="preserve">وحال اختيار </w:t>
          </w:r>
          <w:r w:rsidR="00C11332" w:rsidRPr="000F7C98">
            <w:rPr>
              <w:rFonts w:hint="cs"/>
              <w:rtl/>
            </w:rPr>
            <w:t>أحدها</w:t>
          </w:r>
          <w:r w:rsidRPr="000F7C98">
            <w:rPr>
              <w:rFonts w:hint="cs"/>
              <w:rtl/>
            </w:rPr>
            <w:t xml:space="preserve"> يظهر حقل </w:t>
          </w:r>
          <w:r w:rsidR="00953700" w:rsidRPr="000F7C98">
            <w:rPr>
              <w:rFonts w:hint="cs"/>
              <w:rtl/>
            </w:rPr>
            <w:t>لإدراج</w:t>
          </w:r>
          <w:r w:rsidRPr="000F7C98">
            <w:rPr>
              <w:rFonts w:hint="cs"/>
              <w:rtl/>
            </w:rPr>
            <w:t xml:space="preserve"> معلومات عن هذا الرهن وفقا </w:t>
          </w:r>
          <w:r w:rsidR="00953700" w:rsidRPr="000F7C98">
            <w:rPr>
              <w:rFonts w:hint="cs"/>
              <w:rtl/>
            </w:rPr>
            <w:t>لنوعه</w:t>
          </w:r>
          <w:r w:rsidRPr="000F7C98">
            <w:rPr>
              <w:rFonts w:hint="cs"/>
              <w:rtl/>
            </w:rPr>
            <w:t xml:space="preserve"> كالتالي:</w:t>
          </w:r>
        </w:p>
      </w:sdtContent>
    </w:sdt>
    <w:p w14:paraId="5731ADB2" w14:textId="77777777" w:rsidR="00C41CAD" w:rsidRPr="000F7C98" w:rsidRDefault="00C41CAD" w:rsidP="00730BD2">
      <w:pPr>
        <w:pStyle w:val="h4normal"/>
        <w:rPr>
          <w:rtl/>
        </w:rPr>
      </w:pPr>
    </w:p>
    <w:sdt>
      <w:sdtPr>
        <w:rPr>
          <w:rFonts w:hint="cs"/>
          <w:b/>
          <w:bCs/>
          <w:rtl/>
        </w:rPr>
        <w:alias w:val="1736339537169-g2vtjtudqt-esyzcq92e1"/>
        <w:tag w:val="1736339537169-g2vtjtudqt-esyzcq92e1"/>
        <w:id w:val="2066445011"/>
        <w:placeholder>
          <w:docPart w:val="59F87450B2264D398E70C617835B1A71"/>
        </w:placeholder>
        <w15:appearance w15:val="hidden"/>
      </w:sdtPr>
      <w:sdtEndPr>
        <w:rPr>
          <w:rFonts w:hint="default"/>
        </w:rPr>
      </w:sdtEndPr>
      <w:sdtContent>
        <w:p w14:paraId="27E16041" w14:textId="77777777" w:rsidR="00C41CAD" w:rsidRPr="000F7C98" w:rsidRDefault="00C41CAD">
          <w:pPr>
            <w:pStyle w:val="N3Arabic"/>
            <w:numPr>
              <w:ilvl w:val="0"/>
              <w:numId w:val="94"/>
            </w:numPr>
            <w:shd w:val="clear" w:color="auto" w:fill="F2F2F2" w:themeFill="background1" w:themeFillShade="F2"/>
            <w:ind w:left="1890"/>
            <w:rPr>
              <w:b/>
              <w:bCs/>
              <w:rtl/>
            </w:rPr>
          </w:pPr>
          <w:r w:rsidRPr="000F7C98">
            <w:rPr>
              <w:rFonts w:hint="cs"/>
              <w:b/>
              <w:bCs/>
              <w:rtl/>
            </w:rPr>
            <w:t>السيارات</w:t>
          </w:r>
        </w:p>
      </w:sdtContent>
    </w:sdt>
    <w:p w14:paraId="0C36683F" w14:textId="77777777" w:rsidR="00C41CAD" w:rsidRPr="000F7C98" w:rsidRDefault="00C41CAD" w:rsidP="00C41CAD">
      <w:pPr>
        <w:rPr>
          <w:rtl/>
        </w:rPr>
      </w:pPr>
      <w:r w:rsidRPr="000F7C98">
        <w:rPr>
          <w:noProof/>
        </w:rPr>
        <w:drawing>
          <wp:inline distT="0" distB="0" distL="0" distR="0" wp14:anchorId="2CF43FD5" wp14:editId="74D5D8E4">
            <wp:extent cx="5485465" cy="2140585"/>
            <wp:effectExtent l="0" t="0" r="1270" b="0"/>
            <wp:docPr id="201939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9137" name="Picture 1" descr="A screenshot of a computer&#10;&#10;AI-generated content may be incorrect."/>
                    <pic:cNvPicPr/>
                  </pic:nvPicPr>
                  <pic:blipFill rotWithShape="1">
                    <a:blip r:embed="rId171"/>
                    <a:srcRect t="38787"/>
                    <a:stretch>
                      <a:fillRect/>
                    </a:stretch>
                  </pic:blipFill>
                  <pic:spPr bwMode="auto">
                    <a:xfrm>
                      <a:off x="0" y="0"/>
                      <a:ext cx="5486400" cy="2140950"/>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39537506-2mqwwb1iij-xltxjrd0xa"/>
        <w:tag w:val="1736339537506-2mqwwb1iij-xltxjrd0xa"/>
        <w:id w:val="-102579916"/>
        <w:placeholder>
          <w:docPart w:val="59F87450B2264D398E70C617835B1A71"/>
        </w:placeholder>
        <w15:appearance w15:val="hidden"/>
      </w:sdtPr>
      <w:sdtEndPr>
        <w:rPr>
          <w:rFonts w:hint="default"/>
        </w:rPr>
      </w:sdtEndPr>
      <w:sdtContent>
        <w:p w14:paraId="1E49E911" w14:textId="77777777" w:rsidR="00C41CAD" w:rsidRPr="000F7C98" w:rsidRDefault="00C41CAD" w:rsidP="00C41CAD">
          <w:pPr>
            <w:pStyle w:val="N3Arabic"/>
            <w:ind w:left="1890"/>
            <w:rPr>
              <w:rtl/>
            </w:rPr>
          </w:pPr>
          <w:r w:rsidRPr="000F7C98">
            <w:rPr>
              <w:rFonts w:hint="cs"/>
              <w:rtl/>
            </w:rPr>
            <w:t>المعلومات المطلوبة هنا هي:</w:t>
          </w:r>
        </w:p>
      </w:sdtContent>
    </w:sdt>
    <w:tbl>
      <w:tblPr>
        <w:tblStyle w:val="TableGrid"/>
        <w:bidiVisual/>
        <w:tblW w:w="0" w:type="auto"/>
        <w:tblInd w:w="18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8"/>
        <w:gridCol w:w="2019"/>
        <w:gridCol w:w="2019"/>
        <w:gridCol w:w="2048"/>
      </w:tblGrid>
      <w:tr w:rsidR="00C41CAD" w:rsidRPr="000F7C98" w14:paraId="04029339" w14:textId="77777777" w:rsidTr="00450FF3">
        <w:sdt>
          <w:sdtPr>
            <w:rPr>
              <w:rtl/>
            </w:rPr>
            <w:alias w:val="1736339537762-lse3np52xp-85knga83uq"/>
            <w:tag w:val="1736339537762-lse3np52xp-85knga83uq"/>
            <w:id w:val="-1876681477"/>
            <w:placeholder>
              <w:docPart w:val="59F87450B2264D398E70C617835B1A71"/>
            </w:placeholder>
            <w15:appearance w15:val="hidden"/>
          </w:sdtPr>
          <w:sdtContent>
            <w:tc>
              <w:tcPr>
                <w:tcW w:w="2614" w:type="dxa"/>
              </w:tcPr>
              <w:p w14:paraId="147F0326" w14:textId="77777777" w:rsidR="00C41CAD" w:rsidRPr="000F7C98" w:rsidRDefault="00C41CAD">
                <w:pPr>
                  <w:pStyle w:val="N3Arabic"/>
                  <w:numPr>
                    <w:ilvl w:val="0"/>
                    <w:numId w:val="114"/>
                  </w:numPr>
                  <w:ind w:left="180" w:hanging="90"/>
                </w:pPr>
                <w:r w:rsidRPr="000F7C98">
                  <w:rPr>
                    <w:rtl/>
                  </w:rPr>
                  <w:t xml:space="preserve">اسم المالك </w:t>
                </w:r>
              </w:p>
            </w:tc>
          </w:sdtContent>
        </w:sdt>
        <w:sdt>
          <w:sdtPr>
            <w:rPr>
              <w:rtl/>
            </w:rPr>
            <w:alias w:val="1736339538024-oy4qkf39ex-sujnq2lh8x"/>
            <w:tag w:val="1736339538024-oy4qkf39ex-sujnq2lh8x"/>
            <w:id w:val="-2084138000"/>
            <w:placeholder>
              <w:docPart w:val="59F87450B2264D398E70C617835B1A71"/>
            </w:placeholder>
            <w15:appearance w15:val="hidden"/>
          </w:sdtPr>
          <w:sdtContent>
            <w:tc>
              <w:tcPr>
                <w:tcW w:w="2614" w:type="dxa"/>
              </w:tcPr>
              <w:p w14:paraId="67A897B4" w14:textId="77777777" w:rsidR="00C41CAD" w:rsidRPr="000F7C98" w:rsidRDefault="00C41CAD">
                <w:pPr>
                  <w:pStyle w:val="N3Arabic"/>
                  <w:numPr>
                    <w:ilvl w:val="0"/>
                    <w:numId w:val="114"/>
                  </w:numPr>
                  <w:ind w:left="180" w:hanging="90"/>
                </w:pPr>
                <w:r w:rsidRPr="000F7C98">
                  <w:rPr>
                    <w:rtl/>
                  </w:rPr>
                  <w:t>رقم الضمان</w:t>
                </w:r>
              </w:p>
            </w:tc>
          </w:sdtContent>
        </w:sdt>
        <w:sdt>
          <w:sdtPr>
            <w:rPr>
              <w:rtl/>
            </w:rPr>
            <w:alias w:val="1736339538272-ilshv80z0x-o42gz28zqs"/>
            <w:tag w:val="1736339538272-ilshv80z0x-o42gz28zqs"/>
            <w:id w:val="-1484853646"/>
            <w:placeholder>
              <w:docPart w:val="59F87450B2264D398E70C617835B1A71"/>
            </w:placeholder>
            <w15:appearance w15:val="hidden"/>
          </w:sdtPr>
          <w:sdtContent>
            <w:tc>
              <w:tcPr>
                <w:tcW w:w="2614" w:type="dxa"/>
              </w:tcPr>
              <w:p w14:paraId="49D0B87F" w14:textId="77777777" w:rsidR="00C41CAD" w:rsidRPr="000F7C98" w:rsidRDefault="00C41CAD">
                <w:pPr>
                  <w:pStyle w:val="N3Arabic"/>
                  <w:numPr>
                    <w:ilvl w:val="0"/>
                    <w:numId w:val="114"/>
                  </w:numPr>
                  <w:ind w:left="180" w:hanging="90"/>
                </w:pPr>
                <w:r w:rsidRPr="000F7C98">
                  <w:rPr>
                    <w:rtl/>
                  </w:rPr>
                  <w:t>قيمة الضمان</w:t>
                </w:r>
              </w:p>
            </w:tc>
          </w:sdtContent>
        </w:sdt>
        <w:sdt>
          <w:sdtPr>
            <w:rPr>
              <w:rtl/>
            </w:rPr>
            <w:alias w:val="1736339538546-bv80vufu83-cewp1rd29c"/>
            <w:tag w:val="1736339538546-bv80vufu83-cewp1rd29c"/>
            <w:id w:val="161826971"/>
            <w:placeholder>
              <w:docPart w:val="59F87450B2264D398E70C617835B1A71"/>
            </w:placeholder>
            <w15:appearance w15:val="hidden"/>
          </w:sdtPr>
          <w:sdtContent>
            <w:tc>
              <w:tcPr>
                <w:tcW w:w="2614" w:type="dxa"/>
              </w:tcPr>
              <w:p w14:paraId="6742AD63" w14:textId="77777777" w:rsidR="00C41CAD" w:rsidRPr="000F7C98" w:rsidRDefault="00C41CAD">
                <w:pPr>
                  <w:pStyle w:val="N3Arabic"/>
                  <w:numPr>
                    <w:ilvl w:val="0"/>
                    <w:numId w:val="114"/>
                  </w:numPr>
                  <w:ind w:left="180" w:hanging="90"/>
                </w:pPr>
                <w:r w:rsidRPr="000F7C98">
                  <w:rPr>
                    <w:rtl/>
                  </w:rPr>
                  <w:t>نسبة الضمان في العقار</w:t>
                </w:r>
              </w:p>
            </w:tc>
          </w:sdtContent>
        </w:sdt>
      </w:tr>
      <w:tr w:rsidR="00C41CAD" w:rsidRPr="000F7C98" w14:paraId="09B637B7" w14:textId="77777777" w:rsidTr="00450FF3">
        <w:sdt>
          <w:sdtPr>
            <w:rPr>
              <w:rtl/>
            </w:rPr>
            <w:alias w:val="1736339538820-u0qzt4fj68-q4rqbkq9lg"/>
            <w:tag w:val="1736339538820-u0qzt4fj68-q4rqbkq9lg"/>
            <w:id w:val="-252588626"/>
            <w:placeholder>
              <w:docPart w:val="59F87450B2264D398E70C617835B1A71"/>
            </w:placeholder>
            <w15:appearance w15:val="hidden"/>
          </w:sdtPr>
          <w:sdtContent>
            <w:tc>
              <w:tcPr>
                <w:tcW w:w="2614" w:type="dxa"/>
              </w:tcPr>
              <w:p w14:paraId="71D6A687" w14:textId="77777777" w:rsidR="00C41CAD" w:rsidRPr="000F7C98" w:rsidRDefault="00C41CAD">
                <w:pPr>
                  <w:pStyle w:val="N3Arabic"/>
                  <w:numPr>
                    <w:ilvl w:val="0"/>
                    <w:numId w:val="114"/>
                  </w:numPr>
                  <w:ind w:left="180" w:hanging="90"/>
                </w:pPr>
                <w:r w:rsidRPr="000F7C98">
                  <w:rPr>
                    <w:rtl/>
                  </w:rPr>
                  <w:t>نسبة تغطية الضمان</w:t>
                </w:r>
              </w:p>
            </w:tc>
          </w:sdtContent>
        </w:sdt>
        <w:sdt>
          <w:sdtPr>
            <w:rPr>
              <w:rtl/>
            </w:rPr>
            <w:alias w:val="1736339539134-i7zn3hsdz9-dk4jc0x9ul"/>
            <w:tag w:val="1736339539134-i7zn3hsdz9-dk4jc0x9ul"/>
            <w:id w:val="405506108"/>
            <w:placeholder>
              <w:docPart w:val="59F87450B2264D398E70C617835B1A71"/>
            </w:placeholder>
            <w15:appearance w15:val="hidden"/>
          </w:sdtPr>
          <w:sdtContent>
            <w:tc>
              <w:tcPr>
                <w:tcW w:w="2614" w:type="dxa"/>
              </w:tcPr>
              <w:p w14:paraId="52BF8B6B" w14:textId="77777777" w:rsidR="00C41CAD" w:rsidRPr="000F7C98" w:rsidRDefault="00C41CAD">
                <w:pPr>
                  <w:pStyle w:val="N3Arabic"/>
                  <w:numPr>
                    <w:ilvl w:val="0"/>
                    <w:numId w:val="114"/>
                  </w:numPr>
                  <w:ind w:left="180" w:hanging="90"/>
                </w:pPr>
                <w:r w:rsidRPr="000F7C98">
                  <w:rPr>
                    <w:rtl/>
                  </w:rPr>
                  <w:t>وصف الضمان</w:t>
                </w:r>
              </w:p>
            </w:tc>
          </w:sdtContent>
        </w:sdt>
        <w:sdt>
          <w:sdtPr>
            <w:rPr>
              <w:rtl/>
            </w:rPr>
            <w:alias w:val="1736339539392-sz16cda4l0-3nf4hdqz0e"/>
            <w:tag w:val="1736339539392-sz16cda4l0-3nf4hdqz0e"/>
            <w:id w:val="-1814252899"/>
            <w:placeholder>
              <w:docPart w:val="59F87450B2264D398E70C617835B1A71"/>
            </w:placeholder>
            <w15:appearance w15:val="hidden"/>
          </w:sdtPr>
          <w:sdtContent>
            <w:tc>
              <w:tcPr>
                <w:tcW w:w="2614" w:type="dxa"/>
              </w:tcPr>
              <w:p w14:paraId="195463D0" w14:textId="77777777" w:rsidR="00C41CAD" w:rsidRPr="000F7C98" w:rsidRDefault="00C41CAD">
                <w:pPr>
                  <w:pStyle w:val="N3Arabic"/>
                  <w:numPr>
                    <w:ilvl w:val="0"/>
                    <w:numId w:val="114"/>
                  </w:numPr>
                  <w:ind w:left="180" w:hanging="90"/>
                </w:pPr>
                <w:r w:rsidRPr="000F7C98">
                  <w:rPr>
                    <w:rtl/>
                  </w:rPr>
                  <w:t>نوع المركبة</w:t>
                </w:r>
              </w:p>
            </w:tc>
          </w:sdtContent>
        </w:sdt>
        <w:sdt>
          <w:sdtPr>
            <w:rPr>
              <w:rtl/>
            </w:rPr>
            <w:alias w:val="1736339539681-qxp88ycaxl-a72l8d79t8"/>
            <w:tag w:val="1736339539681-qxp88ycaxl-a72l8d79t8"/>
            <w:id w:val="1719236224"/>
            <w:placeholder>
              <w:docPart w:val="59F87450B2264D398E70C617835B1A71"/>
            </w:placeholder>
            <w15:appearance w15:val="hidden"/>
          </w:sdtPr>
          <w:sdtContent>
            <w:tc>
              <w:tcPr>
                <w:tcW w:w="2614" w:type="dxa"/>
              </w:tcPr>
              <w:p w14:paraId="5585D12B" w14:textId="77777777" w:rsidR="00C41CAD" w:rsidRPr="000F7C98" w:rsidRDefault="00C41CAD">
                <w:pPr>
                  <w:pStyle w:val="N3Arabic"/>
                  <w:numPr>
                    <w:ilvl w:val="0"/>
                    <w:numId w:val="114"/>
                  </w:numPr>
                  <w:ind w:left="180" w:hanging="90"/>
                </w:pPr>
                <w:r w:rsidRPr="000F7C98">
                  <w:rPr>
                    <w:rtl/>
                  </w:rPr>
                  <w:t>موديل المركبة</w:t>
                </w:r>
              </w:p>
            </w:tc>
          </w:sdtContent>
        </w:sdt>
      </w:tr>
      <w:tr w:rsidR="00C41CAD" w:rsidRPr="000F7C98" w14:paraId="2EBA452F" w14:textId="77777777" w:rsidTr="00450FF3">
        <w:sdt>
          <w:sdtPr>
            <w:rPr>
              <w:rtl/>
            </w:rPr>
            <w:alias w:val="1736339539963-jy4gw13jfd-rybtgdwqbq"/>
            <w:tag w:val="1736339539963-jy4gw13jfd-rybtgdwqbq"/>
            <w:id w:val="-383257938"/>
            <w:placeholder>
              <w:docPart w:val="59F87450B2264D398E70C617835B1A71"/>
            </w:placeholder>
            <w15:appearance w15:val="hidden"/>
          </w:sdtPr>
          <w:sdtContent>
            <w:tc>
              <w:tcPr>
                <w:tcW w:w="2614" w:type="dxa"/>
              </w:tcPr>
              <w:p w14:paraId="2E8419D5" w14:textId="77777777" w:rsidR="00C41CAD" w:rsidRPr="000F7C98" w:rsidRDefault="00C41CAD">
                <w:pPr>
                  <w:pStyle w:val="N3Arabic"/>
                  <w:numPr>
                    <w:ilvl w:val="0"/>
                    <w:numId w:val="114"/>
                  </w:numPr>
                  <w:ind w:left="180" w:hanging="90"/>
                </w:pPr>
                <w:r w:rsidRPr="000F7C98">
                  <w:rPr>
                    <w:rtl/>
                  </w:rPr>
                  <w:t>لون المركبة</w:t>
                </w:r>
              </w:p>
            </w:tc>
          </w:sdtContent>
        </w:sdt>
        <w:sdt>
          <w:sdtPr>
            <w:rPr>
              <w:rtl/>
            </w:rPr>
            <w:alias w:val="1736339540225-j0j2renuln-i4mkh9f3ar"/>
            <w:tag w:val="1736339540225-j0j2renuln-i4mkh9f3ar"/>
            <w:id w:val="1434790079"/>
            <w:placeholder>
              <w:docPart w:val="59F87450B2264D398E70C617835B1A71"/>
            </w:placeholder>
            <w15:appearance w15:val="hidden"/>
          </w:sdtPr>
          <w:sdtContent>
            <w:tc>
              <w:tcPr>
                <w:tcW w:w="2614" w:type="dxa"/>
              </w:tcPr>
              <w:p w14:paraId="1CDFDC9E" w14:textId="77777777" w:rsidR="00C41CAD" w:rsidRPr="000F7C98" w:rsidRDefault="00C41CAD">
                <w:pPr>
                  <w:pStyle w:val="N3Arabic"/>
                  <w:numPr>
                    <w:ilvl w:val="0"/>
                    <w:numId w:val="114"/>
                  </w:numPr>
                  <w:ind w:left="180" w:hanging="90"/>
                </w:pPr>
                <w:r w:rsidRPr="000F7C98">
                  <w:rPr>
                    <w:rtl/>
                  </w:rPr>
                  <w:t>رقم المركبة</w:t>
                </w:r>
              </w:p>
            </w:tc>
          </w:sdtContent>
        </w:sdt>
        <w:sdt>
          <w:sdtPr>
            <w:rPr>
              <w:rtl/>
            </w:rPr>
            <w:alias w:val="1736339540507-aju81dgwq3-01r0vidde3"/>
            <w:tag w:val="1736339540507-aju81dgwq3-01r0vidde3"/>
            <w:id w:val="229276335"/>
            <w:placeholder>
              <w:docPart w:val="59F87450B2264D398E70C617835B1A71"/>
            </w:placeholder>
            <w15:appearance w15:val="hidden"/>
          </w:sdtPr>
          <w:sdtContent>
            <w:tc>
              <w:tcPr>
                <w:tcW w:w="2614" w:type="dxa"/>
              </w:tcPr>
              <w:p w14:paraId="531F63E0" w14:textId="77777777" w:rsidR="00C41CAD" w:rsidRPr="000F7C98" w:rsidRDefault="00C41CAD">
                <w:pPr>
                  <w:pStyle w:val="N3Arabic"/>
                  <w:numPr>
                    <w:ilvl w:val="0"/>
                    <w:numId w:val="114"/>
                  </w:numPr>
                  <w:ind w:left="180" w:hanging="90"/>
                </w:pPr>
                <w:r w:rsidRPr="000F7C98">
                  <w:rPr>
                    <w:rtl/>
                  </w:rPr>
                  <w:t>نوع التامين</w:t>
                </w:r>
              </w:p>
            </w:tc>
          </w:sdtContent>
        </w:sdt>
        <w:sdt>
          <w:sdtPr>
            <w:rPr>
              <w:rtl/>
            </w:rPr>
            <w:alias w:val="1736339540801-fhq3hg0ts1-d55hi5a0ds"/>
            <w:tag w:val="1736339540801-fhq3hg0ts1-d55hi5a0ds"/>
            <w:id w:val="-515853929"/>
            <w:placeholder>
              <w:docPart w:val="59F87450B2264D398E70C617835B1A71"/>
            </w:placeholder>
            <w15:appearance w15:val="hidden"/>
          </w:sdtPr>
          <w:sdtContent>
            <w:tc>
              <w:tcPr>
                <w:tcW w:w="2614" w:type="dxa"/>
              </w:tcPr>
              <w:p w14:paraId="76477757" w14:textId="77777777" w:rsidR="00C41CAD" w:rsidRPr="000F7C98" w:rsidRDefault="00C41CAD">
                <w:pPr>
                  <w:pStyle w:val="N3Arabic"/>
                  <w:numPr>
                    <w:ilvl w:val="0"/>
                    <w:numId w:val="114"/>
                  </w:numPr>
                  <w:ind w:left="180" w:hanging="90"/>
                  <w:rPr>
                    <w:rtl/>
                  </w:rPr>
                </w:pPr>
                <w:r w:rsidRPr="000F7C98">
                  <w:rPr>
                    <w:rtl/>
                  </w:rPr>
                  <w:t>تاريخ انتهاء البول</w:t>
                </w:r>
                <w:r w:rsidRPr="000F7C98">
                  <w:rPr>
                    <w:rFonts w:hint="cs"/>
                    <w:rtl/>
                  </w:rPr>
                  <w:t>ي</w:t>
                </w:r>
                <w:r w:rsidRPr="000F7C98">
                  <w:rPr>
                    <w:rtl/>
                  </w:rPr>
                  <w:t>صة</w:t>
                </w:r>
              </w:p>
            </w:tc>
          </w:sdtContent>
        </w:sdt>
      </w:tr>
    </w:tbl>
    <w:p w14:paraId="3AFCEA3A" w14:textId="77777777" w:rsidR="00C41CAD" w:rsidRPr="000F7C98" w:rsidRDefault="00C41CAD" w:rsidP="00C41CAD"/>
    <w:sdt>
      <w:sdtPr>
        <w:rPr>
          <w:rFonts w:hint="cs"/>
          <w:rtl/>
        </w:rPr>
        <w:alias w:val="1736339541090-4zheqr5she-53bqov15fm"/>
        <w:tag w:val="1736339541090-4zheqr5she-53bqov15fm"/>
        <w:id w:val="-279269979"/>
        <w:placeholder>
          <w:docPart w:val="59F87450B2264D398E70C617835B1A71"/>
        </w:placeholder>
        <w15:appearance w15:val="hidden"/>
      </w:sdtPr>
      <w:sdtEndPr>
        <w:rPr>
          <w:rFonts w:hint="default"/>
        </w:rPr>
      </w:sdtEndPr>
      <w:sdtContent>
        <w:p w14:paraId="13B277DC" w14:textId="77777777" w:rsidR="00C41CAD" w:rsidRPr="000F7C98" w:rsidRDefault="00C41CAD" w:rsidP="00C41CAD">
          <w:pPr>
            <w:pStyle w:val="N3Arabic"/>
            <w:ind w:left="1462"/>
            <w:rPr>
              <w:rtl/>
            </w:rPr>
          </w:pPr>
          <w:r w:rsidRPr="000F7C98">
            <w:rPr>
              <w:rFonts w:hint="cs"/>
              <w:rtl/>
            </w:rPr>
            <w:t>يتم الضغط على زر الإضافة للقيام بإدراج المعلومات أعلاه بعد اضافتها والضغط على حفظ يتم عرض السجلات في خانة عرض مخصصة وتتيح هذه الخانة عمليتي التعديل والحذف لسند السيارات الذي تم إدخاله بالضغط على الزر المناسب المحاذي للسند.</w:t>
          </w:r>
        </w:p>
      </w:sdtContent>
    </w:sdt>
    <w:p w14:paraId="40ACDCA8" w14:textId="77777777" w:rsidR="00C41CAD" w:rsidRPr="000F7C98" w:rsidRDefault="00C41CAD" w:rsidP="00C41CAD">
      <w:pPr>
        <w:pStyle w:val="N3Arabic"/>
        <w:ind w:left="1462"/>
        <w:rPr>
          <w:rtl/>
        </w:rPr>
      </w:pPr>
    </w:p>
    <w:p w14:paraId="4299F98A" w14:textId="77777777" w:rsidR="00C41CAD" w:rsidRPr="000F7C98" w:rsidRDefault="00C41CAD" w:rsidP="00C41CAD">
      <w:pPr>
        <w:jc w:val="center"/>
      </w:pPr>
      <w:r w:rsidRPr="000F7C98">
        <w:rPr>
          <w:noProof/>
        </w:rPr>
        <w:drawing>
          <wp:inline distT="0" distB="0" distL="0" distR="0" wp14:anchorId="3AAF0E41" wp14:editId="68C2AFA0">
            <wp:extent cx="6316133" cy="1247415"/>
            <wp:effectExtent l="0" t="0" r="0" b="0"/>
            <wp:docPr id="1281736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6089" name="Picture 1" descr="A screenshot of a computer&#10;&#10;Description automatically generated"/>
                    <pic:cNvPicPr/>
                  </pic:nvPicPr>
                  <pic:blipFill>
                    <a:blip r:embed="rId172"/>
                    <a:stretch>
                      <a:fillRect/>
                    </a:stretch>
                  </pic:blipFill>
                  <pic:spPr>
                    <a:xfrm>
                      <a:off x="0" y="0"/>
                      <a:ext cx="6324879" cy="1249142"/>
                    </a:xfrm>
                    <a:prstGeom prst="rect">
                      <a:avLst/>
                    </a:prstGeom>
                  </pic:spPr>
                </pic:pic>
              </a:graphicData>
            </a:graphic>
          </wp:inline>
        </w:drawing>
      </w:r>
    </w:p>
    <w:sdt>
      <w:sdtPr>
        <w:rPr>
          <w:rFonts w:hint="cs"/>
          <w:rtl/>
        </w:rPr>
        <w:alias w:val="1736339541460-fl771d1iyr-97zv2r2gcm"/>
        <w:tag w:val="1736339541460-fl771d1iyr-97zv2r2gcm"/>
        <w:id w:val="-766318071"/>
        <w:placeholder>
          <w:docPart w:val="59F87450B2264D398E70C617835B1A71"/>
        </w:placeholder>
        <w15:appearance w15:val="hidden"/>
      </w:sdtPr>
      <w:sdtEndPr>
        <w:rPr>
          <w:rFonts w:hint="default"/>
        </w:rPr>
      </w:sdtEndPr>
      <w:sdtContent>
        <w:p w14:paraId="2806FB2D" w14:textId="77777777" w:rsidR="00C41CAD" w:rsidRPr="000F7C98" w:rsidRDefault="00C41CAD" w:rsidP="00C41CAD">
          <w:r w:rsidRPr="000F7C98">
            <w:rPr>
              <w:noProof/>
              <w:rtl/>
              <w:lang w:bidi="ar-SA"/>
            </w:rPr>
            <w:drawing>
              <wp:inline distT="0" distB="0" distL="0" distR="0" wp14:anchorId="0FD86911" wp14:editId="7C435FC7">
                <wp:extent cx="1377356" cy="414866"/>
                <wp:effectExtent l="0" t="0" r="0" b="4445"/>
                <wp:docPr id="1576091427" name="Picture 1" descr="A red circle with a number and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1427" name="Picture 1" descr="A red circle with a number and eye&#10;&#10;Description automatically generated"/>
                        <pic:cNvPicPr/>
                      </pic:nvPicPr>
                      <pic:blipFill>
                        <a:blip r:embed="rId173"/>
                        <a:stretch>
                          <a:fillRect/>
                        </a:stretch>
                      </pic:blipFill>
                      <pic:spPr>
                        <a:xfrm>
                          <a:off x="0" y="0"/>
                          <a:ext cx="1391865" cy="419236"/>
                        </a:xfrm>
                        <a:prstGeom prst="rect">
                          <a:avLst/>
                        </a:prstGeom>
                      </pic:spPr>
                    </pic:pic>
                  </a:graphicData>
                </a:graphic>
              </wp:inline>
            </w:drawing>
          </w:r>
          <w:r w:rsidRPr="000F7C98">
            <w:rPr>
              <w:rFonts w:hint="cs"/>
              <w:rtl/>
            </w:rPr>
            <w:t xml:space="preserve">  1: لحذف السجل، 2: عرض السجل (عرض السجل بحيث تكون الحقول غير نشطة)، 3: تعديل السجل. </w:t>
          </w:r>
        </w:p>
      </w:sdtContent>
    </w:sdt>
    <w:p w14:paraId="2EDEB13C" w14:textId="77777777" w:rsidR="00C41CAD" w:rsidRPr="000F7C98" w:rsidRDefault="00C41CAD" w:rsidP="00C41CAD">
      <w:r w:rsidRPr="000F7C98">
        <w:br w:type="page"/>
      </w:r>
    </w:p>
    <w:sdt>
      <w:sdtPr>
        <w:rPr>
          <w:rFonts w:hint="cs"/>
          <w:b/>
          <w:bCs/>
          <w:rtl/>
        </w:rPr>
        <w:alias w:val="1736339541687-k5w1p1exig-o87bhs631e"/>
        <w:tag w:val="1736339541687-k5w1p1exig-o87bhs631e"/>
        <w:id w:val="-662781354"/>
        <w:placeholder>
          <w:docPart w:val="59F87450B2264D398E70C617835B1A71"/>
        </w:placeholder>
        <w15:appearance w15:val="hidden"/>
      </w:sdtPr>
      <w:sdtEndPr>
        <w:rPr>
          <w:rFonts w:hint="default"/>
        </w:rPr>
      </w:sdtEndPr>
      <w:sdtContent>
        <w:p w14:paraId="30421401" w14:textId="77777777" w:rsidR="00C41CAD" w:rsidRPr="000F7C98" w:rsidRDefault="00C41CAD">
          <w:pPr>
            <w:pStyle w:val="N3Arabic"/>
            <w:numPr>
              <w:ilvl w:val="0"/>
              <w:numId w:val="94"/>
            </w:numPr>
            <w:shd w:val="clear" w:color="auto" w:fill="F2F2F2" w:themeFill="background1" w:themeFillShade="F2"/>
            <w:ind w:left="1890"/>
            <w:rPr>
              <w:b/>
              <w:bCs/>
            </w:rPr>
          </w:pPr>
          <w:r w:rsidRPr="000F7C98">
            <w:rPr>
              <w:rFonts w:hint="cs"/>
              <w:b/>
              <w:bCs/>
              <w:rtl/>
            </w:rPr>
            <w:t>نقدا</w:t>
          </w:r>
        </w:p>
      </w:sdtContent>
    </w:sdt>
    <w:p w14:paraId="72062F98" w14:textId="77777777" w:rsidR="00C41CAD" w:rsidRPr="000F7C98" w:rsidRDefault="00C41CAD" w:rsidP="00C41CAD">
      <w:pPr>
        <w:jc w:val="center"/>
        <w:rPr>
          <w:rtl/>
        </w:rPr>
      </w:pPr>
      <w:r w:rsidRPr="000F7C98">
        <w:rPr>
          <w:noProof/>
          <w:rtl/>
          <w:lang w:bidi="ar-SA"/>
        </w:rPr>
        <w:drawing>
          <wp:inline distT="0" distB="0" distL="0" distR="0" wp14:anchorId="3FBE54BF" wp14:editId="4AEE94A5">
            <wp:extent cx="5486394" cy="2043430"/>
            <wp:effectExtent l="0" t="0" r="635" b="0"/>
            <wp:docPr id="931312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12802" name="Picture 1" descr="A screenshot of a computer&#10;&#10;AI-generated content may be incorrect."/>
                    <pic:cNvPicPr/>
                  </pic:nvPicPr>
                  <pic:blipFill rotWithShape="1">
                    <a:blip r:embed="rId174"/>
                    <a:srcRect t="39760"/>
                    <a:stretch>
                      <a:fillRect/>
                    </a:stretch>
                  </pic:blipFill>
                  <pic:spPr bwMode="auto">
                    <a:xfrm>
                      <a:off x="0" y="0"/>
                      <a:ext cx="5486400" cy="2043432"/>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39542019-naekpiqlp6-gazu2awj4z"/>
        <w:tag w:val="1736339542019-naekpiqlp6-gazu2awj4z"/>
        <w:id w:val="359792753"/>
        <w:placeholder>
          <w:docPart w:val="59F87450B2264D398E70C617835B1A71"/>
        </w:placeholder>
        <w15:appearance w15:val="hidden"/>
      </w:sdtPr>
      <w:sdtEndPr>
        <w:rPr>
          <w:rFonts w:hint="default"/>
        </w:rPr>
      </w:sdtEndPr>
      <w:sdtContent>
        <w:p w14:paraId="725CD420" w14:textId="77777777" w:rsidR="00C41CAD" w:rsidRPr="000F7C98" w:rsidRDefault="00C41CAD" w:rsidP="00C41CAD">
          <w:pPr>
            <w:pStyle w:val="N3Arabic"/>
            <w:ind w:left="1890"/>
            <w:rPr>
              <w:rtl/>
            </w:rPr>
          </w:pPr>
          <w:r w:rsidRPr="000F7C98">
            <w:rPr>
              <w:rFonts w:hint="cs"/>
              <w:rtl/>
            </w:rPr>
            <w:t>المعلومات المطلوبة هنا هي:</w:t>
          </w:r>
        </w:p>
      </w:sdtContent>
    </w:sdt>
    <w:tbl>
      <w:tblPr>
        <w:tblStyle w:val="TableGrid"/>
        <w:bidiVisual/>
        <w:tblW w:w="0" w:type="auto"/>
        <w:tblInd w:w="18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12"/>
        <w:gridCol w:w="2069"/>
        <w:gridCol w:w="2012"/>
      </w:tblGrid>
      <w:tr w:rsidR="00C41CAD" w:rsidRPr="000F7C98" w14:paraId="05C71850" w14:textId="77777777" w:rsidTr="00450FF3">
        <w:sdt>
          <w:sdtPr>
            <w:rPr>
              <w:rtl/>
            </w:rPr>
            <w:alias w:val="1736339542275-7px5et1p2k-afu2cqsr34"/>
            <w:tag w:val="1736339542275-7px5et1p2k-afu2cqsr34"/>
            <w:id w:val="-1550904956"/>
            <w:placeholder>
              <w:docPart w:val="59F87450B2264D398E70C617835B1A71"/>
            </w:placeholder>
            <w15:appearance w15:val="hidden"/>
          </w:sdtPr>
          <w:sdtContent>
            <w:tc>
              <w:tcPr>
                <w:tcW w:w="2132" w:type="dxa"/>
              </w:tcPr>
              <w:p w14:paraId="6E42BDD8" w14:textId="77777777" w:rsidR="00C41CAD" w:rsidRPr="000F7C98" w:rsidRDefault="00C41CAD">
                <w:pPr>
                  <w:pStyle w:val="N3Arabic"/>
                  <w:numPr>
                    <w:ilvl w:val="0"/>
                    <w:numId w:val="114"/>
                  </w:numPr>
                  <w:ind w:left="180" w:hanging="90"/>
                </w:pPr>
                <w:r w:rsidRPr="000F7C98">
                  <w:rPr>
                    <w:rtl/>
                  </w:rPr>
                  <w:t xml:space="preserve">اسم المالك </w:t>
                </w:r>
              </w:p>
            </w:tc>
          </w:sdtContent>
        </w:sdt>
        <w:sdt>
          <w:sdtPr>
            <w:rPr>
              <w:rtl/>
            </w:rPr>
            <w:alias w:val="1736339542546-6wtdiyfd4v-78f34qwh58"/>
            <w:tag w:val="1736339542546-6wtdiyfd4v-78f34qwh58"/>
            <w:id w:val="1662976084"/>
            <w:placeholder>
              <w:docPart w:val="59F87450B2264D398E70C617835B1A71"/>
            </w:placeholder>
            <w15:appearance w15:val="hidden"/>
          </w:sdtPr>
          <w:sdtContent>
            <w:tc>
              <w:tcPr>
                <w:tcW w:w="2133" w:type="dxa"/>
              </w:tcPr>
              <w:p w14:paraId="1179E8CE" w14:textId="77777777" w:rsidR="00C41CAD" w:rsidRPr="000F7C98" w:rsidRDefault="00C41CAD">
                <w:pPr>
                  <w:pStyle w:val="N3Arabic"/>
                  <w:numPr>
                    <w:ilvl w:val="0"/>
                    <w:numId w:val="114"/>
                  </w:numPr>
                  <w:ind w:left="180" w:hanging="90"/>
                </w:pPr>
                <w:r w:rsidRPr="000F7C98">
                  <w:rPr>
                    <w:rtl/>
                  </w:rPr>
                  <w:t>رقم الضمان</w:t>
                </w:r>
              </w:p>
            </w:tc>
          </w:sdtContent>
        </w:sdt>
        <w:sdt>
          <w:sdtPr>
            <w:rPr>
              <w:rtl/>
            </w:rPr>
            <w:alias w:val="1736339542804-x2tlqginfu-he8d0i9t72"/>
            <w:tag w:val="1736339542804-x2tlqginfu-he8d0i9t72"/>
            <w:id w:val="-1905754267"/>
            <w:placeholder>
              <w:docPart w:val="59F87450B2264D398E70C617835B1A71"/>
            </w:placeholder>
            <w15:appearance w15:val="hidden"/>
          </w:sdtPr>
          <w:sdtContent>
            <w:tc>
              <w:tcPr>
                <w:tcW w:w="2178" w:type="dxa"/>
              </w:tcPr>
              <w:p w14:paraId="0CE4D884" w14:textId="77777777" w:rsidR="00C41CAD" w:rsidRPr="000F7C98" w:rsidRDefault="00C41CAD">
                <w:pPr>
                  <w:pStyle w:val="N3Arabic"/>
                  <w:numPr>
                    <w:ilvl w:val="0"/>
                    <w:numId w:val="114"/>
                  </w:numPr>
                  <w:ind w:left="180" w:hanging="90"/>
                </w:pPr>
                <w:r w:rsidRPr="000F7C98">
                  <w:rPr>
                    <w:rtl/>
                  </w:rPr>
                  <w:t>قيمة الضمان</w:t>
                </w:r>
              </w:p>
            </w:tc>
          </w:sdtContent>
        </w:sdt>
        <w:sdt>
          <w:sdtPr>
            <w:rPr>
              <w:rtl/>
            </w:rPr>
            <w:alias w:val="1736339543075-go6qvusyp3-2yfpio63wi"/>
            <w:tag w:val="1736339543075-go6qvusyp3-2yfpio63wi"/>
            <w:id w:val="1298111160"/>
            <w:placeholder>
              <w:docPart w:val="59F87450B2264D398E70C617835B1A71"/>
            </w:placeholder>
            <w15:appearance w15:val="hidden"/>
          </w:sdtPr>
          <w:sdtContent>
            <w:tc>
              <w:tcPr>
                <w:tcW w:w="2133" w:type="dxa"/>
              </w:tcPr>
              <w:p w14:paraId="425303D7" w14:textId="77777777" w:rsidR="00C41CAD" w:rsidRPr="000F7C98" w:rsidRDefault="00C41CAD">
                <w:pPr>
                  <w:pStyle w:val="N3Arabic"/>
                  <w:numPr>
                    <w:ilvl w:val="0"/>
                    <w:numId w:val="114"/>
                  </w:numPr>
                  <w:ind w:left="180" w:hanging="90"/>
                </w:pPr>
                <w:r w:rsidRPr="000F7C98">
                  <w:rPr>
                    <w:rtl/>
                  </w:rPr>
                  <w:t>نسبة الضمان في العقار</w:t>
                </w:r>
              </w:p>
            </w:tc>
          </w:sdtContent>
        </w:sdt>
      </w:tr>
      <w:tr w:rsidR="00C41CAD" w:rsidRPr="000F7C98" w14:paraId="769C8FD0" w14:textId="77777777" w:rsidTr="00450FF3">
        <w:sdt>
          <w:sdtPr>
            <w:rPr>
              <w:rtl/>
            </w:rPr>
            <w:alias w:val="1736339543335-s4nkvpwwwg-uov248omkk"/>
            <w:tag w:val="1736339543335-s4nkvpwwwg-uov248omkk"/>
            <w:id w:val="-1956478628"/>
            <w:placeholder>
              <w:docPart w:val="59F87450B2264D398E70C617835B1A71"/>
            </w:placeholder>
            <w15:appearance w15:val="hidden"/>
          </w:sdtPr>
          <w:sdtContent>
            <w:tc>
              <w:tcPr>
                <w:tcW w:w="2132" w:type="dxa"/>
              </w:tcPr>
              <w:p w14:paraId="41FC7A4C" w14:textId="77777777" w:rsidR="00C41CAD" w:rsidRPr="000F7C98" w:rsidRDefault="00C41CAD">
                <w:pPr>
                  <w:pStyle w:val="N3Arabic"/>
                  <w:numPr>
                    <w:ilvl w:val="0"/>
                    <w:numId w:val="114"/>
                  </w:numPr>
                  <w:ind w:left="180" w:hanging="90"/>
                </w:pPr>
                <w:r w:rsidRPr="000F7C98">
                  <w:rPr>
                    <w:rtl/>
                  </w:rPr>
                  <w:t>نسبة تغطية الضمان</w:t>
                </w:r>
              </w:p>
            </w:tc>
          </w:sdtContent>
        </w:sdt>
        <w:sdt>
          <w:sdtPr>
            <w:rPr>
              <w:rtl/>
            </w:rPr>
            <w:alias w:val="1736339543637-tygysjehys-ahsuwz6esw"/>
            <w:tag w:val="1736339543637-tygysjehys-ahsuwz6esw"/>
            <w:id w:val="-2121442409"/>
            <w:placeholder>
              <w:docPart w:val="59F87450B2264D398E70C617835B1A71"/>
            </w:placeholder>
            <w15:appearance w15:val="hidden"/>
          </w:sdtPr>
          <w:sdtContent>
            <w:tc>
              <w:tcPr>
                <w:tcW w:w="2133" w:type="dxa"/>
              </w:tcPr>
              <w:p w14:paraId="0DEC8928" w14:textId="77777777" w:rsidR="00C41CAD" w:rsidRPr="000F7C98" w:rsidRDefault="00C41CAD">
                <w:pPr>
                  <w:pStyle w:val="N3Arabic"/>
                  <w:numPr>
                    <w:ilvl w:val="0"/>
                    <w:numId w:val="114"/>
                  </w:numPr>
                  <w:ind w:left="180" w:hanging="90"/>
                </w:pPr>
                <w:r w:rsidRPr="000F7C98">
                  <w:rPr>
                    <w:rtl/>
                  </w:rPr>
                  <w:t>وصف الضمان</w:t>
                </w:r>
              </w:p>
            </w:tc>
          </w:sdtContent>
        </w:sdt>
        <w:sdt>
          <w:sdtPr>
            <w:rPr>
              <w:rFonts w:hint="cs"/>
              <w:rtl/>
            </w:rPr>
            <w:alias w:val="1736339543918-8ocon1ra1t-8454nwbes4"/>
            <w:tag w:val="1736339543918-8ocon1ra1t-8454nwbes4"/>
            <w:id w:val="-608279090"/>
            <w:placeholder>
              <w:docPart w:val="59F87450B2264D398E70C617835B1A71"/>
            </w:placeholder>
            <w15:appearance w15:val="hidden"/>
          </w:sdtPr>
          <w:sdtEndPr>
            <w:rPr>
              <w:rFonts w:hint="default"/>
            </w:rPr>
          </w:sdtEndPr>
          <w:sdtContent>
            <w:tc>
              <w:tcPr>
                <w:tcW w:w="2178" w:type="dxa"/>
              </w:tcPr>
              <w:p w14:paraId="46568B50" w14:textId="77777777" w:rsidR="00C41CAD" w:rsidRPr="000F7C98" w:rsidRDefault="00C41CAD">
                <w:pPr>
                  <w:pStyle w:val="N3Arabic"/>
                  <w:numPr>
                    <w:ilvl w:val="0"/>
                    <w:numId w:val="114"/>
                  </w:numPr>
                  <w:ind w:left="180" w:hanging="90"/>
                </w:pPr>
                <w:r w:rsidRPr="000F7C98">
                  <w:rPr>
                    <w:rFonts w:hint="cs"/>
                    <w:rtl/>
                  </w:rPr>
                  <w:t>ملاحظات</w:t>
                </w:r>
              </w:p>
            </w:tc>
          </w:sdtContent>
        </w:sdt>
        <w:tc>
          <w:tcPr>
            <w:tcW w:w="2133" w:type="dxa"/>
          </w:tcPr>
          <w:p w14:paraId="012B565B" w14:textId="77777777" w:rsidR="00C41CAD" w:rsidRPr="000F7C98" w:rsidRDefault="00C41CAD" w:rsidP="00450FF3"/>
        </w:tc>
      </w:tr>
    </w:tbl>
    <w:p w14:paraId="6F460596" w14:textId="77777777" w:rsidR="00C41CAD" w:rsidRPr="000F7C98" w:rsidRDefault="00C41CAD" w:rsidP="00C41CAD">
      <w:pPr>
        <w:pStyle w:val="N3Arabic"/>
        <w:ind w:left="1462"/>
        <w:rPr>
          <w:rtl/>
        </w:rPr>
      </w:pPr>
    </w:p>
    <w:sdt>
      <w:sdtPr>
        <w:rPr>
          <w:rFonts w:hint="cs"/>
          <w:rtl/>
        </w:rPr>
        <w:alias w:val="1736339544239-fdrwcyaw5a-3wfnqu8gr3"/>
        <w:tag w:val="1736339544239-fdrwcyaw5a-3wfnqu8gr3"/>
        <w:id w:val="-390345443"/>
        <w:placeholder>
          <w:docPart w:val="59F87450B2264D398E70C617835B1A71"/>
        </w:placeholder>
        <w15:appearance w15:val="hidden"/>
      </w:sdtPr>
      <w:sdtEndPr>
        <w:rPr>
          <w:rFonts w:hint="default"/>
        </w:rPr>
      </w:sdtEndPr>
      <w:sdtContent>
        <w:p w14:paraId="6C514DF1" w14:textId="77777777" w:rsidR="00C41CAD" w:rsidRPr="000F7C98" w:rsidRDefault="00C41CAD" w:rsidP="00C41CAD">
          <w:pPr>
            <w:pStyle w:val="N3Arabic"/>
            <w:ind w:left="1462"/>
            <w:rPr>
              <w:rtl/>
            </w:rPr>
          </w:pPr>
          <w:r w:rsidRPr="000F7C98">
            <w:rPr>
              <w:rFonts w:hint="cs"/>
              <w:rtl/>
            </w:rPr>
            <w:t>يتم الضغط على زر الإضافة للقيام بإدراج المعلومات أعلاه بعد اضافتها والضغط على حفظ يتم عرض السجلات في خانة عرض مخصصة وتتيح هذه الخانة عمليتي التعديل والحذف لسند النقدي الذي تم إدخاله بالضغط على الزر المناسب المحاذي له.</w:t>
          </w:r>
        </w:p>
      </w:sdtContent>
    </w:sdt>
    <w:p w14:paraId="0627F989" w14:textId="77777777" w:rsidR="00C41CAD" w:rsidRPr="000F7C98" w:rsidRDefault="00C41CAD" w:rsidP="00C41CAD">
      <w:pPr>
        <w:rPr>
          <w:rtl/>
        </w:rPr>
      </w:pPr>
      <w:r w:rsidRPr="000F7C98">
        <w:rPr>
          <w:noProof/>
        </w:rPr>
        <w:drawing>
          <wp:inline distT="0" distB="0" distL="0" distR="0" wp14:anchorId="5D682D8D" wp14:editId="00A866F3">
            <wp:extent cx="6645910" cy="1218565"/>
            <wp:effectExtent l="0" t="0" r="2540" b="635"/>
            <wp:docPr id="183877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5830" name="Picture 1" descr="A screenshot of a computer&#10;&#10;Description automatically generated"/>
                    <pic:cNvPicPr/>
                  </pic:nvPicPr>
                  <pic:blipFill>
                    <a:blip r:embed="rId175"/>
                    <a:stretch>
                      <a:fillRect/>
                    </a:stretch>
                  </pic:blipFill>
                  <pic:spPr>
                    <a:xfrm>
                      <a:off x="0" y="0"/>
                      <a:ext cx="6645910" cy="1218565"/>
                    </a:xfrm>
                    <a:prstGeom prst="rect">
                      <a:avLst/>
                    </a:prstGeom>
                  </pic:spPr>
                </pic:pic>
              </a:graphicData>
            </a:graphic>
          </wp:inline>
        </w:drawing>
      </w:r>
    </w:p>
    <w:sdt>
      <w:sdtPr>
        <w:rPr>
          <w:rFonts w:hint="cs"/>
          <w:rtl/>
        </w:rPr>
        <w:alias w:val="1736339544579-5pcz757qay-swgsad4j0m"/>
        <w:tag w:val="1736339544579-5pcz757qay-swgsad4j0m"/>
        <w:id w:val="1002549125"/>
        <w:placeholder>
          <w:docPart w:val="59F87450B2264D398E70C617835B1A71"/>
        </w:placeholder>
        <w15:appearance w15:val="hidden"/>
      </w:sdtPr>
      <w:sdtEndPr>
        <w:rPr>
          <w:rFonts w:hint="default"/>
        </w:rPr>
      </w:sdtEndPr>
      <w:sdtContent>
        <w:p w14:paraId="469CAE4C" w14:textId="77777777" w:rsidR="00C41CAD" w:rsidRPr="000F7C98" w:rsidRDefault="00C41CAD" w:rsidP="00C41CAD">
          <w:r w:rsidRPr="000F7C98">
            <w:rPr>
              <w:noProof/>
              <w:rtl/>
              <w:lang w:bidi="ar-SA"/>
            </w:rPr>
            <w:drawing>
              <wp:inline distT="0" distB="0" distL="0" distR="0" wp14:anchorId="57821AE5" wp14:editId="354E99E3">
                <wp:extent cx="1377356" cy="414866"/>
                <wp:effectExtent l="0" t="0" r="0" b="4445"/>
                <wp:docPr id="109920396" name="Picture 1" descr="A red circle with a number and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1427" name="Picture 1" descr="A red circle with a number and eye&#10;&#10;Description automatically generated"/>
                        <pic:cNvPicPr/>
                      </pic:nvPicPr>
                      <pic:blipFill>
                        <a:blip r:embed="rId173"/>
                        <a:stretch>
                          <a:fillRect/>
                        </a:stretch>
                      </pic:blipFill>
                      <pic:spPr>
                        <a:xfrm>
                          <a:off x="0" y="0"/>
                          <a:ext cx="1391865" cy="419236"/>
                        </a:xfrm>
                        <a:prstGeom prst="rect">
                          <a:avLst/>
                        </a:prstGeom>
                      </pic:spPr>
                    </pic:pic>
                  </a:graphicData>
                </a:graphic>
              </wp:inline>
            </w:drawing>
          </w:r>
          <w:r w:rsidRPr="000F7C98">
            <w:rPr>
              <w:rFonts w:hint="cs"/>
              <w:rtl/>
            </w:rPr>
            <w:t xml:space="preserve">  1: لحذف السجل، 2: عرض السجل (عرض السجل بحيث تكون الحقول غير نشطة)، 3: تعديل السجل. </w:t>
          </w:r>
        </w:p>
      </w:sdtContent>
    </w:sdt>
    <w:p w14:paraId="03D775ED" w14:textId="77777777" w:rsidR="00C41CAD" w:rsidRPr="000F7C98" w:rsidRDefault="00C41CAD" w:rsidP="00C41CAD">
      <w:pPr>
        <w:rPr>
          <w:rtl/>
          <w:lang w:bidi="ar-SA"/>
        </w:rPr>
      </w:pPr>
      <w:r w:rsidRPr="000F7C98">
        <w:rPr>
          <w:rtl/>
        </w:rPr>
        <w:br w:type="page"/>
      </w:r>
    </w:p>
    <w:sdt>
      <w:sdtPr>
        <w:rPr>
          <w:rFonts w:hint="cs"/>
          <w:b/>
          <w:bCs/>
          <w:rtl/>
        </w:rPr>
        <w:alias w:val="1736339544860-j57fh6hygh-vghz76mavy"/>
        <w:tag w:val="1736339544860-j57fh6hygh-vghz76mavy"/>
        <w:id w:val="-241946288"/>
        <w:placeholder>
          <w:docPart w:val="59F87450B2264D398E70C617835B1A71"/>
        </w:placeholder>
        <w15:appearance w15:val="hidden"/>
      </w:sdtPr>
      <w:sdtEndPr>
        <w:rPr>
          <w:rFonts w:hint="default"/>
        </w:rPr>
      </w:sdtEndPr>
      <w:sdtContent>
        <w:p w14:paraId="7BD3B02E" w14:textId="77777777" w:rsidR="00C41CAD" w:rsidRPr="000F7C98" w:rsidRDefault="00C41CAD">
          <w:pPr>
            <w:pStyle w:val="N3Arabic"/>
            <w:numPr>
              <w:ilvl w:val="0"/>
              <w:numId w:val="94"/>
            </w:numPr>
            <w:shd w:val="clear" w:color="auto" w:fill="F2F2F2" w:themeFill="background1" w:themeFillShade="F2"/>
            <w:ind w:left="1890"/>
            <w:rPr>
              <w:b/>
              <w:bCs/>
            </w:rPr>
          </w:pPr>
          <w:r w:rsidRPr="000F7C98">
            <w:rPr>
              <w:rFonts w:hint="cs"/>
              <w:b/>
              <w:bCs/>
              <w:rtl/>
            </w:rPr>
            <w:t>اوبيك</w:t>
          </w:r>
        </w:p>
      </w:sdtContent>
    </w:sdt>
    <w:p w14:paraId="031ABF90" w14:textId="77777777" w:rsidR="00C41CAD" w:rsidRPr="000F7C98" w:rsidRDefault="00C41CAD" w:rsidP="00C41CAD">
      <w:pPr>
        <w:rPr>
          <w:rtl/>
        </w:rPr>
      </w:pPr>
      <w:r w:rsidRPr="000F7C98">
        <w:rPr>
          <w:noProof/>
          <w:rtl/>
        </w:rPr>
        <w:drawing>
          <wp:inline distT="0" distB="0" distL="0" distR="0" wp14:anchorId="23725E7A" wp14:editId="759F2CF5">
            <wp:extent cx="5485995" cy="1972945"/>
            <wp:effectExtent l="0" t="0" r="635" b="8255"/>
            <wp:docPr id="530933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33679" name="Picture 1" descr="A screenshot of a computer&#10;&#10;Description automatically generated"/>
                    <pic:cNvPicPr/>
                  </pic:nvPicPr>
                  <pic:blipFill rotWithShape="1">
                    <a:blip r:embed="rId176"/>
                    <a:srcRect t="40604"/>
                    <a:stretch>
                      <a:fillRect/>
                    </a:stretch>
                  </pic:blipFill>
                  <pic:spPr bwMode="auto">
                    <a:xfrm>
                      <a:off x="0" y="0"/>
                      <a:ext cx="5486400" cy="1973091"/>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39545189-nvbb7gbnjr-uz9mxx7rws"/>
        <w:tag w:val="1736339545189-nvbb7gbnjr-uz9mxx7rws"/>
        <w:id w:val="100538469"/>
        <w:placeholder>
          <w:docPart w:val="59F87450B2264D398E70C617835B1A71"/>
        </w:placeholder>
        <w15:appearance w15:val="hidden"/>
      </w:sdtPr>
      <w:sdtEndPr>
        <w:rPr>
          <w:rFonts w:hint="default"/>
        </w:rPr>
      </w:sdtEndPr>
      <w:sdtContent>
        <w:p w14:paraId="3433ABB0" w14:textId="77777777" w:rsidR="00C41CAD" w:rsidRPr="000F7C98" w:rsidRDefault="00C41CAD" w:rsidP="00C41CAD">
          <w:pPr>
            <w:pStyle w:val="N3Arabic"/>
            <w:ind w:left="1890"/>
            <w:rPr>
              <w:rtl/>
            </w:rPr>
          </w:pPr>
          <w:r w:rsidRPr="000F7C98">
            <w:rPr>
              <w:rFonts w:hint="cs"/>
              <w:rtl/>
            </w:rPr>
            <w:t>المعلومات المطلوبة هنا هي:</w:t>
          </w:r>
        </w:p>
      </w:sdtContent>
    </w:sdt>
    <w:tbl>
      <w:tblPr>
        <w:tblStyle w:val="TableGrid"/>
        <w:bidiVisual/>
        <w:tblW w:w="9094" w:type="dxa"/>
        <w:tblInd w:w="1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1620"/>
        <w:gridCol w:w="899"/>
        <w:gridCol w:w="1441"/>
        <w:gridCol w:w="2521"/>
      </w:tblGrid>
      <w:tr w:rsidR="00C41CAD" w:rsidRPr="000F7C98" w14:paraId="5B38C6A4" w14:textId="77777777" w:rsidTr="00450FF3">
        <w:sdt>
          <w:sdtPr>
            <w:rPr>
              <w:rtl/>
            </w:rPr>
            <w:alias w:val="1736339545449-5qq0kgfmcm-8e3flr5sls"/>
            <w:tag w:val="1736339545449-5qq0kgfmcm-8e3flr5sls"/>
            <w:id w:val="2120796185"/>
            <w:placeholder>
              <w:docPart w:val="59F87450B2264D398E70C617835B1A71"/>
            </w:placeholder>
            <w15:appearance w15:val="hidden"/>
          </w:sdtPr>
          <w:sdtContent>
            <w:tc>
              <w:tcPr>
                <w:tcW w:w="2613" w:type="dxa"/>
                <w:tcMar>
                  <w:left w:w="0" w:type="dxa"/>
                  <w:right w:w="0" w:type="dxa"/>
                </w:tcMar>
              </w:tcPr>
              <w:p w14:paraId="3D4E5781" w14:textId="77777777" w:rsidR="00C41CAD" w:rsidRPr="000F7C98" w:rsidRDefault="00C41CAD">
                <w:pPr>
                  <w:pStyle w:val="N3Arabic"/>
                  <w:numPr>
                    <w:ilvl w:val="0"/>
                    <w:numId w:val="114"/>
                  </w:numPr>
                  <w:ind w:left="180" w:hanging="90"/>
                </w:pPr>
                <w:r w:rsidRPr="000F7C98">
                  <w:rPr>
                    <w:rtl/>
                  </w:rPr>
                  <w:t xml:space="preserve">اسم المالك </w:t>
                </w:r>
              </w:p>
            </w:tc>
          </w:sdtContent>
        </w:sdt>
        <w:sdt>
          <w:sdtPr>
            <w:rPr>
              <w:rtl/>
            </w:rPr>
            <w:alias w:val="1736339545705-pqv90xtfpg-zp40qd9onh"/>
            <w:tag w:val="1736339545705-pqv90xtfpg-zp40qd9onh"/>
            <w:id w:val="-757363548"/>
            <w:placeholder>
              <w:docPart w:val="59F87450B2264D398E70C617835B1A71"/>
            </w:placeholder>
            <w15:appearance w15:val="hidden"/>
          </w:sdtPr>
          <w:sdtContent>
            <w:tc>
              <w:tcPr>
                <w:tcW w:w="1620" w:type="dxa"/>
                <w:tcMar>
                  <w:left w:w="0" w:type="dxa"/>
                  <w:right w:w="0" w:type="dxa"/>
                </w:tcMar>
              </w:tcPr>
              <w:p w14:paraId="017FD52C" w14:textId="77777777" w:rsidR="00C41CAD" w:rsidRPr="000F7C98" w:rsidRDefault="00C41CAD">
                <w:pPr>
                  <w:pStyle w:val="N3Arabic"/>
                  <w:numPr>
                    <w:ilvl w:val="0"/>
                    <w:numId w:val="114"/>
                  </w:numPr>
                  <w:ind w:left="180" w:hanging="90"/>
                </w:pPr>
                <w:r w:rsidRPr="000F7C98">
                  <w:rPr>
                    <w:rtl/>
                  </w:rPr>
                  <w:t>رقم الضمان</w:t>
                </w:r>
              </w:p>
            </w:tc>
          </w:sdtContent>
        </w:sdt>
        <w:sdt>
          <w:sdtPr>
            <w:rPr>
              <w:rtl/>
            </w:rPr>
            <w:alias w:val="1736339545977-kyz12ez65d-9alwcrox6s"/>
            <w:tag w:val="1736339545977-kyz12ez65d-9alwcrox6s"/>
            <w:id w:val="1598828659"/>
            <w:placeholder>
              <w:docPart w:val="59F87450B2264D398E70C617835B1A71"/>
            </w:placeholder>
            <w15:appearance w15:val="hidden"/>
          </w:sdtPr>
          <w:sdtContent>
            <w:tc>
              <w:tcPr>
                <w:tcW w:w="2340" w:type="dxa"/>
                <w:gridSpan w:val="2"/>
                <w:tcMar>
                  <w:left w:w="0" w:type="dxa"/>
                  <w:right w:w="0" w:type="dxa"/>
                </w:tcMar>
              </w:tcPr>
              <w:p w14:paraId="20219C47" w14:textId="77777777" w:rsidR="00C41CAD" w:rsidRPr="000F7C98" w:rsidRDefault="00C41CAD">
                <w:pPr>
                  <w:pStyle w:val="N3Arabic"/>
                  <w:numPr>
                    <w:ilvl w:val="0"/>
                    <w:numId w:val="114"/>
                  </w:numPr>
                  <w:ind w:left="180" w:hanging="90"/>
                </w:pPr>
                <w:r w:rsidRPr="000F7C98">
                  <w:rPr>
                    <w:rtl/>
                  </w:rPr>
                  <w:t>قيمة الضمان</w:t>
                </w:r>
              </w:p>
            </w:tc>
          </w:sdtContent>
        </w:sdt>
        <w:sdt>
          <w:sdtPr>
            <w:rPr>
              <w:rtl/>
            </w:rPr>
            <w:alias w:val="1736339546243-15upb1xffr-uedo4w4y9t"/>
            <w:tag w:val="1736339546243-15upb1xffr-uedo4w4y9t"/>
            <w:id w:val="-1324963435"/>
            <w:placeholder>
              <w:docPart w:val="59F87450B2264D398E70C617835B1A71"/>
            </w:placeholder>
            <w15:appearance w15:val="hidden"/>
          </w:sdtPr>
          <w:sdtContent>
            <w:tc>
              <w:tcPr>
                <w:tcW w:w="2521" w:type="dxa"/>
                <w:tcMar>
                  <w:left w:w="0" w:type="dxa"/>
                  <w:right w:w="0" w:type="dxa"/>
                </w:tcMar>
              </w:tcPr>
              <w:p w14:paraId="4475187A" w14:textId="77777777" w:rsidR="00C41CAD" w:rsidRPr="000F7C98" w:rsidRDefault="00C41CAD">
                <w:pPr>
                  <w:pStyle w:val="N3Arabic"/>
                  <w:numPr>
                    <w:ilvl w:val="0"/>
                    <w:numId w:val="114"/>
                  </w:numPr>
                  <w:ind w:left="180" w:hanging="90"/>
                </w:pPr>
                <w:r w:rsidRPr="000F7C98">
                  <w:rPr>
                    <w:rtl/>
                  </w:rPr>
                  <w:t>نسبة الضمان في العقار</w:t>
                </w:r>
              </w:p>
            </w:tc>
          </w:sdtContent>
        </w:sdt>
      </w:tr>
      <w:tr w:rsidR="00C41CAD" w:rsidRPr="000F7C98" w14:paraId="19535F85" w14:textId="77777777" w:rsidTr="00450FF3">
        <w:sdt>
          <w:sdtPr>
            <w:rPr>
              <w:rtl/>
            </w:rPr>
            <w:alias w:val="1736339546507-0t4usvol89-5wawpfr350"/>
            <w:tag w:val="1736339546507-0t4usvol89-5wawpfr350"/>
            <w:id w:val="2046554524"/>
            <w:placeholder>
              <w:docPart w:val="59F87450B2264D398E70C617835B1A71"/>
            </w:placeholder>
            <w15:appearance w15:val="hidden"/>
          </w:sdtPr>
          <w:sdtContent>
            <w:tc>
              <w:tcPr>
                <w:tcW w:w="2613" w:type="dxa"/>
                <w:tcMar>
                  <w:left w:w="0" w:type="dxa"/>
                  <w:right w:w="0" w:type="dxa"/>
                </w:tcMar>
              </w:tcPr>
              <w:p w14:paraId="2C295A4B" w14:textId="77777777" w:rsidR="00C41CAD" w:rsidRPr="000F7C98" w:rsidRDefault="00C41CAD">
                <w:pPr>
                  <w:pStyle w:val="N3Arabic"/>
                  <w:numPr>
                    <w:ilvl w:val="0"/>
                    <w:numId w:val="114"/>
                  </w:numPr>
                  <w:ind w:left="180" w:hanging="90"/>
                </w:pPr>
                <w:r w:rsidRPr="000F7C98">
                  <w:rPr>
                    <w:rtl/>
                  </w:rPr>
                  <w:t>نسبة تغطية الضمان</w:t>
                </w:r>
              </w:p>
            </w:tc>
          </w:sdtContent>
        </w:sdt>
        <w:sdt>
          <w:sdtPr>
            <w:rPr>
              <w:rtl/>
            </w:rPr>
            <w:alias w:val="1736339546785-iqml7h9xz2-bimpp0ask5"/>
            <w:tag w:val="1736339546785-iqml7h9xz2-bimpp0ask5"/>
            <w:id w:val="-1822412742"/>
            <w:placeholder>
              <w:docPart w:val="59F87450B2264D398E70C617835B1A71"/>
            </w:placeholder>
            <w15:appearance w15:val="hidden"/>
          </w:sdtPr>
          <w:sdtContent>
            <w:tc>
              <w:tcPr>
                <w:tcW w:w="1620" w:type="dxa"/>
                <w:tcMar>
                  <w:left w:w="0" w:type="dxa"/>
                  <w:right w:w="0" w:type="dxa"/>
                </w:tcMar>
              </w:tcPr>
              <w:p w14:paraId="4979CB7C" w14:textId="77777777" w:rsidR="00C41CAD" w:rsidRPr="000F7C98" w:rsidRDefault="00C41CAD">
                <w:pPr>
                  <w:pStyle w:val="N3Arabic"/>
                  <w:numPr>
                    <w:ilvl w:val="0"/>
                    <w:numId w:val="114"/>
                  </w:numPr>
                  <w:ind w:left="180" w:hanging="90"/>
                </w:pPr>
                <w:r w:rsidRPr="000F7C98">
                  <w:rPr>
                    <w:rtl/>
                  </w:rPr>
                  <w:t>وصف الضمان</w:t>
                </w:r>
              </w:p>
            </w:tc>
          </w:sdtContent>
        </w:sdt>
        <w:sdt>
          <w:sdtPr>
            <w:rPr>
              <w:rtl/>
            </w:rPr>
            <w:alias w:val="1736339547064-j6qri1xh9-gvkw5qg4lm"/>
            <w:tag w:val="1736339547064-j6qri1xh9-gvkw5qg4lm"/>
            <w:id w:val="1090120518"/>
            <w:placeholder>
              <w:docPart w:val="59F87450B2264D398E70C617835B1A71"/>
            </w:placeholder>
            <w15:appearance w15:val="hidden"/>
          </w:sdtPr>
          <w:sdtContent>
            <w:tc>
              <w:tcPr>
                <w:tcW w:w="2340" w:type="dxa"/>
                <w:gridSpan w:val="2"/>
                <w:tcMar>
                  <w:left w:w="0" w:type="dxa"/>
                  <w:right w:w="0" w:type="dxa"/>
                </w:tcMar>
              </w:tcPr>
              <w:p w14:paraId="60801E86" w14:textId="77777777" w:rsidR="00C41CAD" w:rsidRPr="000F7C98" w:rsidRDefault="00C41CAD">
                <w:pPr>
                  <w:pStyle w:val="N3Arabic"/>
                  <w:numPr>
                    <w:ilvl w:val="0"/>
                    <w:numId w:val="114"/>
                  </w:numPr>
                  <w:ind w:left="180" w:hanging="90"/>
                </w:pPr>
                <w:r w:rsidRPr="000F7C98">
                  <w:rPr>
                    <w:rtl/>
                  </w:rPr>
                  <w:t>رقم الحساب التعويض</w:t>
                </w:r>
              </w:p>
            </w:tc>
          </w:sdtContent>
        </w:sdt>
        <w:sdt>
          <w:sdtPr>
            <w:rPr>
              <w:rtl/>
            </w:rPr>
            <w:alias w:val="1736339547339-7nw7igz5ya-zqeuie6oqc"/>
            <w:tag w:val="1736339547339-7nw7igz5ya-zqeuie6oqc"/>
            <w:id w:val="780154210"/>
            <w:placeholder>
              <w:docPart w:val="59F87450B2264D398E70C617835B1A71"/>
            </w:placeholder>
            <w15:appearance w15:val="hidden"/>
          </w:sdtPr>
          <w:sdtContent>
            <w:tc>
              <w:tcPr>
                <w:tcW w:w="2521" w:type="dxa"/>
                <w:tcMar>
                  <w:left w:w="0" w:type="dxa"/>
                  <w:right w:w="0" w:type="dxa"/>
                </w:tcMar>
              </w:tcPr>
              <w:p w14:paraId="2E1FE9A6" w14:textId="77777777" w:rsidR="00C41CAD" w:rsidRPr="000F7C98" w:rsidRDefault="00C41CAD">
                <w:pPr>
                  <w:pStyle w:val="N3Arabic"/>
                  <w:numPr>
                    <w:ilvl w:val="0"/>
                    <w:numId w:val="114"/>
                  </w:numPr>
                  <w:ind w:left="180" w:hanging="90"/>
                </w:pPr>
                <w:r w:rsidRPr="000F7C98">
                  <w:rPr>
                    <w:rtl/>
                  </w:rPr>
                  <w:t>نسبة التأمين</w:t>
                </w:r>
              </w:p>
            </w:tc>
          </w:sdtContent>
        </w:sdt>
      </w:tr>
      <w:tr w:rsidR="00C41CAD" w:rsidRPr="000F7C98" w14:paraId="68F113BF" w14:textId="77777777" w:rsidTr="00450FF3">
        <w:sdt>
          <w:sdtPr>
            <w:rPr>
              <w:rtl/>
            </w:rPr>
            <w:alias w:val="1736339547612-jx73025fwo-b00yzvkgkr"/>
            <w:tag w:val="1736339547612-jx73025fwo-b00yzvkgkr"/>
            <w:id w:val="-565024590"/>
            <w:placeholder>
              <w:docPart w:val="59F87450B2264D398E70C617835B1A71"/>
            </w:placeholder>
            <w15:appearance w15:val="hidden"/>
          </w:sdtPr>
          <w:sdtContent>
            <w:tc>
              <w:tcPr>
                <w:tcW w:w="2613" w:type="dxa"/>
                <w:tcMar>
                  <w:left w:w="0" w:type="dxa"/>
                  <w:right w:w="0" w:type="dxa"/>
                </w:tcMar>
              </w:tcPr>
              <w:p w14:paraId="2E843F78" w14:textId="77777777" w:rsidR="00C41CAD" w:rsidRPr="000F7C98" w:rsidRDefault="00C41CAD">
                <w:pPr>
                  <w:pStyle w:val="N3Arabic"/>
                  <w:numPr>
                    <w:ilvl w:val="0"/>
                    <w:numId w:val="114"/>
                  </w:numPr>
                  <w:ind w:left="180" w:hanging="90"/>
                  <w:rPr>
                    <w:rtl/>
                  </w:rPr>
                </w:pPr>
                <w:r w:rsidRPr="000F7C98">
                  <w:rPr>
                    <w:rtl/>
                  </w:rPr>
                  <w:t>نوع الكفالة (ضمان قروض/</w:t>
                </w:r>
                <w:r w:rsidRPr="000F7C98">
                  <w:t>opic</w:t>
                </w:r>
                <w:r w:rsidRPr="000F7C98">
                  <w:rPr>
                    <w:rtl/>
                  </w:rPr>
                  <w:t xml:space="preserve">) </w:t>
                </w:r>
              </w:p>
            </w:tc>
          </w:sdtContent>
        </w:sdt>
        <w:sdt>
          <w:sdtPr>
            <w:rPr>
              <w:rtl/>
            </w:rPr>
            <w:alias w:val="1736339547891-k4bbfptpwy-5aiavjqqu0"/>
            <w:tag w:val="1736339547891-k4bbfptpwy-5aiavjqqu0"/>
            <w:id w:val="1951194490"/>
            <w:placeholder>
              <w:docPart w:val="59F87450B2264D398E70C617835B1A71"/>
            </w:placeholder>
            <w15:appearance w15:val="hidden"/>
          </w:sdtPr>
          <w:sdtContent>
            <w:tc>
              <w:tcPr>
                <w:tcW w:w="2519" w:type="dxa"/>
                <w:gridSpan w:val="2"/>
                <w:tcMar>
                  <w:left w:w="0" w:type="dxa"/>
                  <w:right w:w="0" w:type="dxa"/>
                </w:tcMar>
              </w:tcPr>
              <w:p w14:paraId="2283A361" w14:textId="77777777" w:rsidR="00C41CAD" w:rsidRPr="000F7C98" w:rsidRDefault="00C41CAD">
                <w:pPr>
                  <w:pStyle w:val="N3Arabic"/>
                  <w:numPr>
                    <w:ilvl w:val="0"/>
                    <w:numId w:val="114"/>
                  </w:numPr>
                  <w:ind w:left="180" w:hanging="90"/>
                  <w:rPr>
                    <w:rtl/>
                  </w:rPr>
                </w:pPr>
                <w:r w:rsidRPr="000F7C98">
                  <w:rPr>
                    <w:rtl/>
                  </w:rPr>
                  <w:t>قيمة التعويض حال السداد</w:t>
                </w:r>
              </w:p>
            </w:tc>
          </w:sdtContent>
        </w:sdt>
        <w:sdt>
          <w:sdtPr>
            <w:rPr>
              <w:rtl/>
            </w:rPr>
            <w:alias w:val="1736339548171-k24l79yu9y-i6drndpvtg"/>
            <w:tag w:val="1736339548171-k24l79yu9y-i6drndpvtg"/>
            <w:id w:val="543261774"/>
            <w:placeholder>
              <w:docPart w:val="59F87450B2264D398E70C617835B1A71"/>
            </w:placeholder>
            <w15:appearance w15:val="hidden"/>
          </w:sdtPr>
          <w:sdtContent>
            <w:tc>
              <w:tcPr>
                <w:tcW w:w="3962" w:type="dxa"/>
                <w:gridSpan w:val="2"/>
                <w:tcMar>
                  <w:left w:w="0" w:type="dxa"/>
                  <w:right w:w="0" w:type="dxa"/>
                </w:tcMar>
              </w:tcPr>
              <w:p w14:paraId="2F1F9057" w14:textId="77777777" w:rsidR="00C41CAD" w:rsidRPr="000F7C98" w:rsidRDefault="00C41CAD">
                <w:pPr>
                  <w:pStyle w:val="N3Arabic"/>
                  <w:numPr>
                    <w:ilvl w:val="0"/>
                    <w:numId w:val="114"/>
                  </w:numPr>
                  <w:ind w:left="180" w:hanging="90"/>
                </w:pPr>
                <w:r w:rsidRPr="000F7C98">
                  <w:rPr>
                    <w:rtl/>
                  </w:rPr>
                  <w:t>ملاحظات</w:t>
                </w:r>
              </w:p>
            </w:tc>
          </w:sdtContent>
        </w:sdt>
      </w:tr>
    </w:tbl>
    <w:p w14:paraId="038F84CB" w14:textId="77777777" w:rsidR="00C41CAD" w:rsidRPr="000F7C98" w:rsidRDefault="00C41CAD" w:rsidP="00C41CAD">
      <w:pPr>
        <w:pStyle w:val="N3Arabic"/>
        <w:ind w:left="1890"/>
        <w:rPr>
          <w:rtl/>
        </w:rPr>
      </w:pPr>
    </w:p>
    <w:sdt>
      <w:sdtPr>
        <w:rPr>
          <w:rFonts w:hint="cs"/>
          <w:rtl/>
        </w:rPr>
        <w:alias w:val="1736339548471-ftzk0pmb4l-sd00fmwkjk"/>
        <w:tag w:val="1736339548471-ftzk0pmb4l-sd00fmwkjk"/>
        <w:id w:val="893548898"/>
        <w:placeholder>
          <w:docPart w:val="59F87450B2264D398E70C617835B1A71"/>
        </w:placeholder>
        <w15:appearance w15:val="hidden"/>
      </w:sdtPr>
      <w:sdtEndPr>
        <w:rPr>
          <w:rFonts w:hint="default"/>
          <w:lang w:bidi="ar-JO"/>
        </w:rPr>
      </w:sdtEndPr>
      <w:sdtContent>
        <w:p w14:paraId="33E623A2" w14:textId="77777777" w:rsidR="00C41CAD" w:rsidRPr="000F7C98" w:rsidRDefault="00C41CAD" w:rsidP="00C41CAD">
          <w:pPr>
            <w:pStyle w:val="N3Arabic"/>
            <w:ind w:left="1462"/>
            <w:rPr>
              <w:rtl/>
              <w:lang w:bidi="ar-JO"/>
            </w:rPr>
          </w:pPr>
          <w:r w:rsidRPr="000F7C98">
            <w:rPr>
              <w:rFonts w:hint="cs"/>
              <w:rtl/>
            </w:rPr>
            <w:t>يتم الضغط على زر الإضافة للقيام بإدراج المعلومات أعلاه بعد اضافتها والضغط على حفظ يتم عرض السجلات في خانة عرض مخصصة وتتيح هذه الخانة عمليات التعديل والحذف وكذلك العرض لسند الاوبيك الذي تم إدخاله بالضغط على الزر المناسب المحاذي له.</w:t>
          </w:r>
        </w:p>
      </w:sdtContent>
    </w:sdt>
    <w:p w14:paraId="1EF1C70F" w14:textId="77777777" w:rsidR="00C41CAD" w:rsidRPr="000F7C98" w:rsidRDefault="00C41CAD" w:rsidP="00C41CAD">
      <w:pPr>
        <w:jc w:val="right"/>
      </w:pPr>
      <w:r w:rsidRPr="000F7C98">
        <w:rPr>
          <w:noProof/>
        </w:rPr>
        <w:drawing>
          <wp:inline distT="0" distB="0" distL="0" distR="0" wp14:anchorId="768CAD82" wp14:editId="0DE953D5">
            <wp:extent cx="6482715" cy="1277460"/>
            <wp:effectExtent l="0" t="0" r="0" b="0"/>
            <wp:docPr id="791037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7702" name="Picture 1" descr="A screenshot of a computer&#10;&#10;Description automatically generated"/>
                    <pic:cNvPicPr/>
                  </pic:nvPicPr>
                  <pic:blipFill rotWithShape="1">
                    <a:blip r:embed="rId177"/>
                    <a:srcRect t="8802" r="2451"/>
                    <a:stretch/>
                  </pic:blipFill>
                  <pic:spPr bwMode="auto">
                    <a:xfrm>
                      <a:off x="0" y="0"/>
                      <a:ext cx="6482715" cy="1277460"/>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39548778-98ofzy93el-nc3okuxi2a"/>
        <w:tag w:val="1736339548778-98ofzy93el-nc3okuxi2a"/>
        <w:id w:val="347065349"/>
        <w:placeholder>
          <w:docPart w:val="59F87450B2264D398E70C617835B1A71"/>
        </w:placeholder>
        <w15:appearance w15:val="hidden"/>
      </w:sdtPr>
      <w:sdtEndPr>
        <w:rPr>
          <w:rFonts w:hint="default"/>
        </w:rPr>
      </w:sdtEndPr>
      <w:sdtContent>
        <w:p w14:paraId="3C6E4FAF" w14:textId="77777777" w:rsidR="00C41CAD" w:rsidRPr="000F7C98" w:rsidRDefault="00C41CAD" w:rsidP="00C41CAD">
          <w:pPr>
            <w:jc w:val="right"/>
          </w:pPr>
          <w:r w:rsidRPr="000F7C98">
            <w:rPr>
              <w:noProof/>
              <w:rtl/>
              <w:lang w:bidi="ar-SA"/>
            </w:rPr>
            <w:drawing>
              <wp:inline distT="0" distB="0" distL="0" distR="0" wp14:anchorId="4B41D2BE" wp14:editId="373E9DFD">
                <wp:extent cx="1377356" cy="414866"/>
                <wp:effectExtent l="0" t="0" r="0" b="4445"/>
                <wp:docPr id="629969434" name="Picture 1" descr="A red circle with a number and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1427" name="Picture 1" descr="A red circle with a number and eye&#10;&#10;Description automatically generated"/>
                        <pic:cNvPicPr/>
                      </pic:nvPicPr>
                      <pic:blipFill>
                        <a:blip r:embed="rId173"/>
                        <a:stretch>
                          <a:fillRect/>
                        </a:stretch>
                      </pic:blipFill>
                      <pic:spPr>
                        <a:xfrm>
                          <a:off x="0" y="0"/>
                          <a:ext cx="1391865" cy="419236"/>
                        </a:xfrm>
                        <a:prstGeom prst="rect">
                          <a:avLst/>
                        </a:prstGeom>
                      </pic:spPr>
                    </pic:pic>
                  </a:graphicData>
                </a:graphic>
              </wp:inline>
            </w:drawing>
          </w:r>
          <w:r w:rsidRPr="000F7C98">
            <w:rPr>
              <w:rFonts w:hint="cs"/>
              <w:rtl/>
            </w:rPr>
            <w:t xml:space="preserve">  1: لحذف السجل، 2: عرض السجل (عرض السجل بحيث تكون الحقول غير نشطة)، 3: تعديل السجل. </w:t>
          </w:r>
        </w:p>
      </w:sdtContent>
    </w:sdt>
    <w:p w14:paraId="6EF3C01E" w14:textId="77777777" w:rsidR="00C41CAD" w:rsidRPr="000F7C98" w:rsidRDefault="00C41CAD" w:rsidP="00C41CAD">
      <w:pPr>
        <w:rPr>
          <w:b/>
          <w:bCs/>
        </w:rPr>
      </w:pPr>
      <w:r w:rsidRPr="000F7C98">
        <w:rPr>
          <w:b/>
          <w:bCs/>
        </w:rPr>
        <w:br w:type="page"/>
      </w:r>
    </w:p>
    <w:sdt>
      <w:sdtPr>
        <w:rPr>
          <w:rFonts w:hint="cs"/>
          <w:b/>
          <w:bCs/>
          <w:rtl/>
        </w:rPr>
        <w:alias w:val="1736339549048-ekzahga12a-fy195c2xv9"/>
        <w:tag w:val="1736339549048-ekzahga12a-fy195c2xv9"/>
        <w:id w:val="621894112"/>
        <w:placeholder>
          <w:docPart w:val="59F87450B2264D398E70C617835B1A71"/>
        </w:placeholder>
        <w15:appearance w15:val="hidden"/>
      </w:sdtPr>
      <w:sdtEndPr>
        <w:rPr>
          <w:rFonts w:hint="default"/>
        </w:rPr>
      </w:sdtEndPr>
      <w:sdtContent>
        <w:p w14:paraId="181E2D0C" w14:textId="77777777" w:rsidR="00C41CAD" w:rsidRPr="000F7C98" w:rsidRDefault="00C41CAD">
          <w:pPr>
            <w:pStyle w:val="N3Arabic"/>
            <w:numPr>
              <w:ilvl w:val="0"/>
              <w:numId w:val="94"/>
            </w:numPr>
            <w:shd w:val="clear" w:color="auto" w:fill="F2F2F2" w:themeFill="background1" w:themeFillShade="F2"/>
            <w:ind w:left="1890"/>
            <w:rPr>
              <w:b/>
              <w:bCs/>
            </w:rPr>
          </w:pPr>
          <w:r w:rsidRPr="000F7C98">
            <w:rPr>
              <w:rFonts w:hint="cs"/>
              <w:b/>
              <w:bCs/>
              <w:rtl/>
            </w:rPr>
            <w:t>أسهم</w:t>
          </w:r>
        </w:p>
      </w:sdtContent>
    </w:sdt>
    <w:p w14:paraId="58B2D96F" w14:textId="77777777" w:rsidR="00C41CAD" w:rsidRPr="000F7C98" w:rsidRDefault="00C41CAD" w:rsidP="00C41CAD">
      <w:pPr>
        <w:rPr>
          <w:rtl/>
        </w:rPr>
      </w:pPr>
      <w:r w:rsidRPr="000F7C98">
        <w:rPr>
          <w:noProof/>
          <w:rtl/>
        </w:rPr>
        <w:drawing>
          <wp:inline distT="0" distB="0" distL="0" distR="0" wp14:anchorId="783FBA04" wp14:editId="3DC9547C">
            <wp:extent cx="5486123" cy="2475230"/>
            <wp:effectExtent l="0" t="0" r="635" b="0"/>
            <wp:docPr id="1740781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81492" name="Picture 1" descr="A screenshot of a computer&#10;&#10;AI-generated content may be incorrect."/>
                    <pic:cNvPicPr/>
                  </pic:nvPicPr>
                  <pic:blipFill rotWithShape="1">
                    <a:blip r:embed="rId178"/>
                    <a:srcRect t="35012"/>
                    <a:stretch>
                      <a:fillRect/>
                    </a:stretch>
                  </pic:blipFill>
                  <pic:spPr bwMode="auto">
                    <a:xfrm>
                      <a:off x="0" y="0"/>
                      <a:ext cx="5486400" cy="2475355"/>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39549391-mf8dq92j6r-msgp3t9kx0"/>
        <w:tag w:val="1736339549391-mf8dq92j6r-msgp3t9kx0"/>
        <w:id w:val="-988708714"/>
        <w:placeholder>
          <w:docPart w:val="59F87450B2264D398E70C617835B1A71"/>
        </w:placeholder>
        <w15:appearance w15:val="hidden"/>
      </w:sdtPr>
      <w:sdtEndPr>
        <w:rPr>
          <w:rFonts w:hint="default"/>
        </w:rPr>
      </w:sdtEndPr>
      <w:sdtContent>
        <w:p w14:paraId="604C5A61" w14:textId="77777777" w:rsidR="00C41CAD" w:rsidRPr="000F7C98" w:rsidRDefault="00C41CAD" w:rsidP="00C41CAD">
          <w:pPr>
            <w:pStyle w:val="N3Arabic"/>
            <w:ind w:left="1890"/>
            <w:rPr>
              <w:rtl/>
            </w:rPr>
          </w:pPr>
          <w:r w:rsidRPr="000F7C98">
            <w:rPr>
              <w:rFonts w:hint="cs"/>
              <w:rtl/>
            </w:rPr>
            <w:t>المعلومات المطلوبة هنا هي:</w:t>
          </w:r>
        </w:p>
      </w:sdtContent>
    </w:sdt>
    <w:tbl>
      <w:tblPr>
        <w:tblStyle w:val="TableGrid"/>
        <w:bidiVisual/>
        <w:tblW w:w="9094" w:type="dxa"/>
        <w:tblInd w:w="1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1620"/>
        <w:gridCol w:w="899"/>
        <w:gridCol w:w="1441"/>
        <w:gridCol w:w="2521"/>
      </w:tblGrid>
      <w:tr w:rsidR="00C41CAD" w:rsidRPr="000F7C98" w14:paraId="2D4C1662" w14:textId="77777777" w:rsidTr="00450FF3">
        <w:sdt>
          <w:sdtPr>
            <w:rPr>
              <w:rtl/>
            </w:rPr>
            <w:alias w:val="1736339549657-s7gjvbt6lx-dxj878twne"/>
            <w:tag w:val="1736339549657-s7gjvbt6lx-dxj878twne"/>
            <w:id w:val="1736506236"/>
            <w:placeholder>
              <w:docPart w:val="59F87450B2264D398E70C617835B1A71"/>
            </w:placeholder>
            <w15:appearance w15:val="hidden"/>
          </w:sdtPr>
          <w:sdtContent>
            <w:tc>
              <w:tcPr>
                <w:tcW w:w="2613" w:type="dxa"/>
                <w:tcMar>
                  <w:left w:w="0" w:type="dxa"/>
                  <w:right w:w="0" w:type="dxa"/>
                </w:tcMar>
              </w:tcPr>
              <w:p w14:paraId="6C341A05" w14:textId="77777777" w:rsidR="00C41CAD" w:rsidRPr="000F7C98" w:rsidRDefault="00C41CAD">
                <w:pPr>
                  <w:pStyle w:val="N3Arabic"/>
                  <w:numPr>
                    <w:ilvl w:val="0"/>
                    <w:numId w:val="114"/>
                  </w:numPr>
                  <w:ind w:left="180" w:hanging="90"/>
                </w:pPr>
                <w:r w:rsidRPr="000F7C98">
                  <w:rPr>
                    <w:rtl/>
                  </w:rPr>
                  <w:t xml:space="preserve">اسم المالك </w:t>
                </w:r>
              </w:p>
            </w:tc>
          </w:sdtContent>
        </w:sdt>
        <w:sdt>
          <w:sdtPr>
            <w:rPr>
              <w:rtl/>
            </w:rPr>
            <w:alias w:val="1736339550015-r18zkhow0v-0s1ddfsaic"/>
            <w:tag w:val="1736339550015-r18zkhow0v-0s1ddfsaic"/>
            <w:id w:val="-521393806"/>
            <w:placeholder>
              <w:docPart w:val="59F87450B2264D398E70C617835B1A71"/>
            </w:placeholder>
            <w15:appearance w15:val="hidden"/>
          </w:sdtPr>
          <w:sdtContent>
            <w:tc>
              <w:tcPr>
                <w:tcW w:w="1620" w:type="dxa"/>
                <w:tcMar>
                  <w:left w:w="0" w:type="dxa"/>
                  <w:right w:w="0" w:type="dxa"/>
                </w:tcMar>
              </w:tcPr>
              <w:p w14:paraId="25D72967" w14:textId="77777777" w:rsidR="00C41CAD" w:rsidRPr="000F7C98" w:rsidRDefault="00C41CAD">
                <w:pPr>
                  <w:pStyle w:val="N3Arabic"/>
                  <w:numPr>
                    <w:ilvl w:val="0"/>
                    <w:numId w:val="114"/>
                  </w:numPr>
                  <w:ind w:left="180" w:hanging="90"/>
                </w:pPr>
                <w:r w:rsidRPr="000F7C98">
                  <w:rPr>
                    <w:rtl/>
                  </w:rPr>
                  <w:t>رقم الضمان</w:t>
                </w:r>
              </w:p>
            </w:tc>
          </w:sdtContent>
        </w:sdt>
        <w:sdt>
          <w:sdtPr>
            <w:rPr>
              <w:rtl/>
            </w:rPr>
            <w:alias w:val="1736339550309-tsqqrln0r3-nxcrhuis41"/>
            <w:tag w:val="1736339550309-tsqqrln0r3-nxcrhuis41"/>
            <w:id w:val="-1969967333"/>
            <w:placeholder>
              <w:docPart w:val="59F87450B2264D398E70C617835B1A71"/>
            </w:placeholder>
            <w15:appearance w15:val="hidden"/>
          </w:sdtPr>
          <w:sdtContent>
            <w:tc>
              <w:tcPr>
                <w:tcW w:w="2340" w:type="dxa"/>
                <w:gridSpan w:val="2"/>
                <w:tcMar>
                  <w:left w:w="0" w:type="dxa"/>
                  <w:right w:w="0" w:type="dxa"/>
                </w:tcMar>
              </w:tcPr>
              <w:p w14:paraId="4A5C2A5C" w14:textId="77777777" w:rsidR="00C41CAD" w:rsidRPr="000F7C98" w:rsidRDefault="00C41CAD">
                <w:pPr>
                  <w:pStyle w:val="N3Arabic"/>
                  <w:numPr>
                    <w:ilvl w:val="0"/>
                    <w:numId w:val="114"/>
                  </w:numPr>
                  <w:ind w:left="180" w:hanging="90"/>
                </w:pPr>
                <w:r w:rsidRPr="000F7C98">
                  <w:rPr>
                    <w:rtl/>
                  </w:rPr>
                  <w:t>قيمة الضمان</w:t>
                </w:r>
              </w:p>
            </w:tc>
          </w:sdtContent>
        </w:sdt>
        <w:sdt>
          <w:sdtPr>
            <w:rPr>
              <w:rtl/>
            </w:rPr>
            <w:alias w:val="1736339550604-dtvx5vfvsa-88g5ehgh3h"/>
            <w:tag w:val="1736339550604-dtvx5vfvsa-88g5ehgh3h"/>
            <w:id w:val="666141711"/>
            <w:placeholder>
              <w:docPart w:val="59F87450B2264D398E70C617835B1A71"/>
            </w:placeholder>
            <w15:appearance w15:val="hidden"/>
          </w:sdtPr>
          <w:sdtContent>
            <w:tc>
              <w:tcPr>
                <w:tcW w:w="2521" w:type="dxa"/>
                <w:tcMar>
                  <w:left w:w="0" w:type="dxa"/>
                  <w:right w:w="0" w:type="dxa"/>
                </w:tcMar>
              </w:tcPr>
              <w:p w14:paraId="4CD1F25F" w14:textId="77777777" w:rsidR="00C41CAD" w:rsidRPr="000F7C98" w:rsidRDefault="00C41CAD">
                <w:pPr>
                  <w:pStyle w:val="N3Arabic"/>
                  <w:numPr>
                    <w:ilvl w:val="0"/>
                    <w:numId w:val="114"/>
                  </w:numPr>
                  <w:ind w:left="180" w:hanging="90"/>
                </w:pPr>
                <w:r w:rsidRPr="000F7C98">
                  <w:rPr>
                    <w:rtl/>
                  </w:rPr>
                  <w:t>نسبة الضمان في العقار</w:t>
                </w:r>
              </w:p>
            </w:tc>
          </w:sdtContent>
        </w:sdt>
      </w:tr>
      <w:tr w:rsidR="00C41CAD" w:rsidRPr="000F7C98" w14:paraId="599736D1" w14:textId="77777777" w:rsidTr="00450FF3">
        <w:sdt>
          <w:sdtPr>
            <w:rPr>
              <w:rtl/>
            </w:rPr>
            <w:alias w:val="1736339550859-qqez0mf13e-6am8p06npn"/>
            <w:tag w:val="1736339550859-qqez0mf13e-6am8p06npn"/>
            <w:id w:val="644096293"/>
            <w:placeholder>
              <w:docPart w:val="59F87450B2264D398E70C617835B1A71"/>
            </w:placeholder>
            <w15:appearance w15:val="hidden"/>
          </w:sdtPr>
          <w:sdtContent>
            <w:tc>
              <w:tcPr>
                <w:tcW w:w="2613" w:type="dxa"/>
                <w:tcMar>
                  <w:left w:w="0" w:type="dxa"/>
                  <w:right w:w="0" w:type="dxa"/>
                </w:tcMar>
              </w:tcPr>
              <w:p w14:paraId="5B036858" w14:textId="77777777" w:rsidR="00C41CAD" w:rsidRPr="000F7C98" w:rsidRDefault="00C41CAD">
                <w:pPr>
                  <w:pStyle w:val="N3Arabic"/>
                  <w:numPr>
                    <w:ilvl w:val="0"/>
                    <w:numId w:val="114"/>
                  </w:numPr>
                  <w:ind w:left="180" w:hanging="90"/>
                </w:pPr>
                <w:r w:rsidRPr="000F7C98">
                  <w:rPr>
                    <w:rtl/>
                  </w:rPr>
                  <w:t>نسبة تغطية الضمان</w:t>
                </w:r>
              </w:p>
            </w:tc>
          </w:sdtContent>
        </w:sdt>
        <w:sdt>
          <w:sdtPr>
            <w:rPr>
              <w:rtl/>
            </w:rPr>
            <w:alias w:val="1736339551136-ayehyjg2w5-a7bnlkvomr"/>
            <w:tag w:val="1736339551136-ayehyjg2w5-a7bnlkvomr"/>
            <w:id w:val="-1454553236"/>
            <w:placeholder>
              <w:docPart w:val="59F87450B2264D398E70C617835B1A71"/>
            </w:placeholder>
            <w15:appearance w15:val="hidden"/>
          </w:sdtPr>
          <w:sdtContent>
            <w:tc>
              <w:tcPr>
                <w:tcW w:w="1620" w:type="dxa"/>
                <w:tcMar>
                  <w:left w:w="0" w:type="dxa"/>
                  <w:right w:w="0" w:type="dxa"/>
                </w:tcMar>
              </w:tcPr>
              <w:p w14:paraId="2CC6E165" w14:textId="77777777" w:rsidR="00C41CAD" w:rsidRPr="000F7C98" w:rsidRDefault="00C41CAD">
                <w:pPr>
                  <w:pStyle w:val="N3Arabic"/>
                  <w:numPr>
                    <w:ilvl w:val="0"/>
                    <w:numId w:val="114"/>
                  </w:numPr>
                  <w:ind w:left="180" w:hanging="90"/>
                </w:pPr>
                <w:r w:rsidRPr="000F7C98">
                  <w:rPr>
                    <w:rtl/>
                  </w:rPr>
                  <w:t>وصف الضمان</w:t>
                </w:r>
              </w:p>
            </w:tc>
          </w:sdtContent>
        </w:sdt>
        <w:sdt>
          <w:sdtPr>
            <w:rPr>
              <w:rtl/>
            </w:rPr>
            <w:alias w:val="1736339551420-7iccri4zjp-2b4hfkmcsz"/>
            <w:tag w:val="1736339551420-7iccri4zjp-2b4hfkmcsz"/>
            <w:id w:val="1486204188"/>
            <w:placeholder>
              <w:docPart w:val="59F87450B2264D398E70C617835B1A71"/>
            </w:placeholder>
            <w15:appearance w15:val="hidden"/>
          </w:sdtPr>
          <w:sdtContent>
            <w:tc>
              <w:tcPr>
                <w:tcW w:w="2340" w:type="dxa"/>
                <w:gridSpan w:val="2"/>
                <w:tcMar>
                  <w:left w:w="0" w:type="dxa"/>
                  <w:right w:w="0" w:type="dxa"/>
                </w:tcMar>
              </w:tcPr>
              <w:p w14:paraId="64C1A8F8" w14:textId="77777777" w:rsidR="00C41CAD" w:rsidRPr="000F7C98" w:rsidRDefault="00C41CAD">
                <w:pPr>
                  <w:pStyle w:val="N3Arabic"/>
                  <w:numPr>
                    <w:ilvl w:val="0"/>
                    <w:numId w:val="114"/>
                  </w:numPr>
                  <w:ind w:left="180" w:hanging="90"/>
                </w:pPr>
                <w:r w:rsidRPr="000F7C98">
                  <w:rPr>
                    <w:rtl/>
                  </w:rPr>
                  <w:t>رقم الحساب التعويض</w:t>
                </w:r>
              </w:p>
            </w:tc>
          </w:sdtContent>
        </w:sdt>
        <w:sdt>
          <w:sdtPr>
            <w:rPr>
              <w:sz w:val="20"/>
              <w:szCs w:val="20"/>
              <w:rtl/>
            </w:rPr>
            <w:alias w:val="1736339551719-kvfnjjhd0c-tugauqsrnf"/>
            <w:tag w:val="1736339551719-kvfnjjhd0c-tugauqsrnf"/>
            <w:id w:val="-389959649"/>
            <w:placeholder>
              <w:docPart w:val="59F87450B2264D398E70C617835B1A71"/>
            </w:placeholder>
            <w15:appearance w15:val="hidden"/>
          </w:sdtPr>
          <w:sdtEndPr>
            <w:rPr>
              <w:sz w:val="22"/>
              <w:szCs w:val="22"/>
            </w:rPr>
          </w:sdtEndPr>
          <w:sdtContent>
            <w:tc>
              <w:tcPr>
                <w:tcW w:w="2521" w:type="dxa"/>
                <w:tcMar>
                  <w:left w:w="0" w:type="dxa"/>
                  <w:right w:w="0" w:type="dxa"/>
                </w:tcMar>
              </w:tcPr>
              <w:p w14:paraId="747C24A8" w14:textId="77777777" w:rsidR="00C41CAD" w:rsidRPr="000F7C98" w:rsidRDefault="00C41CAD">
                <w:pPr>
                  <w:pStyle w:val="N3Arabic"/>
                  <w:numPr>
                    <w:ilvl w:val="0"/>
                    <w:numId w:val="114"/>
                  </w:numPr>
                  <w:ind w:left="180" w:hanging="90"/>
                </w:pPr>
                <w:r w:rsidRPr="000F7C98">
                  <w:rPr>
                    <w:sz w:val="20"/>
                    <w:szCs w:val="20"/>
                    <w:rtl/>
                  </w:rPr>
                  <w:t>عدد الأسهم</w:t>
                </w:r>
              </w:p>
            </w:tc>
          </w:sdtContent>
        </w:sdt>
      </w:tr>
      <w:tr w:rsidR="00C41CAD" w:rsidRPr="000F7C98" w14:paraId="6C3AC464" w14:textId="77777777" w:rsidTr="00450FF3">
        <w:sdt>
          <w:sdtPr>
            <w:rPr>
              <w:sz w:val="20"/>
              <w:szCs w:val="20"/>
              <w:rtl/>
            </w:rPr>
            <w:alias w:val="1736339552009-89t6qn3dx8-375gafkvpl"/>
            <w:tag w:val="1736339552009-89t6qn3dx8-375gafkvpl"/>
            <w:id w:val="-208337107"/>
            <w:placeholder>
              <w:docPart w:val="59F87450B2264D398E70C617835B1A71"/>
            </w:placeholder>
            <w15:appearance w15:val="hidden"/>
          </w:sdtPr>
          <w:sdtEndPr>
            <w:rPr>
              <w:sz w:val="22"/>
              <w:szCs w:val="22"/>
            </w:rPr>
          </w:sdtEndPr>
          <w:sdtContent>
            <w:tc>
              <w:tcPr>
                <w:tcW w:w="2613" w:type="dxa"/>
                <w:tcMar>
                  <w:left w:w="0" w:type="dxa"/>
                  <w:right w:w="0" w:type="dxa"/>
                </w:tcMar>
              </w:tcPr>
              <w:p w14:paraId="191EDE73" w14:textId="77777777" w:rsidR="00C41CAD" w:rsidRPr="000F7C98" w:rsidRDefault="00C41CAD">
                <w:pPr>
                  <w:pStyle w:val="N3Arabic"/>
                  <w:numPr>
                    <w:ilvl w:val="0"/>
                    <w:numId w:val="114"/>
                  </w:numPr>
                  <w:ind w:left="180" w:hanging="90"/>
                  <w:rPr>
                    <w:rtl/>
                  </w:rPr>
                </w:pPr>
                <w:r w:rsidRPr="000F7C98">
                  <w:rPr>
                    <w:sz w:val="20"/>
                    <w:szCs w:val="20"/>
                    <w:rtl/>
                  </w:rPr>
                  <w:t>اسم الشركة</w:t>
                </w:r>
              </w:p>
            </w:tc>
          </w:sdtContent>
        </w:sdt>
        <w:sdt>
          <w:sdtPr>
            <w:rPr>
              <w:sz w:val="20"/>
              <w:szCs w:val="20"/>
              <w:rtl/>
            </w:rPr>
            <w:alias w:val="1736339552274-e53r0qkpsb-aw3jtka0pc"/>
            <w:tag w:val="1736339552274-e53r0qkpsb-aw3jtka0pc"/>
            <w:id w:val="580030328"/>
            <w:placeholder>
              <w:docPart w:val="59F87450B2264D398E70C617835B1A71"/>
            </w:placeholder>
            <w15:appearance w15:val="hidden"/>
          </w:sdtPr>
          <w:sdtEndPr>
            <w:rPr>
              <w:sz w:val="22"/>
              <w:szCs w:val="22"/>
            </w:rPr>
          </w:sdtEndPr>
          <w:sdtContent>
            <w:tc>
              <w:tcPr>
                <w:tcW w:w="2519" w:type="dxa"/>
                <w:gridSpan w:val="2"/>
                <w:tcMar>
                  <w:left w:w="0" w:type="dxa"/>
                  <w:right w:w="0" w:type="dxa"/>
                </w:tcMar>
              </w:tcPr>
              <w:p w14:paraId="5048922E" w14:textId="77777777" w:rsidR="00C41CAD" w:rsidRPr="000F7C98" w:rsidRDefault="00C41CAD">
                <w:pPr>
                  <w:pStyle w:val="N3Arabic"/>
                  <w:numPr>
                    <w:ilvl w:val="0"/>
                    <w:numId w:val="114"/>
                  </w:numPr>
                  <w:ind w:left="180" w:hanging="90"/>
                  <w:rPr>
                    <w:rtl/>
                  </w:rPr>
                </w:pPr>
                <w:r w:rsidRPr="000F7C98">
                  <w:rPr>
                    <w:sz w:val="20"/>
                    <w:szCs w:val="20"/>
                    <w:rtl/>
                  </w:rPr>
                  <w:t>قيمة الأسهم</w:t>
                </w:r>
              </w:p>
            </w:tc>
          </w:sdtContent>
        </w:sdt>
        <w:sdt>
          <w:sdtPr>
            <w:rPr>
              <w:rtl/>
            </w:rPr>
            <w:alias w:val="1736339552604-s7ebe8sgzf-axv8992c8v"/>
            <w:tag w:val="1736339552604-s7ebe8sgzf-axv8992c8v"/>
            <w:id w:val="1697881749"/>
            <w:placeholder>
              <w:docPart w:val="59F87450B2264D398E70C617835B1A71"/>
            </w:placeholder>
            <w15:appearance w15:val="hidden"/>
          </w:sdtPr>
          <w:sdtContent>
            <w:tc>
              <w:tcPr>
                <w:tcW w:w="3962" w:type="dxa"/>
                <w:gridSpan w:val="2"/>
                <w:tcMar>
                  <w:left w:w="0" w:type="dxa"/>
                  <w:right w:w="0" w:type="dxa"/>
                </w:tcMar>
              </w:tcPr>
              <w:p w14:paraId="0B1CD597" w14:textId="77777777" w:rsidR="00C41CAD" w:rsidRPr="000F7C98" w:rsidRDefault="00C41CAD">
                <w:pPr>
                  <w:pStyle w:val="N3Arabic"/>
                  <w:numPr>
                    <w:ilvl w:val="0"/>
                    <w:numId w:val="114"/>
                  </w:numPr>
                  <w:ind w:left="180" w:hanging="90"/>
                </w:pPr>
                <w:r w:rsidRPr="000F7C98">
                  <w:rPr>
                    <w:rtl/>
                  </w:rPr>
                  <w:t>ملاحظات</w:t>
                </w:r>
              </w:p>
            </w:tc>
          </w:sdtContent>
        </w:sdt>
      </w:tr>
    </w:tbl>
    <w:p w14:paraId="258D158F" w14:textId="77777777" w:rsidR="00C41CAD" w:rsidRPr="000F7C98" w:rsidRDefault="00C41CAD" w:rsidP="00C41CAD">
      <w:pPr>
        <w:pStyle w:val="N3Arabic"/>
        <w:ind w:left="1890"/>
        <w:rPr>
          <w:rtl/>
        </w:rPr>
      </w:pPr>
    </w:p>
    <w:sdt>
      <w:sdtPr>
        <w:rPr>
          <w:rFonts w:hint="cs"/>
          <w:rtl/>
        </w:rPr>
        <w:alias w:val="1736339552897-93tm8p47b6-cnxxq9b3sg"/>
        <w:tag w:val="1736339552897-93tm8p47b6-cnxxq9b3sg"/>
        <w:id w:val="-655455319"/>
        <w:placeholder>
          <w:docPart w:val="59F87450B2264D398E70C617835B1A71"/>
        </w:placeholder>
        <w15:appearance w15:val="hidden"/>
      </w:sdtPr>
      <w:sdtEndPr>
        <w:rPr>
          <w:rFonts w:hint="default"/>
        </w:rPr>
      </w:sdtEndPr>
      <w:sdtContent>
        <w:p w14:paraId="3080D1B6" w14:textId="77777777" w:rsidR="00C41CAD" w:rsidRPr="000F7C98" w:rsidRDefault="00C41CAD" w:rsidP="00C41CAD">
          <w:pPr>
            <w:pStyle w:val="N3Arabic"/>
            <w:ind w:left="1890"/>
            <w:rPr>
              <w:rtl/>
            </w:rPr>
          </w:pPr>
          <w:r w:rsidRPr="000F7C98">
            <w:rPr>
              <w:rFonts w:hint="cs"/>
              <w:rtl/>
            </w:rPr>
            <w:t>يتم الضغط على زر الإضافة للقيام بإدراج المعلومات أعلاه بعد اضافتها والضغط على حفظ يتم عرض السجلات في خانة عرض مخصصة وتتيح هذه الخانة عمليات التعديل والحذف وكذلك العرض لسند الاسهم الذي تم إدخاله بالضغط على الزر المناسب المحاذي له.</w:t>
          </w:r>
        </w:p>
      </w:sdtContent>
    </w:sdt>
    <w:sdt>
      <w:sdtPr>
        <w:rPr>
          <w:rFonts w:hint="cs"/>
          <w:rtl/>
        </w:rPr>
        <w:alias w:val="1736339553189-ldb8b9kr0j-pgk7se3yje"/>
        <w:tag w:val="1736339553189-ldb8b9kr0j-pgk7se3yje"/>
        <w:id w:val="1156804087"/>
        <w:placeholder>
          <w:docPart w:val="59F87450B2264D398E70C617835B1A71"/>
        </w:placeholder>
        <w15:appearance w15:val="hidden"/>
      </w:sdtPr>
      <w:sdtEndPr>
        <w:rPr>
          <w:rFonts w:hint="default"/>
        </w:rPr>
      </w:sdtEndPr>
      <w:sdtContent>
        <w:p w14:paraId="58FA06E3" w14:textId="77777777" w:rsidR="00C41CAD" w:rsidRPr="000F7C98" w:rsidRDefault="00C41CAD" w:rsidP="00C41CAD">
          <w:r w:rsidRPr="000F7C98">
            <w:rPr>
              <w:noProof/>
            </w:rPr>
            <w:drawing>
              <wp:inline distT="0" distB="0" distL="0" distR="0" wp14:anchorId="2C92A6F6" wp14:editId="6FBAEB04">
                <wp:extent cx="6645910" cy="1500989"/>
                <wp:effectExtent l="0" t="0" r="2540" b="4445"/>
                <wp:docPr id="1926650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0214" name="Picture 1" descr="A screenshot of a computer&#10;&#10;AI-generated content may be incorrect."/>
                        <pic:cNvPicPr/>
                      </pic:nvPicPr>
                      <pic:blipFill rotWithShape="1">
                        <a:blip r:embed="rId179"/>
                        <a:srcRect t="5373"/>
                        <a:stretch/>
                      </pic:blipFill>
                      <pic:spPr bwMode="auto">
                        <a:xfrm>
                          <a:off x="0" y="0"/>
                          <a:ext cx="6645910" cy="1500989"/>
                        </a:xfrm>
                        <a:prstGeom prst="rect">
                          <a:avLst/>
                        </a:prstGeom>
                        <a:ln>
                          <a:noFill/>
                        </a:ln>
                        <a:extLst>
                          <a:ext uri="{53640926-AAD7-44D8-BBD7-CCE9431645EC}">
                            <a14:shadowObscured xmlns:a14="http://schemas.microsoft.com/office/drawing/2010/main"/>
                          </a:ext>
                        </a:extLst>
                      </pic:spPr>
                    </pic:pic>
                  </a:graphicData>
                </a:graphic>
              </wp:inline>
            </w:drawing>
          </w:r>
          <w:r w:rsidRPr="000F7C98">
            <w:rPr>
              <w:noProof/>
              <w:rtl/>
              <w:lang w:bidi="ar-SA"/>
            </w:rPr>
            <w:drawing>
              <wp:inline distT="0" distB="0" distL="0" distR="0" wp14:anchorId="76B96532" wp14:editId="416C2C25">
                <wp:extent cx="1377356" cy="414866"/>
                <wp:effectExtent l="0" t="0" r="0" b="4445"/>
                <wp:docPr id="1895971786" name="Picture 1" descr="A red circle with a number and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1427" name="Picture 1" descr="A red circle with a number and eye&#10;&#10;Description automatically generated"/>
                        <pic:cNvPicPr/>
                      </pic:nvPicPr>
                      <pic:blipFill>
                        <a:blip r:embed="rId173"/>
                        <a:stretch>
                          <a:fillRect/>
                        </a:stretch>
                      </pic:blipFill>
                      <pic:spPr>
                        <a:xfrm>
                          <a:off x="0" y="0"/>
                          <a:ext cx="1391865" cy="419236"/>
                        </a:xfrm>
                        <a:prstGeom prst="rect">
                          <a:avLst/>
                        </a:prstGeom>
                      </pic:spPr>
                    </pic:pic>
                  </a:graphicData>
                </a:graphic>
              </wp:inline>
            </w:drawing>
          </w:r>
          <w:r w:rsidRPr="000F7C98">
            <w:rPr>
              <w:rFonts w:hint="cs"/>
              <w:rtl/>
            </w:rPr>
            <w:t xml:space="preserve">  1: لحذف السجل، 2: عرض السجل (عرض السجل بحيث تكون الحقول غير نشطة)، 3: تعديل السجل. </w:t>
          </w:r>
        </w:p>
      </w:sdtContent>
    </w:sdt>
    <w:p w14:paraId="0AE70F28" w14:textId="77777777" w:rsidR="00C41CAD" w:rsidRPr="000F7C98" w:rsidRDefault="00C41CAD" w:rsidP="00C41CAD">
      <w:pPr>
        <w:rPr>
          <w:lang w:bidi="ar-SA"/>
        </w:rPr>
      </w:pPr>
      <w:r w:rsidRPr="000F7C98">
        <w:rPr>
          <w:lang w:bidi="ar-SA"/>
        </w:rPr>
        <w:br w:type="page"/>
      </w:r>
    </w:p>
    <w:p w14:paraId="5D3D1918" w14:textId="77777777" w:rsidR="00C41CAD" w:rsidRPr="000F7C98" w:rsidRDefault="00C41CAD" w:rsidP="00C41CAD">
      <w:pPr>
        <w:spacing w:line="240" w:lineRule="auto"/>
        <w:rPr>
          <w:rtl/>
        </w:rPr>
      </w:pPr>
    </w:p>
    <w:sdt>
      <w:sdtPr>
        <w:rPr>
          <w:rFonts w:hint="cs"/>
          <w:b/>
          <w:bCs/>
          <w:rtl/>
        </w:rPr>
        <w:alias w:val="1736339553505-ab4bo7vqr8-iqvt96bcrx"/>
        <w:tag w:val="1736339553505-ab4bo7vqr8-iqvt96bcrx"/>
        <w:id w:val="-428653640"/>
        <w:placeholder>
          <w:docPart w:val="59F87450B2264D398E70C617835B1A71"/>
        </w:placeholder>
        <w15:appearance w15:val="hidden"/>
      </w:sdtPr>
      <w:sdtEndPr>
        <w:rPr>
          <w:rFonts w:hint="default"/>
        </w:rPr>
      </w:sdtEndPr>
      <w:sdtContent>
        <w:p w14:paraId="0BF883F7" w14:textId="77777777" w:rsidR="00C41CAD" w:rsidRPr="000F7C98" w:rsidRDefault="00C41CAD">
          <w:pPr>
            <w:pStyle w:val="N3Arabic"/>
            <w:numPr>
              <w:ilvl w:val="0"/>
              <w:numId w:val="94"/>
            </w:numPr>
            <w:shd w:val="clear" w:color="auto" w:fill="F2F2F2" w:themeFill="background1" w:themeFillShade="F2"/>
            <w:ind w:left="1890"/>
            <w:rPr>
              <w:b/>
              <w:bCs/>
            </w:rPr>
          </w:pPr>
          <w:r w:rsidRPr="000F7C98">
            <w:rPr>
              <w:rFonts w:hint="cs"/>
              <w:b/>
              <w:bCs/>
              <w:rtl/>
            </w:rPr>
            <w:t>الات</w:t>
          </w:r>
        </w:p>
      </w:sdtContent>
    </w:sdt>
    <w:p w14:paraId="57EB50D4" w14:textId="77777777" w:rsidR="00C41CAD" w:rsidRPr="000F7C98" w:rsidRDefault="00C41CAD" w:rsidP="00C41CAD">
      <w:pPr>
        <w:pStyle w:val="N3Arabic"/>
        <w:ind w:left="1890"/>
        <w:rPr>
          <w:rtl/>
          <w:lang w:bidi="ar-JO"/>
        </w:rPr>
      </w:pPr>
      <w:r w:rsidRPr="000F7C98">
        <w:rPr>
          <w:noProof/>
          <w:rtl/>
          <w:lang w:bidi="ar-JO"/>
        </w:rPr>
        <w:drawing>
          <wp:inline distT="0" distB="0" distL="0" distR="0" wp14:anchorId="6DE66061" wp14:editId="3A0C5A61">
            <wp:extent cx="5485983" cy="2126615"/>
            <wp:effectExtent l="0" t="0" r="0" b="0"/>
            <wp:docPr id="1713377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7282" name="Picture 1" descr="A screenshot of a computer&#10;&#10;Description automatically generated"/>
                    <pic:cNvPicPr/>
                  </pic:nvPicPr>
                  <pic:blipFill rotWithShape="1">
                    <a:blip r:embed="rId180"/>
                    <a:srcRect t="41624"/>
                    <a:stretch>
                      <a:fillRect/>
                    </a:stretch>
                  </pic:blipFill>
                  <pic:spPr bwMode="auto">
                    <a:xfrm>
                      <a:off x="0" y="0"/>
                      <a:ext cx="5486400" cy="2126777"/>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39553894-m67v0avz8i-6o811ti37k"/>
        <w:tag w:val="1736339553894-m67v0avz8i-6o811ti37k"/>
        <w:id w:val="-881331412"/>
        <w:placeholder>
          <w:docPart w:val="59F87450B2264D398E70C617835B1A71"/>
        </w:placeholder>
        <w15:appearance w15:val="hidden"/>
      </w:sdtPr>
      <w:sdtEndPr>
        <w:rPr>
          <w:rFonts w:hint="default"/>
        </w:rPr>
      </w:sdtEndPr>
      <w:sdtContent>
        <w:p w14:paraId="7988B465" w14:textId="77777777" w:rsidR="00C41CAD" w:rsidRPr="000F7C98" w:rsidRDefault="00C41CAD" w:rsidP="00C41CAD">
          <w:pPr>
            <w:pStyle w:val="N3Arabic"/>
            <w:ind w:left="1890"/>
            <w:rPr>
              <w:rtl/>
            </w:rPr>
          </w:pPr>
          <w:r w:rsidRPr="000F7C98">
            <w:rPr>
              <w:rFonts w:hint="cs"/>
              <w:rtl/>
            </w:rPr>
            <w:t>المعلومات المطلوبة هنا هي:</w:t>
          </w:r>
        </w:p>
      </w:sdtContent>
    </w:sdt>
    <w:tbl>
      <w:tblPr>
        <w:tblStyle w:val="TableGrid"/>
        <w:bidiVisual/>
        <w:tblW w:w="9094" w:type="dxa"/>
        <w:tblInd w:w="1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990"/>
        <w:gridCol w:w="630"/>
        <w:gridCol w:w="2340"/>
        <w:gridCol w:w="2521"/>
      </w:tblGrid>
      <w:tr w:rsidR="00C41CAD" w:rsidRPr="000F7C98" w14:paraId="22B800D4" w14:textId="77777777" w:rsidTr="00450FF3">
        <w:sdt>
          <w:sdtPr>
            <w:rPr>
              <w:rtl/>
            </w:rPr>
            <w:alias w:val="1736339554207-qubrzp0rsz-77n27tdz0v"/>
            <w:tag w:val="1736339554207-qubrzp0rsz-77n27tdz0v"/>
            <w:id w:val="1728563457"/>
            <w:placeholder>
              <w:docPart w:val="59F87450B2264D398E70C617835B1A71"/>
            </w:placeholder>
            <w15:appearance w15:val="hidden"/>
          </w:sdtPr>
          <w:sdtContent>
            <w:tc>
              <w:tcPr>
                <w:tcW w:w="2613" w:type="dxa"/>
                <w:tcMar>
                  <w:left w:w="0" w:type="dxa"/>
                  <w:right w:w="0" w:type="dxa"/>
                </w:tcMar>
              </w:tcPr>
              <w:p w14:paraId="0C7D8FAA" w14:textId="77777777" w:rsidR="00C41CAD" w:rsidRPr="000F7C98" w:rsidRDefault="00C41CAD">
                <w:pPr>
                  <w:pStyle w:val="N3Arabic"/>
                  <w:numPr>
                    <w:ilvl w:val="0"/>
                    <w:numId w:val="114"/>
                  </w:numPr>
                  <w:ind w:left="180" w:hanging="90"/>
                </w:pPr>
                <w:r w:rsidRPr="000F7C98">
                  <w:rPr>
                    <w:rtl/>
                  </w:rPr>
                  <w:t xml:space="preserve">اسم المالك </w:t>
                </w:r>
              </w:p>
            </w:tc>
          </w:sdtContent>
        </w:sdt>
        <w:sdt>
          <w:sdtPr>
            <w:rPr>
              <w:rtl/>
            </w:rPr>
            <w:alias w:val="1736339554513-i0j4gbepsl-t7q223yku6"/>
            <w:tag w:val="1736339554513-i0j4gbepsl-t7q223yku6"/>
            <w:id w:val="1898771398"/>
            <w:placeholder>
              <w:docPart w:val="59F87450B2264D398E70C617835B1A71"/>
            </w:placeholder>
            <w15:appearance w15:val="hidden"/>
          </w:sdtPr>
          <w:sdtContent>
            <w:tc>
              <w:tcPr>
                <w:tcW w:w="1620" w:type="dxa"/>
                <w:gridSpan w:val="2"/>
                <w:tcMar>
                  <w:left w:w="0" w:type="dxa"/>
                  <w:right w:w="0" w:type="dxa"/>
                </w:tcMar>
              </w:tcPr>
              <w:p w14:paraId="47FD21BB" w14:textId="77777777" w:rsidR="00C41CAD" w:rsidRPr="000F7C98" w:rsidRDefault="00C41CAD">
                <w:pPr>
                  <w:pStyle w:val="N3Arabic"/>
                  <w:numPr>
                    <w:ilvl w:val="0"/>
                    <w:numId w:val="114"/>
                  </w:numPr>
                  <w:ind w:left="180" w:hanging="90"/>
                </w:pPr>
                <w:r w:rsidRPr="000F7C98">
                  <w:rPr>
                    <w:rtl/>
                  </w:rPr>
                  <w:t>رقم الضمان</w:t>
                </w:r>
              </w:p>
            </w:tc>
          </w:sdtContent>
        </w:sdt>
        <w:sdt>
          <w:sdtPr>
            <w:rPr>
              <w:rtl/>
            </w:rPr>
            <w:alias w:val="1736339554803-uha7qjsbv2-e589olmj5f"/>
            <w:tag w:val="1736339554803-uha7qjsbv2-e589olmj5f"/>
            <w:id w:val="2062364258"/>
            <w:placeholder>
              <w:docPart w:val="59F87450B2264D398E70C617835B1A71"/>
            </w:placeholder>
            <w15:appearance w15:val="hidden"/>
          </w:sdtPr>
          <w:sdtContent>
            <w:tc>
              <w:tcPr>
                <w:tcW w:w="2340" w:type="dxa"/>
                <w:tcMar>
                  <w:left w:w="0" w:type="dxa"/>
                  <w:right w:w="0" w:type="dxa"/>
                </w:tcMar>
              </w:tcPr>
              <w:p w14:paraId="5503ECE2" w14:textId="77777777" w:rsidR="00C41CAD" w:rsidRPr="000F7C98" w:rsidRDefault="00C41CAD">
                <w:pPr>
                  <w:pStyle w:val="N3Arabic"/>
                  <w:numPr>
                    <w:ilvl w:val="0"/>
                    <w:numId w:val="114"/>
                  </w:numPr>
                  <w:ind w:left="180" w:hanging="90"/>
                </w:pPr>
                <w:r w:rsidRPr="000F7C98">
                  <w:rPr>
                    <w:rtl/>
                  </w:rPr>
                  <w:t>قيمة الضمان</w:t>
                </w:r>
              </w:p>
            </w:tc>
          </w:sdtContent>
        </w:sdt>
        <w:sdt>
          <w:sdtPr>
            <w:rPr>
              <w:rtl/>
            </w:rPr>
            <w:alias w:val="1736339555070-vfa40g5y68-mlfs25ccca"/>
            <w:tag w:val="1736339555070-vfa40g5y68-mlfs25ccca"/>
            <w:id w:val="1837111704"/>
            <w:placeholder>
              <w:docPart w:val="59F87450B2264D398E70C617835B1A71"/>
            </w:placeholder>
            <w15:appearance w15:val="hidden"/>
          </w:sdtPr>
          <w:sdtContent>
            <w:tc>
              <w:tcPr>
                <w:tcW w:w="2521" w:type="dxa"/>
                <w:tcMar>
                  <w:left w:w="0" w:type="dxa"/>
                  <w:right w:w="0" w:type="dxa"/>
                </w:tcMar>
              </w:tcPr>
              <w:p w14:paraId="12A36DCD" w14:textId="77777777" w:rsidR="00C41CAD" w:rsidRPr="000F7C98" w:rsidRDefault="00C41CAD">
                <w:pPr>
                  <w:pStyle w:val="N3Arabic"/>
                  <w:numPr>
                    <w:ilvl w:val="0"/>
                    <w:numId w:val="114"/>
                  </w:numPr>
                  <w:ind w:left="180" w:hanging="90"/>
                </w:pPr>
                <w:r w:rsidRPr="000F7C98">
                  <w:rPr>
                    <w:rtl/>
                  </w:rPr>
                  <w:t>نسبة الضمان في العقار</w:t>
                </w:r>
              </w:p>
            </w:tc>
          </w:sdtContent>
        </w:sdt>
      </w:tr>
      <w:tr w:rsidR="00C41CAD" w:rsidRPr="000F7C98" w14:paraId="278C9E1E" w14:textId="77777777" w:rsidTr="00450FF3">
        <w:sdt>
          <w:sdtPr>
            <w:rPr>
              <w:rtl/>
            </w:rPr>
            <w:alias w:val="1736339555340-6l7ewnqg8i-hw6q9wifuj"/>
            <w:tag w:val="1736339555340-6l7ewnqg8i-hw6q9wifuj"/>
            <w:id w:val="-1534957587"/>
            <w:placeholder>
              <w:docPart w:val="59F87450B2264D398E70C617835B1A71"/>
            </w:placeholder>
            <w15:appearance w15:val="hidden"/>
          </w:sdtPr>
          <w:sdtContent>
            <w:tc>
              <w:tcPr>
                <w:tcW w:w="2613" w:type="dxa"/>
                <w:tcMar>
                  <w:left w:w="0" w:type="dxa"/>
                  <w:right w:w="0" w:type="dxa"/>
                </w:tcMar>
              </w:tcPr>
              <w:p w14:paraId="08049711" w14:textId="77777777" w:rsidR="00C41CAD" w:rsidRPr="000F7C98" w:rsidRDefault="00C41CAD">
                <w:pPr>
                  <w:pStyle w:val="N3Arabic"/>
                  <w:numPr>
                    <w:ilvl w:val="0"/>
                    <w:numId w:val="114"/>
                  </w:numPr>
                  <w:ind w:left="180" w:hanging="90"/>
                </w:pPr>
                <w:r w:rsidRPr="000F7C98">
                  <w:rPr>
                    <w:rtl/>
                  </w:rPr>
                  <w:t>نسبة تغطية الضمان</w:t>
                </w:r>
              </w:p>
            </w:tc>
          </w:sdtContent>
        </w:sdt>
        <w:sdt>
          <w:sdtPr>
            <w:rPr>
              <w:rtl/>
            </w:rPr>
            <w:alias w:val="1736339555657-3sg91haqey-e0sgbtida5"/>
            <w:tag w:val="1736339555657-3sg91haqey-e0sgbtida5"/>
            <w:id w:val="-914466072"/>
            <w:placeholder>
              <w:docPart w:val="59F87450B2264D398E70C617835B1A71"/>
            </w:placeholder>
            <w15:appearance w15:val="hidden"/>
          </w:sdtPr>
          <w:sdtContent>
            <w:tc>
              <w:tcPr>
                <w:tcW w:w="1620" w:type="dxa"/>
                <w:gridSpan w:val="2"/>
                <w:tcMar>
                  <w:left w:w="0" w:type="dxa"/>
                  <w:right w:w="0" w:type="dxa"/>
                </w:tcMar>
              </w:tcPr>
              <w:p w14:paraId="332416AE" w14:textId="77777777" w:rsidR="00C41CAD" w:rsidRPr="000F7C98" w:rsidRDefault="00C41CAD">
                <w:pPr>
                  <w:pStyle w:val="N3Arabic"/>
                  <w:numPr>
                    <w:ilvl w:val="0"/>
                    <w:numId w:val="114"/>
                  </w:numPr>
                  <w:ind w:left="180" w:hanging="90"/>
                </w:pPr>
                <w:r w:rsidRPr="000F7C98">
                  <w:rPr>
                    <w:rtl/>
                  </w:rPr>
                  <w:t>وصف الضمان</w:t>
                </w:r>
              </w:p>
            </w:tc>
          </w:sdtContent>
        </w:sdt>
        <w:sdt>
          <w:sdtPr>
            <w:rPr>
              <w:sz w:val="20"/>
              <w:szCs w:val="20"/>
              <w:rtl/>
            </w:rPr>
            <w:alias w:val="1736339555901-wo54c8e2oc-2h3v78nptr"/>
            <w:tag w:val="1736339555901-wo54c8e2oc-2h3v78nptr"/>
            <w:id w:val="1231804580"/>
            <w:placeholder>
              <w:docPart w:val="59F87450B2264D398E70C617835B1A71"/>
            </w:placeholder>
            <w15:appearance w15:val="hidden"/>
          </w:sdtPr>
          <w:sdtEndPr>
            <w:rPr>
              <w:sz w:val="22"/>
              <w:szCs w:val="22"/>
            </w:rPr>
          </w:sdtEndPr>
          <w:sdtContent>
            <w:tc>
              <w:tcPr>
                <w:tcW w:w="2340" w:type="dxa"/>
                <w:tcMar>
                  <w:left w:w="0" w:type="dxa"/>
                  <w:right w:w="0" w:type="dxa"/>
                </w:tcMar>
              </w:tcPr>
              <w:p w14:paraId="0A86F133" w14:textId="77777777" w:rsidR="00C41CAD" w:rsidRPr="000F7C98" w:rsidRDefault="00C41CAD">
                <w:pPr>
                  <w:pStyle w:val="N3Arabic"/>
                  <w:numPr>
                    <w:ilvl w:val="0"/>
                    <w:numId w:val="114"/>
                  </w:numPr>
                  <w:ind w:left="180" w:hanging="90"/>
                </w:pPr>
                <w:r w:rsidRPr="000F7C98">
                  <w:rPr>
                    <w:sz w:val="20"/>
                    <w:szCs w:val="20"/>
                    <w:rtl/>
                  </w:rPr>
                  <w:t>العدد</w:t>
                </w:r>
              </w:p>
            </w:tc>
          </w:sdtContent>
        </w:sdt>
        <w:sdt>
          <w:sdtPr>
            <w:rPr>
              <w:sz w:val="20"/>
              <w:szCs w:val="20"/>
              <w:rtl/>
            </w:rPr>
            <w:alias w:val="1736339556169-7jw6yy60at-w0uh144qb7"/>
            <w:tag w:val="1736339556169-7jw6yy60at-w0uh144qb7"/>
            <w:id w:val="467169778"/>
            <w:placeholder>
              <w:docPart w:val="59F87450B2264D398E70C617835B1A71"/>
            </w:placeholder>
            <w15:appearance w15:val="hidden"/>
          </w:sdtPr>
          <w:sdtEndPr>
            <w:rPr>
              <w:sz w:val="22"/>
              <w:szCs w:val="22"/>
            </w:rPr>
          </w:sdtEndPr>
          <w:sdtContent>
            <w:tc>
              <w:tcPr>
                <w:tcW w:w="2521" w:type="dxa"/>
                <w:tcMar>
                  <w:left w:w="0" w:type="dxa"/>
                  <w:right w:w="0" w:type="dxa"/>
                </w:tcMar>
              </w:tcPr>
              <w:p w14:paraId="75DFD8C9" w14:textId="77777777" w:rsidR="00C41CAD" w:rsidRPr="000F7C98" w:rsidRDefault="00C41CAD">
                <w:pPr>
                  <w:pStyle w:val="N3Arabic"/>
                  <w:numPr>
                    <w:ilvl w:val="0"/>
                    <w:numId w:val="114"/>
                  </w:numPr>
                  <w:ind w:left="180" w:hanging="90"/>
                </w:pPr>
                <w:r w:rsidRPr="000F7C98">
                  <w:rPr>
                    <w:sz w:val="20"/>
                    <w:szCs w:val="20"/>
                    <w:rtl/>
                  </w:rPr>
                  <w:t>نوع المعدات</w:t>
                </w:r>
              </w:p>
            </w:tc>
          </w:sdtContent>
        </w:sdt>
      </w:tr>
      <w:tr w:rsidR="00C41CAD" w:rsidRPr="000F7C98" w14:paraId="06B0B38A" w14:textId="77777777" w:rsidTr="00450FF3">
        <w:sdt>
          <w:sdtPr>
            <w:rPr>
              <w:sz w:val="20"/>
              <w:szCs w:val="20"/>
              <w:rtl/>
            </w:rPr>
            <w:alias w:val="1736339556462-kohbumrptt-4796vfjtc3"/>
            <w:tag w:val="1736339556462-kohbumrptt-4796vfjtc3"/>
            <w:id w:val="553662727"/>
            <w:placeholder>
              <w:docPart w:val="59F87450B2264D398E70C617835B1A71"/>
            </w:placeholder>
            <w15:appearance w15:val="hidden"/>
          </w:sdtPr>
          <w:sdtEndPr>
            <w:rPr>
              <w:sz w:val="22"/>
              <w:szCs w:val="22"/>
            </w:rPr>
          </w:sdtEndPr>
          <w:sdtContent>
            <w:tc>
              <w:tcPr>
                <w:tcW w:w="2613" w:type="dxa"/>
                <w:tcMar>
                  <w:left w:w="0" w:type="dxa"/>
                  <w:right w:w="0" w:type="dxa"/>
                </w:tcMar>
              </w:tcPr>
              <w:p w14:paraId="589AAB8E" w14:textId="77777777" w:rsidR="00C41CAD" w:rsidRPr="000F7C98" w:rsidRDefault="00C41CAD">
                <w:pPr>
                  <w:pStyle w:val="N3Arabic"/>
                  <w:numPr>
                    <w:ilvl w:val="0"/>
                    <w:numId w:val="114"/>
                  </w:numPr>
                  <w:ind w:left="180" w:hanging="90"/>
                  <w:rPr>
                    <w:rtl/>
                  </w:rPr>
                </w:pPr>
                <w:r w:rsidRPr="000F7C98">
                  <w:rPr>
                    <w:sz w:val="20"/>
                    <w:szCs w:val="20"/>
                    <w:rtl/>
                  </w:rPr>
                  <w:t>تاريخ التقييم</w:t>
                </w:r>
              </w:p>
            </w:tc>
          </w:sdtContent>
        </w:sdt>
        <w:sdt>
          <w:sdtPr>
            <w:rPr>
              <w:sz w:val="20"/>
              <w:szCs w:val="20"/>
              <w:rtl/>
            </w:rPr>
            <w:alias w:val="1736339556830-vmbm114hvi-vyoj9vgshu"/>
            <w:tag w:val="1736339556830-vmbm114hvi-vyoj9vgshu"/>
            <w:id w:val="-1321502937"/>
            <w:placeholder>
              <w:docPart w:val="59F87450B2264D398E70C617835B1A71"/>
            </w:placeholder>
            <w15:appearance w15:val="hidden"/>
          </w:sdtPr>
          <w:sdtEndPr>
            <w:rPr>
              <w:sz w:val="22"/>
              <w:szCs w:val="22"/>
            </w:rPr>
          </w:sdtEndPr>
          <w:sdtContent>
            <w:tc>
              <w:tcPr>
                <w:tcW w:w="990" w:type="dxa"/>
                <w:tcMar>
                  <w:left w:w="0" w:type="dxa"/>
                  <w:right w:w="0" w:type="dxa"/>
                </w:tcMar>
              </w:tcPr>
              <w:p w14:paraId="40B44B71" w14:textId="77777777" w:rsidR="00C41CAD" w:rsidRPr="000F7C98" w:rsidRDefault="00C41CAD">
                <w:pPr>
                  <w:pStyle w:val="N3Arabic"/>
                  <w:numPr>
                    <w:ilvl w:val="0"/>
                    <w:numId w:val="114"/>
                  </w:numPr>
                  <w:ind w:left="180" w:hanging="90"/>
                  <w:rPr>
                    <w:rtl/>
                  </w:rPr>
                </w:pPr>
                <w:r w:rsidRPr="000F7C98">
                  <w:rPr>
                    <w:sz w:val="20"/>
                    <w:szCs w:val="20"/>
                    <w:rtl/>
                  </w:rPr>
                  <w:t>القيمة</w:t>
                </w:r>
              </w:p>
            </w:tc>
          </w:sdtContent>
        </w:sdt>
        <w:sdt>
          <w:sdtPr>
            <w:rPr>
              <w:sz w:val="20"/>
              <w:szCs w:val="20"/>
              <w:rtl/>
            </w:rPr>
            <w:alias w:val="1736339557110-tgdvpk9hgj-nj0zahkc53"/>
            <w:tag w:val="1736339557110-tgdvpk9hgj-nj0zahkc53"/>
            <w:id w:val="359706080"/>
            <w:placeholder>
              <w:docPart w:val="59F87450B2264D398E70C617835B1A71"/>
            </w:placeholder>
            <w15:appearance w15:val="hidden"/>
          </w:sdtPr>
          <w:sdtEndPr>
            <w:rPr>
              <w:sz w:val="22"/>
              <w:szCs w:val="22"/>
            </w:rPr>
          </w:sdtEndPr>
          <w:sdtContent>
            <w:tc>
              <w:tcPr>
                <w:tcW w:w="2970" w:type="dxa"/>
                <w:gridSpan w:val="2"/>
                <w:tcMar>
                  <w:left w:w="0" w:type="dxa"/>
                  <w:right w:w="0" w:type="dxa"/>
                </w:tcMar>
              </w:tcPr>
              <w:p w14:paraId="5FBEF442" w14:textId="77777777" w:rsidR="00C41CAD" w:rsidRPr="000F7C98" w:rsidRDefault="00C41CAD">
                <w:pPr>
                  <w:pStyle w:val="N3Arabic"/>
                  <w:numPr>
                    <w:ilvl w:val="0"/>
                    <w:numId w:val="114"/>
                  </w:numPr>
                  <w:ind w:left="180" w:hanging="90"/>
                </w:pPr>
                <w:r w:rsidRPr="000F7C98">
                  <w:rPr>
                    <w:sz w:val="20"/>
                    <w:szCs w:val="20"/>
                    <w:rtl/>
                  </w:rPr>
                  <w:t>بوليصة تأمين عليها (يوجد لا يوجد)</w:t>
                </w:r>
              </w:p>
            </w:tc>
          </w:sdtContent>
        </w:sdt>
        <w:sdt>
          <w:sdtPr>
            <w:rPr>
              <w:rtl/>
            </w:rPr>
            <w:alias w:val="1736339557375-jowt0yf1ch-ytaeaok3j5"/>
            <w:tag w:val="1736339557375-jowt0yf1ch-ytaeaok3j5"/>
            <w:id w:val="929323615"/>
            <w:placeholder>
              <w:docPart w:val="59F87450B2264D398E70C617835B1A71"/>
            </w:placeholder>
            <w15:appearance w15:val="hidden"/>
          </w:sdtPr>
          <w:sdtContent>
            <w:tc>
              <w:tcPr>
                <w:tcW w:w="2521" w:type="dxa"/>
                <w:tcMar>
                  <w:left w:w="0" w:type="dxa"/>
                  <w:right w:w="0" w:type="dxa"/>
                </w:tcMar>
              </w:tcPr>
              <w:p w14:paraId="3BAD6962" w14:textId="77777777" w:rsidR="00C41CAD" w:rsidRPr="000F7C98" w:rsidRDefault="00C41CAD">
                <w:pPr>
                  <w:pStyle w:val="N3Arabic"/>
                  <w:numPr>
                    <w:ilvl w:val="0"/>
                    <w:numId w:val="114"/>
                  </w:numPr>
                  <w:ind w:left="180" w:hanging="90"/>
                </w:pPr>
                <w:r w:rsidRPr="000F7C98">
                  <w:rPr>
                    <w:rtl/>
                  </w:rPr>
                  <w:t>ملاحظات</w:t>
                </w:r>
              </w:p>
            </w:tc>
          </w:sdtContent>
        </w:sdt>
      </w:tr>
    </w:tbl>
    <w:p w14:paraId="43E46DEE" w14:textId="77777777" w:rsidR="00C41CAD" w:rsidRPr="000F7C98" w:rsidRDefault="00C41CAD" w:rsidP="00C41CAD">
      <w:pPr>
        <w:pStyle w:val="N3Arabic"/>
        <w:ind w:left="1890"/>
        <w:rPr>
          <w:rtl/>
        </w:rPr>
      </w:pPr>
    </w:p>
    <w:sdt>
      <w:sdtPr>
        <w:rPr>
          <w:rFonts w:hint="cs"/>
          <w:rtl/>
        </w:rPr>
        <w:alias w:val="1736339557678-tmjdx0molw-m1u24lhjud"/>
        <w:tag w:val="1736339557678-tmjdx0molw-m1u24lhjud"/>
        <w:id w:val="1841810905"/>
        <w:placeholder>
          <w:docPart w:val="59F87450B2264D398E70C617835B1A71"/>
        </w:placeholder>
        <w15:appearance w15:val="hidden"/>
      </w:sdtPr>
      <w:sdtEndPr>
        <w:rPr>
          <w:rFonts w:hint="default"/>
        </w:rPr>
      </w:sdtEndPr>
      <w:sdtContent>
        <w:p w14:paraId="2D5A112A" w14:textId="77777777" w:rsidR="00C41CAD" w:rsidRPr="000F7C98" w:rsidRDefault="00C41CAD" w:rsidP="00C41CAD">
          <w:pPr>
            <w:pStyle w:val="N3Arabic"/>
            <w:ind w:left="1890"/>
            <w:rPr>
              <w:rtl/>
            </w:rPr>
          </w:pPr>
          <w:r w:rsidRPr="000F7C98">
            <w:rPr>
              <w:rFonts w:hint="cs"/>
              <w:rtl/>
            </w:rPr>
            <w:t>يتم الضغط على زر الإضافة للقيام بإدراج المعلومات أعلاه بعد اضافتها والضغط على حفظ يتم عرض السجلات في خانة عرض مخصصة وتتيح هذه الخانة عمليات التعديل والحذف وكذلك العرض لسند الآلات الذي تم إدخاله بالضغط على الزر المناسب المحاذي له.</w:t>
          </w:r>
        </w:p>
      </w:sdtContent>
    </w:sdt>
    <w:sdt>
      <w:sdtPr>
        <w:rPr>
          <w:rFonts w:hint="cs"/>
          <w:rtl/>
        </w:rPr>
        <w:alias w:val="1736339557962-ug49zgrc6j-ao17djm967"/>
        <w:tag w:val="1736339557962-ug49zgrc6j-ao17djm967"/>
        <w:id w:val="1665818568"/>
        <w:placeholder>
          <w:docPart w:val="59F87450B2264D398E70C617835B1A71"/>
        </w:placeholder>
        <w15:appearance w15:val="hidden"/>
      </w:sdtPr>
      <w:sdtEndPr>
        <w:rPr>
          <w:rFonts w:hint="default"/>
        </w:rPr>
      </w:sdtEndPr>
      <w:sdtContent>
        <w:p w14:paraId="73513998" w14:textId="77777777" w:rsidR="00C41CAD" w:rsidRPr="000F7C98" w:rsidRDefault="00C41CAD" w:rsidP="00C41CAD">
          <w:r w:rsidRPr="000F7C98">
            <w:rPr>
              <w:noProof/>
            </w:rPr>
            <w:drawing>
              <wp:inline distT="0" distB="0" distL="0" distR="0" wp14:anchorId="06F41FDF" wp14:editId="5E775F50">
                <wp:extent cx="6645910" cy="1185333"/>
                <wp:effectExtent l="0" t="0" r="2540" b="0"/>
                <wp:docPr id="601659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59040" name="Picture 1" descr="A screenshot of a computer&#10;&#10;Description automatically generated"/>
                        <pic:cNvPicPr/>
                      </pic:nvPicPr>
                      <pic:blipFill rotWithShape="1">
                        <a:blip r:embed="rId181"/>
                        <a:srcRect b="18450"/>
                        <a:stretch/>
                      </pic:blipFill>
                      <pic:spPr bwMode="auto">
                        <a:xfrm>
                          <a:off x="0" y="0"/>
                          <a:ext cx="6645910" cy="1185333"/>
                        </a:xfrm>
                        <a:prstGeom prst="rect">
                          <a:avLst/>
                        </a:prstGeom>
                        <a:ln>
                          <a:noFill/>
                        </a:ln>
                        <a:extLst>
                          <a:ext uri="{53640926-AAD7-44D8-BBD7-CCE9431645EC}">
                            <a14:shadowObscured xmlns:a14="http://schemas.microsoft.com/office/drawing/2010/main"/>
                          </a:ext>
                        </a:extLst>
                      </pic:spPr>
                    </pic:pic>
                  </a:graphicData>
                </a:graphic>
              </wp:inline>
            </w:drawing>
          </w:r>
          <w:r w:rsidRPr="000F7C98">
            <w:rPr>
              <w:noProof/>
              <w:rtl/>
              <w:lang w:bidi="ar-SA"/>
            </w:rPr>
            <w:drawing>
              <wp:inline distT="0" distB="0" distL="0" distR="0" wp14:anchorId="24906DD6" wp14:editId="53D26230">
                <wp:extent cx="1377356" cy="414866"/>
                <wp:effectExtent l="0" t="0" r="0" b="4445"/>
                <wp:docPr id="1584658882" name="Picture 1" descr="A red circle with a number and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1427" name="Picture 1" descr="A red circle with a number and eye&#10;&#10;Description automatically generated"/>
                        <pic:cNvPicPr/>
                      </pic:nvPicPr>
                      <pic:blipFill>
                        <a:blip r:embed="rId173"/>
                        <a:stretch>
                          <a:fillRect/>
                        </a:stretch>
                      </pic:blipFill>
                      <pic:spPr>
                        <a:xfrm>
                          <a:off x="0" y="0"/>
                          <a:ext cx="1391865" cy="419236"/>
                        </a:xfrm>
                        <a:prstGeom prst="rect">
                          <a:avLst/>
                        </a:prstGeom>
                      </pic:spPr>
                    </pic:pic>
                  </a:graphicData>
                </a:graphic>
              </wp:inline>
            </w:drawing>
          </w:r>
          <w:r w:rsidRPr="000F7C98">
            <w:rPr>
              <w:rFonts w:hint="cs"/>
              <w:rtl/>
            </w:rPr>
            <w:t xml:space="preserve">  1: لحذف السجل، 2: عرض السجل (عرض السجل بحيث تكون الحقول غير نشطة)، 3: تعديل السجل. </w:t>
          </w:r>
        </w:p>
      </w:sdtContent>
    </w:sdt>
    <w:p w14:paraId="0E1B650C" w14:textId="77777777" w:rsidR="00C41CAD" w:rsidRPr="000F7C98" w:rsidRDefault="00C41CAD" w:rsidP="00C41CAD">
      <w:pPr>
        <w:rPr>
          <w:lang w:bidi="ar-SA"/>
        </w:rPr>
      </w:pPr>
      <w:r w:rsidRPr="000F7C98">
        <w:rPr>
          <w:lang w:bidi="ar-SA"/>
        </w:rPr>
        <w:br w:type="page"/>
      </w:r>
    </w:p>
    <w:sdt>
      <w:sdtPr>
        <w:rPr>
          <w:rFonts w:hint="cs"/>
          <w:b/>
          <w:bCs/>
          <w:rtl/>
        </w:rPr>
        <w:alias w:val="1736339558259-nw5mfen6dc-cdvg1qqk6b"/>
        <w:tag w:val="1736339558259-nw5mfen6dc-cdvg1qqk6b"/>
        <w:id w:val="1123356209"/>
        <w:placeholder>
          <w:docPart w:val="59F87450B2264D398E70C617835B1A71"/>
        </w:placeholder>
        <w15:appearance w15:val="hidden"/>
      </w:sdtPr>
      <w:sdtEndPr>
        <w:rPr>
          <w:rFonts w:hint="default"/>
        </w:rPr>
      </w:sdtEndPr>
      <w:sdtContent>
        <w:p w14:paraId="4C003555" w14:textId="77777777" w:rsidR="00C41CAD" w:rsidRPr="000F7C98" w:rsidRDefault="00C41CAD">
          <w:pPr>
            <w:pStyle w:val="N3Arabic"/>
            <w:numPr>
              <w:ilvl w:val="0"/>
              <w:numId w:val="94"/>
            </w:numPr>
            <w:shd w:val="clear" w:color="auto" w:fill="F2F2F2" w:themeFill="background1" w:themeFillShade="F2"/>
            <w:ind w:left="1890"/>
            <w:rPr>
              <w:b/>
              <w:bCs/>
            </w:rPr>
          </w:pPr>
          <w:r w:rsidRPr="000F7C98">
            <w:rPr>
              <w:rFonts w:hint="cs"/>
              <w:b/>
              <w:bCs/>
              <w:rtl/>
            </w:rPr>
            <w:t>تامين حياة</w:t>
          </w:r>
        </w:p>
      </w:sdtContent>
    </w:sdt>
    <w:p w14:paraId="3F0ACBA8" w14:textId="77777777" w:rsidR="00C41CAD" w:rsidRPr="000F7C98" w:rsidRDefault="00C41CAD" w:rsidP="00953700">
      <w:pPr>
        <w:jc w:val="center"/>
        <w:rPr>
          <w:rtl/>
        </w:rPr>
      </w:pPr>
      <w:r w:rsidRPr="00953700">
        <w:rPr>
          <w:noProof/>
          <w:rtl/>
        </w:rPr>
        <w:drawing>
          <wp:inline distT="0" distB="0" distL="0" distR="0" wp14:anchorId="490DB529" wp14:editId="70D6EDB7">
            <wp:extent cx="5485561" cy="2045335"/>
            <wp:effectExtent l="0" t="0" r="1270" b="0"/>
            <wp:docPr id="863534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34895" name="Picture 1" descr="A screenshot of a computer&#10;&#10;AI-generated content may be incorrect."/>
                    <pic:cNvPicPr/>
                  </pic:nvPicPr>
                  <pic:blipFill rotWithShape="1">
                    <a:blip r:embed="rId182"/>
                    <a:srcRect t="41061"/>
                    <a:stretch>
                      <a:fillRect/>
                    </a:stretch>
                  </pic:blipFill>
                  <pic:spPr bwMode="auto">
                    <a:xfrm>
                      <a:off x="0" y="0"/>
                      <a:ext cx="5486400" cy="2045648"/>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39558754-wbboswlxdz-gsn0w0ih9b"/>
        <w:tag w:val="1736339558754-wbboswlxdz-gsn0w0ih9b"/>
        <w:id w:val="-1317796438"/>
        <w:placeholder>
          <w:docPart w:val="59F87450B2264D398E70C617835B1A71"/>
        </w:placeholder>
        <w15:appearance w15:val="hidden"/>
      </w:sdtPr>
      <w:sdtEndPr>
        <w:rPr>
          <w:rFonts w:hint="default"/>
        </w:rPr>
      </w:sdtEndPr>
      <w:sdtContent>
        <w:p w14:paraId="1C33B457" w14:textId="77777777" w:rsidR="00C41CAD" w:rsidRPr="000F7C98" w:rsidRDefault="00C41CAD" w:rsidP="00C41CAD">
          <w:pPr>
            <w:pStyle w:val="N3Arabic"/>
            <w:ind w:left="1890"/>
            <w:rPr>
              <w:rtl/>
            </w:rPr>
          </w:pPr>
          <w:r w:rsidRPr="000F7C98">
            <w:rPr>
              <w:rFonts w:hint="cs"/>
              <w:rtl/>
            </w:rPr>
            <w:t>المعلومات المطلوبة هنا هي:</w:t>
          </w:r>
        </w:p>
      </w:sdtContent>
    </w:sdt>
    <w:tbl>
      <w:tblPr>
        <w:tblStyle w:val="TableGrid"/>
        <w:bidiVisual/>
        <w:tblW w:w="9094" w:type="dxa"/>
        <w:tblInd w:w="17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1620"/>
        <w:gridCol w:w="2340"/>
        <w:gridCol w:w="2521"/>
      </w:tblGrid>
      <w:tr w:rsidR="00C41CAD" w:rsidRPr="000F7C98" w14:paraId="6DB2C058" w14:textId="77777777" w:rsidTr="00450FF3">
        <w:sdt>
          <w:sdtPr>
            <w:rPr>
              <w:rtl/>
            </w:rPr>
            <w:alias w:val="1736339558988-ca3hh1yyvq-4ak6zpg9yb"/>
            <w:tag w:val="1736339558988-ca3hh1yyvq-4ak6zpg9yb"/>
            <w:id w:val="421536805"/>
            <w:placeholder>
              <w:docPart w:val="59F87450B2264D398E70C617835B1A71"/>
            </w:placeholder>
            <w15:appearance w15:val="hidden"/>
          </w:sdtPr>
          <w:sdtContent>
            <w:tc>
              <w:tcPr>
                <w:tcW w:w="2613" w:type="dxa"/>
                <w:tcMar>
                  <w:left w:w="0" w:type="dxa"/>
                  <w:right w:w="0" w:type="dxa"/>
                </w:tcMar>
              </w:tcPr>
              <w:p w14:paraId="069A2BF3" w14:textId="77777777" w:rsidR="00C41CAD" w:rsidRPr="000F7C98" w:rsidRDefault="00C41CAD">
                <w:pPr>
                  <w:pStyle w:val="N3Arabic"/>
                  <w:numPr>
                    <w:ilvl w:val="0"/>
                    <w:numId w:val="114"/>
                  </w:numPr>
                  <w:ind w:left="180" w:hanging="90"/>
                </w:pPr>
                <w:r w:rsidRPr="000F7C98">
                  <w:rPr>
                    <w:rtl/>
                  </w:rPr>
                  <w:t xml:space="preserve">اسم المالك </w:t>
                </w:r>
              </w:p>
            </w:tc>
          </w:sdtContent>
        </w:sdt>
        <w:sdt>
          <w:sdtPr>
            <w:rPr>
              <w:rtl/>
            </w:rPr>
            <w:alias w:val="1736339559282-l3nz2cuhjk-ps4yem9887"/>
            <w:tag w:val="1736339559282-l3nz2cuhjk-ps4yem9887"/>
            <w:id w:val="1264028213"/>
            <w:placeholder>
              <w:docPart w:val="59F87450B2264D398E70C617835B1A71"/>
            </w:placeholder>
            <w15:appearance w15:val="hidden"/>
          </w:sdtPr>
          <w:sdtContent>
            <w:tc>
              <w:tcPr>
                <w:tcW w:w="1620" w:type="dxa"/>
                <w:tcMar>
                  <w:left w:w="0" w:type="dxa"/>
                  <w:right w:w="0" w:type="dxa"/>
                </w:tcMar>
              </w:tcPr>
              <w:p w14:paraId="6394C18C" w14:textId="77777777" w:rsidR="00C41CAD" w:rsidRPr="000F7C98" w:rsidRDefault="00C41CAD">
                <w:pPr>
                  <w:pStyle w:val="N3Arabic"/>
                  <w:numPr>
                    <w:ilvl w:val="0"/>
                    <w:numId w:val="114"/>
                  </w:numPr>
                  <w:ind w:left="180" w:hanging="90"/>
                </w:pPr>
                <w:r w:rsidRPr="000F7C98">
                  <w:rPr>
                    <w:rtl/>
                  </w:rPr>
                  <w:t>رقم الضمان</w:t>
                </w:r>
              </w:p>
            </w:tc>
          </w:sdtContent>
        </w:sdt>
        <w:sdt>
          <w:sdtPr>
            <w:rPr>
              <w:rtl/>
            </w:rPr>
            <w:alias w:val="1736339559565-o385m6stla-367amh20m5"/>
            <w:tag w:val="1736339559565-o385m6stla-367amh20m5"/>
            <w:id w:val="-1415154841"/>
            <w:placeholder>
              <w:docPart w:val="59F87450B2264D398E70C617835B1A71"/>
            </w:placeholder>
            <w15:appearance w15:val="hidden"/>
          </w:sdtPr>
          <w:sdtContent>
            <w:tc>
              <w:tcPr>
                <w:tcW w:w="2340" w:type="dxa"/>
                <w:tcMar>
                  <w:left w:w="0" w:type="dxa"/>
                  <w:right w:w="0" w:type="dxa"/>
                </w:tcMar>
              </w:tcPr>
              <w:p w14:paraId="5CD20182" w14:textId="77777777" w:rsidR="00C41CAD" w:rsidRPr="000F7C98" w:rsidRDefault="00C41CAD">
                <w:pPr>
                  <w:pStyle w:val="N3Arabic"/>
                  <w:numPr>
                    <w:ilvl w:val="0"/>
                    <w:numId w:val="114"/>
                  </w:numPr>
                  <w:ind w:left="180" w:hanging="90"/>
                </w:pPr>
                <w:r w:rsidRPr="000F7C98">
                  <w:rPr>
                    <w:rtl/>
                  </w:rPr>
                  <w:t>قيمة الضمان</w:t>
                </w:r>
              </w:p>
            </w:tc>
          </w:sdtContent>
        </w:sdt>
        <w:sdt>
          <w:sdtPr>
            <w:rPr>
              <w:rtl/>
            </w:rPr>
            <w:alias w:val="1736339559807-dfrwqpqafa-4e48pprdpe"/>
            <w:tag w:val="1736339559807-dfrwqpqafa-4e48pprdpe"/>
            <w:id w:val="1857387838"/>
            <w:placeholder>
              <w:docPart w:val="59F87450B2264D398E70C617835B1A71"/>
            </w:placeholder>
            <w15:appearance w15:val="hidden"/>
          </w:sdtPr>
          <w:sdtContent>
            <w:tc>
              <w:tcPr>
                <w:tcW w:w="2521" w:type="dxa"/>
                <w:tcMar>
                  <w:left w:w="0" w:type="dxa"/>
                  <w:right w:w="0" w:type="dxa"/>
                </w:tcMar>
              </w:tcPr>
              <w:p w14:paraId="7F90B668" w14:textId="77777777" w:rsidR="00C41CAD" w:rsidRPr="000F7C98" w:rsidRDefault="00C41CAD">
                <w:pPr>
                  <w:pStyle w:val="N3Arabic"/>
                  <w:numPr>
                    <w:ilvl w:val="0"/>
                    <w:numId w:val="114"/>
                  </w:numPr>
                  <w:ind w:left="180" w:hanging="90"/>
                </w:pPr>
                <w:r w:rsidRPr="000F7C98">
                  <w:rPr>
                    <w:rtl/>
                  </w:rPr>
                  <w:t>نسبة الضمان في العقار</w:t>
                </w:r>
              </w:p>
            </w:tc>
          </w:sdtContent>
        </w:sdt>
      </w:tr>
      <w:tr w:rsidR="00C41CAD" w:rsidRPr="000F7C98" w14:paraId="14BD7EF6" w14:textId="77777777" w:rsidTr="00450FF3">
        <w:sdt>
          <w:sdtPr>
            <w:rPr>
              <w:rtl/>
            </w:rPr>
            <w:alias w:val="1736339560078-nc7rzqy2e8-loa6ho08nb"/>
            <w:tag w:val="1736339560078-nc7rzqy2e8-loa6ho08nb"/>
            <w:id w:val="605243177"/>
            <w:placeholder>
              <w:docPart w:val="59F87450B2264D398E70C617835B1A71"/>
            </w:placeholder>
            <w15:appearance w15:val="hidden"/>
          </w:sdtPr>
          <w:sdtContent>
            <w:tc>
              <w:tcPr>
                <w:tcW w:w="2613" w:type="dxa"/>
                <w:tcMar>
                  <w:left w:w="0" w:type="dxa"/>
                  <w:right w:w="0" w:type="dxa"/>
                </w:tcMar>
              </w:tcPr>
              <w:p w14:paraId="7D89E6E0" w14:textId="77777777" w:rsidR="00C41CAD" w:rsidRPr="000F7C98" w:rsidRDefault="00C41CAD">
                <w:pPr>
                  <w:pStyle w:val="N3Arabic"/>
                  <w:numPr>
                    <w:ilvl w:val="0"/>
                    <w:numId w:val="114"/>
                  </w:numPr>
                  <w:ind w:left="180" w:hanging="90"/>
                </w:pPr>
                <w:r w:rsidRPr="000F7C98">
                  <w:rPr>
                    <w:rtl/>
                  </w:rPr>
                  <w:t>نسبة تغطية الضمان</w:t>
                </w:r>
              </w:p>
            </w:tc>
          </w:sdtContent>
        </w:sdt>
        <w:sdt>
          <w:sdtPr>
            <w:rPr>
              <w:rtl/>
            </w:rPr>
            <w:alias w:val="1736339560382-in3q96jcz4-yf1xriyy7r"/>
            <w:tag w:val="1736339560382-in3q96jcz4-yf1xriyy7r"/>
            <w:id w:val="1871652459"/>
            <w:placeholder>
              <w:docPart w:val="59F87450B2264D398E70C617835B1A71"/>
            </w:placeholder>
            <w15:appearance w15:val="hidden"/>
          </w:sdtPr>
          <w:sdtContent>
            <w:tc>
              <w:tcPr>
                <w:tcW w:w="1620" w:type="dxa"/>
                <w:tcMar>
                  <w:left w:w="0" w:type="dxa"/>
                  <w:right w:w="0" w:type="dxa"/>
                </w:tcMar>
              </w:tcPr>
              <w:p w14:paraId="2E6B29C5" w14:textId="77777777" w:rsidR="00C41CAD" w:rsidRPr="000F7C98" w:rsidRDefault="00C41CAD">
                <w:pPr>
                  <w:pStyle w:val="N3Arabic"/>
                  <w:numPr>
                    <w:ilvl w:val="0"/>
                    <w:numId w:val="114"/>
                  </w:numPr>
                  <w:ind w:left="180" w:hanging="90"/>
                </w:pPr>
                <w:r w:rsidRPr="000F7C98">
                  <w:rPr>
                    <w:rtl/>
                  </w:rPr>
                  <w:t>وصف الضمان</w:t>
                </w:r>
              </w:p>
            </w:tc>
          </w:sdtContent>
        </w:sdt>
        <w:sdt>
          <w:sdtPr>
            <w:rPr>
              <w:rtl/>
            </w:rPr>
            <w:alias w:val="1736339560650-l40c3grzwv-cflc5eoudx"/>
            <w:tag w:val="1736339560650-l40c3grzwv-cflc5eoudx"/>
            <w:id w:val="-634712579"/>
            <w:placeholder>
              <w:docPart w:val="59F87450B2264D398E70C617835B1A71"/>
            </w:placeholder>
            <w15:appearance w15:val="hidden"/>
          </w:sdtPr>
          <w:sdtContent>
            <w:tc>
              <w:tcPr>
                <w:tcW w:w="2340" w:type="dxa"/>
                <w:tcMar>
                  <w:left w:w="0" w:type="dxa"/>
                  <w:right w:w="0" w:type="dxa"/>
                </w:tcMar>
              </w:tcPr>
              <w:p w14:paraId="602E30EC" w14:textId="77777777" w:rsidR="00C41CAD" w:rsidRPr="000F7C98" w:rsidRDefault="00C41CAD">
                <w:pPr>
                  <w:pStyle w:val="N3Arabic"/>
                  <w:numPr>
                    <w:ilvl w:val="0"/>
                    <w:numId w:val="114"/>
                  </w:numPr>
                  <w:ind w:left="180" w:hanging="90"/>
                </w:pPr>
                <w:r w:rsidRPr="000F7C98">
                  <w:rPr>
                    <w:rtl/>
                  </w:rPr>
                  <w:t>رقم التأمين</w:t>
                </w:r>
              </w:p>
            </w:tc>
          </w:sdtContent>
        </w:sdt>
        <w:sdt>
          <w:sdtPr>
            <w:rPr>
              <w:rtl/>
            </w:rPr>
            <w:alias w:val="1736339560956-xkkiz1svhp-t55c889g0v"/>
            <w:tag w:val="1736339560956-xkkiz1svhp-t55c889g0v"/>
            <w:id w:val="-1030716766"/>
            <w:placeholder>
              <w:docPart w:val="59F87450B2264D398E70C617835B1A71"/>
            </w:placeholder>
            <w15:appearance w15:val="hidden"/>
          </w:sdtPr>
          <w:sdtContent>
            <w:tc>
              <w:tcPr>
                <w:tcW w:w="2521" w:type="dxa"/>
                <w:tcMar>
                  <w:left w:w="0" w:type="dxa"/>
                  <w:right w:w="0" w:type="dxa"/>
                </w:tcMar>
              </w:tcPr>
              <w:p w14:paraId="6717BD13" w14:textId="77777777" w:rsidR="00C41CAD" w:rsidRPr="000F7C98" w:rsidRDefault="00C41CAD">
                <w:pPr>
                  <w:pStyle w:val="N3Arabic"/>
                  <w:numPr>
                    <w:ilvl w:val="0"/>
                    <w:numId w:val="114"/>
                  </w:numPr>
                  <w:ind w:left="180" w:hanging="90"/>
                </w:pPr>
                <w:r w:rsidRPr="000F7C98">
                  <w:rPr>
                    <w:rtl/>
                  </w:rPr>
                  <w:t>تاريخ التقييم</w:t>
                </w:r>
              </w:p>
            </w:tc>
          </w:sdtContent>
        </w:sdt>
      </w:tr>
      <w:tr w:rsidR="00C41CAD" w:rsidRPr="000F7C98" w14:paraId="24EC41EF" w14:textId="77777777" w:rsidTr="00450FF3">
        <w:sdt>
          <w:sdtPr>
            <w:rPr>
              <w:rtl/>
            </w:rPr>
            <w:alias w:val="1736339561269-nka5pyhwk2-ft2kqmw5wd"/>
            <w:tag w:val="1736339561269-nka5pyhwk2-ft2kqmw5wd"/>
            <w:id w:val="-1062487923"/>
            <w:placeholder>
              <w:docPart w:val="59F87450B2264D398E70C617835B1A71"/>
            </w:placeholder>
            <w15:appearance w15:val="hidden"/>
          </w:sdtPr>
          <w:sdtContent>
            <w:tc>
              <w:tcPr>
                <w:tcW w:w="2613" w:type="dxa"/>
                <w:tcMar>
                  <w:left w:w="0" w:type="dxa"/>
                  <w:right w:w="0" w:type="dxa"/>
                </w:tcMar>
              </w:tcPr>
              <w:p w14:paraId="44BC5CEA" w14:textId="77777777" w:rsidR="00C41CAD" w:rsidRPr="000F7C98" w:rsidRDefault="00C41CAD">
                <w:pPr>
                  <w:pStyle w:val="N3Arabic"/>
                  <w:numPr>
                    <w:ilvl w:val="0"/>
                    <w:numId w:val="114"/>
                  </w:numPr>
                  <w:ind w:left="180" w:hanging="90"/>
                  <w:rPr>
                    <w:rtl/>
                  </w:rPr>
                </w:pPr>
                <w:r w:rsidRPr="000F7C98">
                  <w:rPr>
                    <w:rtl/>
                  </w:rPr>
                  <w:t>تاريخ الانتهاء</w:t>
                </w:r>
              </w:p>
            </w:tc>
          </w:sdtContent>
        </w:sdt>
        <w:sdt>
          <w:sdtPr>
            <w:rPr>
              <w:rtl/>
            </w:rPr>
            <w:alias w:val="1736339561544-1jmdt5sf94-9un0phmp7n"/>
            <w:tag w:val="1736339561544-1jmdt5sf94-9un0phmp7n"/>
            <w:id w:val="-2027012482"/>
            <w:placeholder>
              <w:docPart w:val="59F87450B2264D398E70C617835B1A71"/>
            </w:placeholder>
            <w15:appearance w15:val="hidden"/>
          </w:sdtPr>
          <w:sdtContent>
            <w:tc>
              <w:tcPr>
                <w:tcW w:w="1620" w:type="dxa"/>
                <w:tcMar>
                  <w:left w:w="0" w:type="dxa"/>
                  <w:right w:w="0" w:type="dxa"/>
                </w:tcMar>
              </w:tcPr>
              <w:p w14:paraId="094543AB" w14:textId="77777777" w:rsidR="00C41CAD" w:rsidRPr="000F7C98" w:rsidRDefault="00C41CAD">
                <w:pPr>
                  <w:pStyle w:val="N3Arabic"/>
                  <w:numPr>
                    <w:ilvl w:val="0"/>
                    <w:numId w:val="114"/>
                  </w:numPr>
                  <w:ind w:left="180" w:hanging="90"/>
                  <w:rPr>
                    <w:rtl/>
                  </w:rPr>
                </w:pPr>
                <w:r w:rsidRPr="000F7C98">
                  <w:rPr>
                    <w:rtl/>
                  </w:rPr>
                  <w:t>القيمة</w:t>
                </w:r>
              </w:p>
            </w:tc>
          </w:sdtContent>
        </w:sdt>
        <w:sdt>
          <w:sdtPr>
            <w:rPr>
              <w:rtl/>
            </w:rPr>
            <w:alias w:val="1736339561828-2yatqltr6f-3y8005ohwp"/>
            <w:tag w:val="1736339561828-2yatqltr6f-3y8005ohwp"/>
            <w:id w:val="-1009292218"/>
            <w:placeholder>
              <w:docPart w:val="59F87450B2264D398E70C617835B1A71"/>
            </w:placeholder>
            <w15:appearance w15:val="hidden"/>
          </w:sdtPr>
          <w:sdtContent>
            <w:tc>
              <w:tcPr>
                <w:tcW w:w="2340" w:type="dxa"/>
                <w:tcMar>
                  <w:left w:w="0" w:type="dxa"/>
                  <w:right w:w="0" w:type="dxa"/>
                </w:tcMar>
              </w:tcPr>
              <w:p w14:paraId="4141B59D" w14:textId="77777777" w:rsidR="00C41CAD" w:rsidRPr="000F7C98" w:rsidRDefault="00C41CAD">
                <w:pPr>
                  <w:pStyle w:val="N3Arabic"/>
                  <w:numPr>
                    <w:ilvl w:val="0"/>
                    <w:numId w:val="114"/>
                  </w:numPr>
                  <w:ind w:left="180" w:hanging="90"/>
                </w:pPr>
                <w:r w:rsidRPr="000F7C98">
                  <w:rPr>
                    <w:rtl/>
                  </w:rPr>
                  <w:t>ملاحظات</w:t>
                </w:r>
              </w:p>
            </w:tc>
          </w:sdtContent>
        </w:sdt>
        <w:tc>
          <w:tcPr>
            <w:tcW w:w="2521" w:type="dxa"/>
            <w:tcMar>
              <w:left w:w="0" w:type="dxa"/>
              <w:right w:w="0" w:type="dxa"/>
            </w:tcMar>
          </w:tcPr>
          <w:p w14:paraId="10E10E3F" w14:textId="77777777" w:rsidR="00C41CAD" w:rsidRPr="000F7C98" w:rsidRDefault="00C41CAD" w:rsidP="00450FF3">
            <w:pPr>
              <w:pStyle w:val="N3Arabic"/>
              <w:ind w:left="180"/>
            </w:pPr>
          </w:p>
        </w:tc>
      </w:tr>
    </w:tbl>
    <w:p w14:paraId="16AA2666" w14:textId="77777777" w:rsidR="00C41CAD" w:rsidRPr="000F7C98" w:rsidRDefault="00C41CAD" w:rsidP="00C41CAD">
      <w:pPr>
        <w:pStyle w:val="N3Arabic"/>
        <w:ind w:left="1890"/>
        <w:rPr>
          <w:rtl/>
          <w:lang w:bidi="ar-JO"/>
        </w:rPr>
      </w:pPr>
    </w:p>
    <w:sdt>
      <w:sdtPr>
        <w:rPr>
          <w:rFonts w:hint="cs"/>
          <w:rtl/>
        </w:rPr>
        <w:alias w:val="1736339562149-1t6pwupkb5-k39yru0zuw"/>
        <w:tag w:val="1736339562149-1t6pwupkb5-k39yru0zuw"/>
        <w:id w:val="560441712"/>
        <w:placeholder>
          <w:docPart w:val="59F87450B2264D398E70C617835B1A71"/>
        </w:placeholder>
        <w15:appearance w15:val="hidden"/>
      </w:sdtPr>
      <w:sdtEndPr>
        <w:rPr>
          <w:rFonts w:hint="default"/>
          <w:lang w:bidi="ar-JO"/>
        </w:rPr>
      </w:sdtEndPr>
      <w:sdtContent>
        <w:p w14:paraId="188FCFDA" w14:textId="77777777" w:rsidR="00C41CAD" w:rsidRPr="000F7C98" w:rsidRDefault="00C41CAD" w:rsidP="00C41CAD">
          <w:pPr>
            <w:pStyle w:val="N3Arabic"/>
            <w:ind w:left="1890"/>
            <w:rPr>
              <w:rtl/>
              <w:lang w:bidi="ar-JO"/>
            </w:rPr>
          </w:pPr>
          <w:r w:rsidRPr="000F7C98">
            <w:rPr>
              <w:rFonts w:hint="cs"/>
              <w:rtl/>
            </w:rPr>
            <w:t>يتم الضغط على زر الإضافة للقيام بإدراج المعلومات أعلاه بعد اضافتها والضغط على حفظ يتم عرض السجلات في خانة عرض مخصصة وتتيح هذه الخانة عمليات التعديل والحذف وكذلك العرض لسند التأمين على الحياة الذي تم إدخاله بالضغط على الزر المناسب المحاذي له.</w:t>
          </w:r>
        </w:p>
      </w:sdtContent>
    </w:sdt>
    <w:p w14:paraId="6025ABE5" w14:textId="77777777" w:rsidR="00C41CAD" w:rsidRPr="000F7C98" w:rsidRDefault="00C41CAD" w:rsidP="00C41CAD">
      <w:pPr>
        <w:rPr>
          <w:rtl/>
        </w:rPr>
      </w:pPr>
      <w:r w:rsidRPr="000F7C98">
        <w:rPr>
          <w:noProof/>
        </w:rPr>
        <w:drawing>
          <wp:inline distT="0" distB="0" distL="0" distR="0" wp14:anchorId="49D96D71" wp14:editId="14A86F81">
            <wp:extent cx="6645910" cy="1127964"/>
            <wp:effectExtent l="0" t="0" r="2540" b="0"/>
            <wp:docPr id="181809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91769" name="Picture 1" descr="A screenshot of a computer&#10;&#10;Description automatically generated"/>
                    <pic:cNvPicPr/>
                  </pic:nvPicPr>
                  <pic:blipFill rotWithShape="1">
                    <a:blip r:embed="rId183"/>
                    <a:srcRect t="5765"/>
                    <a:stretch>
                      <a:fillRect/>
                    </a:stretch>
                  </pic:blipFill>
                  <pic:spPr bwMode="auto">
                    <a:xfrm>
                      <a:off x="0" y="0"/>
                      <a:ext cx="6645910" cy="1127964"/>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39562442-apuu12p1ck-tgs88osqny"/>
        <w:tag w:val="1736339562442-apuu12p1ck-tgs88osqny"/>
        <w:id w:val="-1800149570"/>
        <w:placeholder>
          <w:docPart w:val="59F87450B2264D398E70C617835B1A71"/>
        </w:placeholder>
        <w15:appearance w15:val="hidden"/>
      </w:sdtPr>
      <w:sdtEndPr>
        <w:rPr>
          <w:rFonts w:hint="default"/>
        </w:rPr>
      </w:sdtEndPr>
      <w:sdtContent>
        <w:p w14:paraId="204057E5" w14:textId="77777777" w:rsidR="00C41CAD" w:rsidRPr="000F7C98" w:rsidRDefault="00C41CAD" w:rsidP="00C41CAD">
          <w:r w:rsidRPr="000F7C98">
            <w:rPr>
              <w:noProof/>
              <w:rtl/>
              <w:lang w:bidi="ar-SA"/>
            </w:rPr>
            <w:drawing>
              <wp:inline distT="0" distB="0" distL="0" distR="0" wp14:anchorId="338A28E4" wp14:editId="564F83E6">
                <wp:extent cx="1377356" cy="414866"/>
                <wp:effectExtent l="0" t="0" r="0" b="4445"/>
                <wp:docPr id="1317415172" name="Picture 1" descr="A red circle with a number and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1427" name="Picture 1" descr="A red circle with a number and eye&#10;&#10;Description automatically generated"/>
                        <pic:cNvPicPr/>
                      </pic:nvPicPr>
                      <pic:blipFill>
                        <a:blip r:embed="rId173"/>
                        <a:stretch>
                          <a:fillRect/>
                        </a:stretch>
                      </pic:blipFill>
                      <pic:spPr>
                        <a:xfrm>
                          <a:off x="0" y="0"/>
                          <a:ext cx="1391865" cy="419236"/>
                        </a:xfrm>
                        <a:prstGeom prst="rect">
                          <a:avLst/>
                        </a:prstGeom>
                      </pic:spPr>
                    </pic:pic>
                  </a:graphicData>
                </a:graphic>
              </wp:inline>
            </w:drawing>
          </w:r>
          <w:r w:rsidRPr="000F7C98">
            <w:rPr>
              <w:rFonts w:hint="cs"/>
              <w:rtl/>
            </w:rPr>
            <w:t xml:space="preserve">  1: لحذف السجل، 2: عرض السجل (عرض السجل بحيث تكون الحقول غير نشطة)، 3: تعديل السجل. </w:t>
          </w:r>
        </w:p>
      </w:sdtContent>
    </w:sdt>
    <w:p w14:paraId="5F78AEA7" w14:textId="77777777" w:rsidR="00C41CAD" w:rsidRPr="000F7C98" w:rsidRDefault="00C41CAD" w:rsidP="00C41CAD">
      <w:pPr>
        <w:rPr>
          <w:lang w:bidi="ar-SA"/>
        </w:rPr>
      </w:pPr>
      <w:r w:rsidRPr="000F7C98">
        <w:rPr>
          <w:lang w:bidi="ar-SA"/>
        </w:rPr>
        <w:br w:type="page"/>
      </w:r>
    </w:p>
    <w:sdt>
      <w:sdtPr>
        <w:rPr>
          <w:rFonts w:hint="cs"/>
          <w:b/>
          <w:bCs/>
          <w:rtl/>
        </w:rPr>
        <w:alias w:val="1736339562748-fn2unnj175-hjtntt92y4"/>
        <w:tag w:val="1736339562748-fn2unnj175-hjtntt92y4"/>
        <w:id w:val="-1972513010"/>
        <w:placeholder>
          <w:docPart w:val="59F87450B2264D398E70C617835B1A71"/>
        </w:placeholder>
        <w15:appearance w15:val="hidden"/>
      </w:sdtPr>
      <w:sdtEndPr>
        <w:rPr>
          <w:rFonts w:hint="default"/>
        </w:rPr>
      </w:sdtEndPr>
      <w:sdtContent>
        <w:p w14:paraId="33D11AEE" w14:textId="77777777" w:rsidR="00C41CAD" w:rsidRPr="000F7C98" w:rsidRDefault="00C41CAD">
          <w:pPr>
            <w:pStyle w:val="N3Arabic"/>
            <w:numPr>
              <w:ilvl w:val="0"/>
              <w:numId w:val="94"/>
            </w:numPr>
            <w:shd w:val="clear" w:color="auto" w:fill="F2F2F2" w:themeFill="background1" w:themeFillShade="F2"/>
            <w:ind w:left="1890"/>
            <w:rPr>
              <w:b/>
              <w:bCs/>
              <w:rtl/>
            </w:rPr>
          </w:pPr>
          <w:r w:rsidRPr="000F7C98">
            <w:rPr>
              <w:rFonts w:hint="cs"/>
              <w:b/>
              <w:bCs/>
              <w:rtl/>
            </w:rPr>
            <w:t>العقارات</w:t>
          </w:r>
        </w:p>
      </w:sdtContent>
    </w:sdt>
    <w:p w14:paraId="7802E344" w14:textId="77777777" w:rsidR="00C41CAD" w:rsidRPr="000F7C98" w:rsidRDefault="00C41CAD" w:rsidP="00953700">
      <w:pPr>
        <w:jc w:val="center"/>
        <w:rPr>
          <w:rtl/>
        </w:rPr>
      </w:pPr>
      <w:r w:rsidRPr="00953700">
        <w:rPr>
          <w:noProof/>
          <w:rtl/>
        </w:rPr>
        <w:drawing>
          <wp:inline distT="0" distB="0" distL="0" distR="0" wp14:anchorId="4383FCED" wp14:editId="006A69AA">
            <wp:extent cx="5485986" cy="3484245"/>
            <wp:effectExtent l="0" t="0" r="635" b="1905"/>
            <wp:docPr id="1430243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43394" name="Picture 1" descr="A screenshot of a computer&#10;&#10;AI-generated content may be incorrect."/>
                    <pic:cNvPicPr/>
                  </pic:nvPicPr>
                  <pic:blipFill rotWithShape="1">
                    <a:blip r:embed="rId184"/>
                    <a:srcRect t="27219"/>
                    <a:stretch>
                      <a:fillRect/>
                    </a:stretch>
                  </pic:blipFill>
                  <pic:spPr bwMode="auto">
                    <a:xfrm>
                      <a:off x="0" y="0"/>
                      <a:ext cx="5486400" cy="3484508"/>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39563103-x00whlyjsu-nifspsegj"/>
        <w:tag w:val="1736339563103-x00whlyjsu-nifspsegj"/>
        <w:id w:val="-1872214833"/>
        <w:placeholder>
          <w:docPart w:val="59F87450B2264D398E70C617835B1A71"/>
        </w:placeholder>
        <w15:appearance w15:val="hidden"/>
      </w:sdtPr>
      <w:sdtEndPr>
        <w:rPr>
          <w:rFonts w:hint="default"/>
        </w:rPr>
      </w:sdtEndPr>
      <w:sdtContent>
        <w:p w14:paraId="21D59A7F" w14:textId="77777777" w:rsidR="00C41CAD" w:rsidRPr="000F7C98" w:rsidRDefault="00C41CAD" w:rsidP="00C41CAD">
          <w:pPr>
            <w:pStyle w:val="N3Arabic"/>
            <w:ind w:left="1890"/>
            <w:rPr>
              <w:rtl/>
            </w:rPr>
          </w:pPr>
          <w:r w:rsidRPr="000F7C98">
            <w:rPr>
              <w:rFonts w:hint="cs"/>
              <w:rtl/>
            </w:rPr>
            <w:t>المعلومات المطلوبة هنا هي:</w:t>
          </w:r>
        </w:p>
      </w:sdtContent>
    </w:sdt>
    <w:tbl>
      <w:tblPr>
        <w:tblStyle w:val="TableGrid"/>
        <w:bidiVisual/>
        <w:tblW w:w="0" w:type="auto"/>
        <w:tblInd w:w="7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6"/>
        <w:gridCol w:w="249"/>
        <w:gridCol w:w="2053"/>
        <w:gridCol w:w="1036"/>
        <w:gridCol w:w="1280"/>
        <w:gridCol w:w="2288"/>
      </w:tblGrid>
      <w:tr w:rsidR="00C41CAD" w:rsidRPr="000F7C98" w14:paraId="7FA5FE88" w14:textId="77777777" w:rsidTr="00450FF3">
        <w:sdt>
          <w:sdtPr>
            <w:rPr>
              <w:rtl/>
            </w:rPr>
            <w:alias w:val="1736339563407-xpij37gedp-nvo1kt23x8"/>
            <w:tag w:val="1736339563407-xpij37gedp-nvo1kt23x8"/>
            <w:id w:val="987673449"/>
            <w:placeholder>
              <w:docPart w:val="59F87450B2264D398E70C617835B1A71"/>
            </w:placeholder>
            <w15:appearance w15:val="hidden"/>
          </w:sdtPr>
          <w:sdtContent>
            <w:tc>
              <w:tcPr>
                <w:tcW w:w="2449" w:type="dxa"/>
                <w:tcMar>
                  <w:left w:w="0" w:type="dxa"/>
                  <w:right w:w="0" w:type="dxa"/>
                </w:tcMar>
              </w:tcPr>
              <w:p w14:paraId="1A94B81B" w14:textId="77777777" w:rsidR="00C41CAD" w:rsidRPr="000F7C98" w:rsidRDefault="00C41CAD">
                <w:pPr>
                  <w:pStyle w:val="N3Arabic"/>
                  <w:numPr>
                    <w:ilvl w:val="0"/>
                    <w:numId w:val="114"/>
                  </w:numPr>
                  <w:ind w:left="180" w:hanging="90"/>
                </w:pPr>
                <w:r w:rsidRPr="000F7C98">
                  <w:rPr>
                    <w:rtl/>
                  </w:rPr>
                  <w:t xml:space="preserve">الطابق </w:t>
                </w:r>
              </w:p>
            </w:tc>
          </w:sdtContent>
        </w:sdt>
        <w:sdt>
          <w:sdtPr>
            <w:rPr>
              <w:rtl/>
            </w:rPr>
            <w:alias w:val="1736339563712-rrbglm3zyf-vmi1lq7frn"/>
            <w:tag w:val="1736339563712-rrbglm3zyf-vmi1lq7frn"/>
            <w:id w:val="-1331367072"/>
            <w:placeholder>
              <w:docPart w:val="59F87450B2264D398E70C617835B1A71"/>
            </w:placeholder>
            <w15:appearance w15:val="hidden"/>
          </w:sdtPr>
          <w:sdtContent>
            <w:tc>
              <w:tcPr>
                <w:tcW w:w="2423" w:type="dxa"/>
                <w:gridSpan w:val="2"/>
                <w:tcMar>
                  <w:left w:w="0" w:type="dxa"/>
                  <w:right w:w="0" w:type="dxa"/>
                </w:tcMar>
              </w:tcPr>
              <w:p w14:paraId="56679F9A" w14:textId="77777777" w:rsidR="00C41CAD" w:rsidRPr="000F7C98" w:rsidRDefault="00C41CAD">
                <w:pPr>
                  <w:pStyle w:val="N3Arabic"/>
                  <w:numPr>
                    <w:ilvl w:val="0"/>
                    <w:numId w:val="114"/>
                  </w:numPr>
                  <w:ind w:left="180" w:hanging="90"/>
                </w:pPr>
                <w:r w:rsidRPr="000F7C98">
                  <w:rPr>
                    <w:rtl/>
                  </w:rPr>
                  <w:t>ملاحظات</w:t>
                </w:r>
              </w:p>
            </w:tc>
          </w:sdtContent>
        </w:sdt>
        <w:sdt>
          <w:sdtPr>
            <w:rPr>
              <w:rtl/>
            </w:rPr>
            <w:alias w:val="1736339564162-7n9dx20at5-d6qe7xemhd"/>
            <w:tag w:val="1736339564162-7n9dx20at5-d6qe7xemhd"/>
            <w:id w:val="-1723750231"/>
            <w:placeholder>
              <w:docPart w:val="59F87450B2264D398E70C617835B1A71"/>
            </w:placeholder>
            <w15:appearance w15:val="hidden"/>
          </w:sdtPr>
          <w:sdtContent>
            <w:tc>
              <w:tcPr>
                <w:tcW w:w="2427" w:type="dxa"/>
                <w:gridSpan w:val="2"/>
                <w:tcMar>
                  <w:left w:w="0" w:type="dxa"/>
                  <w:right w:w="0" w:type="dxa"/>
                </w:tcMar>
              </w:tcPr>
              <w:p w14:paraId="6062AED6" w14:textId="77777777" w:rsidR="00C41CAD" w:rsidRPr="000F7C98" w:rsidRDefault="00C41CAD">
                <w:pPr>
                  <w:pStyle w:val="N3Arabic"/>
                  <w:numPr>
                    <w:ilvl w:val="0"/>
                    <w:numId w:val="114"/>
                  </w:numPr>
                  <w:ind w:left="180" w:hanging="90"/>
                </w:pPr>
                <w:r w:rsidRPr="000F7C98">
                  <w:rPr>
                    <w:rtl/>
                  </w:rPr>
                  <w:t>عدد الحصص</w:t>
                </w:r>
              </w:p>
            </w:tc>
          </w:sdtContent>
        </w:sdt>
        <w:sdt>
          <w:sdtPr>
            <w:rPr>
              <w:rtl/>
            </w:rPr>
            <w:alias w:val="1736339564553-6fwtpk2zd9-lq3s36x41i"/>
            <w:tag w:val="1736339564553-6fwtpk2zd9-lq3s36x41i"/>
            <w:id w:val="1344673499"/>
            <w:placeholder>
              <w:docPart w:val="59F87450B2264D398E70C617835B1A71"/>
            </w:placeholder>
            <w15:appearance w15:val="hidden"/>
          </w:sdtPr>
          <w:sdtContent>
            <w:tc>
              <w:tcPr>
                <w:tcW w:w="2415" w:type="dxa"/>
                <w:tcMar>
                  <w:left w:w="0" w:type="dxa"/>
                  <w:right w:w="0" w:type="dxa"/>
                </w:tcMar>
              </w:tcPr>
              <w:p w14:paraId="44DA240E" w14:textId="77777777" w:rsidR="00C41CAD" w:rsidRPr="000F7C98" w:rsidRDefault="00C41CAD">
                <w:pPr>
                  <w:pStyle w:val="N3Arabic"/>
                  <w:numPr>
                    <w:ilvl w:val="0"/>
                    <w:numId w:val="114"/>
                  </w:numPr>
                  <w:ind w:left="180" w:hanging="90"/>
                </w:pPr>
                <w:r w:rsidRPr="000F7C98">
                  <w:rPr>
                    <w:rtl/>
                  </w:rPr>
                  <w:t>رقم الحوض</w:t>
                </w:r>
              </w:p>
            </w:tc>
          </w:sdtContent>
        </w:sdt>
      </w:tr>
      <w:tr w:rsidR="00C41CAD" w:rsidRPr="000F7C98" w14:paraId="3317C54D" w14:textId="77777777" w:rsidTr="00450FF3">
        <w:sdt>
          <w:sdtPr>
            <w:rPr>
              <w:rtl/>
            </w:rPr>
            <w:alias w:val="1736339564915-g46p1bhifi-oubrfwienx"/>
            <w:tag w:val="1736339564915-g46p1bhifi-oubrfwienx"/>
            <w:id w:val="-1372298523"/>
            <w:placeholder>
              <w:docPart w:val="59F87450B2264D398E70C617835B1A71"/>
            </w:placeholder>
            <w15:appearance w15:val="hidden"/>
          </w:sdtPr>
          <w:sdtContent>
            <w:tc>
              <w:tcPr>
                <w:tcW w:w="2449" w:type="dxa"/>
                <w:tcMar>
                  <w:left w:w="0" w:type="dxa"/>
                  <w:right w:w="0" w:type="dxa"/>
                </w:tcMar>
              </w:tcPr>
              <w:p w14:paraId="1E229242" w14:textId="77777777" w:rsidR="00C41CAD" w:rsidRPr="000F7C98" w:rsidRDefault="00C41CAD">
                <w:pPr>
                  <w:pStyle w:val="N3Arabic"/>
                  <w:numPr>
                    <w:ilvl w:val="0"/>
                    <w:numId w:val="114"/>
                  </w:numPr>
                  <w:ind w:left="180" w:hanging="90"/>
                </w:pPr>
                <w:r w:rsidRPr="000F7C98">
                  <w:rPr>
                    <w:rtl/>
                  </w:rPr>
                  <w:t>رقم الضمان</w:t>
                </w:r>
              </w:p>
            </w:tc>
          </w:sdtContent>
        </w:sdt>
        <w:sdt>
          <w:sdtPr>
            <w:rPr>
              <w:rtl/>
            </w:rPr>
            <w:alias w:val="1736339565287-wnmgoa2r0n-p6dzj0hwzg"/>
            <w:tag w:val="1736339565287-wnmgoa2r0n-p6dzj0hwzg"/>
            <w:id w:val="-641041228"/>
            <w:placeholder>
              <w:docPart w:val="59F87450B2264D398E70C617835B1A71"/>
            </w:placeholder>
            <w15:appearance w15:val="hidden"/>
          </w:sdtPr>
          <w:sdtContent>
            <w:tc>
              <w:tcPr>
                <w:tcW w:w="2423" w:type="dxa"/>
                <w:gridSpan w:val="2"/>
                <w:tcMar>
                  <w:left w:w="0" w:type="dxa"/>
                  <w:right w:w="0" w:type="dxa"/>
                </w:tcMar>
              </w:tcPr>
              <w:p w14:paraId="2F51A25A" w14:textId="77777777" w:rsidR="00C41CAD" w:rsidRPr="000F7C98" w:rsidRDefault="00C41CAD">
                <w:pPr>
                  <w:pStyle w:val="N3Arabic"/>
                  <w:numPr>
                    <w:ilvl w:val="0"/>
                    <w:numId w:val="114"/>
                  </w:numPr>
                  <w:ind w:left="180" w:hanging="90"/>
                </w:pPr>
                <w:r w:rsidRPr="000F7C98">
                  <w:rPr>
                    <w:rtl/>
                  </w:rPr>
                  <w:t>وصف الضمان</w:t>
                </w:r>
              </w:p>
            </w:tc>
          </w:sdtContent>
        </w:sdt>
        <w:sdt>
          <w:sdtPr>
            <w:rPr>
              <w:rtl/>
            </w:rPr>
            <w:alias w:val="1736339565590-t4nvuz39h1-frzzb36ley"/>
            <w:tag w:val="1736339565590-t4nvuz39h1-frzzb36ley"/>
            <w:id w:val="2107003133"/>
            <w:placeholder>
              <w:docPart w:val="59F87450B2264D398E70C617835B1A71"/>
            </w:placeholder>
            <w15:appearance w15:val="hidden"/>
          </w:sdtPr>
          <w:sdtContent>
            <w:tc>
              <w:tcPr>
                <w:tcW w:w="2427" w:type="dxa"/>
                <w:gridSpan w:val="2"/>
                <w:tcMar>
                  <w:left w:w="0" w:type="dxa"/>
                  <w:right w:w="0" w:type="dxa"/>
                </w:tcMar>
              </w:tcPr>
              <w:p w14:paraId="69CE2F42" w14:textId="77777777" w:rsidR="00C41CAD" w:rsidRPr="000F7C98" w:rsidRDefault="00C41CAD">
                <w:pPr>
                  <w:pStyle w:val="N3Arabic"/>
                  <w:numPr>
                    <w:ilvl w:val="0"/>
                    <w:numId w:val="114"/>
                  </w:numPr>
                  <w:ind w:left="180" w:hanging="90"/>
                </w:pPr>
                <w:r w:rsidRPr="000F7C98">
                  <w:rPr>
                    <w:rtl/>
                  </w:rPr>
                  <w:t>اسم المالك</w:t>
                </w:r>
              </w:p>
            </w:tc>
          </w:sdtContent>
        </w:sdt>
        <w:sdt>
          <w:sdtPr>
            <w:rPr>
              <w:rtl/>
            </w:rPr>
            <w:alias w:val="1736339565895-mf6g8955hi-cpt8z9vjt"/>
            <w:tag w:val="1736339565895-mf6g8955hi-cpt8z9vjt"/>
            <w:id w:val="-563026274"/>
            <w:placeholder>
              <w:docPart w:val="59F87450B2264D398E70C617835B1A71"/>
            </w:placeholder>
            <w15:appearance w15:val="hidden"/>
          </w:sdtPr>
          <w:sdtContent>
            <w:tc>
              <w:tcPr>
                <w:tcW w:w="2415" w:type="dxa"/>
                <w:tcMar>
                  <w:left w:w="0" w:type="dxa"/>
                  <w:right w:w="0" w:type="dxa"/>
                </w:tcMar>
              </w:tcPr>
              <w:p w14:paraId="25F7EBA4" w14:textId="77777777" w:rsidR="00C41CAD" w:rsidRPr="000F7C98" w:rsidRDefault="00C41CAD">
                <w:pPr>
                  <w:pStyle w:val="N3Arabic"/>
                  <w:numPr>
                    <w:ilvl w:val="0"/>
                    <w:numId w:val="114"/>
                  </w:numPr>
                  <w:ind w:left="180" w:hanging="90"/>
                </w:pPr>
                <w:r w:rsidRPr="000F7C98">
                  <w:rPr>
                    <w:rtl/>
                  </w:rPr>
                  <w:t xml:space="preserve">رقم </w:t>
                </w:r>
                <w:r w:rsidRPr="000F7C98">
                  <w:rPr>
                    <w:rFonts w:hint="cs"/>
                    <w:rtl/>
                  </w:rPr>
                  <w:t>القطعة</w:t>
                </w:r>
              </w:p>
            </w:tc>
          </w:sdtContent>
        </w:sdt>
      </w:tr>
      <w:tr w:rsidR="00C41CAD" w:rsidRPr="000F7C98" w14:paraId="6249F3F3" w14:textId="77777777" w:rsidTr="00450FF3">
        <w:sdt>
          <w:sdtPr>
            <w:rPr>
              <w:rtl/>
            </w:rPr>
            <w:alias w:val="1736339566211-rf8xqlrkgg-0z61lo6mt8"/>
            <w:tag w:val="1736339566211-rf8xqlrkgg-0z61lo6mt8"/>
            <w:id w:val="871963610"/>
            <w:placeholder>
              <w:docPart w:val="59F87450B2264D398E70C617835B1A71"/>
            </w:placeholder>
            <w15:appearance w15:val="hidden"/>
          </w:sdtPr>
          <w:sdtContent>
            <w:tc>
              <w:tcPr>
                <w:tcW w:w="2449" w:type="dxa"/>
                <w:tcMar>
                  <w:left w:w="0" w:type="dxa"/>
                  <w:right w:w="0" w:type="dxa"/>
                </w:tcMar>
              </w:tcPr>
              <w:p w14:paraId="31F8E2D4" w14:textId="77777777" w:rsidR="00C41CAD" w:rsidRPr="000F7C98" w:rsidRDefault="00C41CAD">
                <w:pPr>
                  <w:pStyle w:val="N3Arabic"/>
                  <w:numPr>
                    <w:ilvl w:val="0"/>
                    <w:numId w:val="114"/>
                  </w:numPr>
                  <w:ind w:left="180" w:hanging="90"/>
                </w:pPr>
                <w:r w:rsidRPr="000F7C98">
                  <w:rPr>
                    <w:rtl/>
                  </w:rPr>
                  <w:t>عمر البناء</w:t>
                </w:r>
              </w:p>
            </w:tc>
          </w:sdtContent>
        </w:sdt>
        <w:sdt>
          <w:sdtPr>
            <w:rPr>
              <w:rtl/>
            </w:rPr>
            <w:alias w:val="1736339566502-1w1495o51a-mca1jzbalv"/>
            <w:tag w:val="1736339566502-1w1495o51a-mca1jzbalv"/>
            <w:id w:val="31936822"/>
            <w:placeholder>
              <w:docPart w:val="59F87450B2264D398E70C617835B1A71"/>
            </w:placeholder>
            <w15:appearance w15:val="hidden"/>
          </w:sdtPr>
          <w:sdtContent>
            <w:tc>
              <w:tcPr>
                <w:tcW w:w="2423" w:type="dxa"/>
                <w:gridSpan w:val="2"/>
                <w:tcMar>
                  <w:left w:w="0" w:type="dxa"/>
                  <w:right w:w="0" w:type="dxa"/>
                </w:tcMar>
              </w:tcPr>
              <w:p w14:paraId="3422C046" w14:textId="77777777" w:rsidR="00C41CAD" w:rsidRPr="000F7C98" w:rsidRDefault="00C41CAD">
                <w:pPr>
                  <w:pStyle w:val="N3Arabic"/>
                  <w:numPr>
                    <w:ilvl w:val="0"/>
                    <w:numId w:val="114"/>
                  </w:numPr>
                  <w:ind w:left="180" w:hanging="90"/>
                </w:pPr>
                <w:r w:rsidRPr="000F7C98">
                  <w:rPr>
                    <w:rtl/>
                  </w:rPr>
                  <w:t>رقم اللوحة</w:t>
                </w:r>
              </w:p>
            </w:tc>
          </w:sdtContent>
        </w:sdt>
        <w:sdt>
          <w:sdtPr>
            <w:rPr>
              <w:rtl/>
            </w:rPr>
            <w:alias w:val="1736339566797-fzl5aio2dz-5laq1vfqfr"/>
            <w:tag w:val="1736339566797-fzl5aio2dz-5laq1vfqfr"/>
            <w:id w:val="-906846749"/>
            <w:placeholder>
              <w:docPart w:val="59F87450B2264D398E70C617835B1A71"/>
            </w:placeholder>
            <w15:appearance w15:val="hidden"/>
          </w:sdtPr>
          <w:sdtContent>
            <w:tc>
              <w:tcPr>
                <w:tcW w:w="2427" w:type="dxa"/>
                <w:gridSpan w:val="2"/>
                <w:tcMar>
                  <w:left w:w="0" w:type="dxa"/>
                  <w:right w:w="0" w:type="dxa"/>
                </w:tcMar>
              </w:tcPr>
              <w:p w14:paraId="34370E6E" w14:textId="77777777" w:rsidR="00C41CAD" w:rsidRPr="000F7C98" w:rsidRDefault="00C41CAD">
                <w:pPr>
                  <w:pStyle w:val="N3Arabic"/>
                  <w:numPr>
                    <w:ilvl w:val="0"/>
                    <w:numId w:val="114"/>
                  </w:numPr>
                  <w:ind w:left="180" w:hanging="90"/>
                </w:pPr>
                <w:r w:rsidRPr="000F7C98">
                  <w:rPr>
                    <w:rtl/>
                  </w:rPr>
                  <w:t xml:space="preserve">اسم المالك </w:t>
                </w:r>
              </w:p>
            </w:tc>
          </w:sdtContent>
        </w:sdt>
        <w:sdt>
          <w:sdtPr>
            <w:rPr>
              <w:rtl/>
            </w:rPr>
            <w:alias w:val="1736339567141-rpun5r8s3i-rzva9zy21d"/>
            <w:tag w:val="1736339567141-rpun5r8s3i-rzva9zy21d"/>
            <w:id w:val="-1673640574"/>
            <w:placeholder>
              <w:docPart w:val="59F87450B2264D398E70C617835B1A71"/>
            </w:placeholder>
            <w15:appearance w15:val="hidden"/>
          </w:sdtPr>
          <w:sdtContent>
            <w:tc>
              <w:tcPr>
                <w:tcW w:w="2415" w:type="dxa"/>
                <w:tcMar>
                  <w:left w:w="0" w:type="dxa"/>
                  <w:right w:w="0" w:type="dxa"/>
                </w:tcMar>
              </w:tcPr>
              <w:p w14:paraId="3F315300" w14:textId="77777777" w:rsidR="00C41CAD" w:rsidRPr="000F7C98" w:rsidRDefault="00C41CAD">
                <w:pPr>
                  <w:pStyle w:val="N3Arabic"/>
                  <w:numPr>
                    <w:ilvl w:val="0"/>
                    <w:numId w:val="114"/>
                  </w:numPr>
                  <w:ind w:left="180" w:hanging="90"/>
                </w:pPr>
                <w:r w:rsidRPr="000F7C98">
                  <w:rPr>
                    <w:rtl/>
                  </w:rPr>
                  <w:t>قيمة الضمان</w:t>
                </w:r>
              </w:p>
            </w:tc>
          </w:sdtContent>
        </w:sdt>
      </w:tr>
      <w:tr w:rsidR="00C41CAD" w:rsidRPr="000F7C98" w14:paraId="38E9AC24" w14:textId="77777777" w:rsidTr="00450FF3">
        <w:sdt>
          <w:sdtPr>
            <w:rPr>
              <w:rtl/>
            </w:rPr>
            <w:alias w:val="1736339567438-f63prlontr-wgizt0t7e2"/>
            <w:tag w:val="1736339567438-f63prlontr-wgizt0t7e2"/>
            <w:id w:val="22059153"/>
            <w:placeholder>
              <w:docPart w:val="59F87450B2264D398E70C617835B1A71"/>
            </w:placeholder>
            <w15:appearance w15:val="hidden"/>
          </w:sdtPr>
          <w:sdtContent>
            <w:tc>
              <w:tcPr>
                <w:tcW w:w="2449" w:type="dxa"/>
                <w:tcMar>
                  <w:left w:w="0" w:type="dxa"/>
                  <w:right w:w="0" w:type="dxa"/>
                </w:tcMar>
              </w:tcPr>
              <w:p w14:paraId="4A20A005" w14:textId="77777777" w:rsidR="00C41CAD" w:rsidRPr="000F7C98" w:rsidRDefault="00C41CAD">
                <w:pPr>
                  <w:pStyle w:val="N3Arabic"/>
                  <w:numPr>
                    <w:ilvl w:val="0"/>
                    <w:numId w:val="114"/>
                  </w:numPr>
                  <w:ind w:left="180" w:hanging="90"/>
                </w:pPr>
                <w:r w:rsidRPr="000F7C98">
                  <w:rPr>
                    <w:rtl/>
                  </w:rPr>
                  <w:t>مساحة الارض</w:t>
                </w:r>
              </w:p>
            </w:tc>
          </w:sdtContent>
        </w:sdt>
        <w:sdt>
          <w:sdtPr>
            <w:rPr>
              <w:rtl/>
            </w:rPr>
            <w:alias w:val="1736339567728-kco1pjdg2x-dmlyp2f93h"/>
            <w:tag w:val="1736339567728-kco1pjdg2x-dmlyp2f93h"/>
            <w:id w:val="1704678696"/>
            <w:placeholder>
              <w:docPart w:val="59F87450B2264D398E70C617835B1A71"/>
            </w:placeholder>
            <w15:appearance w15:val="hidden"/>
          </w:sdtPr>
          <w:sdtContent>
            <w:tc>
              <w:tcPr>
                <w:tcW w:w="2423" w:type="dxa"/>
                <w:gridSpan w:val="2"/>
                <w:tcMar>
                  <w:left w:w="0" w:type="dxa"/>
                  <w:right w:w="0" w:type="dxa"/>
                </w:tcMar>
              </w:tcPr>
              <w:p w14:paraId="60A7CB7D" w14:textId="77777777" w:rsidR="00C41CAD" w:rsidRPr="000F7C98" w:rsidRDefault="00C41CAD">
                <w:pPr>
                  <w:pStyle w:val="N3Arabic"/>
                  <w:numPr>
                    <w:ilvl w:val="0"/>
                    <w:numId w:val="114"/>
                  </w:numPr>
                  <w:ind w:left="180" w:hanging="90"/>
                </w:pPr>
                <w:r w:rsidRPr="000F7C98">
                  <w:rPr>
                    <w:rtl/>
                  </w:rPr>
                  <w:t>تاريخ التقييم</w:t>
                </w:r>
              </w:p>
            </w:tc>
          </w:sdtContent>
        </w:sdt>
        <w:sdt>
          <w:sdtPr>
            <w:rPr>
              <w:rtl/>
            </w:rPr>
            <w:alias w:val="1736339567998-aloemj1gln-arskskepk7"/>
            <w:tag w:val="1736339567998-aloemj1gln-arskskepk7"/>
            <w:id w:val="4334574"/>
            <w:placeholder>
              <w:docPart w:val="59F87450B2264D398E70C617835B1A71"/>
            </w:placeholder>
            <w15:appearance w15:val="hidden"/>
          </w:sdtPr>
          <w:sdtContent>
            <w:tc>
              <w:tcPr>
                <w:tcW w:w="2427" w:type="dxa"/>
                <w:gridSpan w:val="2"/>
                <w:tcMar>
                  <w:left w:w="0" w:type="dxa"/>
                  <w:right w:w="0" w:type="dxa"/>
                </w:tcMar>
              </w:tcPr>
              <w:p w14:paraId="203654ED" w14:textId="77777777" w:rsidR="00C41CAD" w:rsidRPr="000F7C98" w:rsidRDefault="00C41CAD">
                <w:pPr>
                  <w:pStyle w:val="N3Arabic"/>
                  <w:numPr>
                    <w:ilvl w:val="0"/>
                    <w:numId w:val="114"/>
                  </w:numPr>
                  <w:ind w:left="180" w:hanging="90"/>
                </w:pPr>
                <w:r w:rsidRPr="000F7C98">
                  <w:rPr>
                    <w:rtl/>
                  </w:rPr>
                  <w:t xml:space="preserve">طبيعة العقار </w:t>
                </w:r>
              </w:p>
            </w:tc>
          </w:sdtContent>
        </w:sdt>
        <w:sdt>
          <w:sdtPr>
            <w:rPr>
              <w:rtl/>
            </w:rPr>
            <w:alias w:val="1736339568310-4prbdegn7y-9jb5gh3nke"/>
            <w:tag w:val="1736339568310-4prbdegn7y-9jb5gh3nke"/>
            <w:id w:val="-1354491587"/>
            <w:placeholder>
              <w:docPart w:val="59F87450B2264D398E70C617835B1A71"/>
            </w:placeholder>
            <w15:appearance w15:val="hidden"/>
          </w:sdtPr>
          <w:sdtContent>
            <w:tc>
              <w:tcPr>
                <w:tcW w:w="2415" w:type="dxa"/>
                <w:tcMar>
                  <w:left w:w="0" w:type="dxa"/>
                  <w:right w:w="0" w:type="dxa"/>
                </w:tcMar>
              </w:tcPr>
              <w:p w14:paraId="5F64CBC2" w14:textId="77777777" w:rsidR="00C41CAD" w:rsidRPr="000F7C98" w:rsidRDefault="00C41CAD">
                <w:pPr>
                  <w:pStyle w:val="N3Arabic"/>
                  <w:numPr>
                    <w:ilvl w:val="0"/>
                    <w:numId w:val="114"/>
                  </w:numPr>
                  <w:ind w:left="180" w:hanging="90"/>
                </w:pPr>
                <w:r w:rsidRPr="000F7C98">
                  <w:rPr>
                    <w:rtl/>
                  </w:rPr>
                  <w:t xml:space="preserve">مدينة العقار </w:t>
                </w:r>
              </w:p>
            </w:tc>
          </w:sdtContent>
        </w:sdt>
      </w:tr>
      <w:tr w:rsidR="00C41CAD" w:rsidRPr="000F7C98" w14:paraId="45F1EAF7" w14:textId="77777777" w:rsidTr="00450FF3">
        <w:sdt>
          <w:sdtPr>
            <w:rPr>
              <w:rtl/>
            </w:rPr>
            <w:alias w:val="1736339568621-e0gzlp7qwi-f2w2e43np6"/>
            <w:tag w:val="1736339568621-e0gzlp7qwi-f2w2e43np6"/>
            <w:id w:val="1984878195"/>
            <w:placeholder>
              <w:docPart w:val="59F87450B2264D398E70C617835B1A71"/>
            </w:placeholder>
            <w15:appearance w15:val="hidden"/>
          </w:sdtPr>
          <w:sdtContent>
            <w:tc>
              <w:tcPr>
                <w:tcW w:w="2449" w:type="dxa"/>
                <w:tcMar>
                  <w:left w:w="0" w:type="dxa"/>
                  <w:right w:w="0" w:type="dxa"/>
                </w:tcMar>
              </w:tcPr>
              <w:p w14:paraId="777DB2AC" w14:textId="77777777" w:rsidR="00C41CAD" w:rsidRPr="000F7C98" w:rsidRDefault="00C41CAD">
                <w:pPr>
                  <w:pStyle w:val="N3Arabic"/>
                  <w:numPr>
                    <w:ilvl w:val="0"/>
                    <w:numId w:val="114"/>
                  </w:numPr>
                  <w:ind w:left="180" w:hanging="90"/>
                </w:pPr>
                <w:r w:rsidRPr="000F7C98">
                  <w:rPr>
                    <w:rtl/>
                  </w:rPr>
                  <w:t xml:space="preserve">نوعية العقار </w:t>
                </w:r>
              </w:p>
            </w:tc>
          </w:sdtContent>
        </w:sdt>
        <w:sdt>
          <w:sdtPr>
            <w:rPr>
              <w:rtl/>
            </w:rPr>
            <w:alias w:val="1736339568914-h787zy3729-eqlw251if5"/>
            <w:tag w:val="1736339568914-h787zy3729-eqlw251if5"/>
            <w:id w:val="-989317237"/>
            <w:placeholder>
              <w:docPart w:val="59F87450B2264D398E70C617835B1A71"/>
            </w:placeholder>
            <w15:appearance w15:val="hidden"/>
          </w:sdtPr>
          <w:sdtContent>
            <w:tc>
              <w:tcPr>
                <w:tcW w:w="2423" w:type="dxa"/>
                <w:gridSpan w:val="2"/>
                <w:tcMar>
                  <w:left w:w="0" w:type="dxa"/>
                  <w:right w:w="0" w:type="dxa"/>
                </w:tcMar>
              </w:tcPr>
              <w:p w14:paraId="2C3C6945" w14:textId="77777777" w:rsidR="00C41CAD" w:rsidRPr="000F7C98" w:rsidRDefault="00C41CAD">
                <w:pPr>
                  <w:pStyle w:val="N3Arabic"/>
                  <w:numPr>
                    <w:ilvl w:val="0"/>
                    <w:numId w:val="114"/>
                  </w:numPr>
                  <w:ind w:left="180" w:hanging="90"/>
                </w:pPr>
                <w:r w:rsidRPr="000F7C98">
                  <w:rPr>
                    <w:rtl/>
                  </w:rPr>
                  <w:t xml:space="preserve">العقار مدعوم </w:t>
                </w:r>
              </w:p>
            </w:tc>
          </w:sdtContent>
        </w:sdt>
        <w:sdt>
          <w:sdtPr>
            <w:rPr>
              <w:rtl/>
            </w:rPr>
            <w:alias w:val="1736339569239-e27dvscbku-yjslbiue07"/>
            <w:tag w:val="1736339569239-e27dvscbku-yjslbiue07"/>
            <w:id w:val="1641305212"/>
            <w:placeholder>
              <w:docPart w:val="59F87450B2264D398E70C617835B1A71"/>
            </w:placeholder>
            <w15:appearance w15:val="hidden"/>
          </w:sdtPr>
          <w:sdtContent>
            <w:tc>
              <w:tcPr>
                <w:tcW w:w="2427" w:type="dxa"/>
                <w:gridSpan w:val="2"/>
                <w:tcMar>
                  <w:left w:w="0" w:type="dxa"/>
                  <w:right w:w="0" w:type="dxa"/>
                </w:tcMar>
              </w:tcPr>
              <w:p w14:paraId="249F4E6A" w14:textId="77777777" w:rsidR="00C41CAD" w:rsidRPr="000F7C98" w:rsidRDefault="00C41CAD">
                <w:pPr>
                  <w:pStyle w:val="N3Arabic"/>
                  <w:numPr>
                    <w:ilvl w:val="0"/>
                    <w:numId w:val="114"/>
                  </w:numPr>
                  <w:ind w:left="180" w:hanging="90"/>
                </w:pPr>
                <w:r w:rsidRPr="000F7C98">
                  <w:rPr>
                    <w:rtl/>
                  </w:rPr>
                  <w:t xml:space="preserve">مشاع/غير مشاع </w:t>
                </w:r>
              </w:p>
            </w:tc>
          </w:sdtContent>
        </w:sdt>
        <w:sdt>
          <w:sdtPr>
            <w:rPr>
              <w:rtl/>
            </w:rPr>
            <w:alias w:val="1736339569542-eqnag53wu5-4pe0na704c"/>
            <w:tag w:val="1736339569542-eqnag53wu5-4pe0na704c"/>
            <w:id w:val="-661311836"/>
            <w:placeholder>
              <w:docPart w:val="59F87450B2264D398E70C617835B1A71"/>
            </w:placeholder>
            <w15:appearance w15:val="hidden"/>
          </w:sdtPr>
          <w:sdtContent>
            <w:tc>
              <w:tcPr>
                <w:tcW w:w="2415" w:type="dxa"/>
                <w:tcMar>
                  <w:left w:w="0" w:type="dxa"/>
                  <w:right w:w="0" w:type="dxa"/>
                </w:tcMar>
              </w:tcPr>
              <w:p w14:paraId="0E9003E4" w14:textId="77777777" w:rsidR="00C41CAD" w:rsidRPr="000F7C98" w:rsidRDefault="00C41CAD">
                <w:pPr>
                  <w:pStyle w:val="N3Arabic"/>
                  <w:numPr>
                    <w:ilvl w:val="0"/>
                    <w:numId w:val="114"/>
                  </w:numPr>
                  <w:ind w:left="180" w:hanging="90"/>
                </w:pPr>
                <w:r w:rsidRPr="000F7C98">
                  <w:rPr>
                    <w:rtl/>
                  </w:rPr>
                  <w:t>القيمة المجزئة</w:t>
                </w:r>
              </w:p>
            </w:tc>
          </w:sdtContent>
        </w:sdt>
      </w:tr>
      <w:tr w:rsidR="00C41CAD" w:rsidRPr="000F7C98" w14:paraId="3EAE8EE3" w14:textId="77777777" w:rsidTr="00450FF3">
        <w:sdt>
          <w:sdtPr>
            <w:rPr>
              <w:rtl/>
            </w:rPr>
            <w:alias w:val="1736339569823-51cbk1cysv-lcgdn7g1o6"/>
            <w:tag w:val="1736339569823-51cbk1cysv-lcgdn7g1o6"/>
            <w:id w:val="932861385"/>
            <w:placeholder>
              <w:docPart w:val="59F87450B2264D398E70C617835B1A71"/>
            </w:placeholder>
            <w15:appearance w15:val="hidden"/>
          </w:sdtPr>
          <w:sdtContent>
            <w:tc>
              <w:tcPr>
                <w:tcW w:w="2449" w:type="dxa"/>
                <w:tcMar>
                  <w:left w:w="0" w:type="dxa"/>
                  <w:right w:w="0" w:type="dxa"/>
                </w:tcMar>
              </w:tcPr>
              <w:p w14:paraId="6CCFD4DA" w14:textId="77777777" w:rsidR="00C41CAD" w:rsidRPr="000F7C98" w:rsidRDefault="00C41CAD">
                <w:pPr>
                  <w:pStyle w:val="N3Arabic"/>
                  <w:numPr>
                    <w:ilvl w:val="0"/>
                    <w:numId w:val="114"/>
                  </w:numPr>
                  <w:ind w:left="180" w:hanging="90"/>
                </w:pPr>
                <w:r w:rsidRPr="000F7C98">
                  <w:rPr>
                    <w:rtl/>
                  </w:rPr>
                  <w:t>المدينة/القرية</w:t>
                </w:r>
              </w:p>
            </w:tc>
          </w:sdtContent>
        </w:sdt>
        <w:sdt>
          <w:sdtPr>
            <w:rPr>
              <w:rtl/>
            </w:rPr>
            <w:alias w:val="1736339570125-g9itqcwk36-qo1tlz7yqb"/>
            <w:tag w:val="1736339570125-g9itqcwk36-qo1tlz7yqb"/>
            <w:id w:val="-694160018"/>
            <w:placeholder>
              <w:docPart w:val="59F87450B2264D398E70C617835B1A71"/>
            </w:placeholder>
            <w15:appearance w15:val="hidden"/>
          </w:sdtPr>
          <w:sdtContent>
            <w:tc>
              <w:tcPr>
                <w:tcW w:w="2423" w:type="dxa"/>
                <w:gridSpan w:val="2"/>
                <w:tcMar>
                  <w:left w:w="0" w:type="dxa"/>
                  <w:right w:w="0" w:type="dxa"/>
                </w:tcMar>
              </w:tcPr>
              <w:p w14:paraId="7C25A833" w14:textId="77777777" w:rsidR="00C41CAD" w:rsidRPr="000F7C98" w:rsidRDefault="00C41CAD">
                <w:pPr>
                  <w:pStyle w:val="N3Arabic"/>
                  <w:numPr>
                    <w:ilvl w:val="0"/>
                    <w:numId w:val="114"/>
                  </w:numPr>
                  <w:ind w:left="180" w:hanging="90"/>
                </w:pPr>
                <w:r w:rsidRPr="000F7C98">
                  <w:rPr>
                    <w:rtl/>
                  </w:rPr>
                  <w:t>فائدة سند الرهن</w:t>
                </w:r>
              </w:p>
            </w:tc>
          </w:sdtContent>
        </w:sdt>
        <w:sdt>
          <w:sdtPr>
            <w:rPr>
              <w:rtl/>
            </w:rPr>
            <w:alias w:val="1736339570457-7vh6um31pq-1j2yw00l69"/>
            <w:tag w:val="1736339570457-7vh6um31pq-1j2yw00l69"/>
            <w:id w:val="1593358202"/>
            <w:placeholder>
              <w:docPart w:val="59F87450B2264D398E70C617835B1A71"/>
            </w:placeholder>
            <w15:appearance w15:val="hidden"/>
          </w:sdtPr>
          <w:sdtContent>
            <w:tc>
              <w:tcPr>
                <w:tcW w:w="2427" w:type="dxa"/>
                <w:gridSpan w:val="2"/>
                <w:tcMar>
                  <w:left w:w="0" w:type="dxa"/>
                  <w:right w:w="0" w:type="dxa"/>
                </w:tcMar>
              </w:tcPr>
              <w:p w14:paraId="4BB2BA37" w14:textId="77777777" w:rsidR="00C41CAD" w:rsidRPr="000F7C98" w:rsidRDefault="00C41CAD">
                <w:pPr>
                  <w:pStyle w:val="N3Arabic"/>
                  <w:numPr>
                    <w:ilvl w:val="0"/>
                    <w:numId w:val="114"/>
                  </w:numPr>
                  <w:ind w:left="180" w:hanging="90"/>
                </w:pPr>
                <w:r w:rsidRPr="000F7C98">
                  <w:rPr>
                    <w:rtl/>
                  </w:rPr>
                  <w:t xml:space="preserve">مؤجر / غير مؤجر </w:t>
                </w:r>
              </w:p>
            </w:tc>
          </w:sdtContent>
        </w:sdt>
        <w:sdt>
          <w:sdtPr>
            <w:rPr>
              <w:rtl/>
            </w:rPr>
            <w:alias w:val="1736339570825-6qeghxj1kg-w6l96n11z5"/>
            <w:tag w:val="1736339570825-6qeghxj1kg-w6l96n11z5"/>
            <w:id w:val="164909760"/>
            <w:placeholder>
              <w:docPart w:val="59F87450B2264D398E70C617835B1A71"/>
            </w:placeholder>
            <w15:appearance w15:val="hidden"/>
          </w:sdtPr>
          <w:sdtContent>
            <w:tc>
              <w:tcPr>
                <w:tcW w:w="2415" w:type="dxa"/>
                <w:tcMar>
                  <w:left w:w="0" w:type="dxa"/>
                  <w:right w:w="0" w:type="dxa"/>
                </w:tcMar>
              </w:tcPr>
              <w:p w14:paraId="229EBC67" w14:textId="77777777" w:rsidR="00C41CAD" w:rsidRPr="000F7C98" w:rsidRDefault="00C41CAD">
                <w:pPr>
                  <w:pStyle w:val="N3Arabic"/>
                  <w:numPr>
                    <w:ilvl w:val="0"/>
                    <w:numId w:val="114"/>
                  </w:numPr>
                  <w:ind w:left="180" w:hanging="90"/>
                </w:pPr>
                <w:r w:rsidRPr="000F7C98">
                  <w:rPr>
                    <w:rtl/>
                  </w:rPr>
                  <w:t>نسبة تغطية الضمان</w:t>
                </w:r>
              </w:p>
            </w:tc>
          </w:sdtContent>
        </w:sdt>
      </w:tr>
      <w:tr w:rsidR="00C41CAD" w:rsidRPr="000F7C98" w14:paraId="45834401" w14:textId="77777777" w:rsidTr="00450FF3">
        <w:sdt>
          <w:sdtPr>
            <w:rPr>
              <w:rtl/>
            </w:rPr>
            <w:alias w:val="1736339571156-rvkmhaoqjd-39mvf27ofw"/>
            <w:tag w:val="1736339571156-rvkmhaoqjd-39mvf27ofw"/>
            <w:id w:val="1507559106"/>
            <w:placeholder>
              <w:docPart w:val="59F87450B2264D398E70C617835B1A71"/>
            </w:placeholder>
            <w15:appearance w15:val="hidden"/>
          </w:sdtPr>
          <w:sdtContent>
            <w:tc>
              <w:tcPr>
                <w:tcW w:w="2449" w:type="dxa"/>
                <w:tcMar>
                  <w:left w:w="0" w:type="dxa"/>
                  <w:right w:w="0" w:type="dxa"/>
                </w:tcMar>
              </w:tcPr>
              <w:p w14:paraId="49AC81A4" w14:textId="77777777" w:rsidR="00C41CAD" w:rsidRPr="000F7C98" w:rsidRDefault="00C41CAD">
                <w:pPr>
                  <w:pStyle w:val="N3Arabic"/>
                  <w:numPr>
                    <w:ilvl w:val="0"/>
                    <w:numId w:val="114"/>
                  </w:numPr>
                  <w:ind w:left="180" w:hanging="90"/>
                </w:pPr>
                <w:r w:rsidRPr="000F7C98">
                  <w:rPr>
                    <w:rtl/>
                  </w:rPr>
                  <w:t>المنطقة الجغرافية</w:t>
                </w:r>
              </w:p>
            </w:tc>
          </w:sdtContent>
        </w:sdt>
        <w:sdt>
          <w:sdtPr>
            <w:rPr>
              <w:rtl/>
            </w:rPr>
            <w:alias w:val="1736339571483-e9lio911g0-maubrjfq8t"/>
            <w:tag w:val="1736339571483-e9lio911g0-maubrjfq8t"/>
            <w:id w:val="403650601"/>
            <w:placeholder>
              <w:docPart w:val="59F87450B2264D398E70C617835B1A71"/>
            </w:placeholder>
            <w15:appearance w15:val="hidden"/>
          </w:sdtPr>
          <w:sdtContent>
            <w:tc>
              <w:tcPr>
                <w:tcW w:w="2423" w:type="dxa"/>
                <w:gridSpan w:val="2"/>
                <w:tcMar>
                  <w:left w:w="0" w:type="dxa"/>
                  <w:right w:w="0" w:type="dxa"/>
                </w:tcMar>
              </w:tcPr>
              <w:p w14:paraId="79F64EFC" w14:textId="77777777" w:rsidR="00C41CAD" w:rsidRPr="000F7C98" w:rsidRDefault="00C41CAD">
                <w:pPr>
                  <w:pStyle w:val="N3Arabic"/>
                  <w:numPr>
                    <w:ilvl w:val="0"/>
                    <w:numId w:val="114"/>
                  </w:numPr>
                  <w:ind w:left="180" w:hanging="90"/>
                </w:pPr>
                <w:r w:rsidRPr="000F7C98">
                  <w:rPr>
                    <w:rtl/>
                  </w:rPr>
                  <w:t xml:space="preserve">تم إعادة التقييم </w:t>
                </w:r>
              </w:p>
            </w:tc>
          </w:sdtContent>
        </w:sdt>
        <w:sdt>
          <w:sdtPr>
            <w:rPr>
              <w:rtl/>
            </w:rPr>
            <w:alias w:val="1736339571773-ivarm7r881-bfdqula0gt"/>
            <w:tag w:val="1736339571773-ivarm7r881-bfdqula0gt"/>
            <w:id w:val="-1776320566"/>
            <w:placeholder>
              <w:docPart w:val="59F87450B2264D398E70C617835B1A71"/>
            </w:placeholder>
            <w15:appearance w15:val="hidden"/>
          </w:sdtPr>
          <w:sdtContent>
            <w:tc>
              <w:tcPr>
                <w:tcW w:w="2427" w:type="dxa"/>
                <w:gridSpan w:val="2"/>
                <w:tcMar>
                  <w:left w:w="0" w:type="dxa"/>
                  <w:right w:w="0" w:type="dxa"/>
                </w:tcMar>
              </w:tcPr>
              <w:p w14:paraId="794114A7" w14:textId="77777777" w:rsidR="00C41CAD" w:rsidRPr="000F7C98" w:rsidRDefault="00C41CAD">
                <w:pPr>
                  <w:pStyle w:val="N3Arabic"/>
                  <w:numPr>
                    <w:ilvl w:val="0"/>
                    <w:numId w:val="114"/>
                  </w:numPr>
                  <w:ind w:left="180" w:hanging="90"/>
                </w:pPr>
                <w:r w:rsidRPr="000F7C98">
                  <w:rPr>
                    <w:rtl/>
                  </w:rPr>
                  <w:t>تاريخ سند التسجيل</w:t>
                </w:r>
              </w:p>
            </w:tc>
          </w:sdtContent>
        </w:sdt>
        <w:sdt>
          <w:sdtPr>
            <w:rPr>
              <w:rtl/>
            </w:rPr>
            <w:alias w:val="1736339572076-kp6fw21zgk-nuynv8soj4"/>
            <w:tag w:val="1736339572076-kp6fw21zgk-nuynv8soj4"/>
            <w:id w:val="262582327"/>
            <w:placeholder>
              <w:docPart w:val="59F87450B2264D398E70C617835B1A71"/>
            </w:placeholder>
            <w15:appearance w15:val="hidden"/>
          </w:sdtPr>
          <w:sdtContent>
            <w:tc>
              <w:tcPr>
                <w:tcW w:w="2415" w:type="dxa"/>
                <w:tcMar>
                  <w:left w:w="0" w:type="dxa"/>
                  <w:right w:w="0" w:type="dxa"/>
                </w:tcMar>
              </w:tcPr>
              <w:p w14:paraId="50C2354A" w14:textId="77777777" w:rsidR="00C41CAD" w:rsidRPr="000F7C98" w:rsidRDefault="00C41CAD">
                <w:pPr>
                  <w:pStyle w:val="N3Arabic"/>
                  <w:numPr>
                    <w:ilvl w:val="0"/>
                    <w:numId w:val="114"/>
                  </w:numPr>
                  <w:ind w:left="180" w:hanging="90"/>
                </w:pPr>
                <w:r w:rsidRPr="000F7C98">
                  <w:rPr>
                    <w:rtl/>
                  </w:rPr>
                  <w:t>مديرية تسجيل الاراضي</w:t>
                </w:r>
              </w:p>
            </w:tc>
          </w:sdtContent>
        </w:sdt>
      </w:tr>
      <w:tr w:rsidR="00C41CAD" w:rsidRPr="000F7C98" w14:paraId="568A9E85" w14:textId="77777777" w:rsidTr="00450FF3">
        <w:sdt>
          <w:sdtPr>
            <w:rPr>
              <w:rtl/>
            </w:rPr>
            <w:alias w:val="1736339572374-j4ot78tz60-kma4qqa30w"/>
            <w:tag w:val="1736339572374-j4ot78tz60-kma4qqa30w"/>
            <w:id w:val="-1660676725"/>
            <w:placeholder>
              <w:docPart w:val="59F87450B2264D398E70C617835B1A71"/>
            </w:placeholder>
            <w15:appearance w15:val="hidden"/>
          </w:sdtPr>
          <w:sdtContent>
            <w:tc>
              <w:tcPr>
                <w:tcW w:w="2449" w:type="dxa"/>
                <w:tcMar>
                  <w:left w:w="0" w:type="dxa"/>
                  <w:right w:w="0" w:type="dxa"/>
                </w:tcMar>
              </w:tcPr>
              <w:p w14:paraId="57D4B852" w14:textId="77777777" w:rsidR="00C41CAD" w:rsidRPr="000F7C98" w:rsidRDefault="00C41CAD">
                <w:pPr>
                  <w:pStyle w:val="N3Arabic"/>
                  <w:numPr>
                    <w:ilvl w:val="0"/>
                    <w:numId w:val="114"/>
                  </w:numPr>
                  <w:ind w:left="180" w:hanging="90"/>
                </w:pPr>
                <w:r w:rsidRPr="000F7C98">
                  <w:rPr>
                    <w:rtl/>
                  </w:rPr>
                  <w:t>نسبة الضمان في العقار</w:t>
                </w:r>
              </w:p>
            </w:tc>
          </w:sdtContent>
        </w:sdt>
        <w:sdt>
          <w:sdtPr>
            <w:rPr>
              <w:rtl/>
            </w:rPr>
            <w:alias w:val="1736339572648-jaxodht9n7-34ba1af1fi"/>
            <w:tag w:val="1736339572648-jaxodht9n7-34ba1af1fi"/>
            <w:id w:val="-211894981"/>
            <w:placeholder>
              <w:docPart w:val="59F87450B2264D398E70C617835B1A71"/>
            </w:placeholder>
            <w15:appearance w15:val="hidden"/>
          </w:sdtPr>
          <w:sdtContent>
            <w:tc>
              <w:tcPr>
                <w:tcW w:w="2423" w:type="dxa"/>
                <w:gridSpan w:val="2"/>
                <w:tcMar>
                  <w:left w:w="0" w:type="dxa"/>
                  <w:right w:w="0" w:type="dxa"/>
                </w:tcMar>
              </w:tcPr>
              <w:p w14:paraId="16B01974" w14:textId="77777777" w:rsidR="00C41CAD" w:rsidRPr="000F7C98" w:rsidRDefault="00C41CAD">
                <w:pPr>
                  <w:pStyle w:val="N3Arabic"/>
                  <w:numPr>
                    <w:ilvl w:val="0"/>
                    <w:numId w:val="114"/>
                  </w:numPr>
                  <w:ind w:left="180" w:hanging="90"/>
                </w:pPr>
                <w:r w:rsidRPr="000F7C98">
                  <w:rPr>
                    <w:rtl/>
                  </w:rPr>
                  <w:t>إعلانات الجهة القضائية</w:t>
                </w:r>
              </w:p>
            </w:tc>
          </w:sdtContent>
        </w:sdt>
        <w:sdt>
          <w:sdtPr>
            <w:rPr>
              <w:rtl/>
            </w:rPr>
            <w:alias w:val="1736339572940-20cn3wujud-ivzt8bmomw"/>
            <w:tag w:val="1736339572940-20cn3wujud-ivzt8bmomw"/>
            <w:id w:val="-684290935"/>
            <w:placeholder>
              <w:docPart w:val="59F87450B2264D398E70C617835B1A71"/>
            </w:placeholder>
            <w15:appearance w15:val="hidden"/>
          </w:sdtPr>
          <w:sdtContent>
            <w:tc>
              <w:tcPr>
                <w:tcW w:w="2427" w:type="dxa"/>
                <w:gridSpan w:val="2"/>
                <w:tcMar>
                  <w:left w:w="0" w:type="dxa"/>
                  <w:right w:w="0" w:type="dxa"/>
                </w:tcMar>
              </w:tcPr>
              <w:p w14:paraId="7CCD2DAF" w14:textId="77777777" w:rsidR="00C41CAD" w:rsidRPr="000F7C98" w:rsidRDefault="00C41CAD">
                <w:pPr>
                  <w:pStyle w:val="N3Arabic"/>
                  <w:numPr>
                    <w:ilvl w:val="0"/>
                    <w:numId w:val="114"/>
                  </w:numPr>
                  <w:ind w:left="180" w:hanging="90"/>
                </w:pPr>
                <w:r w:rsidRPr="000F7C98">
                  <w:rPr>
                    <w:rtl/>
                  </w:rPr>
                  <w:t>المحجوزات على سند التسجيل</w:t>
                </w:r>
              </w:p>
            </w:tc>
          </w:sdtContent>
        </w:sdt>
        <w:sdt>
          <w:sdtPr>
            <w:rPr>
              <w:rtl/>
            </w:rPr>
            <w:alias w:val="1736339573241-dy2a2s1llz-azwpcnpgfb"/>
            <w:tag w:val="1736339573241-dy2a2s1llz-azwpcnpgfb"/>
            <w:id w:val="1714609785"/>
            <w:placeholder>
              <w:docPart w:val="59F87450B2264D398E70C617835B1A71"/>
            </w:placeholder>
            <w15:appearance w15:val="hidden"/>
          </w:sdtPr>
          <w:sdtContent>
            <w:tc>
              <w:tcPr>
                <w:tcW w:w="2415" w:type="dxa"/>
                <w:tcMar>
                  <w:left w:w="0" w:type="dxa"/>
                  <w:right w:w="0" w:type="dxa"/>
                </w:tcMar>
              </w:tcPr>
              <w:p w14:paraId="665E9BC4" w14:textId="77777777" w:rsidR="00C41CAD" w:rsidRPr="000F7C98" w:rsidRDefault="00C41CAD">
                <w:pPr>
                  <w:pStyle w:val="N3Arabic"/>
                  <w:numPr>
                    <w:ilvl w:val="0"/>
                    <w:numId w:val="114"/>
                  </w:numPr>
                  <w:ind w:left="180" w:hanging="90"/>
                </w:pPr>
                <w:r w:rsidRPr="000F7C98">
                  <w:rPr>
                    <w:rtl/>
                  </w:rPr>
                  <w:t>تقييم خبراء الجهة القضائية</w:t>
                </w:r>
              </w:p>
            </w:tc>
          </w:sdtContent>
        </w:sdt>
      </w:tr>
      <w:tr w:rsidR="00C41CAD" w:rsidRPr="000F7C98" w14:paraId="57862F61" w14:textId="77777777" w:rsidTr="00450FF3">
        <w:sdt>
          <w:sdtPr>
            <w:rPr>
              <w:rtl/>
            </w:rPr>
            <w:alias w:val="1736339573529-dw6j0yoicn-esl9dh9rhk"/>
            <w:tag w:val="1736339573529-dw6j0yoicn-esl9dh9rhk"/>
            <w:id w:val="-2070185564"/>
            <w:placeholder>
              <w:docPart w:val="59F87450B2264D398E70C617835B1A71"/>
            </w:placeholder>
            <w15:appearance w15:val="hidden"/>
          </w:sdtPr>
          <w:sdtContent>
            <w:tc>
              <w:tcPr>
                <w:tcW w:w="2707" w:type="dxa"/>
                <w:gridSpan w:val="2"/>
                <w:tcMar>
                  <w:left w:w="0" w:type="dxa"/>
                  <w:right w:w="0" w:type="dxa"/>
                </w:tcMar>
              </w:tcPr>
              <w:p w14:paraId="1EF038DF" w14:textId="77777777" w:rsidR="00C41CAD" w:rsidRPr="000F7C98" w:rsidRDefault="00C41CAD">
                <w:pPr>
                  <w:pStyle w:val="N3Arabic"/>
                  <w:numPr>
                    <w:ilvl w:val="0"/>
                    <w:numId w:val="114"/>
                  </w:numPr>
                  <w:ind w:left="180" w:hanging="90"/>
                </w:pPr>
                <w:r w:rsidRPr="000F7C98">
                  <w:rPr>
                    <w:rtl/>
                  </w:rPr>
                  <w:t>تاريخ تقييم خبراء الجهة القضائية</w:t>
                </w:r>
              </w:p>
            </w:tc>
          </w:sdtContent>
        </w:sdt>
        <w:sdt>
          <w:sdtPr>
            <w:rPr>
              <w:rtl/>
            </w:rPr>
            <w:alias w:val="1736339573817-oia7fq5yvo-4o8r9d88h3"/>
            <w:tag w:val="1736339573817-oia7fq5yvo-4o8r9d88h3"/>
            <w:id w:val="-871379696"/>
            <w:placeholder>
              <w:docPart w:val="59F87450B2264D398E70C617835B1A71"/>
            </w:placeholder>
            <w15:appearance w15:val="hidden"/>
          </w:sdtPr>
          <w:sdtContent>
            <w:tc>
              <w:tcPr>
                <w:tcW w:w="3240" w:type="dxa"/>
                <w:gridSpan w:val="2"/>
                <w:tcMar>
                  <w:left w:w="0" w:type="dxa"/>
                  <w:right w:w="0" w:type="dxa"/>
                </w:tcMar>
              </w:tcPr>
              <w:p w14:paraId="00C293B7" w14:textId="77777777" w:rsidR="00C41CAD" w:rsidRPr="000F7C98" w:rsidRDefault="00C41CAD">
                <w:pPr>
                  <w:pStyle w:val="N3Arabic"/>
                  <w:numPr>
                    <w:ilvl w:val="0"/>
                    <w:numId w:val="114"/>
                  </w:numPr>
                  <w:ind w:left="180" w:hanging="90"/>
                  <w:rPr>
                    <w:rtl/>
                  </w:rPr>
                </w:pPr>
                <w:r w:rsidRPr="000F7C98">
                  <w:rPr>
                    <w:rtl/>
                  </w:rPr>
                  <w:t>اعتماد البنك لتقرير خبراء الجهة القضائية</w:t>
                </w:r>
              </w:p>
            </w:tc>
          </w:sdtContent>
        </w:sdt>
        <w:sdt>
          <w:sdtPr>
            <w:rPr>
              <w:rtl/>
            </w:rPr>
            <w:alias w:val="1736339574102-tyq3gh5rbw-y34g8ko65w"/>
            <w:tag w:val="1736339574102-tyq3gh5rbw-y34g8ko65w"/>
            <w:id w:val="1937093522"/>
            <w:placeholder>
              <w:docPart w:val="59F87450B2264D398E70C617835B1A71"/>
            </w:placeholder>
            <w15:appearance w15:val="hidden"/>
          </w:sdtPr>
          <w:sdtContent>
            <w:tc>
              <w:tcPr>
                <w:tcW w:w="3767" w:type="dxa"/>
                <w:gridSpan w:val="2"/>
                <w:tcMar>
                  <w:left w:w="0" w:type="dxa"/>
                  <w:right w:w="0" w:type="dxa"/>
                </w:tcMar>
              </w:tcPr>
              <w:p w14:paraId="43A978A5" w14:textId="77777777" w:rsidR="00C41CAD" w:rsidRPr="000F7C98" w:rsidRDefault="00C41CAD">
                <w:pPr>
                  <w:pStyle w:val="N3Arabic"/>
                  <w:numPr>
                    <w:ilvl w:val="0"/>
                    <w:numId w:val="114"/>
                  </w:numPr>
                  <w:ind w:left="180" w:hanging="90"/>
                  <w:rPr>
                    <w:rtl/>
                  </w:rPr>
                </w:pPr>
                <w:r w:rsidRPr="000F7C98">
                  <w:rPr>
                    <w:rtl/>
                  </w:rPr>
                  <w:t>تاريخ اعتماد البنك لتقرير خبراء الجهة القضائية</w:t>
                </w:r>
              </w:p>
            </w:tc>
          </w:sdtContent>
        </w:sdt>
      </w:tr>
    </w:tbl>
    <w:p w14:paraId="51D46E95" w14:textId="77777777" w:rsidR="00C41CAD" w:rsidRPr="000F7C98" w:rsidRDefault="00C41CAD" w:rsidP="00C41CAD">
      <w:pPr>
        <w:pStyle w:val="N3Arabic"/>
        <w:ind w:left="1890"/>
        <w:rPr>
          <w:rtl/>
        </w:rPr>
      </w:pPr>
    </w:p>
    <w:sdt>
      <w:sdtPr>
        <w:rPr>
          <w:rFonts w:hint="cs"/>
          <w:rtl/>
        </w:rPr>
        <w:alias w:val="1736339574443-47mq6ekssm-v7tcm6caqz"/>
        <w:tag w:val="1736339574443-47mq6ekssm-v7tcm6caqz"/>
        <w:id w:val="-549536782"/>
        <w:placeholder>
          <w:docPart w:val="59F87450B2264D398E70C617835B1A71"/>
        </w:placeholder>
        <w15:appearance w15:val="hidden"/>
      </w:sdtPr>
      <w:sdtEndPr>
        <w:rPr>
          <w:rFonts w:hint="default"/>
        </w:rPr>
      </w:sdtEndPr>
      <w:sdtContent>
        <w:p w14:paraId="5DA33BDE" w14:textId="77777777" w:rsidR="00C41CAD" w:rsidRPr="000F7C98" w:rsidRDefault="00C41CAD" w:rsidP="00C41CAD">
          <w:pPr>
            <w:pStyle w:val="N3Arabic"/>
            <w:ind w:left="1890"/>
          </w:pPr>
          <w:r w:rsidRPr="000F7C98">
            <w:rPr>
              <w:rFonts w:hint="cs"/>
              <w:rtl/>
            </w:rPr>
            <w:t>يتم الضغط على زر الإضافة للقيام بإدراج المعلومات أعلاه بعد اضافتها والضغط على حفظ يتم عرض السجلات في خانة عرض مخصصة وتتيح هذه الخانة عمليات التعديل والحذف وكذلك العرض لسند العقار الذي تم إدخاله بالضغط على الزر المناسب المحاذي له.</w:t>
          </w:r>
          <w:r w:rsidRPr="000F7C98">
            <w:rPr>
              <w:noProof/>
            </w:rPr>
            <w:drawing>
              <wp:inline distT="0" distB="0" distL="0" distR="0" wp14:anchorId="1EB0EB38" wp14:editId="043C8523">
                <wp:extent cx="5485715" cy="889000"/>
                <wp:effectExtent l="19050" t="19050" r="20320" b="25400"/>
                <wp:docPr id="107179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96032" name="Picture 1" descr="A screenshot of a computer&#10;&#10;Description automatically generated"/>
                        <pic:cNvPicPr/>
                      </pic:nvPicPr>
                      <pic:blipFill rotWithShape="1">
                        <a:blip r:embed="rId185"/>
                        <a:srcRect b="19540"/>
                        <a:stretch/>
                      </pic:blipFill>
                      <pic:spPr bwMode="auto">
                        <a:xfrm>
                          <a:off x="0" y="0"/>
                          <a:ext cx="5486400" cy="889111"/>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sdtContent>
    </w:sdt>
    <w:sdt>
      <w:sdtPr>
        <w:rPr>
          <w:rFonts w:hint="cs"/>
          <w:rtl/>
        </w:rPr>
        <w:alias w:val="1736339574716-x4wr78c9pu-hnnw4t563m"/>
        <w:tag w:val="1736339574716-x4wr78c9pu-hnnw4t563m"/>
        <w:id w:val="1097608967"/>
        <w:placeholder>
          <w:docPart w:val="59F87450B2264D398E70C617835B1A71"/>
        </w:placeholder>
        <w15:appearance w15:val="hidden"/>
      </w:sdtPr>
      <w:sdtEndPr>
        <w:rPr>
          <w:rFonts w:hint="default"/>
        </w:rPr>
      </w:sdtEndPr>
      <w:sdtContent>
        <w:p w14:paraId="5A3CA982" w14:textId="77777777" w:rsidR="00C41CAD" w:rsidRPr="000F7C98" w:rsidRDefault="00C41CAD" w:rsidP="00C41CAD">
          <w:r w:rsidRPr="000F7C98">
            <w:rPr>
              <w:noProof/>
              <w:rtl/>
              <w:lang w:bidi="ar-SA"/>
            </w:rPr>
            <w:drawing>
              <wp:inline distT="0" distB="0" distL="0" distR="0" wp14:anchorId="20CC2F43" wp14:editId="543DE2DF">
                <wp:extent cx="1377356" cy="414866"/>
                <wp:effectExtent l="0" t="0" r="0" b="4445"/>
                <wp:docPr id="664758641" name="Picture 1" descr="A red circle with a number and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1427" name="Picture 1" descr="A red circle with a number and eye&#10;&#10;Description automatically generated"/>
                        <pic:cNvPicPr/>
                      </pic:nvPicPr>
                      <pic:blipFill>
                        <a:blip r:embed="rId173"/>
                        <a:stretch>
                          <a:fillRect/>
                        </a:stretch>
                      </pic:blipFill>
                      <pic:spPr>
                        <a:xfrm>
                          <a:off x="0" y="0"/>
                          <a:ext cx="1391865" cy="419236"/>
                        </a:xfrm>
                        <a:prstGeom prst="rect">
                          <a:avLst/>
                        </a:prstGeom>
                      </pic:spPr>
                    </pic:pic>
                  </a:graphicData>
                </a:graphic>
              </wp:inline>
            </w:drawing>
          </w:r>
          <w:r w:rsidRPr="000F7C98">
            <w:rPr>
              <w:rFonts w:hint="cs"/>
              <w:rtl/>
            </w:rPr>
            <w:t xml:space="preserve">  1: لحذف السجل، 2: عرض السجل (عرض السجل بحيث تكون الحقول غير نشطة)، 3: تعديل السجل. </w:t>
          </w:r>
        </w:p>
      </w:sdtContent>
    </w:sdt>
    <w:sdt>
      <w:sdtPr>
        <w:rPr>
          <w:rFonts w:hint="cs"/>
          <w:rtl/>
        </w:rPr>
        <w:alias w:val="1736339575011-0ihjrgwnhf-fky0fdlb0a"/>
        <w:tag w:val="1736339575011-0ihjrgwnhf-fky0fdlb0a"/>
        <w:id w:val="2099752791"/>
        <w:placeholder>
          <w:docPart w:val="59F87450B2264D398E70C617835B1A71"/>
        </w:placeholder>
        <w15:appearance w15:val="hidden"/>
      </w:sdtPr>
      <w:sdtEndPr>
        <w:rPr>
          <w:rFonts w:hint="default"/>
        </w:rPr>
      </w:sdtEndPr>
      <w:sdtContent>
        <w:p w14:paraId="643FD5B6" w14:textId="77777777" w:rsidR="00C41CAD" w:rsidRPr="000F7C98" w:rsidRDefault="00C41CAD" w:rsidP="00C41CAD">
          <w:pPr>
            <w:pStyle w:val="N3Arabic"/>
            <w:ind w:left="1890"/>
            <w:rPr>
              <w:rtl/>
            </w:rPr>
          </w:pPr>
          <w:r w:rsidRPr="000F7C98">
            <w:rPr>
              <w:rFonts w:hint="cs"/>
              <w:rtl/>
            </w:rPr>
            <w:t>بعد الانتهاء من ادراج نوع الرهن يقوم المستخدم بمتابعة إدخال الحقول وهي:</w:t>
          </w:r>
        </w:p>
      </w:sdtContent>
    </w:sdt>
    <w:sdt>
      <w:sdtPr>
        <w:rPr>
          <w:rtl/>
        </w:rPr>
        <w:alias w:val="1736339575349-6v7eug5fkg-39b1vhjepj"/>
        <w:tag w:val="1736339575349-6v7eug5fkg-39b1vhjepj"/>
        <w:id w:val="-1928643408"/>
        <w:placeholder>
          <w:docPart w:val="59F87450B2264D398E70C617835B1A71"/>
        </w:placeholder>
        <w15:appearance w15:val="hidden"/>
      </w:sdtPr>
      <w:sdtContent>
        <w:p w14:paraId="7FF6A01F" w14:textId="77777777" w:rsidR="00C41CAD" w:rsidRPr="000F7C98" w:rsidRDefault="00C41CAD" w:rsidP="00C41CAD">
          <w:pPr>
            <w:pStyle w:val="N3Arabic"/>
            <w:ind w:left="1890"/>
            <w:rPr>
              <w:rtl/>
            </w:rPr>
          </w:pPr>
          <w:r w:rsidRPr="000F7C98">
            <w:rPr>
              <w:rtl/>
            </w:rPr>
            <w:t>نوع الضمانة</w:t>
          </w:r>
          <w:r w:rsidRPr="000F7C98">
            <w:rPr>
              <w:rFonts w:hint="cs"/>
              <w:rtl/>
            </w:rPr>
            <w:t xml:space="preserve"> وهذا الحقل يحتوي القيم التالية: </w:t>
          </w:r>
        </w:p>
      </w:sdtContent>
    </w:sd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9"/>
        <w:gridCol w:w="1298"/>
        <w:gridCol w:w="1064"/>
        <w:gridCol w:w="1677"/>
      </w:tblGrid>
      <w:tr w:rsidR="00C41CAD" w:rsidRPr="000F7C98" w14:paraId="63965D0C" w14:textId="77777777" w:rsidTr="00450FF3">
        <w:trPr>
          <w:jc w:val="center"/>
        </w:trPr>
        <w:sdt>
          <w:sdtPr>
            <w:rPr>
              <w:rtl/>
            </w:rPr>
            <w:alias w:val="1736339575672-5rdlaew74q-lu6n8l427h"/>
            <w:tag w:val="1736339575672-5rdlaew74q-lu6n8l427h"/>
            <w:id w:val="-1887330456"/>
            <w:placeholder>
              <w:docPart w:val="59F87450B2264D398E70C617835B1A71"/>
            </w:placeholder>
            <w15:appearance w15:val="hidden"/>
          </w:sdtPr>
          <w:sdtContent>
            <w:tc>
              <w:tcPr>
                <w:tcW w:w="0" w:type="auto"/>
              </w:tcPr>
              <w:p w14:paraId="3369D2E1" w14:textId="77777777" w:rsidR="00C41CAD" w:rsidRPr="000F7C98" w:rsidRDefault="00C41CAD">
                <w:pPr>
                  <w:pStyle w:val="N3Arabic"/>
                  <w:numPr>
                    <w:ilvl w:val="0"/>
                    <w:numId w:val="114"/>
                  </w:numPr>
                  <w:ind w:left="180" w:hanging="90"/>
                  <w:rPr>
                    <w:rtl/>
                  </w:rPr>
                </w:pPr>
                <w:r w:rsidRPr="000F7C98">
                  <w:rPr>
                    <w:rtl/>
                  </w:rPr>
                  <w:t>العقد</w:t>
                </w:r>
              </w:p>
            </w:tc>
          </w:sdtContent>
        </w:sdt>
        <w:sdt>
          <w:sdtPr>
            <w:rPr>
              <w:rtl/>
            </w:rPr>
            <w:alias w:val="1736339575948-keevk90lnq-997nug939u"/>
            <w:tag w:val="1736339575948-keevk90lnq-997nug939u"/>
            <w:id w:val="1587723408"/>
            <w:placeholder>
              <w:docPart w:val="59F87450B2264D398E70C617835B1A71"/>
            </w:placeholder>
            <w15:appearance w15:val="hidden"/>
          </w:sdtPr>
          <w:sdtContent>
            <w:tc>
              <w:tcPr>
                <w:tcW w:w="0" w:type="auto"/>
              </w:tcPr>
              <w:p w14:paraId="7DCBC0E6" w14:textId="77777777" w:rsidR="00C41CAD" w:rsidRPr="000F7C98" w:rsidRDefault="00C41CAD">
                <w:pPr>
                  <w:pStyle w:val="N3Arabic"/>
                  <w:numPr>
                    <w:ilvl w:val="0"/>
                    <w:numId w:val="114"/>
                  </w:numPr>
                  <w:ind w:left="180" w:hanging="90"/>
                  <w:rPr>
                    <w:rtl/>
                  </w:rPr>
                </w:pPr>
                <w:r w:rsidRPr="000F7C98">
                  <w:rPr>
                    <w:rtl/>
                  </w:rPr>
                  <w:t>سند الكتروني</w:t>
                </w:r>
              </w:p>
            </w:tc>
          </w:sdtContent>
        </w:sdt>
        <w:sdt>
          <w:sdtPr>
            <w:rPr>
              <w:rtl/>
            </w:rPr>
            <w:alias w:val="1736339576235-2vpbsw6dk8-855kzxb456"/>
            <w:tag w:val="1736339576235-2vpbsw6dk8-855kzxb456"/>
            <w:id w:val="-531880816"/>
            <w:placeholder>
              <w:docPart w:val="59F87450B2264D398E70C617835B1A71"/>
            </w:placeholder>
            <w15:appearance w15:val="hidden"/>
          </w:sdtPr>
          <w:sdtContent>
            <w:tc>
              <w:tcPr>
                <w:tcW w:w="0" w:type="auto"/>
              </w:tcPr>
              <w:p w14:paraId="0CB43C7B" w14:textId="77777777" w:rsidR="00C41CAD" w:rsidRPr="000F7C98" w:rsidRDefault="00C41CAD">
                <w:pPr>
                  <w:pStyle w:val="N3Arabic"/>
                  <w:numPr>
                    <w:ilvl w:val="0"/>
                    <w:numId w:val="114"/>
                  </w:numPr>
                  <w:ind w:left="180" w:hanging="90"/>
                  <w:rPr>
                    <w:rtl/>
                  </w:rPr>
                </w:pPr>
                <w:r w:rsidRPr="000F7C98">
                  <w:rPr>
                    <w:rtl/>
                  </w:rPr>
                  <w:t>سند لأمر</w:t>
                </w:r>
              </w:p>
            </w:tc>
          </w:sdtContent>
        </w:sdt>
        <w:sdt>
          <w:sdtPr>
            <w:rPr>
              <w:rtl/>
            </w:rPr>
            <w:alias w:val="1736339576522-hw2mcqmgia-jtkr5ezbzq"/>
            <w:tag w:val="1736339576522-hw2mcqmgia-jtkr5ezbzq"/>
            <w:id w:val="-699697301"/>
            <w:placeholder>
              <w:docPart w:val="59F87450B2264D398E70C617835B1A71"/>
            </w:placeholder>
            <w15:appearance w15:val="hidden"/>
          </w:sdtPr>
          <w:sdtContent>
            <w:tc>
              <w:tcPr>
                <w:tcW w:w="0" w:type="auto"/>
              </w:tcPr>
              <w:p w14:paraId="7980F726" w14:textId="77777777" w:rsidR="00C41CAD" w:rsidRPr="000F7C98" w:rsidRDefault="00C41CAD">
                <w:pPr>
                  <w:pStyle w:val="N3Arabic"/>
                  <w:numPr>
                    <w:ilvl w:val="0"/>
                    <w:numId w:val="114"/>
                  </w:numPr>
                  <w:ind w:left="180" w:hanging="90"/>
                  <w:rPr>
                    <w:rtl/>
                  </w:rPr>
                </w:pPr>
                <w:r w:rsidRPr="000F7C98">
                  <w:rPr>
                    <w:rtl/>
                  </w:rPr>
                  <w:t xml:space="preserve">سند </w:t>
                </w:r>
                <w:r w:rsidRPr="000F7C98">
                  <w:rPr>
                    <w:rFonts w:hint="cs"/>
                    <w:rtl/>
                  </w:rPr>
                  <w:t>لأمر</w:t>
                </w:r>
                <w:r w:rsidRPr="000F7C98">
                  <w:rPr>
                    <w:rtl/>
                  </w:rPr>
                  <w:t xml:space="preserve"> / محكمة</w:t>
                </w:r>
              </w:p>
            </w:tc>
          </w:sdtContent>
        </w:sdt>
      </w:tr>
      <w:tr w:rsidR="00C41CAD" w:rsidRPr="000F7C98" w14:paraId="71345B85" w14:textId="77777777" w:rsidTr="00450FF3">
        <w:trPr>
          <w:jc w:val="center"/>
        </w:trPr>
        <w:sdt>
          <w:sdtPr>
            <w:rPr>
              <w:rtl/>
            </w:rPr>
            <w:alias w:val="1736339576810-rggla2cdno-2bhqybnm5t"/>
            <w:tag w:val="1736339576810-rggla2cdno-2bhqybnm5t"/>
            <w:id w:val="1615946213"/>
            <w:placeholder>
              <w:docPart w:val="59F87450B2264D398E70C617835B1A71"/>
            </w:placeholder>
            <w15:appearance w15:val="hidden"/>
          </w:sdtPr>
          <w:sdtContent>
            <w:tc>
              <w:tcPr>
                <w:tcW w:w="0" w:type="auto"/>
              </w:tcPr>
              <w:p w14:paraId="1A7C7319" w14:textId="77777777" w:rsidR="00C41CAD" w:rsidRPr="000F7C98" w:rsidRDefault="00C41CAD">
                <w:pPr>
                  <w:pStyle w:val="N3Arabic"/>
                  <w:numPr>
                    <w:ilvl w:val="0"/>
                    <w:numId w:val="114"/>
                  </w:numPr>
                  <w:ind w:left="180" w:hanging="90"/>
                  <w:rPr>
                    <w:rtl/>
                  </w:rPr>
                </w:pPr>
                <w:r w:rsidRPr="000F7C98">
                  <w:rPr>
                    <w:rtl/>
                  </w:rPr>
                  <w:t>قرار صادر من لجان قضائية</w:t>
                </w:r>
              </w:p>
            </w:tc>
          </w:sdtContent>
        </w:sdt>
        <w:sdt>
          <w:sdtPr>
            <w:rPr>
              <w:rtl/>
            </w:rPr>
            <w:alias w:val="1736339577080-qo50ya0uu7-mow3toh7xx"/>
            <w:tag w:val="1736339577080-qo50ya0uu7-mow3toh7xx"/>
            <w:id w:val="952838173"/>
            <w:placeholder>
              <w:docPart w:val="59F87450B2264D398E70C617835B1A71"/>
            </w:placeholder>
            <w15:appearance w15:val="hidden"/>
          </w:sdtPr>
          <w:sdtContent>
            <w:tc>
              <w:tcPr>
                <w:tcW w:w="0" w:type="auto"/>
              </w:tcPr>
              <w:p w14:paraId="3358427A" w14:textId="77777777" w:rsidR="00C41CAD" w:rsidRPr="000F7C98" w:rsidRDefault="00C41CAD">
                <w:pPr>
                  <w:pStyle w:val="N3Arabic"/>
                  <w:numPr>
                    <w:ilvl w:val="0"/>
                    <w:numId w:val="114"/>
                  </w:numPr>
                  <w:ind w:left="180" w:hanging="90"/>
                  <w:rPr>
                    <w:rtl/>
                  </w:rPr>
                </w:pPr>
                <w:r w:rsidRPr="000F7C98">
                  <w:rPr>
                    <w:rtl/>
                  </w:rPr>
                  <w:t>قرار منازعات</w:t>
                </w:r>
              </w:p>
            </w:tc>
          </w:sdtContent>
        </w:sdt>
        <w:sdt>
          <w:sdtPr>
            <w:rPr>
              <w:rtl/>
            </w:rPr>
            <w:alias w:val="1736339577337-adckspt55n-o2raf3j4k6"/>
            <w:tag w:val="1736339577337-adckspt55n-o2raf3j4k6"/>
            <w:id w:val="1803656399"/>
            <w:placeholder>
              <w:docPart w:val="59F87450B2264D398E70C617835B1A71"/>
            </w:placeholder>
            <w15:appearance w15:val="hidden"/>
          </w:sdtPr>
          <w:sdtContent>
            <w:tc>
              <w:tcPr>
                <w:tcW w:w="0" w:type="auto"/>
              </w:tcPr>
              <w:p w14:paraId="5BFB053B" w14:textId="77777777" w:rsidR="00C41CAD" w:rsidRPr="000F7C98" w:rsidRDefault="00C41CAD">
                <w:pPr>
                  <w:pStyle w:val="N3Arabic"/>
                  <w:numPr>
                    <w:ilvl w:val="0"/>
                    <w:numId w:val="114"/>
                  </w:numPr>
                  <w:ind w:left="180" w:hanging="90"/>
                  <w:rPr>
                    <w:rtl/>
                  </w:rPr>
                </w:pPr>
                <w:r w:rsidRPr="000F7C98">
                  <w:rPr>
                    <w:rtl/>
                  </w:rPr>
                  <w:t>قرار/صك</w:t>
                </w:r>
              </w:p>
            </w:tc>
          </w:sdtContent>
        </w:sdt>
        <w:tc>
          <w:tcPr>
            <w:tcW w:w="0" w:type="auto"/>
          </w:tcPr>
          <w:p w14:paraId="48048A24" w14:textId="77777777" w:rsidR="00C41CAD" w:rsidRPr="000F7C98" w:rsidRDefault="00C41CAD">
            <w:pPr>
              <w:pStyle w:val="N3Arabic"/>
              <w:numPr>
                <w:ilvl w:val="0"/>
                <w:numId w:val="114"/>
              </w:numPr>
              <w:ind w:left="180" w:hanging="90"/>
              <w:rPr>
                <w:rtl/>
              </w:rPr>
            </w:pPr>
          </w:p>
        </w:tc>
      </w:tr>
    </w:tbl>
    <w:p w14:paraId="00A7F25C" w14:textId="77777777" w:rsidR="00C41CAD" w:rsidRPr="000F7C98" w:rsidRDefault="00C41CAD" w:rsidP="00C41CAD">
      <w:pPr>
        <w:pStyle w:val="N3Arabic"/>
        <w:spacing w:line="240" w:lineRule="auto"/>
        <w:ind w:left="1890"/>
        <w:rPr>
          <w:rtl/>
        </w:rPr>
      </w:pPr>
    </w:p>
    <w:sdt>
      <w:sdtPr>
        <w:rPr>
          <w:rFonts w:hint="cs"/>
          <w:rtl/>
        </w:rPr>
        <w:alias w:val="1736339577700-a5p5tye2ym-nexx8fllwg"/>
        <w:tag w:val="1736339577700-a5p5tye2ym-nexx8fllwg"/>
        <w:id w:val="-2049837363"/>
        <w:placeholder>
          <w:docPart w:val="59F87450B2264D398E70C617835B1A71"/>
        </w:placeholder>
        <w15:appearance w15:val="hidden"/>
      </w:sdtPr>
      <w:sdtEndPr>
        <w:rPr>
          <w:rFonts w:hint="default"/>
        </w:rPr>
      </w:sdtEndPr>
      <w:sdtContent>
        <w:p w14:paraId="46095C68" w14:textId="77777777" w:rsidR="00C41CAD" w:rsidRPr="000F7C98" w:rsidRDefault="00C41CAD" w:rsidP="00C41CAD">
          <w:pPr>
            <w:pStyle w:val="N3Arabic"/>
            <w:ind w:left="1890"/>
            <w:rPr>
              <w:rtl/>
            </w:rPr>
          </w:pPr>
          <w:r w:rsidRPr="000F7C98">
            <w:rPr>
              <w:rFonts w:hint="cs"/>
              <w:rtl/>
            </w:rPr>
            <w:t>حيث ان كل خيار له تأثير على محتويات الشاشة كالتالي:</w:t>
          </w:r>
        </w:p>
      </w:sdtContent>
    </w:sdt>
    <w:sdt>
      <w:sdtPr>
        <w:rPr>
          <w:rtl/>
        </w:rPr>
        <w:alias w:val="1736339578023-0dl3uh2bh5-qq67abrmeq"/>
        <w:tag w:val="1736339578023-0dl3uh2bh5-qq67abrmeq"/>
        <w:id w:val="1766342095"/>
        <w:placeholder>
          <w:docPart w:val="59F87450B2264D398E70C617835B1A71"/>
        </w:placeholder>
        <w15:appearance w15:val="hidden"/>
      </w:sdtPr>
      <w:sdtContent>
        <w:p w14:paraId="702AE955" w14:textId="77777777" w:rsidR="00C41CAD" w:rsidRPr="000F7C98" w:rsidRDefault="00C41CAD">
          <w:pPr>
            <w:pStyle w:val="N3Arabic"/>
            <w:numPr>
              <w:ilvl w:val="0"/>
              <w:numId w:val="94"/>
            </w:numPr>
            <w:shd w:val="clear" w:color="auto" w:fill="F2F2F2" w:themeFill="background1" w:themeFillShade="F2"/>
            <w:ind w:left="1890"/>
          </w:pPr>
          <w:r w:rsidRPr="000F7C98">
            <w:rPr>
              <w:rtl/>
            </w:rPr>
            <w:t>العقد</w:t>
          </w:r>
        </w:p>
      </w:sdtContent>
    </w:sdt>
    <w:p w14:paraId="3946483B" w14:textId="77777777" w:rsidR="00C41CAD" w:rsidRPr="000F7C98" w:rsidRDefault="00C41CAD" w:rsidP="00C41CAD">
      <w:pPr>
        <w:pStyle w:val="N3Arabic"/>
        <w:ind w:left="1890"/>
        <w:rPr>
          <w:rtl/>
        </w:rPr>
      </w:pPr>
      <w:r w:rsidRPr="000F7C98">
        <w:rPr>
          <w:noProof/>
        </w:rPr>
        <w:drawing>
          <wp:inline distT="0" distB="0" distL="0" distR="0" wp14:anchorId="6535746E" wp14:editId="4EC07D9F">
            <wp:extent cx="5486400" cy="1611952"/>
            <wp:effectExtent l="19050" t="19050" r="19050" b="26670"/>
            <wp:docPr id="1108639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9135" name="Picture 1" descr="A screenshot of a computer&#10;&#10;Description automatically generated"/>
                    <pic:cNvPicPr/>
                  </pic:nvPicPr>
                  <pic:blipFill>
                    <a:blip r:embed="rId186"/>
                    <a:stretch>
                      <a:fillRect/>
                    </a:stretch>
                  </pic:blipFill>
                  <pic:spPr>
                    <a:xfrm>
                      <a:off x="0" y="0"/>
                      <a:ext cx="5486400" cy="1611952"/>
                    </a:xfrm>
                    <a:prstGeom prst="rect">
                      <a:avLst/>
                    </a:prstGeom>
                    <a:ln>
                      <a:solidFill>
                        <a:schemeClr val="bg1">
                          <a:lumMod val="75000"/>
                        </a:schemeClr>
                      </a:solidFill>
                    </a:ln>
                  </pic:spPr>
                </pic:pic>
              </a:graphicData>
            </a:graphic>
          </wp:inline>
        </w:drawing>
      </w:r>
    </w:p>
    <w:sdt>
      <w:sdtPr>
        <w:rPr>
          <w:rFonts w:hint="cs"/>
          <w:b w:val="0"/>
          <w:bCs/>
          <w:color w:val="263660"/>
          <w:rtl/>
          <w:lang w:bidi="ar-SA"/>
        </w:rPr>
        <w:alias w:val="1736339578354-yyx0px7l75-7xk08gi09k"/>
        <w:tag w:val="1736339578354-yyx0px7l75-7xk08gi09k"/>
        <w:id w:val="1003469626"/>
        <w:placeholder>
          <w:docPart w:val="59F87450B2264D398E70C617835B1A71"/>
        </w:placeholder>
        <w15:appearance w15:val="hidden"/>
      </w:sdtPr>
      <w:sdtEndPr>
        <w:rPr>
          <w:rFonts w:hint="default"/>
          <w:bCs w:val="0"/>
        </w:rPr>
      </w:sdtEndPr>
      <w:sdtContent>
        <w:p w14:paraId="584DDE11" w14:textId="77777777" w:rsidR="00C41CAD" w:rsidRPr="000F7C98" w:rsidRDefault="00C41CAD" w:rsidP="00A91C38">
          <w:pPr>
            <w:pStyle w:val="forexample"/>
            <w:rPr>
              <w:rtl/>
            </w:rPr>
          </w:pPr>
          <w:r w:rsidRPr="000F7C98">
            <w:rPr>
              <w:rFonts w:hint="cs"/>
              <w:rtl/>
            </w:rPr>
            <w:t>ملاحظة: تم تغيير اسم الحقل من رقم السند الى رقم الصك وفقا لطلب العميل</w:t>
          </w:r>
        </w:p>
        <w:p w14:paraId="3E4D1BD3" w14:textId="77777777" w:rsidR="00C41CAD" w:rsidRPr="000F7C98" w:rsidRDefault="00C41CAD" w:rsidP="00C41CAD">
          <w:pPr>
            <w:pStyle w:val="N3Arabic"/>
            <w:ind w:left="1890"/>
            <w:rPr>
              <w:rtl/>
            </w:rPr>
          </w:pPr>
          <w:r w:rsidRPr="000F7C98">
            <w:rPr>
              <w:rFonts w:hint="cs"/>
              <w:rtl/>
            </w:rPr>
            <w:t>وهذا الخيار سيؤدي إلى ظهور الحقول التالية ليقوم المستخدم بإكمال تعبئتها:</w:t>
          </w:r>
        </w:p>
      </w:sdtContent>
    </w:sdt>
    <w:tbl>
      <w:tblPr>
        <w:tblStyle w:val="TableGrid"/>
        <w:bidiVisual/>
        <w:tblW w:w="0" w:type="auto"/>
        <w:tblInd w:w="18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5"/>
        <w:gridCol w:w="1696"/>
        <w:gridCol w:w="1586"/>
        <w:gridCol w:w="1596"/>
        <w:gridCol w:w="1631"/>
      </w:tblGrid>
      <w:tr w:rsidR="00C41CAD" w:rsidRPr="000F7C98" w14:paraId="3B4AD53A" w14:textId="77777777" w:rsidTr="00450FF3">
        <w:sdt>
          <w:sdtPr>
            <w:rPr>
              <w:rtl/>
            </w:rPr>
            <w:alias w:val="1736339578651-e68hvs59ss-c7lw7uertz"/>
            <w:tag w:val="1736339578651-e68hvs59ss-c7lw7uertz"/>
            <w:id w:val="-1157068667"/>
            <w:placeholder>
              <w:docPart w:val="59F87450B2264D398E70C617835B1A71"/>
            </w:placeholder>
            <w15:appearance w15:val="hidden"/>
          </w:sdtPr>
          <w:sdtContent>
            <w:tc>
              <w:tcPr>
                <w:tcW w:w="2091" w:type="dxa"/>
              </w:tcPr>
              <w:p w14:paraId="2F314BD7" w14:textId="77777777" w:rsidR="00C41CAD" w:rsidRPr="000F7C98" w:rsidRDefault="00C41CAD">
                <w:pPr>
                  <w:pStyle w:val="N3Arabic"/>
                  <w:numPr>
                    <w:ilvl w:val="0"/>
                    <w:numId w:val="114"/>
                  </w:numPr>
                  <w:ind w:left="180" w:hanging="90"/>
                  <w:rPr>
                    <w:rtl/>
                  </w:rPr>
                </w:pPr>
                <w:r w:rsidRPr="000F7C98">
                  <w:rPr>
                    <w:rtl/>
                  </w:rPr>
                  <w:t xml:space="preserve">رقم </w:t>
                </w:r>
                <w:r w:rsidRPr="000F7C98">
                  <w:rPr>
                    <w:rFonts w:hint="cs"/>
                    <w:rtl/>
                  </w:rPr>
                  <w:t>الصك</w:t>
                </w:r>
              </w:p>
            </w:tc>
          </w:sdtContent>
        </w:sdt>
        <w:sdt>
          <w:sdtPr>
            <w:rPr>
              <w:rtl/>
            </w:rPr>
            <w:alias w:val="1736339578929-zngdt1ebx-ioxs4w9idl"/>
            <w:tag w:val="1736339578929-zngdt1ebx-ioxs4w9idl"/>
            <w:id w:val="1735500040"/>
            <w:placeholder>
              <w:docPart w:val="59F87450B2264D398E70C617835B1A71"/>
            </w:placeholder>
            <w15:appearance w15:val="hidden"/>
          </w:sdtPr>
          <w:sdtContent>
            <w:tc>
              <w:tcPr>
                <w:tcW w:w="2091" w:type="dxa"/>
              </w:tcPr>
              <w:p w14:paraId="113736F3" w14:textId="77777777" w:rsidR="00C41CAD" w:rsidRPr="000F7C98" w:rsidRDefault="00C41CAD">
                <w:pPr>
                  <w:pStyle w:val="N3Arabic"/>
                  <w:numPr>
                    <w:ilvl w:val="0"/>
                    <w:numId w:val="114"/>
                  </w:numPr>
                  <w:ind w:left="180" w:hanging="90"/>
                  <w:rPr>
                    <w:rtl/>
                  </w:rPr>
                </w:pPr>
                <w:r w:rsidRPr="000F7C98">
                  <w:rPr>
                    <w:rtl/>
                  </w:rPr>
                  <w:t xml:space="preserve">درجة الرهن </w:t>
                </w:r>
              </w:p>
            </w:tc>
          </w:sdtContent>
        </w:sdt>
        <w:sdt>
          <w:sdtPr>
            <w:rPr>
              <w:rtl/>
            </w:rPr>
            <w:alias w:val="1736339579214-fan4gq33zn-z9xxu277le"/>
            <w:tag w:val="1736339579214-fan4gq33zn-z9xxu277le"/>
            <w:id w:val="744533682"/>
            <w:placeholder>
              <w:docPart w:val="59F87450B2264D398E70C617835B1A71"/>
            </w:placeholder>
            <w15:appearance w15:val="hidden"/>
          </w:sdtPr>
          <w:sdtContent>
            <w:tc>
              <w:tcPr>
                <w:tcW w:w="2091" w:type="dxa"/>
              </w:tcPr>
              <w:p w14:paraId="0E43B277" w14:textId="77777777" w:rsidR="00C41CAD" w:rsidRPr="000F7C98" w:rsidRDefault="00C41CAD">
                <w:pPr>
                  <w:pStyle w:val="N3Arabic"/>
                  <w:numPr>
                    <w:ilvl w:val="0"/>
                    <w:numId w:val="114"/>
                  </w:numPr>
                  <w:ind w:left="180" w:hanging="90"/>
                  <w:rPr>
                    <w:rtl/>
                  </w:rPr>
                </w:pPr>
                <w:r w:rsidRPr="000F7C98">
                  <w:rPr>
                    <w:rtl/>
                  </w:rPr>
                  <w:t>مبلغ السند</w:t>
                </w:r>
              </w:p>
            </w:tc>
          </w:sdtContent>
        </w:sdt>
        <w:sdt>
          <w:sdtPr>
            <w:rPr>
              <w:rtl/>
            </w:rPr>
            <w:alias w:val="1736339579474-4cgb7v6hep-80s26yv6fg"/>
            <w:tag w:val="1736339579474-4cgb7v6hep-80s26yv6fg"/>
            <w:id w:val="1590042928"/>
            <w:placeholder>
              <w:docPart w:val="59F87450B2264D398E70C617835B1A71"/>
            </w:placeholder>
            <w15:appearance w15:val="hidden"/>
          </w:sdtPr>
          <w:sdtContent>
            <w:tc>
              <w:tcPr>
                <w:tcW w:w="2091" w:type="dxa"/>
              </w:tcPr>
              <w:p w14:paraId="56223CD2" w14:textId="77777777" w:rsidR="00C41CAD" w:rsidRPr="000F7C98" w:rsidRDefault="00C41CAD">
                <w:pPr>
                  <w:pStyle w:val="N3Arabic"/>
                  <w:numPr>
                    <w:ilvl w:val="0"/>
                    <w:numId w:val="114"/>
                  </w:numPr>
                  <w:ind w:left="180" w:hanging="90"/>
                  <w:rPr>
                    <w:rtl/>
                  </w:rPr>
                </w:pPr>
                <w:r w:rsidRPr="000F7C98">
                  <w:rPr>
                    <w:rtl/>
                  </w:rPr>
                  <w:t>تاريخ انتهاء الرهن</w:t>
                </w:r>
              </w:p>
            </w:tc>
          </w:sdtContent>
        </w:sdt>
        <w:sdt>
          <w:sdtPr>
            <w:rPr>
              <w:rtl/>
            </w:rPr>
            <w:alias w:val="1736339579742-rt5tbkm0zu-avzise5xv5"/>
            <w:tag w:val="1736339579742-rt5tbkm0zu-avzise5xv5"/>
            <w:id w:val="-1186903141"/>
            <w:placeholder>
              <w:docPart w:val="59F87450B2264D398E70C617835B1A71"/>
            </w:placeholder>
            <w15:appearance w15:val="hidden"/>
          </w:sdtPr>
          <w:sdtContent>
            <w:tc>
              <w:tcPr>
                <w:tcW w:w="2092" w:type="dxa"/>
              </w:tcPr>
              <w:p w14:paraId="7A8429F7" w14:textId="77777777" w:rsidR="00C41CAD" w:rsidRPr="000F7C98" w:rsidRDefault="00C41CAD">
                <w:pPr>
                  <w:pStyle w:val="N3Arabic"/>
                  <w:numPr>
                    <w:ilvl w:val="0"/>
                    <w:numId w:val="114"/>
                  </w:numPr>
                  <w:ind w:left="180" w:hanging="90"/>
                  <w:rPr>
                    <w:rtl/>
                  </w:rPr>
                </w:pPr>
                <w:r w:rsidRPr="000F7C98">
                  <w:rPr>
                    <w:rtl/>
                  </w:rPr>
                  <w:t>الرهن لصالح</w:t>
                </w:r>
              </w:p>
            </w:tc>
          </w:sdtContent>
        </w:sdt>
      </w:tr>
      <w:tr w:rsidR="00C41CAD" w:rsidRPr="000F7C98" w14:paraId="593F8EF6" w14:textId="77777777" w:rsidTr="00450FF3">
        <w:sdt>
          <w:sdtPr>
            <w:rPr>
              <w:rtl/>
            </w:rPr>
            <w:alias w:val="1736339580016-3786x3ymoz-exk5176iwp"/>
            <w:tag w:val="1736339580016-3786x3ymoz-exk5176iwp"/>
            <w:id w:val="1823774707"/>
            <w:placeholder>
              <w:docPart w:val="59F87450B2264D398E70C617835B1A71"/>
            </w:placeholder>
            <w15:appearance w15:val="hidden"/>
          </w:sdtPr>
          <w:sdtContent>
            <w:tc>
              <w:tcPr>
                <w:tcW w:w="2091" w:type="dxa"/>
              </w:tcPr>
              <w:p w14:paraId="40E2EC82" w14:textId="77777777" w:rsidR="00C41CAD" w:rsidRPr="000F7C98" w:rsidRDefault="00C41CAD">
                <w:pPr>
                  <w:pStyle w:val="N3Arabic"/>
                  <w:numPr>
                    <w:ilvl w:val="0"/>
                    <w:numId w:val="114"/>
                  </w:numPr>
                  <w:ind w:left="180" w:hanging="90"/>
                  <w:rPr>
                    <w:rtl/>
                  </w:rPr>
                </w:pPr>
                <w:r w:rsidRPr="000F7C98">
                  <w:rPr>
                    <w:rtl/>
                  </w:rPr>
                  <w:t>تاريخ السند</w:t>
                </w:r>
              </w:p>
            </w:tc>
          </w:sdtContent>
        </w:sdt>
        <w:sdt>
          <w:sdtPr>
            <w:rPr>
              <w:rtl/>
            </w:rPr>
            <w:alias w:val="1736339580323-4jtn7sqow0-6sl38mwtxt"/>
            <w:tag w:val="1736339580323-4jtn7sqow0-6sl38mwtxt"/>
            <w:id w:val="506799949"/>
            <w:placeholder>
              <w:docPart w:val="59F87450B2264D398E70C617835B1A71"/>
            </w:placeholder>
            <w15:appearance w15:val="hidden"/>
          </w:sdtPr>
          <w:sdtContent>
            <w:tc>
              <w:tcPr>
                <w:tcW w:w="2091" w:type="dxa"/>
              </w:tcPr>
              <w:p w14:paraId="5C981A48" w14:textId="77777777" w:rsidR="00C41CAD" w:rsidRPr="000F7C98" w:rsidRDefault="00C41CAD">
                <w:pPr>
                  <w:pStyle w:val="N3Arabic"/>
                  <w:numPr>
                    <w:ilvl w:val="0"/>
                    <w:numId w:val="114"/>
                  </w:numPr>
                  <w:ind w:left="180" w:hanging="90"/>
                  <w:rPr>
                    <w:rtl/>
                  </w:rPr>
                </w:pPr>
                <w:r w:rsidRPr="000F7C98">
                  <w:rPr>
                    <w:rtl/>
                  </w:rPr>
                  <w:t>ملاحظات</w:t>
                </w:r>
              </w:p>
            </w:tc>
          </w:sdtContent>
        </w:sdt>
        <w:sdt>
          <w:sdtPr>
            <w:rPr>
              <w:rtl/>
            </w:rPr>
            <w:alias w:val="1736339580579-km5ahxft6g-hd74pcz8cv"/>
            <w:tag w:val="1736339580579-km5ahxft6g-hd74pcz8cv"/>
            <w:id w:val="-465665588"/>
            <w:placeholder>
              <w:docPart w:val="59F87450B2264D398E70C617835B1A71"/>
            </w:placeholder>
            <w15:appearance w15:val="hidden"/>
          </w:sdtPr>
          <w:sdtContent>
            <w:tc>
              <w:tcPr>
                <w:tcW w:w="2091" w:type="dxa"/>
              </w:tcPr>
              <w:p w14:paraId="52351AF1" w14:textId="77777777" w:rsidR="00C41CAD" w:rsidRPr="000F7C98" w:rsidRDefault="00C41CAD">
                <w:pPr>
                  <w:pStyle w:val="N3Arabic"/>
                  <w:numPr>
                    <w:ilvl w:val="0"/>
                    <w:numId w:val="114"/>
                  </w:numPr>
                  <w:ind w:left="180" w:hanging="90"/>
                  <w:rPr>
                    <w:rtl/>
                  </w:rPr>
                </w:pPr>
                <w:r w:rsidRPr="000F7C98">
                  <w:rPr>
                    <w:rtl/>
                  </w:rPr>
                  <w:t>مكان انشاء السند</w:t>
                </w:r>
              </w:p>
            </w:tc>
          </w:sdtContent>
        </w:sdt>
        <w:sdt>
          <w:sdtPr>
            <w:rPr>
              <w:rtl/>
            </w:rPr>
            <w:alias w:val="1736339580920-naqbdlhw9x-m9rrxxvbqr"/>
            <w:tag w:val="1736339580920-naqbdlhw9x-m9rrxxvbqr"/>
            <w:id w:val="-2073490160"/>
            <w:placeholder>
              <w:docPart w:val="59F87450B2264D398E70C617835B1A71"/>
            </w:placeholder>
            <w15:appearance w15:val="hidden"/>
          </w:sdtPr>
          <w:sdtContent>
            <w:tc>
              <w:tcPr>
                <w:tcW w:w="2091" w:type="dxa"/>
              </w:tcPr>
              <w:p w14:paraId="5A5760C6" w14:textId="77777777" w:rsidR="00C41CAD" w:rsidRPr="000F7C98" w:rsidRDefault="00C41CAD">
                <w:pPr>
                  <w:pStyle w:val="N3Arabic"/>
                  <w:numPr>
                    <w:ilvl w:val="0"/>
                    <w:numId w:val="114"/>
                  </w:numPr>
                  <w:ind w:left="180" w:hanging="90"/>
                  <w:rPr>
                    <w:rtl/>
                  </w:rPr>
                </w:pPr>
                <w:r w:rsidRPr="000F7C98">
                  <w:rPr>
                    <w:rtl/>
                  </w:rPr>
                  <w:t xml:space="preserve">مالك الصك </w:t>
                </w:r>
              </w:p>
            </w:tc>
          </w:sdtContent>
        </w:sdt>
        <w:sdt>
          <w:sdtPr>
            <w:rPr>
              <w:rtl/>
            </w:rPr>
            <w:alias w:val="1736339581213-l710blgmyp-pqak52bavw"/>
            <w:tag w:val="1736339581213-l710blgmyp-pqak52bavw"/>
            <w:id w:val="-292757291"/>
            <w:placeholder>
              <w:docPart w:val="59F87450B2264D398E70C617835B1A71"/>
            </w:placeholder>
            <w15:appearance w15:val="hidden"/>
          </w:sdtPr>
          <w:sdtContent>
            <w:tc>
              <w:tcPr>
                <w:tcW w:w="2092" w:type="dxa"/>
              </w:tcPr>
              <w:p w14:paraId="652861DF" w14:textId="77777777" w:rsidR="00C41CAD" w:rsidRPr="000F7C98" w:rsidRDefault="00C41CAD">
                <w:pPr>
                  <w:pStyle w:val="N3Arabic"/>
                  <w:numPr>
                    <w:ilvl w:val="0"/>
                    <w:numId w:val="114"/>
                  </w:numPr>
                  <w:ind w:left="180" w:hanging="90"/>
                  <w:rPr>
                    <w:rtl/>
                  </w:rPr>
                </w:pPr>
                <w:r w:rsidRPr="000F7C98">
                  <w:rPr>
                    <w:rtl/>
                  </w:rPr>
                  <w:t xml:space="preserve">المرتهن </w:t>
                </w:r>
              </w:p>
            </w:tc>
          </w:sdtContent>
        </w:sdt>
      </w:tr>
    </w:tbl>
    <w:sdt>
      <w:sdtPr>
        <w:rPr>
          <w:rFonts w:hint="cs"/>
          <w:rtl/>
        </w:rPr>
        <w:alias w:val="1736339581520-ixmfpq1r3r-xw7m4rtcev"/>
        <w:tag w:val="1736339581520-ixmfpq1r3r-xw7m4rtcev"/>
        <w:id w:val="227815253"/>
        <w:placeholder>
          <w:docPart w:val="59F87450B2264D398E70C617835B1A71"/>
        </w:placeholder>
        <w15:appearance w15:val="hidden"/>
      </w:sdtPr>
      <w:sdtEndPr>
        <w:rPr>
          <w:rFonts w:hint="default"/>
        </w:rPr>
      </w:sdtEndPr>
      <w:sdtContent>
        <w:p w14:paraId="765C633B" w14:textId="77777777" w:rsidR="00C41CAD" w:rsidRPr="000F7C98" w:rsidRDefault="00C41CAD" w:rsidP="00C41CAD">
          <w:pPr>
            <w:pStyle w:val="N3Arabic"/>
            <w:ind w:left="1890"/>
            <w:rPr>
              <w:rtl/>
            </w:rPr>
          </w:pPr>
          <w:r w:rsidRPr="000F7C98">
            <w:rPr>
              <w:rFonts w:hint="cs"/>
              <w:rtl/>
            </w:rPr>
            <w:t>ومن ثم الضغط على حفظ فيتم ادراج السند في خانة العرض في تبويب السندات</w:t>
          </w:r>
        </w:p>
      </w:sdtContent>
    </w:sdt>
    <w:sdt>
      <w:sdtPr>
        <w:rPr>
          <w:rtl/>
        </w:rPr>
        <w:alias w:val="1736339581797-z7my0kldja-tljxr5i165"/>
        <w:tag w:val="1736339581797-z7my0kldja-tljxr5i165"/>
        <w:id w:val="218184219"/>
        <w:placeholder>
          <w:docPart w:val="59F87450B2264D398E70C617835B1A71"/>
        </w:placeholder>
        <w15:appearance w15:val="hidden"/>
      </w:sdtPr>
      <w:sdtContent>
        <w:p w14:paraId="5157D5E7" w14:textId="77777777" w:rsidR="00C41CAD" w:rsidRPr="000F7C98" w:rsidRDefault="00C41CAD">
          <w:pPr>
            <w:pStyle w:val="N3Arabic"/>
            <w:numPr>
              <w:ilvl w:val="0"/>
              <w:numId w:val="94"/>
            </w:numPr>
            <w:shd w:val="clear" w:color="auto" w:fill="F2F2F2" w:themeFill="background1" w:themeFillShade="F2"/>
            <w:ind w:left="1890"/>
          </w:pPr>
          <w:r w:rsidRPr="000F7C98">
            <w:rPr>
              <w:rtl/>
            </w:rPr>
            <w:t>سند الكتروني</w:t>
          </w:r>
        </w:p>
      </w:sdtContent>
    </w:sdt>
    <w:p w14:paraId="31B5E858" w14:textId="77777777" w:rsidR="00C41CAD" w:rsidRPr="000F7C98" w:rsidRDefault="00C41CAD" w:rsidP="00C41CAD">
      <w:pPr>
        <w:pStyle w:val="ListParagraph"/>
      </w:pPr>
      <w:r w:rsidRPr="000F7C98">
        <w:rPr>
          <w:noProof/>
        </w:rPr>
        <w:drawing>
          <wp:inline distT="0" distB="0" distL="0" distR="0" wp14:anchorId="49A0188C" wp14:editId="1DDAA042">
            <wp:extent cx="5486400" cy="1593604"/>
            <wp:effectExtent l="19050" t="19050" r="19050" b="26035"/>
            <wp:docPr id="59751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0947" name="Picture 1" descr="A screenshot of a computer&#10;&#10;Description automatically generated"/>
                    <pic:cNvPicPr/>
                  </pic:nvPicPr>
                  <pic:blipFill>
                    <a:blip r:embed="rId187"/>
                    <a:stretch>
                      <a:fillRect/>
                    </a:stretch>
                  </pic:blipFill>
                  <pic:spPr>
                    <a:xfrm>
                      <a:off x="0" y="0"/>
                      <a:ext cx="5486400" cy="1593604"/>
                    </a:xfrm>
                    <a:prstGeom prst="rect">
                      <a:avLst/>
                    </a:prstGeom>
                    <a:ln>
                      <a:solidFill>
                        <a:schemeClr val="bg1">
                          <a:lumMod val="75000"/>
                        </a:schemeClr>
                      </a:solidFill>
                    </a:ln>
                  </pic:spPr>
                </pic:pic>
              </a:graphicData>
            </a:graphic>
          </wp:inline>
        </w:drawing>
      </w:r>
    </w:p>
    <w:sdt>
      <w:sdtPr>
        <w:rPr>
          <w:rFonts w:hint="cs"/>
          <w:rtl/>
        </w:rPr>
        <w:alias w:val="1736339582095-8yirfndcek-uxf53w7j7w"/>
        <w:tag w:val="1736339582095-8yirfndcek-uxf53w7j7w"/>
        <w:id w:val="-341240170"/>
        <w:placeholder>
          <w:docPart w:val="59F87450B2264D398E70C617835B1A71"/>
        </w:placeholder>
        <w15:appearance w15:val="hidden"/>
      </w:sdtPr>
      <w:sdtEndPr>
        <w:rPr>
          <w:rFonts w:hint="default"/>
        </w:rPr>
      </w:sdtEndPr>
      <w:sdtContent>
        <w:p w14:paraId="2A9F4140" w14:textId="77777777" w:rsidR="00C41CAD" w:rsidRPr="000F7C98" w:rsidRDefault="00C41CAD" w:rsidP="00C41CAD">
          <w:pPr>
            <w:pStyle w:val="N3Arabic"/>
            <w:ind w:left="1890"/>
            <w:rPr>
              <w:rtl/>
            </w:rPr>
          </w:pPr>
          <w:r w:rsidRPr="000F7C98">
            <w:rPr>
              <w:rFonts w:hint="cs"/>
              <w:rtl/>
            </w:rPr>
            <w:t>وهذا الخيار سيؤدي إلى ظهور الحقول التالية ليقوم المستخدم بإكمال تعبئتها:</w:t>
          </w:r>
        </w:p>
      </w:sdtContent>
    </w:sdt>
    <w:tbl>
      <w:tblPr>
        <w:tblStyle w:val="TableGrid"/>
        <w:bidiVisual/>
        <w:tblW w:w="0" w:type="auto"/>
        <w:tblInd w:w="18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6"/>
        <w:gridCol w:w="1584"/>
        <w:gridCol w:w="1695"/>
        <w:gridCol w:w="1584"/>
        <w:gridCol w:w="1595"/>
      </w:tblGrid>
      <w:tr w:rsidR="00C41CAD" w:rsidRPr="000F7C98" w14:paraId="7B811310" w14:textId="77777777" w:rsidTr="00450FF3">
        <w:sdt>
          <w:sdtPr>
            <w:rPr>
              <w:rtl/>
            </w:rPr>
            <w:alias w:val="1736339582363-ugu0vn5dlv-s9oozww7hu"/>
            <w:tag w:val="1736339582363-ugu0vn5dlv-s9oozww7hu"/>
            <w:id w:val="1555432678"/>
            <w:placeholder>
              <w:docPart w:val="59F87450B2264D398E70C617835B1A71"/>
            </w:placeholder>
            <w15:appearance w15:val="hidden"/>
          </w:sdtPr>
          <w:sdtContent>
            <w:tc>
              <w:tcPr>
                <w:tcW w:w="2091" w:type="dxa"/>
              </w:tcPr>
              <w:p w14:paraId="3A970074" w14:textId="77777777" w:rsidR="00C41CAD" w:rsidRPr="000F7C98" w:rsidRDefault="00C41CAD">
                <w:pPr>
                  <w:pStyle w:val="N3Arabic"/>
                  <w:numPr>
                    <w:ilvl w:val="0"/>
                    <w:numId w:val="114"/>
                  </w:numPr>
                  <w:ind w:left="180" w:hanging="90"/>
                  <w:rPr>
                    <w:rtl/>
                  </w:rPr>
                </w:pPr>
                <w:r w:rsidRPr="000F7C98">
                  <w:rPr>
                    <w:rtl/>
                  </w:rPr>
                  <w:t>رقم السند الكتروني</w:t>
                </w:r>
              </w:p>
            </w:tc>
          </w:sdtContent>
        </w:sdt>
        <w:sdt>
          <w:sdtPr>
            <w:rPr>
              <w:rtl/>
            </w:rPr>
            <w:alias w:val="1736339582639-03skmr92oz-9nmsblfxd2"/>
            <w:tag w:val="1736339582639-03skmr92oz-9nmsblfxd2"/>
            <w:id w:val="902100851"/>
            <w:placeholder>
              <w:docPart w:val="59F87450B2264D398E70C617835B1A71"/>
            </w:placeholder>
            <w15:appearance w15:val="hidden"/>
          </w:sdtPr>
          <w:sdtContent>
            <w:tc>
              <w:tcPr>
                <w:tcW w:w="2091" w:type="dxa"/>
              </w:tcPr>
              <w:p w14:paraId="4DF93190" w14:textId="77777777" w:rsidR="00C41CAD" w:rsidRPr="000F7C98" w:rsidRDefault="00C41CAD">
                <w:pPr>
                  <w:pStyle w:val="N3Arabic"/>
                  <w:numPr>
                    <w:ilvl w:val="0"/>
                    <w:numId w:val="114"/>
                  </w:numPr>
                  <w:ind w:left="180" w:hanging="90"/>
                  <w:rPr>
                    <w:rtl/>
                  </w:rPr>
                </w:pPr>
                <w:r w:rsidRPr="000F7C98">
                  <w:rPr>
                    <w:rtl/>
                  </w:rPr>
                  <w:t>رقم السند</w:t>
                </w:r>
              </w:p>
            </w:tc>
          </w:sdtContent>
        </w:sdt>
        <w:sdt>
          <w:sdtPr>
            <w:rPr>
              <w:rtl/>
            </w:rPr>
            <w:alias w:val="1736339582935-ohtlqfoatp-cjcfo6lcuz"/>
            <w:tag w:val="1736339582935-ohtlqfoatp-cjcfo6lcuz"/>
            <w:id w:val="410892076"/>
            <w:placeholder>
              <w:docPart w:val="59F87450B2264D398E70C617835B1A71"/>
            </w:placeholder>
            <w15:appearance w15:val="hidden"/>
          </w:sdtPr>
          <w:sdtContent>
            <w:tc>
              <w:tcPr>
                <w:tcW w:w="2091" w:type="dxa"/>
              </w:tcPr>
              <w:p w14:paraId="6BEF4FD4" w14:textId="77777777" w:rsidR="00C41CAD" w:rsidRPr="000F7C98" w:rsidRDefault="00C41CAD">
                <w:pPr>
                  <w:pStyle w:val="N3Arabic"/>
                  <w:numPr>
                    <w:ilvl w:val="0"/>
                    <w:numId w:val="114"/>
                  </w:numPr>
                  <w:ind w:left="180" w:hanging="90"/>
                  <w:rPr>
                    <w:rtl/>
                  </w:rPr>
                </w:pPr>
                <w:r w:rsidRPr="000F7C98">
                  <w:rPr>
                    <w:rtl/>
                  </w:rPr>
                  <w:t xml:space="preserve">درجة الرهن </w:t>
                </w:r>
              </w:p>
            </w:tc>
          </w:sdtContent>
        </w:sdt>
        <w:sdt>
          <w:sdtPr>
            <w:rPr>
              <w:rtl/>
            </w:rPr>
            <w:alias w:val="1736339583278-zqrvcc7bgj-voqlz0srmq"/>
            <w:tag w:val="1736339583278-zqrvcc7bgj-voqlz0srmq"/>
            <w:id w:val="-399208086"/>
            <w:placeholder>
              <w:docPart w:val="59F87450B2264D398E70C617835B1A71"/>
            </w:placeholder>
            <w15:appearance w15:val="hidden"/>
          </w:sdtPr>
          <w:sdtContent>
            <w:tc>
              <w:tcPr>
                <w:tcW w:w="2091" w:type="dxa"/>
              </w:tcPr>
              <w:p w14:paraId="56D67525" w14:textId="77777777" w:rsidR="00C41CAD" w:rsidRPr="000F7C98" w:rsidRDefault="00C41CAD">
                <w:pPr>
                  <w:pStyle w:val="N3Arabic"/>
                  <w:numPr>
                    <w:ilvl w:val="0"/>
                    <w:numId w:val="114"/>
                  </w:numPr>
                  <w:ind w:left="180" w:hanging="90"/>
                  <w:rPr>
                    <w:rtl/>
                  </w:rPr>
                </w:pPr>
                <w:r w:rsidRPr="000F7C98">
                  <w:rPr>
                    <w:rtl/>
                  </w:rPr>
                  <w:t>مبلغ السند</w:t>
                </w:r>
              </w:p>
            </w:tc>
          </w:sdtContent>
        </w:sdt>
        <w:sdt>
          <w:sdtPr>
            <w:rPr>
              <w:rtl/>
            </w:rPr>
            <w:alias w:val="1736339583557-7b0r4vtxap-odzlec5tev"/>
            <w:tag w:val="1736339583557-7b0r4vtxap-odzlec5tev"/>
            <w:id w:val="-23023125"/>
            <w:placeholder>
              <w:docPart w:val="59F87450B2264D398E70C617835B1A71"/>
            </w:placeholder>
            <w15:appearance w15:val="hidden"/>
          </w:sdtPr>
          <w:sdtContent>
            <w:tc>
              <w:tcPr>
                <w:tcW w:w="2092" w:type="dxa"/>
              </w:tcPr>
              <w:p w14:paraId="7C58F377" w14:textId="77777777" w:rsidR="00C41CAD" w:rsidRPr="000F7C98" w:rsidRDefault="00C41CAD">
                <w:pPr>
                  <w:pStyle w:val="N3Arabic"/>
                  <w:numPr>
                    <w:ilvl w:val="0"/>
                    <w:numId w:val="114"/>
                  </w:numPr>
                  <w:ind w:left="180" w:hanging="90"/>
                  <w:rPr>
                    <w:rtl/>
                  </w:rPr>
                </w:pPr>
                <w:r w:rsidRPr="000F7C98">
                  <w:rPr>
                    <w:rtl/>
                  </w:rPr>
                  <w:t>تاريخ انتهاء الرهن</w:t>
                </w:r>
              </w:p>
            </w:tc>
          </w:sdtContent>
        </w:sdt>
      </w:tr>
      <w:tr w:rsidR="00C41CAD" w:rsidRPr="000F7C98" w14:paraId="5A7F9FF6" w14:textId="77777777" w:rsidTr="00450FF3">
        <w:sdt>
          <w:sdtPr>
            <w:rPr>
              <w:rtl/>
            </w:rPr>
            <w:alias w:val="1736339583918-nxrga6m14v-e1cupnk2cz"/>
            <w:tag w:val="1736339583918-nxrga6m14v-e1cupnk2cz"/>
            <w:id w:val="-1766071541"/>
            <w:placeholder>
              <w:docPart w:val="59F87450B2264D398E70C617835B1A71"/>
            </w:placeholder>
            <w15:appearance w15:val="hidden"/>
          </w:sdtPr>
          <w:sdtContent>
            <w:tc>
              <w:tcPr>
                <w:tcW w:w="2091" w:type="dxa"/>
              </w:tcPr>
              <w:p w14:paraId="21C55050" w14:textId="77777777" w:rsidR="00C41CAD" w:rsidRPr="000F7C98" w:rsidRDefault="00C41CAD">
                <w:pPr>
                  <w:pStyle w:val="N3Arabic"/>
                  <w:numPr>
                    <w:ilvl w:val="0"/>
                    <w:numId w:val="114"/>
                  </w:numPr>
                  <w:ind w:left="180" w:hanging="90"/>
                  <w:rPr>
                    <w:rtl/>
                  </w:rPr>
                </w:pPr>
                <w:r w:rsidRPr="000F7C98">
                  <w:rPr>
                    <w:rtl/>
                  </w:rPr>
                  <w:t>الرهن لصالح</w:t>
                </w:r>
              </w:p>
            </w:tc>
          </w:sdtContent>
        </w:sdt>
        <w:sdt>
          <w:sdtPr>
            <w:rPr>
              <w:rtl/>
            </w:rPr>
            <w:alias w:val="1736339584217-uyido4mydx-6xbajpsdax"/>
            <w:tag w:val="1736339584217-uyido4mydx-6xbajpsdax"/>
            <w:id w:val="416284049"/>
            <w:placeholder>
              <w:docPart w:val="59F87450B2264D398E70C617835B1A71"/>
            </w:placeholder>
            <w15:appearance w15:val="hidden"/>
          </w:sdtPr>
          <w:sdtContent>
            <w:tc>
              <w:tcPr>
                <w:tcW w:w="2091" w:type="dxa"/>
              </w:tcPr>
              <w:p w14:paraId="29A6DE83" w14:textId="77777777" w:rsidR="00C41CAD" w:rsidRPr="000F7C98" w:rsidRDefault="00C41CAD">
                <w:pPr>
                  <w:pStyle w:val="N3Arabic"/>
                  <w:numPr>
                    <w:ilvl w:val="0"/>
                    <w:numId w:val="114"/>
                  </w:numPr>
                  <w:ind w:left="180" w:hanging="90"/>
                  <w:rPr>
                    <w:rtl/>
                  </w:rPr>
                </w:pPr>
                <w:r w:rsidRPr="000F7C98">
                  <w:rPr>
                    <w:rtl/>
                  </w:rPr>
                  <w:t>تاريخ السند</w:t>
                </w:r>
              </w:p>
            </w:tc>
          </w:sdtContent>
        </w:sdt>
        <w:sdt>
          <w:sdtPr>
            <w:rPr>
              <w:rtl/>
            </w:rPr>
            <w:alias w:val="1736339584610-9qldoxh03j-f3uoezho0e"/>
            <w:tag w:val="1736339584610-9qldoxh03j-f3uoezho0e"/>
            <w:id w:val="1183165429"/>
            <w:placeholder>
              <w:docPart w:val="59F87450B2264D398E70C617835B1A71"/>
            </w:placeholder>
            <w15:appearance w15:val="hidden"/>
          </w:sdtPr>
          <w:sdtContent>
            <w:tc>
              <w:tcPr>
                <w:tcW w:w="2091" w:type="dxa"/>
              </w:tcPr>
              <w:p w14:paraId="01B30C14" w14:textId="77777777" w:rsidR="00C41CAD" w:rsidRPr="000F7C98" w:rsidRDefault="00C41CAD">
                <w:pPr>
                  <w:pStyle w:val="N3Arabic"/>
                  <w:numPr>
                    <w:ilvl w:val="0"/>
                    <w:numId w:val="114"/>
                  </w:numPr>
                  <w:ind w:left="180" w:hanging="90"/>
                  <w:rPr>
                    <w:rtl/>
                  </w:rPr>
                </w:pPr>
                <w:r w:rsidRPr="000F7C98">
                  <w:rPr>
                    <w:rtl/>
                  </w:rPr>
                  <w:t>ملاحظات</w:t>
                </w:r>
              </w:p>
            </w:tc>
          </w:sdtContent>
        </w:sdt>
        <w:sdt>
          <w:sdtPr>
            <w:rPr>
              <w:rtl/>
            </w:rPr>
            <w:alias w:val="1736339584890-xvbgvmykg6-3kzd9mxjbu"/>
            <w:tag w:val="1736339584890-xvbgvmykg6-3kzd9mxjbu"/>
            <w:id w:val="586274763"/>
            <w:placeholder>
              <w:docPart w:val="59F87450B2264D398E70C617835B1A71"/>
            </w:placeholder>
            <w15:appearance w15:val="hidden"/>
          </w:sdtPr>
          <w:sdtContent>
            <w:tc>
              <w:tcPr>
                <w:tcW w:w="2091" w:type="dxa"/>
              </w:tcPr>
              <w:p w14:paraId="4CE30F7D" w14:textId="77777777" w:rsidR="00C41CAD" w:rsidRPr="000F7C98" w:rsidRDefault="00C41CAD">
                <w:pPr>
                  <w:pStyle w:val="N3Arabic"/>
                  <w:numPr>
                    <w:ilvl w:val="0"/>
                    <w:numId w:val="114"/>
                  </w:numPr>
                  <w:ind w:left="180" w:hanging="90"/>
                  <w:rPr>
                    <w:rtl/>
                  </w:rPr>
                </w:pPr>
                <w:r w:rsidRPr="000F7C98">
                  <w:rPr>
                    <w:rtl/>
                  </w:rPr>
                  <w:t>مكان انشاء السند</w:t>
                </w:r>
              </w:p>
            </w:tc>
          </w:sdtContent>
        </w:sdt>
        <w:sdt>
          <w:sdtPr>
            <w:rPr>
              <w:rtl/>
            </w:rPr>
            <w:alias w:val="1736339585172-cs0u8sbmse-i5rqjkmsd1"/>
            <w:tag w:val="1736339585172-cs0u8sbmse-i5rqjkmsd1"/>
            <w:id w:val="53755435"/>
            <w:placeholder>
              <w:docPart w:val="59F87450B2264D398E70C617835B1A71"/>
            </w:placeholder>
            <w15:appearance w15:val="hidden"/>
          </w:sdtPr>
          <w:sdtContent>
            <w:tc>
              <w:tcPr>
                <w:tcW w:w="2092" w:type="dxa"/>
              </w:tcPr>
              <w:p w14:paraId="3DD61F68" w14:textId="77777777" w:rsidR="00C41CAD" w:rsidRPr="000F7C98" w:rsidRDefault="00C41CAD">
                <w:pPr>
                  <w:pStyle w:val="N3Arabic"/>
                  <w:numPr>
                    <w:ilvl w:val="0"/>
                    <w:numId w:val="114"/>
                  </w:numPr>
                  <w:ind w:left="180" w:hanging="90"/>
                  <w:rPr>
                    <w:rtl/>
                  </w:rPr>
                </w:pPr>
                <w:r w:rsidRPr="000F7C98">
                  <w:rPr>
                    <w:rtl/>
                  </w:rPr>
                  <w:t xml:space="preserve">مالك الصك </w:t>
                </w:r>
              </w:p>
            </w:tc>
          </w:sdtContent>
        </w:sdt>
      </w:tr>
      <w:tr w:rsidR="00C41CAD" w:rsidRPr="000F7C98" w14:paraId="0CD8C364" w14:textId="77777777" w:rsidTr="00450FF3">
        <w:sdt>
          <w:sdtPr>
            <w:rPr>
              <w:rtl/>
            </w:rPr>
            <w:alias w:val="1736339585470-55eaknhqs0-pb0iu9uge"/>
            <w:tag w:val="1736339585470-55eaknhqs0-pb0iu9uge"/>
            <w:id w:val="935022424"/>
            <w:placeholder>
              <w:docPart w:val="59F87450B2264D398E70C617835B1A71"/>
            </w:placeholder>
            <w15:appearance w15:val="hidden"/>
          </w:sdtPr>
          <w:sdtContent>
            <w:tc>
              <w:tcPr>
                <w:tcW w:w="2091" w:type="dxa"/>
              </w:tcPr>
              <w:p w14:paraId="6D288FA2" w14:textId="77777777" w:rsidR="00C41CAD" w:rsidRPr="000F7C98" w:rsidRDefault="00C41CAD">
                <w:pPr>
                  <w:pStyle w:val="N3Arabic"/>
                  <w:numPr>
                    <w:ilvl w:val="0"/>
                    <w:numId w:val="114"/>
                  </w:numPr>
                  <w:ind w:left="180" w:hanging="90"/>
                  <w:rPr>
                    <w:rtl/>
                  </w:rPr>
                </w:pPr>
                <w:r w:rsidRPr="000F7C98">
                  <w:rPr>
                    <w:rtl/>
                  </w:rPr>
                  <w:t>المرتهن</w:t>
                </w:r>
              </w:p>
            </w:tc>
          </w:sdtContent>
        </w:sdt>
        <w:tc>
          <w:tcPr>
            <w:tcW w:w="2091" w:type="dxa"/>
          </w:tcPr>
          <w:p w14:paraId="481B2FF0" w14:textId="77777777" w:rsidR="00C41CAD" w:rsidRPr="000F7C98" w:rsidRDefault="00C41CAD" w:rsidP="00450FF3">
            <w:pPr>
              <w:rPr>
                <w:rtl/>
              </w:rPr>
            </w:pPr>
          </w:p>
        </w:tc>
        <w:tc>
          <w:tcPr>
            <w:tcW w:w="2091" w:type="dxa"/>
          </w:tcPr>
          <w:p w14:paraId="560AEE37" w14:textId="77777777" w:rsidR="00C41CAD" w:rsidRPr="000F7C98" w:rsidRDefault="00C41CAD" w:rsidP="00450FF3">
            <w:pPr>
              <w:rPr>
                <w:rtl/>
              </w:rPr>
            </w:pPr>
          </w:p>
        </w:tc>
        <w:tc>
          <w:tcPr>
            <w:tcW w:w="2091" w:type="dxa"/>
          </w:tcPr>
          <w:p w14:paraId="7C61A0A0" w14:textId="77777777" w:rsidR="00C41CAD" w:rsidRPr="000F7C98" w:rsidRDefault="00C41CAD" w:rsidP="00450FF3">
            <w:pPr>
              <w:rPr>
                <w:rtl/>
              </w:rPr>
            </w:pPr>
          </w:p>
        </w:tc>
        <w:tc>
          <w:tcPr>
            <w:tcW w:w="2092" w:type="dxa"/>
          </w:tcPr>
          <w:p w14:paraId="485C0280" w14:textId="77777777" w:rsidR="00C41CAD" w:rsidRPr="000F7C98" w:rsidRDefault="00C41CAD" w:rsidP="00450FF3">
            <w:pPr>
              <w:rPr>
                <w:rtl/>
              </w:rPr>
            </w:pPr>
          </w:p>
        </w:tc>
      </w:tr>
    </w:tbl>
    <w:sdt>
      <w:sdtPr>
        <w:rPr>
          <w:rFonts w:hint="cs"/>
          <w:rtl/>
        </w:rPr>
        <w:alias w:val="1736339585872-ejmago6jxu-gtuk3ux8vs"/>
        <w:tag w:val="1736339585872-ejmago6jxu-gtuk3ux8vs"/>
        <w:id w:val="390623845"/>
        <w:placeholder>
          <w:docPart w:val="59F87450B2264D398E70C617835B1A71"/>
        </w:placeholder>
        <w15:appearance w15:val="hidden"/>
      </w:sdtPr>
      <w:sdtEndPr>
        <w:rPr>
          <w:rFonts w:hint="default"/>
        </w:rPr>
      </w:sdtEndPr>
      <w:sdtContent>
        <w:p w14:paraId="72CC9377" w14:textId="77777777" w:rsidR="00C41CAD" w:rsidRPr="000F7C98" w:rsidRDefault="00C41CAD" w:rsidP="00C41CAD">
          <w:pPr>
            <w:pStyle w:val="N3Arabic"/>
            <w:ind w:left="1890"/>
            <w:rPr>
              <w:rtl/>
            </w:rPr>
          </w:pPr>
          <w:r w:rsidRPr="000F7C98">
            <w:rPr>
              <w:rFonts w:hint="cs"/>
              <w:rtl/>
            </w:rPr>
            <w:t>ومن ثم الضغط على حفظ فيتم ادراج السند في خانة العرض في تبويب السندات</w:t>
          </w:r>
        </w:p>
      </w:sdtContent>
    </w:sdt>
    <w:sdt>
      <w:sdtPr>
        <w:rPr>
          <w:rtl/>
        </w:rPr>
        <w:alias w:val="1736339586160-m5bg8cl8ri-bl8t3gnpx7"/>
        <w:tag w:val="1736339586160-m5bg8cl8ri-bl8t3gnpx7"/>
        <w:id w:val="777446941"/>
        <w:placeholder>
          <w:docPart w:val="59F87450B2264D398E70C617835B1A71"/>
        </w:placeholder>
        <w15:appearance w15:val="hidden"/>
      </w:sdtPr>
      <w:sdtContent>
        <w:p w14:paraId="2D4228A7" w14:textId="77777777" w:rsidR="00C41CAD" w:rsidRPr="000F7C98" w:rsidRDefault="00C41CAD">
          <w:pPr>
            <w:pStyle w:val="N3Arabic"/>
            <w:numPr>
              <w:ilvl w:val="0"/>
              <w:numId w:val="94"/>
            </w:numPr>
            <w:shd w:val="clear" w:color="auto" w:fill="F2F2F2" w:themeFill="background1" w:themeFillShade="F2"/>
            <w:ind w:left="1890"/>
          </w:pPr>
          <w:r w:rsidRPr="000F7C98">
            <w:rPr>
              <w:rtl/>
            </w:rPr>
            <w:t>سند لأمر</w:t>
          </w:r>
        </w:p>
      </w:sdtContent>
    </w:sdt>
    <w:p w14:paraId="5E1E6236" w14:textId="77777777" w:rsidR="00C41CAD" w:rsidRPr="000F7C98" w:rsidRDefault="00C41CAD" w:rsidP="003F2C1D">
      <w:pPr>
        <w:jc w:val="center"/>
        <w:rPr>
          <w:b/>
          <w:bCs/>
          <w:rtl/>
        </w:rPr>
      </w:pPr>
      <w:r w:rsidRPr="003F2C1D">
        <w:rPr>
          <w:noProof/>
        </w:rPr>
        <w:drawing>
          <wp:inline distT="0" distB="0" distL="0" distR="0" wp14:anchorId="6742BEF1" wp14:editId="06A421E2">
            <wp:extent cx="5486400" cy="2014021"/>
            <wp:effectExtent l="19050" t="19050" r="19050" b="24765"/>
            <wp:docPr id="752398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98832" name="Picture 1" descr="A screenshot of a computer&#10;&#10;Description automatically generated"/>
                    <pic:cNvPicPr/>
                  </pic:nvPicPr>
                  <pic:blipFill>
                    <a:blip r:embed="rId188"/>
                    <a:stretch>
                      <a:fillRect/>
                    </a:stretch>
                  </pic:blipFill>
                  <pic:spPr>
                    <a:xfrm>
                      <a:off x="0" y="0"/>
                      <a:ext cx="5486400" cy="2014021"/>
                    </a:xfrm>
                    <a:prstGeom prst="rect">
                      <a:avLst/>
                    </a:prstGeom>
                    <a:ln>
                      <a:solidFill>
                        <a:schemeClr val="bg1">
                          <a:lumMod val="75000"/>
                        </a:schemeClr>
                      </a:solidFill>
                    </a:ln>
                  </pic:spPr>
                </pic:pic>
              </a:graphicData>
            </a:graphic>
          </wp:inline>
        </w:drawing>
      </w:r>
    </w:p>
    <w:sdt>
      <w:sdtPr>
        <w:rPr>
          <w:rFonts w:hint="cs"/>
          <w:rtl/>
        </w:rPr>
        <w:alias w:val="1736339586459-3nobgfokue-qzp25qg2j5"/>
        <w:tag w:val="1736339586459-3nobgfokue-qzp25qg2j5"/>
        <w:id w:val="-20019056"/>
        <w:placeholder>
          <w:docPart w:val="59F87450B2264D398E70C617835B1A71"/>
        </w:placeholder>
        <w15:appearance w15:val="hidden"/>
      </w:sdtPr>
      <w:sdtEndPr>
        <w:rPr>
          <w:rFonts w:hint="default"/>
        </w:rPr>
      </w:sdtEndPr>
      <w:sdtContent>
        <w:p w14:paraId="4EAA9FC3" w14:textId="77777777" w:rsidR="00C41CAD" w:rsidRPr="000F7C98" w:rsidRDefault="00C41CAD" w:rsidP="00C41CAD">
          <w:pPr>
            <w:pStyle w:val="N3Arabic"/>
            <w:ind w:left="1890"/>
            <w:rPr>
              <w:rtl/>
            </w:rPr>
          </w:pPr>
          <w:r w:rsidRPr="000F7C98">
            <w:rPr>
              <w:rFonts w:hint="cs"/>
              <w:rtl/>
            </w:rPr>
            <w:t>وهذا الخيار سيؤدي إلى ظهور الحقول التالية ليقوم المستخدم بإكمال تعبئتها:</w:t>
          </w:r>
        </w:p>
      </w:sdtContent>
    </w:sdt>
    <w:tbl>
      <w:tblPr>
        <w:tblStyle w:val="TableGrid"/>
        <w:tblpPr w:leftFromText="180" w:rightFromText="180" w:vertAnchor="text" w:horzAnchor="margin" w:tblpY="-3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769"/>
        <w:gridCol w:w="1692"/>
        <w:gridCol w:w="1699"/>
        <w:gridCol w:w="1724"/>
      </w:tblGrid>
      <w:tr w:rsidR="00C41CAD" w:rsidRPr="000F7C98" w14:paraId="24FB1CF7" w14:textId="77777777" w:rsidTr="00450FF3">
        <w:sdt>
          <w:sdtPr>
            <w:rPr>
              <w:rtl/>
            </w:rPr>
            <w:alias w:val="1736339586859-mowixfpdc3-ajve27d1mh"/>
            <w:tag w:val="1736339586859-mowixfpdc3-ajve27d1mh"/>
            <w:id w:val="-1799058908"/>
            <w:placeholder>
              <w:docPart w:val="59F87450B2264D398E70C617835B1A71"/>
            </w:placeholder>
            <w15:appearance w15:val="hidden"/>
          </w:sdtPr>
          <w:sdtContent>
            <w:tc>
              <w:tcPr>
                <w:tcW w:w="1692" w:type="dxa"/>
              </w:tcPr>
              <w:p w14:paraId="02BFD622" w14:textId="77777777" w:rsidR="00C41CAD" w:rsidRPr="000F7C98" w:rsidRDefault="00C41CAD">
                <w:pPr>
                  <w:pStyle w:val="N3Arabic"/>
                  <w:numPr>
                    <w:ilvl w:val="0"/>
                    <w:numId w:val="114"/>
                  </w:numPr>
                  <w:ind w:left="180" w:hanging="90"/>
                  <w:rPr>
                    <w:rtl/>
                  </w:rPr>
                </w:pPr>
                <w:r w:rsidRPr="000F7C98">
                  <w:rPr>
                    <w:rtl/>
                  </w:rPr>
                  <w:t>رقم السند</w:t>
                </w:r>
              </w:p>
            </w:tc>
          </w:sdtContent>
        </w:sdt>
        <w:sdt>
          <w:sdtPr>
            <w:rPr>
              <w:rtl/>
            </w:rPr>
            <w:alias w:val="1736339587240-h238uuoy4c-luskirkfwm"/>
            <w:tag w:val="1736339587240-h238uuoy4c-luskirkfwm"/>
            <w:id w:val="-633413268"/>
            <w:placeholder>
              <w:docPart w:val="59F87450B2264D398E70C617835B1A71"/>
            </w:placeholder>
            <w15:appearance w15:val="hidden"/>
          </w:sdtPr>
          <w:sdtContent>
            <w:tc>
              <w:tcPr>
                <w:tcW w:w="1769" w:type="dxa"/>
              </w:tcPr>
              <w:p w14:paraId="1486851C" w14:textId="77777777" w:rsidR="00C41CAD" w:rsidRPr="000F7C98" w:rsidRDefault="00C41CAD">
                <w:pPr>
                  <w:pStyle w:val="N3Arabic"/>
                  <w:numPr>
                    <w:ilvl w:val="0"/>
                    <w:numId w:val="114"/>
                  </w:numPr>
                  <w:ind w:left="180" w:hanging="90"/>
                  <w:rPr>
                    <w:rtl/>
                  </w:rPr>
                </w:pPr>
                <w:r w:rsidRPr="000F7C98">
                  <w:rPr>
                    <w:rtl/>
                  </w:rPr>
                  <w:t xml:space="preserve">درجة الرهن </w:t>
                </w:r>
              </w:p>
            </w:tc>
          </w:sdtContent>
        </w:sdt>
        <w:sdt>
          <w:sdtPr>
            <w:rPr>
              <w:rtl/>
            </w:rPr>
            <w:alias w:val="1736339587578-k1bco6s3yh-z4dlcsapvk"/>
            <w:tag w:val="1736339587578-k1bco6s3yh-z4dlcsapvk"/>
            <w:id w:val="-1543202128"/>
            <w:placeholder>
              <w:docPart w:val="59F87450B2264D398E70C617835B1A71"/>
            </w:placeholder>
            <w15:appearance w15:val="hidden"/>
          </w:sdtPr>
          <w:sdtContent>
            <w:tc>
              <w:tcPr>
                <w:tcW w:w="1692" w:type="dxa"/>
              </w:tcPr>
              <w:p w14:paraId="07AD43D7" w14:textId="77777777" w:rsidR="00C41CAD" w:rsidRPr="000F7C98" w:rsidRDefault="00C41CAD">
                <w:pPr>
                  <w:pStyle w:val="N3Arabic"/>
                  <w:numPr>
                    <w:ilvl w:val="0"/>
                    <w:numId w:val="114"/>
                  </w:numPr>
                  <w:ind w:left="180" w:hanging="90"/>
                  <w:rPr>
                    <w:rtl/>
                  </w:rPr>
                </w:pPr>
                <w:r w:rsidRPr="000F7C98">
                  <w:rPr>
                    <w:rtl/>
                  </w:rPr>
                  <w:t>مبلغ السند</w:t>
                </w:r>
              </w:p>
            </w:tc>
          </w:sdtContent>
        </w:sdt>
        <w:sdt>
          <w:sdtPr>
            <w:rPr>
              <w:rtl/>
            </w:rPr>
            <w:alias w:val="1736339587985-c13j7xk2co-lc779gglko"/>
            <w:tag w:val="1736339587985-c13j7xk2co-lc779gglko"/>
            <w:id w:val="-1839539114"/>
            <w:placeholder>
              <w:docPart w:val="59F87450B2264D398E70C617835B1A71"/>
            </w:placeholder>
            <w15:appearance w15:val="hidden"/>
          </w:sdtPr>
          <w:sdtContent>
            <w:tc>
              <w:tcPr>
                <w:tcW w:w="1699" w:type="dxa"/>
              </w:tcPr>
              <w:p w14:paraId="1D105038" w14:textId="77777777" w:rsidR="00C41CAD" w:rsidRPr="000F7C98" w:rsidRDefault="00C41CAD">
                <w:pPr>
                  <w:pStyle w:val="N3Arabic"/>
                  <w:numPr>
                    <w:ilvl w:val="0"/>
                    <w:numId w:val="114"/>
                  </w:numPr>
                  <w:ind w:left="180" w:hanging="90"/>
                  <w:rPr>
                    <w:rtl/>
                  </w:rPr>
                </w:pPr>
                <w:r w:rsidRPr="000F7C98">
                  <w:rPr>
                    <w:rtl/>
                  </w:rPr>
                  <w:t>تاريخ انتهاء الرهن</w:t>
                </w:r>
              </w:p>
            </w:tc>
          </w:sdtContent>
        </w:sdt>
        <w:sdt>
          <w:sdtPr>
            <w:rPr>
              <w:rtl/>
            </w:rPr>
            <w:alias w:val="1736339588314-38rnez636a-2jrul2i9ch"/>
            <w:tag w:val="1736339588314-38rnez636a-2jrul2i9ch"/>
            <w:id w:val="1290015775"/>
            <w:placeholder>
              <w:docPart w:val="59F87450B2264D398E70C617835B1A71"/>
            </w:placeholder>
            <w15:appearance w15:val="hidden"/>
          </w:sdtPr>
          <w:sdtContent>
            <w:tc>
              <w:tcPr>
                <w:tcW w:w="1724" w:type="dxa"/>
              </w:tcPr>
              <w:p w14:paraId="15E24844" w14:textId="77777777" w:rsidR="00C41CAD" w:rsidRPr="000F7C98" w:rsidRDefault="00C41CAD">
                <w:pPr>
                  <w:pStyle w:val="N3Arabic"/>
                  <w:numPr>
                    <w:ilvl w:val="0"/>
                    <w:numId w:val="114"/>
                  </w:numPr>
                  <w:ind w:left="180" w:hanging="90"/>
                  <w:rPr>
                    <w:rtl/>
                  </w:rPr>
                </w:pPr>
                <w:r w:rsidRPr="000F7C98">
                  <w:rPr>
                    <w:rtl/>
                  </w:rPr>
                  <w:t>الرهن لصالح</w:t>
                </w:r>
              </w:p>
            </w:tc>
          </w:sdtContent>
        </w:sdt>
      </w:tr>
      <w:tr w:rsidR="00C41CAD" w:rsidRPr="000F7C98" w14:paraId="704ABB55" w14:textId="77777777" w:rsidTr="00450FF3">
        <w:sdt>
          <w:sdtPr>
            <w:rPr>
              <w:rtl/>
            </w:rPr>
            <w:alias w:val="1736339588683-3wnc0iwbpe-f1vb4w5aj4"/>
            <w:tag w:val="1736339588683-3wnc0iwbpe-f1vb4w5aj4"/>
            <w:id w:val="898638714"/>
            <w:placeholder>
              <w:docPart w:val="59F87450B2264D398E70C617835B1A71"/>
            </w:placeholder>
            <w15:appearance w15:val="hidden"/>
          </w:sdtPr>
          <w:sdtContent>
            <w:tc>
              <w:tcPr>
                <w:tcW w:w="1692" w:type="dxa"/>
              </w:tcPr>
              <w:p w14:paraId="5092F56A" w14:textId="77777777" w:rsidR="00C41CAD" w:rsidRPr="000F7C98" w:rsidRDefault="00C41CAD">
                <w:pPr>
                  <w:pStyle w:val="N3Arabic"/>
                  <w:numPr>
                    <w:ilvl w:val="0"/>
                    <w:numId w:val="114"/>
                  </w:numPr>
                  <w:ind w:left="180" w:hanging="90"/>
                  <w:rPr>
                    <w:rtl/>
                  </w:rPr>
                </w:pPr>
                <w:r w:rsidRPr="000F7C98">
                  <w:rPr>
                    <w:rtl/>
                  </w:rPr>
                  <w:t>تاريخ السند</w:t>
                </w:r>
              </w:p>
            </w:tc>
          </w:sdtContent>
        </w:sdt>
        <w:sdt>
          <w:sdtPr>
            <w:rPr>
              <w:rtl/>
            </w:rPr>
            <w:alias w:val="1736339589001-9duvco7htk-x1tzepi87w"/>
            <w:tag w:val="1736339589001-9duvco7htk-x1tzepi87w"/>
            <w:id w:val="960769407"/>
            <w:placeholder>
              <w:docPart w:val="59F87450B2264D398E70C617835B1A71"/>
            </w:placeholder>
            <w15:appearance w15:val="hidden"/>
          </w:sdtPr>
          <w:sdtContent>
            <w:tc>
              <w:tcPr>
                <w:tcW w:w="1769" w:type="dxa"/>
              </w:tcPr>
              <w:p w14:paraId="30DDBA80" w14:textId="77777777" w:rsidR="00C41CAD" w:rsidRPr="000F7C98" w:rsidRDefault="00C41CAD">
                <w:pPr>
                  <w:pStyle w:val="N3Arabic"/>
                  <w:numPr>
                    <w:ilvl w:val="0"/>
                    <w:numId w:val="114"/>
                  </w:numPr>
                  <w:ind w:left="180" w:hanging="90"/>
                  <w:rPr>
                    <w:rtl/>
                  </w:rPr>
                </w:pPr>
                <w:r w:rsidRPr="000F7C98">
                  <w:rPr>
                    <w:rtl/>
                  </w:rPr>
                  <w:t>ملاحظات</w:t>
                </w:r>
              </w:p>
            </w:tc>
          </w:sdtContent>
        </w:sdt>
        <w:sdt>
          <w:sdtPr>
            <w:rPr>
              <w:rtl/>
            </w:rPr>
            <w:alias w:val="1736339589311-erv9j49663-o6r0fnw6r5"/>
            <w:tag w:val="1736339589311-erv9j49663-o6r0fnw6r5"/>
            <w:id w:val="-271318151"/>
            <w:placeholder>
              <w:docPart w:val="59F87450B2264D398E70C617835B1A71"/>
            </w:placeholder>
            <w15:appearance w15:val="hidden"/>
          </w:sdtPr>
          <w:sdtContent>
            <w:tc>
              <w:tcPr>
                <w:tcW w:w="1692" w:type="dxa"/>
              </w:tcPr>
              <w:p w14:paraId="454895EB" w14:textId="77777777" w:rsidR="00C41CAD" w:rsidRPr="000F7C98" w:rsidRDefault="00C41CAD">
                <w:pPr>
                  <w:pStyle w:val="N3Arabic"/>
                  <w:numPr>
                    <w:ilvl w:val="0"/>
                    <w:numId w:val="114"/>
                  </w:numPr>
                  <w:ind w:left="180" w:hanging="90"/>
                  <w:rPr>
                    <w:rtl/>
                  </w:rPr>
                </w:pPr>
                <w:r w:rsidRPr="000F7C98">
                  <w:rPr>
                    <w:rtl/>
                  </w:rPr>
                  <w:t>مكان انشاء السند</w:t>
                </w:r>
              </w:p>
            </w:tc>
          </w:sdtContent>
        </w:sdt>
        <w:sdt>
          <w:sdtPr>
            <w:rPr>
              <w:rtl/>
            </w:rPr>
            <w:alias w:val="1736339589732-bnknbrj4uj-r9r7qrgvod"/>
            <w:tag w:val="1736339589732-bnknbrj4uj-r9r7qrgvod"/>
            <w:id w:val="-440986548"/>
            <w:placeholder>
              <w:docPart w:val="59F87450B2264D398E70C617835B1A71"/>
            </w:placeholder>
            <w15:appearance w15:val="hidden"/>
          </w:sdtPr>
          <w:sdtContent>
            <w:tc>
              <w:tcPr>
                <w:tcW w:w="1699" w:type="dxa"/>
              </w:tcPr>
              <w:p w14:paraId="0CAC34E9" w14:textId="77777777" w:rsidR="00C41CAD" w:rsidRPr="000F7C98" w:rsidRDefault="00C41CAD">
                <w:pPr>
                  <w:pStyle w:val="N3Arabic"/>
                  <w:numPr>
                    <w:ilvl w:val="0"/>
                    <w:numId w:val="114"/>
                  </w:numPr>
                  <w:ind w:left="180" w:hanging="90"/>
                  <w:rPr>
                    <w:rtl/>
                  </w:rPr>
                </w:pPr>
                <w:r w:rsidRPr="000F7C98">
                  <w:rPr>
                    <w:rtl/>
                  </w:rPr>
                  <w:t xml:space="preserve">مالك الصك </w:t>
                </w:r>
              </w:p>
            </w:tc>
          </w:sdtContent>
        </w:sdt>
        <w:sdt>
          <w:sdtPr>
            <w:rPr>
              <w:rtl/>
            </w:rPr>
            <w:alias w:val="1736339590028-erm7cozufe-1gsx3nkr9j"/>
            <w:tag w:val="1736339590028-erm7cozufe-1gsx3nkr9j"/>
            <w:id w:val="1025447043"/>
            <w:placeholder>
              <w:docPart w:val="59F87450B2264D398E70C617835B1A71"/>
            </w:placeholder>
            <w15:appearance w15:val="hidden"/>
          </w:sdtPr>
          <w:sdtContent>
            <w:tc>
              <w:tcPr>
                <w:tcW w:w="1724" w:type="dxa"/>
              </w:tcPr>
              <w:p w14:paraId="45768EA2" w14:textId="77777777" w:rsidR="00C41CAD" w:rsidRPr="000F7C98" w:rsidRDefault="00C41CAD">
                <w:pPr>
                  <w:pStyle w:val="N3Arabic"/>
                  <w:numPr>
                    <w:ilvl w:val="0"/>
                    <w:numId w:val="114"/>
                  </w:numPr>
                  <w:ind w:left="180" w:hanging="90"/>
                  <w:rPr>
                    <w:rtl/>
                  </w:rPr>
                </w:pPr>
                <w:r w:rsidRPr="000F7C98">
                  <w:rPr>
                    <w:rtl/>
                  </w:rPr>
                  <w:t>المرتهن</w:t>
                </w:r>
              </w:p>
            </w:tc>
          </w:sdtContent>
        </w:sdt>
      </w:tr>
    </w:tbl>
    <w:sdt>
      <w:sdtPr>
        <w:rPr>
          <w:rFonts w:hint="cs"/>
          <w:rtl/>
        </w:rPr>
        <w:alias w:val="1736339590386-385b44y14y-0h05stcoh6"/>
        <w:tag w:val="1736339590386-385b44y14y-0h05stcoh6"/>
        <w:id w:val="-165784439"/>
        <w:placeholder>
          <w:docPart w:val="59F87450B2264D398E70C617835B1A71"/>
        </w:placeholder>
        <w15:appearance w15:val="hidden"/>
      </w:sdtPr>
      <w:sdtEndPr>
        <w:rPr>
          <w:rFonts w:hint="default"/>
        </w:rPr>
      </w:sdtEndPr>
      <w:sdtContent>
        <w:p w14:paraId="7E01ADF3" w14:textId="77777777" w:rsidR="00C41CAD" w:rsidRPr="000F7C98" w:rsidRDefault="00C41CAD" w:rsidP="00C41CAD">
          <w:pPr>
            <w:pStyle w:val="N3Arabic"/>
            <w:ind w:left="1890"/>
            <w:rPr>
              <w:rtl/>
            </w:rPr>
          </w:pPr>
          <w:r w:rsidRPr="000F7C98">
            <w:rPr>
              <w:rFonts w:hint="cs"/>
              <w:rtl/>
            </w:rPr>
            <w:t>ومن ثم الضغط على حفظ فيتم ادراج السند في خانة العرض في تبويب السندات</w:t>
          </w:r>
        </w:p>
      </w:sdtContent>
    </w:sdt>
    <w:sdt>
      <w:sdtPr>
        <w:rPr>
          <w:rtl/>
        </w:rPr>
        <w:alias w:val="1736339590697-uw49hizurf-pwom3sywpa"/>
        <w:tag w:val="1736339590697-uw49hizurf-pwom3sywpa"/>
        <w:id w:val="-294610019"/>
        <w:placeholder>
          <w:docPart w:val="59F87450B2264D398E70C617835B1A71"/>
        </w:placeholder>
        <w15:appearance w15:val="hidden"/>
      </w:sdtPr>
      <w:sdtContent>
        <w:p w14:paraId="217B5012" w14:textId="77777777" w:rsidR="00C41CAD" w:rsidRPr="000F7C98" w:rsidRDefault="00C41CAD">
          <w:pPr>
            <w:pStyle w:val="N3Arabic"/>
            <w:numPr>
              <w:ilvl w:val="0"/>
              <w:numId w:val="94"/>
            </w:numPr>
            <w:shd w:val="clear" w:color="auto" w:fill="F2F2F2" w:themeFill="background1" w:themeFillShade="F2"/>
            <w:ind w:left="1890"/>
          </w:pPr>
          <w:r w:rsidRPr="000F7C98">
            <w:rPr>
              <w:rtl/>
            </w:rPr>
            <w:t xml:space="preserve">سند </w:t>
          </w:r>
          <w:r w:rsidRPr="000F7C98">
            <w:rPr>
              <w:rFonts w:hint="cs"/>
              <w:rtl/>
            </w:rPr>
            <w:t>لأمر</w:t>
          </w:r>
          <w:r w:rsidRPr="000F7C98">
            <w:rPr>
              <w:rtl/>
            </w:rPr>
            <w:t xml:space="preserve"> / محكمة</w:t>
          </w:r>
        </w:p>
      </w:sdtContent>
    </w:sdt>
    <w:p w14:paraId="12BB81B5" w14:textId="77777777" w:rsidR="00C41CAD" w:rsidRPr="000F7C98" w:rsidRDefault="00C41CAD" w:rsidP="003F2C1D">
      <w:pPr>
        <w:jc w:val="center"/>
        <w:rPr>
          <w:b/>
          <w:bCs/>
          <w:rtl/>
        </w:rPr>
      </w:pPr>
      <w:r w:rsidRPr="003F2C1D">
        <w:rPr>
          <w:noProof/>
        </w:rPr>
        <w:drawing>
          <wp:inline distT="0" distB="0" distL="0" distR="0" wp14:anchorId="61B49804" wp14:editId="0D644CB1">
            <wp:extent cx="5486400" cy="1953213"/>
            <wp:effectExtent l="19050" t="19050" r="19050" b="28575"/>
            <wp:docPr id="1251155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55431" name="Picture 1" descr="A screenshot of a computer&#10;&#10;AI-generated content may be incorrect."/>
                    <pic:cNvPicPr/>
                  </pic:nvPicPr>
                  <pic:blipFill>
                    <a:blip r:embed="rId189"/>
                    <a:stretch>
                      <a:fillRect/>
                    </a:stretch>
                  </pic:blipFill>
                  <pic:spPr>
                    <a:xfrm>
                      <a:off x="0" y="0"/>
                      <a:ext cx="5486400" cy="1953213"/>
                    </a:xfrm>
                    <a:prstGeom prst="rect">
                      <a:avLst/>
                    </a:prstGeom>
                    <a:ln>
                      <a:solidFill>
                        <a:schemeClr val="bg1">
                          <a:lumMod val="75000"/>
                        </a:schemeClr>
                      </a:solidFill>
                    </a:ln>
                  </pic:spPr>
                </pic:pic>
              </a:graphicData>
            </a:graphic>
          </wp:inline>
        </w:drawing>
      </w:r>
    </w:p>
    <w:sdt>
      <w:sdtPr>
        <w:rPr>
          <w:rFonts w:hint="cs"/>
          <w:rtl/>
        </w:rPr>
        <w:alias w:val="1736339591076-jjrtgy57ee-qrup1ebz74"/>
        <w:tag w:val="1736339591076-jjrtgy57ee-qrup1ebz74"/>
        <w:id w:val="451669061"/>
        <w:placeholder>
          <w:docPart w:val="59F87450B2264D398E70C617835B1A71"/>
        </w:placeholder>
        <w15:appearance w15:val="hidden"/>
      </w:sdtPr>
      <w:sdtEndPr>
        <w:rPr>
          <w:rFonts w:hint="default"/>
        </w:rPr>
      </w:sdtEndPr>
      <w:sdtContent>
        <w:p w14:paraId="3E6BB4F3" w14:textId="77777777" w:rsidR="00C41CAD" w:rsidRPr="000F7C98" w:rsidRDefault="00C41CAD" w:rsidP="00C41CAD">
          <w:pPr>
            <w:pStyle w:val="N3Arabic"/>
            <w:ind w:left="1890"/>
            <w:rPr>
              <w:rtl/>
            </w:rPr>
          </w:pPr>
          <w:r w:rsidRPr="000F7C98">
            <w:rPr>
              <w:rFonts w:hint="cs"/>
              <w:rtl/>
            </w:rPr>
            <w:t>وهذا الخيار سيؤدي إلى ظهور الحقول التالية ليقوم المستخدم بإكمال تعبئتها:</w:t>
          </w:r>
        </w:p>
      </w:sdtContent>
    </w:sdt>
    <w:tbl>
      <w:tblPr>
        <w:tblStyle w:val="TableGrid"/>
        <w:tblpPr w:leftFromText="180" w:rightFromText="180" w:vertAnchor="text" w:horzAnchor="margin" w:tblpY="-3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769"/>
        <w:gridCol w:w="1692"/>
        <w:gridCol w:w="1699"/>
        <w:gridCol w:w="1724"/>
      </w:tblGrid>
      <w:tr w:rsidR="00C41CAD" w:rsidRPr="000F7C98" w14:paraId="204977BE" w14:textId="77777777" w:rsidTr="00450FF3">
        <w:sdt>
          <w:sdtPr>
            <w:rPr>
              <w:rtl/>
            </w:rPr>
            <w:alias w:val="1736339591412-ejpdrkn155-xb2fixla8r"/>
            <w:tag w:val="1736339591412-ejpdrkn155-xb2fixla8r"/>
            <w:id w:val="-1952083038"/>
            <w:placeholder>
              <w:docPart w:val="59F87450B2264D398E70C617835B1A71"/>
            </w:placeholder>
            <w15:appearance w15:val="hidden"/>
          </w:sdtPr>
          <w:sdtContent>
            <w:tc>
              <w:tcPr>
                <w:tcW w:w="1692" w:type="dxa"/>
              </w:tcPr>
              <w:p w14:paraId="4509B0F5" w14:textId="77777777" w:rsidR="00C41CAD" w:rsidRPr="000F7C98" w:rsidRDefault="00C41CAD">
                <w:pPr>
                  <w:pStyle w:val="N3Arabic"/>
                  <w:numPr>
                    <w:ilvl w:val="0"/>
                    <w:numId w:val="114"/>
                  </w:numPr>
                  <w:ind w:left="180" w:hanging="90"/>
                  <w:rPr>
                    <w:rtl/>
                  </w:rPr>
                </w:pPr>
                <w:r w:rsidRPr="000F7C98">
                  <w:rPr>
                    <w:rtl/>
                  </w:rPr>
                  <w:t>رقم السند</w:t>
                </w:r>
              </w:p>
            </w:tc>
          </w:sdtContent>
        </w:sdt>
        <w:sdt>
          <w:sdtPr>
            <w:rPr>
              <w:rtl/>
            </w:rPr>
            <w:alias w:val="1736339591749-jxjhsp9i5q-6sdkakjjl6"/>
            <w:tag w:val="1736339591749-jxjhsp9i5q-6sdkakjjl6"/>
            <w:id w:val="-496498401"/>
            <w:placeholder>
              <w:docPart w:val="59F87450B2264D398E70C617835B1A71"/>
            </w:placeholder>
            <w15:appearance w15:val="hidden"/>
          </w:sdtPr>
          <w:sdtContent>
            <w:tc>
              <w:tcPr>
                <w:tcW w:w="1769" w:type="dxa"/>
              </w:tcPr>
              <w:p w14:paraId="1FD68950" w14:textId="77777777" w:rsidR="00C41CAD" w:rsidRPr="000F7C98" w:rsidRDefault="00C41CAD">
                <w:pPr>
                  <w:pStyle w:val="N3Arabic"/>
                  <w:numPr>
                    <w:ilvl w:val="0"/>
                    <w:numId w:val="114"/>
                  </w:numPr>
                  <w:ind w:left="180" w:hanging="90"/>
                  <w:rPr>
                    <w:rtl/>
                  </w:rPr>
                </w:pPr>
                <w:r w:rsidRPr="000F7C98">
                  <w:rPr>
                    <w:rtl/>
                  </w:rPr>
                  <w:t xml:space="preserve">درجة الرهن </w:t>
                </w:r>
              </w:p>
            </w:tc>
          </w:sdtContent>
        </w:sdt>
        <w:sdt>
          <w:sdtPr>
            <w:rPr>
              <w:rtl/>
            </w:rPr>
            <w:alias w:val="1736339592106-vs89zp4j5f-obb7loetyd"/>
            <w:tag w:val="1736339592106-vs89zp4j5f-obb7loetyd"/>
            <w:id w:val="426543426"/>
            <w:placeholder>
              <w:docPart w:val="59F87450B2264D398E70C617835B1A71"/>
            </w:placeholder>
            <w15:appearance w15:val="hidden"/>
          </w:sdtPr>
          <w:sdtContent>
            <w:tc>
              <w:tcPr>
                <w:tcW w:w="1692" w:type="dxa"/>
              </w:tcPr>
              <w:p w14:paraId="045E8188" w14:textId="77777777" w:rsidR="00C41CAD" w:rsidRPr="000F7C98" w:rsidRDefault="00C41CAD">
                <w:pPr>
                  <w:pStyle w:val="N3Arabic"/>
                  <w:numPr>
                    <w:ilvl w:val="0"/>
                    <w:numId w:val="114"/>
                  </w:numPr>
                  <w:ind w:left="180" w:hanging="90"/>
                  <w:rPr>
                    <w:rtl/>
                  </w:rPr>
                </w:pPr>
                <w:r w:rsidRPr="000F7C98">
                  <w:rPr>
                    <w:rtl/>
                  </w:rPr>
                  <w:t>مبلغ السند</w:t>
                </w:r>
              </w:p>
            </w:tc>
          </w:sdtContent>
        </w:sdt>
        <w:sdt>
          <w:sdtPr>
            <w:rPr>
              <w:rtl/>
            </w:rPr>
            <w:alias w:val="1736339592438-y8c79n07fh-aevxa1z9jy"/>
            <w:tag w:val="1736339592438-y8c79n07fh-aevxa1z9jy"/>
            <w:id w:val="-268316847"/>
            <w:placeholder>
              <w:docPart w:val="59F87450B2264D398E70C617835B1A71"/>
            </w:placeholder>
            <w15:appearance w15:val="hidden"/>
          </w:sdtPr>
          <w:sdtContent>
            <w:tc>
              <w:tcPr>
                <w:tcW w:w="1699" w:type="dxa"/>
              </w:tcPr>
              <w:p w14:paraId="389BEC1D" w14:textId="77777777" w:rsidR="00C41CAD" w:rsidRPr="000F7C98" w:rsidRDefault="00C41CAD">
                <w:pPr>
                  <w:pStyle w:val="N3Arabic"/>
                  <w:numPr>
                    <w:ilvl w:val="0"/>
                    <w:numId w:val="114"/>
                  </w:numPr>
                  <w:ind w:left="180" w:hanging="90"/>
                  <w:rPr>
                    <w:rtl/>
                  </w:rPr>
                </w:pPr>
                <w:r w:rsidRPr="000F7C98">
                  <w:rPr>
                    <w:rtl/>
                  </w:rPr>
                  <w:t>تاريخ انتهاء الرهن</w:t>
                </w:r>
              </w:p>
            </w:tc>
          </w:sdtContent>
        </w:sdt>
        <w:sdt>
          <w:sdtPr>
            <w:rPr>
              <w:rtl/>
            </w:rPr>
            <w:alias w:val="1736339592797-dk4p9gegi4-3dlijds7fe"/>
            <w:tag w:val="1736339592797-dk4p9gegi4-3dlijds7fe"/>
            <w:id w:val="-416708905"/>
            <w:placeholder>
              <w:docPart w:val="59F87450B2264D398E70C617835B1A71"/>
            </w:placeholder>
            <w15:appearance w15:val="hidden"/>
          </w:sdtPr>
          <w:sdtContent>
            <w:tc>
              <w:tcPr>
                <w:tcW w:w="1724" w:type="dxa"/>
              </w:tcPr>
              <w:p w14:paraId="50BDE6BB" w14:textId="77777777" w:rsidR="00C41CAD" w:rsidRPr="000F7C98" w:rsidRDefault="00C41CAD">
                <w:pPr>
                  <w:pStyle w:val="N3Arabic"/>
                  <w:numPr>
                    <w:ilvl w:val="0"/>
                    <w:numId w:val="114"/>
                  </w:numPr>
                  <w:ind w:left="180" w:hanging="90"/>
                  <w:rPr>
                    <w:rtl/>
                  </w:rPr>
                </w:pPr>
                <w:r w:rsidRPr="000F7C98">
                  <w:rPr>
                    <w:rtl/>
                  </w:rPr>
                  <w:t>الرهن لصالح</w:t>
                </w:r>
              </w:p>
            </w:tc>
          </w:sdtContent>
        </w:sdt>
      </w:tr>
      <w:tr w:rsidR="00C41CAD" w:rsidRPr="000F7C98" w14:paraId="2C1BDF04" w14:textId="77777777" w:rsidTr="00450FF3">
        <w:sdt>
          <w:sdtPr>
            <w:rPr>
              <w:rtl/>
            </w:rPr>
            <w:alias w:val="1736339593116-g9rlnpzlzu-n6mfwzr7lu"/>
            <w:tag w:val="1736339593116-g9rlnpzlzu-n6mfwzr7lu"/>
            <w:id w:val="-1723660129"/>
            <w:placeholder>
              <w:docPart w:val="59F87450B2264D398E70C617835B1A71"/>
            </w:placeholder>
            <w15:appearance w15:val="hidden"/>
          </w:sdtPr>
          <w:sdtContent>
            <w:tc>
              <w:tcPr>
                <w:tcW w:w="1692" w:type="dxa"/>
              </w:tcPr>
              <w:p w14:paraId="3D836567" w14:textId="77777777" w:rsidR="00C41CAD" w:rsidRPr="000F7C98" w:rsidRDefault="00C41CAD">
                <w:pPr>
                  <w:pStyle w:val="N3Arabic"/>
                  <w:numPr>
                    <w:ilvl w:val="0"/>
                    <w:numId w:val="114"/>
                  </w:numPr>
                  <w:ind w:left="180" w:hanging="90"/>
                  <w:rPr>
                    <w:rtl/>
                  </w:rPr>
                </w:pPr>
                <w:r w:rsidRPr="000F7C98">
                  <w:rPr>
                    <w:rtl/>
                  </w:rPr>
                  <w:t>تاريخ السند</w:t>
                </w:r>
              </w:p>
            </w:tc>
          </w:sdtContent>
        </w:sdt>
        <w:sdt>
          <w:sdtPr>
            <w:rPr>
              <w:rtl/>
            </w:rPr>
            <w:alias w:val="1736339593463-bkrixk51i4-o7hmthyn63"/>
            <w:tag w:val="1736339593463-bkrixk51i4-o7hmthyn63"/>
            <w:id w:val="-1258367097"/>
            <w:placeholder>
              <w:docPart w:val="59F87450B2264D398E70C617835B1A71"/>
            </w:placeholder>
            <w15:appearance w15:val="hidden"/>
          </w:sdtPr>
          <w:sdtContent>
            <w:tc>
              <w:tcPr>
                <w:tcW w:w="1769" w:type="dxa"/>
              </w:tcPr>
              <w:p w14:paraId="74D5EECA" w14:textId="77777777" w:rsidR="00C41CAD" w:rsidRPr="000F7C98" w:rsidRDefault="00C41CAD">
                <w:pPr>
                  <w:pStyle w:val="N3Arabic"/>
                  <w:numPr>
                    <w:ilvl w:val="0"/>
                    <w:numId w:val="114"/>
                  </w:numPr>
                  <w:ind w:left="180" w:hanging="90"/>
                  <w:rPr>
                    <w:rtl/>
                  </w:rPr>
                </w:pPr>
                <w:r w:rsidRPr="000F7C98">
                  <w:rPr>
                    <w:rtl/>
                  </w:rPr>
                  <w:t>ملاحظات</w:t>
                </w:r>
              </w:p>
            </w:tc>
          </w:sdtContent>
        </w:sdt>
        <w:sdt>
          <w:sdtPr>
            <w:rPr>
              <w:rtl/>
            </w:rPr>
            <w:alias w:val="1736339593797-o4gv9fnnoa-694e5x4cxv"/>
            <w:tag w:val="1736339593797-o4gv9fnnoa-694e5x4cxv"/>
            <w:id w:val="1405107892"/>
            <w:placeholder>
              <w:docPart w:val="59F87450B2264D398E70C617835B1A71"/>
            </w:placeholder>
            <w15:appearance w15:val="hidden"/>
          </w:sdtPr>
          <w:sdtContent>
            <w:tc>
              <w:tcPr>
                <w:tcW w:w="1692" w:type="dxa"/>
              </w:tcPr>
              <w:p w14:paraId="4E36BB6F" w14:textId="77777777" w:rsidR="00C41CAD" w:rsidRPr="000F7C98" w:rsidRDefault="00C41CAD">
                <w:pPr>
                  <w:pStyle w:val="N3Arabic"/>
                  <w:numPr>
                    <w:ilvl w:val="0"/>
                    <w:numId w:val="114"/>
                  </w:numPr>
                  <w:ind w:left="180" w:hanging="90"/>
                  <w:rPr>
                    <w:rtl/>
                  </w:rPr>
                </w:pPr>
                <w:r w:rsidRPr="000F7C98">
                  <w:rPr>
                    <w:rtl/>
                  </w:rPr>
                  <w:t>مكان انشاء السند</w:t>
                </w:r>
              </w:p>
            </w:tc>
          </w:sdtContent>
        </w:sdt>
        <w:sdt>
          <w:sdtPr>
            <w:rPr>
              <w:rtl/>
            </w:rPr>
            <w:alias w:val="1736339594164-zm67rq6nhw-rwb184ec9u"/>
            <w:tag w:val="1736339594164-zm67rq6nhw-rwb184ec9u"/>
            <w:id w:val="88359199"/>
            <w:placeholder>
              <w:docPart w:val="59F87450B2264D398E70C617835B1A71"/>
            </w:placeholder>
            <w15:appearance w15:val="hidden"/>
          </w:sdtPr>
          <w:sdtContent>
            <w:tc>
              <w:tcPr>
                <w:tcW w:w="1699" w:type="dxa"/>
              </w:tcPr>
              <w:p w14:paraId="24C17B80" w14:textId="77777777" w:rsidR="00C41CAD" w:rsidRPr="000F7C98" w:rsidRDefault="00C41CAD">
                <w:pPr>
                  <w:pStyle w:val="N3Arabic"/>
                  <w:numPr>
                    <w:ilvl w:val="0"/>
                    <w:numId w:val="114"/>
                  </w:numPr>
                  <w:ind w:left="180" w:hanging="90"/>
                  <w:rPr>
                    <w:rtl/>
                  </w:rPr>
                </w:pPr>
                <w:r w:rsidRPr="000F7C98">
                  <w:rPr>
                    <w:rtl/>
                  </w:rPr>
                  <w:t xml:space="preserve">مالك الصك </w:t>
                </w:r>
              </w:p>
            </w:tc>
          </w:sdtContent>
        </w:sdt>
        <w:sdt>
          <w:sdtPr>
            <w:rPr>
              <w:rtl/>
            </w:rPr>
            <w:alias w:val="1736339594501-gbbe1ig4nf-c8l9gepim4"/>
            <w:tag w:val="1736339594501-gbbe1ig4nf-c8l9gepim4"/>
            <w:id w:val="-2009505857"/>
            <w:placeholder>
              <w:docPart w:val="59F87450B2264D398E70C617835B1A71"/>
            </w:placeholder>
            <w15:appearance w15:val="hidden"/>
          </w:sdtPr>
          <w:sdtContent>
            <w:tc>
              <w:tcPr>
                <w:tcW w:w="1724" w:type="dxa"/>
              </w:tcPr>
              <w:p w14:paraId="2DAB9FBD" w14:textId="77777777" w:rsidR="00C41CAD" w:rsidRPr="000F7C98" w:rsidRDefault="00C41CAD">
                <w:pPr>
                  <w:pStyle w:val="N3Arabic"/>
                  <w:numPr>
                    <w:ilvl w:val="0"/>
                    <w:numId w:val="114"/>
                  </w:numPr>
                  <w:ind w:left="180" w:hanging="90"/>
                  <w:rPr>
                    <w:rtl/>
                  </w:rPr>
                </w:pPr>
                <w:r w:rsidRPr="000F7C98">
                  <w:rPr>
                    <w:rtl/>
                  </w:rPr>
                  <w:t>المرتهن</w:t>
                </w:r>
              </w:p>
            </w:tc>
          </w:sdtContent>
        </w:sdt>
      </w:tr>
    </w:tbl>
    <w:sdt>
      <w:sdtPr>
        <w:rPr>
          <w:rFonts w:hint="cs"/>
          <w:rtl/>
        </w:rPr>
        <w:alias w:val="1736339594817-uxjm3pon3b-lebmd22xib"/>
        <w:tag w:val="1736339594817-uxjm3pon3b-lebmd22xib"/>
        <w:id w:val="-1438751161"/>
        <w:placeholder>
          <w:docPart w:val="59F87450B2264D398E70C617835B1A71"/>
        </w:placeholder>
        <w15:appearance w15:val="hidden"/>
      </w:sdtPr>
      <w:sdtEndPr>
        <w:rPr>
          <w:rFonts w:hint="default"/>
        </w:rPr>
      </w:sdtEndPr>
      <w:sdtContent>
        <w:p w14:paraId="44476FA0" w14:textId="77777777" w:rsidR="00C41CAD" w:rsidRPr="000F7C98" w:rsidRDefault="00C41CAD" w:rsidP="00C41CAD">
          <w:pPr>
            <w:pStyle w:val="N3Arabic"/>
            <w:ind w:left="1890"/>
            <w:rPr>
              <w:rtl/>
            </w:rPr>
          </w:pPr>
          <w:r w:rsidRPr="000F7C98">
            <w:rPr>
              <w:rFonts w:hint="cs"/>
              <w:rtl/>
            </w:rPr>
            <w:t>ومن ثم الضغط على حفظ فيتم ادراج السند في خانة العرض في تبويب السندات</w:t>
          </w:r>
        </w:p>
      </w:sdtContent>
    </w:sdt>
    <w:sdt>
      <w:sdtPr>
        <w:rPr>
          <w:rtl/>
        </w:rPr>
        <w:alias w:val="1736339595148-5kdes7juz2-l9g2kheiel"/>
        <w:tag w:val="1736339595148-5kdes7juz2-l9g2kheiel"/>
        <w:id w:val="-1958633085"/>
        <w:placeholder>
          <w:docPart w:val="59F87450B2264D398E70C617835B1A71"/>
        </w:placeholder>
        <w15:appearance w15:val="hidden"/>
      </w:sdtPr>
      <w:sdtContent>
        <w:p w14:paraId="0392186F" w14:textId="77777777" w:rsidR="00C41CAD" w:rsidRPr="000F7C98" w:rsidRDefault="00C41CAD">
          <w:pPr>
            <w:pStyle w:val="N3Arabic"/>
            <w:numPr>
              <w:ilvl w:val="0"/>
              <w:numId w:val="94"/>
            </w:numPr>
            <w:shd w:val="clear" w:color="auto" w:fill="F2F2F2" w:themeFill="background1" w:themeFillShade="F2"/>
            <w:ind w:left="1890"/>
          </w:pPr>
          <w:r w:rsidRPr="000F7C98">
            <w:rPr>
              <w:rtl/>
            </w:rPr>
            <w:t>قرار صادر من لجان قضائية</w:t>
          </w:r>
        </w:p>
      </w:sdtContent>
    </w:sdt>
    <w:p w14:paraId="16BFFC7F" w14:textId="77777777" w:rsidR="00C41CAD" w:rsidRPr="000F7C98" w:rsidRDefault="00C41CAD" w:rsidP="00C41CAD">
      <w:pPr>
        <w:pStyle w:val="N3Arabic"/>
        <w:ind w:left="1890"/>
        <w:rPr>
          <w:b/>
          <w:bCs/>
          <w:rtl/>
        </w:rPr>
      </w:pPr>
      <w:r w:rsidRPr="000F7C98">
        <w:rPr>
          <w:noProof/>
        </w:rPr>
        <w:drawing>
          <wp:inline distT="0" distB="0" distL="0" distR="0" wp14:anchorId="64EFE14C" wp14:editId="61A31E0A">
            <wp:extent cx="5486400" cy="2069064"/>
            <wp:effectExtent l="19050" t="19050" r="19050" b="26670"/>
            <wp:docPr id="47924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0742" name="Picture 1" descr="A screenshot of a computer&#10;&#10;Description automatically generated"/>
                    <pic:cNvPicPr/>
                  </pic:nvPicPr>
                  <pic:blipFill>
                    <a:blip r:embed="rId190"/>
                    <a:stretch>
                      <a:fillRect/>
                    </a:stretch>
                  </pic:blipFill>
                  <pic:spPr>
                    <a:xfrm>
                      <a:off x="0" y="0"/>
                      <a:ext cx="5486400" cy="2069064"/>
                    </a:xfrm>
                    <a:prstGeom prst="rect">
                      <a:avLst/>
                    </a:prstGeom>
                    <a:ln>
                      <a:solidFill>
                        <a:schemeClr val="bg1">
                          <a:lumMod val="75000"/>
                        </a:schemeClr>
                      </a:solidFill>
                    </a:ln>
                  </pic:spPr>
                </pic:pic>
              </a:graphicData>
            </a:graphic>
          </wp:inline>
        </w:drawing>
      </w:r>
    </w:p>
    <w:sdt>
      <w:sdtPr>
        <w:rPr>
          <w:rFonts w:hint="cs"/>
          <w:rtl/>
        </w:rPr>
        <w:alias w:val="1736339595528-17kod6mjr9-jlckaow5wl"/>
        <w:tag w:val="1736339595528-17kod6mjr9-jlckaow5wl"/>
        <w:id w:val="567078598"/>
        <w:placeholder>
          <w:docPart w:val="59F87450B2264D398E70C617835B1A71"/>
        </w:placeholder>
        <w15:appearance w15:val="hidden"/>
      </w:sdtPr>
      <w:sdtEndPr>
        <w:rPr>
          <w:rFonts w:hint="default"/>
        </w:rPr>
      </w:sdtEndPr>
      <w:sdtContent>
        <w:p w14:paraId="5E464104" w14:textId="77777777" w:rsidR="00C41CAD" w:rsidRPr="000F7C98" w:rsidRDefault="00C41CAD" w:rsidP="00C41CAD">
          <w:pPr>
            <w:pStyle w:val="N3Arabic"/>
            <w:ind w:left="1890"/>
            <w:rPr>
              <w:rtl/>
            </w:rPr>
          </w:pPr>
          <w:r w:rsidRPr="000F7C98">
            <w:rPr>
              <w:rFonts w:hint="cs"/>
              <w:rtl/>
            </w:rPr>
            <w:t>وهذا الخيار سيؤدي إلى ظهور الحقول التالية ليقوم المستخدم بإكمال تعبئتها:</w:t>
          </w:r>
        </w:p>
      </w:sdtContent>
    </w:sdt>
    <w:tbl>
      <w:tblPr>
        <w:tblStyle w:val="TableGrid"/>
        <w:tblpPr w:leftFromText="180" w:rightFromText="180" w:vertAnchor="text" w:horzAnchor="margin" w:tblpY="-3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769"/>
        <w:gridCol w:w="1692"/>
        <w:gridCol w:w="1699"/>
        <w:gridCol w:w="1724"/>
      </w:tblGrid>
      <w:tr w:rsidR="00C41CAD" w:rsidRPr="000F7C98" w14:paraId="7C4E88FB" w14:textId="77777777" w:rsidTr="00450FF3">
        <w:sdt>
          <w:sdtPr>
            <w:rPr>
              <w:rtl/>
            </w:rPr>
            <w:alias w:val="1736339595878-nyt4w3wy5k-vp8p78zv9x"/>
            <w:tag w:val="1736339595878-nyt4w3wy5k-vp8p78zv9x"/>
            <w:id w:val="1750385894"/>
            <w:placeholder>
              <w:docPart w:val="59F87450B2264D398E70C617835B1A71"/>
            </w:placeholder>
            <w15:appearance w15:val="hidden"/>
          </w:sdtPr>
          <w:sdtContent>
            <w:tc>
              <w:tcPr>
                <w:tcW w:w="1692" w:type="dxa"/>
              </w:tcPr>
              <w:p w14:paraId="48392F16" w14:textId="77777777" w:rsidR="00C41CAD" w:rsidRPr="000F7C98" w:rsidRDefault="00C41CAD">
                <w:pPr>
                  <w:pStyle w:val="N3Arabic"/>
                  <w:numPr>
                    <w:ilvl w:val="0"/>
                    <w:numId w:val="114"/>
                  </w:numPr>
                  <w:ind w:left="180" w:hanging="90"/>
                  <w:rPr>
                    <w:rtl/>
                  </w:rPr>
                </w:pPr>
                <w:r w:rsidRPr="000F7C98">
                  <w:rPr>
                    <w:rtl/>
                  </w:rPr>
                  <w:t>رقم السند</w:t>
                </w:r>
              </w:p>
            </w:tc>
          </w:sdtContent>
        </w:sdt>
        <w:sdt>
          <w:sdtPr>
            <w:rPr>
              <w:rtl/>
            </w:rPr>
            <w:alias w:val="1736339596225-6zwxjzpgp7-5qfo0pmm7x"/>
            <w:tag w:val="1736339596225-6zwxjzpgp7-5qfo0pmm7x"/>
            <w:id w:val="897475210"/>
            <w:placeholder>
              <w:docPart w:val="59F87450B2264D398E70C617835B1A71"/>
            </w:placeholder>
            <w15:appearance w15:val="hidden"/>
          </w:sdtPr>
          <w:sdtContent>
            <w:tc>
              <w:tcPr>
                <w:tcW w:w="1769" w:type="dxa"/>
              </w:tcPr>
              <w:p w14:paraId="54D049C4" w14:textId="77777777" w:rsidR="00C41CAD" w:rsidRPr="000F7C98" w:rsidRDefault="00C41CAD">
                <w:pPr>
                  <w:pStyle w:val="N3Arabic"/>
                  <w:numPr>
                    <w:ilvl w:val="0"/>
                    <w:numId w:val="114"/>
                  </w:numPr>
                  <w:ind w:left="180" w:hanging="90"/>
                  <w:rPr>
                    <w:rtl/>
                  </w:rPr>
                </w:pPr>
                <w:r w:rsidRPr="000F7C98">
                  <w:rPr>
                    <w:rtl/>
                  </w:rPr>
                  <w:t xml:space="preserve">درجة الرهن </w:t>
                </w:r>
              </w:p>
            </w:tc>
          </w:sdtContent>
        </w:sdt>
        <w:sdt>
          <w:sdtPr>
            <w:rPr>
              <w:rtl/>
            </w:rPr>
            <w:alias w:val="1736339596560-28iq5t5eh2-q9y62lzduj"/>
            <w:tag w:val="1736339596560-28iq5t5eh2-q9y62lzduj"/>
            <w:id w:val="1787006847"/>
            <w:placeholder>
              <w:docPart w:val="59F87450B2264D398E70C617835B1A71"/>
            </w:placeholder>
            <w15:appearance w15:val="hidden"/>
          </w:sdtPr>
          <w:sdtContent>
            <w:tc>
              <w:tcPr>
                <w:tcW w:w="1692" w:type="dxa"/>
              </w:tcPr>
              <w:p w14:paraId="55AAB7D2" w14:textId="77777777" w:rsidR="00C41CAD" w:rsidRPr="000F7C98" w:rsidRDefault="00C41CAD">
                <w:pPr>
                  <w:pStyle w:val="N3Arabic"/>
                  <w:numPr>
                    <w:ilvl w:val="0"/>
                    <w:numId w:val="114"/>
                  </w:numPr>
                  <w:ind w:left="180" w:hanging="90"/>
                  <w:rPr>
                    <w:rtl/>
                  </w:rPr>
                </w:pPr>
                <w:r w:rsidRPr="000F7C98">
                  <w:rPr>
                    <w:rtl/>
                  </w:rPr>
                  <w:t>مبلغ السند</w:t>
                </w:r>
              </w:p>
            </w:tc>
          </w:sdtContent>
        </w:sdt>
        <w:sdt>
          <w:sdtPr>
            <w:rPr>
              <w:rtl/>
            </w:rPr>
            <w:alias w:val="1736339596932-7bb317xnj1-1powl1dn3d"/>
            <w:tag w:val="1736339596932-7bb317xnj1-1powl1dn3d"/>
            <w:id w:val="558671651"/>
            <w:placeholder>
              <w:docPart w:val="59F87450B2264D398E70C617835B1A71"/>
            </w:placeholder>
            <w15:appearance w15:val="hidden"/>
          </w:sdtPr>
          <w:sdtContent>
            <w:tc>
              <w:tcPr>
                <w:tcW w:w="1699" w:type="dxa"/>
              </w:tcPr>
              <w:p w14:paraId="115AE868" w14:textId="77777777" w:rsidR="00C41CAD" w:rsidRPr="000F7C98" w:rsidRDefault="00C41CAD">
                <w:pPr>
                  <w:pStyle w:val="N3Arabic"/>
                  <w:numPr>
                    <w:ilvl w:val="0"/>
                    <w:numId w:val="114"/>
                  </w:numPr>
                  <w:ind w:left="180" w:hanging="90"/>
                  <w:rPr>
                    <w:rtl/>
                  </w:rPr>
                </w:pPr>
                <w:r w:rsidRPr="000F7C98">
                  <w:rPr>
                    <w:rtl/>
                  </w:rPr>
                  <w:t>تاريخ انتهاء الرهن</w:t>
                </w:r>
              </w:p>
            </w:tc>
          </w:sdtContent>
        </w:sdt>
        <w:sdt>
          <w:sdtPr>
            <w:rPr>
              <w:rtl/>
            </w:rPr>
            <w:alias w:val="1736339597290-hsnpyzy52o-masu394rne"/>
            <w:tag w:val="1736339597290-hsnpyzy52o-masu394rne"/>
            <w:id w:val="-1800679424"/>
            <w:placeholder>
              <w:docPart w:val="59F87450B2264D398E70C617835B1A71"/>
            </w:placeholder>
            <w15:appearance w15:val="hidden"/>
          </w:sdtPr>
          <w:sdtContent>
            <w:tc>
              <w:tcPr>
                <w:tcW w:w="1724" w:type="dxa"/>
              </w:tcPr>
              <w:p w14:paraId="67928D95" w14:textId="77777777" w:rsidR="00C41CAD" w:rsidRPr="000F7C98" w:rsidRDefault="00C41CAD">
                <w:pPr>
                  <w:pStyle w:val="N3Arabic"/>
                  <w:numPr>
                    <w:ilvl w:val="0"/>
                    <w:numId w:val="114"/>
                  </w:numPr>
                  <w:ind w:left="180" w:hanging="90"/>
                  <w:rPr>
                    <w:rtl/>
                  </w:rPr>
                </w:pPr>
                <w:r w:rsidRPr="000F7C98">
                  <w:rPr>
                    <w:rtl/>
                  </w:rPr>
                  <w:t>الرهن لصالح</w:t>
                </w:r>
              </w:p>
            </w:tc>
          </w:sdtContent>
        </w:sdt>
      </w:tr>
      <w:tr w:rsidR="00C41CAD" w:rsidRPr="000F7C98" w14:paraId="6C15ACCA" w14:textId="77777777" w:rsidTr="00450FF3">
        <w:sdt>
          <w:sdtPr>
            <w:rPr>
              <w:rtl/>
            </w:rPr>
            <w:alias w:val="1736339597654-jsk9sjoavp-6d6e4nfgm4"/>
            <w:tag w:val="1736339597654-jsk9sjoavp-6d6e4nfgm4"/>
            <w:id w:val="-1296834201"/>
            <w:placeholder>
              <w:docPart w:val="59F87450B2264D398E70C617835B1A71"/>
            </w:placeholder>
            <w15:appearance w15:val="hidden"/>
          </w:sdtPr>
          <w:sdtContent>
            <w:tc>
              <w:tcPr>
                <w:tcW w:w="1692" w:type="dxa"/>
              </w:tcPr>
              <w:p w14:paraId="6BEA0F0D" w14:textId="77777777" w:rsidR="00C41CAD" w:rsidRPr="000F7C98" w:rsidRDefault="00C41CAD">
                <w:pPr>
                  <w:pStyle w:val="N3Arabic"/>
                  <w:numPr>
                    <w:ilvl w:val="0"/>
                    <w:numId w:val="114"/>
                  </w:numPr>
                  <w:ind w:left="180" w:hanging="90"/>
                  <w:rPr>
                    <w:rtl/>
                  </w:rPr>
                </w:pPr>
                <w:r w:rsidRPr="000F7C98">
                  <w:rPr>
                    <w:rtl/>
                  </w:rPr>
                  <w:t>تاريخ السند</w:t>
                </w:r>
              </w:p>
            </w:tc>
          </w:sdtContent>
        </w:sdt>
        <w:sdt>
          <w:sdtPr>
            <w:rPr>
              <w:rtl/>
            </w:rPr>
            <w:alias w:val="1736339597998-6rpsfe7uc4-k26uweo1b3"/>
            <w:tag w:val="1736339597998-6rpsfe7uc4-k26uweo1b3"/>
            <w:id w:val="-1528013287"/>
            <w:placeholder>
              <w:docPart w:val="59F87450B2264D398E70C617835B1A71"/>
            </w:placeholder>
            <w15:appearance w15:val="hidden"/>
          </w:sdtPr>
          <w:sdtContent>
            <w:tc>
              <w:tcPr>
                <w:tcW w:w="1769" w:type="dxa"/>
              </w:tcPr>
              <w:p w14:paraId="0D5047F5" w14:textId="77777777" w:rsidR="00C41CAD" w:rsidRPr="000F7C98" w:rsidRDefault="00C41CAD">
                <w:pPr>
                  <w:pStyle w:val="N3Arabic"/>
                  <w:numPr>
                    <w:ilvl w:val="0"/>
                    <w:numId w:val="114"/>
                  </w:numPr>
                  <w:ind w:left="180" w:hanging="90"/>
                  <w:rPr>
                    <w:rtl/>
                  </w:rPr>
                </w:pPr>
                <w:r w:rsidRPr="000F7C98">
                  <w:rPr>
                    <w:rtl/>
                  </w:rPr>
                  <w:t>ملاحظات</w:t>
                </w:r>
              </w:p>
            </w:tc>
          </w:sdtContent>
        </w:sdt>
        <w:sdt>
          <w:sdtPr>
            <w:rPr>
              <w:rtl/>
            </w:rPr>
            <w:alias w:val="1736339598378-n3pamjvyz5-6yeuxxzim2"/>
            <w:tag w:val="1736339598378-n3pamjvyz5-6yeuxxzim2"/>
            <w:id w:val="636461970"/>
            <w:placeholder>
              <w:docPart w:val="59F87450B2264D398E70C617835B1A71"/>
            </w:placeholder>
            <w15:appearance w15:val="hidden"/>
          </w:sdtPr>
          <w:sdtContent>
            <w:tc>
              <w:tcPr>
                <w:tcW w:w="1692" w:type="dxa"/>
              </w:tcPr>
              <w:p w14:paraId="5BE53A93" w14:textId="77777777" w:rsidR="00C41CAD" w:rsidRPr="000F7C98" w:rsidRDefault="00C41CAD">
                <w:pPr>
                  <w:pStyle w:val="N3Arabic"/>
                  <w:numPr>
                    <w:ilvl w:val="0"/>
                    <w:numId w:val="114"/>
                  </w:numPr>
                  <w:ind w:left="180" w:hanging="90"/>
                  <w:rPr>
                    <w:rtl/>
                  </w:rPr>
                </w:pPr>
                <w:r w:rsidRPr="000F7C98">
                  <w:rPr>
                    <w:rtl/>
                  </w:rPr>
                  <w:t>مكان انشاء السند</w:t>
                </w:r>
              </w:p>
            </w:tc>
          </w:sdtContent>
        </w:sdt>
        <w:sdt>
          <w:sdtPr>
            <w:rPr>
              <w:rtl/>
            </w:rPr>
            <w:alias w:val="1736339598806-og22lmaqmh-8087wgwf6e"/>
            <w:tag w:val="1736339598806-og22lmaqmh-8087wgwf6e"/>
            <w:id w:val="709455940"/>
            <w:placeholder>
              <w:docPart w:val="59F87450B2264D398E70C617835B1A71"/>
            </w:placeholder>
            <w15:appearance w15:val="hidden"/>
          </w:sdtPr>
          <w:sdtContent>
            <w:tc>
              <w:tcPr>
                <w:tcW w:w="1699" w:type="dxa"/>
              </w:tcPr>
              <w:p w14:paraId="0404F891" w14:textId="77777777" w:rsidR="00C41CAD" w:rsidRPr="000F7C98" w:rsidRDefault="00C41CAD">
                <w:pPr>
                  <w:pStyle w:val="N3Arabic"/>
                  <w:numPr>
                    <w:ilvl w:val="0"/>
                    <w:numId w:val="114"/>
                  </w:numPr>
                  <w:ind w:left="180" w:hanging="90"/>
                  <w:rPr>
                    <w:rtl/>
                  </w:rPr>
                </w:pPr>
                <w:r w:rsidRPr="000F7C98">
                  <w:rPr>
                    <w:rtl/>
                  </w:rPr>
                  <w:t xml:space="preserve">مالك الصك </w:t>
                </w:r>
              </w:p>
            </w:tc>
          </w:sdtContent>
        </w:sdt>
        <w:sdt>
          <w:sdtPr>
            <w:rPr>
              <w:rtl/>
            </w:rPr>
            <w:alias w:val="1736339599225-p3ooheruu7-6cjolldns8"/>
            <w:tag w:val="1736339599225-p3ooheruu7-6cjolldns8"/>
            <w:id w:val="-166024327"/>
            <w:placeholder>
              <w:docPart w:val="59F87450B2264D398E70C617835B1A71"/>
            </w:placeholder>
            <w15:appearance w15:val="hidden"/>
          </w:sdtPr>
          <w:sdtContent>
            <w:tc>
              <w:tcPr>
                <w:tcW w:w="1724" w:type="dxa"/>
              </w:tcPr>
              <w:p w14:paraId="4DC07A03" w14:textId="77777777" w:rsidR="00C41CAD" w:rsidRPr="000F7C98" w:rsidRDefault="00C41CAD">
                <w:pPr>
                  <w:pStyle w:val="N3Arabic"/>
                  <w:numPr>
                    <w:ilvl w:val="0"/>
                    <w:numId w:val="114"/>
                  </w:numPr>
                  <w:ind w:left="180" w:hanging="90"/>
                  <w:rPr>
                    <w:rtl/>
                  </w:rPr>
                </w:pPr>
                <w:r w:rsidRPr="000F7C98">
                  <w:rPr>
                    <w:rtl/>
                  </w:rPr>
                  <w:t>المرتهن</w:t>
                </w:r>
              </w:p>
            </w:tc>
          </w:sdtContent>
        </w:sdt>
      </w:tr>
    </w:tbl>
    <w:sdt>
      <w:sdtPr>
        <w:rPr>
          <w:rFonts w:hint="cs"/>
          <w:rtl/>
        </w:rPr>
        <w:alias w:val="1736339599592-p2enczfhir-ld3hdlf1jj"/>
        <w:tag w:val="1736339599592-p2enczfhir-ld3hdlf1jj"/>
        <w:id w:val="707455455"/>
        <w:placeholder>
          <w:docPart w:val="59F87450B2264D398E70C617835B1A71"/>
        </w:placeholder>
        <w15:appearance w15:val="hidden"/>
      </w:sdtPr>
      <w:sdtEndPr>
        <w:rPr>
          <w:rFonts w:hint="default"/>
        </w:rPr>
      </w:sdtEndPr>
      <w:sdtContent>
        <w:p w14:paraId="1692AA36" w14:textId="77777777" w:rsidR="00C41CAD" w:rsidRPr="000F7C98" w:rsidRDefault="00C41CAD" w:rsidP="00C41CAD">
          <w:pPr>
            <w:pStyle w:val="N3Arabic"/>
            <w:ind w:left="1890"/>
            <w:rPr>
              <w:rtl/>
            </w:rPr>
          </w:pPr>
          <w:r w:rsidRPr="000F7C98">
            <w:rPr>
              <w:rFonts w:hint="cs"/>
              <w:rtl/>
            </w:rPr>
            <w:t>ومن ثم الضغط على حفظ فيتم ادراج السند في خانة العرض في تبويب السندات</w:t>
          </w:r>
        </w:p>
      </w:sdtContent>
    </w:sdt>
    <w:sdt>
      <w:sdtPr>
        <w:rPr>
          <w:rtl/>
        </w:rPr>
        <w:alias w:val="1736339599917-tul7cx9afl-nqgouairgu"/>
        <w:tag w:val="1736339599917-tul7cx9afl-nqgouairgu"/>
        <w:id w:val="-323273430"/>
        <w:placeholder>
          <w:docPart w:val="59F87450B2264D398E70C617835B1A71"/>
        </w:placeholder>
        <w15:appearance w15:val="hidden"/>
      </w:sdtPr>
      <w:sdtContent>
        <w:p w14:paraId="13989197" w14:textId="77777777" w:rsidR="00C41CAD" w:rsidRPr="000F7C98" w:rsidRDefault="00C41CAD">
          <w:pPr>
            <w:pStyle w:val="N3Arabic"/>
            <w:numPr>
              <w:ilvl w:val="0"/>
              <w:numId w:val="94"/>
            </w:numPr>
            <w:shd w:val="clear" w:color="auto" w:fill="F2F2F2" w:themeFill="background1" w:themeFillShade="F2"/>
            <w:ind w:left="1890"/>
            <w:rPr>
              <w:rtl/>
            </w:rPr>
          </w:pPr>
          <w:r w:rsidRPr="000F7C98">
            <w:rPr>
              <w:rtl/>
            </w:rPr>
            <w:t>قرار منازعات</w:t>
          </w:r>
        </w:p>
      </w:sdtContent>
    </w:sdt>
    <w:p w14:paraId="5F161BA1" w14:textId="77777777" w:rsidR="00C41CAD" w:rsidRPr="000F7C98" w:rsidRDefault="00C41CAD" w:rsidP="00BB2FB1">
      <w:pPr>
        <w:pStyle w:val="N3Arabic"/>
        <w:ind w:left="1890"/>
      </w:pPr>
      <w:r w:rsidRPr="000F7C98">
        <w:rPr>
          <w:noProof/>
        </w:rPr>
        <w:drawing>
          <wp:inline distT="0" distB="0" distL="0" distR="0" wp14:anchorId="49C44205" wp14:editId="0925923C">
            <wp:extent cx="5486400" cy="2037087"/>
            <wp:effectExtent l="19050" t="19050" r="19050" b="20320"/>
            <wp:docPr id="177592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3817" name="Picture 1" descr="A screenshot of a computer&#10;&#10;Description automatically generated"/>
                    <pic:cNvPicPr/>
                  </pic:nvPicPr>
                  <pic:blipFill>
                    <a:blip r:embed="rId191"/>
                    <a:stretch>
                      <a:fillRect/>
                    </a:stretch>
                  </pic:blipFill>
                  <pic:spPr>
                    <a:xfrm>
                      <a:off x="0" y="0"/>
                      <a:ext cx="5486400" cy="2037087"/>
                    </a:xfrm>
                    <a:prstGeom prst="rect">
                      <a:avLst/>
                    </a:prstGeom>
                    <a:ln>
                      <a:solidFill>
                        <a:schemeClr val="bg1">
                          <a:lumMod val="75000"/>
                        </a:schemeClr>
                      </a:solidFill>
                    </a:ln>
                  </pic:spPr>
                </pic:pic>
              </a:graphicData>
            </a:graphic>
          </wp:inline>
        </w:drawing>
      </w:r>
    </w:p>
    <w:sdt>
      <w:sdtPr>
        <w:rPr>
          <w:rFonts w:hint="cs"/>
          <w:b/>
          <w:bCs/>
          <w:rtl/>
        </w:rPr>
        <w:alias w:val="1736339600282-tw22nyy2ze-xqvt1ctt8a"/>
        <w:tag w:val="1736339600282-tw22nyy2ze-xqvt1ctt8a"/>
        <w:id w:val="1901710683"/>
        <w:placeholder>
          <w:docPart w:val="59F87450B2264D398E70C617835B1A71"/>
        </w:placeholder>
        <w15:appearance w15:val="hidden"/>
      </w:sdtPr>
      <w:sdtEndPr>
        <w:rPr>
          <w:rFonts w:hint="default"/>
        </w:rPr>
      </w:sdtEndPr>
      <w:sdtContent>
        <w:p w14:paraId="6E2EDE28" w14:textId="77777777" w:rsidR="00C41CAD" w:rsidRPr="000F7C98" w:rsidRDefault="00C41CAD" w:rsidP="00C41CAD">
          <w:pPr>
            <w:pStyle w:val="N3Arabic"/>
            <w:ind w:left="1890"/>
            <w:rPr>
              <w:b/>
              <w:bCs/>
              <w:rtl/>
            </w:rPr>
          </w:pPr>
          <w:r w:rsidRPr="000F7C98">
            <w:rPr>
              <w:rFonts w:hint="cs"/>
              <w:b/>
              <w:bCs/>
              <w:rtl/>
            </w:rPr>
            <w:t>وهذا الخيار سيؤدي إلى ظهور الحقول التالية ليقوم المستخدم بإكمال تعبئتها:</w:t>
          </w:r>
        </w:p>
      </w:sdtContent>
    </w:sdt>
    <w:tbl>
      <w:tblPr>
        <w:tblStyle w:val="TableGrid"/>
        <w:tblpPr w:leftFromText="180" w:rightFromText="180" w:vertAnchor="text" w:horzAnchor="margin" w:tblpY="-3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769"/>
        <w:gridCol w:w="1692"/>
        <w:gridCol w:w="1699"/>
        <w:gridCol w:w="1724"/>
      </w:tblGrid>
      <w:tr w:rsidR="00C41CAD" w:rsidRPr="000F7C98" w14:paraId="7FB55009" w14:textId="77777777" w:rsidTr="00450FF3">
        <w:sdt>
          <w:sdtPr>
            <w:rPr>
              <w:rtl/>
            </w:rPr>
            <w:alias w:val="1736339600668-nasbghzy5q-rdwkhfep7"/>
            <w:tag w:val="1736339600668-nasbghzy5q-rdwkhfep7"/>
            <w:id w:val="-241409706"/>
            <w:placeholder>
              <w:docPart w:val="59F87450B2264D398E70C617835B1A71"/>
            </w:placeholder>
            <w15:appearance w15:val="hidden"/>
          </w:sdtPr>
          <w:sdtContent>
            <w:tc>
              <w:tcPr>
                <w:tcW w:w="1692" w:type="dxa"/>
              </w:tcPr>
              <w:p w14:paraId="170D893D" w14:textId="77777777" w:rsidR="00C41CAD" w:rsidRPr="000F7C98" w:rsidRDefault="00C41CAD">
                <w:pPr>
                  <w:pStyle w:val="N3Arabic"/>
                  <w:numPr>
                    <w:ilvl w:val="0"/>
                    <w:numId w:val="114"/>
                  </w:numPr>
                  <w:ind w:left="180" w:hanging="90"/>
                  <w:rPr>
                    <w:rtl/>
                  </w:rPr>
                </w:pPr>
                <w:r w:rsidRPr="000F7C98">
                  <w:rPr>
                    <w:rtl/>
                  </w:rPr>
                  <w:t>رقم السند</w:t>
                </w:r>
              </w:p>
            </w:tc>
          </w:sdtContent>
        </w:sdt>
        <w:sdt>
          <w:sdtPr>
            <w:rPr>
              <w:rtl/>
            </w:rPr>
            <w:alias w:val="1736339601122-urjmn2uojm-jly89exqrw"/>
            <w:tag w:val="1736339601122-urjmn2uojm-jly89exqrw"/>
            <w:id w:val="-1215493952"/>
            <w:placeholder>
              <w:docPart w:val="59F87450B2264D398E70C617835B1A71"/>
            </w:placeholder>
            <w15:appearance w15:val="hidden"/>
          </w:sdtPr>
          <w:sdtContent>
            <w:tc>
              <w:tcPr>
                <w:tcW w:w="1769" w:type="dxa"/>
              </w:tcPr>
              <w:p w14:paraId="7D56A16E" w14:textId="77777777" w:rsidR="00C41CAD" w:rsidRPr="000F7C98" w:rsidRDefault="00C41CAD">
                <w:pPr>
                  <w:pStyle w:val="N3Arabic"/>
                  <w:numPr>
                    <w:ilvl w:val="0"/>
                    <w:numId w:val="114"/>
                  </w:numPr>
                  <w:ind w:left="180" w:hanging="90"/>
                  <w:rPr>
                    <w:rtl/>
                  </w:rPr>
                </w:pPr>
                <w:r w:rsidRPr="000F7C98">
                  <w:rPr>
                    <w:rtl/>
                  </w:rPr>
                  <w:t xml:space="preserve">درجة الرهن </w:t>
                </w:r>
              </w:p>
            </w:tc>
          </w:sdtContent>
        </w:sdt>
        <w:sdt>
          <w:sdtPr>
            <w:rPr>
              <w:rtl/>
            </w:rPr>
            <w:alias w:val="1736339601453-xcg8n39w63-qvl2dd16z6"/>
            <w:tag w:val="1736339601453-xcg8n39w63-qvl2dd16z6"/>
            <w:id w:val="991762325"/>
            <w:placeholder>
              <w:docPart w:val="59F87450B2264D398E70C617835B1A71"/>
            </w:placeholder>
            <w15:appearance w15:val="hidden"/>
          </w:sdtPr>
          <w:sdtContent>
            <w:tc>
              <w:tcPr>
                <w:tcW w:w="1692" w:type="dxa"/>
              </w:tcPr>
              <w:p w14:paraId="7F7BE29B" w14:textId="77777777" w:rsidR="00C41CAD" w:rsidRPr="000F7C98" w:rsidRDefault="00C41CAD">
                <w:pPr>
                  <w:pStyle w:val="N3Arabic"/>
                  <w:numPr>
                    <w:ilvl w:val="0"/>
                    <w:numId w:val="114"/>
                  </w:numPr>
                  <w:ind w:left="180" w:hanging="90"/>
                  <w:rPr>
                    <w:rtl/>
                  </w:rPr>
                </w:pPr>
                <w:r w:rsidRPr="000F7C98">
                  <w:rPr>
                    <w:rtl/>
                  </w:rPr>
                  <w:t>مبلغ السند</w:t>
                </w:r>
              </w:p>
            </w:tc>
          </w:sdtContent>
        </w:sdt>
        <w:sdt>
          <w:sdtPr>
            <w:rPr>
              <w:rtl/>
            </w:rPr>
            <w:alias w:val="1736339601806-njucz1mbs3-6lpiu3abpt"/>
            <w:tag w:val="1736339601806-njucz1mbs3-6lpiu3abpt"/>
            <w:id w:val="-1226292145"/>
            <w:placeholder>
              <w:docPart w:val="59F87450B2264D398E70C617835B1A71"/>
            </w:placeholder>
            <w15:appearance w15:val="hidden"/>
          </w:sdtPr>
          <w:sdtContent>
            <w:tc>
              <w:tcPr>
                <w:tcW w:w="1699" w:type="dxa"/>
              </w:tcPr>
              <w:p w14:paraId="4EB15902" w14:textId="77777777" w:rsidR="00C41CAD" w:rsidRPr="000F7C98" w:rsidRDefault="00C41CAD">
                <w:pPr>
                  <w:pStyle w:val="N3Arabic"/>
                  <w:numPr>
                    <w:ilvl w:val="0"/>
                    <w:numId w:val="114"/>
                  </w:numPr>
                  <w:ind w:left="180" w:hanging="90"/>
                  <w:rPr>
                    <w:rtl/>
                  </w:rPr>
                </w:pPr>
                <w:r w:rsidRPr="000F7C98">
                  <w:rPr>
                    <w:rtl/>
                  </w:rPr>
                  <w:t>تاريخ انتهاء الرهن</w:t>
                </w:r>
              </w:p>
            </w:tc>
          </w:sdtContent>
        </w:sdt>
        <w:sdt>
          <w:sdtPr>
            <w:rPr>
              <w:rtl/>
            </w:rPr>
            <w:alias w:val="1736339602159-1dgcygdf1b-4llaipen6d"/>
            <w:tag w:val="1736339602159-1dgcygdf1b-4llaipen6d"/>
            <w:id w:val="-28655449"/>
            <w:placeholder>
              <w:docPart w:val="59F87450B2264D398E70C617835B1A71"/>
            </w:placeholder>
            <w15:appearance w15:val="hidden"/>
          </w:sdtPr>
          <w:sdtContent>
            <w:tc>
              <w:tcPr>
                <w:tcW w:w="1724" w:type="dxa"/>
              </w:tcPr>
              <w:p w14:paraId="04B06F95" w14:textId="77777777" w:rsidR="00C41CAD" w:rsidRPr="000F7C98" w:rsidRDefault="00C41CAD">
                <w:pPr>
                  <w:pStyle w:val="N3Arabic"/>
                  <w:numPr>
                    <w:ilvl w:val="0"/>
                    <w:numId w:val="114"/>
                  </w:numPr>
                  <w:ind w:left="180" w:hanging="90"/>
                  <w:rPr>
                    <w:rtl/>
                  </w:rPr>
                </w:pPr>
                <w:r w:rsidRPr="000F7C98">
                  <w:rPr>
                    <w:rtl/>
                  </w:rPr>
                  <w:t>الرهن لصالح</w:t>
                </w:r>
              </w:p>
            </w:tc>
          </w:sdtContent>
        </w:sdt>
      </w:tr>
      <w:tr w:rsidR="00C41CAD" w:rsidRPr="000F7C98" w14:paraId="50E0D2F9" w14:textId="77777777" w:rsidTr="00450FF3">
        <w:sdt>
          <w:sdtPr>
            <w:rPr>
              <w:rtl/>
            </w:rPr>
            <w:alias w:val="1736339602464-k99hjfyul7-34ksy2jw1h"/>
            <w:tag w:val="1736339602464-k99hjfyul7-34ksy2jw1h"/>
            <w:id w:val="353005940"/>
            <w:placeholder>
              <w:docPart w:val="59F87450B2264D398E70C617835B1A71"/>
            </w:placeholder>
            <w15:appearance w15:val="hidden"/>
          </w:sdtPr>
          <w:sdtContent>
            <w:tc>
              <w:tcPr>
                <w:tcW w:w="1692" w:type="dxa"/>
              </w:tcPr>
              <w:p w14:paraId="69CC7037" w14:textId="77777777" w:rsidR="00C41CAD" w:rsidRPr="000F7C98" w:rsidRDefault="00C41CAD">
                <w:pPr>
                  <w:pStyle w:val="N3Arabic"/>
                  <w:numPr>
                    <w:ilvl w:val="0"/>
                    <w:numId w:val="114"/>
                  </w:numPr>
                  <w:ind w:left="180" w:hanging="90"/>
                  <w:rPr>
                    <w:rtl/>
                  </w:rPr>
                </w:pPr>
                <w:r w:rsidRPr="000F7C98">
                  <w:rPr>
                    <w:rtl/>
                  </w:rPr>
                  <w:t>تاريخ السند</w:t>
                </w:r>
              </w:p>
            </w:tc>
          </w:sdtContent>
        </w:sdt>
        <w:sdt>
          <w:sdtPr>
            <w:rPr>
              <w:rtl/>
            </w:rPr>
            <w:alias w:val="1736339602751-g9l7ylu76f-3hgbs18gg0"/>
            <w:tag w:val="1736339602751-g9l7ylu76f-3hgbs18gg0"/>
            <w:id w:val="-1765295219"/>
            <w:placeholder>
              <w:docPart w:val="59F87450B2264D398E70C617835B1A71"/>
            </w:placeholder>
            <w15:appearance w15:val="hidden"/>
          </w:sdtPr>
          <w:sdtContent>
            <w:tc>
              <w:tcPr>
                <w:tcW w:w="1769" w:type="dxa"/>
              </w:tcPr>
              <w:p w14:paraId="62F9CD10" w14:textId="77777777" w:rsidR="00C41CAD" w:rsidRPr="000F7C98" w:rsidRDefault="00C41CAD">
                <w:pPr>
                  <w:pStyle w:val="N3Arabic"/>
                  <w:numPr>
                    <w:ilvl w:val="0"/>
                    <w:numId w:val="114"/>
                  </w:numPr>
                  <w:ind w:left="180" w:hanging="90"/>
                  <w:rPr>
                    <w:rtl/>
                  </w:rPr>
                </w:pPr>
                <w:r w:rsidRPr="000F7C98">
                  <w:rPr>
                    <w:rtl/>
                  </w:rPr>
                  <w:t>ملاحظات</w:t>
                </w:r>
              </w:p>
            </w:tc>
          </w:sdtContent>
        </w:sdt>
        <w:sdt>
          <w:sdtPr>
            <w:rPr>
              <w:rtl/>
            </w:rPr>
            <w:alias w:val="1736339603089-acvnmg213c-vbnfckabsk"/>
            <w:tag w:val="1736339603089-acvnmg213c-vbnfckabsk"/>
            <w:id w:val="-767538751"/>
            <w:placeholder>
              <w:docPart w:val="59F87450B2264D398E70C617835B1A71"/>
            </w:placeholder>
            <w15:appearance w15:val="hidden"/>
          </w:sdtPr>
          <w:sdtContent>
            <w:tc>
              <w:tcPr>
                <w:tcW w:w="1692" w:type="dxa"/>
              </w:tcPr>
              <w:p w14:paraId="243CCBE9" w14:textId="77777777" w:rsidR="00C41CAD" w:rsidRPr="000F7C98" w:rsidRDefault="00C41CAD">
                <w:pPr>
                  <w:pStyle w:val="N3Arabic"/>
                  <w:numPr>
                    <w:ilvl w:val="0"/>
                    <w:numId w:val="114"/>
                  </w:numPr>
                  <w:ind w:left="180" w:hanging="90"/>
                  <w:rPr>
                    <w:rtl/>
                  </w:rPr>
                </w:pPr>
                <w:r w:rsidRPr="000F7C98">
                  <w:rPr>
                    <w:rtl/>
                  </w:rPr>
                  <w:t>مكان انشاء السند</w:t>
                </w:r>
              </w:p>
            </w:tc>
          </w:sdtContent>
        </w:sdt>
        <w:sdt>
          <w:sdtPr>
            <w:rPr>
              <w:rtl/>
            </w:rPr>
            <w:alias w:val="1736339603408-abo8lujbk1-yqbmdemo56"/>
            <w:tag w:val="1736339603408-abo8lujbk1-yqbmdemo56"/>
            <w:id w:val="-253832406"/>
            <w:placeholder>
              <w:docPart w:val="59F87450B2264D398E70C617835B1A71"/>
            </w:placeholder>
            <w15:appearance w15:val="hidden"/>
          </w:sdtPr>
          <w:sdtContent>
            <w:tc>
              <w:tcPr>
                <w:tcW w:w="1699" w:type="dxa"/>
              </w:tcPr>
              <w:p w14:paraId="4B676F1A" w14:textId="77777777" w:rsidR="00C41CAD" w:rsidRPr="000F7C98" w:rsidRDefault="00C41CAD">
                <w:pPr>
                  <w:pStyle w:val="N3Arabic"/>
                  <w:numPr>
                    <w:ilvl w:val="0"/>
                    <w:numId w:val="114"/>
                  </w:numPr>
                  <w:ind w:left="180" w:hanging="90"/>
                  <w:rPr>
                    <w:rtl/>
                  </w:rPr>
                </w:pPr>
                <w:r w:rsidRPr="000F7C98">
                  <w:rPr>
                    <w:rtl/>
                  </w:rPr>
                  <w:t xml:space="preserve">مالك الصك </w:t>
                </w:r>
              </w:p>
            </w:tc>
          </w:sdtContent>
        </w:sdt>
        <w:sdt>
          <w:sdtPr>
            <w:rPr>
              <w:rtl/>
            </w:rPr>
            <w:alias w:val="1736339603790-xo20ebqw9x-nmzp3c9u18"/>
            <w:tag w:val="1736339603790-xo20ebqw9x-nmzp3c9u18"/>
            <w:id w:val="-2041036665"/>
            <w:placeholder>
              <w:docPart w:val="59F87450B2264D398E70C617835B1A71"/>
            </w:placeholder>
            <w15:appearance w15:val="hidden"/>
          </w:sdtPr>
          <w:sdtContent>
            <w:tc>
              <w:tcPr>
                <w:tcW w:w="1724" w:type="dxa"/>
              </w:tcPr>
              <w:p w14:paraId="5A1E20E5" w14:textId="77777777" w:rsidR="00C41CAD" w:rsidRPr="000F7C98" w:rsidRDefault="00C41CAD">
                <w:pPr>
                  <w:pStyle w:val="N3Arabic"/>
                  <w:numPr>
                    <w:ilvl w:val="0"/>
                    <w:numId w:val="114"/>
                  </w:numPr>
                  <w:ind w:left="180" w:hanging="90"/>
                  <w:rPr>
                    <w:rtl/>
                  </w:rPr>
                </w:pPr>
                <w:r w:rsidRPr="000F7C98">
                  <w:rPr>
                    <w:rtl/>
                  </w:rPr>
                  <w:t>المرتهن</w:t>
                </w:r>
              </w:p>
            </w:tc>
          </w:sdtContent>
        </w:sdt>
      </w:tr>
    </w:tbl>
    <w:sdt>
      <w:sdtPr>
        <w:rPr>
          <w:rFonts w:hint="cs"/>
          <w:rtl/>
        </w:rPr>
        <w:alias w:val="1736339604263-1po71nkjlb-ef55mvt2q"/>
        <w:tag w:val="1736339604263-1po71nkjlb-ef55mvt2q"/>
        <w:id w:val="-1273006527"/>
        <w:placeholder>
          <w:docPart w:val="59F87450B2264D398E70C617835B1A71"/>
        </w:placeholder>
        <w15:appearance w15:val="hidden"/>
      </w:sdtPr>
      <w:sdtEndPr>
        <w:rPr>
          <w:rFonts w:hint="default"/>
        </w:rPr>
      </w:sdtEndPr>
      <w:sdtContent>
        <w:p w14:paraId="5C0A75DE" w14:textId="77777777" w:rsidR="00C41CAD" w:rsidRPr="000F7C98" w:rsidRDefault="00C41CAD" w:rsidP="00C41CAD">
          <w:pPr>
            <w:pStyle w:val="N3Arabic"/>
            <w:ind w:left="1890"/>
            <w:rPr>
              <w:rtl/>
            </w:rPr>
          </w:pPr>
          <w:r w:rsidRPr="000F7C98">
            <w:rPr>
              <w:rFonts w:hint="cs"/>
              <w:rtl/>
            </w:rPr>
            <w:t>ومن ثم الضغط على حفظ فيتم ادراج السند في خانة العرض في تبويب السندات</w:t>
          </w:r>
        </w:p>
      </w:sdtContent>
    </w:sdt>
    <w:sdt>
      <w:sdtPr>
        <w:rPr>
          <w:rtl/>
        </w:rPr>
        <w:alias w:val="1736339604591-b2mgda6gx9-s5xuoebkk9"/>
        <w:tag w:val="1736339604591-b2mgda6gx9-s5xuoebkk9"/>
        <w:id w:val="927390394"/>
        <w:placeholder>
          <w:docPart w:val="59F87450B2264D398E70C617835B1A71"/>
        </w:placeholder>
        <w15:appearance w15:val="hidden"/>
      </w:sdtPr>
      <w:sdtContent>
        <w:p w14:paraId="1858B691" w14:textId="77777777" w:rsidR="00C41CAD" w:rsidRPr="000F7C98" w:rsidRDefault="00C41CAD">
          <w:pPr>
            <w:pStyle w:val="N3Arabic"/>
            <w:numPr>
              <w:ilvl w:val="0"/>
              <w:numId w:val="94"/>
            </w:numPr>
            <w:shd w:val="clear" w:color="auto" w:fill="F2F2F2" w:themeFill="background1" w:themeFillShade="F2"/>
            <w:ind w:left="1890"/>
            <w:rPr>
              <w:rtl/>
            </w:rPr>
          </w:pPr>
          <w:r w:rsidRPr="000F7C98">
            <w:rPr>
              <w:rtl/>
            </w:rPr>
            <w:t xml:space="preserve">قرار </w:t>
          </w:r>
          <w:r w:rsidRPr="000F7C98">
            <w:rPr>
              <w:rFonts w:hint="cs"/>
              <w:rtl/>
            </w:rPr>
            <w:t>/ صك</w:t>
          </w:r>
        </w:p>
      </w:sdtContent>
    </w:sdt>
    <w:p w14:paraId="1E60A841" w14:textId="77777777" w:rsidR="00C41CAD" w:rsidRPr="000F7C98" w:rsidRDefault="00C41CAD" w:rsidP="00BB2FB1">
      <w:pPr>
        <w:jc w:val="right"/>
      </w:pPr>
      <w:r w:rsidRPr="000F7C98">
        <w:rPr>
          <w:noProof/>
        </w:rPr>
        <w:drawing>
          <wp:inline distT="0" distB="0" distL="0" distR="0" wp14:anchorId="0167C82A" wp14:editId="5BDEE30A">
            <wp:extent cx="5486400" cy="2019264"/>
            <wp:effectExtent l="19050" t="19050" r="19050" b="19685"/>
            <wp:docPr id="1654759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59069" name="Picture 1" descr="A screenshot of a computer&#10;&#10;AI-generated content may be incorrect."/>
                    <pic:cNvPicPr/>
                  </pic:nvPicPr>
                  <pic:blipFill>
                    <a:blip r:embed="rId192"/>
                    <a:stretch>
                      <a:fillRect/>
                    </a:stretch>
                  </pic:blipFill>
                  <pic:spPr>
                    <a:xfrm>
                      <a:off x="0" y="0"/>
                      <a:ext cx="5486400" cy="2019264"/>
                    </a:xfrm>
                    <a:prstGeom prst="rect">
                      <a:avLst/>
                    </a:prstGeom>
                    <a:ln>
                      <a:solidFill>
                        <a:schemeClr val="bg1">
                          <a:lumMod val="75000"/>
                        </a:schemeClr>
                      </a:solidFill>
                    </a:ln>
                  </pic:spPr>
                </pic:pic>
              </a:graphicData>
            </a:graphic>
          </wp:inline>
        </w:drawing>
      </w:r>
    </w:p>
    <w:sdt>
      <w:sdtPr>
        <w:rPr>
          <w:rFonts w:hint="cs"/>
          <w:rtl/>
        </w:rPr>
        <w:alias w:val="1736339604952-pmqmfeiuxs-fgryd8p56p"/>
        <w:tag w:val="1736339604952-pmqmfeiuxs-fgryd8p56p"/>
        <w:id w:val="990830046"/>
        <w:placeholder>
          <w:docPart w:val="59F87450B2264D398E70C617835B1A71"/>
        </w:placeholder>
        <w15:appearance w15:val="hidden"/>
      </w:sdtPr>
      <w:sdtEndPr>
        <w:rPr>
          <w:rFonts w:hint="default"/>
        </w:rPr>
      </w:sdtEndPr>
      <w:sdtContent>
        <w:p w14:paraId="7D237557" w14:textId="77777777" w:rsidR="00C41CAD" w:rsidRPr="000F7C98" w:rsidRDefault="00C41CAD" w:rsidP="00C41CAD">
          <w:pPr>
            <w:pStyle w:val="N3Arabic"/>
            <w:ind w:left="1890"/>
            <w:rPr>
              <w:rtl/>
            </w:rPr>
          </w:pPr>
          <w:r w:rsidRPr="000F7C98">
            <w:rPr>
              <w:rFonts w:hint="cs"/>
              <w:rtl/>
            </w:rPr>
            <w:t>وهذا الخيار سيؤدي إلى ظهور الحقول التالية ليقوم المستخدم بإكمال تعبئتها:</w:t>
          </w:r>
        </w:p>
      </w:sdtContent>
    </w:sdt>
    <w:tbl>
      <w:tblPr>
        <w:tblStyle w:val="TableGrid"/>
        <w:tblpPr w:leftFromText="180" w:rightFromText="180" w:vertAnchor="text" w:horzAnchor="margin" w:tblpY="-3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2"/>
        <w:gridCol w:w="1769"/>
        <w:gridCol w:w="1692"/>
        <w:gridCol w:w="1699"/>
        <w:gridCol w:w="1724"/>
      </w:tblGrid>
      <w:tr w:rsidR="00C41CAD" w:rsidRPr="000F7C98" w14:paraId="699203C4" w14:textId="77777777" w:rsidTr="00450FF3">
        <w:sdt>
          <w:sdtPr>
            <w:rPr>
              <w:rtl/>
            </w:rPr>
            <w:alias w:val="1736339605317-4t0k19pars-baf2e2yxp3"/>
            <w:tag w:val="1736339605317-4t0k19pars-baf2e2yxp3"/>
            <w:id w:val="-1882240481"/>
            <w:placeholder>
              <w:docPart w:val="59F87450B2264D398E70C617835B1A71"/>
            </w:placeholder>
            <w15:appearance w15:val="hidden"/>
          </w:sdtPr>
          <w:sdtContent>
            <w:tc>
              <w:tcPr>
                <w:tcW w:w="1692" w:type="dxa"/>
              </w:tcPr>
              <w:p w14:paraId="54597F7E" w14:textId="77777777" w:rsidR="00C41CAD" w:rsidRPr="000F7C98" w:rsidRDefault="00C41CAD">
                <w:pPr>
                  <w:pStyle w:val="N3Arabic"/>
                  <w:numPr>
                    <w:ilvl w:val="0"/>
                    <w:numId w:val="114"/>
                  </w:numPr>
                  <w:ind w:left="180" w:hanging="90"/>
                  <w:rPr>
                    <w:rtl/>
                  </w:rPr>
                </w:pPr>
                <w:r w:rsidRPr="000F7C98">
                  <w:rPr>
                    <w:rtl/>
                  </w:rPr>
                  <w:t>رقم السند</w:t>
                </w:r>
              </w:p>
            </w:tc>
          </w:sdtContent>
        </w:sdt>
        <w:sdt>
          <w:sdtPr>
            <w:rPr>
              <w:rtl/>
            </w:rPr>
            <w:alias w:val="1736339605642-v76wny2eiq-urxz30t20j"/>
            <w:tag w:val="1736339605642-v76wny2eiq-urxz30t20j"/>
            <w:id w:val="1839814236"/>
            <w:placeholder>
              <w:docPart w:val="59F87450B2264D398E70C617835B1A71"/>
            </w:placeholder>
            <w15:appearance w15:val="hidden"/>
          </w:sdtPr>
          <w:sdtContent>
            <w:tc>
              <w:tcPr>
                <w:tcW w:w="1769" w:type="dxa"/>
              </w:tcPr>
              <w:p w14:paraId="087CEC67" w14:textId="77777777" w:rsidR="00C41CAD" w:rsidRPr="000F7C98" w:rsidRDefault="00C41CAD">
                <w:pPr>
                  <w:pStyle w:val="N3Arabic"/>
                  <w:numPr>
                    <w:ilvl w:val="0"/>
                    <w:numId w:val="114"/>
                  </w:numPr>
                  <w:ind w:left="180" w:hanging="90"/>
                  <w:rPr>
                    <w:rtl/>
                  </w:rPr>
                </w:pPr>
                <w:r w:rsidRPr="000F7C98">
                  <w:rPr>
                    <w:rtl/>
                  </w:rPr>
                  <w:t xml:space="preserve">درجة الرهن </w:t>
                </w:r>
              </w:p>
            </w:tc>
          </w:sdtContent>
        </w:sdt>
        <w:sdt>
          <w:sdtPr>
            <w:rPr>
              <w:rtl/>
            </w:rPr>
            <w:alias w:val="1736339605979-zl3hhoaddd-sipwh0ty5c"/>
            <w:tag w:val="1736339605979-zl3hhoaddd-sipwh0ty5c"/>
            <w:id w:val="-1209567448"/>
            <w:placeholder>
              <w:docPart w:val="59F87450B2264D398E70C617835B1A71"/>
            </w:placeholder>
            <w15:appearance w15:val="hidden"/>
          </w:sdtPr>
          <w:sdtContent>
            <w:tc>
              <w:tcPr>
                <w:tcW w:w="1692" w:type="dxa"/>
              </w:tcPr>
              <w:p w14:paraId="3B85E6E9" w14:textId="77777777" w:rsidR="00C41CAD" w:rsidRPr="000F7C98" w:rsidRDefault="00C41CAD">
                <w:pPr>
                  <w:pStyle w:val="N3Arabic"/>
                  <w:numPr>
                    <w:ilvl w:val="0"/>
                    <w:numId w:val="114"/>
                  </w:numPr>
                  <w:ind w:left="180" w:hanging="90"/>
                  <w:rPr>
                    <w:rtl/>
                  </w:rPr>
                </w:pPr>
                <w:r w:rsidRPr="000F7C98">
                  <w:rPr>
                    <w:rtl/>
                  </w:rPr>
                  <w:t>مبلغ السند</w:t>
                </w:r>
              </w:p>
            </w:tc>
          </w:sdtContent>
        </w:sdt>
        <w:sdt>
          <w:sdtPr>
            <w:rPr>
              <w:rtl/>
            </w:rPr>
            <w:alias w:val="1736339606324-z4ho6vu3ju-lij3mz0zxj"/>
            <w:tag w:val="1736339606324-z4ho6vu3ju-lij3mz0zxj"/>
            <w:id w:val="1757786170"/>
            <w:placeholder>
              <w:docPart w:val="59F87450B2264D398E70C617835B1A71"/>
            </w:placeholder>
            <w15:appearance w15:val="hidden"/>
          </w:sdtPr>
          <w:sdtContent>
            <w:tc>
              <w:tcPr>
                <w:tcW w:w="1699" w:type="dxa"/>
              </w:tcPr>
              <w:p w14:paraId="1AF85B07" w14:textId="77777777" w:rsidR="00C41CAD" w:rsidRPr="000F7C98" w:rsidRDefault="00C41CAD">
                <w:pPr>
                  <w:pStyle w:val="N3Arabic"/>
                  <w:numPr>
                    <w:ilvl w:val="0"/>
                    <w:numId w:val="114"/>
                  </w:numPr>
                  <w:ind w:left="180" w:hanging="90"/>
                  <w:rPr>
                    <w:rtl/>
                  </w:rPr>
                </w:pPr>
                <w:r w:rsidRPr="000F7C98">
                  <w:rPr>
                    <w:rtl/>
                  </w:rPr>
                  <w:t>تاريخ انتهاء الرهن</w:t>
                </w:r>
              </w:p>
            </w:tc>
          </w:sdtContent>
        </w:sdt>
        <w:sdt>
          <w:sdtPr>
            <w:rPr>
              <w:rtl/>
            </w:rPr>
            <w:alias w:val="1736339606675-n0h7i8reuk-ovmdtkn102"/>
            <w:tag w:val="1736339606675-n0h7i8reuk-ovmdtkn102"/>
            <w:id w:val="829410572"/>
            <w:placeholder>
              <w:docPart w:val="59F87450B2264D398E70C617835B1A71"/>
            </w:placeholder>
            <w15:appearance w15:val="hidden"/>
          </w:sdtPr>
          <w:sdtContent>
            <w:tc>
              <w:tcPr>
                <w:tcW w:w="1724" w:type="dxa"/>
              </w:tcPr>
              <w:p w14:paraId="44C8E1FA" w14:textId="77777777" w:rsidR="00C41CAD" w:rsidRPr="000F7C98" w:rsidRDefault="00C41CAD">
                <w:pPr>
                  <w:pStyle w:val="N3Arabic"/>
                  <w:numPr>
                    <w:ilvl w:val="0"/>
                    <w:numId w:val="114"/>
                  </w:numPr>
                  <w:ind w:left="180" w:hanging="90"/>
                  <w:rPr>
                    <w:rtl/>
                  </w:rPr>
                </w:pPr>
                <w:r w:rsidRPr="000F7C98">
                  <w:rPr>
                    <w:rtl/>
                  </w:rPr>
                  <w:t>الرهن لصالح</w:t>
                </w:r>
              </w:p>
            </w:tc>
          </w:sdtContent>
        </w:sdt>
      </w:tr>
      <w:tr w:rsidR="00C41CAD" w:rsidRPr="000F7C98" w14:paraId="744C793B" w14:textId="77777777" w:rsidTr="00450FF3">
        <w:sdt>
          <w:sdtPr>
            <w:rPr>
              <w:rtl/>
            </w:rPr>
            <w:alias w:val="1736339607038-zl7286a5f4-h9d3l7iumt"/>
            <w:tag w:val="1736339607038-zl7286a5f4-h9d3l7iumt"/>
            <w:id w:val="1293714603"/>
            <w:placeholder>
              <w:docPart w:val="59F87450B2264D398E70C617835B1A71"/>
            </w:placeholder>
            <w15:appearance w15:val="hidden"/>
          </w:sdtPr>
          <w:sdtContent>
            <w:tc>
              <w:tcPr>
                <w:tcW w:w="1692" w:type="dxa"/>
              </w:tcPr>
              <w:p w14:paraId="21A76F24" w14:textId="77777777" w:rsidR="00C41CAD" w:rsidRPr="000F7C98" w:rsidRDefault="00C41CAD">
                <w:pPr>
                  <w:pStyle w:val="N3Arabic"/>
                  <w:numPr>
                    <w:ilvl w:val="0"/>
                    <w:numId w:val="114"/>
                  </w:numPr>
                  <w:ind w:left="180" w:hanging="90"/>
                  <w:rPr>
                    <w:rtl/>
                  </w:rPr>
                </w:pPr>
                <w:r w:rsidRPr="000F7C98">
                  <w:rPr>
                    <w:rtl/>
                  </w:rPr>
                  <w:t>تاريخ السند</w:t>
                </w:r>
              </w:p>
            </w:tc>
          </w:sdtContent>
        </w:sdt>
        <w:sdt>
          <w:sdtPr>
            <w:rPr>
              <w:rtl/>
            </w:rPr>
            <w:alias w:val="1736339607379-jwr5xmttso-ut5m7c64fc"/>
            <w:tag w:val="1736339607379-jwr5xmttso-ut5m7c64fc"/>
            <w:id w:val="1134763003"/>
            <w:placeholder>
              <w:docPart w:val="59F87450B2264D398E70C617835B1A71"/>
            </w:placeholder>
            <w15:appearance w15:val="hidden"/>
          </w:sdtPr>
          <w:sdtContent>
            <w:tc>
              <w:tcPr>
                <w:tcW w:w="1769" w:type="dxa"/>
              </w:tcPr>
              <w:p w14:paraId="2F5F7200" w14:textId="77777777" w:rsidR="00C41CAD" w:rsidRPr="000F7C98" w:rsidRDefault="00C41CAD">
                <w:pPr>
                  <w:pStyle w:val="N3Arabic"/>
                  <w:numPr>
                    <w:ilvl w:val="0"/>
                    <w:numId w:val="114"/>
                  </w:numPr>
                  <w:ind w:left="180" w:hanging="90"/>
                  <w:rPr>
                    <w:rtl/>
                  </w:rPr>
                </w:pPr>
                <w:r w:rsidRPr="000F7C98">
                  <w:rPr>
                    <w:rtl/>
                  </w:rPr>
                  <w:t>ملاحظات</w:t>
                </w:r>
              </w:p>
            </w:tc>
          </w:sdtContent>
        </w:sdt>
        <w:sdt>
          <w:sdtPr>
            <w:rPr>
              <w:rtl/>
            </w:rPr>
            <w:alias w:val="1736339607711-xt8xnbe6ku-yt64yz9f1g"/>
            <w:tag w:val="1736339607711-xt8xnbe6ku-yt64yz9f1g"/>
            <w:id w:val="-39822571"/>
            <w:placeholder>
              <w:docPart w:val="59F87450B2264D398E70C617835B1A71"/>
            </w:placeholder>
            <w15:appearance w15:val="hidden"/>
          </w:sdtPr>
          <w:sdtContent>
            <w:tc>
              <w:tcPr>
                <w:tcW w:w="1692" w:type="dxa"/>
              </w:tcPr>
              <w:p w14:paraId="7BA52D22" w14:textId="77777777" w:rsidR="00C41CAD" w:rsidRPr="000F7C98" w:rsidRDefault="00C41CAD">
                <w:pPr>
                  <w:pStyle w:val="N3Arabic"/>
                  <w:numPr>
                    <w:ilvl w:val="0"/>
                    <w:numId w:val="114"/>
                  </w:numPr>
                  <w:ind w:left="180" w:hanging="90"/>
                  <w:rPr>
                    <w:rtl/>
                  </w:rPr>
                </w:pPr>
                <w:r w:rsidRPr="000F7C98">
                  <w:rPr>
                    <w:rtl/>
                  </w:rPr>
                  <w:t>مكان انشاء السند</w:t>
                </w:r>
              </w:p>
            </w:tc>
          </w:sdtContent>
        </w:sdt>
        <w:sdt>
          <w:sdtPr>
            <w:rPr>
              <w:rtl/>
            </w:rPr>
            <w:alias w:val="1736339608023-t03p96eclg-fabqztkyw0"/>
            <w:tag w:val="1736339608023-t03p96eclg-fabqztkyw0"/>
            <w:id w:val="-1075977627"/>
            <w:placeholder>
              <w:docPart w:val="59F87450B2264D398E70C617835B1A71"/>
            </w:placeholder>
            <w15:appearance w15:val="hidden"/>
          </w:sdtPr>
          <w:sdtContent>
            <w:tc>
              <w:tcPr>
                <w:tcW w:w="1699" w:type="dxa"/>
              </w:tcPr>
              <w:p w14:paraId="0AC167F7" w14:textId="77777777" w:rsidR="00C41CAD" w:rsidRPr="000F7C98" w:rsidRDefault="00C41CAD">
                <w:pPr>
                  <w:pStyle w:val="N3Arabic"/>
                  <w:numPr>
                    <w:ilvl w:val="0"/>
                    <w:numId w:val="114"/>
                  </w:numPr>
                  <w:ind w:left="180" w:hanging="90"/>
                  <w:rPr>
                    <w:rtl/>
                  </w:rPr>
                </w:pPr>
                <w:r w:rsidRPr="000F7C98">
                  <w:rPr>
                    <w:rtl/>
                  </w:rPr>
                  <w:t xml:space="preserve">مالك الصك </w:t>
                </w:r>
              </w:p>
            </w:tc>
          </w:sdtContent>
        </w:sdt>
        <w:sdt>
          <w:sdtPr>
            <w:rPr>
              <w:rtl/>
            </w:rPr>
            <w:alias w:val="1736339608345-r52teochqi-0nth4bhfr7"/>
            <w:tag w:val="1736339608345-r52teochqi-0nth4bhfr7"/>
            <w:id w:val="-877157875"/>
            <w:placeholder>
              <w:docPart w:val="59F87450B2264D398E70C617835B1A71"/>
            </w:placeholder>
            <w15:appearance w15:val="hidden"/>
          </w:sdtPr>
          <w:sdtContent>
            <w:tc>
              <w:tcPr>
                <w:tcW w:w="1724" w:type="dxa"/>
              </w:tcPr>
              <w:p w14:paraId="38BE36E3" w14:textId="77777777" w:rsidR="00C41CAD" w:rsidRPr="000F7C98" w:rsidRDefault="00C41CAD">
                <w:pPr>
                  <w:pStyle w:val="N3Arabic"/>
                  <w:numPr>
                    <w:ilvl w:val="0"/>
                    <w:numId w:val="114"/>
                  </w:numPr>
                  <w:ind w:left="180" w:hanging="90"/>
                  <w:rPr>
                    <w:rtl/>
                  </w:rPr>
                </w:pPr>
                <w:r w:rsidRPr="000F7C98">
                  <w:rPr>
                    <w:rtl/>
                  </w:rPr>
                  <w:t>المرتهن</w:t>
                </w:r>
              </w:p>
            </w:tc>
          </w:sdtContent>
        </w:sdt>
      </w:tr>
    </w:tbl>
    <w:sdt>
      <w:sdtPr>
        <w:rPr>
          <w:rFonts w:hint="cs"/>
          <w:rtl/>
        </w:rPr>
        <w:alias w:val="1736339608665-rbyzc61h2x-0mkgfdxqwa"/>
        <w:tag w:val="1736339608665-rbyzc61h2x-0mkgfdxqwa"/>
        <w:id w:val="681938918"/>
        <w:placeholder>
          <w:docPart w:val="59F87450B2264D398E70C617835B1A71"/>
        </w:placeholder>
        <w15:appearance w15:val="hidden"/>
      </w:sdtPr>
      <w:sdtEndPr>
        <w:rPr>
          <w:rFonts w:hint="default"/>
        </w:rPr>
      </w:sdtEndPr>
      <w:sdtContent>
        <w:p w14:paraId="34D3B350" w14:textId="77777777" w:rsidR="00C41CAD" w:rsidRPr="002D2EAF" w:rsidRDefault="00C41CAD" w:rsidP="00C41CAD">
          <w:pPr>
            <w:pStyle w:val="N3Arabic"/>
            <w:ind w:left="1890"/>
            <w:rPr>
              <w:rtl/>
            </w:rPr>
          </w:pPr>
          <w:r w:rsidRPr="000F7C98">
            <w:rPr>
              <w:rFonts w:hint="cs"/>
              <w:rtl/>
            </w:rPr>
            <w:t>ومن ثم الضغط على حفظ فيتم ادراج السند في خانة العرض في تبويب السندات</w:t>
          </w:r>
        </w:p>
      </w:sdtContent>
    </w:sdt>
    <w:p w14:paraId="3892C6AD" w14:textId="77777777" w:rsidR="00C41CAD" w:rsidRDefault="00C41CAD" w:rsidP="00C41CAD">
      <w:pPr>
        <w:rPr>
          <w:noProof/>
        </w:rPr>
      </w:pPr>
      <w:r>
        <w:rPr>
          <w:noProof/>
        </w:rPr>
        <w:br w:type="page"/>
      </w:r>
    </w:p>
    <w:bookmarkStart w:id="89" w:name="_Toc203484557" w:displacedByCustomXml="next"/>
    <w:bookmarkStart w:id="90" w:name="_Toc187310903" w:displacedByCustomXml="next"/>
    <w:sdt>
      <w:sdtPr>
        <w:rPr>
          <w:rFonts w:hint="cs"/>
          <w:rtl/>
        </w:rPr>
        <w:alias w:val="1736339609013-0hp6d1llyz-ihhbcbnuuy"/>
        <w:tag w:val="1736339609013-0hp6d1llyz-ihhbcbnuuy"/>
        <w:id w:val="-267313810"/>
        <w:placeholder>
          <w:docPart w:val="59F87450B2264D398E70C617835B1A71"/>
        </w:placeholder>
        <w15:appearance w15:val="hidden"/>
      </w:sdtPr>
      <w:sdtEndPr>
        <w:rPr>
          <w:rFonts w:hint="default"/>
        </w:rPr>
      </w:sdtEndPr>
      <w:sdtContent>
        <w:p w14:paraId="71DCA0AE" w14:textId="77777777" w:rsidR="00C41CAD" w:rsidRDefault="00C41CAD" w:rsidP="00BB2FB1">
          <w:pPr>
            <w:pStyle w:val="Heading6"/>
            <w:rPr>
              <w:rtl/>
            </w:rPr>
          </w:pPr>
          <w:r>
            <w:rPr>
              <w:rFonts w:hint="cs"/>
              <w:rtl/>
            </w:rPr>
            <w:t>مرحلة كشف المخصص</w:t>
          </w:r>
        </w:p>
      </w:sdtContent>
    </w:sdt>
    <w:bookmarkEnd w:id="89" w:displacedByCustomXml="prev"/>
    <w:bookmarkEnd w:id="90" w:displacedByCustomXml="prev"/>
    <w:sdt>
      <w:sdtPr>
        <w:rPr>
          <w:rtl/>
        </w:rPr>
        <w:alias w:val="1736339609387-o8sd4hx6uj-egnc4cjf5g"/>
        <w:tag w:val="1736339609387-o8sd4hx6uj-egnc4cjf5g"/>
        <w:id w:val="-7444399"/>
        <w:placeholder>
          <w:docPart w:val="59F87450B2264D398E70C617835B1A71"/>
        </w:placeholder>
        <w15:appearance w15:val="hidden"/>
      </w:sdtPr>
      <w:sdtContent>
        <w:p w14:paraId="380D1824" w14:textId="09D664DF" w:rsidR="00C41CAD" w:rsidRDefault="00C41CAD" w:rsidP="00730BD2">
          <w:pPr>
            <w:pStyle w:val="h4normal"/>
            <w:rPr>
              <w:rtl/>
            </w:rPr>
          </w:pPr>
          <w:r w:rsidRPr="004C16B5">
            <w:rPr>
              <w:rtl/>
            </w:rPr>
            <w:t xml:space="preserve">يعمل هذا التبويب كأداة مساعدة للمستخدمين على </w:t>
          </w:r>
          <w:r>
            <w:rPr>
              <w:rtl/>
            </w:rPr>
            <w:t>إدارة</w:t>
          </w:r>
          <w:r w:rsidRPr="004C16B5">
            <w:rPr>
              <w:rtl/>
            </w:rPr>
            <w:t xml:space="preserve"> وتتبع المخصصات المالية المتعلقة </w:t>
          </w:r>
          <w:r w:rsidR="00953700" w:rsidRPr="004C16B5">
            <w:rPr>
              <w:rFonts w:hint="cs"/>
              <w:rtl/>
            </w:rPr>
            <w:t>ب</w:t>
          </w:r>
          <w:r w:rsidR="00953700">
            <w:rPr>
              <w:rFonts w:hint="cs"/>
              <w:rtl/>
            </w:rPr>
            <w:t xml:space="preserve">الدعاوى </w:t>
          </w:r>
          <w:r w:rsidR="00953700" w:rsidRPr="004C16B5">
            <w:rPr>
              <w:rFonts w:hint="cs"/>
              <w:rtl/>
            </w:rPr>
            <w:t>المقامة</w:t>
          </w:r>
          <w:r w:rsidRPr="004C16B5">
            <w:rPr>
              <w:rtl/>
            </w:rPr>
            <w:t xml:space="preserve"> ضد البنك. من خلال هذا التبويب، يمكن للمستخدمين بكل سهولة إضافة مخصص جديد،</w:t>
          </w:r>
          <w:r>
            <w:rPr>
              <w:rtl/>
            </w:rPr>
            <w:t xml:space="preserve"> أو إجراء</w:t>
          </w:r>
          <w:r w:rsidRPr="004C16B5">
            <w:rPr>
              <w:rtl/>
            </w:rPr>
            <w:t xml:space="preserve"> تعديلات على مخصص قائم،</w:t>
          </w:r>
          <w:r>
            <w:rPr>
              <w:rtl/>
            </w:rPr>
            <w:t xml:space="preserve"> أو </w:t>
          </w:r>
          <w:r w:rsidRPr="004C16B5">
            <w:rPr>
              <w:rtl/>
            </w:rPr>
            <w:t>حذف مخصص غير ضروري. وبذلك، يمكن للمستخدم الحصول على نظرة واضحة وشاملة على التكاليف المتوقعة لكل قضية</w:t>
          </w:r>
          <w:r>
            <w:t>.</w:t>
          </w:r>
        </w:p>
      </w:sdtContent>
    </w:sdt>
    <w:sdt>
      <w:sdtPr>
        <w:rPr>
          <w:rFonts w:hint="cs"/>
          <w:rtl/>
        </w:rPr>
        <w:alias w:val="1736339609668-nn402tefce-9oxbzv8rw7"/>
        <w:tag w:val="1736339609668-nn402tefce-9oxbzv8rw7"/>
        <w:id w:val="-667176744"/>
        <w:placeholder>
          <w:docPart w:val="59F87450B2264D398E70C617835B1A71"/>
        </w:placeholder>
        <w15:appearance w15:val="hidden"/>
      </w:sdtPr>
      <w:sdtEndPr>
        <w:rPr>
          <w:rFonts w:hint="default"/>
        </w:rPr>
      </w:sdtEndPr>
      <w:sdtContent>
        <w:p w14:paraId="6963EA54" w14:textId="77777777" w:rsidR="00C41CAD" w:rsidRDefault="00C41CAD" w:rsidP="00730BD2">
          <w:pPr>
            <w:pStyle w:val="h4normal"/>
            <w:rPr>
              <w:rtl/>
            </w:rPr>
          </w:pPr>
          <w:r>
            <w:rPr>
              <w:rFonts w:hint="cs"/>
              <w:rtl/>
            </w:rPr>
            <w:t>الشكل العام:</w:t>
          </w:r>
        </w:p>
      </w:sdtContent>
    </w:sdt>
    <w:p w14:paraId="39217CC5" w14:textId="53732CAB" w:rsidR="00C41CAD" w:rsidRDefault="009E4B6D" w:rsidP="00C41CAD">
      <w:pPr>
        <w:jc w:val="center"/>
      </w:pPr>
      <w:r>
        <w:rPr>
          <w:noProof/>
        </w:rPr>
        <w:drawing>
          <wp:inline distT="0" distB="0" distL="0" distR="0" wp14:anchorId="04856F12" wp14:editId="5D733297">
            <wp:extent cx="5486400" cy="2997994"/>
            <wp:effectExtent l="0" t="0" r="0" b="0"/>
            <wp:docPr id="2072600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00006" name="Picture 1" descr="A screenshot of a computer&#10;&#10;AI-generated content may be incorrect."/>
                    <pic:cNvPicPr/>
                  </pic:nvPicPr>
                  <pic:blipFill rotWithShape="1">
                    <a:blip r:embed="rId193"/>
                    <a:srcRect b="4425"/>
                    <a:stretch>
                      <a:fillRect/>
                    </a:stretch>
                  </pic:blipFill>
                  <pic:spPr bwMode="auto">
                    <a:xfrm>
                      <a:off x="0" y="0"/>
                      <a:ext cx="5486400" cy="2997994"/>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b/>
          <w:bCs/>
          <w:rtl/>
        </w:rPr>
        <w:alias w:val="1736339609970-wgx9m5ktzh-yaik0527ka"/>
        <w:tag w:val="1736339609970-wgx9m5ktzh-yaik0527ka"/>
        <w:id w:val="-509221386"/>
        <w:placeholder>
          <w:docPart w:val="59F87450B2264D398E70C617835B1A71"/>
        </w:placeholder>
        <w15:appearance w15:val="hidden"/>
      </w:sdtPr>
      <w:sdtEndPr>
        <w:rPr>
          <w:rFonts w:hint="default"/>
        </w:rPr>
      </w:sdtEndPr>
      <w:sdtContent>
        <w:p w14:paraId="54BC6CC1" w14:textId="77777777" w:rsidR="00C41CAD" w:rsidRPr="0006151B" w:rsidRDefault="00C41CAD" w:rsidP="00C41CAD">
          <w:pPr>
            <w:ind w:left="720"/>
            <w:rPr>
              <w:b/>
              <w:bCs/>
            </w:rPr>
          </w:pPr>
          <w:r w:rsidRPr="0006151B">
            <w:rPr>
              <w:rFonts w:hint="cs"/>
              <w:b/>
              <w:bCs/>
              <w:rtl/>
            </w:rPr>
            <w:t>إضافة مخصص جديد</w:t>
          </w:r>
        </w:p>
      </w:sdtContent>
    </w:sdt>
    <w:sdt>
      <w:sdtPr>
        <w:rPr>
          <w:rFonts w:hint="cs"/>
          <w:rtl/>
        </w:rPr>
        <w:alias w:val="1736339610309-ldc41tb7xi-j5q9fzro3i"/>
        <w:tag w:val="1736339610309-ldc41tb7xi-j5q9fzro3i"/>
        <w:id w:val="1432169906"/>
        <w:placeholder>
          <w:docPart w:val="59F87450B2264D398E70C617835B1A71"/>
        </w:placeholder>
        <w15:appearance w15:val="hidden"/>
      </w:sdtPr>
      <w:sdtEndPr>
        <w:rPr>
          <w:rFonts w:hint="default"/>
        </w:rPr>
      </w:sdtEndPr>
      <w:sdtContent>
        <w:p w14:paraId="5BA50420" w14:textId="77777777" w:rsidR="00C41CAD" w:rsidRDefault="00C41CAD">
          <w:pPr>
            <w:pStyle w:val="ListParagraph"/>
            <w:numPr>
              <w:ilvl w:val="0"/>
              <w:numId w:val="93"/>
            </w:numPr>
          </w:pPr>
          <w:r>
            <w:rPr>
              <w:rFonts w:hint="cs"/>
              <w:rtl/>
            </w:rPr>
            <w:t xml:space="preserve"> يقوم المستخدم صاحب ا لصلاحية بالضغط على زر الإضافة"+" إلى </w:t>
          </w:r>
          <w:r>
            <w:rPr>
              <w:rFonts w:cs="Times New Roman" w:hint="cs"/>
              <w:rtl/>
            </w:rPr>
            <w:t>يسار الشاش</w:t>
          </w:r>
          <w:r>
            <w:rPr>
              <w:rFonts w:cs="Times New Roman"/>
              <w:rtl/>
            </w:rPr>
            <w:t>ة</w:t>
          </w:r>
          <w:r>
            <w:rPr>
              <w:rFonts w:hint="cs"/>
              <w:rtl/>
            </w:rPr>
            <w:t xml:space="preserve"> فتظهر الشاشة التالية:</w:t>
          </w:r>
        </w:p>
      </w:sdtContent>
    </w:sdt>
    <w:p w14:paraId="649C1B8F" w14:textId="1115D941" w:rsidR="00C41CAD" w:rsidRDefault="009E4B6D" w:rsidP="00C41CAD">
      <w:pPr>
        <w:jc w:val="center"/>
        <w:rPr>
          <w:rtl/>
          <w:lang w:bidi="ar-SA"/>
        </w:rPr>
      </w:pPr>
      <w:r>
        <w:rPr>
          <w:noProof/>
        </w:rPr>
        <w:drawing>
          <wp:inline distT="0" distB="0" distL="0" distR="0" wp14:anchorId="0E3C3A8E" wp14:editId="5570CB13">
            <wp:extent cx="5486400" cy="2492870"/>
            <wp:effectExtent l="19050" t="19050" r="19050" b="22225"/>
            <wp:docPr id="1936719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19512" name="Picture 1" descr="A screenshot of a computer&#10;&#10;AI-generated content may be incorrect."/>
                    <pic:cNvPicPr/>
                  </pic:nvPicPr>
                  <pic:blipFill>
                    <a:blip r:embed="rId194"/>
                    <a:stretch>
                      <a:fillRect/>
                    </a:stretch>
                  </pic:blipFill>
                  <pic:spPr>
                    <a:xfrm>
                      <a:off x="0" y="0"/>
                      <a:ext cx="5486400" cy="2492870"/>
                    </a:xfrm>
                    <a:prstGeom prst="rect">
                      <a:avLst/>
                    </a:prstGeom>
                    <a:ln>
                      <a:solidFill>
                        <a:schemeClr val="bg1">
                          <a:lumMod val="75000"/>
                        </a:schemeClr>
                      </a:solidFill>
                    </a:ln>
                  </pic:spPr>
                </pic:pic>
              </a:graphicData>
            </a:graphic>
          </wp:inline>
        </w:drawing>
      </w:r>
    </w:p>
    <w:sdt>
      <w:sdtPr>
        <w:rPr>
          <w:rFonts w:hint="cs"/>
          <w:rtl/>
        </w:rPr>
        <w:alias w:val="1736339610617-1fkfhg1tfr-l6994ovmun"/>
        <w:tag w:val="1736339610617-1fkfhg1tfr-l6994ovmun"/>
        <w:id w:val="535783260"/>
        <w:placeholder>
          <w:docPart w:val="59F87450B2264D398E70C617835B1A71"/>
        </w:placeholder>
        <w15:appearance w15:val="hidden"/>
      </w:sdtPr>
      <w:sdtEndPr>
        <w:rPr>
          <w:rFonts w:hint="default"/>
        </w:rPr>
      </w:sdtEndPr>
      <w:sdtContent>
        <w:p w14:paraId="53DA3848" w14:textId="77777777" w:rsidR="00C41CAD" w:rsidRDefault="00C41CAD">
          <w:pPr>
            <w:pStyle w:val="ListParagraph"/>
            <w:numPr>
              <w:ilvl w:val="0"/>
              <w:numId w:val="93"/>
            </w:numPr>
          </w:pPr>
          <w:r>
            <w:rPr>
              <w:rFonts w:hint="cs"/>
              <w:rtl/>
            </w:rPr>
            <w:t xml:space="preserve">يقوم المستخدم بتعبئة الحقول ومن ثم الضغط على زر حفظ لحفظ </w:t>
          </w:r>
          <w:r w:rsidRPr="004D5894">
            <w:rPr>
              <w:rFonts w:hint="cs"/>
              <w:rtl/>
            </w:rPr>
            <w:t>ال</w:t>
          </w:r>
          <w:r>
            <w:rPr>
              <w:rFonts w:hint="cs"/>
              <w:rtl/>
            </w:rPr>
            <w:t xml:space="preserve">إدخال أو الضغط على زر </w:t>
          </w:r>
          <w:r w:rsidRPr="004D5894">
            <w:rPr>
              <w:rFonts w:hint="cs"/>
              <w:rtl/>
            </w:rPr>
            <w:t>إغلاق</w:t>
          </w:r>
          <w:r>
            <w:rPr>
              <w:rFonts w:hint="cs"/>
              <w:rtl/>
            </w:rPr>
            <w:t xml:space="preserve"> </w:t>
          </w:r>
          <w:r w:rsidRPr="004D5894">
            <w:rPr>
              <w:rFonts w:hint="cs"/>
              <w:rtl/>
            </w:rPr>
            <w:t>لإلغاء</w:t>
          </w:r>
          <w:r>
            <w:rPr>
              <w:rFonts w:hint="cs"/>
              <w:rtl/>
            </w:rPr>
            <w:t xml:space="preserve"> </w:t>
          </w:r>
          <w:r w:rsidRPr="004D5894">
            <w:rPr>
              <w:rFonts w:hint="cs"/>
              <w:rtl/>
            </w:rPr>
            <w:t>العملية،</w:t>
          </w:r>
          <w:r>
            <w:rPr>
              <w:rFonts w:hint="cs"/>
              <w:rtl/>
            </w:rPr>
            <w:t xml:space="preserve"> التالي هي الحقول المدرجة على </w:t>
          </w:r>
          <w:r w:rsidRPr="004D5894">
            <w:rPr>
              <w:rFonts w:hint="cs"/>
              <w:rtl/>
            </w:rPr>
            <w:t>الشاش</w:t>
          </w:r>
          <w:r>
            <w:rPr>
              <w:rFonts w:hint="cs"/>
              <w:rtl/>
            </w:rPr>
            <w:t xml:space="preserve">ة وهي: </w:t>
          </w:r>
        </w:p>
      </w:sdtContent>
    </w:sdt>
    <w:tbl>
      <w:tblPr>
        <w:tblStyle w:val="TableGrid"/>
        <w:bidiVisual/>
        <w:tblW w:w="4536"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1"/>
        <w:gridCol w:w="1231"/>
        <w:gridCol w:w="511"/>
        <w:gridCol w:w="2029"/>
        <w:gridCol w:w="1153"/>
        <w:gridCol w:w="669"/>
        <w:gridCol w:w="1663"/>
      </w:tblGrid>
      <w:tr w:rsidR="00622812" w:rsidRPr="0006151B" w14:paraId="46D0E704" w14:textId="77777777" w:rsidTr="00622812">
        <w:trPr>
          <w:jc w:val="center"/>
        </w:trPr>
        <w:sdt>
          <w:sdtPr>
            <w:rPr>
              <w:rtl/>
            </w:rPr>
            <w:alias w:val="1736339610892-j4axn74820-u43e16s6vn"/>
            <w:tag w:val="1736339610892-j4axn74820-u43e16s6vn"/>
            <w:id w:val="-2052067884"/>
            <w:placeholder>
              <w:docPart w:val="59F87450B2264D398E70C617835B1A71"/>
            </w:placeholder>
            <w15:appearance w15:val="hidden"/>
          </w:sdtPr>
          <w:sdtContent>
            <w:tc>
              <w:tcPr>
                <w:tcW w:w="998" w:type="pct"/>
              </w:tcPr>
              <w:p w14:paraId="75ADFB3E" w14:textId="77777777" w:rsidR="00C41CAD" w:rsidRPr="0006151B" w:rsidRDefault="00C41CAD" w:rsidP="00361FFC">
                <w:pPr>
                  <w:pStyle w:val="table"/>
                  <w:rPr>
                    <w:rtl/>
                  </w:rPr>
                </w:pPr>
                <w:r w:rsidRPr="0006151B">
                  <w:rPr>
                    <w:rtl/>
                  </w:rPr>
                  <w:t>مبلغ المطالبة</w:t>
                </w:r>
              </w:p>
            </w:tc>
          </w:sdtContent>
        </w:sdt>
        <w:sdt>
          <w:sdtPr>
            <w:rPr>
              <w:rtl/>
            </w:rPr>
            <w:alias w:val="1736339611237-1m5vljgqma-ypzsi878ew"/>
            <w:tag w:val="1736339611237-1m5vljgqma-ypzsi878ew"/>
            <w:id w:val="-224923362"/>
            <w:placeholder>
              <w:docPart w:val="59F87450B2264D398E70C617835B1A71"/>
            </w:placeholder>
            <w15:appearance w15:val="hidden"/>
          </w:sdtPr>
          <w:sdtContent>
            <w:tc>
              <w:tcPr>
                <w:tcW w:w="961" w:type="pct"/>
                <w:gridSpan w:val="2"/>
              </w:tcPr>
              <w:p w14:paraId="2E8C789A" w14:textId="77777777" w:rsidR="00C41CAD" w:rsidRPr="0006151B" w:rsidRDefault="00C41CAD" w:rsidP="00361FFC">
                <w:pPr>
                  <w:pStyle w:val="table"/>
                  <w:rPr>
                    <w:rtl/>
                  </w:rPr>
                </w:pPr>
                <w:r w:rsidRPr="0006151B">
                  <w:rPr>
                    <w:rtl/>
                  </w:rPr>
                  <w:t>الرصيد</w:t>
                </w:r>
              </w:p>
            </w:tc>
          </w:sdtContent>
        </w:sdt>
        <w:sdt>
          <w:sdtPr>
            <w:rPr>
              <w:rtl/>
            </w:rPr>
            <w:alias w:val="1736339611494-7hgqlbht8v-jc2t2hryfo"/>
            <w:tag w:val="1736339611494-7hgqlbht8v-jc2t2hryfo"/>
            <w:id w:val="-1468581703"/>
            <w:placeholder>
              <w:docPart w:val="59F87450B2264D398E70C617835B1A71"/>
            </w:placeholder>
            <w15:appearance w15:val="hidden"/>
          </w:sdtPr>
          <w:sdtContent>
            <w:tc>
              <w:tcPr>
                <w:tcW w:w="1119" w:type="pct"/>
              </w:tcPr>
              <w:p w14:paraId="5DFB882E" w14:textId="77777777" w:rsidR="00C41CAD" w:rsidRPr="0006151B" w:rsidRDefault="00C41CAD" w:rsidP="00361FFC">
                <w:pPr>
                  <w:pStyle w:val="table"/>
                  <w:rPr>
                    <w:rtl/>
                  </w:rPr>
                </w:pPr>
                <w:r w:rsidRPr="0006151B">
                  <w:rPr>
                    <w:rtl/>
                  </w:rPr>
                  <w:t>تقييم محامي البنك</w:t>
                </w:r>
              </w:p>
            </w:tc>
          </w:sdtContent>
        </w:sdt>
        <w:sdt>
          <w:sdtPr>
            <w:rPr>
              <w:rtl/>
            </w:rPr>
            <w:alias w:val="1736339611764-iq5bkpo8u5-ihmepyzntq"/>
            <w:tag w:val="1736339611764-iq5bkpo8u5-ihmepyzntq"/>
            <w:id w:val="-715118477"/>
            <w:placeholder>
              <w:docPart w:val="59F87450B2264D398E70C617835B1A71"/>
            </w:placeholder>
            <w15:appearance w15:val="hidden"/>
          </w:sdtPr>
          <w:sdtContent>
            <w:tc>
              <w:tcPr>
                <w:tcW w:w="1005" w:type="pct"/>
                <w:gridSpan w:val="2"/>
              </w:tcPr>
              <w:p w14:paraId="15A43D8E" w14:textId="77777777" w:rsidR="00C41CAD" w:rsidRPr="0006151B" w:rsidRDefault="00C41CAD" w:rsidP="00361FFC">
                <w:pPr>
                  <w:pStyle w:val="table"/>
                  <w:rPr>
                    <w:rtl/>
                  </w:rPr>
                </w:pPr>
                <w:r w:rsidRPr="0006151B">
                  <w:rPr>
                    <w:rtl/>
                  </w:rPr>
                  <w:t>مخصص مالي</w:t>
                </w:r>
              </w:p>
            </w:tc>
          </w:sdtContent>
        </w:sdt>
        <w:sdt>
          <w:sdtPr>
            <w:rPr>
              <w:rtl/>
            </w:rPr>
            <w:alias w:val="1736339612030-wvpsc6nxlx-n49i8ejk9a"/>
            <w:tag w:val="1736339612030-wvpsc6nxlx-n49i8ejk9a"/>
            <w:id w:val="-766610955"/>
            <w:placeholder>
              <w:docPart w:val="59F87450B2264D398E70C617835B1A71"/>
            </w:placeholder>
            <w15:appearance w15:val="hidden"/>
          </w:sdtPr>
          <w:sdtContent>
            <w:tc>
              <w:tcPr>
                <w:tcW w:w="917" w:type="pct"/>
              </w:tcPr>
              <w:p w14:paraId="58DA3931" w14:textId="77777777" w:rsidR="00C41CAD" w:rsidRPr="0006151B" w:rsidRDefault="00C41CAD" w:rsidP="00622812">
                <w:pPr>
                  <w:pStyle w:val="table"/>
                  <w:rPr>
                    <w:rtl/>
                  </w:rPr>
                </w:pPr>
                <w:r w:rsidRPr="0006151B">
                  <w:rPr>
                    <w:rtl/>
                  </w:rPr>
                  <w:t>الفترة من</w:t>
                </w:r>
              </w:p>
            </w:tc>
          </w:sdtContent>
        </w:sdt>
      </w:tr>
      <w:tr w:rsidR="00622812" w:rsidRPr="0006151B" w14:paraId="3C3A8F09" w14:textId="77777777" w:rsidTr="00622812">
        <w:trPr>
          <w:jc w:val="center"/>
        </w:trPr>
        <w:sdt>
          <w:sdtPr>
            <w:rPr>
              <w:rtl/>
            </w:rPr>
            <w:alias w:val="1736339612302-5q5jui84nz-35xis0jquc"/>
            <w:tag w:val="1736339612302-5q5jui84nz-35xis0jquc"/>
            <w:id w:val="-100347144"/>
            <w:placeholder>
              <w:docPart w:val="59F87450B2264D398E70C617835B1A71"/>
            </w:placeholder>
            <w15:appearance w15:val="hidden"/>
          </w:sdtPr>
          <w:sdtContent>
            <w:tc>
              <w:tcPr>
                <w:tcW w:w="998" w:type="pct"/>
              </w:tcPr>
              <w:p w14:paraId="573B529A" w14:textId="77777777" w:rsidR="00C41CAD" w:rsidRPr="0006151B" w:rsidRDefault="00C41CAD" w:rsidP="00361FFC">
                <w:pPr>
                  <w:pStyle w:val="table"/>
                  <w:rPr>
                    <w:rtl/>
                  </w:rPr>
                </w:pPr>
                <w:r w:rsidRPr="0006151B">
                  <w:rPr>
                    <w:rtl/>
                  </w:rPr>
                  <w:t>الفترة الى</w:t>
                </w:r>
              </w:p>
            </w:tc>
          </w:sdtContent>
        </w:sdt>
        <w:sdt>
          <w:sdtPr>
            <w:rPr>
              <w:rtl/>
            </w:rPr>
            <w:alias w:val="1736339612589-q6tzukayt7-dhn1aucsns"/>
            <w:tag w:val="1736339612589-q6tzukayt7-dhn1aucsns"/>
            <w:id w:val="389387275"/>
            <w:placeholder>
              <w:docPart w:val="59F87450B2264D398E70C617835B1A71"/>
            </w:placeholder>
            <w15:appearance w15:val="hidden"/>
          </w:sdtPr>
          <w:sdtContent>
            <w:tc>
              <w:tcPr>
                <w:tcW w:w="961" w:type="pct"/>
                <w:gridSpan w:val="2"/>
              </w:tcPr>
              <w:p w14:paraId="19DCC918" w14:textId="77777777" w:rsidR="00C41CAD" w:rsidRPr="0006151B" w:rsidRDefault="00C41CAD" w:rsidP="00361FFC">
                <w:pPr>
                  <w:pStyle w:val="table"/>
                  <w:rPr>
                    <w:rtl/>
                  </w:rPr>
                </w:pPr>
                <w:r w:rsidRPr="0006151B">
                  <w:rPr>
                    <w:rtl/>
                  </w:rPr>
                  <w:t>مخصص مسترد</w:t>
                </w:r>
              </w:p>
            </w:tc>
          </w:sdtContent>
        </w:sdt>
        <w:sdt>
          <w:sdtPr>
            <w:rPr>
              <w:rtl/>
            </w:rPr>
            <w:alias w:val="1736339612890-6qpn0u0802-ti4tirb79h"/>
            <w:tag w:val="1736339612890-6qpn0u0802-ti4tirb79h"/>
            <w:id w:val="947816445"/>
            <w:placeholder>
              <w:docPart w:val="59F87450B2264D398E70C617835B1A71"/>
            </w:placeholder>
            <w15:appearance w15:val="hidden"/>
          </w:sdtPr>
          <w:sdtContent>
            <w:tc>
              <w:tcPr>
                <w:tcW w:w="1119" w:type="pct"/>
              </w:tcPr>
              <w:p w14:paraId="461B6DD1" w14:textId="77777777" w:rsidR="00C41CAD" w:rsidRPr="0006151B" w:rsidRDefault="00C41CAD" w:rsidP="00361FFC">
                <w:pPr>
                  <w:pStyle w:val="table"/>
                  <w:rPr>
                    <w:rtl/>
                  </w:rPr>
                </w:pPr>
                <w:r w:rsidRPr="0006151B">
                  <w:rPr>
                    <w:rtl/>
                  </w:rPr>
                  <w:t>الاثر على البنك</w:t>
                </w:r>
              </w:p>
            </w:tc>
          </w:sdtContent>
        </w:sdt>
        <w:sdt>
          <w:sdtPr>
            <w:rPr>
              <w:rtl/>
            </w:rPr>
            <w:alias w:val="1736339613203-6bld7b0inq-vdqsdyb9cg"/>
            <w:tag w:val="1736339613203-6bld7b0inq-vdqsdyb9cg"/>
            <w:id w:val="1791783902"/>
            <w:placeholder>
              <w:docPart w:val="59F87450B2264D398E70C617835B1A71"/>
            </w:placeholder>
            <w15:appearance w15:val="hidden"/>
          </w:sdtPr>
          <w:sdtContent>
            <w:tc>
              <w:tcPr>
                <w:tcW w:w="1005" w:type="pct"/>
                <w:gridSpan w:val="2"/>
              </w:tcPr>
              <w:p w14:paraId="2550CB6F" w14:textId="77777777" w:rsidR="00C41CAD" w:rsidRPr="0006151B" w:rsidRDefault="00C41CAD" w:rsidP="00361FFC">
                <w:pPr>
                  <w:pStyle w:val="table"/>
                  <w:rPr>
                    <w:rtl/>
                  </w:rPr>
                </w:pPr>
                <w:r w:rsidRPr="0006151B">
                  <w:rPr>
                    <w:rtl/>
                  </w:rPr>
                  <w:t>القيمة النهائية</w:t>
                </w:r>
              </w:p>
            </w:tc>
          </w:sdtContent>
        </w:sdt>
        <w:sdt>
          <w:sdtPr>
            <w:rPr>
              <w:rtl/>
            </w:rPr>
            <w:alias w:val="1736339613510-3k1yvjt3o4-c9fl1l3ab5"/>
            <w:tag w:val="1736339613510-3k1yvjt3o4-c9fl1l3ab5"/>
            <w:id w:val="-1225060421"/>
            <w:placeholder>
              <w:docPart w:val="59F87450B2264D398E70C617835B1A71"/>
            </w:placeholder>
            <w15:appearance w15:val="hidden"/>
          </w:sdtPr>
          <w:sdtContent>
            <w:tc>
              <w:tcPr>
                <w:tcW w:w="917" w:type="pct"/>
              </w:tcPr>
              <w:p w14:paraId="2799395E" w14:textId="7B804B2A" w:rsidR="00C41CAD" w:rsidRPr="0006151B" w:rsidRDefault="00C41CAD" w:rsidP="00622812">
                <w:pPr>
                  <w:pStyle w:val="table"/>
                  <w:rPr>
                    <w:rtl/>
                  </w:rPr>
                </w:pPr>
                <w:r w:rsidRPr="0006151B">
                  <w:rPr>
                    <w:rtl/>
                  </w:rPr>
                  <w:t xml:space="preserve">نتيجة </w:t>
                </w:r>
                <w:r w:rsidR="009D537F">
                  <w:rPr>
                    <w:rtl/>
                    <w:lang w:bidi="ar-SA"/>
                  </w:rPr>
                  <w:t>القضية</w:t>
                </w:r>
              </w:p>
            </w:tc>
          </w:sdtContent>
        </w:sdt>
      </w:tr>
      <w:tr w:rsidR="00622812" w:rsidRPr="0006151B" w14:paraId="66675121" w14:textId="73F47DFE" w:rsidTr="00622812">
        <w:trPr>
          <w:trHeight w:val="260"/>
          <w:jc w:val="center"/>
        </w:trPr>
        <w:sdt>
          <w:sdtPr>
            <w:rPr>
              <w:rtl/>
            </w:rPr>
            <w:alias w:val="1736339613765-kw97if756v-u1yexxqj6g"/>
            <w:tag w:val="1736339613765-kw97if756v-u1yexxqj6g"/>
            <w:id w:val="-1293282754"/>
            <w:placeholder>
              <w:docPart w:val="838807400B174B1989745B933EC933C0"/>
            </w:placeholder>
            <w15:appearance w15:val="hidden"/>
          </w:sdtPr>
          <w:sdtContent>
            <w:tc>
              <w:tcPr>
                <w:tcW w:w="1677" w:type="pct"/>
                <w:gridSpan w:val="2"/>
              </w:tcPr>
              <w:p w14:paraId="2D8E157A" w14:textId="77777777" w:rsidR="00622812" w:rsidRPr="0006151B" w:rsidRDefault="00622812" w:rsidP="00361FFC">
                <w:pPr>
                  <w:pStyle w:val="table"/>
                  <w:rPr>
                    <w:rtl/>
                  </w:rPr>
                </w:pPr>
                <w:r w:rsidRPr="0006151B">
                  <w:rPr>
                    <w:rtl/>
                  </w:rPr>
                  <w:t>المخصص الحالي مقابل الدعاوى</w:t>
                </w:r>
              </w:p>
            </w:tc>
          </w:sdtContent>
        </w:sdt>
        <w:sdt>
          <w:sdtPr>
            <w:rPr>
              <w:rtl/>
            </w:rPr>
            <w:alias w:val="1736339614078-gn58ty30nq-gie6rdyqow"/>
            <w:tag w:val="1736339614078-gn58ty30nq-gie6rdyqow"/>
            <w:id w:val="1621648946"/>
            <w:placeholder>
              <w:docPart w:val="838807400B174B1989745B933EC933C0"/>
            </w:placeholder>
            <w15:appearance w15:val="hidden"/>
          </w:sdtPr>
          <w:sdtContent>
            <w:tc>
              <w:tcPr>
                <w:tcW w:w="2037" w:type="pct"/>
                <w:gridSpan w:val="3"/>
              </w:tcPr>
              <w:p w14:paraId="3EDAAE8E" w14:textId="77777777" w:rsidR="00622812" w:rsidRPr="0006151B" w:rsidRDefault="00622812" w:rsidP="00361FFC">
                <w:pPr>
                  <w:pStyle w:val="table"/>
                  <w:rPr>
                    <w:rtl/>
                  </w:rPr>
                </w:pPr>
                <w:r w:rsidRPr="00622812">
                  <w:rPr>
                    <w:rtl/>
                  </w:rPr>
                  <w:t>المخصص</w:t>
                </w:r>
                <w:r w:rsidRPr="0006151B">
                  <w:rPr>
                    <w:rtl/>
                  </w:rPr>
                  <w:t xml:space="preserve"> مقابل الدعاوى لفترة المقارنة</w:t>
                </w:r>
              </w:p>
            </w:tc>
          </w:sdtContent>
        </w:sdt>
        <w:tc>
          <w:tcPr>
            <w:tcW w:w="1286" w:type="pct"/>
            <w:gridSpan w:val="2"/>
          </w:tcPr>
          <w:p w14:paraId="05927CB4" w14:textId="4AACC514" w:rsidR="00622812" w:rsidRPr="0006151B" w:rsidRDefault="00622812" w:rsidP="00622812">
            <w:pPr>
              <w:pStyle w:val="table"/>
              <w:rPr>
                <w:rtl/>
              </w:rPr>
            </w:pPr>
            <w:r>
              <w:rPr>
                <w:rFonts w:hint="cs"/>
                <w:rtl/>
              </w:rPr>
              <w:t>مبلغ الخسارة المتوقع</w:t>
            </w:r>
          </w:p>
        </w:tc>
      </w:tr>
    </w:tbl>
    <w:sdt>
      <w:sdtPr>
        <w:rPr>
          <w:rFonts w:hint="cs"/>
          <w:rtl/>
        </w:rPr>
        <w:alias w:val="1736339614347-enshmu1e5q-bscsm53h07"/>
        <w:tag w:val="1736339614347-enshmu1e5q-bscsm53h07"/>
        <w:id w:val="1957670945"/>
        <w:placeholder>
          <w:docPart w:val="59F87450B2264D398E70C617835B1A71"/>
        </w:placeholder>
        <w15:appearance w15:val="hidden"/>
      </w:sdtPr>
      <w:sdtEndPr>
        <w:rPr>
          <w:rFonts w:hint="default"/>
        </w:rPr>
      </w:sdtEndPr>
      <w:sdtContent>
        <w:p w14:paraId="24A04D23" w14:textId="3F7F1CA5" w:rsidR="00C41CAD" w:rsidRDefault="00C41CAD">
          <w:pPr>
            <w:pStyle w:val="ListParagraph"/>
            <w:numPr>
              <w:ilvl w:val="0"/>
              <w:numId w:val="93"/>
            </w:numPr>
            <w:rPr>
              <w:rtl/>
            </w:rPr>
          </w:pPr>
          <w:r w:rsidRPr="00273365">
            <w:rPr>
              <w:rFonts w:hint="cs"/>
              <w:rtl/>
            </w:rPr>
            <w:t xml:space="preserve">من ثم، ينقر المستخدم الزر </w:t>
          </w:r>
          <w:r>
            <w:rPr>
              <w:rFonts w:hint="cs"/>
              <w:rtl/>
            </w:rPr>
            <w:t xml:space="preserve">التالي لمتابعة تسجيل </w:t>
          </w:r>
          <w:r w:rsidR="009D537F">
            <w:rPr>
              <w:rFonts w:hint="cs"/>
              <w:rtl/>
            </w:rPr>
            <w:t>القضية</w:t>
          </w:r>
          <w:r>
            <w:rPr>
              <w:rFonts w:hint="cs"/>
              <w:rtl/>
            </w:rPr>
            <w:t xml:space="preserve"> أو على زر المسودة لحفظ الطلب للمتابعة اللاحق</w:t>
          </w:r>
          <w:r>
            <w:rPr>
              <w:rFonts w:hint="eastAsia"/>
              <w:rtl/>
            </w:rPr>
            <w:t>ة</w:t>
          </w:r>
          <w:r>
            <w:rPr>
              <w:rFonts w:hint="cs"/>
              <w:rtl/>
            </w:rPr>
            <w:t xml:space="preserve">. </w:t>
          </w:r>
        </w:p>
      </w:sdtContent>
    </w:sdt>
    <w:p w14:paraId="50C2D17C" w14:textId="77777777" w:rsidR="00C41CAD" w:rsidRDefault="00C41CAD" w:rsidP="00C41CAD">
      <w:r>
        <w:br w:type="page"/>
      </w:r>
    </w:p>
    <w:bookmarkStart w:id="91" w:name="_Toc203484559" w:displacedByCustomXml="next"/>
    <w:bookmarkStart w:id="92" w:name="_Toc187310905" w:displacedByCustomXml="next"/>
    <w:sdt>
      <w:sdtPr>
        <w:rPr>
          <w:rFonts w:hint="cs"/>
          <w:rtl/>
        </w:rPr>
        <w:alias w:val="1736339622937-0cdqu0d27c-1twce52aws"/>
        <w:tag w:val="1736339622937-0cdqu0d27c-1twce52aws"/>
        <w:id w:val="-1398512356"/>
        <w:placeholder>
          <w:docPart w:val="59F87450B2264D398E70C617835B1A71"/>
        </w:placeholder>
        <w15:appearance w15:val="hidden"/>
      </w:sdtPr>
      <w:sdtEndPr>
        <w:rPr>
          <w:rFonts w:hint="default"/>
        </w:rPr>
      </w:sdtEndPr>
      <w:sdtContent>
        <w:p w14:paraId="5CEB68D9" w14:textId="77777777" w:rsidR="00C41CAD" w:rsidRDefault="00C41CAD" w:rsidP="00BB2FB1">
          <w:pPr>
            <w:pStyle w:val="Heading6"/>
            <w:rPr>
              <w:rtl/>
            </w:rPr>
          </w:pPr>
          <w:r>
            <w:rPr>
              <w:rFonts w:hint="cs"/>
              <w:rtl/>
            </w:rPr>
            <w:t xml:space="preserve">مرحلة </w:t>
          </w:r>
          <w:r w:rsidRPr="00C345EC">
            <w:rPr>
              <w:rtl/>
            </w:rPr>
            <w:t>مرفق</w:t>
          </w:r>
        </w:p>
      </w:sdtContent>
    </w:sdt>
    <w:bookmarkEnd w:id="91" w:displacedByCustomXml="prev"/>
    <w:bookmarkEnd w:id="92" w:displacedByCustomXml="prev"/>
    <w:sdt>
      <w:sdtPr>
        <w:rPr>
          <w:rFonts w:hint="cs"/>
          <w:rtl/>
        </w:rPr>
        <w:alias w:val="1736339623276-q5yb8roybm-z1mml5sm1w"/>
        <w:tag w:val="1736339623276-q5yb8roybm-z1mml5sm1w"/>
        <w:id w:val="2086789417"/>
        <w:placeholder>
          <w:docPart w:val="59F87450B2264D398E70C617835B1A71"/>
        </w:placeholder>
        <w15:appearance w15:val="hidden"/>
      </w:sdtPr>
      <w:sdtEndPr>
        <w:rPr>
          <w:rFonts w:hint="default"/>
        </w:rPr>
      </w:sdtEndPr>
      <w:sdtContent>
        <w:p w14:paraId="4E222EC3" w14:textId="55358E10" w:rsidR="00C41CAD" w:rsidRDefault="00C41CAD" w:rsidP="00730BD2">
          <w:pPr>
            <w:pStyle w:val="h4normal"/>
            <w:rPr>
              <w:rtl/>
            </w:rPr>
          </w:pPr>
          <w:r>
            <w:rPr>
              <w:rFonts w:hint="cs"/>
              <w:rtl/>
            </w:rPr>
            <w:t xml:space="preserve">هذه المرحلة </w:t>
          </w:r>
          <w:r w:rsidR="0088653E">
            <w:rPr>
              <w:rFonts w:hint="cs"/>
              <w:rtl/>
            </w:rPr>
            <w:t>لإدراج</w:t>
          </w:r>
          <w:r>
            <w:rPr>
              <w:rFonts w:hint="cs"/>
              <w:rtl/>
            </w:rPr>
            <w:t xml:space="preserve"> المرفقات المختصة </w:t>
          </w:r>
          <w:r w:rsidR="0088653E">
            <w:rPr>
              <w:rFonts w:hint="cs"/>
              <w:rtl/>
            </w:rPr>
            <w:t>بالقضية،</w:t>
          </w:r>
          <w:r>
            <w:rPr>
              <w:rFonts w:hint="cs"/>
              <w:rtl/>
            </w:rPr>
            <w:t xml:space="preserve"> وص</w:t>
          </w:r>
          <w:r w:rsidR="0088653E">
            <w:rPr>
              <w:rFonts w:hint="cs"/>
              <w:rtl/>
            </w:rPr>
            <w:t>م</w:t>
          </w:r>
          <w:r>
            <w:rPr>
              <w:rFonts w:hint="cs"/>
              <w:rtl/>
            </w:rPr>
            <w:t xml:space="preserve">مت الشاشة المختصة لتغطية هذه </w:t>
          </w:r>
          <w:r w:rsidR="0088653E">
            <w:rPr>
              <w:rFonts w:hint="cs"/>
              <w:rtl/>
            </w:rPr>
            <w:t>المرحلة</w:t>
          </w:r>
          <w:r>
            <w:rPr>
              <w:rFonts w:hint="cs"/>
              <w:rtl/>
            </w:rPr>
            <w:t xml:space="preserve"> بحيث تستقبل </w:t>
          </w:r>
          <w:r w:rsidR="00C11332">
            <w:rPr>
              <w:rFonts w:hint="cs"/>
              <w:rtl/>
            </w:rPr>
            <w:t>أكثر</w:t>
          </w:r>
          <w:r>
            <w:rPr>
              <w:rFonts w:hint="cs"/>
              <w:rtl/>
            </w:rPr>
            <w:t xml:space="preserve"> من إدخال مع إمكانية عرض كل مدخل بالضغط على اسمة وكذلك إمكانية الحذف لسجل أو عدة سجلات دفعة واحدة.</w:t>
          </w:r>
        </w:p>
      </w:sdtContent>
    </w:sdt>
    <w:sdt>
      <w:sdtPr>
        <w:rPr>
          <w:rFonts w:hint="cs"/>
          <w:rtl/>
        </w:rPr>
        <w:alias w:val="1736339623791-g97z3k5ayx-7tjbnkpdv1"/>
        <w:tag w:val="1736339623791-g97z3k5ayx-7tjbnkpdv1"/>
        <w:id w:val="599533026"/>
        <w:placeholder>
          <w:docPart w:val="59F87450B2264D398E70C617835B1A71"/>
        </w:placeholder>
        <w15:appearance w15:val="hidden"/>
      </w:sdtPr>
      <w:sdtEndPr>
        <w:rPr>
          <w:rFonts w:hint="default"/>
        </w:rPr>
      </w:sdtEndPr>
      <w:sdtContent>
        <w:p w14:paraId="1068D831" w14:textId="77777777" w:rsidR="00C41CAD" w:rsidRDefault="00C41CAD" w:rsidP="00730BD2">
          <w:pPr>
            <w:pStyle w:val="h4normal"/>
            <w:rPr>
              <w:rtl/>
            </w:rPr>
          </w:pPr>
          <w:r>
            <w:rPr>
              <w:rFonts w:hint="cs"/>
              <w:rtl/>
            </w:rPr>
            <w:t>الشكل العام:</w:t>
          </w:r>
        </w:p>
      </w:sdtContent>
    </w:sdt>
    <w:p w14:paraId="213A921D" w14:textId="202EA3D4" w:rsidR="00C41CAD" w:rsidRDefault="002E4E36" w:rsidP="00C41CAD">
      <w:pPr>
        <w:jc w:val="center"/>
      </w:pPr>
      <w:r>
        <w:rPr>
          <w:noProof/>
        </w:rPr>
        <w:drawing>
          <wp:inline distT="0" distB="0" distL="0" distR="0" wp14:anchorId="384FC0F3" wp14:editId="305F924B">
            <wp:extent cx="6346190" cy="2708910"/>
            <wp:effectExtent l="0" t="0" r="0" b="0"/>
            <wp:docPr id="1001126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6441" name="Picture 1" descr="A screenshot of a computer&#10;&#10;AI-generated content may be incorrect."/>
                    <pic:cNvPicPr/>
                  </pic:nvPicPr>
                  <pic:blipFill>
                    <a:blip r:embed="rId195"/>
                    <a:stretch>
                      <a:fillRect/>
                    </a:stretch>
                  </pic:blipFill>
                  <pic:spPr>
                    <a:xfrm>
                      <a:off x="0" y="0"/>
                      <a:ext cx="6346190" cy="2708910"/>
                    </a:xfrm>
                    <a:prstGeom prst="rect">
                      <a:avLst/>
                    </a:prstGeom>
                  </pic:spPr>
                </pic:pic>
              </a:graphicData>
            </a:graphic>
          </wp:inline>
        </w:drawing>
      </w:r>
    </w:p>
    <w:sdt>
      <w:sdtPr>
        <w:rPr>
          <w:rFonts w:hint="cs"/>
          <w:b/>
          <w:bCs/>
          <w:rtl/>
        </w:rPr>
        <w:alias w:val="1736339624339-y3mideiqdb-p4v8hhpg4n"/>
        <w:tag w:val="1736339624339-y3mideiqdb-p4v8hhpg4n"/>
        <w:id w:val="2142533356"/>
        <w:placeholder>
          <w:docPart w:val="59F87450B2264D398E70C617835B1A71"/>
        </w:placeholder>
        <w15:appearance w15:val="hidden"/>
      </w:sdtPr>
      <w:sdtEndPr>
        <w:rPr>
          <w:rFonts w:hint="default"/>
        </w:rPr>
      </w:sdtEndPr>
      <w:sdtContent>
        <w:p w14:paraId="5F0432DB" w14:textId="77777777" w:rsidR="00C41CAD" w:rsidRPr="00496929" w:rsidRDefault="00C41CAD" w:rsidP="00C41CAD">
          <w:pPr>
            <w:ind w:left="720"/>
            <w:rPr>
              <w:b/>
              <w:bCs/>
            </w:rPr>
          </w:pPr>
          <w:r w:rsidRPr="00496929">
            <w:rPr>
              <w:rFonts w:hint="cs"/>
              <w:b/>
              <w:bCs/>
              <w:rtl/>
            </w:rPr>
            <w:t>إضافة مرفق جديد</w:t>
          </w:r>
        </w:p>
      </w:sdtContent>
    </w:sdt>
    <w:sdt>
      <w:sdtPr>
        <w:rPr>
          <w:rFonts w:hint="cs"/>
          <w:rtl/>
        </w:rPr>
        <w:alias w:val="1736339624694-ydlaxikuv1-pzscrmt18h"/>
        <w:tag w:val="1736339624694-ydlaxikuv1-pzscrmt18h"/>
        <w:id w:val="962459811"/>
        <w:placeholder>
          <w:docPart w:val="59F87450B2264D398E70C617835B1A71"/>
        </w:placeholder>
        <w15:appearance w15:val="hidden"/>
      </w:sdtPr>
      <w:sdtEndPr>
        <w:rPr>
          <w:rFonts w:hint="default"/>
        </w:rPr>
      </w:sdtEndPr>
      <w:sdtContent>
        <w:p w14:paraId="3F1FF0F9" w14:textId="77777777" w:rsidR="00C41CAD" w:rsidRDefault="00C41CAD">
          <w:pPr>
            <w:pStyle w:val="ListParagraph"/>
            <w:numPr>
              <w:ilvl w:val="0"/>
              <w:numId w:val="103"/>
            </w:numPr>
          </w:pPr>
          <w:r>
            <w:rPr>
              <w:rFonts w:hint="cs"/>
              <w:rtl/>
            </w:rPr>
            <w:t xml:space="preserve"> يقوم المستخدم صاحب ا لصلاحية بالضغط على زر الإضافة"+" إلى </w:t>
          </w:r>
          <w:r>
            <w:rPr>
              <w:rFonts w:cs="Times New Roman" w:hint="cs"/>
              <w:rtl/>
            </w:rPr>
            <w:t>يسار الشاش</w:t>
          </w:r>
          <w:r>
            <w:rPr>
              <w:rFonts w:cs="Times New Roman"/>
              <w:rtl/>
            </w:rPr>
            <w:t>ة</w:t>
          </w:r>
          <w:r>
            <w:rPr>
              <w:rFonts w:hint="cs"/>
              <w:rtl/>
            </w:rPr>
            <w:t xml:space="preserve"> فتظهر الشاشة التالية:</w:t>
          </w:r>
        </w:p>
      </w:sdtContent>
    </w:sdt>
    <w:p w14:paraId="476C4C22" w14:textId="5098D079" w:rsidR="00C41CAD" w:rsidRDefault="002E4E36" w:rsidP="00C41CAD">
      <w:pPr>
        <w:jc w:val="center"/>
      </w:pPr>
      <w:r>
        <w:rPr>
          <w:noProof/>
        </w:rPr>
        <w:drawing>
          <wp:inline distT="0" distB="0" distL="0" distR="0" wp14:anchorId="1182A068" wp14:editId="13CB9262">
            <wp:extent cx="5777901" cy="1539579"/>
            <wp:effectExtent l="19050" t="19050" r="13335" b="22860"/>
            <wp:docPr id="1803927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7082" name="Picture 1" descr="A screenshot of a computer&#10;&#10;AI-generated content may be incorrect."/>
                    <pic:cNvPicPr/>
                  </pic:nvPicPr>
                  <pic:blipFill>
                    <a:blip r:embed="rId196"/>
                    <a:stretch>
                      <a:fillRect/>
                    </a:stretch>
                  </pic:blipFill>
                  <pic:spPr>
                    <a:xfrm>
                      <a:off x="0" y="0"/>
                      <a:ext cx="5790900" cy="1543043"/>
                    </a:xfrm>
                    <a:prstGeom prst="rect">
                      <a:avLst/>
                    </a:prstGeom>
                    <a:ln>
                      <a:solidFill>
                        <a:schemeClr val="bg1">
                          <a:lumMod val="75000"/>
                        </a:schemeClr>
                      </a:solidFill>
                    </a:ln>
                  </pic:spPr>
                </pic:pic>
              </a:graphicData>
            </a:graphic>
          </wp:inline>
        </w:drawing>
      </w:r>
    </w:p>
    <w:sdt>
      <w:sdtPr>
        <w:rPr>
          <w:rFonts w:hint="cs"/>
          <w:rtl/>
        </w:rPr>
        <w:alias w:val="1736339625139-lnwpe5w4hs-my8vgr7mgu"/>
        <w:tag w:val="1736339625139-lnwpe5w4hs-my8vgr7mgu"/>
        <w:id w:val="-1796515694"/>
        <w:placeholder>
          <w:docPart w:val="59F87450B2264D398E70C617835B1A71"/>
        </w:placeholder>
        <w15:appearance w15:val="hidden"/>
      </w:sdtPr>
      <w:sdtEndPr>
        <w:rPr>
          <w:rFonts w:hint="default"/>
        </w:rPr>
      </w:sdtEndPr>
      <w:sdtContent>
        <w:p w14:paraId="20B19FBA" w14:textId="77777777" w:rsidR="00C41CAD" w:rsidRDefault="00C41CAD">
          <w:pPr>
            <w:pStyle w:val="ListParagraph"/>
            <w:numPr>
              <w:ilvl w:val="0"/>
              <w:numId w:val="103"/>
            </w:numPr>
          </w:pPr>
          <w:r>
            <w:rPr>
              <w:rFonts w:hint="cs"/>
              <w:rtl/>
            </w:rPr>
            <w:t xml:space="preserve">يقوم المستخدم بتعبئة الحقول ومن ثم الضغط على زر حفظ لحفظ </w:t>
          </w:r>
          <w:r w:rsidRPr="004D5894">
            <w:rPr>
              <w:rFonts w:hint="cs"/>
              <w:rtl/>
            </w:rPr>
            <w:t>ال</w:t>
          </w:r>
          <w:r>
            <w:rPr>
              <w:rFonts w:hint="cs"/>
              <w:rtl/>
            </w:rPr>
            <w:t xml:space="preserve">إدخال أو الضغط على زر </w:t>
          </w:r>
          <w:r w:rsidRPr="004D5894">
            <w:rPr>
              <w:rFonts w:hint="cs"/>
              <w:rtl/>
            </w:rPr>
            <w:t>إغلاق</w:t>
          </w:r>
          <w:r>
            <w:rPr>
              <w:rFonts w:hint="cs"/>
              <w:rtl/>
            </w:rPr>
            <w:t xml:space="preserve"> </w:t>
          </w:r>
          <w:r w:rsidRPr="004D5894">
            <w:rPr>
              <w:rFonts w:hint="cs"/>
              <w:rtl/>
            </w:rPr>
            <w:t>لإلغاء</w:t>
          </w:r>
          <w:r>
            <w:rPr>
              <w:rFonts w:hint="cs"/>
              <w:rtl/>
            </w:rPr>
            <w:t xml:space="preserve"> </w:t>
          </w:r>
          <w:r w:rsidRPr="004D5894">
            <w:rPr>
              <w:rFonts w:hint="cs"/>
              <w:rtl/>
            </w:rPr>
            <w:t>العملية،</w:t>
          </w:r>
          <w:r>
            <w:rPr>
              <w:rFonts w:hint="cs"/>
              <w:rtl/>
            </w:rPr>
            <w:t xml:space="preserve"> التالي هي الحقول المدرجة على </w:t>
          </w:r>
          <w:r w:rsidRPr="004D5894">
            <w:rPr>
              <w:rFonts w:hint="cs"/>
              <w:rtl/>
            </w:rPr>
            <w:t>الشاش</w:t>
          </w:r>
          <w:r>
            <w:rPr>
              <w:rFonts w:hint="cs"/>
              <w:rtl/>
            </w:rPr>
            <w:t xml:space="preserve">ة وهي: </w:t>
          </w:r>
        </w:p>
      </w:sdtContent>
    </w:sdt>
    <w:sdt>
      <w:sdtPr>
        <w:rPr>
          <w:rtl/>
        </w:rPr>
        <w:alias w:val="1736339625599-eduiggdk6m-21chuffn4u"/>
        <w:tag w:val="1736339625599-eduiggdk6m-21chuffn4u"/>
        <w:id w:val="797655867"/>
        <w:placeholder>
          <w:docPart w:val="59F87450B2264D398E70C617835B1A71"/>
        </w:placeholder>
        <w15:appearance w15:val="hidden"/>
      </w:sdtPr>
      <w:sdtContent>
        <w:p w14:paraId="59496136" w14:textId="77777777" w:rsidR="00C41CAD" w:rsidRDefault="00C41CAD">
          <w:pPr>
            <w:pStyle w:val="ListParagraph"/>
            <w:numPr>
              <w:ilvl w:val="0"/>
              <w:numId w:val="102"/>
            </w:numPr>
            <w:ind w:left="2096" w:hanging="180"/>
            <w:rPr>
              <w:rtl/>
            </w:rPr>
          </w:pPr>
          <w:r>
            <w:rPr>
              <w:rtl/>
            </w:rPr>
            <w:t>الوصف المحلي</w:t>
          </w:r>
        </w:p>
      </w:sdtContent>
    </w:sdt>
    <w:sdt>
      <w:sdtPr>
        <w:rPr>
          <w:rtl/>
        </w:rPr>
        <w:alias w:val="1736339625976-wy045pno5r-2nvl9xejgt"/>
        <w:tag w:val="1736339625976-wy045pno5r-2nvl9xejgt"/>
        <w:id w:val="-1076439711"/>
        <w:placeholder>
          <w:docPart w:val="59F87450B2264D398E70C617835B1A71"/>
        </w:placeholder>
        <w15:appearance w15:val="hidden"/>
      </w:sdtPr>
      <w:sdtContent>
        <w:p w14:paraId="6F2328C2" w14:textId="77777777" w:rsidR="00C41CAD" w:rsidRDefault="00C41CAD">
          <w:pPr>
            <w:pStyle w:val="ListParagraph"/>
            <w:numPr>
              <w:ilvl w:val="0"/>
              <w:numId w:val="102"/>
            </w:numPr>
            <w:ind w:left="2096" w:hanging="180"/>
            <w:rPr>
              <w:rtl/>
            </w:rPr>
          </w:pPr>
          <w:r>
            <w:rPr>
              <w:rtl/>
            </w:rPr>
            <w:t>الوصف باللغة الانجليزية</w:t>
          </w:r>
        </w:p>
      </w:sdtContent>
    </w:sdt>
    <w:sdt>
      <w:sdtPr>
        <w:rPr>
          <w:rtl/>
        </w:rPr>
        <w:alias w:val="1736339626327-l3wlz7oi4c-1ea2ik1ash"/>
        <w:tag w:val="1736339626327-l3wlz7oi4c-1ea2ik1ash"/>
        <w:id w:val="-711963326"/>
        <w:placeholder>
          <w:docPart w:val="59F87450B2264D398E70C617835B1A71"/>
        </w:placeholder>
        <w15:appearance w15:val="hidden"/>
      </w:sdtPr>
      <w:sdtContent>
        <w:p w14:paraId="32DF9A01" w14:textId="77777777" w:rsidR="00C41CAD" w:rsidRDefault="00C41CAD">
          <w:pPr>
            <w:pStyle w:val="ListParagraph"/>
            <w:numPr>
              <w:ilvl w:val="0"/>
              <w:numId w:val="102"/>
            </w:numPr>
            <w:ind w:left="2096" w:hanging="180"/>
          </w:pPr>
          <w:r>
            <w:rPr>
              <w:rtl/>
            </w:rPr>
            <w:t xml:space="preserve">ترميز نوع </w:t>
          </w:r>
          <w:r>
            <w:rPr>
              <w:rFonts w:hint="cs"/>
              <w:rtl/>
            </w:rPr>
            <w:t>المرفق</w:t>
          </w:r>
          <w:r>
            <w:rPr>
              <w:rtl/>
            </w:rPr>
            <w:t>،</w:t>
          </w:r>
          <w:r>
            <w:t xml:space="preserve"> </w:t>
          </w:r>
          <w:r>
            <w:rPr>
              <w:rtl/>
            </w:rPr>
            <w:t>اختيار</w:t>
          </w:r>
          <w:r>
            <w:rPr>
              <w:rFonts w:hint="cs"/>
              <w:rtl/>
            </w:rPr>
            <w:t xml:space="preserve"> واحد مما يلي:</w:t>
          </w:r>
        </w:p>
        <w:p w14:paraId="37EE277E" w14:textId="77777777" w:rsidR="00EF145B" w:rsidRDefault="00EF145B">
          <w:pPr>
            <w:pStyle w:val="ListParagraph"/>
            <w:numPr>
              <w:ilvl w:val="3"/>
              <w:numId w:val="102"/>
            </w:numPr>
            <w:rPr>
              <w:rtl/>
            </w:rPr>
          </w:pPr>
          <w:r>
            <w:rPr>
              <w:rtl/>
            </w:rPr>
            <w:t>سندات</w:t>
          </w:r>
        </w:p>
        <w:p w14:paraId="466DD348" w14:textId="77777777" w:rsidR="00EF145B" w:rsidRDefault="00EF145B">
          <w:pPr>
            <w:pStyle w:val="ListParagraph"/>
            <w:numPr>
              <w:ilvl w:val="3"/>
              <w:numId w:val="102"/>
            </w:numPr>
            <w:rPr>
              <w:rtl/>
            </w:rPr>
          </w:pPr>
          <w:r>
            <w:rPr>
              <w:rtl/>
            </w:rPr>
            <w:t>حجز شركات</w:t>
          </w:r>
        </w:p>
        <w:p w14:paraId="7E4F4812" w14:textId="77777777" w:rsidR="00EF145B" w:rsidRDefault="00EF145B">
          <w:pPr>
            <w:pStyle w:val="ListParagraph"/>
            <w:numPr>
              <w:ilvl w:val="3"/>
              <w:numId w:val="102"/>
            </w:numPr>
            <w:rPr>
              <w:rtl/>
            </w:rPr>
          </w:pPr>
          <w:r>
            <w:rPr>
              <w:rtl/>
            </w:rPr>
            <w:t>نتائج استعلام اراضي</w:t>
          </w:r>
        </w:p>
        <w:p w14:paraId="428CCF5A" w14:textId="77777777" w:rsidR="00EF145B" w:rsidRDefault="00EF145B">
          <w:pPr>
            <w:pStyle w:val="ListParagraph"/>
            <w:numPr>
              <w:ilvl w:val="3"/>
              <w:numId w:val="102"/>
            </w:numPr>
            <w:rPr>
              <w:rtl/>
            </w:rPr>
          </w:pPr>
          <w:r>
            <w:rPr>
              <w:rtl/>
            </w:rPr>
            <w:t>نتائج استعلام مركبات</w:t>
          </w:r>
        </w:p>
        <w:p w14:paraId="2EFB906E" w14:textId="77777777" w:rsidR="00EF145B" w:rsidRDefault="00EF145B">
          <w:pPr>
            <w:pStyle w:val="ListParagraph"/>
            <w:numPr>
              <w:ilvl w:val="3"/>
              <w:numId w:val="102"/>
            </w:numPr>
            <w:rPr>
              <w:rtl/>
            </w:rPr>
          </w:pPr>
          <w:r>
            <w:rPr>
              <w:rtl/>
            </w:rPr>
            <w:t>مصاريف القضية</w:t>
          </w:r>
        </w:p>
        <w:p w14:paraId="03E0928C" w14:textId="77777777" w:rsidR="00EF145B" w:rsidRDefault="00EF145B">
          <w:pPr>
            <w:pStyle w:val="ListParagraph"/>
            <w:numPr>
              <w:ilvl w:val="3"/>
              <w:numId w:val="102"/>
            </w:numPr>
            <w:rPr>
              <w:rtl/>
            </w:rPr>
          </w:pPr>
          <w:r>
            <w:rPr>
              <w:rtl/>
            </w:rPr>
            <w:t>نتائج استعلام البنوك</w:t>
          </w:r>
        </w:p>
        <w:p w14:paraId="5962BC61" w14:textId="77777777" w:rsidR="00EF145B" w:rsidRDefault="00EF145B">
          <w:pPr>
            <w:pStyle w:val="ListParagraph"/>
            <w:numPr>
              <w:ilvl w:val="3"/>
              <w:numId w:val="102"/>
            </w:numPr>
            <w:rPr>
              <w:rtl/>
            </w:rPr>
          </w:pPr>
          <w:r>
            <w:rPr>
              <w:rtl/>
            </w:rPr>
            <w:t>نتائج استعلام الشركات</w:t>
          </w:r>
        </w:p>
        <w:p w14:paraId="3BE1C5EE" w14:textId="77777777" w:rsidR="00EF145B" w:rsidRDefault="00EF145B">
          <w:pPr>
            <w:pStyle w:val="ListParagraph"/>
            <w:numPr>
              <w:ilvl w:val="3"/>
              <w:numId w:val="102"/>
            </w:numPr>
            <w:rPr>
              <w:rtl/>
            </w:rPr>
          </w:pPr>
          <w:r>
            <w:rPr>
              <w:rtl/>
            </w:rPr>
            <w:t>كتب حجز الاراضي</w:t>
          </w:r>
        </w:p>
        <w:p w14:paraId="5F731C7E" w14:textId="77777777" w:rsidR="00EF145B" w:rsidRDefault="00EF145B">
          <w:pPr>
            <w:pStyle w:val="ListParagraph"/>
            <w:numPr>
              <w:ilvl w:val="3"/>
              <w:numId w:val="102"/>
            </w:numPr>
            <w:rPr>
              <w:rtl/>
            </w:rPr>
          </w:pPr>
          <w:r>
            <w:rPr>
              <w:rtl/>
            </w:rPr>
            <w:lastRenderedPageBreak/>
            <w:t>كتب حجز المركبات</w:t>
          </w:r>
        </w:p>
        <w:p w14:paraId="5E18F03A" w14:textId="77777777" w:rsidR="00EF145B" w:rsidRDefault="00EF145B">
          <w:pPr>
            <w:pStyle w:val="ListParagraph"/>
            <w:numPr>
              <w:ilvl w:val="3"/>
              <w:numId w:val="102"/>
            </w:numPr>
            <w:rPr>
              <w:rtl/>
            </w:rPr>
          </w:pPr>
          <w:r>
            <w:rPr>
              <w:rtl/>
            </w:rPr>
            <w:t>كتب حجز الشركات</w:t>
          </w:r>
        </w:p>
        <w:p w14:paraId="7DC4D4D5" w14:textId="77777777" w:rsidR="00EF145B" w:rsidRDefault="00EF145B">
          <w:pPr>
            <w:pStyle w:val="ListParagraph"/>
            <w:numPr>
              <w:ilvl w:val="3"/>
              <w:numId w:val="102"/>
            </w:numPr>
            <w:rPr>
              <w:rtl/>
            </w:rPr>
          </w:pPr>
          <w:r>
            <w:rPr>
              <w:rtl/>
            </w:rPr>
            <w:t>كتب حجز البنوك</w:t>
          </w:r>
        </w:p>
        <w:p w14:paraId="0B638D6E" w14:textId="0325E193" w:rsidR="00EF145B" w:rsidRDefault="00EF145B">
          <w:pPr>
            <w:pStyle w:val="ListParagraph"/>
            <w:numPr>
              <w:ilvl w:val="3"/>
              <w:numId w:val="102"/>
            </w:numPr>
          </w:pPr>
          <w:r>
            <w:rPr>
              <w:rtl/>
            </w:rPr>
            <w:t>نتائج استعلام بشكل عام</w:t>
          </w:r>
        </w:p>
      </w:sdtContent>
    </w:sdt>
    <w:sdt>
      <w:sdtPr>
        <w:rPr>
          <w:rtl/>
        </w:rPr>
        <w:alias w:val="1736339643860-u2898hkmfc-ps34jyptjp"/>
        <w:tag w:val="1736339643860-u2898hkmfc-ps34jyptjp"/>
        <w:id w:val="-567723881"/>
        <w:placeholder>
          <w:docPart w:val="59F87450B2264D398E70C617835B1A71"/>
        </w:placeholder>
        <w15:appearance w15:val="hidden"/>
      </w:sdtPr>
      <w:sdtContent>
        <w:p w14:paraId="6DB621D4" w14:textId="3F9A5DA2" w:rsidR="00C41CAD" w:rsidRDefault="00EF145B">
          <w:pPr>
            <w:pStyle w:val="ListParagraph"/>
            <w:numPr>
              <w:ilvl w:val="0"/>
              <w:numId w:val="102"/>
            </w:numPr>
            <w:ind w:left="2096" w:hanging="180"/>
          </w:pPr>
          <w:r>
            <w:rPr>
              <w:rFonts w:hint="cs"/>
              <w:rtl/>
            </w:rPr>
            <w:t xml:space="preserve">مصدر </w:t>
          </w:r>
          <w:r w:rsidR="000F7C98">
            <w:rPr>
              <w:rFonts w:hint="cs"/>
              <w:rtl/>
            </w:rPr>
            <w:t>الوثيقة:</w:t>
          </w:r>
          <w:r>
            <w:rPr>
              <w:rFonts w:hint="cs"/>
              <w:rtl/>
            </w:rPr>
            <w:t xml:space="preserve"> من الخصم /من العميل</w:t>
          </w:r>
        </w:p>
        <w:p w14:paraId="52CE191F" w14:textId="19E8AB6F" w:rsidR="00EF145B" w:rsidRDefault="00EF145B">
          <w:pPr>
            <w:pStyle w:val="ListParagraph"/>
            <w:numPr>
              <w:ilvl w:val="0"/>
              <w:numId w:val="102"/>
            </w:numPr>
            <w:ind w:left="2096" w:hanging="180"/>
          </w:pPr>
          <w:r>
            <w:rPr>
              <w:rFonts w:hint="cs"/>
              <w:rtl/>
            </w:rPr>
            <w:t xml:space="preserve">الرفع عن </w:t>
          </w:r>
          <w:r w:rsidR="00C11332">
            <w:rPr>
              <w:rFonts w:hint="cs"/>
              <w:rtl/>
            </w:rPr>
            <w:t>طريف:</w:t>
          </w:r>
        </w:p>
        <w:p w14:paraId="4CEAE64E" w14:textId="117F5E44" w:rsidR="00EF145B" w:rsidRDefault="00EF145B">
          <w:pPr>
            <w:pStyle w:val="ListParagraph"/>
            <w:numPr>
              <w:ilvl w:val="3"/>
              <w:numId w:val="102"/>
            </w:numPr>
          </w:pPr>
          <w:r>
            <w:rPr>
              <w:rFonts w:hint="cs"/>
              <w:rtl/>
            </w:rPr>
            <w:t xml:space="preserve">الأرشيف </w:t>
          </w:r>
        </w:p>
        <w:p w14:paraId="08D9D234" w14:textId="4D675607" w:rsidR="00EF145B" w:rsidRDefault="00EF145B">
          <w:pPr>
            <w:pStyle w:val="ListParagraph"/>
            <w:numPr>
              <w:ilvl w:val="3"/>
              <w:numId w:val="102"/>
            </w:numPr>
          </w:pPr>
          <w:r>
            <w:rPr>
              <w:rFonts w:hint="cs"/>
              <w:rtl/>
            </w:rPr>
            <w:t xml:space="preserve">من الجهاز </w:t>
          </w:r>
          <w:r>
            <w:rPr>
              <w:rtl/>
            </w:rPr>
            <w:t>–</w:t>
          </w:r>
          <w:r>
            <w:rPr>
              <w:rFonts w:hint="cs"/>
              <w:rtl/>
            </w:rPr>
            <w:t xml:space="preserve"> هنا يظهر مكان </w:t>
          </w:r>
          <w:r w:rsidR="000E0DAC">
            <w:rPr>
              <w:rFonts w:hint="cs"/>
              <w:rtl/>
            </w:rPr>
            <w:t>لإدخال</w:t>
          </w:r>
          <w:r>
            <w:rPr>
              <w:rFonts w:hint="cs"/>
              <w:rtl/>
            </w:rPr>
            <w:t xml:space="preserve"> الملف</w:t>
          </w:r>
          <w:r w:rsidR="00757DFB">
            <w:rPr>
              <w:rFonts w:hint="cs"/>
              <w:rtl/>
            </w:rPr>
            <w:t xml:space="preserve"> وتحميلة </w:t>
          </w:r>
          <w:r>
            <w:rPr>
              <w:rFonts w:hint="cs"/>
              <w:rtl/>
            </w:rPr>
            <w:t xml:space="preserve"> من الجهاز </w:t>
          </w:r>
        </w:p>
        <w:p w14:paraId="2EEFAC83" w14:textId="414F6635" w:rsidR="00757DFB" w:rsidRDefault="00757DFB">
          <w:pPr>
            <w:pStyle w:val="ListParagraph"/>
            <w:numPr>
              <w:ilvl w:val="0"/>
              <w:numId w:val="103"/>
            </w:numPr>
            <w:rPr>
              <w:rtl/>
            </w:rPr>
          </w:pPr>
          <w:r>
            <w:rPr>
              <w:rFonts w:hint="cs"/>
              <w:rtl/>
            </w:rPr>
            <w:t xml:space="preserve">النقر على زر حفظ </w:t>
          </w:r>
        </w:p>
      </w:sdtContent>
    </w:sdt>
    <w:sdt>
      <w:sdtPr>
        <w:rPr>
          <w:rFonts w:hint="cs"/>
          <w:rtl/>
        </w:rPr>
        <w:alias w:val="1736339644208-y3n0pm726d-lmwjjohrqz"/>
        <w:tag w:val="1736339644208-y3n0pm726d-lmwjjohrqz"/>
        <w:id w:val="-622841134"/>
        <w:placeholder>
          <w:docPart w:val="59F87450B2264D398E70C617835B1A71"/>
        </w:placeholder>
        <w15:appearance w15:val="hidden"/>
      </w:sdtPr>
      <w:sdtEndPr>
        <w:rPr>
          <w:rFonts w:hint="default"/>
        </w:rPr>
      </w:sdtEndPr>
      <w:sdtContent>
        <w:p w14:paraId="7F3CBCBF" w14:textId="1C3D3CD0" w:rsidR="00C41CAD" w:rsidRDefault="00C41CAD">
          <w:pPr>
            <w:pStyle w:val="ListParagraph"/>
            <w:numPr>
              <w:ilvl w:val="0"/>
              <w:numId w:val="103"/>
            </w:numPr>
            <w:rPr>
              <w:rtl/>
            </w:rPr>
          </w:pPr>
          <w:r w:rsidRPr="00273365">
            <w:rPr>
              <w:rFonts w:hint="cs"/>
              <w:rtl/>
            </w:rPr>
            <w:t xml:space="preserve">من ثم، ينقر المستخدم الزر </w:t>
          </w:r>
          <w:r>
            <w:rPr>
              <w:rFonts w:hint="cs"/>
              <w:rtl/>
            </w:rPr>
            <w:t xml:space="preserve">التالي لمتابعة تسجيل </w:t>
          </w:r>
          <w:r w:rsidR="009D537F">
            <w:rPr>
              <w:rFonts w:hint="cs"/>
              <w:rtl/>
            </w:rPr>
            <w:t>القضية</w:t>
          </w:r>
          <w:r>
            <w:rPr>
              <w:rFonts w:hint="cs"/>
              <w:rtl/>
            </w:rPr>
            <w:t xml:space="preserve"> أو على زر المسودة لحفظ الطلب للمتابعة اللاحق</w:t>
          </w:r>
          <w:r>
            <w:rPr>
              <w:rFonts w:hint="eastAsia"/>
              <w:rtl/>
            </w:rPr>
            <w:t>ة</w:t>
          </w:r>
          <w:r>
            <w:rPr>
              <w:rFonts w:hint="cs"/>
              <w:rtl/>
            </w:rPr>
            <w:t xml:space="preserve">. </w:t>
          </w:r>
        </w:p>
      </w:sdtContent>
    </w:sdt>
    <w:sdt>
      <w:sdtPr>
        <w:rPr>
          <w:rFonts w:hint="cs"/>
          <w:rtl/>
        </w:rPr>
        <w:alias w:val="1736339644498-ciag6i10vj-g5tmiq2r5c"/>
        <w:tag w:val="1736339644498-ciag6i10vj-g5tmiq2r5c"/>
        <w:id w:val="1944104778"/>
        <w:placeholder>
          <w:docPart w:val="59F87450B2264D398E70C617835B1A71"/>
        </w:placeholder>
        <w15:appearance w15:val="hidden"/>
      </w:sdtPr>
      <w:sdtEndPr>
        <w:rPr>
          <w:rFonts w:hint="default"/>
        </w:rPr>
      </w:sdtEndPr>
      <w:sdtContent>
        <w:p w14:paraId="5821D99B" w14:textId="01872EDA" w:rsidR="00C41CAD" w:rsidRDefault="00C41CAD">
          <w:pPr>
            <w:pStyle w:val="ListParagraph"/>
            <w:numPr>
              <w:ilvl w:val="0"/>
              <w:numId w:val="103"/>
            </w:numPr>
          </w:pPr>
          <w:r>
            <w:rPr>
              <w:rFonts w:hint="cs"/>
              <w:rtl/>
            </w:rPr>
            <w:t xml:space="preserve">في حالة الحاجة لعرض مرفق، يتم الضغط على </w:t>
          </w:r>
          <w:r w:rsidR="00C11332">
            <w:rPr>
              <w:rFonts w:hint="cs"/>
              <w:rtl/>
            </w:rPr>
            <w:t>اسمة،</w:t>
          </w:r>
          <w:r>
            <w:rPr>
              <w:rFonts w:hint="cs"/>
              <w:rtl/>
            </w:rPr>
            <w:t xml:space="preserve"> فيقوم النظام بتحميل المرفق إلى جهاز المستخدم.</w:t>
          </w:r>
        </w:p>
      </w:sdtContent>
    </w:sdt>
    <w:sdt>
      <w:sdtPr>
        <w:rPr>
          <w:rFonts w:hint="cs"/>
          <w:rtl/>
        </w:rPr>
        <w:alias w:val="1736339644851-9vb7lmfpua-lp5jl2jgjh"/>
        <w:tag w:val="1736339644851-9vb7lmfpua-lp5jl2jgjh"/>
        <w:id w:val="359322016"/>
        <w:placeholder>
          <w:docPart w:val="59F87450B2264D398E70C617835B1A71"/>
        </w:placeholder>
        <w15:appearance w15:val="hidden"/>
      </w:sdtPr>
      <w:sdtEndPr>
        <w:rPr>
          <w:rFonts w:hint="default"/>
        </w:rPr>
      </w:sdtEndPr>
      <w:sdtContent>
        <w:p w14:paraId="6A0D9B8B" w14:textId="004C461B" w:rsidR="00C41CAD" w:rsidRDefault="00C41CAD">
          <w:pPr>
            <w:pStyle w:val="ListParagraph"/>
            <w:numPr>
              <w:ilvl w:val="0"/>
              <w:numId w:val="103"/>
            </w:numPr>
          </w:pPr>
          <w:r w:rsidRPr="007979AB">
            <w:rPr>
              <w:rFonts w:hint="cs"/>
              <w:rtl/>
            </w:rPr>
            <w:t xml:space="preserve">في حالة الحاجة </w:t>
          </w:r>
          <w:r>
            <w:rPr>
              <w:rFonts w:hint="cs"/>
              <w:rtl/>
            </w:rPr>
            <w:t xml:space="preserve">إلى </w:t>
          </w:r>
          <w:r w:rsidRPr="007979AB">
            <w:rPr>
              <w:rFonts w:hint="cs"/>
              <w:rtl/>
            </w:rPr>
            <w:t>حذف</w:t>
          </w:r>
          <w:r>
            <w:rPr>
              <w:rFonts w:hint="cs"/>
              <w:rtl/>
            </w:rPr>
            <w:t xml:space="preserve"> مرفق مسبق الإدخال،</w:t>
          </w:r>
          <w:r w:rsidRPr="007979AB">
            <w:rPr>
              <w:rFonts w:hint="cs"/>
              <w:rtl/>
            </w:rPr>
            <w:t xml:space="preserve"> يقوم</w:t>
          </w:r>
          <w:r>
            <w:rPr>
              <w:rFonts w:hint="cs"/>
              <w:rtl/>
            </w:rPr>
            <w:t xml:space="preserve"> المستخدم باختيار المرفق أو مجموعة من المرفقات " وم</w:t>
          </w:r>
          <w:r>
            <w:rPr>
              <w:rFonts w:hint="eastAsia"/>
              <w:rtl/>
            </w:rPr>
            <w:t>ن</w:t>
          </w:r>
          <w:r>
            <w:rPr>
              <w:rFonts w:hint="cs"/>
              <w:rtl/>
            </w:rPr>
            <w:t xml:space="preserve"> ثم الضغط</w:t>
          </w:r>
          <w:r w:rsidRPr="007979AB">
            <w:rPr>
              <w:rFonts w:hint="cs"/>
              <w:rtl/>
            </w:rPr>
            <w:t xml:space="preserve"> على زر </w:t>
          </w:r>
          <w:r w:rsidR="00C11332" w:rsidRPr="007979AB">
            <w:rPr>
              <w:rFonts w:hint="cs"/>
              <w:rtl/>
            </w:rPr>
            <w:t>حذف</w:t>
          </w:r>
          <w:r w:rsidR="00C11332">
            <w:rPr>
              <w:rFonts w:hint="cs"/>
              <w:rtl/>
            </w:rPr>
            <w:t>.</w:t>
          </w:r>
        </w:p>
        <w:p w14:paraId="24DC7F45" w14:textId="78F2D47D" w:rsidR="00757DFB" w:rsidRDefault="00757DFB">
          <w:pPr>
            <w:pStyle w:val="ListParagraph"/>
            <w:numPr>
              <w:ilvl w:val="0"/>
              <w:numId w:val="103"/>
            </w:numPr>
          </w:pPr>
          <w:r>
            <w:rPr>
              <w:rFonts w:hint="cs"/>
              <w:rtl/>
            </w:rPr>
            <w:t xml:space="preserve">النقر على زر ارسال لإرسال الطلب الى الموظف المسؤول </w:t>
          </w:r>
        </w:p>
      </w:sdtContent>
    </w:sdt>
    <w:p w14:paraId="271506C7" w14:textId="4BD2E0FC" w:rsidR="00C41CAD" w:rsidRDefault="00C41CAD" w:rsidP="00C41CAD"/>
    <w:p w14:paraId="6CB1CD9E" w14:textId="77777777" w:rsidR="00C41CAD" w:rsidRDefault="00C41CAD" w:rsidP="00C41CAD">
      <w:r>
        <w:br w:type="page"/>
      </w:r>
    </w:p>
    <w:p w14:paraId="3AA898F1" w14:textId="21ECF3E5" w:rsidR="00624FB7" w:rsidRDefault="00624FB7" w:rsidP="0063063F">
      <w:pPr>
        <w:pStyle w:val="Heading5"/>
        <w:rPr>
          <w:rtl/>
        </w:rPr>
      </w:pPr>
      <w:r w:rsidRPr="00624FB7">
        <w:rPr>
          <w:rtl/>
        </w:rPr>
        <w:lastRenderedPageBreak/>
        <w:t> </w:t>
      </w:r>
      <w:bookmarkStart w:id="93" w:name="_Toc205801705"/>
      <w:r w:rsidRPr="00624FB7">
        <w:rPr>
          <w:rtl/>
        </w:rPr>
        <w:t>جدول</w:t>
      </w:r>
      <w:r w:rsidR="00EE35C4">
        <w:rPr>
          <w:rFonts w:hint="cs"/>
          <w:rtl/>
        </w:rPr>
        <w:t>ة</w:t>
      </w:r>
      <w:r w:rsidRPr="00624FB7">
        <w:rPr>
          <w:rtl/>
        </w:rPr>
        <w:t xml:space="preserve"> </w:t>
      </w:r>
      <w:r w:rsidR="00C57F54" w:rsidRPr="00624FB7">
        <w:rPr>
          <w:rFonts w:hint="cs"/>
          <w:rtl/>
        </w:rPr>
        <w:t>وهيكلا</w:t>
      </w:r>
      <w:r w:rsidR="00C57F54" w:rsidRPr="00624FB7">
        <w:rPr>
          <w:rFonts w:hint="eastAsia"/>
          <w:rtl/>
        </w:rPr>
        <w:t>ت</w:t>
      </w:r>
      <w:bookmarkEnd w:id="93"/>
    </w:p>
    <w:p w14:paraId="6A0E4C32" w14:textId="107264F0" w:rsidR="00CF6253" w:rsidRDefault="00CF6253" w:rsidP="00CF6253">
      <w:pPr>
        <w:pStyle w:val="alarm"/>
      </w:pPr>
      <w:r>
        <w:rPr>
          <w:rFonts w:hint="cs"/>
          <w:rtl/>
        </w:rPr>
        <w:t>ان هذا الاجراء  يعد مطلب</w:t>
      </w:r>
      <w:r w:rsidR="00B100CA">
        <w:rPr>
          <w:rFonts w:hint="cs"/>
          <w:rtl/>
        </w:rPr>
        <w:t>ً</w:t>
      </w:r>
      <w:r>
        <w:rPr>
          <w:rFonts w:hint="cs"/>
          <w:rtl/>
        </w:rPr>
        <w:t xml:space="preserve">ا </w:t>
      </w:r>
      <w:r>
        <w:t xml:space="preserve"> </w:t>
      </w:r>
      <w:r>
        <w:rPr>
          <w:rFonts w:hint="cs"/>
          <w:rtl/>
        </w:rPr>
        <w:t>مسبق</w:t>
      </w:r>
      <w:r w:rsidR="00B100CA">
        <w:rPr>
          <w:rFonts w:hint="cs"/>
          <w:rtl/>
        </w:rPr>
        <w:t xml:space="preserve">ًا </w:t>
      </w:r>
      <w:r>
        <w:rPr>
          <w:rFonts w:hint="cs"/>
          <w:rtl/>
        </w:rPr>
        <w:t>لإجراء احتساب التزامات العميل</w:t>
      </w:r>
      <w:r w:rsidR="00B100CA">
        <w:rPr>
          <w:rFonts w:hint="cs"/>
          <w:rtl/>
        </w:rPr>
        <w:t>.</w:t>
      </w:r>
    </w:p>
    <w:p w14:paraId="5BCD7DEC" w14:textId="7FD4C8CE" w:rsidR="008B558F" w:rsidRDefault="008B558F" w:rsidP="004E5E2D">
      <w:pPr>
        <w:pStyle w:val="H5normal"/>
        <w:ind w:left="1084"/>
        <w:rPr>
          <w:rtl/>
        </w:rPr>
      </w:pPr>
      <w:r w:rsidRPr="008B558F">
        <w:rPr>
          <w:rtl/>
        </w:rPr>
        <w:t xml:space="preserve">مهمة هذا الاجراء هي </w:t>
      </w:r>
      <w:r w:rsidR="00260DCD">
        <w:rPr>
          <w:rFonts w:hint="cs"/>
          <w:rtl/>
        </w:rPr>
        <w:t xml:space="preserve">المساهمة في </w:t>
      </w:r>
      <w:r w:rsidRPr="008B558F">
        <w:rPr>
          <w:rtl/>
        </w:rPr>
        <w:t xml:space="preserve">تعديل خطة دفع العميل </w:t>
      </w:r>
      <w:r w:rsidR="00C11332">
        <w:rPr>
          <w:rFonts w:hint="cs"/>
          <w:rtl/>
        </w:rPr>
        <w:t>و</w:t>
      </w:r>
      <w:r w:rsidR="00C11332" w:rsidRPr="00260DCD">
        <w:rPr>
          <w:rFonts w:hint="cs"/>
          <w:rtl/>
        </w:rPr>
        <w:t>سيسهل</w:t>
      </w:r>
      <w:r w:rsidR="00260DCD" w:rsidRPr="00260DCD">
        <w:rPr>
          <w:rtl/>
        </w:rPr>
        <w:t xml:space="preserve"> الرجوع إلى التفاصيل المتعلقة بجدولة ديون</w:t>
      </w:r>
      <w:r w:rsidR="00CF6253">
        <w:rPr>
          <w:rFonts w:hint="cs"/>
          <w:rtl/>
        </w:rPr>
        <w:t xml:space="preserve">ه </w:t>
      </w:r>
      <w:r w:rsidR="00260DCD" w:rsidRPr="00260DCD">
        <w:rPr>
          <w:rtl/>
        </w:rPr>
        <w:t>في أي وقت مستقبلي.</w:t>
      </w:r>
      <w:r w:rsidR="00260DCD">
        <w:rPr>
          <w:rFonts w:hint="cs"/>
          <w:rtl/>
        </w:rPr>
        <w:t xml:space="preserve"> </w:t>
      </w:r>
    </w:p>
    <w:p w14:paraId="77754CCF" w14:textId="0FF55412" w:rsidR="008B558F" w:rsidRDefault="008B558F" w:rsidP="004E5E2D">
      <w:pPr>
        <w:pStyle w:val="H5normal"/>
        <w:ind w:left="1084"/>
        <w:rPr>
          <w:rtl/>
        </w:rPr>
      </w:pPr>
      <w:r>
        <w:rPr>
          <w:rFonts w:hint="cs"/>
          <w:rtl/>
        </w:rPr>
        <w:t>الشكل العام:</w:t>
      </w:r>
    </w:p>
    <w:p w14:paraId="0D91746D" w14:textId="2DC6030A" w:rsidR="008B558F" w:rsidRDefault="00703422" w:rsidP="00FC0901">
      <w:pPr>
        <w:jc w:val="center"/>
        <w:rPr>
          <w:rtl/>
        </w:rPr>
      </w:pPr>
      <w:r>
        <w:rPr>
          <w:noProof/>
        </w:rPr>
        <w:drawing>
          <wp:inline distT="0" distB="0" distL="0" distR="0" wp14:anchorId="206F513B" wp14:editId="4274D789">
            <wp:extent cx="5486400" cy="1132524"/>
            <wp:effectExtent l="0" t="0" r="0" b="0"/>
            <wp:docPr id="1306383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83200" name="Picture 1" descr="A screenshot of a computer&#10;&#10;AI-generated content may be incorrect."/>
                    <pic:cNvPicPr/>
                  </pic:nvPicPr>
                  <pic:blipFill>
                    <a:blip r:embed="rId197"/>
                    <a:stretch>
                      <a:fillRect/>
                    </a:stretch>
                  </pic:blipFill>
                  <pic:spPr>
                    <a:xfrm>
                      <a:off x="0" y="0"/>
                      <a:ext cx="5486400" cy="1132524"/>
                    </a:xfrm>
                    <a:prstGeom prst="rect">
                      <a:avLst/>
                    </a:prstGeom>
                  </pic:spPr>
                </pic:pic>
              </a:graphicData>
            </a:graphic>
          </wp:inline>
        </w:drawing>
      </w:r>
    </w:p>
    <w:p w14:paraId="0E4BF221" w14:textId="39EF8B6B" w:rsidR="00351EDD" w:rsidRDefault="00351EDD" w:rsidP="004E5E2D">
      <w:pPr>
        <w:pStyle w:val="H5normal"/>
        <w:ind w:left="1084"/>
        <w:rPr>
          <w:rtl/>
        </w:rPr>
      </w:pPr>
      <w:r>
        <w:rPr>
          <w:rFonts w:hint="cs"/>
          <w:rtl/>
        </w:rPr>
        <w:t xml:space="preserve">يقوم الموظف بإدراج المعلومات الخاصة </w:t>
      </w:r>
      <w:r w:rsidR="004C0F51">
        <w:rPr>
          <w:rFonts w:hint="cs"/>
          <w:rtl/>
        </w:rPr>
        <w:t>بالعملية والمدرجة</w:t>
      </w:r>
      <w:r>
        <w:rPr>
          <w:rFonts w:hint="cs"/>
          <w:rtl/>
        </w:rPr>
        <w:t xml:space="preserve"> على الشاشة ومن ثم </w:t>
      </w:r>
      <w:r w:rsidR="007043A8">
        <w:rPr>
          <w:rFonts w:hint="cs"/>
          <w:rtl/>
        </w:rPr>
        <w:t xml:space="preserve">يتم تنزيل ملف اكسل خاص </w:t>
      </w:r>
      <w:r w:rsidR="00CF6253">
        <w:rPr>
          <w:rFonts w:hint="cs"/>
          <w:rtl/>
        </w:rPr>
        <w:t>"</w:t>
      </w:r>
      <w:r>
        <w:rPr>
          <w:rFonts w:hint="cs"/>
          <w:rtl/>
        </w:rPr>
        <w:t>الشكل العام للملف المقدم حاليا هو:</w:t>
      </w:r>
    </w:p>
    <w:p w14:paraId="587C27D2" w14:textId="5384FACF" w:rsidR="00351EDD" w:rsidRDefault="00351EDD" w:rsidP="00FC0901">
      <w:pPr>
        <w:jc w:val="center"/>
        <w:rPr>
          <w:rtl/>
        </w:rPr>
      </w:pPr>
      <w:r>
        <w:rPr>
          <w:noProof/>
        </w:rPr>
        <w:drawing>
          <wp:inline distT="0" distB="0" distL="0" distR="0" wp14:anchorId="73FAAFA8" wp14:editId="0913D83F">
            <wp:extent cx="3657600" cy="1226693"/>
            <wp:effectExtent l="0" t="0" r="0" b="0"/>
            <wp:docPr id="89408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80401" name=""/>
                    <pic:cNvPicPr/>
                  </pic:nvPicPr>
                  <pic:blipFill rotWithShape="1">
                    <a:blip r:embed="rId198"/>
                    <a:srcRect t="-1" b="34787"/>
                    <a:stretch>
                      <a:fillRect/>
                    </a:stretch>
                  </pic:blipFill>
                  <pic:spPr bwMode="auto">
                    <a:xfrm>
                      <a:off x="0" y="0"/>
                      <a:ext cx="3657600" cy="1226693"/>
                    </a:xfrm>
                    <a:prstGeom prst="rect">
                      <a:avLst/>
                    </a:prstGeom>
                    <a:ln>
                      <a:noFill/>
                    </a:ln>
                    <a:extLst>
                      <a:ext uri="{53640926-AAD7-44D8-BBD7-CCE9431645EC}">
                        <a14:shadowObscured xmlns:a14="http://schemas.microsoft.com/office/drawing/2010/main"/>
                      </a:ext>
                    </a:extLst>
                  </pic:spPr>
                </pic:pic>
              </a:graphicData>
            </a:graphic>
          </wp:inline>
        </w:drawing>
      </w:r>
      <w:r w:rsidR="00CF6253">
        <w:rPr>
          <w:rFonts w:hint="cs"/>
          <w:rtl/>
        </w:rPr>
        <w:t>"</w:t>
      </w:r>
    </w:p>
    <w:p w14:paraId="75014561" w14:textId="77777777" w:rsidR="00CF6253" w:rsidRDefault="00CF6253" w:rsidP="00CF6253">
      <w:pPr>
        <w:pStyle w:val="H5normal"/>
        <w:ind w:left="1084"/>
      </w:pPr>
      <w:r w:rsidRPr="00CF6253">
        <w:rPr>
          <w:rtl/>
        </w:rPr>
        <w:t>يقوم الموظف المسؤول بتعبئة هذا الملف وحفظه، ثم تحميله إلى النظام وحفظ العملية. بعد ذلك، سيظهر هذا الإجراء في تبويب "سجل المتابعات السابقة" لدى الموظف المُنشئ للعملية.</w:t>
      </w:r>
    </w:p>
    <w:p w14:paraId="1140E472" w14:textId="45F8CDF0" w:rsidR="003320B6" w:rsidRDefault="003320B6" w:rsidP="00CF6253">
      <w:pPr>
        <w:pStyle w:val="H5normal"/>
        <w:ind w:left="1084"/>
        <w:rPr>
          <w:rtl/>
        </w:rPr>
      </w:pPr>
      <w:r>
        <w:rPr>
          <w:noProof/>
        </w:rPr>
        <w:drawing>
          <wp:inline distT="0" distB="0" distL="0" distR="0" wp14:anchorId="1BAE74D5" wp14:editId="4ED1754B">
            <wp:extent cx="5486400" cy="606062"/>
            <wp:effectExtent l="0" t="0" r="0" b="3810"/>
            <wp:docPr id="150593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32379" name=""/>
                    <pic:cNvPicPr/>
                  </pic:nvPicPr>
                  <pic:blipFill>
                    <a:blip r:embed="rId199"/>
                    <a:stretch>
                      <a:fillRect/>
                    </a:stretch>
                  </pic:blipFill>
                  <pic:spPr>
                    <a:xfrm>
                      <a:off x="0" y="0"/>
                      <a:ext cx="5486400" cy="606062"/>
                    </a:xfrm>
                    <a:prstGeom prst="rect">
                      <a:avLst/>
                    </a:prstGeom>
                  </pic:spPr>
                </pic:pic>
              </a:graphicData>
            </a:graphic>
          </wp:inline>
        </w:drawing>
      </w:r>
    </w:p>
    <w:p w14:paraId="762539D7" w14:textId="77777777" w:rsidR="00A53DA8" w:rsidRDefault="00A53DA8" w:rsidP="00A53DA8">
      <w:pPr>
        <w:pStyle w:val="H5normal"/>
        <w:spacing w:line="240" w:lineRule="auto"/>
        <w:ind w:left="1084"/>
      </w:pPr>
    </w:p>
    <w:p w14:paraId="4812860D" w14:textId="5EE8440B" w:rsidR="007409D8" w:rsidRDefault="004E5E2D" w:rsidP="004E5E2D">
      <w:pPr>
        <w:pStyle w:val="H5normal"/>
        <w:ind w:left="1084"/>
      </w:pPr>
      <w:r>
        <w:rPr>
          <w:rFonts w:hint="cs"/>
          <w:rtl/>
        </w:rPr>
        <w:t xml:space="preserve">وبما ان </w:t>
      </w:r>
      <w:r w:rsidR="007409D8">
        <w:rPr>
          <w:rFonts w:hint="cs"/>
          <w:rtl/>
        </w:rPr>
        <w:t xml:space="preserve">هذه العملية </w:t>
      </w:r>
      <w:r>
        <w:rPr>
          <w:rFonts w:hint="cs"/>
          <w:rtl/>
        </w:rPr>
        <w:t xml:space="preserve">تخضع </w:t>
      </w:r>
      <w:r w:rsidR="007409D8">
        <w:rPr>
          <w:rFonts w:hint="cs"/>
          <w:rtl/>
        </w:rPr>
        <w:t xml:space="preserve">للتدقيق فبعد النقر على زر حفظ يتم ارسال الطلب الى المدقق، وعند المدقق </w:t>
      </w:r>
      <w:r w:rsidR="007409D8" w:rsidRPr="007409D8">
        <w:rPr>
          <w:rtl/>
        </w:rPr>
        <w:t xml:space="preserve">يتم </w:t>
      </w:r>
      <w:r w:rsidR="0031298C" w:rsidRPr="007409D8">
        <w:rPr>
          <w:rFonts w:hint="cs"/>
          <w:rtl/>
        </w:rPr>
        <w:t>عرضها من</w:t>
      </w:r>
      <w:r w:rsidR="007409D8" w:rsidRPr="007409D8">
        <w:rPr>
          <w:rtl/>
        </w:rPr>
        <w:t xml:space="preserve"> شاشة المحفظة الائتمانية – تبويب الموافقة – يتم اختيار المهمة المرسلة وعرضها كالتالي:</w:t>
      </w:r>
    </w:p>
    <w:p w14:paraId="58EB8997" w14:textId="3B531786" w:rsidR="007409D8" w:rsidRDefault="007409D8" w:rsidP="00FC0901">
      <w:pPr>
        <w:jc w:val="center"/>
      </w:pPr>
      <w:r>
        <w:rPr>
          <w:noProof/>
        </w:rPr>
        <w:drawing>
          <wp:inline distT="0" distB="0" distL="0" distR="0" wp14:anchorId="7DBA361C" wp14:editId="3E412734">
            <wp:extent cx="4572000" cy="1787492"/>
            <wp:effectExtent l="19050" t="19050" r="19050" b="22860"/>
            <wp:docPr id="155933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38839" name=""/>
                    <pic:cNvPicPr/>
                  </pic:nvPicPr>
                  <pic:blipFill rotWithShape="1">
                    <a:blip r:embed="rId200"/>
                    <a:srcRect t="12181" r="2118"/>
                    <a:stretch>
                      <a:fillRect/>
                    </a:stretch>
                  </pic:blipFill>
                  <pic:spPr bwMode="auto">
                    <a:xfrm>
                      <a:off x="0" y="0"/>
                      <a:ext cx="4572000" cy="178749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3EED46" w14:textId="77777777" w:rsidR="004E5E2D" w:rsidRDefault="004E5E2D" w:rsidP="004E5E2D">
      <w:pPr>
        <w:pStyle w:val="H5normal"/>
        <w:ind w:left="1084"/>
        <w:rPr>
          <w:rtl/>
        </w:rPr>
      </w:pPr>
      <w:r w:rsidRPr="004E5E2D">
        <w:rPr>
          <w:rtl/>
        </w:rPr>
        <w:t>بعد اتخاذ القرار من قبل المدقق، سيتم عكس القرار لدى الموظف المُنشئ للعملية في تبويب "سجل المتابعات السابقة" ضمن خانة "الحالة"، سواء بالموافقة أو الرفض.</w:t>
      </w:r>
    </w:p>
    <w:p w14:paraId="04B814B0" w14:textId="71DE17B1" w:rsidR="00ED2255" w:rsidRDefault="009F00B3" w:rsidP="00FC0901">
      <w:pPr>
        <w:jc w:val="center"/>
        <w:rPr>
          <w:rtl/>
        </w:rPr>
      </w:pPr>
      <w:r w:rsidRPr="004E5E2D">
        <w:rPr>
          <w:noProof/>
        </w:rPr>
        <w:drawing>
          <wp:inline distT="0" distB="0" distL="0" distR="0" wp14:anchorId="59F84950" wp14:editId="48E5B93A">
            <wp:extent cx="5486400" cy="682296"/>
            <wp:effectExtent l="19050" t="19050" r="19050" b="22860"/>
            <wp:docPr id="1045959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9226" name="Picture 1" descr="A screenshot of a computer&#10;&#10;AI-generated content may be incorrect."/>
                    <pic:cNvPicPr/>
                  </pic:nvPicPr>
                  <pic:blipFill rotWithShape="1">
                    <a:blip r:embed="rId201"/>
                    <a:srcRect t="51279"/>
                    <a:stretch>
                      <a:fillRect/>
                    </a:stretch>
                  </pic:blipFill>
                  <pic:spPr bwMode="auto">
                    <a:xfrm>
                      <a:off x="0" y="0"/>
                      <a:ext cx="5486400" cy="68229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FC50D7" w14:textId="7100287E" w:rsidR="00624FB7" w:rsidRDefault="00624FB7" w:rsidP="0063063F">
      <w:pPr>
        <w:pStyle w:val="Heading5"/>
        <w:rPr>
          <w:rtl/>
        </w:rPr>
      </w:pPr>
      <w:r w:rsidRPr="00624FB7">
        <w:rPr>
          <w:rtl/>
        </w:rPr>
        <w:lastRenderedPageBreak/>
        <w:t> </w:t>
      </w:r>
      <w:bookmarkStart w:id="94" w:name="_Toc205801706"/>
      <w:r w:rsidRPr="00624FB7">
        <w:rPr>
          <w:rtl/>
        </w:rPr>
        <w:t>احتساب التزامات العميل</w:t>
      </w:r>
      <w:bookmarkEnd w:id="94"/>
    </w:p>
    <w:p w14:paraId="722E25DC" w14:textId="3F719B9B" w:rsidR="00E76395" w:rsidRPr="00E76395" w:rsidRDefault="007E6C33" w:rsidP="00A53DA8">
      <w:pPr>
        <w:pStyle w:val="alarm"/>
      </w:pPr>
      <w:r>
        <w:rPr>
          <w:rFonts w:hint="cs"/>
          <w:rtl/>
        </w:rPr>
        <w:t>المتطلب السابق لهذا ال</w:t>
      </w:r>
      <w:r w:rsidR="00A53DA8">
        <w:rPr>
          <w:rFonts w:hint="cs"/>
          <w:rtl/>
        </w:rPr>
        <w:t>أ</w:t>
      </w:r>
      <w:r>
        <w:rPr>
          <w:rFonts w:hint="cs"/>
          <w:rtl/>
        </w:rPr>
        <w:t>جراء ه</w:t>
      </w:r>
      <w:r w:rsidR="00A53DA8">
        <w:rPr>
          <w:rFonts w:hint="cs"/>
          <w:rtl/>
        </w:rPr>
        <w:t>و</w:t>
      </w:r>
      <w:r>
        <w:rPr>
          <w:rFonts w:hint="cs"/>
          <w:rtl/>
        </w:rPr>
        <w:t xml:space="preserve"> اجراء </w:t>
      </w:r>
      <w:r w:rsidR="00A53DA8">
        <w:rPr>
          <w:rFonts w:hint="cs"/>
          <w:rtl/>
        </w:rPr>
        <w:t>جدولة وهيكلات.</w:t>
      </w:r>
    </w:p>
    <w:p w14:paraId="6B295543" w14:textId="003A3654" w:rsidR="00624FB7" w:rsidRPr="005E3825" w:rsidRDefault="005E3825" w:rsidP="0023536C">
      <w:pPr>
        <w:pStyle w:val="H5normal"/>
        <w:ind w:left="1084"/>
        <w:rPr>
          <w:rtl/>
        </w:rPr>
      </w:pPr>
      <w:r w:rsidRPr="00AF3549">
        <w:rPr>
          <w:rFonts w:hint="cs"/>
          <w:rtl/>
        </w:rPr>
        <w:t>ان هذا ال</w:t>
      </w:r>
      <w:r w:rsidRPr="00AF3549">
        <w:rPr>
          <w:rtl/>
        </w:rPr>
        <w:t>إجراء يُستخدم لاحتساب كافة الالتزامات المالية المستحقة على العميل ضمن نظام التحصيل</w:t>
      </w:r>
      <w:r w:rsidR="00930946" w:rsidRPr="00AF3549">
        <w:t xml:space="preserve"> “</w:t>
      </w:r>
      <w:r w:rsidR="00930946" w:rsidRPr="00AF3549">
        <w:rPr>
          <w:rtl/>
        </w:rPr>
        <w:t>لاحتساب الفائدة المدينة والدائنة للعميل، وذلك بهدف استخراج صافي</w:t>
      </w:r>
      <w:r w:rsidR="00AF3549" w:rsidRPr="00AF3549">
        <w:rPr>
          <w:rtl/>
        </w:rPr>
        <w:t xml:space="preserve"> الالتزامات</w:t>
      </w:r>
      <w:r w:rsidR="00930946" w:rsidRPr="00AF3549">
        <w:t>”</w:t>
      </w:r>
      <w:r w:rsidRPr="00AF3549">
        <w:rPr>
          <w:rtl/>
        </w:rPr>
        <w:t>.</w:t>
      </w:r>
    </w:p>
    <w:p w14:paraId="3BB4F2E0" w14:textId="2AA7F477" w:rsidR="005E3825" w:rsidRDefault="005E3825" w:rsidP="0023536C">
      <w:pPr>
        <w:pStyle w:val="H5normal"/>
        <w:ind w:left="1084"/>
        <w:rPr>
          <w:rtl/>
        </w:rPr>
      </w:pPr>
      <w:r w:rsidRPr="005E3825">
        <w:rPr>
          <w:rFonts w:hint="cs"/>
          <w:rtl/>
        </w:rPr>
        <w:t>الشكل العام</w:t>
      </w:r>
    </w:p>
    <w:p w14:paraId="71712F0A" w14:textId="62A9798D" w:rsidR="005E3825" w:rsidRDefault="00E14E33" w:rsidP="00C661F8">
      <w:pPr>
        <w:jc w:val="center"/>
      </w:pPr>
      <w:r w:rsidRPr="00E14E33">
        <w:rPr>
          <w:noProof/>
          <w:rtl/>
        </w:rPr>
        <w:drawing>
          <wp:inline distT="0" distB="0" distL="0" distR="0" wp14:anchorId="1AA91454" wp14:editId="38447289">
            <wp:extent cx="6346190" cy="6245225"/>
            <wp:effectExtent l="0" t="0" r="0" b="3175"/>
            <wp:docPr id="22994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40891" name=""/>
                    <pic:cNvPicPr/>
                  </pic:nvPicPr>
                  <pic:blipFill>
                    <a:blip r:embed="rId202"/>
                    <a:stretch>
                      <a:fillRect/>
                    </a:stretch>
                  </pic:blipFill>
                  <pic:spPr>
                    <a:xfrm>
                      <a:off x="0" y="0"/>
                      <a:ext cx="6346190" cy="6245225"/>
                    </a:xfrm>
                    <a:prstGeom prst="rect">
                      <a:avLst/>
                    </a:prstGeom>
                  </pic:spPr>
                </pic:pic>
              </a:graphicData>
            </a:graphic>
          </wp:inline>
        </w:drawing>
      </w:r>
    </w:p>
    <w:p w14:paraId="115DE378" w14:textId="77777777" w:rsidR="00C465D0" w:rsidRDefault="00C465D0" w:rsidP="00C661F8">
      <w:pPr>
        <w:jc w:val="center"/>
      </w:pPr>
    </w:p>
    <w:p w14:paraId="1C621C94" w14:textId="6F88E072" w:rsidR="0095586A" w:rsidRDefault="0095586A" w:rsidP="00A91C38">
      <w:pPr>
        <w:pStyle w:val="forexample"/>
      </w:pPr>
      <w:r>
        <w:rPr>
          <w:rFonts w:hint="cs"/>
          <w:rtl/>
        </w:rPr>
        <w:t xml:space="preserve">ملاحظة: </w:t>
      </w:r>
      <w:r w:rsidRPr="0095586A">
        <w:rPr>
          <w:rtl/>
        </w:rPr>
        <w:t>تتنوّع الحقول في هذه الشاشة بين حقول يتم تعبئتها تلقائيًا من خلال استرجاع البيانات من النظام، وأخرى نشطة تعتمد على مدخلات المستخدم.</w:t>
      </w:r>
    </w:p>
    <w:p w14:paraId="0822B8BB" w14:textId="77777777" w:rsidR="00E44BA3" w:rsidRDefault="00E44BA3" w:rsidP="00E44BA3">
      <w:pPr>
        <w:pStyle w:val="H5normal"/>
        <w:ind w:left="1084"/>
        <w:rPr>
          <w:rtl/>
        </w:rPr>
      </w:pPr>
    </w:p>
    <w:p w14:paraId="53190810" w14:textId="77777777" w:rsidR="00E44BA3" w:rsidRDefault="00E44BA3" w:rsidP="00E44BA3">
      <w:pPr>
        <w:pStyle w:val="H5normal"/>
        <w:ind w:left="1084"/>
        <w:rPr>
          <w:rtl/>
        </w:rPr>
      </w:pPr>
    </w:p>
    <w:p w14:paraId="66F7880D" w14:textId="77777777" w:rsidR="00E44BA3" w:rsidRPr="00E44BA3" w:rsidRDefault="00E44BA3" w:rsidP="00E44BA3">
      <w:pPr>
        <w:pStyle w:val="H5normal"/>
        <w:ind w:left="1084"/>
        <w:rPr>
          <w:rtl/>
        </w:rPr>
      </w:pPr>
      <w:r>
        <w:rPr>
          <w:rtl/>
        </w:rPr>
        <w:br w:type="page"/>
      </w:r>
    </w:p>
    <w:p w14:paraId="4672AA48" w14:textId="3E7AA3B3" w:rsidR="00E44BA3" w:rsidRDefault="00E44BA3" w:rsidP="00E44BA3">
      <w:pPr>
        <w:pStyle w:val="H5normal"/>
        <w:ind w:left="1084"/>
        <w:rPr>
          <w:rtl/>
        </w:rPr>
      </w:pPr>
      <w:r>
        <w:rPr>
          <w:rFonts w:hint="cs"/>
          <w:rtl/>
        </w:rPr>
        <w:lastRenderedPageBreak/>
        <w:t>تنقسم الشاشة الى عدة اقسام</w:t>
      </w:r>
      <w:r w:rsidR="00844C74">
        <w:rPr>
          <w:rFonts w:hint="cs"/>
          <w:rtl/>
        </w:rPr>
        <w:t xml:space="preserve">. </w:t>
      </w:r>
      <w:r w:rsidR="00961C98">
        <w:rPr>
          <w:rFonts w:hint="cs"/>
          <w:rtl/>
        </w:rPr>
        <w:t xml:space="preserve">القسم الأول معلومات مستردة من النظام عن العميل سعر الفائدة وبعض الحقول </w:t>
      </w:r>
      <w:r w:rsidR="00252223">
        <w:rPr>
          <w:rFonts w:hint="cs"/>
          <w:rtl/>
        </w:rPr>
        <w:t>لإدخال</w:t>
      </w:r>
      <w:r w:rsidR="00961C98">
        <w:rPr>
          <w:rFonts w:hint="cs"/>
          <w:rtl/>
        </w:rPr>
        <w:t xml:space="preserve"> المصاريف القانونية واتعاب المحامي</w:t>
      </w:r>
      <w:r w:rsidR="00C66576">
        <w:rPr>
          <w:rFonts w:hint="cs"/>
          <w:rtl/>
        </w:rPr>
        <w:t>:</w:t>
      </w:r>
      <w:r w:rsidR="00961C98">
        <w:rPr>
          <w:rFonts w:hint="cs"/>
          <w:rtl/>
        </w:rPr>
        <w:t xml:space="preserve"> </w:t>
      </w:r>
    </w:p>
    <w:p w14:paraId="0BC2F029" w14:textId="779E5D73" w:rsidR="00C66576" w:rsidRDefault="00C66576" w:rsidP="00E44BA3">
      <w:pPr>
        <w:pStyle w:val="H5normal"/>
        <w:ind w:left="1084"/>
        <w:rPr>
          <w:rtl/>
        </w:rPr>
      </w:pPr>
      <w:r>
        <w:rPr>
          <w:noProof/>
        </w:rPr>
        <w:drawing>
          <wp:inline distT="0" distB="0" distL="0" distR="0" wp14:anchorId="1173FE50" wp14:editId="1AA12EF6">
            <wp:extent cx="5486400" cy="789709"/>
            <wp:effectExtent l="19050" t="19050" r="19050" b="10795"/>
            <wp:docPr id="161307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7754" name="Picture 1" descr="A screenshot of a computer&#10;&#10;AI-generated content may be incorrect."/>
                    <pic:cNvPicPr/>
                  </pic:nvPicPr>
                  <pic:blipFill>
                    <a:blip r:embed="rId203"/>
                    <a:stretch>
                      <a:fillRect/>
                    </a:stretch>
                  </pic:blipFill>
                  <pic:spPr>
                    <a:xfrm>
                      <a:off x="0" y="0"/>
                      <a:ext cx="5486400" cy="789709"/>
                    </a:xfrm>
                    <a:prstGeom prst="rect">
                      <a:avLst/>
                    </a:prstGeom>
                    <a:ln>
                      <a:solidFill>
                        <a:schemeClr val="bg1">
                          <a:lumMod val="75000"/>
                        </a:schemeClr>
                      </a:solidFill>
                    </a:ln>
                  </pic:spPr>
                </pic:pic>
              </a:graphicData>
            </a:graphic>
          </wp:inline>
        </w:drawing>
      </w:r>
    </w:p>
    <w:tbl>
      <w:tblPr>
        <w:bidiVisual/>
        <w:tblW w:w="8905" w:type="dxa"/>
        <w:jc w:val="right"/>
        <w:tblLook w:val="04A0" w:firstRow="1" w:lastRow="0" w:firstColumn="1" w:lastColumn="0" w:noHBand="0" w:noVBand="1"/>
      </w:tblPr>
      <w:tblGrid>
        <w:gridCol w:w="1696"/>
        <w:gridCol w:w="635"/>
        <w:gridCol w:w="1080"/>
        <w:gridCol w:w="630"/>
        <w:gridCol w:w="4864"/>
      </w:tblGrid>
      <w:tr w:rsidR="00B14F1F" w14:paraId="451C29BC" w14:textId="77777777" w:rsidTr="00BA4B85">
        <w:trPr>
          <w:trHeight w:val="314"/>
          <w:jc w:val="right"/>
        </w:trPr>
        <w:tc>
          <w:tcPr>
            <w:tcW w:w="1696" w:type="dxa"/>
            <w:tcBorders>
              <w:top w:val="single" w:sz="4" w:space="0" w:color="auto"/>
              <w:left w:val="single" w:sz="4" w:space="0" w:color="auto"/>
              <w:bottom w:val="single" w:sz="4" w:space="0" w:color="auto"/>
              <w:right w:val="single" w:sz="4" w:space="0" w:color="auto"/>
            </w:tcBorders>
            <w:shd w:val="clear" w:color="auto" w:fill="003C5B"/>
          </w:tcPr>
          <w:p w14:paraId="7189FB1B" w14:textId="2DDC04F5" w:rsidR="00B14F1F" w:rsidRPr="00290849" w:rsidRDefault="00B14F1F" w:rsidP="00AF2FBA">
            <w:pPr>
              <w:spacing w:line="240" w:lineRule="auto"/>
              <w:jc w:val="center"/>
              <w:rPr>
                <w:color w:val="FFFFFF" w:themeColor="background1"/>
                <w:rtl/>
              </w:rPr>
            </w:pPr>
            <w:r w:rsidRPr="00290849">
              <w:rPr>
                <w:color w:val="FFFFFF" w:themeColor="background1"/>
                <w:rtl/>
              </w:rPr>
              <w:t>اسم الحقل</w:t>
            </w:r>
          </w:p>
        </w:tc>
        <w:tc>
          <w:tcPr>
            <w:tcW w:w="1715" w:type="dxa"/>
            <w:gridSpan w:val="2"/>
            <w:tcBorders>
              <w:top w:val="single" w:sz="4" w:space="0" w:color="auto"/>
              <w:left w:val="single" w:sz="4" w:space="0" w:color="auto"/>
              <w:bottom w:val="single" w:sz="4" w:space="0" w:color="auto"/>
              <w:right w:val="single" w:sz="4" w:space="0" w:color="auto"/>
            </w:tcBorders>
            <w:shd w:val="clear" w:color="auto" w:fill="003C5B"/>
            <w:noWrap/>
          </w:tcPr>
          <w:p w14:paraId="3FF3BC1D" w14:textId="401FD3BC" w:rsidR="00B14F1F" w:rsidRPr="00290849" w:rsidRDefault="00B14F1F" w:rsidP="00AF2FBA">
            <w:pPr>
              <w:spacing w:line="240" w:lineRule="auto"/>
              <w:jc w:val="center"/>
              <w:rPr>
                <w:color w:val="FFFFFF" w:themeColor="background1"/>
              </w:rPr>
            </w:pPr>
            <w:r w:rsidRPr="00290849">
              <w:rPr>
                <w:color w:val="FFFFFF" w:themeColor="background1"/>
                <w:rtl/>
              </w:rPr>
              <w:t>نوع الادخال</w:t>
            </w:r>
          </w:p>
        </w:tc>
        <w:tc>
          <w:tcPr>
            <w:tcW w:w="630" w:type="dxa"/>
            <w:tcBorders>
              <w:top w:val="single" w:sz="4" w:space="0" w:color="auto"/>
              <w:left w:val="single" w:sz="4" w:space="0" w:color="auto"/>
              <w:bottom w:val="single" w:sz="4" w:space="0" w:color="auto"/>
              <w:right w:val="single" w:sz="4" w:space="0" w:color="auto"/>
            </w:tcBorders>
            <w:shd w:val="clear" w:color="auto" w:fill="003C5B"/>
            <w:noWrap/>
          </w:tcPr>
          <w:p w14:paraId="0484801A" w14:textId="16908210" w:rsidR="00B14F1F" w:rsidRPr="00290849" w:rsidRDefault="00B14F1F" w:rsidP="00AF2FBA">
            <w:pPr>
              <w:spacing w:line="240" w:lineRule="auto"/>
              <w:jc w:val="center"/>
              <w:rPr>
                <w:color w:val="FFFFFF" w:themeColor="background1"/>
              </w:rPr>
            </w:pPr>
            <w:r w:rsidRPr="00290849">
              <w:rPr>
                <w:color w:val="FFFFFF" w:themeColor="background1"/>
              </w:rPr>
              <w:t>O/M</w:t>
            </w:r>
          </w:p>
        </w:tc>
        <w:tc>
          <w:tcPr>
            <w:tcW w:w="4864" w:type="dxa"/>
            <w:tcBorders>
              <w:top w:val="single" w:sz="4" w:space="0" w:color="auto"/>
              <w:left w:val="single" w:sz="4" w:space="0" w:color="auto"/>
              <w:bottom w:val="single" w:sz="4" w:space="0" w:color="auto"/>
              <w:right w:val="single" w:sz="4" w:space="0" w:color="auto"/>
            </w:tcBorders>
            <w:shd w:val="clear" w:color="auto" w:fill="003C5B"/>
          </w:tcPr>
          <w:p w14:paraId="6A331792" w14:textId="504CFBE8" w:rsidR="00B14F1F" w:rsidRPr="00290849" w:rsidRDefault="00B14F1F" w:rsidP="00AF2FBA">
            <w:pPr>
              <w:spacing w:line="240" w:lineRule="auto"/>
              <w:jc w:val="center"/>
              <w:rPr>
                <w:color w:val="FFFFFF" w:themeColor="background1"/>
                <w:rtl/>
              </w:rPr>
            </w:pPr>
            <w:r w:rsidRPr="00B14F1F">
              <w:rPr>
                <w:color w:val="FFFFFF" w:themeColor="background1"/>
                <w:rtl/>
              </w:rPr>
              <w:t>شرح الحقول</w:t>
            </w:r>
          </w:p>
        </w:tc>
      </w:tr>
      <w:tr w:rsidR="00B14F1F" w14:paraId="4FF675AD" w14:textId="77777777" w:rsidTr="00BA4B85">
        <w:trPr>
          <w:trHeight w:val="314"/>
          <w:jc w:val="right"/>
        </w:trPr>
        <w:tc>
          <w:tcPr>
            <w:tcW w:w="1696" w:type="dxa"/>
            <w:tcBorders>
              <w:top w:val="single" w:sz="4" w:space="0" w:color="auto"/>
              <w:left w:val="single" w:sz="4" w:space="0" w:color="auto"/>
              <w:bottom w:val="single" w:sz="4" w:space="0" w:color="auto"/>
              <w:right w:val="single" w:sz="4" w:space="0" w:color="auto"/>
            </w:tcBorders>
            <w:vAlign w:val="center"/>
          </w:tcPr>
          <w:p w14:paraId="3CF9AEC9" w14:textId="77777777" w:rsidR="00B14F1F" w:rsidRPr="00F201EC" w:rsidRDefault="00B14F1F" w:rsidP="00AF2FBA">
            <w:pPr>
              <w:spacing w:line="240" w:lineRule="auto"/>
              <w:rPr>
                <w:rtl/>
              </w:rPr>
            </w:pPr>
            <w:r w:rsidRPr="00F201EC">
              <w:rPr>
                <w:rFonts w:hint="cs"/>
                <w:rtl/>
              </w:rPr>
              <w:t>رقم العميل</w:t>
            </w:r>
          </w:p>
        </w:tc>
        <w:tc>
          <w:tcPr>
            <w:tcW w:w="635" w:type="dxa"/>
            <w:tcBorders>
              <w:top w:val="single" w:sz="4" w:space="0" w:color="auto"/>
              <w:left w:val="single" w:sz="4" w:space="0" w:color="auto"/>
              <w:bottom w:val="single" w:sz="4" w:space="0" w:color="auto"/>
              <w:right w:val="single" w:sz="4" w:space="0" w:color="auto"/>
            </w:tcBorders>
            <w:noWrap/>
            <w:vAlign w:val="center"/>
          </w:tcPr>
          <w:p w14:paraId="51B32903" w14:textId="77777777" w:rsidR="00B14F1F" w:rsidRPr="00F201EC" w:rsidRDefault="00B14F1F" w:rsidP="00AF2FBA">
            <w:pPr>
              <w:spacing w:line="240" w:lineRule="auto"/>
            </w:pPr>
            <w:r w:rsidRPr="00F201EC">
              <w:t>Text</w:t>
            </w:r>
          </w:p>
        </w:tc>
        <w:tc>
          <w:tcPr>
            <w:tcW w:w="1080" w:type="dxa"/>
            <w:tcBorders>
              <w:top w:val="single" w:sz="4" w:space="0" w:color="auto"/>
              <w:left w:val="single" w:sz="4" w:space="0" w:color="auto"/>
              <w:bottom w:val="single" w:sz="4" w:space="0" w:color="auto"/>
              <w:right w:val="single" w:sz="4" w:space="0" w:color="auto"/>
            </w:tcBorders>
            <w:vAlign w:val="center"/>
          </w:tcPr>
          <w:p w14:paraId="613949AE" w14:textId="77777777" w:rsidR="00B14F1F" w:rsidRPr="00F201EC" w:rsidRDefault="00B14F1F" w:rsidP="00AF2FBA">
            <w:pPr>
              <w:spacing w:line="240" w:lineRule="auto"/>
              <w:rPr>
                <w:rtl/>
              </w:rPr>
            </w:pPr>
            <w:r w:rsidRPr="00F201EC">
              <w:t>Number</w:t>
            </w:r>
          </w:p>
        </w:tc>
        <w:tc>
          <w:tcPr>
            <w:tcW w:w="630" w:type="dxa"/>
            <w:tcBorders>
              <w:top w:val="single" w:sz="4" w:space="0" w:color="auto"/>
              <w:left w:val="single" w:sz="4" w:space="0" w:color="auto"/>
              <w:bottom w:val="single" w:sz="4" w:space="0" w:color="auto"/>
              <w:right w:val="single" w:sz="4" w:space="0" w:color="auto"/>
            </w:tcBorders>
            <w:noWrap/>
            <w:vAlign w:val="center"/>
          </w:tcPr>
          <w:p w14:paraId="6DCC8022" w14:textId="77777777" w:rsidR="00B14F1F" w:rsidRPr="00F201EC" w:rsidRDefault="00B14F1F" w:rsidP="00AF2FBA">
            <w:pPr>
              <w:spacing w:line="240" w:lineRule="auto"/>
            </w:pPr>
            <w:r w:rsidRPr="00F201EC">
              <w:t>M</w:t>
            </w:r>
          </w:p>
        </w:tc>
        <w:tc>
          <w:tcPr>
            <w:tcW w:w="4864" w:type="dxa"/>
            <w:tcBorders>
              <w:top w:val="single" w:sz="4" w:space="0" w:color="auto"/>
              <w:left w:val="single" w:sz="4" w:space="0" w:color="auto"/>
              <w:bottom w:val="single" w:sz="4" w:space="0" w:color="auto"/>
              <w:right w:val="single" w:sz="4" w:space="0" w:color="auto"/>
            </w:tcBorders>
            <w:vAlign w:val="bottom"/>
          </w:tcPr>
          <w:p w14:paraId="595C9614" w14:textId="77777777" w:rsidR="00B14F1F" w:rsidRPr="00F201EC" w:rsidRDefault="00B14F1F" w:rsidP="00AF2FBA">
            <w:pPr>
              <w:spacing w:line="240" w:lineRule="auto"/>
              <w:rPr>
                <w:rtl/>
              </w:rPr>
            </w:pPr>
            <w:r w:rsidRPr="00F201EC">
              <w:rPr>
                <w:rFonts w:hint="cs"/>
                <w:rtl/>
              </w:rPr>
              <w:t>سيتم استرجاع رقم العميل من الحساب مختار</w:t>
            </w:r>
          </w:p>
        </w:tc>
      </w:tr>
      <w:tr w:rsidR="00B14F1F" w14:paraId="0FC0B8E7" w14:textId="77777777" w:rsidTr="00BA4B85">
        <w:trPr>
          <w:trHeight w:val="314"/>
          <w:jc w:val="right"/>
        </w:trPr>
        <w:tc>
          <w:tcPr>
            <w:tcW w:w="1696" w:type="dxa"/>
            <w:tcBorders>
              <w:top w:val="single" w:sz="4" w:space="0" w:color="auto"/>
              <w:left w:val="single" w:sz="4" w:space="0" w:color="auto"/>
              <w:bottom w:val="single" w:sz="4" w:space="0" w:color="auto"/>
              <w:right w:val="single" w:sz="4" w:space="0" w:color="auto"/>
            </w:tcBorders>
            <w:vAlign w:val="center"/>
          </w:tcPr>
          <w:p w14:paraId="3D0D43B7" w14:textId="77777777" w:rsidR="00B14F1F" w:rsidRPr="00F201EC" w:rsidRDefault="00B14F1F" w:rsidP="00AF2FBA">
            <w:pPr>
              <w:spacing w:line="240" w:lineRule="auto"/>
              <w:rPr>
                <w:rtl/>
              </w:rPr>
            </w:pPr>
            <w:r w:rsidRPr="00F201EC">
              <w:rPr>
                <w:rFonts w:hint="cs"/>
                <w:rtl/>
              </w:rPr>
              <w:t>اسم العميل</w:t>
            </w:r>
          </w:p>
        </w:tc>
        <w:tc>
          <w:tcPr>
            <w:tcW w:w="635" w:type="dxa"/>
            <w:tcBorders>
              <w:top w:val="single" w:sz="4" w:space="0" w:color="auto"/>
              <w:left w:val="single" w:sz="4" w:space="0" w:color="auto"/>
              <w:bottom w:val="single" w:sz="4" w:space="0" w:color="auto"/>
              <w:right w:val="single" w:sz="4" w:space="0" w:color="auto"/>
            </w:tcBorders>
            <w:noWrap/>
            <w:vAlign w:val="center"/>
          </w:tcPr>
          <w:p w14:paraId="40EBA377" w14:textId="77777777" w:rsidR="00B14F1F" w:rsidRPr="00F201EC" w:rsidRDefault="00B14F1F" w:rsidP="00AF2FBA">
            <w:pPr>
              <w:spacing w:line="240" w:lineRule="auto"/>
            </w:pPr>
            <w:r w:rsidRPr="00F201EC">
              <w:t>Text</w:t>
            </w:r>
          </w:p>
        </w:tc>
        <w:tc>
          <w:tcPr>
            <w:tcW w:w="1080" w:type="dxa"/>
            <w:tcBorders>
              <w:top w:val="single" w:sz="4" w:space="0" w:color="auto"/>
              <w:left w:val="single" w:sz="4" w:space="0" w:color="auto"/>
              <w:bottom w:val="single" w:sz="4" w:space="0" w:color="auto"/>
              <w:right w:val="single" w:sz="4" w:space="0" w:color="auto"/>
            </w:tcBorders>
            <w:vAlign w:val="center"/>
          </w:tcPr>
          <w:p w14:paraId="2AEAD9DC" w14:textId="77777777" w:rsidR="00B14F1F" w:rsidRPr="00F201EC" w:rsidRDefault="00B14F1F" w:rsidP="00AF2FBA">
            <w:pPr>
              <w:spacing w:line="240" w:lineRule="auto"/>
              <w:rPr>
                <w:rtl/>
              </w:rPr>
            </w:pPr>
          </w:p>
        </w:tc>
        <w:tc>
          <w:tcPr>
            <w:tcW w:w="630" w:type="dxa"/>
            <w:tcBorders>
              <w:top w:val="single" w:sz="4" w:space="0" w:color="auto"/>
              <w:left w:val="single" w:sz="4" w:space="0" w:color="auto"/>
              <w:bottom w:val="single" w:sz="4" w:space="0" w:color="auto"/>
              <w:right w:val="single" w:sz="4" w:space="0" w:color="auto"/>
            </w:tcBorders>
            <w:noWrap/>
            <w:vAlign w:val="center"/>
          </w:tcPr>
          <w:p w14:paraId="0EB4874B" w14:textId="77777777" w:rsidR="00B14F1F" w:rsidRPr="00F201EC" w:rsidRDefault="00B14F1F" w:rsidP="00AF2FBA">
            <w:pPr>
              <w:spacing w:line="240" w:lineRule="auto"/>
            </w:pPr>
            <w:r w:rsidRPr="00F201EC">
              <w:t>M</w:t>
            </w:r>
          </w:p>
        </w:tc>
        <w:tc>
          <w:tcPr>
            <w:tcW w:w="4864" w:type="dxa"/>
            <w:tcBorders>
              <w:top w:val="single" w:sz="4" w:space="0" w:color="auto"/>
              <w:left w:val="single" w:sz="4" w:space="0" w:color="auto"/>
              <w:bottom w:val="single" w:sz="4" w:space="0" w:color="auto"/>
              <w:right w:val="single" w:sz="4" w:space="0" w:color="auto"/>
            </w:tcBorders>
            <w:vAlign w:val="bottom"/>
          </w:tcPr>
          <w:p w14:paraId="3EB70ED4" w14:textId="77777777" w:rsidR="00B14F1F" w:rsidRPr="00F201EC" w:rsidRDefault="00B14F1F" w:rsidP="00AF2FBA">
            <w:pPr>
              <w:spacing w:line="240" w:lineRule="auto"/>
              <w:rPr>
                <w:rtl/>
              </w:rPr>
            </w:pPr>
            <w:r w:rsidRPr="00F201EC">
              <w:rPr>
                <w:rFonts w:hint="cs"/>
                <w:rtl/>
              </w:rPr>
              <w:t>سيتم استرجاع اسم العميل من الحساب مختار</w:t>
            </w:r>
          </w:p>
        </w:tc>
      </w:tr>
      <w:tr w:rsidR="00B14F1F" w14:paraId="2A50E438" w14:textId="77777777" w:rsidTr="00BA4B85">
        <w:trPr>
          <w:trHeight w:val="314"/>
          <w:jc w:val="right"/>
        </w:trPr>
        <w:tc>
          <w:tcPr>
            <w:tcW w:w="1696" w:type="dxa"/>
            <w:tcBorders>
              <w:top w:val="single" w:sz="4" w:space="0" w:color="auto"/>
              <w:left w:val="single" w:sz="4" w:space="0" w:color="auto"/>
              <w:bottom w:val="single" w:sz="4" w:space="0" w:color="auto"/>
              <w:right w:val="single" w:sz="4" w:space="0" w:color="auto"/>
            </w:tcBorders>
            <w:vAlign w:val="center"/>
          </w:tcPr>
          <w:p w14:paraId="6F82403F" w14:textId="19681737" w:rsidR="00B14F1F" w:rsidRPr="00F201EC" w:rsidRDefault="00B14F1F" w:rsidP="00AF2FBA">
            <w:pPr>
              <w:spacing w:line="240" w:lineRule="auto"/>
              <w:rPr>
                <w:rtl/>
              </w:rPr>
            </w:pPr>
            <w:r w:rsidRPr="00F201EC">
              <w:rPr>
                <w:rFonts w:hint="cs"/>
                <w:rtl/>
              </w:rPr>
              <w:t>سعر الفائدة</w:t>
            </w:r>
          </w:p>
        </w:tc>
        <w:tc>
          <w:tcPr>
            <w:tcW w:w="635" w:type="dxa"/>
            <w:tcBorders>
              <w:top w:val="single" w:sz="4" w:space="0" w:color="auto"/>
              <w:left w:val="single" w:sz="4" w:space="0" w:color="auto"/>
              <w:bottom w:val="single" w:sz="4" w:space="0" w:color="auto"/>
              <w:right w:val="single" w:sz="4" w:space="0" w:color="auto"/>
            </w:tcBorders>
            <w:noWrap/>
            <w:vAlign w:val="center"/>
          </w:tcPr>
          <w:p w14:paraId="72E791EB" w14:textId="77777777" w:rsidR="00B14F1F" w:rsidRPr="00F201EC" w:rsidRDefault="00B14F1F" w:rsidP="00AF2FBA">
            <w:pPr>
              <w:spacing w:line="240" w:lineRule="auto"/>
            </w:pPr>
            <w:r w:rsidRPr="00F201EC">
              <w:t>Text</w:t>
            </w:r>
          </w:p>
        </w:tc>
        <w:tc>
          <w:tcPr>
            <w:tcW w:w="1080" w:type="dxa"/>
            <w:tcBorders>
              <w:top w:val="single" w:sz="4" w:space="0" w:color="auto"/>
              <w:left w:val="single" w:sz="4" w:space="0" w:color="auto"/>
              <w:bottom w:val="single" w:sz="4" w:space="0" w:color="auto"/>
              <w:right w:val="single" w:sz="4" w:space="0" w:color="auto"/>
            </w:tcBorders>
            <w:vAlign w:val="center"/>
          </w:tcPr>
          <w:p w14:paraId="38D5C6E7" w14:textId="77777777" w:rsidR="00B14F1F" w:rsidRPr="00F201EC" w:rsidRDefault="00B14F1F" w:rsidP="00AF2FBA">
            <w:pPr>
              <w:spacing w:line="240" w:lineRule="auto"/>
            </w:pPr>
            <w:r w:rsidRPr="00F201EC">
              <w:t>Number</w:t>
            </w:r>
          </w:p>
        </w:tc>
        <w:tc>
          <w:tcPr>
            <w:tcW w:w="630" w:type="dxa"/>
            <w:tcBorders>
              <w:top w:val="single" w:sz="4" w:space="0" w:color="auto"/>
              <w:left w:val="single" w:sz="4" w:space="0" w:color="auto"/>
              <w:bottom w:val="single" w:sz="4" w:space="0" w:color="auto"/>
              <w:right w:val="single" w:sz="4" w:space="0" w:color="auto"/>
            </w:tcBorders>
            <w:noWrap/>
            <w:vAlign w:val="center"/>
          </w:tcPr>
          <w:p w14:paraId="7C3C605C" w14:textId="77777777" w:rsidR="00B14F1F" w:rsidRPr="00F201EC" w:rsidRDefault="00B14F1F" w:rsidP="00AF2FBA">
            <w:pPr>
              <w:spacing w:line="240" w:lineRule="auto"/>
            </w:pPr>
            <w:r w:rsidRPr="00F201EC">
              <w:t>M</w:t>
            </w:r>
          </w:p>
        </w:tc>
        <w:tc>
          <w:tcPr>
            <w:tcW w:w="4864" w:type="dxa"/>
            <w:tcBorders>
              <w:top w:val="single" w:sz="4" w:space="0" w:color="auto"/>
              <w:left w:val="single" w:sz="4" w:space="0" w:color="auto"/>
              <w:bottom w:val="single" w:sz="4" w:space="0" w:color="auto"/>
              <w:right w:val="single" w:sz="4" w:space="0" w:color="auto"/>
            </w:tcBorders>
            <w:vAlign w:val="bottom"/>
          </w:tcPr>
          <w:p w14:paraId="33499E76" w14:textId="77777777" w:rsidR="00B14F1F" w:rsidRPr="00F201EC" w:rsidRDefault="00B14F1F" w:rsidP="00AF2FBA">
            <w:pPr>
              <w:spacing w:line="240" w:lineRule="auto"/>
              <w:rPr>
                <w:rtl/>
              </w:rPr>
            </w:pPr>
            <w:r w:rsidRPr="00F201EC">
              <w:rPr>
                <w:rtl/>
              </w:rPr>
              <w:t>القيمة الثابتة للفائدة القانونية هي 9% سنويًا.</w:t>
            </w:r>
          </w:p>
        </w:tc>
      </w:tr>
      <w:tr w:rsidR="00B14F1F" w14:paraId="03A9A281" w14:textId="77777777" w:rsidTr="00BA4B85">
        <w:trPr>
          <w:trHeight w:val="314"/>
          <w:jc w:val="right"/>
        </w:trPr>
        <w:tc>
          <w:tcPr>
            <w:tcW w:w="1696" w:type="dxa"/>
            <w:tcBorders>
              <w:top w:val="single" w:sz="4" w:space="0" w:color="auto"/>
              <w:left w:val="single" w:sz="4" w:space="0" w:color="auto"/>
              <w:bottom w:val="single" w:sz="4" w:space="0" w:color="auto"/>
              <w:right w:val="single" w:sz="4" w:space="0" w:color="auto"/>
            </w:tcBorders>
            <w:vAlign w:val="center"/>
          </w:tcPr>
          <w:p w14:paraId="7C4FF987" w14:textId="4C6860A2" w:rsidR="00B14F1F" w:rsidRPr="00F201EC" w:rsidRDefault="00B14F1F" w:rsidP="00AF2FBA">
            <w:pPr>
              <w:spacing w:line="240" w:lineRule="auto"/>
              <w:rPr>
                <w:rtl/>
              </w:rPr>
            </w:pPr>
            <w:r w:rsidRPr="00F201EC">
              <w:rPr>
                <w:rFonts w:hint="cs"/>
                <w:rtl/>
              </w:rPr>
              <w:t>المصاريف القانونية</w:t>
            </w:r>
          </w:p>
        </w:tc>
        <w:tc>
          <w:tcPr>
            <w:tcW w:w="635" w:type="dxa"/>
            <w:tcBorders>
              <w:top w:val="single" w:sz="4" w:space="0" w:color="auto"/>
              <w:left w:val="single" w:sz="4" w:space="0" w:color="auto"/>
              <w:bottom w:val="single" w:sz="4" w:space="0" w:color="auto"/>
              <w:right w:val="single" w:sz="4" w:space="0" w:color="auto"/>
            </w:tcBorders>
            <w:noWrap/>
            <w:vAlign w:val="center"/>
          </w:tcPr>
          <w:p w14:paraId="2324B14C" w14:textId="77777777" w:rsidR="00B14F1F" w:rsidRPr="00F201EC" w:rsidRDefault="00B14F1F" w:rsidP="00AF2FBA">
            <w:pPr>
              <w:spacing w:line="240" w:lineRule="auto"/>
            </w:pPr>
            <w:r w:rsidRPr="00F201EC">
              <w:t>Text</w:t>
            </w:r>
          </w:p>
        </w:tc>
        <w:tc>
          <w:tcPr>
            <w:tcW w:w="1080" w:type="dxa"/>
            <w:tcBorders>
              <w:top w:val="single" w:sz="4" w:space="0" w:color="auto"/>
              <w:left w:val="single" w:sz="4" w:space="0" w:color="auto"/>
              <w:bottom w:val="single" w:sz="4" w:space="0" w:color="auto"/>
              <w:right w:val="single" w:sz="4" w:space="0" w:color="auto"/>
            </w:tcBorders>
            <w:vAlign w:val="center"/>
          </w:tcPr>
          <w:p w14:paraId="51B270D2" w14:textId="77777777" w:rsidR="00B14F1F" w:rsidRPr="00F201EC" w:rsidRDefault="00B14F1F" w:rsidP="00AF2FBA">
            <w:pPr>
              <w:spacing w:line="240" w:lineRule="auto"/>
            </w:pPr>
            <w:r w:rsidRPr="00F201EC">
              <w:t>Number</w:t>
            </w:r>
          </w:p>
        </w:tc>
        <w:tc>
          <w:tcPr>
            <w:tcW w:w="630" w:type="dxa"/>
            <w:tcBorders>
              <w:top w:val="single" w:sz="4" w:space="0" w:color="auto"/>
              <w:left w:val="single" w:sz="4" w:space="0" w:color="auto"/>
              <w:bottom w:val="single" w:sz="4" w:space="0" w:color="auto"/>
              <w:right w:val="single" w:sz="4" w:space="0" w:color="auto"/>
            </w:tcBorders>
            <w:noWrap/>
            <w:vAlign w:val="center"/>
          </w:tcPr>
          <w:p w14:paraId="459F1BAE" w14:textId="77777777" w:rsidR="00B14F1F" w:rsidRPr="00F201EC" w:rsidRDefault="00B14F1F" w:rsidP="00AF2FBA">
            <w:pPr>
              <w:spacing w:line="240" w:lineRule="auto"/>
            </w:pPr>
            <w:r w:rsidRPr="00F201EC">
              <w:t>O</w:t>
            </w:r>
          </w:p>
        </w:tc>
        <w:tc>
          <w:tcPr>
            <w:tcW w:w="4864" w:type="dxa"/>
            <w:tcBorders>
              <w:top w:val="single" w:sz="4" w:space="0" w:color="auto"/>
              <w:left w:val="single" w:sz="4" w:space="0" w:color="auto"/>
              <w:bottom w:val="single" w:sz="4" w:space="0" w:color="auto"/>
              <w:right w:val="single" w:sz="4" w:space="0" w:color="auto"/>
            </w:tcBorders>
            <w:vAlign w:val="bottom"/>
          </w:tcPr>
          <w:p w14:paraId="03F5B190" w14:textId="77777777" w:rsidR="00B14F1F" w:rsidRPr="00F201EC" w:rsidRDefault="00B14F1F" w:rsidP="00AF2FBA">
            <w:pPr>
              <w:spacing w:line="240" w:lineRule="auto"/>
              <w:rPr>
                <w:rtl/>
              </w:rPr>
            </w:pPr>
            <w:r w:rsidRPr="00F201EC">
              <w:rPr>
                <w:rtl/>
              </w:rPr>
              <w:t xml:space="preserve">سيتم قراءة قيمة </w:t>
            </w:r>
            <w:r w:rsidRPr="00F201EC">
              <w:rPr>
                <w:rFonts w:hint="cs"/>
                <w:rtl/>
              </w:rPr>
              <w:t xml:space="preserve">رسوم القضايا </w:t>
            </w:r>
            <w:r w:rsidRPr="00F201EC">
              <w:rPr>
                <w:rtl/>
              </w:rPr>
              <w:t>من النظام القانوني وستظهر مجمعة على مستوى العميل للقضايا المفعلة.</w:t>
            </w:r>
            <w:r w:rsidRPr="00F201EC">
              <w:rPr>
                <w:rFonts w:hint="cs"/>
                <w:rtl/>
              </w:rPr>
              <w:t xml:space="preserve"> مع امكانيه تعديلها من ضابط الحساب </w:t>
            </w:r>
          </w:p>
        </w:tc>
      </w:tr>
      <w:tr w:rsidR="00B14F1F" w14:paraId="110E0C3E" w14:textId="77777777" w:rsidTr="00BA4B85">
        <w:trPr>
          <w:trHeight w:val="314"/>
          <w:jc w:val="right"/>
        </w:trPr>
        <w:tc>
          <w:tcPr>
            <w:tcW w:w="1696" w:type="dxa"/>
            <w:tcBorders>
              <w:top w:val="single" w:sz="4" w:space="0" w:color="auto"/>
              <w:left w:val="single" w:sz="4" w:space="0" w:color="auto"/>
              <w:bottom w:val="single" w:sz="4" w:space="0" w:color="auto"/>
              <w:right w:val="single" w:sz="4" w:space="0" w:color="auto"/>
            </w:tcBorders>
            <w:vAlign w:val="center"/>
          </w:tcPr>
          <w:p w14:paraId="1DCBE364" w14:textId="3FDF479C" w:rsidR="00B14F1F" w:rsidRPr="00F201EC" w:rsidRDefault="00B14F1F" w:rsidP="00AF2FBA">
            <w:pPr>
              <w:spacing w:line="240" w:lineRule="auto"/>
              <w:rPr>
                <w:rtl/>
              </w:rPr>
            </w:pPr>
            <w:r w:rsidRPr="00F201EC">
              <w:rPr>
                <w:rFonts w:hint="cs"/>
                <w:rtl/>
              </w:rPr>
              <w:t>اتعاب المحامي</w:t>
            </w:r>
          </w:p>
        </w:tc>
        <w:tc>
          <w:tcPr>
            <w:tcW w:w="635" w:type="dxa"/>
            <w:tcBorders>
              <w:top w:val="single" w:sz="4" w:space="0" w:color="auto"/>
              <w:left w:val="single" w:sz="4" w:space="0" w:color="auto"/>
              <w:bottom w:val="single" w:sz="4" w:space="0" w:color="auto"/>
              <w:right w:val="single" w:sz="4" w:space="0" w:color="auto"/>
            </w:tcBorders>
            <w:noWrap/>
            <w:vAlign w:val="center"/>
          </w:tcPr>
          <w:p w14:paraId="31DF3378" w14:textId="77777777" w:rsidR="00B14F1F" w:rsidRPr="00F201EC" w:rsidRDefault="00B14F1F" w:rsidP="00AF2FBA">
            <w:pPr>
              <w:spacing w:line="240" w:lineRule="auto"/>
            </w:pPr>
            <w:r w:rsidRPr="00F201EC">
              <w:t>Text</w:t>
            </w:r>
          </w:p>
        </w:tc>
        <w:tc>
          <w:tcPr>
            <w:tcW w:w="1080" w:type="dxa"/>
            <w:tcBorders>
              <w:top w:val="single" w:sz="4" w:space="0" w:color="auto"/>
              <w:left w:val="single" w:sz="4" w:space="0" w:color="auto"/>
              <w:bottom w:val="single" w:sz="4" w:space="0" w:color="auto"/>
              <w:right w:val="single" w:sz="4" w:space="0" w:color="auto"/>
            </w:tcBorders>
            <w:vAlign w:val="center"/>
          </w:tcPr>
          <w:p w14:paraId="5AC648A7" w14:textId="77777777" w:rsidR="00B14F1F" w:rsidRPr="00F201EC" w:rsidRDefault="00B14F1F" w:rsidP="00AF2FBA">
            <w:pPr>
              <w:spacing w:line="240" w:lineRule="auto"/>
            </w:pPr>
            <w:r w:rsidRPr="00F201EC">
              <w:t>Number</w:t>
            </w:r>
          </w:p>
        </w:tc>
        <w:tc>
          <w:tcPr>
            <w:tcW w:w="630" w:type="dxa"/>
            <w:tcBorders>
              <w:top w:val="single" w:sz="4" w:space="0" w:color="auto"/>
              <w:left w:val="single" w:sz="4" w:space="0" w:color="auto"/>
              <w:bottom w:val="single" w:sz="4" w:space="0" w:color="auto"/>
              <w:right w:val="single" w:sz="4" w:space="0" w:color="auto"/>
            </w:tcBorders>
            <w:noWrap/>
            <w:vAlign w:val="center"/>
          </w:tcPr>
          <w:p w14:paraId="03DE0224" w14:textId="77777777" w:rsidR="00B14F1F" w:rsidRPr="00F201EC" w:rsidRDefault="00B14F1F" w:rsidP="00AF2FBA">
            <w:pPr>
              <w:spacing w:line="240" w:lineRule="auto"/>
            </w:pPr>
          </w:p>
        </w:tc>
        <w:tc>
          <w:tcPr>
            <w:tcW w:w="4864" w:type="dxa"/>
            <w:tcBorders>
              <w:top w:val="single" w:sz="4" w:space="0" w:color="auto"/>
              <w:left w:val="single" w:sz="4" w:space="0" w:color="auto"/>
              <w:bottom w:val="single" w:sz="4" w:space="0" w:color="auto"/>
              <w:right w:val="single" w:sz="4" w:space="0" w:color="auto"/>
            </w:tcBorders>
            <w:vAlign w:val="bottom"/>
          </w:tcPr>
          <w:p w14:paraId="7704DFE3" w14:textId="03B11825" w:rsidR="00B14F1F" w:rsidRPr="00F201EC" w:rsidRDefault="00B14F1F" w:rsidP="00AF2FBA">
            <w:pPr>
              <w:spacing w:line="240" w:lineRule="auto"/>
              <w:rPr>
                <w:rtl/>
              </w:rPr>
            </w:pPr>
            <w:r w:rsidRPr="00F201EC">
              <w:rPr>
                <w:rtl/>
              </w:rPr>
              <w:t xml:space="preserve">سيتم قراءة قيمة </w:t>
            </w:r>
            <w:r w:rsidRPr="00F201EC">
              <w:rPr>
                <w:rFonts w:hint="cs"/>
                <w:rtl/>
              </w:rPr>
              <w:t>اتعاب المحامي</w:t>
            </w:r>
            <w:r w:rsidRPr="00F201EC">
              <w:rPr>
                <w:rtl/>
              </w:rPr>
              <w:t xml:space="preserve"> من النظام القانوني وستظهر مجمعة على مستوى العميل للقضايا المفعلة.</w:t>
            </w:r>
            <w:r w:rsidRPr="00F201EC">
              <w:rPr>
                <w:rFonts w:hint="cs"/>
                <w:rtl/>
              </w:rPr>
              <w:t xml:space="preserve"> مع امكانيه تعديلها من ضابط الحساب</w:t>
            </w:r>
          </w:p>
        </w:tc>
      </w:tr>
      <w:tr w:rsidR="00B14F1F" w14:paraId="3E7BEB42" w14:textId="77777777" w:rsidTr="00BA4B85">
        <w:trPr>
          <w:trHeight w:val="314"/>
          <w:jc w:val="right"/>
        </w:trPr>
        <w:tc>
          <w:tcPr>
            <w:tcW w:w="1696" w:type="dxa"/>
            <w:tcBorders>
              <w:top w:val="single" w:sz="4" w:space="0" w:color="auto"/>
              <w:left w:val="single" w:sz="4" w:space="0" w:color="auto"/>
              <w:bottom w:val="single" w:sz="4" w:space="0" w:color="auto"/>
              <w:right w:val="single" w:sz="4" w:space="0" w:color="auto"/>
            </w:tcBorders>
            <w:vAlign w:val="center"/>
          </w:tcPr>
          <w:p w14:paraId="62F854E7" w14:textId="77777777" w:rsidR="00B14F1F" w:rsidRPr="00F201EC" w:rsidRDefault="00B14F1F" w:rsidP="00AF2FBA">
            <w:pPr>
              <w:spacing w:line="240" w:lineRule="auto"/>
              <w:rPr>
                <w:rtl/>
              </w:rPr>
            </w:pPr>
            <w:r w:rsidRPr="00F201EC">
              <w:rPr>
                <w:rFonts w:hint="cs"/>
                <w:rtl/>
              </w:rPr>
              <w:t>لغايه تاريخ</w:t>
            </w:r>
          </w:p>
        </w:tc>
        <w:tc>
          <w:tcPr>
            <w:tcW w:w="635" w:type="dxa"/>
            <w:tcBorders>
              <w:top w:val="single" w:sz="4" w:space="0" w:color="auto"/>
              <w:left w:val="single" w:sz="4" w:space="0" w:color="auto"/>
              <w:bottom w:val="single" w:sz="4" w:space="0" w:color="auto"/>
              <w:right w:val="single" w:sz="4" w:space="0" w:color="auto"/>
            </w:tcBorders>
            <w:noWrap/>
            <w:vAlign w:val="center"/>
          </w:tcPr>
          <w:p w14:paraId="6BDE0C77" w14:textId="77777777" w:rsidR="00B14F1F" w:rsidRPr="00F201EC" w:rsidRDefault="00B14F1F" w:rsidP="00AF2FBA">
            <w:pPr>
              <w:spacing w:line="240" w:lineRule="auto"/>
            </w:pPr>
            <w:r w:rsidRPr="00F201EC">
              <w:t>Date</w:t>
            </w:r>
          </w:p>
        </w:tc>
        <w:tc>
          <w:tcPr>
            <w:tcW w:w="1080" w:type="dxa"/>
            <w:tcBorders>
              <w:top w:val="single" w:sz="4" w:space="0" w:color="auto"/>
              <w:left w:val="single" w:sz="4" w:space="0" w:color="auto"/>
              <w:bottom w:val="single" w:sz="4" w:space="0" w:color="auto"/>
              <w:right w:val="single" w:sz="4" w:space="0" w:color="auto"/>
            </w:tcBorders>
            <w:vAlign w:val="center"/>
          </w:tcPr>
          <w:p w14:paraId="4091164F" w14:textId="77777777" w:rsidR="00B14F1F" w:rsidRPr="00F201EC" w:rsidRDefault="00B14F1F" w:rsidP="00AF2FBA">
            <w:pPr>
              <w:spacing w:line="240" w:lineRule="auto"/>
            </w:pPr>
          </w:p>
        </w:tc>
        <w:tc>
          <w:tcPr>
            <w:tcW w:w="630" w:type="dxa"/>
            <w:tcBorders>
              <w:top w:val="single" w:sz="4" w:space="0" w:color="auto"/>
              <w:left w:val="single" w:sz="4" w:space="0" w:color="auto"/>
              <w:bottom w:val="single" w:sz="4" w:space="0" w:color="auto"/>
              <w:right w:val="single" w:sz="4" w:space="0" w:color="auto"/>
            </w:tcBorders>
            <w:noWrap/>
            <w:vAlign w:val="center"/>
          </w:tcPr>
          <w:p w14:paraId="1911AFE4" w14:textId="77777777" w:rsidR="00B14F1F" w:rsidRPr="00F201EC" w:rsidRDefault="00B14F1F" w:rsidP="00AF2FBA">
            <w:pPr>
              <w:spacing w:line="240" w:lineRule="auto"/>
            </w:pPr>
          </w:p>
        </w:tc>
        <w:tc>
          <w:tcPr>
            <w:tcW w:w="4864" w:type="dxa"/>
            <w:tcBorders>
              <w:top w:val="single" w:sz="4" w:space="0" w:color="auto"/>
              <w:left w:val="single" w:sz="4" w:space="0" w:color="auto"/>
              <w:bottom w:val="single" w:sz="4" w:space="0" w:color="auto"/>
              <w:right w:val="single" w:sz="4" w:space="0" w:color="auto"/>
            </w:tcBorders>
            <w:vAlign w:val="bottom"/>
          </w:tcPr>
          <w:p w14:paraId="5695737A" w14:textId="77777777" w:rsidR="00B14F1F" w:rsidRPr="00F201EC" w:rsidRDefault="00B14F1F" w:rsidP="00AF2FBA">
            <w:pPr>
              <w:spacing w:line="240" w:lineRule="auto"/>
              <w:rPr>
                <w:rtl/>
              </w:rPr>
            </w:pPr>
            <w:r w:rsidRPr="00F201EC">
              <w:rPr>
                <w:rtl/>
              </w:rPr>
              <w:t>القيمة الابتدائية هي تاريخ فتح الطلب، مع إمكانية التغيير من قِبل ضابط الحساب.</w:t>
            </w:r>
          </w:p>
        </w:tc>
      </w:tr>
    </w:tbl>
    <w:p w14:paraId="3457A76B" w14:textId="77777777" w:rsidR="00BA4B85" w:rsidRDefault="00BA4B85" w:rsidP="00252223">
      <w:pPr>
        <w:pStyle w:val="H5normal"/>
        <w:ind w:left="1084"/>
        <w:rPr>
          <w:rtl/>
        </w:rPr>
      </w:pPr>
    </w:p>
    <w:p w14:paraId="562DC97B" w14:textId="7A087DFC" w:rsidR="00961C98" w:rsidRDefault="00961C98" w:rsidP="00252223">
      <w:pPr>
        <w:pStyle w:val="H5normal"/>
        <w:ind w:left="1084"/>
        <w:rPr>
          <w:rtl/>
        </w:rPr>
      </w:pPr>
      <w:r>
        <w:rPr>
          <w:rFonts w:hint="cs"/>
          <w:rtl/>
        </w:rPr>
        <w:t xml:space="preserve">القسم الثاني </w:t>
      </w:r>
      <w:r w:rsidR="00C66576">
        <w:rPr>
          <w:rFonts w:hint="cs"/>
          <w:rtl/>
        </w:rPr>
        <w:t xml:space="preserve"> </w:t>
      </w:r>
      <w:r w:rsidR="0053220E">
        <w:rPr>
          <w:rFonts w:hint="cs"/>
          <w:rtl/>
        </w:rPr>
        <w:t>هو  شبكة بيانات ل</w:t>
      </w:r>
      <w:r>
        <w:rPr>
          <w:rFonts w:hint="cs"/>
          <w:rtl/>
        </w:rPr>
        <w:t xml:space="preserve">قائمة بالحسابات </w:t>
      </w:r>
      <w:r w:rsidR="00F201EC">
        <w:rPr>
          <w:rFonts w:hint="cs"/>
          <w:rtl/>
        </w:rPr>
        <w:t>المرتبطة</w:t>
      </w:r>
      <w:r>
        <w:rPr>
          <w:rFonts w:hint="cs"/>
          <w:rtl/>
        </w:rPr>
        <w:t xml:space="preserve"> بالعميل </w:t>
      </w:r>
      <w:r w:rsidR="00F201EC">
        <w:rPr>
          <w:rFonts w:hint="cs"/>
          <w:rtl/>
        </w:rPr>
        <w:t xml:space="preserve">حيث </w:t>
      </w:r>
      <w:r w:rsidR="00F201EC">
        <w:rPr>
          <w:rtl/>
        </w:rPr>
        <w:t xml:space="preserve">سيقوم النظام </w:t>
      </w:r>
      <w:r w:rsidR="00F201EC">
        <w:rPr>
          <w:rFonts w:hint="cs"/>
          <w:rtl/>
        </w:rPr>
        <w:t>باسترجاع</w:t>
      </w:r>
      <w:r w:rsidR="00F201EC">
        <w:rPr>
          <w:rtl/>
        </w:rPr>
        <w:t xml:space="preserve"> الحسابات المتعثرة على مستوى العميل</w:t>
      </w:r>
      <w:r w:rsidR="00252223">
        <w:rPr>
          <w:rFonts w:hint="cs"/>
          <w:rtl/>
        </w:rPr>
        <w:t xml:space="preserve"> </w:t>
      </w:r>
      <w:r w:rsidR="00C11332">
        <w:rPr>
          <w:rFonts w:hint="cs"/>
          <w:rtl/>
        </w:rPr>
        <w:t>وتم</w:t>
      </w:r>
      <w:r w:rsidR="00F201EC">
        <w:rPr>
          <w:rtl/>
        </w:rPr>
        <w:t xml:space="preserve"> توفير </w:t>
      </w:r>
      <w:r w:rsidR="00252223">
        <w:rPr>
          <w:rFonts w:hint="cs"/>
          <w:rtl/>
        </w:rPr>
        <w:t xml:space="preserve">إمكانية اختيار </w:t>
      </w:r>
      <w:r w:rsidR="00F201EC">
        <w:rPr>
          <w:rtl/>
        </w:rPr>
        <w:t>أكثر من حساب مسترجع من النظام.</w:t>
      </w:r>
      <w:r w:rsidR="00290849">
        <w:rPr>
          <w:rFonts w:hint="cs"/>
          <w:rtl/>
        </w:rPr>
        <w:t xml:space="preserve"> في هذا القسم يقوم المستخدم بإدخال قيمة المديونية وتاريخ الاغلاق</w:t>
      </w:r>
      <w:r w:rsidR="00844C74">
        <w:t>.</w:t>
      </w:r>
    </w:p>
    <w:p w14:paraId="7BDDA0EA" w14:textId="22A88C45" w:rsidR="0053220E" w:rsidRDefault="00BA4B85" w:rsidP="00BA4B85">
      <w:pPr>
        <w:pStyle w:val="H5normal"/>
        <w:spacing w:line="240" w:lineRule="auto"/>
        <w:ind w:left="1084"/>
        <w:rPr>
          <w:rtl/>
        </w:rPr>
      </w:pPr>
      <w:r>
        <w:rPr>
          <w:noProof/>
        </w:rPr>
        <w:drawing>
          <wp:inline distT="0" distB="0" distL="0" distR="0" wp14:anchorId="3719FCDF" wp14:editId="66004BAD">
            <wp:extent cx="5486400" cy="1262081"/>
            <wp:effectExtent l="19050" t="19050" r="19050" b="14605"/>
            <wp:docPr id="803836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36973" name="Picture 1" descr="A screenshot of a computer&#10;&#10;AI-generated content may be incorrect."/>
                    <pic:cNvPicPr/>
                  </pic:nvPicPr>
                  <pic:blipFill>
                    <a:blip r:embed="rId204"/>
                    <a:stretch>
                      <a:fillRect/>
                    </a:stretch>
                  </pic:blipFill>
                  <pic:spPr>
                    <a:xfrm>
                      <a:off x="0" y="0"/>
                      <a:ext cx="5486400" cy="1262081"/>
                    </a:xfrm>
                    <a:prstGeom prst="rect">
                      <a:avLst/>
                    </a:prstGeom>
                    <a:ln>
                      <a:solidFill>
                        <a:schemeClr val="bg1">
                          <a:lumMod val="75000"/>
                        </a:schemeClr>
                      </a:solidFill>
                    </a:ln>
                  </pic:spPr>
                </pic:pic>
              </a:graphicData>
            </a:graphic>
          </wp:inline>
        </w:drawing>
      </w:r>
    </w:p>
    <w:tbl>
      <w:tblPr>
        <w:bidiVisual/>
        <w:tblW w:w="0" w:type="auto"/>
        <w:jc w:val="right"/>
        <w:tblLook w:val="04A0" w:firstRow="1" w:lastRow="0" w:firstColumn="1" w:lastColumn="0" w:noHBand="0" w:noVBand="1"/>
      </w:tblPr>
      <w:tblGrid>
        <w:gridCol w:w="1230"/>
        <w:gridCol w:w="1090"/>
        <w:gridCol w:w="581"/>
        <w:gridCol w:w="6032"/>
      </w:tblGrid>
      <w:tr w:rsidR="00844C74" w:rsidRPr="001869AA" w14:paraId="64057005" w14:textId="77777777" w:rsidTr="00A17ADB">
        <w:trPr>
          <w:trHeight w:val="395"/>
          <w:jc w:val="right"/>
        </w:trPr>
        <w:tc>
          <w:tcPr>
            <w:tcW w:w="0" w:type="auto"/>
            <w:tcBorders>
              <w:top w:val="single" w:sz="4" w:space="0" w:color="auto"/>
              <w:left w:val="single" w:sz="4" w:space="0" w:color="auto"/>
              <w:bottom w:val="single" w:sz="4" w:space="0" w:color="auto"/>
              <w:right w:val="single" w:sz="4" w:space="0" w:color="auto"/>
            </w:tcBorders>
            <w:shd w:val="clear" w:color="auto" w:fill="003C5B"/>
            <w:noWrap/>
            <w:hideMark/>
          </w:tcPr>
          <w:p w14:paraId="6A1F1A68" w14:textId="44B39B37" w:rsidR="00844C74" w:rsidRPr="001869AA" w:rsidRDefault="00844C74" w:rsidP="00AF2FBA">
            <w:pPr>
              <w:spacing w:line="240" w:lineRule="auto"/>
              <w:jc w:val="center"/>
              <w:rPr>
                <w:rFonts w:ascii="Sakkal Majalla" w:eastAsia="Times New Roman" w:hAnsi="Sakkal Majalla" w:cs="Sakkal Majalla"/>
                <w:b/>
                <w:bCs/>
                <w:color w:val="000000"/>
                <w:sz w:val="24"/>
                <w:szCs w:val="24"/>
              </w:rPr>
            </w:pPr>
            <w:r w:rsidRPr="00290849">
              <w:rPr>
                <w:color w:val="FFFFFF" w:themeColor="background1"/>
              </w:rPr>
              <w:t xml:space="preserve"> </w:t>
            </w:r>
            <w:r w:rsidRPr="00290849">
              <w:rPr>
                <w:color w:val="FFFFFF" w:themeColor="background1"/>
                <w:rtl/>
              </w:rPr>
              <w:t xml:space="preserve">اسم الحقل </w:t>
            </w:r>
          </w:p>
        </w:tc>
        <w:tc>
          <w:tcPr>
            <w:tcW w:w="0" w:type="auto"/>
            <w:tcBorders>
              <w:top w:val="single" w:sz="4" w:space="0" w:color="auto"/>
              <w:left w:val="single" w:sz="4" w:space="0" w:color="auto"/>
              <w:bottom w:val="single" w:sz="4" w:space="0" w:color="auto"/>
              <w:right w:val="single" w:sz="4" w:space="0" w:color="auto"/>
            </w:tcBorders>
            <w:shd w:val="clear" w:color="auto" w:fill="003C5B"/>
            <w:noWrap/>
            <w:hideMark/>
          </w:tcPr>
          <w:p w14:paraId="6072CA2D" w14:textId="420C9F76" w:rsidR="00844C74" w:rsidRPr="001869AA" w:rsidRDefault="00844C74" w:rsidP="00AF2FBA">
            <w:pPr>
              <w:spacing w:line="240" w:lineRule="auto"/>
              <w:ind w:hanging="792"/>
              <w:jc w:val="center"/>
              <w:rPr>
                <w:rFonts w:ascii="Sakkal Majalla" w:eastAsia="Times New Roman" w:hAnsi="Sakkal Majalla" w:cs="Sakkal Majalla"/>
                <w:color w:val="FFFFFF"/>
                <w:sz w:val="24"/>
                <w:szCs w:val="24"/>
              </w:rPr>
            </w:pPr>
            <w:r w:rsidRPr="00290849">
              <w:rPr>
                <w:color w:val="FFFFFF" w:themeColor="background1"/>
                <w:rtl/>
              </w:rPr>
              <w:t xml:space="preserve"> نوع الادخال</w:t>
            </w:r>
            <w:r w:rsidRPr="00290849">
              <w:rPr>
                <w:color w:val="FFFFFF" w:themeColor="background1"/>
              </w:rPr>
              <w:t xml:space="preserve"> </w:t>
            </w:r>
          </w:p>
        </w:tc>
        <w:tc>
          <w:tcPr>
            <w:tcW w:w="581" w:type="dxa"/>
            <w:tcBorders>
              <w:top w:val="single" w:sz="4" w:space="0" w:color="auto"/>
              <w:left w:val="single" w:sz="4" w:space="0" w:color="auto"/>
              <w:bottom w:val="single" w:sz="4" w:space="0" w:color="auto"/>
              <w:right w:val="single" w:sz="4" w:space="0" w:color="auto"/>
            </w:tcBorders>
            <w:shd w:val="clear" w:color="auto" w:fill="003C5B"/>
            <w:noWrap/>
            <w:hideMark/>
          </w:tcPr>
          <w:p w14:paraId="2EC30427" w14:textId="4CFD21F1" w:rsidR="00844C74" w:rsidRPr="001869AA" w:rsidRDefault="00844C74" w:rsidP="00AF2FBA">
            <w:pPr>
              <w:spacing w:line="240" w:lineRule="auto"/>
              <w:ind w:hanging="792"/>
              <w:jc w:val="right"/>
              <w:rPr>
                <w:rFonts w:ascii="Sakkal Majalla" w:eastAsia="Times New Roman" w:hAnsi="Sakkal Majalla" w:cs="Sakkal Majalla"/>
                <w:color w:val="FFFFFF"/>
                <w:sz w:val="24"/>
                <w:szCs w:val="24"/>
              </w:rPr>
            </w:pPr>
            <w:r w:rsidRPr="00290849">
              <w:rPr>
                <w:color w:val="FFFFFF" w:themeColor="background1"/>
              </w:rPr>
              <w:t>O/M</w:t>
            </w:r>
          </w:p>
        </w:tc>
        <w:tc>
          <w:tcPr>
            <w:tcW w:w="6032" w:type="dxa"/>
            <w:tcBorders>
              <w:top w:val="single" w:sz="4" w:space="0" w:color="auto"/>
              <w:left w:val="single" w:sz="4" w:space="0" w:color="auto"/>
              <w:bottom w:val="single" w:sz="4" w:space="0" w:color="auto"/>
              <w:right w:val="single" w:sz="4" w:space="0" w:color="auto"/>
            </w:tcBorders>
            <w:shd w:val="clear" w:color="auto" w:fill="003C5B"/>
            <w:noWrap/>
            <w:hideMark/>
          </w:tcPr>
          <w:p w14:paraId="0A8323EA" w14:textId="3371F496" w:rsidR="00844C74" w:rsidRPr="001869AA" w:rsidRDefault="00844C74" w:rsidP="00AF2FBA">
            <w:pPr>
              <w:spacing w:line="240" w:lineRule="auto"/>
              <w:ind w:hanging="792"/>
              <w:jc w:val="center"/>
              <w:rPr>
                <w:rFonts w:ascii="Sakkal Majalla" w:eastAsia="Times New Roman" w:hAnsi="Sakkal Majalla" w:cs="Sakkal Majalla"/>
                <w:color w:val="FFFFFF"/>
                <w:sz w:val="24"/>
                <w:szCs w:val="24"/>
              </w:rPr>
            </w:pPr>
            <w:r w:rsidRPr="00B14F1F">
              <w:rPr>
                <w:color w:val="FFFFFF" w:themeColor="background1"/>
                <w:rtl/>
              </w:rPr>
              <w:t>شرح الحقول</w:t>
            </w:r>
          </w:p>
        </w:tc>
      </w:tr>
      <w:tr w:rsidR="00844C74" w14:paraId="4CB5FFB9" w14:textId="77777777" w:rsidTr="00A17ADB">
        <w:trPr>
          <w:trHeight w:val="314"/>
          <w:jc w:val="right"/>
        </w:trPr>
        <w:tc>
          <w:tcPr>
            <w:tcW w:w="0" w:type="auto"/>
            <w:tcBorders>
              <w:top w:val="single" w:sz="4" w:space="0" w:color="auto"/>
              <w:left w:val="single" w:sz="4" w:space="0" w:color="auto"/>
              <w:bottom w:val="single" w:sz="4" w:space="0" w:color="auto"/>
              <w:right w:val="single" w:sz="4" w:space="0" w:color="auto"/>
            </w:tcBorders>
            <w:vAlign w:val="center"/>
          </w:tcPr>
          <w:p w14:paraId="3FA74982" w14:textId="27C4B83C" w:rsidR="00844C74" w:rsidRPr="00844C74" w:rsidRDefault="00844C74" w:rsidP="00AF2FBA">
            <w:pPr>
              <w:spacing w:line="240" w:lineRule="auto"/>
              <w:rPr>
                <w:rtl/>
              </w:rPr>
            </w:pPr>
            <w:r w:rsidRPr="00844C74">
              <w:rPr>
                <w:rFonts w:hint="cs"/>
                <w:rtl/>
              </w:rPr>
              <w:t xml:space="preserve"> تاريخ الاغلاق</w:t>
            </w:r>
          </w:p>
        </w:tc>
        <w:tc>
          <w:tcPr>
            <w:tcW w:w="0" w:type="auto"/>
            <w:tcBorders>
              <w:top w:val="single" w:sz="4" w:space="0" w:color="auto"/>
              <w:left w:val="single" w:sz="4" w:space="0" w:color="auto"/>
              <w:bottom w:val="single" w:sz="4" w:space="0" w:color="auto"/>
              <w:right w:val="single" w:sz="4" w:space="0" w:color="auto"/>
            </w:tcBorders>
            <w:noWrap/>
            <w:vAlign w:val="center"/>
          </w:tcPr>
          <w:p w14:paraId="31599600" w14:textId="7A77B0FC" w:rsidR="00844C74" w:rsidRPr="00844C74" w:rsidRDefault="00844C74" w:rsidP="00AF2FBA">
            <w:pPr>
              <w:spacing w:line="240" w:lineRule="auto"/>
              <w:rPr>
                <w:rtl/>
              </w:rPr>
            </w:pPr>
            <w:r w:rsidRPr="00844C74">
              <w:t>Date</w:t>
            </w:r>
          </w:p>
        </w:tc>
        <w:tc>
          <w:tcPr>
            <w:tcW w:w="581" w:type="dxa"/>
            <w:tcBorders>
              <w:top w:val="single" w:sz="4" w:space="0" w:color="auto"/>
              <w:left w:val="single" w:sz="4" w:space="0" w:color="auto"/>
              <w:bottom w:val="single" w:sz="4" w:space="0" w:color="auto"/>
              <w:right w:val="single" w:sz="4" w:space="0" w:color="auto"/>
            </w:tcBorders>
            <w:noWrap/>
            <w:vAlign w:val="center"/>
          </w:tcPr>
          <w:p w14:paraId="54DC4B7A" w14:textId="77777777" w:rsidR="00844C74" w:rsidRPr="00844C74" w:rsidRDefault="00844C74" w:rsidP="00AF2FBA">
            <w:pPr>
              <w:spacing w:line="240" w:lineRule="auto"/>
            </w:pPr>
            <w:r w:rsidRPr="00844C74">
              <w:t>M</w:t>
            </w:r>
          </w:p>
        </w:tc>
        <w:tc>
          <w:tcPr>
            <w:tcW w:w="6032" w:type="dxa"/>
            <w:tcBorders>
              <w:top w:val="single" w:sz="4" w:space="0" w:color="auto"/>
              <w:left w:val="single" w:sz="4" w:space="0" w:color="auto"/>
              <w:bottom w:val="single" w:sz="4" w:space="0" w:color="auto"/>
              <w:right w:val="single" w:sz="4" w:space="0" w:color="auto"/>
            </w:tcBorders>
            <w:vAlign w:val="bottom"/>
          </w:tcPr>
          <w:p w14:paraId="22485A1E" w14:textId="19D048DC" w:rsidR="00844C74" w:rsidRPr="00844C74" w:rsidRDefault="00844C74" w:rsidP="00AF2FBA">
            <w:pPr>
              <w:spacing w:line="240" w:lineRule="auto"/>
              <w:rPr>
                <w:rtl/>
              </w:rPr>
            </w:pPr>
            <w:r w:rsidRPr="00844C74">
              <w:rPr>
                <w:rtl/>
              </w:rPr>
              <w:t xml:space="preserve">القيمة الابتدائية ستكون تاريخ إغلاق الحساب المسترجع من النظام البنكي، ويمكن لضابط الحساب تغييرها إلى تاريخ </w:t>
            </w:r>
            <w:r w:rsidR="009D537F">
              <w:rPr>
                <w:rtl/>
              </w:rPr>
              <w:t>القضية</w:t>
            </w:r>
            <w:r w:rsidRPr="00844C74">
              <w:rPr>
                <w:rtl/>
              </w:rPr>
              <w:t>.</w:t>
            </w:r>
          </w:p>
        </w:tc>
      </w:tr>
      <w:tr w:rsidR="00844C74" w14:paraId="1C32EE68" w14:textId="77777777" w:rsidTr="00A17ADB">
        <w:trPr>
          <w:trHeight w:val="314"/>
          <w:jc w:val="right"/>
        </w:trPr>
        <w:tc>
          <w:tcPr>
            <w:tcW w:w="0" w:type="auto"/>
            <w:tcBorders>
              <w:top w:val="single" w:sz="4" w:space="0" w:color="auto"/>
              <w:left w:val="single" w:sz="4" w:space="0" w:color="auto"/>
              <w:bottom w:val="single" w:sz="4" w:space="0" w:color="auto"/>
              <w:right w:val="single" w:sz="4" w:space="0" w:color="auto"/>
            </w:tcBorders>
            <w:vAlign w:val="center"/>
          </w:tcPr>
          <w:p w14:paraId="7D203957" w14:textId="692BE159" w:rsidR="00844C74" w:rsidRPr="00844C74" w:rsidRDefault="00844C74" w:rsidP="00AF2FBA">
            <w:pPr>
              <w:spacing w:line="240" w:lineRule="auto"/>
              <w:rPr>
                <w:rtl/>
              </w:rPr>
            </w:pPr>
            <w:r w:rsidRPr="00844C74">
              <w:rPr>
                <w:rFonts w:hint="cs"/>
                <w:rtl/>
              </w:rPr>
              <w:t>قيمه المديونية</w:t>
            </w:r>
          </w:p>
        </w:tc>
        <w:tc>
          <w:tcPr>
            <w:tcW w:w="0" w:type="auto"/>
            <w:tcBorders>
              <w:top w:val="single" w:sz="4" w:space="0" w:color="auto"/>
              <w:left w:val="single" w:sz="4" w:space="0" w:color="auto"/>
              <w:bottom w:val="single" w:sz="4" w:space="0" w:color="auto"/>
              <w:right w:val="single" w:sz="4" w:space="0" w:color="auto"/>
            </w:tcBorders>
            <w:noWrap/>
            <w:vAlign w:val="center"/>
          </w:tcPr>
          <w:p w14:paraId="5F140BA2" w14:textId="46D0924C" w:rsidR="00844C74" w:rsidRPr="00844C74" w:rsidRDefault="00844C74" w:rsidP="00AF2FBA">
            <w:pPr>
              <w:spacing w:line="240" w:lineRule="auto"/>
              <w:rPr>
                <w:rtl/>
              </w:rPr>
            </w:pPr>
            <w:r w:rsidRPr="00844C74">
              <w:rPr>
                <w:rFonts w:hint="cs"/>
                <w:rtl/>
              </w:rPr>
              <w:t>قيمة مستردة</w:t>
            </w:r>
          </w:p>
        </w:tc>
        <w:tc>
          <w:tcPr>
            <w:tcW w:w="581" w:type="dxa"/>
            <w:tcBorders>
              <w:top w:val="single" w:sz="4" w:space="0" w:color="auto"/>
              <w:left w:val="single" w:sz="4" w:space="0" w:color="auto"/>
              <w:bottom w:val="single" w:sz="4" w:space="0" w:color="auto"/>
              <w:right w:val="single" w:sz="4" w:space="0" w:color="auto"/>
            </w:tcBorders>
            <w:noWrap/>
            <w:vAlign w:val="center"/>
          </w:tcPr>
          <w:p w14:paraId="1F0F3280" w14:textId="77777777" w:rsidR="00844C74" w:rsidRPr="00844C74" w:rsidRDefault="00844C74" w:rsidP="00AF2FBA">
            <w:pPr>
              <w:spacing w:line="240" w:lineRule="auto"/>
            </w:pPr>
            <w:r w:rsidRPr="00844C74">
              <w:t>M</w:t>
            </w:r>
          </w:p>
        </w:tc>
        <w:tc>
          <w:tcPr>
            <w:tcW w:w="6032" w:type="dxa"/>
            <w:tcBorders>
              <w:top w:val="single" w:sz="4" w:space="0" w:color="auto"/>
              <w:left w:val="single" w:sz="4" w:space="0" w:color="auto"/>
              <w:bottom w:val="single" w:sz="4" w:space="0" w:color="auto"/>
              <w:right w:val="single" w:sz="4" w:space="0" w:color="auto"/>
            </w:tcBorders>
            <w:vAlign w:val="bottom"/>
          </w:tcPr>
          <w:p w14:paraId="25111A84" w14:textId="7F2009A5" w:rsidR="00844C74" w:rsidRPr="00844C74" w:rsidRDefault="00844C74" w:rsidP="00AF2FBA">
            <w:pPr>
              <w:spacing w:line="240" w:lineRule="auto"/>
              <w:rPr>
                <w:rtl/>
              </w:rPr>
            </w:pPr>
            <w:r w:rsidRPr="00844C74">
              <w:rPr>
                <w:rtl/>
              </w:rPr>
              <w:t>سيتم استرجاع القيمة المديونية للحساب من النظام.</w:t>
            </w:r>
            <w:r w:rsidRPr="00844C74">
              <w:rPr>
                <w:rFonts w:hint="cs"/>
                <w:rtl/>
              </w:rPr>
              <w:t xml:space="preserve"> ويمكن الضابط الحساب تعديل عليها</w:t>
            </w:r>
            <w:r w:rsidR="00A17ADB">
              <w:t>.</w:t>
            </w:r>
          </w:p>
        </w:tc>
      </w:tr>
      <w:tr w:rsidR="00844C74" w14:paraId="7E2FC3E2" w14:textId="77777777" w:rsidTr="00A17ADB">
        <w:trPr>
          <w:trHeight w:val="314"/>
          <w:jc w:val="right"/>
        </w:trPr>
        <w:tc>
          <w:tcPr>
            <w:tcW w:w="0" w:type="auto"/>
            <w:tcBorders>
              <w:top w:val="single" w:sz="4" w:space="0" w:color="auto"/>
              <w:left w:val="single" w:sz="4" w:space="0" w:color="auto"/>
              <w:bottom w:val="single" w:sz="4" w:space="0" w:color="auto"/>
              <w:right w:val="single" w:sz="4" w:space="0" w:color="auto"/>
            </w:tcBorders>
            <w:vAlign w:val="center"/>
          </w:tcPr>
          <w:p w14:paraId="68F0C4F3" w14:textId="77777777" w:rsidR="00844C74" w:rsidRPr="00844C74" w:rsidRDefault="00844C74" w:rsidP="00AF2FBA">
            <w:pPr>
              <w:spacing w:line="240" w:lineRule="auto"/>
              <w:rPr>
                <w:rtl/>
              </w:rPr>
            </w:pPr>
            <w:r w:rsidRPr="00844C74">
              <w:rPr>
                <w:rFonts w:hint="cs"/>
                <w:rtl/>
              </w:rPr>
              <w:t xml:space="preserve"> عدد ايام</w:t>
            </w:r>
          </w:p>
        </w:tc>
        <w:tc>
          <w:tcPr>
            <w:tcW w:w="0" w:type="auto"/>
            <w:tcBorders>
              <w:top w:val="single" w:sz="4" w:space="0" w:color="auto"/>
              <w:left w:val="single" w:sz="4" w:space="0" w:color="auto"/>
              <w:bottom w:val="single" w:sz="4" w:space="0" w:color="auto"/>
              <w:right w:val="single" w:sz="4" w:space="0" w:color="auto"/>
            </w:tcBorders>
            <w:noWrap/>
            <w:vAlign w:val="center"/>
          </w:tcPr>
          <w:p w14:paraId="3133E163" w14:textId="5A68F1E5" w:rsidR="00844C74" w:rsidRPr="00844C74" w:rsidRDefault="00844C74" w:rsidP="00AF2FBA">
            <w:pPr>
              <w:spacing w:line="240" w:lineRule="auto"/>
            </w:pPr>
            <w:r w:rsidRPr="00844C74">
              <w:rPr>
                <w:rFonts w:hint="cs"/>
                <w:rtl/>
              </w:rPr>
              <w:t>قيمة مستردة</w:t>
            </w:r>
          </w:p>
        </w:tc>
        <w:tc>
          <w:tcPr>
            <w:tcW w:w="581" w:type="dxa"/>
            <w:tcBorders>
              <w:top w:val="single" w:sz="4" w:space="0" w:color="auto"/>
              <w:left w:val="single" w:sz="4" w:space="0" w:color="auto"/>
              <w:bottom w:val="single" w:sz="4" w:space="0" w:color="auto"/>
              <w:right w:val="single" w:sz="4" w:space="0" w:color="auto"/>
            </w:tcBorders>
            <w:noWrap/>
            <w:vAlign w:val="center"/>
          </w:tcPr>
          <w:p w14:paraId="2E5A5760" w14:textId="77777777" w:rsidR="00844C74" w:rsidRPr="00844C74" w:rsidRDefault="00844C74" w:rsidP="00AF2FBA">
            <w:pPr>
              <w:spacing w:line="240" w:lineRule="auto"/>
            </w:pPr>
            <w:r w:rsidRPr="00844C74">
              <w:t>M</w:t>
            </w:r>
          </w:p>
        </w:tc>
        <w:tc>
          <w:tcPr>
            <w:tcW w:w="6032" w:type="dxa"/>
            <w:tcBorders>
              <w:top w:val="single" w:sz="4" w:space="0" w:color="auto"/>
              <w:left w:val="single" w:sz="4" w:space="0" w:color="auto"/>
              <w:bottom w:val="single" w:sz="4" w:space="0" w:color="auto"/>
              <w:right w:val="single" w:sz="4" w:space="0" w:color="auto"/>
            </w:tcBorders>
            <w:vAlign w:val="bottom"/>
          </w:tcPr>
          <w:p w14:paraId="5AD6D17E" w14:textId="77777777" w:rsidR="00844C74" w:rsidRPr="00844C74" w:rsidRDefault="00844C74" w:rsidP="00AF2FBA">
            <w:pPr>
              <w:spacing w:line="240" w:lineRule="auto"/>
              <w:rPr>
                <w:rtl/>
              </w:rPr>
            </w:pPr>
            <w:r w:rsidRPr="00844C74">
              <w:rPr>
                <w:rtl/>
              </w:rPr>
              <w:t>حقل "</w:t>
            </w:r>
            <w:r w:rsidRPr="00844C74">
              <w:rPr>
                <w:rFonts w:hint="cs"/>
                <w:rtl/>
              </w:rPr>
              <w:t>لغايه</w:t>
            </w:r>
            <w:r w:rsidRPr="00844C74">
              <w:rPr>
                <w:rtl/>
              </w:rPr>
              <w:t xml:space="preserve"> تاريخ – تاريخ الإغلاق" يجب أن يسترجع عدد الأيام من تاريخ الافتتاح حتى تاريخ الإغلاق.</w:t>
            </w:r>
          </w:p>
        </w:tc>
      </w:tr>
      <w:tr w:rsidR="00844C74" w14:paraId="7BCDF689" w14:textId="77777777" w:rsidTr="00A17ADB">
        <w:trPr>
          <w:trHeight w:val="314"/>
          <w:jc w:val="right"/>
        </w:trPr>
        <w:tc>
          <w:tcPr>
            <w:tcW w:w="0" w:type="auto"/>
            <w:tcBorders>
              <w:top w:val="single" w:sz="4" w:space="0" w:color="auto"/>
              <w:left w:val="single" w:sz="4" w:space="0" w:color="auto"/>
              <w:bottom w:val="single" w:sz="4" w:space="0" w:color="auto"/>
              <w:right w:val="single" w:sz="4" w:space="0" w:color="auto"/>
            </w:tcBorders>
            <w:vAlign w:val="center"/>
          </w:tcPr>
          <w:p w14:paraId="097AB1A3" w14:textId="6D58482B" w:rsidR="00844C74" w:rsidRPr="00844C74" w:rsidRDefault="00844C74" w:rsidP="00AF2FBA">
            <w:pPr>
              <w:spacing w:line="240" w:lineRule="auto"/>
              <w:rPr>
                <w:rtl/>
              </w:rPr>
            </w:pPr>
            <w:r w:rsidRPr="00844C74">
              <w:rPr>
                <w:rFonts w:hint="cs"/>
                <w:rtl/>
              </w:rPr>
              <w:t>الفائدة</w:t>
            </w:r>
          </w:p>
        </w:tc>
        <w:tc>
          <w:tcPr>
            <w:tcW w:w="0" w:type="auto"/>
            <w:tcBorders>
              <w:top w:val="single" w:sz="4" w:space="0" w:color="auto"/>
              <w:left w:val="single" w:sz="4" w:space="0" w:color="auto"/>
              <w:bottom w:val="single" w:sz="4" w:space="0" w:color="auto"/>
              <w:right w:val="single" w:sz="4" w:space="0" w:color="auto"/>
            </w:tcBorders>
            <w:noWrap/>
            <w:vAlign w:val="center"/>
          </w:tcPr>
          <w:p w14:paraId="0EC4F838" w14:textId="0714D4E2" w:rsidR="00844C74" w:rsidRPr="00844C74" w:rsidRDefault="00844C74" w:rsidP="00AF2FBA">
            <w:pPr>
              <w:spacing w:line="240" w:lineRule="auto"/>
            </w:pPr>
            <w:r w:rsidRPr="00844C74">
              <w:rPr>
                <w:rFonts w:hint="cs"/>
                <w:rtl/>
              </w:rPr>
              <w:t>قيمة مستردة</w:t>
            </w:r>
          </w:p>
        </w:tc>
        <w:tc>
          <w:tcPr>
            <w:tcW w:w="581" w:type="dxa"/>
            <w:tcBorders>
              <w:top w:val="single" w:sz="4" w:space="0" w:color="auto"/>
              <w:left w:val="single" w:sz="4" w:space="0" w:color="auto"/>
              <w:bottom w:val="single" w:sz="4" w:space="0" w:color="auto"/>
              <w:right w:val="single" w:sz="4" w:space="0" w:color="auto"/>
            </w:tcBorders>
            <w:noWrap/>
            <w:vAlign w:val="center"/>
          </w:tcPr>
          <w:p w14:paraId="35732FF8" w14:textId="77777777" w:rsidR="00844C74" w:rsidRPr="00844C74" w:rsidRDefault="00844C74" w:rsidP="00AF2FBA">
            <w:pPr>
              <w:spacing w:line="240" w:lineRule="auto"/>
            </w:pPr>
            <w:r w:rsidRPr="00844C74">
              <w:t>M</w:t>
            </w:r>
          </w:p>
        </w:tc>
        <w:tc>
          <w:tcPr>
            <w:tcW w:w="6032" w:type="dxa"/>
            <w:tcBorders>
              <w:top w:val="single" w:sz="4" w:space="0" w:color="auto"/>
              <w:left w:val="single" w:sz="4" w:space="0" w:color="auto"/>
              <w:bottom w:val="single" w:sz="4" w:space="0" w:color="auto"/>
              <w:right w:val="single" w:sz="4" w:space="0" w:color="auto"/>
            </w:tcBorders>
            <w:vAlign w:val="bottom"/>
          </w:tcPr>
          <w:p w14:paraId="1F041CB4" w14:textId="249AB519" w:rsidR="00844C74" w:rsidRPr="00844C74" w:rsidRDefault="00844C74" w:rsidP="00AF2FBA">
            <w:pPr>
              <w:bidi w:val="0"/>
              <w:spacing w:line="240" w:lineRule="auto"/>
              <w:jc w:val="right"/>
              <w:rPr>
                <w:rtl/>
              </w:rPr>
            </w:pPr>
            <w:r w:rsidRPr="00844C74">
              <w:rPr>
                <w:rFonts w:hint="cs"/>
                <w:rtl/>
              </w:rPr>
              <w:t>قيمه المديونية * الفائدة القانونية *عدد الايام</w:t>
            </w:r>
            <w:r w:rsidRPr="00844C74">
              <w:t xml:space="preserve"> / 360</w:t>
            </w:r>
          </w:p>
        </w:tc>
      </w:tr>
      <w:tr w:rsidR="00844C74" w14:paraId="07D281D5" w14:textId="77777777" w:rsidTr="00A17ADB">
        <w:trPr>
          <w:trHeight w:val="314"/>
          <w:jc w:val="right"/>
        </w:trPr>
        <w:tc>
          <w:tcPr>
            <w:tcW w:w="0" w:type="auto"/>
            <w:tcBorders>
              <w:top w:val="single" w:sz="4" w:space="0" w:color="auto"/>
              <w:left w:val="single" w:sz="4" w:space="0" w:color="auto"/>
              <w:bottom w:val="single" w:sz="4" w:space="0" w:color="auto"/>
              <w:right w:val="single" w:sz="4" w:space="0" w:color="auto"/>
            </w:tcBorders>
            <w:vAlign w:val="center"/>
          </w:tcPr>
          <w:p w14:paraId="2777DB1C" w14:textId="2AEE212F" w:rsidR="00844C74" w:rsidRPr="00844C74" w:rsidRDefault="00844C74" w:rsidP="00AF2FBA">
            <w:pPr>
              <w:spacing w:line="240" w:lineRule="auto"/>
              <w:rPr>
                <w:rtl/>
              </w:rPr>
            </w:pPr>
            <w:r w:rsidRPr="00844C74">
              <w:rPr>
                <w:rFonts w:hint="cs"/>
                <w:rtl/>
              </w:rPr>
              <w:t>رمز المنتج</w:t>
            </w:r>
          </w:p>
        </w:tc>
        <w:tc>
          <w:tcPr>
            <w:tcW w:w="0" w:type="auto"/>
            <w:tcBorders>
              <w:top w:val="single" w:sz="4" w:space="0" w:color="auto"/>
              <w:left w:val="single" w:sz="4" w:space="0" w:color="auto"/>
              <w:bottom w:val="single" w:sz="4" w:space="0" w:color="auto"/>
              <w:right w:val="single" w:sz="4" w:space="0" w:color="auto"/>
            </w:tcBorders>
            <w:noWrap/>
            <w:vAlign w:val="center"/>
          </w:tcPr>
          <w:p w14:paraId="53ABB7F9" w14:textId="7ED4330F" w:rsidR="00844C74" w:rsidRPr="00844C74" w:rsidRDefault="00844C74" w:rsidP="00AF2FBA">
            <w:pPr>
              <w:spacing w:line="240" w:lineRule="auto"/>
            </w:pPr>
            <w:r w:rsidRPr="00844C74">
              <w:rPr>
                <w:rFonts w:hint="cs"/>
                <w:rtl/>
              </w:rPr>
              <w:t>قيمة مستردة</w:t>
            </w:r>
          </w:p>
        </w:tc>
        <w:tc>
          <w:tcPr>
            <w:tcW w:w="581" w:type="dxa"/>
            <w:tcBorders>
              <w:top w:val="single" w:sz="4" w:space="0" w:color="auto"/>
              <w:left w:val="single" w:sz="4" w:space="0" w:color="auto"/>
              <w:bottom w:val="single" w:sz="4" w:space="0" w:color="auto"/>
              <w:right w:val="single" w:sz="4" w:space="0" w:color="auto"/>
            </w:tcBorders>
            <w:noWrap/>
            <w:vAlign w:val="center"/>
          </w:tcPr>
          <w:p w14:paraId="7DBDA7D7" w14:textId="77777777" w:rsidR="00844C74" w:rsidRPr="00844C74" w:rsidRDefault="00844C74" w:rsidP="00AF2FBA">
            <w:pPr>
              <w:spacing w:line="240" w:lineRule="auto"/>
            </w:pPr>
          </w:p>
        </w:tc>
        <w:tc>
          <w:tcPr>
            <w:tcW w:w="6032" w:type="dxa"/>
            <w:tcBorders>
              <w:top w:val="single" w:sz="4" w:space="0" w:color="auto"/>
              <w:left w:val="single" w:sz="4" w:space="0" w:color="auto"/>
              <w:bottom w:val="single" w:sz="4" w:space="0" w:color="auto"/>
              <w:right w:val="single" w:sz="4" w:space="0" w:color="auto"/>
            </w:tcBorders>
            <w:vAlign w:val="bottom"/>
          </w:tcPr>
          <w:p w14:paraId="6FDCE1E2" w14:textId="5E9946D2" w:rsidR="00844C74" w:rsidRPr="00844C74" w:rsidRDefault="00844C74" w:rsidP="00AF2FBA">
            <w:pPr>
              <w:spacing w:line="240" w:lineRule="auto"/>
              <w:rPr>
                <w:rtl/>
              </w:rPr>
            </w:pPr>
            <w:r w:rsidRPr="00844C74">
              <w:rPr>
                <w:rFonts w:hint="cs"/>
                <w:rtl/>
              </w:rPr>
              <w:t xml:space="preserve">نوع المنتج في حاله دمج </w:t>
            </w:r>
            <w:r w:rsidR="00C11332" w:rsidRPr="00844C74">
              <w:rPr>
                <w:rFonts w:hint="cs"/>
                <w:rtl/>
              </w:rPr>
              <w:t>أكثر</w:t>
            </w:r>
            <w:r w:rsidRPr="00844C74">
              <w:rPr>
                <w:rFonts w:hint="cs"/>
                <w:rtl/>
              </w:rPr>
              <w:t xml:space="preserve"> من حساب سيكون المنتج عباره عن قيمه فارغه</w:t>
            </w:r>
          </w:p>
        </w:tc>
      </w:tr>
      <w:tr w:rsidR="00844C74" w14:paraId="35F0A141" w14:textId="77777777" w:rsidTr="00A17ADB">
        <w:trPr>
          <w:trHeight w:val="314"/>
          <w:jc w:val="right"/>
        </w:trPr>
        <w:tc>
          <w:tcPr>
            <w:tcW w:w="0" w:type="auto"/>
            <w:tcBorders>
              <w:top w:val="single" w:sz="4" w:space="0" w:color="auto"/>
              <w:left w:val="single" w:sz="4" w:space="0" w:color="auto"/>
              <w:bottom w:val="single" w:sz="4" w:space="0" w:color="auto"/>
              <w:right w:val="single" w:sz="4" w:space="0" w:color="auto"/>
            </w:tcBorders>
            <w:vAlign w:val="center"/>
          </w:tcPr>
          <w:p w14:paraId="31CB7D0E" w14:textId="77777777" w:rsidR="00844C74" w:rsidRPr="00844C74" w:rsidRDefault="00844C74" w:rsidP="00AF2FBA">
            <w:pPr>
              <w:spacing w:line="240" w:lineRule="auto"/>
              <w:rPr>
                <w:rtl/>
              </w:rPr>
            </w:pPr>
            <w:r w:rsidRPr="00844C74">
              <w:rPr>
                <w:rFonts w:hint="cs"/>
                <w:rtl/>
              </w:rPr>
              <w:t>رقم حساب</w:t>
            </w:r>
          </w:p>
        </w:tc>
        <w:tc>
          <w:tcPr>
            <w:tcW w:w="0" w:type="auto"/>
            <w:tcBorders>
              <w:top w:val="single" w:sz="4" w:space="0" w:color="auto"/>
              <w:left w:val="single" w:sz="4" w:space="0" w:color="auto"/>
              <w:bottom w:val="single" w:sz="4" w:space="0" w:color="auto"/>
              <w:right w:val="single" w:sz="4" w:space="0" w:color="auto"/>
            </w:tcBorders>
            <w:noWrap/>
            <w:vAlign w:val="center"/>
          </w:tcPr>
          <w:p w14:paraId="3CD51913" w14:textId="55EE8708" w:rsidR="00844C74" w:rsidRPr="00844C74" w:rsidRDefault="00844C74" w:rsidP="00AF2FBA">
            <w:pPr>
              <w:spacing w:line="240" w:lineRule="auto"/>
            </w:pPr>
            <w:r>
              <w:t>number</w:t>
            </w:r>
          </w:p>
        </w:tc>
        <w:tc>
          <w:tcPr>
            <w:tcW w:w="581" w:type="dxa"/>
            <w:tcBorders>
              <w:top w:val="single" w:sz="4" w:space="0" w:color="auto"/>
              <w:left w:val="single" w:sz="4" w:space="0" w:color="auto"/>
              <w:bottom w:val="single" w:sz="4" w:space="0" w:color="auto"/>
              <w:right w:val="single" w:sz="4" w:space="0" w:color="auto"/>
            </w:tcBorders>
            <w:noWrap/>
            <w:vAlign w:val="center"/>
          </w:tcPr>
          <w:p w14:paraId="562FC21F" w14:textId="77777777" w:rsidR="00844C74" w:rsidRPr="00844C74" w:rsidRDefault="00844C74" w:rsidP="00AF2FBA">
            <w:pPr>
              <w:spacing w:line="240" w:lineRule="auto"/>
            </w:pPr>
          </w:p>
        </w:tc>
        <w:tc>
          <w:tcPr>
            <w:tcW w:w="6032" w:type="dxa"/>
            <w:tcBorders>
              <w:top w:val="single" w:sz="4" w:space="0" w:color="auto"/>
              <w:left w:val="single" w:sz="4" w:space="0" w:color="auto"/>
              <w:bottom w:val="single" w:sz="4" w:space="0" w:color="auto"/>
              <w:right w:val="single" w:sz="4" w:space="0" w:color="auto"/>
            </w:tcBorders>
            <w:vAlign w:val="bottom"/>
          </w:tcPr>
          <w:p w14:paraId="0136FF66" w14:textId="3B0F391D" w:rsidR="00844C74" w:rsidRPr="00844C74" w:rsidRDefault="00844C74" w:rsidP="00AF2FBA">
            <w:pPr>
              <w:spacing w:line="240" w:lineRule="auto"/>
              <w:rPr>
                <w:rtl/>
              </w:rPr>
            </w:pPr>
            <w:r w:rsidRPr="00844C74">
              <w:rPr>
                <w:rFonts w:hint="cs"/>
                <w:rtl/>
              </w:rPr>
              <w:t xml:space="preserve">رقم حساب في حاله دمج </w:t>
            </w:r>
            <w:r w:rsidR="00C11332" w:rsidRPr="00844C74">
              <w:rPr>
                <w:rFonts w:hint="cs"/>
                <w:rtl/>
              </w:rPr>
              <w:t>أكثر</w:t>
            </w:r>
            <w:r w:rsidRPr="00844C74">
              <w:rPr>
                <w:rFonts w:hint="cs"/>
                <w:rtl/>
              </w:rPr>
              <w:t xml:space="preserve"> من حساب سيكون رقم الحساب عباره عن قيمه فارغه</w:t>
            </w:r>
          </w:p>
        </w:tc>
      </w:tr>
    </w:tbl>
    <w:p w14:paraId="029A280A" w14:textId="342BA19B" w:rsidR="0095586A" w:rsidRDefault="00D328DF" w:rsidP="00CA7275">
      <w:pPr>
        <w:pStyle w:val="H5normal"/>
        <w:rPr>
          <w:rtl/>
        </w:rPr>
      </w:pPr>
      <w:r>
        <w:rPr>
          <w:rtl/>
        </w:rPr>
        <w:br w:type="page"/>
      </w:r>
      <w:r w:rsidR="00C83A8E">
        <w:rPr>
          <w:rFonts w:hint="cs"/>
          <w:rtl/>
        </w:rPr>
        <w:lastRenderedPageBreak/>
        <w:t>القسم الثالث عرض ل</w:t>
      </w:r>
      <w:r w:rsidR="00C83A8E" w:rsidRPr="00C83A8E">
        <w:rPr>
          <w:rtl/>
        </w:rPr>
        <w:t xml:space="preserve">مجاميع على مستوى </w:t>
      </w:r>
      <w:r w:rsidR="00C83A8E">
        <w:rPr>
          <w:rFonts w:hint="cs"/>
          <w:rtl/>
        </w:rPr>
        <w:t>ال</w:t>
      </w:r>
      <w:r w:rsidR="00C83A8E" w:rsidRPr="00C83A8E">
        <w:rPr>
          <w:rFonts w:hint="cs"/>
          <w:rtl/>
        </w:rPr>
        <w:t>فائدة</w:t>
      </w:r>
      <w:r w:rsidR="00C83A8E" w:rsidRPr="00C83A8E">
        <w:rPr>
          <w:rtl/>
        </w:rPr>
        <w:t xml:space="preserve"> مدينه</w:t>
      </w:r>
      <w:r w:rsidR="00C83A8E">
        <w:rPr>
          <w:rFonts w:hint="cs"/>
          <w:rtl/>
        </w:rPr>
        <w:t xml:space="preserve"> </w:t>
      </w:r>
      <w:r w:rsidR="00294A71">
        <w:rPr>
          <w:rFonts w:hint="cs"/>
          <w:rtl/>
        </w:rPr>
        <w:t>العرض سيكون للمجاميع التالية:</w:t>
      </w:r>
    </w:p>
    <w:p w14:paraId="507A10C7" w14:textId="14417425" w:rsidR="00294A71" w:rsidRDefault="00844BCE" w:rsidP="00C83A8E">
      <w:pPr>
        <w:pStyle w:val="H5normal"/>
        <w:ind w:left="1084"/>
        <w:rPr>
          <w:rtl/>
        </w:rPr>
      </w:pPr>
      <w:r w:rsidRPr="00844BCE">
        <w:rPr>
          <w:noProof/>
          <w:rtl/>
        </w:rPr>
        <w:drawing>
          <wp:inline distT="0" distB="0" distL="0" distR="0" wp14:anchorId="24068E67" wp14:editId="0B613C21">
            <wp:extent cx="5486400" cy="1562367"/>
            <wp:effectExtent l="19050" t="19050" r="19050" b="19050"/>
            <wp:docPr id="478595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95717" name="Picture 1" descr="A screenshot of a computer&#10;&#10;AI-generated content may be incorrect."/>
                    <pic:cNvPicPr/>
                  </pic:nvPicPr>
                  <pic:blipFill>
                    <a:blip r:embed="rId205"/>
                    <a:stretch>
                      <a:fillRect/>
                    </a:stretch>
                  </pic:blipFill>
                  <pic:spPr>
                    <a:xfrm>
                      <a:off x="0" y="0"/>
                      <a:ext cx="5486400" cy="1562367"/>
                    </a:xfrm>
                    <a:prstGeom prst="rect">
                      <a:avLst/>
                    </a:prstGeom>
                    <a:ln>
                      <a:solidFill>
                        <a:schemeClr val="bg1">
                          <a:lumMod val="75000"/>
                        </a:schemeClr>
                      </a:solidFill>
                    </a:ln>
                  </pic:spPr>
                </pic:pic>
              </a:graphicData>
            </a:graphic>
          </wp:inline>
        </w:drawing>
      </w:r>
    </w:p>
    <w:p w14:paraId="3720227B" w14:textId="4B71918B" w:rsidR="00043543" w:rsidRDefault="00043543" w:rsidP="00A91C38">
      <w:pPr>
        <w:pStyle w:val="forexample"/>
        <w:rPr>
          <w:rtl/>
        </w:rPr>
      </w:pPr>
      <w:r>
        <w:rPr>
          <w:rFonts w:hint="cs"/>
          <w:rtl/>
        </w:rPr>
        <w:t xml:space="preserve">ملاحظة الحسابات ستكون للحسابات التي تم اختيارها </w:t>
      </w:r>
    </w:p>
    <w:p w14:paraId="495BB84E" w14:textId="77777777" w:rsidR="00B7040E" w:rsidRDefault="00B7040E" w:rsidP="00C83A8E">
      <w:pPr>
        <w:pStyle w:val="H5normal"/>
        <w:ind w:left="1084"/>
      </w:pPr>
    </w:p>
    <w:p w14:paraId="1A980F42" w14:textId="4D31390A" w:rsidR="00CA7275" w:rsidRDefault="00CA7275" w:rsidP="00C83A8E">
      <w:pPr>
        <w:pStyle w:val="H5normal"/>
        <w:ind w:left="1084"/>
        <w:rPr>
          <w:rtl/>
        </w:rPr>
      </w:pPr>
      <w:r>
        <w:rPr>
          <w:rFonts w:hint="cs"/>
          <w:rtl/>
        </w:rPr>
        <w:t xml:space="preserve">القسم الرابع يكون لعرض قائمة </w:t>
      </w:r>
      <w:r w:rsidR="00A17ADB">
        <w:rPr>
          <w:rFonts w:hint="cs"/>
          <w:rtl/>
        </w:rPr>
        <w:t xml:space="preserve">بالدفعات الخاصة بالعميل </w:t>
      </w:r>
      <w:r>
        <w:rPr>
          <w:rFonts w:hint="cs"/>
          <w:rtl/>
        </w:rPr>
        <w:t xml:space="preserve"> </w:t>
      </w:r>
      <w:r w:rsidR="00A17ADB">
        <w:rPr>
          <w:rFonts w:hint="cs"/>
          <w:rtl/>
        </w:rPr>
        <w:t xml:space="preserve">حيث سيعرض النظام  </w:t>
      </w:r>
      <w:r w:rsidR="00A17ADB" w:rsidRPr="00A17ADB">
        <w:rPr>
          <w:rtl/>
        </w:rPr>
        <w:t xml:space="preserve"> جميع الدفعات المدفوعة نقدًا من العميل، المرتبطة بالحسابات </w:t>
      </w:r>
      <w:r w:rsidR="00C11332" w:rsidRPr="00A17ADB">
        <w:rPr>
          <w:rFonts w:hint="cs"/>
          <w:rtl/>
        </w:rPr>
        <w:t>المتعثرة</w:t>
      </w:r>
      <w:r w:rsidR="00C11332">
        <w:rPr>
          <w:rtl/>
        </w:rPr>
        <w:t>،</w:t>
      </w:r>
      <w:r w:rsidR="00EC4027">
        <w:rPr>
          <w:rFonts w:hint="cs"/>
          <w:rtl/>
        </w:rPr>
        <w:t xml:space="preserve"> ومن ثم حقول لمجاميع هذه الدفعات والأيام  والفائدة</w:t>
      </w:r>
      <w:r w:rsidR="00A17ADB">
        <w:rPr>
          <w:rFonts w:hint="cs"/>
          <w:rtl/>
        </w:rPr>
        <w:t xml:space="preserve"> كالتالي:</w:t>
      </w:r>
    </w:p>
    <w:p w14:paraId="72D8B285" w14:textId="2C9DBADA" w:rsidR="00EC4027" w:rsidRDefault="00EC4027" w:rsidP="00CF60E1">
      <w:pPr>
        <w:pStyle w:val="H5normal"/>
        <w:ind w:left="1084"/>
        <w:jc w:val="center"/>
        <w:rPr>
          <w:rtl/>
        </w:rPr>
      </w:pPr>
      <w:r w:rsidRPr="00EC4027">
        <w:rPr>
          <w:noProof/>
        </w:rPr>
        <w:drawing>
          <wp:inline distT="0" distB="0" distL="0" distR="0" wp14:anchorId="3E69907C" wp14:editId="4E5F941C">
            <wp:extent cx="5485453" cy="1892740"/>
            <wp:effectExtent l="0" t="0" r="1270" b="0"/>
            <wp:docPr id="16603600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6">
                      <a:extLst>
                        <a:ext uri="{28A0092B-C50C-407E-A947-70E740481C1C}">
                          <a14:useLocalDpi xmlns:a14="http://schemas.microsoft.com/office/drawing/2010/main" val="0"/>
                        </a:ext>
                      </a:extLst>
                    </a:blip>
                    <a:srcRect t="23826"/>
                    <a:stretch>
                      <a:fillRect/>
                    </a:stretch>
                  </pic:blipFill>
                  <pic:spPr bwMode="auto">
                    <a:xfrm>
                      <a:off x="0" y="0"/>
                      <a:ext cx="5486400" cy="1893067"/>
                    </a:xfrm>
                    <a:prstGeom prst="rect">
                      <a:avLst/>
                    </a:prstGeom>
                    <a:noFill/>
                    <a:ln>
                      <a:noFill/>
                    </a:ln>
                    <a:extLst>
                      <a:ext uri="{53640926-AAD7-44D8-BBD7-CCE9431645EC}">
                        <a14:shadowObscured xmlns:a14="http://schemas.microsoft.com/office/drawing/2010/main"/>
                      </a:ext>
                    </a:extLst>
                  </pic:spPr>
                </pic:pic>
              </a:graphicData>
            </a:graphic>
          </wp:inline>
        </w:drawing>
      </w:r>
    </w:p>
    <w:tbl>
      <w:tblPr>
        <w:bidiVisual/>
        <w:tblW w:w="8460" w:type="dxa"/>
        <w:jc w:val="center"/>
        <w:tblLayout w:type="fixed"/>
        <w:tblLook w:val="04A0" w:firstRow="1" w:lastRow="0" w:firstColumn="1" w:lastColumn="0" w:noHBand="0" w:noVBand="1"/>
      </w:tblPr>
      <w:tblGrid>
        <w:gridCol w:w="1529"/>
        <w:gridCol w:w="2342"/>
        <w:gridCol w:w="628"/>
        <w:gridCol w:w="3961"/>
      </w:tblGrid>
      <w:tr w:rsidR="00EE450F" w:rsidRPr="00EE450F" w14:paraId="4D5AB282" w14:textId="77777777" w:rsidTr="00AF2FBA">
        <w:trPr>
          <w:trHeight w:val="314"/>
          <w:jc w:val="center"/>
        </w:trPr>
        <w:tc>
          <w:tcPr>
            <w:tcW w:w="1529" w:type="dxa"/>
            <w:tcBorders>
              <w:top w:val="single" w:sz="4" w:space="0" w:color="auto"/>
              <w:left w:val="single" w:sz="4" w:space="0" w:color="auto"/>
              <w:bottom w:val="single" w:sz="4" w:space="0" w:color="auto"/>
              <w:right w:val="single" w:sz="4" w:space="0" w:color="auto"/>
            </w:tcBorders>
            <w:shd w:val="clear" w:color="auto" w:fill="003C5B"/>
          </w:tcPr>
          <w:p w14:paraId="186F42EE" w14:textId="5923F085" w:rsidR="00EE450F" w:rsidRPr="00EE450F" w:rsidRDefault="00EE450F" w:rsidP="00AF2FBA">
            <w:pPr>
              <w:spacing w:line="240" w:lineRule="auto"/>
              <w:jc w:val="center"/>
              <w:rPr>
                <w:rtl/>
              </w:rPr>
            </w:pPr>
            <w:r w:rsidRPr="00290849">
              <w:rPr>
                <w:color w:val="FFFFFF" w:themeColor="background1"/>
                <w:rtl/>
              </w:rPr>
              <w:t>اسم الحقل</w:t>
            </w:r>
          </w:p>
        </w:tc>
        <w:tc>
          <w:tcPr>
            <w:tcW w:w="2342" w:type="dxa"/>
            <w:tcBorders>
              <w:top w:val="single" w:sz="4" w:space="0" w:color="auto"/>
              <w:left w:val="single" w:sz="4" w:space="0" w:color="auto"/>
              <w:bottom w:val="single" w:sz="4" w:space="0" w:color="auto"/>
              <w:right w:val="single" w:sz="4" w:space="0" w:color="auto"/>
            </w:tcBorders>
            <w:shd w:val="clear" w:color="auto" w:fill="003C5B"/>
            <w:noWrap/>
          </w:tcPr>
          <w:p w14:paraId="3B68DB11" w14:textId="6D1DB9A5" w:rsidR="00EE450F" w:rsidRPr="00EE450F" w:rsidRDefault="00EE450F" w:rsidP="00AF2FBA">
            <w:pPr>
              <w:spacing w:line="240" w:lineRule="auto"/>
              <w:jc w:val="center"/>
              <w:rPr>
                <w:rtl/>
              </w:rPr>
            </w:pPr>
            <w:r w:rsidRPr="00290849">
              <w:rPr>
                <w:color w:val="FFFFFF" w:themeColor="background1"/>
                <w:rtl/>
              </w:rPr>
              <w:t>نوع الادخال</w:t>
            </w:r>
          </w:p>
        </w:tc>
        <w:tc>
          <w:tcPr>
            <w:tcW w:w="628" w:type="dxa"/>
            <w:tcBorders>
              <w:top w:val="single" w:sz="4" w:space="0" w:color="auto"/>
              <w:left w:val="single" w:sz="4" w:space="0" w:color="auto"/>
              <w:bottom w:val="single" w:sz="4" w:space="0" w:color="auto"/>
              <w:right w:val="single" w:sz="4" w:space="0" w:color="auto"/>
            </w:tcBorders>
            <w:shd w:val="clear" w:color="auto" w:fill="003C5B"/>
            <w:noWrap/>
          </w:tcPr>
          <w:p w14:paraId="40A8E907" w14:textId="4AA9D5E0" w:rsidR="00EE450F" w:rsidRPr="00EE450F" w:rsidRDefault="00EE450F" w:rsidP="00AF2FBA">
            <w:pPr>
              <w:spacing w:line="240" w:lineRule="auto"/>
              <w:jc w:val="center"/>
            </w:pPr>
            <w:r w:rsidRPr="00290849">
              <w:rPr>
                <w:color w:val="FFFFFF" w:themeColor="background1"/>
              </w:rPr>
              <w:t>O/M</w:t>
            </w:r>
          </w:p>
        </w:tc>
        <w:tc>
          <w:tcPr>
            <w:tcW w:w="3961" w:type="dxa"/>
            <w:tcBorders>
              <w:top w:val="single" w:sz="4" w:space="0" w:color="auto"/>
              <w:left w:val="single" w:sz="4" w:space="0" w:color="auto"/>
              <w:bottom w:val="single" w:sz="4" w:space="0" w:color="auto"/>
              <w:right w:val="single" w:sz="4" w:space="0" w:color="auto"/>
            </w:tcBorders>
            <w:shd w:val="clear" w:color="auto" w:fill="003C5B"/>
          </w:tcPr>
          <w:p w14:paraId="2B0080D2" w14:textId="707ECADD" w:rsidR="00EE450F" w:rsidRPr="00EE450F" w:rsidRDefault="00EE450F" w:rsidP="00AF2FBA">
            <w:pPr>
              <w:spacing w:line="240" w:lineRule="auto"/>
              <w:jc w:val="center"/>
              <w:rPr>
                <w:rtl/>
              </w:rPr>
            </w:pPr>
            <w:r w:rsidRPr="00B14F1F">
              <w:rPr>
                <w:color w:val="FFFFFF" w:themeColor="background1"/>
                <w:rtl/>
              </w:rPr>
              <w:t>شرح الحقول</w:t>
            </w:r>
          </w:p>
        </w:tc>
      </w:tr>
      <w:tr w:rsidR="00EE450F" w:rsidRPr="00EE450F" w14:paraId="25A07DED" w14:textId="77777777" w:rsidTr="00AF2FBA">
        <w:trPr>
          <w:trHeight w:val="314"/>
          <w:jc w:val="center"/>
        </w:trPr>
        <w:tc>
          <w:tcPr>
            <w:tcW w:w="1529" w:type="dxa"/>
            <w:tcBorders>
              <w:top w:val="single" w:sz="4" w:space="0" w:color="auto"/>
              <w:left w:val="single" w:sz="4" w:space="0" w:color="auto"/>
              <w:bottom w:val="single" w:sz="4" w:space="0" w:color="auto"/>
              <w:right w:val="single" w:sz="4" w:space="0" w:color="auto"/>
            </w:tcBorders>
            <w:vAlign w:val="center"/>
          </w:tcPr>
          <w:p w14:paraId="45A743D7" w14:textId="28BCDC67" w:rsidR="00EE450F" w:rsidRPr="00EE450F" w:rsidRDefault="00EE450F" w:rsidP="00AF2FBA">
            <w:pPr>
              <w:spacing w:line="240" w:lineRule="auto"/>
              <w:rPr>
                <w:rtl/>
              </w:rPr>
            </w:pPr>
            <w:r w:rsidRPr="00EE450F">
              <w:rPr>
                <w:rFonts w:hint="cs"/>
                <w:rtl/>
              </w:rPr>
              <w:t>التاريخ الدفعة</w:t>
            </w:r>
          </w:p>
        </w:tc>
        <w:tc>
          <w:tcPr>
            <w:tcW w:w="2342" w:type="dxa"/>
            <w:vMerge w:val="restart"/>
            <w:tcBorders>
              <w:top w:val="single" w:sz="4" w:space="0" w:color="auto"/>
              <w:left w:val="single" w:sz="4" w:space="0" w:color="auto"/>
              <w:right w:val="single" w:sz="4" w:space="0" w:color="auto"/>
            </w:tcBorders>
            <w:noWrap/>
            <w:vAlign w:val="center"/>
          </w:tcPr>
          <w:p w14:paraId="52403BD9" w14:textId="7F020EC6" w:rsidR="00EE450F" w:rsidRPr="00EE450F" w:rsidRDefault="00CF60E1" w:rsidP="00AF2FBA">
            <w:pPr>
              <w:spacing w:line="240" w:lineRule="auto"/>
              <w:rPr>
                <w:rtl/>
              </w:rPr>
            </w:pPr>
            <w:r>
              <w:rPr>
                <w:rFonts w:hint="cs"/>
                <w:rtl/>
              </w:rPr>
              <w:t>جميعها قيم مستردة من النظام</w:t>
            </w:r>
          </w:p>
        </w:tc>
        <w:tc>
          <w:tcPr>
            <w:tcW w:w="628" w:type="dxa"/>
            <w:tcBorders>
              <w:top w:val="single" w:sz="4" w:space="0" w:color="auto"/>
              <w:left w:val="single" w:sz="4" w:space="0" w:color="auto"/>
              <w:bottom w:val="single" w:sz="4" w:space="0" w:color="auto"/>
              <w:right w:val="single" w:sz="4" w:space="0" w:color="auto"/>
            </w:tcBorders>
            <w:noWrap/>
            <w:vAlign w:val="center"/>
          </w:tcPr>
          <w:p w14:paraId="0544D278" w14:textId="77777777" w:rsidR="00EE450F" w:rsidRPr="00EE450F" w:rsidRDefault="00EE450F" w:rsidP="00AF2FBA">
            <w:pPr>
              <w:spacing w:line="240" w:lineRule="auto"/>
            </w:pPr>
            <w:r w:rsidRPr="00EE450F">
              <w:t>M</w:t>
            </w:r>
          </w:p>
        </w:tc>
        <w:tc>
          <w:tcPr>
            <w:tcW w:w="3961" w:type="dxa"/>
            <w:tcBorders>
              <w:top w:val="single" w:sz="4" w:space="0" w:color="auto"/>
              <w:left w:val="single" w:sz="4" w:space="0" w:color="auto"/>
              <w:bottom w:val="single" w:sz="4" w:space="0" w:color="auto"/>
              <w:right w:val="single" w:sz="4" w:space="0" w:color="auto"/>
            </w:tcBorders>
            <w:vAlign w:val="bottom"/>
          </w:tcPr>
          <w:p w14:paraId="3C4B08E1" w14:textId="77777777" w:rsidR="00EE450F" w:rsidRPr="00EE450F" w:rsidRDefault="00EE450F" w:rsidP="00AF2FBA">
            <w:pPr>
              <w:spacing w:line="240" w:lineRule="auto"/>
              <w:rPr>
                <w:rtl/>
              </w:rPr>
            </w:pPr>
          </w:p>
        </w:tc>
      </w:tr>
      <w:tr w:rsidR="00EE450F" w:rsidRPr="00EE450F" w14:paraId="146B8471" w14:textId="77777777" w:rsidTr="00AF2FBA">
        <w:trPr>
          <w:trHeight w:val="314"/>
          <w:jc w:val="center"/>
        </w:trPr>
        <w:tc>
          <w:tcPr>
            <w:tcW w:w="1529" w:type="dxa"/>
            <w:tcBorders>
              <w:top w:val="single" w:sz="4" w:space="0" w:color="auto"/>
              <w:left w:val="single" w:sz="4" w:space="0" w:color="auto"/>
              <w:bottom w:val="single" w:sz="4" w:space="0" w:color="auto"/>
              <w:right w:val="single" w:sz="4" w:space="0" w:color="auto"/>
            </w:tcBorders>
            <w:vAlign w:val="center"/>
          </w:tcPr>
          <w:p w14:paraId="190BACF0" w14:textId="3452A8E2" w:rsidR="00EE450F" w:rsidRPr="00EE450F" w:rsidRDefault="00EE450F" w:rsidP="00AF2FBA">
            <w:pPr>
              <w:spacing w:line="240" w:lineRule="auto"/>
              <w:rPr>
                <w:rtl/>
              </w:rPr>
            </w:pPr>
            <w:r w:rsidRPr="00EE450F">
              <w:rPr>
                <w:rFonts w:hint="cs"/>
                <w:rtl/>
              </w:rPr>
              <w:t>قيمه الدفعة</w:t>
            </w:r>
          </w:p>
        </w:tc>
        <w:tc>
          <w:tcPr>
            <w:tcW w:w="2342" w:type="dxa"/>
            <w:vMerge/>
            <w:tcBorders>
              <w:left w:val="single" w:sz="4" w:space="0" w:color="auto"/>
              <w:right w:val="single" w:sz="4" w:space="0" w:color="auto"/>
            </w:tcBorders>
            <w:noWrap/>
            <w:vAlign w:val="center"/>
          </w:tcPr>
          <w:p w14:paraId="55916740" w14:textId="00244D99" w:rsidR="00EE450F" w:rsidRPr="00EE450F" w:rsidRDefault="00EE450F" w:rsidP="00AF2FBA">
            <w:pPr>
              <w:spacing w:line="240" w:lineRule="auto"/>
              <w:rPr>
                <w:rtl/>
              </w:rPr>
            </w:pPr>
          </w:p>
        </w:tc>
        <w:tc>
          <w:tcPr>
            <w:tcW w:w="628" w:type="dxa"/>
            <w:tcBorders>
              <w:top w:val="single" w:sz="4" w:space="0" w:color="auto"/>
              <w:left w:val="single" w:sz="4" w:space="0" w:color="auto"/>
              <w:bottom w:val="single" w:sz="4" w:space="0" w:color="auto"/>
              <w:right w:val="single" w:sz="4" w:space="0" w:color="auto"/>
            </w:tcBorders>
            <w:noWrap/>
            <w:vAlign w:val="center"/>
          </w:tcPr>
          <w:p w14:paraId="4632E814" w14:textId="77777777" w:rsidR="00EE450F" w:rsidRPr="00EE450F" w:rsidRDefault="00EE450F" w:rsidP="00AF2FBA">
            <w:pPr>
              <w:spacing w:line="240" w:lineRule="auto"/>
            </w:pPr>
            <w:r w:rsidRPr="00EE450F">
              <w:t>M</w:t>
            </w:r>
          </w:p>
        </w:tc>
        <w:tc>
          <w:tcPr>
            <w:tcW w:w="3961" w:type="dxa"/>
            <w:tcBorders>
              <w:top w:val="single" w:sz="4" w:space="0" w:color="auto"/>
              <w:left w:val="single" w:sz="4" w:space="0" w:color="auto"/>
              <w:bottom w:val="single" w:sz="4" w:space="0" w:color="auto"/>
              <w:right w:val="single" w:sz="4" w:space="0" w:color="auto"/>
            </w:tcBorders>
            <w:vAlign w:val="bottom"/>
          </w:tcPr>
          <w:p w14:paraId="29FE1B56" w14:textId="09DE8E4A" w:rsidR="00EE450F" w:rsidRPr="00EE450F" w:rsidRDefault="00EE450F" w:rsidP="00AF2FBA">
            <w:pPr>
              <w:spacing w:line="240" w:lineRule="auto"/>
              <w:rPr>
                <w:rtl/>
              </w:rPr>
            </w:pPr>
            <w:r w:rsidRPr="00EE450F">
              <w:rPr>
                <w:rtl/>
              </w:rPr>
              <w:t xml:space="preserve">سيتم استرجاع القيمة </w:t>
            </w:r>
            <w:r w:rsidRPr="00EE450F">
              <w:rPr>
                <w:rFonts w:hint="cs"/>
                <w:rtl/>
              </w:rPr>
              <w:t>الدفعة من النظام البنكي</w:t>
            </w:r>
            <w:r w:rsidRPr="00EE450F">
              <w:rPr>
                <w:rtl/>
              </w:rPr>
              <w:t>.</w:t>
            </w:r>
            <w:r w:rsidRPr="00EE450F">
              <w:rPr>
                <w:rFonts w:hint="cs"/>
                <w:rtl/>
              </w:rPr>
              <w:t xml:space="preserve"> قراءه الدفعات حسب التصنيف القرض الى </w:t>
            </w:r>
            <w:proofErr w:type="gramStart"/>
            <w:r w:rsidRPr="00EE450F">
              <w:t>legal</w:t>
            </w:r>
            <w:r w:rsidR="00C11332" w:rsidRPr="00EE450F">
              <w:rPr>
                <w:rtl/>
              </w:rPr>
              <w:t xml:space="preserve"> ،</w:t>
            </w:r>
            <w:r w:rsidRPr="00EE450F">
              <w:rPr>
                <w:rFonts w:hint="cs"/>
                <w:rtl/>
              </w:rPr>
              <w:t>سيتم</w:t>
            </w:r>
            <w:proofErr w:type="gramEnd"/>
            <w:r w:rsidRPr="00EE450F">
              <w:rPr>
                <w:rFonts w:hint="cs"/>
                <w:rtl/>
              </w:rPr>
              <w:t xml:space="preserve"> قراءه التصنيف من النظام البنكي</w:t>
            </w:r>
          </w:p>
        </w:tc>
      </w:tr>
      <w:tr w:rsidR="00EE450F" w:rsidRPr="00EE450F" w14:paraId="081586D3" w14:textId="77777777" w:rsidTr="00AF2FBA">
        <w:trPr>
          <w:trHeight w:val="314"/>
          <w:jc w:val="center"/>
        </w:trPr>
        <w:tc>
          <w:tcPr>
            <w:tcW w:w="1529" w:type="dxa"/>
            <w:tcBorders>
              <w:top w:val="single" w:sz="4" w:space="0" w:color="auto"/>
              <w:left w:val="single" w:sz="4" w:space="0" w:color="auto"/>
              <w:bottom w:val="single" w:sz="4" w:space="0" w:color="auto"/>
              <w:right w:val="single" w:sz="4" w:space="0" w:color="auto"/>
            </w:tcBorders>
            <w:vAlign w:val="center"/>
          </w:tcPr>
          <w:p w14:paraId="7BC4A07D" w14:textId="77777777" w:rsidR="00EE450F" w:rsidRPr="00EE450F" w:rsidRDefault="00EE450F" w:rsidP="00AF2FBA">
            <w:pPr>
              <w:spacing w:line="240" w:lineRule="auto"/>
              <w:rPr>
                <w:rtl/>
              </w:rPr>
            </w:pPr>
            <w:r w:rsidRPr="00EE450F">
              <w:rPr>
                <w:rFonts w:hint="cs"/>
                <w:rtl/>
              </w:rPr>
              <w:t>عدد ايام</w:t>
            </w:r>
          </w:p>
        </w:tc>
        <w:tc>
          <w:tcPr>
            <w:tcW w:w="2342" w:type="dxa"/>
            <w:vMerge/>
            <w:tcBorders>
              <w:left w:val="single" w:sz="4" w:space="0" w:color="auto"/>
              <w:right w:val="single" w:sz="4" w:space="0" w:color="auto"/>
            </w:tcBorders>
            <w:noWrap/>
            <w:vAlign w:val="center"/>
          </w:tcPr>
          <w:p w14:paraId="629E6B67" w14:textId="1DDE1C03" w:rsidR="00EE450F" w:rsidRPr="00EE450F" w:rsidRDefault="00EE450F" w:rsidP="00AF2FBA">
            <w:pPr>
              <w:spacing w:line="240" w:lineRule="auto"/>
            </w:pPr>
          </w:p>
        </w:tc>
        <w:tc>
          <w:tcPr>
            <w:tcW w:w="628" w:type="dxa"/>
            <w:tcBorders>
              <w:top w:val="single" w:sz="4" w:space="0" w:color="auto"/>
              <w:left w:val="single" w:sz="4" w:space="0" w:color="auto"/>
              <w:bottom w:val="single" w:sz="4" w:space="0" w:color="auto"/>
              <w:right w:val="single" w:sz="4" w:space="0" w:color="auto"/>
            </w:tcBorders>
            <w:noWrap/>
            <w:vAlign w:val="center"/>
          </w:tcPr>
          <w:p w14:paraId="728B2F13" w14:textId="77777777" w:rsidR="00EE450F" w:rsidRPr="00EE450F" w:rsidRDefault="00EE450F" w:rsidP="00AF2FBA">
            <w:pPr>
              <w:spacing w:line="240" w:lineRule="auto"/>
            </w:pPr>
            <w:r w:rsidRPr="00EE450F">
              <w:t>M</w:t>
            </w:r>
          </w:p>
        </w:tc>
        <w:tc>
          <w:tcPr>
            <w:tcW w:w="3961" w:type="dxa"/>
            <w:tcBorders>
              <w:top w:val="single" w:sz="4" w:space="0" w:color="auto"/>
              <w:left w:val="single" w:sz="4" w:space="0" w:color="auto"/>
              <w:bottom w:val="single" w:sz="4" w:space="0" w:color="auto"/>
              <w:right w:val="single" w:sz="4" w:space="0" w:color="auto"/>
            </w:tcBorders>
            <w:vAlign w:val="bottom"/>
          </w:tcPr>
          <w:p w14:paraId="6099D1E1" w14:textId="0B64AEEB" w:rsidR="00EE450F" w:rsidRPr="00EE450F" w:rsidRDefault="00EE450F" w:rsidP="00AF2FBA">
            <w:pPr>
              <w:spacing w:line="240" w:lineRule="auto"/>
              <w:rPr>
                <w:rtl/>
              </w:rPr>
            </w:pPr>
            <w:r w:rsidRPr="00EE450F">
              <w:rPr>
                <w:rtl/>
              </w:rPr>
              <w:t>حقل "</w:t>
            </w:r>
            <w:r w:rsidRPr="00EE450F">
              <w:rPr>
                <w:rFonts w:hint="cs"/>
                <w:rtl/>
              </w:rPr>
              <w:t>لغايه</w:t>
            </w:r>
            <w:r w:rsidRPr="00EE450F">
              <w:rPr>
                <w:rtl/>
              </w:rPr>
              <w:t xml:space="preserve"> تاريخ – تاريخ </w:t>
            </w:r>
            <w:r w:rsidRPr="00EE450F">
              <w:rPr>
                <w:rFonts w:hint="cs"/>
                <w:rtl/>
              </w:rPr>
              <w:t>الدفعة</w:t>
            </w:r>
            <w:r w:rsidRPr="00EE450F">
              <w:rPr>
                <w:rtl/>
              </w:rPr>
              <w:t xml:space="preserve">" يجب أن يسترجع عدد الأيام من تاريخ الافتتاح حتى تاريخ </w:t>
            </w:r>
            <w:r w:rsidRPr="00EE450F">
              <w:rPr>
                <w:rFonts w:hint="cs"/>
                <w:rtl/>
              </w:rPr>
              <w:t>الدفعة</w:t>
            </w:r>
            <w:r w:rsidRPr="00EE450F">
              <w:rPr>
                <w:rtl/>
              </w:rPr>
              <w:t>.</w:t>
            </w:r>
          </w:p>
        </w:tc>
      </w:tr>
      <w:tr w:rsidR="00EE450F" w:rsidRPr="00EE450F" w14:paraId="02961590" w14:textId="77777777" w:rsidTr="00AF2FBA">
        <w:trPr>
          <w:trHeight w:val="314"/>
          <w:jc w:val="center"/>
        </w:trPr>
        <w:tc>
          <w:tcPr>
            <w:tcW w:w="1529" w:type="dxa"/>
            <w:tcBorders>
              <w:top w:val="single" w:sz="4" w:space="0" w:color="auto"/>
              <w:left w:val="single" w:sz="4" w:space="0" w:color="auto"/>
              <w:bottom w:val="single" w:sz="4" w:space="0" w:color="auto"/>
              <w:right w:val="single" w:sz="4" w:space="0" w:color="auto"/>
            </w:tcBorders>
            <w:vAlign w:val="center"/>
          </w:tcPr>
          <w:p w14:paraId="3CE1F736" w14:textId="19904F61" w:rsidR="00EE450F" w:rsidRPr="00EE450F" w:rsidRDefault="00EE450F" w:rsidP="00AF2FBA">
            <w:pPr>
              <w:spacing w:line="240" w:lineRule="auto"/>
              <w:rPr>
                <w:rtl/>
              </w:rPr>
            </w:pPr>
            <w:r w:rsidRPr="00EE450F">
              <w:rPr>
                <w:rFonts w:hint="cs"/>
                <w:rtl/>
              </w:rPr>
              <w:t>الفائدة</w:t>
            </w:r>
          </w:p>
        </w:tc>
        <w:tc>
          <w:tcPr>
            <w:tcW w:w="2342" w:type="dxa"/>
            <w:vMerge/>
            <w:tcBorders>
              <w:left w:val="single" w:sz="4" w:space="0" w:color="auto"/>
              <w:bottom w:val="single" w:sz="4" w:space="0" w:color="auto"/>
              <w:right w:val="single" w:sz="4" w:space="0" w:color="auto"/>
            </w:tcBorders>
            <w:noWrap/>
            <w:vAlign w:val="center"/>
          </w:tcPr>
          <w:p w14:paraId="7842CACB" w14:textId="373ABC3E" w:rsidR="00EE450F" w:rsidRPr="00EE450F" w:rsidRDefault="00EE450F" w:rsidP="00AF2FBA">
            <w:pPr>
              <w:spacing w:line="240" w:lineRule="auto"/>
            </w:pPr>
          </w:p>
        </w:tc>
        <w:tc>
          <w:tcPr>
            <w:tcW w:w="628" w:type="dxa"/>
            <w:tcBorders>
              <w:top w:val="single" w:sz="4" w:space="0" w:color="auto"/>
              <w:left w:val="single" w:sz="4" w:space="0" w:color="auto"/>
              <w:bottom w:val="single" w:sz="4" w:space="0" w:color="auto"/>
              <w:right w:val="single" w:sz="4" w:space="0" w:color="auto"/>
            </w:tcBorders>
            <w:noWrap/>
            <w:vAlign w:val="center"/>
          </w:tcPr>
          <w:p w14:paraId="356ABC1E" w14:textId="77777777" w:rsidR="00EE450F" w:rsidRPr="00EE450F" w:rsidRDefault="00EE450F" w:rsidP="00AF2FBA">
            <w:pPr>
              <w:spacing w:line="240" w:lineRule="auto"/>
            </w:pPr>
            <w:r w:rsidRPr="00EE450F">
              <w:t>M</w:t>
            </w:r>
          </w:p>
        </w:tc>
        <w:tc>
          <w:tcPr>
            <w:tcW w:w="3961" w:type="dxa"/>
            <w:tcBorders>
              <w:top w:val="single" w:sz="4" w:space="0" w:color="auto"/>
              <w:left w:val="single" w:sz="4" w:space="0" w:color="auto"/>
              <w:bottom w:val="single" w:sz="4" w:space="0" w:color="auto"/>
              <w:right w:val="single" w:sz="4" w:space="0" w:color="auto"/>
            </w:tcBorders>
            <w:vAlign w:val="bottom"/>
          </w:tcPr>
          <w:p w14:paraId="5ABF93CD" w14:textId="24793633" w:rsidR="00EE450F" w:rsidRPr="00EE450F" w:rsidRDefault="00EE450F" w:rsidP="00AF2FBA">
            <w:pPr>
              <w:spacing w:line="240" w:lineRule="auto"/>
            </w:pPr>
            <w:r w:rsidRPr="00EE450F">
              <w:rPr>
                <w:rFonts w:hint="cs"/>
                <w:rtl/>
              </w:rPr>
              <w:t xml:space="preserve">قيمه المديونية * الفائدة القانونية *عدد الايام </w:t>
            </w:r>
            <w:r w:rsidRPr="00EE450F">
              <w:t>/360</w:t>
            </w:r>
          </w:p>
        </w:tc>
      </w:tr>
    </w:tbl>
    <w:p w14:paraId="710C9751" w14:textId="732552CD" w:rsidR="00A17ADB" w:rsidRDefault="00EE450F" w:rsidP="00A155AB">
      <w:pPr>
        <w:pStyle w:val="H5normal"/>
        <w:ind w:left="1084"/>
        <w:rPr>
          <w:rtl/>
        </w:rPr>
      </w:pPr>
      <w:r>
        <w:rPr>
          <w:rFonts w:hint="cs"/>
          <w:rtl/>
        </w:rPr>
        <w:t xml:space="preserve">من ثم يتم عرض </w:t>
      </w:r>
      <w:r w:rsidR="00CF60E1" w:rsidRPr="00CF60E1">
        <w:rPr>
          <w:rtl/>
        </w:rPr>
        <w:t xml:space="preserve">صافي </w:t>
      </w:r>
      <w:r w:rsidR="00BB2FB1" w:rsidRPr="00CF60E1">
        <w:rPr>
          <w:rFonts w:hint="cs"/>
          <w:rtl/>
        </w:rPr>
        <w:t xml:space="preserve">الالتزامات </w:t>
      </w:r>
      <w:r w:rsidR="00BB2FB1">
        <w:rPr>
          <w:rFonts w:hint="cs"/>
          <w:rtl/>
        </w:rPr>
        <w:t>بعضها</w:t>
      </w:r>
      <w:r w:rsidR="00A155AB">
        <w:rPr>
          <w:rFonts w:hint="cs"/>
          <w:rtl/>
        </w:rPr>
        <w:t xml:space="preserve"> قابل للتغيير من قبل المستخدم وهي الحقول النشطة الخاصة بكل من </w:t>
      </w:r>
      <w:r w:rsidR="00A155AB" w:rsidRPr="00A155AB">
        <w:rPr>
          <w:rtl/>
        </w:rPr>
        <w:t xml:space="preserve">نسبة الخصم </w:t>
      </w:r>
      <w:r w:rsidR="00C11332" w:rsidRPr="00A155AB">
        <w:rPr>
          <w:rFonts w:hint="cs"/>
          <w:rtl/>
        </w:rPr>
        <w:t>وقيمة</w:t>
      </w:r>
      <w:r w:rsidR="00A155AB" w:rsidRPr="00A155AB">
        <w:rPr>
          <w:rtl/>
        </w:rPr>
        <w:t xml:space="preserve"> </w:t>
      </w:r>
      <w:r w:rsidR="00C11332" w:rsidRPr="00A155AB">
        <w:rPr>
          <w:rFonts w:hint="cs"/>
          <w:rtl/>
        </w:rPr>
        <w:t>الطوابع</w:t>
      </w:r>
      <w:r w:rsidR="00C11332">
        <w:rPr>
          <w:rFonts w:hint="cs"/>
          <w:rtl/>
        </w:rPr>
        <w:t xml:space="preserve">، </w:t>
      </w:r>
      <w:r w:rsidR="00C11332" w:rsidRPr="00CF60E1">
        <w:rPr>
          <w:rFonts w:hint="cs"/>
          <w:rtl/>
        </w:rPr>
        <w:t>وسيكون</w:t>
      </w:r>
      <w:r w:rsidR="00CF60E1" w:rsidRPr="00CF60E1">
        <w:rPr>
          <w:rtl/>
        </w:rPr>
        <w:t xml:space="preserve"> عرضها بشكل عامودي</w:t>
      </w:r>
      <w:r w:rsidR="00CF60E1">
        <w:rPr>
          <w:rFonts w:hint="cs"/>
          <w:rtl/>
        </w:rPr>
        <w:t xml:space="preserve"> كالتالي:</w:t>
      </w:r>
    </w:p>
    <w:p w14:paraId="255E8C91" w14:textId="608DABF8" w:rsidR="00A155AB" w:rsidRDefault="00AF2FBA" w:rsidP="00A155AB">
      <w:pPr>
        <w:pStyle w:val="H5normal"/>
        <w:ind w:left="1084"/>
        <w:rPr>
          <w:rtl/>
        </w:rPr>
      </w:pPr>
      <w:r>
        <w:rPr>
          <w:noProof/>
        </w:rPr>
        <w:drawing>
          <wp:inline distT="0" distB="0" distL="0" distR="0" wp14:anchorId="360B390A" wp14:editId="75FC2EB4">
            <wp:extent cx="3657600" cy="2032000"/>
            <wp:effectExtent l="19050" t="19050" r="19050" b="25400"/>
            <wp:docPr id="1681709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9650" name="Picture 1" descr="A screenshot of a computer&#10;&#10;AI-generated content may be incorrect."/>
                    <pic:cNvPicPr/>
                  </pic:nvPicPr>
                  <pic:blipFill>
                    <a:blip r:embed="rId207"/>
                    <a:stretch>
                      <a:fillRect/>
                    </a:stretch>
                  </pic:blipFill>
                  <pic:spPr>
                    <a:xfrm>
                      <a:off x="0" y="0"/>
                      <a:ext cx="3657600" cy="2032000"/>
                    </a:xfrm>
                    <a:prstGeom prst="rect">
                      <a:avLst/>
                    </a:prstGeom>
                    <a:ln>
                      <a:solidFill>
                        <a:schemeClr val="bg1">
                          <a:lumMod val="75000"/>
                        </a:schemeClr>
                      </a:solidFill>
                    </a:ln>
                  </pic:spPr>
                </pic:pic>
              </a:graphicData>
            </a:graphic>
          </wp:inline>
        </w:drawing>
      </w:r>
    </w:p>
    <w:p w14:paraId="6368484F" w14:textId="07015F91" w:rsidR="00CF60E1" w:rsidRDefault="00AF2FBA" w:rsidP="00C83A8E">
      <w:pPr>
        <w:pStyle w:val="H5normal"/>
        <w:ind w:left="1084"/>
        <w:rPr>
          <w:rtl/>
        </w:rPr>
      </w:pPr>
      <w:r>
        <w:rPr>
          <w:rFonts w:hint="cs"/>
          <w:rtl/>
        </w:rPr>
        <w:t xml:space="preserve">بعد ان يقوم المستخدم بإدخال المعلومات المطلوبة يقوم بحفظ العملية، وبالتالي ستمر بعملية التدقيق فتلقائيا ستنتقل  بنفس الوقت الى تبويب </w:t>
      </w:r>
      <w:r w:rsidR="0092787E" w:rsidRPr="0092787E">
        <w:rPr>
          <w:rtl/>
        </w:rPr>
        <w:t xml:space="preserve">"سجل المتابعات السابقة" لدى الموظف المُنشئ </w:t>
      </w:r>
      <w:r w:rsidR="00C11332" w:rsidRPr="0092787E">
        <w:rPr>
          <w:rFonts w:hint="cs"/>
          <w:rtl/>
        </w:rPr>
        <w:t>للعملية</w:t>
      </w:r>
      <w:r w:rsidR="00C11332">
        <w:rPr>
          <w:rFonts w:hint="cs"/>
          <w:rtl/>
        </w:rPr>
        <w:t>:</w:t>
      </w:r>
    </w:p>
    <w:p w14:paraId="24FCB878" w14:textId="3475E889" w:rsidR="0092787E" w:rsidRDefault="0092787E" w:rsidP="00C83A8E">
      <w:pPr>
        <w:pStyle w:val="H5normal"/>
        <w:ind w:left="1084"/>
      </w:pPr>
      <w:r>
        <w:rPr>
          <w:noProof/>
        </w:rPr>
        <w:lastRenderedPageBreak/>
        <w:drawing>
          <wp:inline distT="0" distB="0" distL="0" distR="0" wp14:anchorId="2A6699BA" wp14:editId="79E19FF0">
            <wp:extent cx="5486400" cy="913485"/>
            <wp:effectExtent l="19050" t="19050" r="19050" b="20320"/>
            <wp:docPr id="1836720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20231" name="Picture 1" descr="A screenshot of a computer&#10;&#10;AI-generated content may be incorrect."/>
                    <pic:cNvPicPr/>
                  </pic:nvPicPr>
                  <pic:blipFill>
                    <a:blip r:embed="rId208"/>
                    <a:stretch>
                      <a:fillRect/>
                    </a:stretch>
                  </pic:blipFill>
                  <pic:spPr>
                    <a:xfrm>
                      <a:off x="0" y="0"/>
                      <a:ext cx="5486400" cy="913485"/>
                    </a:xfrm>
                    <a:prstGeom prst="rect">
                      <a:avLst/>
                    </a:prstGeom>
                    <a:ln>
                      <a:solidFill>
                        <a:schemeClr val="bg1">
                          <a:lumMod val="75000"/>
                        </a:schemeClr>
                      </a:solidFill>
                    </a:ln>
                  </pic:spPr>
                </pic:pic>
              </a:graphicData>
            </a:graphic>
          </wp:inline>
        </w:drawing>
      </w:r>
    </w:p>
    <w:p w14:paraId="1A298202" w14:textId="77777777" w:rsidR="0092787E" w:rsidRDefault="0092787E" w:rsidP="0092787E">
      <w:pPr>
        <w:pStyle w:val="H5normal"/>
        <w:ind w:left="1084"/>
      </w:pPr>
      <w:r>
        <w:rPr>
          <w:rFonts w:hint="cs"/>
          <w:rtl/>
        </w:rPr>
        <w:t xml:space="preserve">وبما ان هذه العملية تخضع للتدقيق فبعد النقر على زر حفظ يتم ارسال الطلب الى المدقق، وعند المدقق </w:t>
      </w:r>
      <w:r w:rsidRPr="007409D8">
        <w:rPr>
          <w:rtl/>
        </w:rPr>
        <w:t>يتم عرضها  من شاشة المحفظة الائتمانية – تبويب الموافقة – يتم اختيار المهمة المرسلة وعرضها كالتالي:</w:t>
      </w:r>
    </w:p>
    <w:p w14:paraId="701EAC50" w14:textId="492DEC93" w:rsidR="00A17ADB" w:rsidRDefault="00B976CD" w:rsidP="00C83A8E">
      <w:pPr>
        <w:pStyle w:val="H5normal"/>
        <w:ind w:left="1084"/>
        <w:rPr>
          <w:rtl/>
        </w:rPr>
      </w:pPr>
      <w:r>
        <w:rPr>
          <w:noProof/>
        </w:rPr>
        <w:drawing>
          <wp:inline distT="0" distB="0" distL="0" distR="0" wp14:anchorId="01D9AA35" wp14:editId="786946C3">
            <wp:extent cx="5486400" cy="2739906"/>
            <wp:effectExtent l="0" t="0" r="0" b="3810"/>
            <wp:docPr id="101131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6166" name=""/>
                    <pic:cNvPicPr/>
                  </pic:nvPicPr>
                  <pic:blipFill>
                    <a:blip r:embed="rId209"/>
                    <a:stretch>
                      <a:fillRect/>
                    </a:stretch>
                  </pic:blipFill>
                  <pic:spPr>
                    <a:xfrm>
                      <a:off x="0" y="0"/>
                      <a:ext cx="5486400" cy="2739906"/>
                    </a:xfrm>
                    <a:prstGeom prst="rect">
                      <a:avLst/>
                    </a:prstGeom>
                  </pic:spPr>
                </pic:pic>
              </a:graphicData>
            </a:graphic>
          </wp:inline>
        </w:drawing>
      </w:r>
    </w:p>
    <w:p w14:paraId="089611DC" w14:textId="77777777" w:rsidR="00B976CD" w:rsidRDefault="00B976CD" w:rsidP="00B976CD">
      <w:pPr>
        <w:pStyle w:val="H5normal"/>
        <w:ind w:left="1084"/>
        <w:rPr>
          <w:rtl/>
        </w:rPr>
      </w:pPr>
      <w:r w:rsidRPr="004E5E2D">
        <w:rPr>
          <w:rtl/>
        </w:rPr>
        <w:t>بعد اتخاذ القرار من قبل المدقق، سيتم عكس القرار لدى الموظف المُنشئ للعملية في تبويب "سجل المتابعات السابقة" ضمن خانة "الحالة"، سواء بالموافقة أو الرفض.</w:t>
      </w:r>
    </w:p>
    <w:p w14:paraId="5DD9D390" w14:textId="58144535" w:rsidR="00B976CD" w:rsidRPr="0092787E" w:rsidRDefault="00976682" w:rsidP="00C83A8E">
      <w:pPr>
        <w:pStyle w:val="H5normal"/>
        <w:ind w:left="1084"/>
        <w:rPr>
          <w:rtl/>
        </w:rPr>
      </w:pPr>
      <w:r>
        <w:rPr>
          <w:noProof/>
        </w:rPr>
        <w:drawing>
          <wp:inline distT="0" distB="0" distL="0" distR="0" wp14:anchorId="1CAFFA5E" wp14:editId="5C8FA3F9">
            <wp:extent cx="5486400" cy="793810"/>
            <wp:effectExtent l="19050" t="19050" r="19050" b="25400"/>
            <wp:docPr id="112110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0851" name="Picture 1" descr="A screenshot of a computer&#10;&#10;AI-generated content may be incorrect."/>
                    <pic:cNvPicPr/>
                  </pic:nvPicPr>
                  <pic:blipFill>
                    <a:blip r:embed="rId210"/>
                    <a:stretch>
                      <a:fillRect/>
                    </a:stretch>
                  </pic:blipFill>
                  <pic:spPr>
                    <a:xfrm>
                      <a:off x="0" y="0"/>
                      <a:ext cx="5486400" cy="793810"/>
                    </a:xfrm>
                    <a:prstGeom prst="rect">
                      <a:avLst/>
                    </a:prstGeom>
                    <a:ln>
                      <a:solidFill>
                        <a:schemeClr val="bg1">
                          <a:lumMod val="75000"/>
                        </a:schemeClr>
                      </a:solidFill>
                    </a:ln>
                  </pic:spPr>
                </pic:pic>
              </a:graphicData>
            </a:graphic>
          </wp:inline>
        </w:drawing>
      </w:r>
    </w:p>
    <w:p w14:paraId="09464CD7" w14:textId="2963A275" w:rsidR="005E3825" w:rsidRDefault="005E3825" w:rsidP="00913974">
      <w:pPr>
        <w:pStyle w:val="H5normal"/>
        <w:ind w:left="1084"/>
        <w:rPr>
          <w:rtl/>
        </w:rPr>
      </w:pPr>
      <w:r>
        <w:rPr>
          <w:rtl/>
        </w:rPr>
        <w:br w:type="page"/>
      </w:r>
    </w:p>
    <w:p w14:paraId="7D39DB80" w14:textId="710BB9FE" w:rsidR="004625DE" w:rsidRPr="00CE4024" w:rsidRDefault="004625DE" w:rsidP="00C9622D">
      <w:pPr>
        <w:pStyle w:val="Heading4"/>
        <w:rPr>
          <w:rtl/>
        </w:rPr>
      </w:pPr>
      <w:bookmarkStart w:id="95" w:name="_Toc205801707"/>
      <w:r w:rsidRPr="00CE4024">
        <w:rPr>
          <w:rtl/>
        </w:rPr>
        <w:lastRenderedPageBreak/>
        <w:t>التبويبات الرئيسية</w:t>
      </w:r>
      <w:bookmarkEnd w:id="95"/>
    </w:p>
    <w:sdt>
      <w:sdtPr>
        <w:rPr>
          <w:rFonts w:hint="cs"/>
          <w:rtl/>
        </w:rPr>
        <w:alias w:val="1736321651155-5q7vofmeex-k1utge83xg"/>
        <w:tag w:val="1736321651155-5q7vofmeex-k1utge83xg"/>
        <w:id w:val="-1463649575"/>
        <w:placeholder>
          <w:docPart w:val="DefaultPlaceholder_-1854013440"/>
        </w:placeholder>
        <w15:appearance w15:val="hidden"/>
      </w:sdtPr>
      <w:sdtContent>
        <w:p w14:paraId="65AF33D9" w14:textId="51E6D92B" w:rsidR="002B77B4" w:rsidRDefault="002A3C0D" w:rsidP="00730BD2">
          <w:pPr>
            <w:pStyle w:val="h4normal"/>
            <w:rPr>
              <w:rtl/>
            </w:rPr>
          </w:pPr>
          <w:r>
            <w:rPr>
              <w:rtl/>
            </w:rPr>
            <w:t xml:space="preserve">التبويبات الرئيسية والمدرجة في شاشة متابعة العميل تعكس الإجراءات المتبعة مع العميل ومعلوماته الموجودة على النظام (والمستردة من الكور) مع إمكانية الإضافة أو التعديل على بعضها. </w:t>
          </w:r>
        </w:p>
      </w:sdtContent>
    </w:sdt>
    <w:p w14:paraId="3B53BB95" w14:textId="77777777" w:rsidR="00762F5E" w:rsidRDefault="00762F5E" w:rsidP="00730BD2">
      <w:pPr>
        <w:pStyle w:val="h4normal"/>
        <w:rPr>
          <w:rtl/>
        </w:rPr>
      </w:pPr>
    </w:p>
    <w:tbl>
      <w:tblPr>
        <w:tblStyle w:val="TableGrid"/>
        <w:bidiVisual/>
        <w:tblW w:w="0" w:type="auto"/>
        <w:tblInd w:w="16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6"/>
        <w:gridCol w:w="4184"/>
      </w:tblGrid>
      <w:tr w:rsidR="00066567" w:rsidRPr="00066567" w14:paraId="2B9173FE" w14:textId="77777777" w:rsidTr="00066567">
        <w:tc>
          <w:tcPr>
            <w:tcW w:w="4992" w:type="dxa"/>
          </w:tcPr>
          <w:p w14:paraId="3FE4C2F7" w14:textId="77777777" w:rsidR="00066567" w:rsidRPr="00066567" w:rsidRDefault="00066567">
            <w:pPr>
              <w:pStyle w:val="h4normal"/>
              <w:numPr>
                <w:ilvl w:val="0"/>
                <w:numId w:val="80"/>
              </w:numPr>
              <w:rPr>
                <w:rtl/>
              </w:rPr>
            </w:pPr>
            <w:r w:rsidRPr="00066567">
              <w:rPr>
                <w:rtl/>
              </w:rPr>
              <w:t>اجراءات من النظام القديم</w:t>
            </w:r>
          </w:p>
        </w:tc>
        <w:tc>
          <w:tcPr>
            <w:tcW w:w="4992" w:type="dxa"/>
          </w:tcPr>
          <w:p w14:paraId="46184164" w14:textId="77777777" w:rsidR="00066567" w:rsidRPr="00066567" w:rsidRDefault="00066567">
            <w:pPr>
              <w:pStyle w:val="h4normal"/>
              <w:numPr>
                <w:ilvl w:val="0"/>
                <w:numId w:val="80"/>
              </w:numPr>
              <w:rPr>
                <w:rtl/>
              </w:rPr>
            </w:pPr>
            <w:r w:rsidRPr="00066567">
              <w:rPr>
                <w:rtl/>
              </w:rPr>
              <w:t>احتساب التزامات عميل</w:t>
            </w:r>
          </w:p>
        </w:tc>
      </w:tr>
      <w:tr w:rsidR="00066567" w:rsidRPr="00066567" w14:paraId="66B685AB" w14:textId="77777777" w:rsidTr="00066567">
        <w:tc>
          <w:tcPr>
            <w:tcW w:w="4992" w:type="dxa"/>
          </w:tcPr>
          <w:p w14:paraId="061BA8E0" w14:textId="77777777" w:rsidR="00066567" w:rsidRPr="00066567" w:rsidRDefault="00066567">
            <w:pPr>
              <w:pStyle w:val="h4normal"/>
              <w:numPr>
                <w:ilvl w:val="0"/>
                <w:numId w:val="80"/>
              </w:numPr>
              <w:rPr>
                <w:rtl/>
              </w:rPr>
            </w:pPr>
            <w:r w:rsidRPr="00066567">
              <w:rPr>
                <w:rtl/>
              </w:rPr>
              <w:t>اسباب التعثر</w:t>
            </w:r>
          </w:p>
        </w:tc>
        <w:tc>
          <w:tcPr>
            <w:tcW w:w="4992" w:type="dxa"/>
          </w:tcPr>
          <w:p w14:paraId="6E2A456E" w14:textId="77777777" w:rsidR="00066567" w:rsidRPr="00066567" w:rsidRDefault="00066567">
            <w:pPr>
              <w:pStyle w:val="h4normal"/>
              <w:numPr>
                <w:ilvl w:val="0"/>
                <w:numId w:val="80"/>
              </w:numPr>
              <w:rPr>
                <w:rtl/>
              </w:rPr>
            </w:pPr>
            <w:r w:rsidRPr="00066567">
              <w:rPr>
                <w:rtl/>
              </w:rPr>
              <w:t>الإجراءات القادمة</w:t>
            </w:r>
          </w:p>
        </w:tc>
      </w:tr>
      <w:tr w:rsidR="00066567" w:rsidRPr="00066567" w14:paraId="6C1BE309" w14:textId="77777777" w:rsidTr="00066567">
        <w:tc>
          <w:tcPr>
            <w:tcW w:w="4992" w:type="dxa"/>
          </w:tcPr>
          <w:p w14:paraId="0332E2F1" w14:textId="77777777" w:rsidR="00066567" w:rsidRPr="00066567" w:rsidRDefault="00066567">
            <w:pPr>
              <w:pStyle w:val="h4normal"/>
              <w:numPr>
                <w:ilvl w:val="0"/>
                <w:numId w:val="80"/>
              </w:numPr>
              <w:rPr>
                <w:rtl/>
              </w:rPr>
            </w:pPr>
            <w:r w:rsidRPr="00066567">
              <w:rPr>
                <w:rtl/>
              </w:rPr>
              <w:t>البريد الإلكتروني</w:t>
            </w:r>
          </w:p>
        </w:tc>
        <w:tc>
          <w:tcPr>
            <w:tcW w:w="4992" w:type="dxa"/>
          </w:tcPr>
          <w:p w14:paraId="5238E7A7" w14:textId="55942ACC" w:rsidR="00066567" w:rsidRPr="00066567" w:rsidRDefault="00066567">
            <w:pPr>
              <w:pStyle w:val="h4normal"/>
              <w:numPr>
                <w:ilvl w:val="0"/>
                <w:numId w:val="80"/>
              </w:numPr>
              <w:rPr>
                <w:rtl/>
              </w:rPr>
            </w:pPr>
            <w:r w:rsidRPr="00066567">
              <w:rPr>
                <w:rtl/>
              </w:rPr>
              <w:t xml:space="preserve">التسديدات </w:t>
            </w:r>
            <w:r w:rsidR="0023536C" w:rsidRPr="00066567">
              <w:rPr>
                <w:rFonts w:hint="cs"/>
                <w:rtl/>
              </w:rPr>
              <w:t>الجزئية</w:t>
            </w:r>
          </w:p>
        </w:tc>
      </w:tr>
      <w:tr w:rsidR="00066567" w:rsidRPr="00066567" w14:paraId="47EA011D" w14:textId="77777777" w:rsidTr="00066567">
        <w:tc>
          <w:tcPr>
            <w:tcW w:w="4992" w:type="dxa"/>
          </w:tcPr>
          <w:p w14:paraId="04E1BA4C" w14:textId="7470908B" w:rsidR="00066567" w:rsidRPr="00066567" w:rsidRDefault="00DF435B">
            <w:pPr>
              <w:pStyle w:val="h4normal"/>
              <w:numPr>
                <w:ilvl w:val="0"/>
                <w:numId w:val="80"/>
              </w:numPr>
              <w:rPr>
                <w:rtl/>
              </w:rPr>
            </w:pPr>
            <w:r w:rsidRPr="00066567">
              <w:rPr>
                <w:rFonts w:hint="cs"/>
                <w:rtl/>
              </w:rPr>
              <w:t>الجدولة</w:t>
            </w:r>
            <w:r w:rsidR="00066567" w:rsidRPr="00066567">
              <w:rPr>
                <w:rtl/>
              </w:rPr>
              <w:t xml:space="preserve"> والهيكلات</w:t>
            </w:r>
          </w:p>
        </w:tc>
        <w:tc>
          <w:tcPr>
            <w:tcW w:w="4992" w:type="dxa"/>
          </w:tcPr>
          <w:p w14:paraId="62B4A9FC" w14:textId="77777777" w:rsidR="00066567" w:rsidRPr="00066567" w:rsidRDefault="00066567">
            <w:pPr>
              <w:pStyle w:val="h4normal"/>
              <w:numPr>
                <w:ilvl w:val="0"/>
                <w:numId w:val="80"/>
              </w:numPr>
              <w:rPr>
                <w:rtl/>
              </w:rPr>
            </w:pPr>
            <w:r w:rsidRPr="00066567">
              <w:rPr>
                <w:rtl/>
              </w:rPr>
              <w:t>الرسائل النصية</w:t>
            </w:r>
          </w:p>
        </w:tc>
      </w:tr>
      <w:tr w:rsidR="00066567" w:rsidRPr="00066567" w14:paraId="73244C15" w14:textId="77777777" w:rsidTr="00066567">
        <w:tc>
          <w:tcPr>
            <w:tcW w:w="4992" w:type="dxa"/>
          </w:tcPr>
          <w:p w14:paraId="773983D5" w14:textId="77777777" w:rsidR="00066567" w:rsidRPr="00066567" w:rsidRDefault="00066567">
            <w:pPr>
              <w:pStyle w:val="h4normal"/>
              <w:numPr>
                <w:ilvl w:val="0"/>
                <w:numId w:val="80"/>
              </w:numPr>
              <w:rPr>
                <w:rtl/>
              </w:rPr>
            </w:pPr>
            <w:r w:rsidRPr="00066567">
              <w:rPr>
                <w:rtl/>
              </w:rPr>
              <w:t>الضمانات</w:t>
            </w:r>
          </w:p>
        </w:tc>
        <w:tc>
          <w:tcPr>
            <w:tcW w:w="4992" w:type="dxa"/>
          </w:tcPr>
          <w:p w14:paraId="74837B76" w14:textId="77777777" w:rsidR="00066567" w:rsidRPr="00066567" w:rsidRDefault="00066567">
            <w:pPr>
              <w:pStyle w:val="h4normal"/>
              <w:numPr>
                <w:ilvl w:val="0"/>
                <w:numId w:val="80"/>
              </w:numPr>
              <w:rPr>
                <w:rtl/>
              </w:rPr>
            </w:pPr>
            <w:r w:rsidRPr="00066567">
              <w:rPr>
                <w:rtl/>
              </w:rPr>
              <w:t>المرفقات</w:t>
            </w:r>
          </w:p>
        </w:tc>
      </w:tr>
      <w:tr w:rsidR="00066567" w:rsidRPr="00066567" w14:paraId="36F53B0D" w14:textId="77777777" w:rsidTr="00066567">
        <w:tc>
          <w:tcPr>
            <w:tcW w:w="4992" w:type="dxa"/>
          </w:tcPr>
          <w:p w14:paraId="5287C953" w14:textId="77777777" w:rsidR="00066567" w:rsidRPr="00066567" w:rsidRDefault="00066567">
            <w:pPr>
              <w:pStyle w:val="h4normal"/>
              <w:numPr>
                <w:ilvl w:val="0"/>
                <w:numId w:val="80"/>
              </w:numPr>
              <w:rPr>
                <w:rtl/>
              </w:rPr>
            </w:pPr>
            <w:r w:rsidRPr="00066567">
              <w:rPr>
                <w:rtl/>
              </w:rPr>
              <w:t>الملاحظات الإدارية</w:t>
            </w:r>
          </w:p>
        </w:tc>
        <w:tc>
          <w:tcPr>
            <w:tcW w:w="4992" w:type="dxa"/>
          </w:tcPr>
          <w:p w14:paraId="3E434D32" w14:textId="77777777" w:rsidR="00066567" w:rsidRPr="00066567" w:rsidRDefault="00066567">
            <w:pPr>
              <w:pStyle w:val="h4normal"/>
              <w:numPr>
                <w:ilvl w:val="0"/>
                <w:numId w:val="80"/>
              </w:numPr>
              <w:rPr>
                <w:rtl/>
              </w:rPr>
            </w:pPr>
            <w:r w:rsidRPr="00066567">
              <w:rPr>
                <w:rtl/>
              </w:rPr>
              <w:t>الموافقات والرفض</w:t>
            </w:r>
          </w:p>
        </w:tc>
      </w:tr>
      <w:tr w:rsidR="00066567" w:rsidRPr="00066567" w14:paraId="19BBCD36" w14:textId="77777777" w:rsidTr="00066567">
        <w:tc>
          <w:tcPr>
            <w:tcW w:w="4992" w:type="dxa"/>
          </w:tcPr>
          <w:p w14:paraId="78E72AED" w14:textId="77777777" w:rsidR="00066567" w:rsidRPr="00066567" w:rsidRDefault="00066567">
            <w:pPr>
              <w:pStyle w:val="h4normal"/>
              <w:numPr>
                <w:ilvl w:val="0"/>
                <w:numId w:val="80"/>
              </w:numPr>
              <w:rPr>
                <w:rtl/>
              </w:rPr>
            </w:pPr>
            <w:r w:rsidRPr="00066567">
              <w:rPr>
                <w:rtl/>
              </w:rPr>
              <w:t>بيانات العميل الأساسية</w:t>
            </w:r>
          </w:p>
        </w:tc>
        <w:tc>
          <w:tcPr>
            <w:tcW w:w="4992" w:type="dxa"/>
          </w:tcPr>
          <w:p w14:paraId="5766B1B2" w14:textId="77777777" w:rsidR="00066567" w:rsidRPr="00066567" w:rsidRDefault="00066567">
            <w:pPr>
              <w:pStyle w:val="h4normal"/>
              <w:numPr>
                <w:ilvl w:val="0"/>
                <w:numId w:val="80"/>
              </w:numPr>
              <w:rPr>
                <w:rtl/>
              </w:rPr>
            </w:pPr>
            <w:r w:rsidRPr="00066567">
              <w:rPr>
                <w:rtl/>
              </w:rPr>
              <w:t>بيانات الكفلاء</w:t>
            </w:r>
          </w:p>
        </w:tc>
      </w:tr>
      <w:tr w:rsidR="00066567" w:rsidRPr="00066567" w14:paraId="5E5DD416" w14:textId="77777777" w:rsidTr="00066567">
        <w:tc>
          <w:tcPr>
            <w:tcW w:w="4992" w:type="dxa"/>
          </w:tcPr>
          <w:p w14:paraId="54BC5866" w14:textId="77777777" w:rsidR="00066567" w:rsidRPr="00066567" w:rsidRDefault="00066567">
            <w:pPr>
              <w:pStyle w:val="h4normal"/>
              <w:numPr>
                <w:ilvl w:val="0"/>
                <w:numId w:val="80"/>
              </w:numPr>
              <w:rPr>
                <w:rtl/>
              </w:rPr>
            </w:pPr>
            <w:r w:rsidRPr="00066567">
              <w:rPr>
                <w:rtl/>
              </w:rPr>
              <w:t>تسهيلات العميل</w:t>
            </w:r>
          </w:p>
        </w:tc>
        <w:tc>
          <w:tcPr>
            <w:tcW w:w="4992" w:type="dxa"/>
          </w:tcPr>
          <w:p w14:paraId="58981B58" w14:textId="77777777" w:rsidR="00066567" w:rsidRPr="00066567" w:rsidRDefault="00066567">
            <w:pPr>
              <w:pStyle w:val="h4normal"/>
              <w:numPr>
                <w:ilvl w:val="0"/>
                <w:numId w:val="80"/>
              </w:numPr>
              <w:rPr>
                <w:rtl/>
              </w:rPr>
            </w:pPr>
            <w:r w:rsidRPr="00066567">
              <w:rPr>
                <w:rtl/>
              </w:rPr>
              <w:t>تفاصيل الاتصال بالعميل</w:t>
            </w:r>
          </w:p>
        </w:tc>
      </w:tr>
      <w:tr w:rsidR="00066567" w:rsidRPr="00066567" w14:paraId="163972DF" w14:textId="77777777" w:rsidTr="00066567">
        <w:tc>
          <w:tcPr>
            <w:tcW w:w="4992" w:type="dxa"/>
          </w:tcPr>
          <w:p w14:paraId="509E3705" w14:textId="77777777" w:rsidR="00066567" w:rsidRPr="00066567" w:rsidRDefault="00066567">
            <w:pPr>
              <w:pStyle w:val="h4normal"/>
              <w:numPr>
                <w:ilvl w:val="0"/>
                <w:numId w:val="80"/>
              </w:numPr>
              <w:rPr>
                <w:rtl/>
              </w:rPr>
            </w:pPr>
            <w:r w:rsidRPr="00066567">
              <w:rPr>
                <w:rtl/>
              </w:rPr>
              <w:t>تفاصيل رواتب العميل</w:t>
            </w:r>
          </w:p>
        </w:tc>
        <w:tc>
          <w:tcPr>
            <w:tcW w:w="4992" w:type="dxa"/>
          </w:tcPr>
          <w:p w14:paraId="60B18B4A" w14:textId="77777777" w:rsidR="00066567" w:rsidRPr="00066567" w:rsidRDefault="00066567">
            <w:pPr>
              <w:pStyle w:val="h4normal"/>
              <w:numPr>
                <w:ilvl w:val="0"/>
                <w:numId w:val="80"/>
              </w:numPr>
              <w:rPr>
                <w:rtl/>
              </w:rPr>
            </w:pPr>
            <w:r w:rsidRPr="00066567">
              <w:rPr>
                <w:rtl/>
              </w:rPr>
              <w:t>حالة الدراسات</w:t>
            </w:r>
          </w:p>
        </w:tc>
      </w:tr>
      <w:tr w:rsidR="00066567" w:rsidRPr="00066567" w14:paraId="70951ABA" w14:textId="77777777" w:rsidTr="00066567">
        <w:tc>
          <w:tcPr>
            <w:tcW w:w="4992" w:type="dxa"/>
          </w:tcPr>
          <w:p w14:paraId="34F89873" w14:textId="77777777" w:rsidR="00066567" w:rsidRPr="00066567" w:rsidRDefault="00066567">
            <w:pPr>
              <w:pStyle w:val="h4normal"/>
              <w:numPr>
                <w:ilvl w:val="0"/>
                <w:numId w:val="80"/>
              </w:numPr>
              <w:rPr>
                <w:rtl/>
              </w:rPr>
            </w:pPr>
            <w:r w:rsidRPr="00066567">
              <w:rPr>
                <w:rtl/>
              </w:rPr>
              <w:t>حجوزات حسابات العميل</w:t>
            </w:r>
          </w:p>
        </w:tc>
        <w:tc>
          <w:tcPr>
            <w:tcW w:w="4992" w:type="dxa"/>
          </w:tcPr>
          <w:p w14:paraId="3FFD3989" w14:textId="77777777" w:rsidR="00066567" w:rsidRPr="00066567" w:rsidRDefault="00066567">
            <w:pPr>
              <w:pStyle w:val="h4normal"/>
              <w:numPr>
                <w:ilvl w:val="0"/>
                <w:numId w:val="80"/>
              </w:numPr>
              <w:rPr>
                <w:rtl/>
              </w:rPr>
            </w:pPr>
            <w:r w:rsidRPr="00066567">
              <w:rPr>
                <w:rtl/>
              </w:rPr>
              <w:t>حركات الدفع للعملاء</w:t>
            </w:r>
          </w:p>
        </w:tc>
      </w:tr>
      <w:tr w:rsidR="00066567" w:rsidRPr="00066567" w14:paraId="2ABCA7AC" w14:textId="77777777" w:rsidTr="00066567">
        <w:tc>
          <w:tcPr>
            <w:tcW w:w="4992" w:type="dxa"/>
          </w:tcPr>
          <w:p w14:paraId="232F493C" w14:textId="77777777" w:rsidR="00066567" w:rsidRPr="00066567" w:rsidRDefault="00066567">
            <w:pPr>
              <w:pStyle w:val="h4normal"/>
              <w:numPr>
                <w:ilvl w:val="0"/>
                <w:numId w:val="80"/>
              </w:numPr>
              <w:rPr>
                <w:rtl/>
              </w:rPr>
            </w:pPr>
            <w:r w:rsidRPr="00066567">
              <w:rPr>
                <w:rtl/>
              </w:rPr>
              <w:t>سجل المتابعات السابقة</w:t>
            </w:r>
          </w:p>
        </w:tc>
        <w:tc>
          <w:tcPr>
            <w:tcW w:w="4992" w:type="dxa"/>
          </w:tcPr>
          <w:p w14:paraId="6819396B" w14:textId="77777777" w:rsidR="00066567" w:rsidRPr="00066567" w:rsidRDefault="00066567">
            <w:pPr>
              <w:pStyle w:val="h4normal"/>
              <w:numPr>
                <w:ilvl w:val="0"/>
                <w:numId w:val="80"/>
              </w:numPr>
              <w:rPr>
                <w:rtl/>
              </w:rPr>
            </w:pPr>
            <w:r w:rsidRPr="00066567">
              <w:rPr>
                <w:rtl/>
              </w:rPr>
              <w:t>سجل وعود العميل بالدفع</w:t>
            </w:r>
          </w:p>
        </w:tc>
      </w:tr>
      <w:tr w:rsidR="00066567" w:rsidRPr="00066567" w14:paraId="53E31D58" w14:textId="77777777" w:rsidTr="00066567">
        <w:tc>
          <w:tcPr>
            <w:tcW w:w="4992" w:type="dxa"/>
          </w:tcPr>
          <w:p w14:paraId="2279373F" w14:textId="77777777" w:rsidR="00066567" w:rsidRPr="00066567" w:rsidRDefault="00066567">
            <w:pPr>
              <w:pStyle w:val="h4normal"/>
              <w:numPr>
                <w:ilvl w:val="0"/>
                <w:numId w:val="80"/>
              </w:numPr>
              <w:rPr>
                <w:rtl/>
              </w:rPr>
            </w:pPr>
            <w:r w:rsidRPr="00066567">
              <w:rPr>
                <w:rtl/>
              </w:rPr>
              <w:t>سلوك العميل</w:t>
            </w:r>
          </w:p>
        </w:tc>
        <w:tc>
          <w:tcPr>
            <w:tcW w:w="4992" w:type="dxa"/>
          </w:tcPr>
          <w:p w14:paraId="1F49237C" w14:textId="77777777" w:rsidR="00066567" w:rsidRPr="00066567" w:rsidRDefault="00066567">
            <w:pPr>
              <w:pStyle w:val="h4normal"/>
              <w:numPr>
                <w:ilvl w:val="0"/>
                <w:numId w:val="80"/>
              </w:numPr>
              <w:rPr>
                <w:rtl/>
              </w:rPr>
            </w:pPr>
            <w:r w:rsidRPr="00066567">
              <w:rPr>
                <w:rtl/>
              </w:rPr>
              <w:t>معلومات الحساب السلبي</w:t>
            </w:r>
          </w:p>
        </w:tc>
      </w:tr>
      <w:tr w:rsidR="00066567" w:rsidRPr="00066567" w14:paraId="555399EB" w14:textId="77777777" w:rsidTr="00066567">
        <w:tc>
          <w:tcPr>
            <w:tcW w:w="4992" w:type="dxa"/>
          </w:tcPr>
          <w:p w14:paraId="4AE995E1" w14:textId="77777777" w:rsidR="00066567" w:rsidRPr="00066567" w:rsidRDefault="00066567">
            <w:pPr>
              <w:pStyle w:val="h4normal"/>
              <w:numPr>
                <w:ilvl w:val="0"/>
                <w:numId w:val="80"/>
              </w:numPr>
              <w:rPr>
                <w:rtl/>
              </w:rPr>
            </w:pPr>
            <w:r w:rsidRPr="00066567">
              <w:rPr>
                <w:rtl/>
              </w:rPr>
              <w:t>معلومات العنوان</w:t>
            </w:r>
          </w:p>
        </w:tc>
        <w:tc>
          <w:tcPr>
            <w:tcW w:w="4992" w:type="dxa"/>
          </w:tcPr>
          <w:p w14:paraId="7E27BB91" w14:textId="77777777" w:rsidR="00066567" w:rsidRPr="00066567" w:rsidRDefault="00066567">
            <w:pPr>
              <w:pStyle w:val="h4normal"/>
              <w:numPr>
                <w:ilvl w:val="0"/>
                <w:numId w:val="80"/>
              </w:numPr>
              <w:rPr>
                <w:rtl/>
              </w:rPr>
            </w:pPr>
            <w:r w:rsidRPr="00066567">
              <w:rPr>
                <w:rtl/>
              </w:rPr>
              <w:t>معلومات المتوفى</w:t>
            </w:r>
          </w:p>
        </w:tc>
      </w:tr>
      <w:tr w:rsidR="00066567" w:rsidRPr="00066567" w14:paraId="0C086D98" w14:textId="77777777" w:rsidTr="00066567">
        <w:tc>
          <w:tcPr>
            <w:tcW w:w="4992" w:type="dxa"/>
          </w:tcPr>
          <w:p w14:paraId="0344AA1C" w14:textId="77777777" w:rsidR="00066567" w:rsidRPr="00066567" w:rsidRDefault="00066567">
            <w:pPr>
              <w:pStyle w:val="h4normal"/>
              <w:numPr>
                <w:ilvl w:val="0"/>
                <w:numId w:val="80"/>
              </w:numPr>
              <w:rPr>
                <w:rtl/>
              </w:rPr>
            </w:pPr>
            <w:r w:rsidRPr="00066567">
              <w:rPr>
                <w:rtl/>
              </w:rPr>
              <w:t>ملاحظات المدير</w:t>
            </w:r>
          </w:p>
        </w:tc>
        <w:tc>
          <w:tcPr>
            <w:tcW w:w="4992" w:type="dxa"/>
          </w:tcPr>
          <w:p w14:paraId="7C3EB090" w14:textId="77777777" w:rsidR="00066567" w:rsidRPr="00066567" w:rsidRDefault="00066567">
            <w:pPr>
              <w:pStyle w:val="h4normal"/>
              <w:numPr>
                <w:ilvl w:val="0"/>
                <w:numId w:val="80"/>
              </w:numPr>
              <w:rPr>
                <w:rtl/>
              </w:rPr>
            </w:pPr>
            <w:r w:rsidRPr="00066567">
              <w:rPr>
                <w:rtl/>
              </w:rPr>
              <w:t>ملاحظات النظام</w:t>
            </w:r>
          </w:p>
        </w:tc>
      </w:tr>
      <w:tr w:rsidR="00066567" w:rsidRPr="00066567" w14:paraId="6FE41090" w14:textId="77777777" w:rsidTr="00066567">
        <w:tc>
          <w:tcPr>
            <w:tcW w:w="4992" w:type="dxa"/>
          </w:tcPr>
          <w:p w14:paraId="3A610C34" w14:textId="77777777" w:rsidR="00066567" w:rsidRPr="00066567" w:rsidRDefault="00066567">
            <w:pPr>
              <w:pStyle w:val="h4normal"/>
              <w:numPr>
                <w:ilvl w:val="0"/>
                <w:numId w:val="80"/>
              </w:numPr>
              <w:rPr>
                <w:rtl/>
              </w:rPr>
            </w:pPr>
            <w:r w:rsidRPr="00066567">
              <w:rPr>
                <w:rtl/>
              </w:rPr>
              <w:t>ملاحظات النظام الخاصة</w:t>
            </w:r>
          </w:p>
        </w:tc>
        <w:tc>
          <w:tcPr>
            <w:tcW w:w="4992" w:type="dxa"/>
          </w:tcPr>
          <w:p w14:paraId="381DF245" w14:textId="77777777" w:rsidR="00066567" w:rsidRPr="00066567" w:rsidRDefault="00066567">
            <w:pPr>
              <w:pStyle w:val="h4normal"/>
              <w:numPr>
                <w:ilvl w:val="0"/>
                <w:numId w:val="80"/>
              </w:numPr>
              <w:rPr>
                <w:rtl/>
              </w:rPr>
            </w:pPr>
            <w:r w:rsidRPr="00066567">
              <w:rPr>
                <w:rtl/>
              </w:rPr>
              <w:t>نظام الديون المعدومة</w:t>
            </w:r>
          </w:p>
        </w:tc>
      </w:tr>
    </w:tbl>
    <w:p w14:paraId="634E65A4" w14:textId="77777777" w:rsidR="00762F5E" w:rsidRDefault="00762F5E" w:rsidP="00730BD2">
      <w:pPr>
        <w:pStyle w:val="h4normal"/>
        <w:rPr>
          <w:rtl/>
        </w:rPr>
      </w:pPr>
    </w:p>
    <w:sdt>
      <w:sdtPr>
        <w:rPr>
          <w:rFonts w:hint="cs"/>
          <w:b/>
          <w:color w:val="FFFFFF" w:themeColor="background1"/>
          <w:rtl/>
        </w:rPr>
        <w:alias w:val="1736321651576-yl7xxgqa9t-qnmmiair33"/>
        <w:tag w:val="1736321651576-yl7xxgqa9t-qnmmiair33"/>
        <w:id w:val="1296484034"/>
        <w:placeholder>
          <w:docPart w:val="DefaultPlaceholder_-1854013440"/>
        </w:placeholder>
        <w15:appearance w15:val="hidden"/>
      </w:sdtPr>
      <w:sdtContent>
        <w:p w14:paraId="70247804" w14:textId="32594B1D" w:rsidR="00762F5E" w:rsidRDefault="00762F5E" w:rsidP="00730BD2">
          <w:pPr>
            <w:pStyle w:val="h4normal"/>
          </w:pPr>
          <w:r>
            <w:rPr>
              <w:rFonts w:hint="cs"/>
              <w:rtl/>
            </w:rPr>
            <w:t>التالي هو شرح لكل منها:</w:t>
          </w:r>
        </w:p>
        <w:p w14:paraId="1DA0F60F" w14:textId="41576BB2" w:rsidR="00B54BA0" w:rsidRDefault="00B54BA0" w:rsidP="00B54BA0">
          <w:pPr>
            <w:pStyle w:val="forexample"/>
            <w:rPr>
              <w:rtl/>
            </w:rPr>
          </w:pPr>
          <w:r>
            <w:rPr>
              <w:rFonts w:hint="cs"/>
              <w:rtl/>
            </w:rPr>
            <w:t>ملاحظة: شرح التبويبات يتضمن سرد الحقول المدرجة في شبكة البيانات لعرض المعلومات، واقتضى التنويه انها ليست ثابتة وتختلف وفقا لتخصص المستخدم ومتطلبات العميل.</w:t>
          </w:r>
        </w:p>
      </w:sdtContent>
    </w:sdt>
    <w:p w14:paraId="4656D866" w14:textId="74A04D44" w:rsidR="004849E6" w:rsidRDefault="004849E6" w:rsidP="00865F92">
      <w:pPr>
        <w:pStyle w:val="H3normal"/>
        <w:bidi w:val="0"/>
        <w:spacing w:line="240" w:lineRule="auto"/>
        <w:ind w:left="540"/>
        <w:rPr>
          <w:rtl/>
        </w:rPr>
      </w:pPr>
    </w:p>
    <w:bookmarkStart w:id="96" w:name="_Toc205801708" w:displacedByCustomXml="next"/>
    <w:sdt>
      <w:sdtPr>
        <w:rPr>
          <w:rFonts w:hint="cs"/>
          <w:rtl/>
        </w:rPr>
        <w:alias w:val="1736321651797-wdzv8woz1w-ale0sza2mz"/>
        <w:tag w:val="1736321651797-wdzv8woz1w-ale0sza2mz"/>
        <w:id w:val="-1220735300"/>
        <w:placeholder>
          <w:docPart w:val="DefaultPlaceholder_-1854013440"/>
        </w:placeholder>
        <w15:appearance w15:val="hidden"/>
      </w:sdtPr>
      <w:sdtContent>
        <w:p w14:paraId="6ADDA37F" w14:textId="48395C85" w:rsidR="00C50563" w:rsidRDefault="002B77B4" w:rsidP="0063063F">
          <w:pPr>
            <w:pStyle w:val="Heading5"/>
            <w:rPr>
              <w:rtl/>
            </w:rPr>
          </w:pPr>
          <w:r>
            <w:rPr>
              <w:rFonts w:hint="cs"/>
              <w:rtl/>
            </w:rPr>
            <w:t>سجل المتابعات السابقة</w:t>
          </w:r>
        </w:p>
      </w:sdtContent>
    </w:sdt>
    <w:bookmarkEnd w:id="96" w:displacedByCustomXml="prev"/>
    <w:sdt>
      <w:sdtPr>
        <w:rPr>
          <w:rFonts w:hint="cs"/>
          <w:rtl/>
        </w:rPr>
        <w:alias w:val="1736321652057-2cikl94hdf-2tcwkyi4io"/>
        <w:tag w:val="1736321652057-2cikl94hdf-2tcwkyi4io"/>
        <w:id w:val="916903747"/>
        <w:placeholder>
          <w:docPart w:val="DefaultPlaceholder_-1854013440"/>
        </w:placeholder>
        <w15:appearance w15:val="hidden"/>
      </w:sdtPr>
      <w:sdtContent>
        <w:p w14:paraId="72319A65" w14:textId="6D957FC4" w:rsidR="002B77B4" w:rsidRDefault="002B77B4" w:rsidP="00762F5E">
          <w:pPr>
            <w:pStyle w:val="H5normal"/>
            <w:ind w:left="994"/>
            <w:rPr>
              <w:rtl/>
            </w:rPr>
          </w:pPr>
          <w:r>
            <w:rPr>
              <w:rFonts w:hint="cs"/>
              <w:rtl/>
            </w:rPr>
            <w:t>يعرض هذا التبويب قائمة بالمتابعات التي تمت مع العميل وفقًا للمعلومات التالة:</w:t>
          </w:r>
        </w:p>
      </w:sdtContent>
    </w:sdt>
    <w:tbl>
      <w:tblPr>
        <w:tblStyle w:val="TableGrid"/>
        <w:bidiVisua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1339"/>
        <w:gridCol w:w="1316"/>
        <w:gridCol w:w="1037"/>
        <w:gridCol w:w="1232"/>
        <w:gridCol w:w="1092"/>
        <w:gridCol w:w="1305"/>
      </w:tblGrid>
      <w:tr w:rsidR="00A1303F" w:rsidRPr="00A1303F" w14:paraId="05C8EAA3" w14:textId="77777777" w:rsidTr="00A1303F">
        <w:trPr>
          <w:jc w:val="right"/>
        </w:trPr>
        <w:sdt>
          <w:sdtPr>
            <w:rPr>
              <w:rtl/>
            </w:rPr>
            <w:alias w:val="1736321652287-t3koamwov8-5c1oj6lpes"/>
            <w:tag w:val="1736321652287-t3koamwov8-5c1oj6lpes"/>
            <w:id w:val="-595334423"/>
            <w:placeholder>
              <w:docPart w:val="DefaultPlaceholder_-1854013440"/>
            </w:placeholder>
            <w15:appearance w15:val="hidden"/>
          </w:sdtPr>
          <w:sdtContent>
            <w:tc>
              <w:tcPr>
                <w:tcW w:w="0" w:type="auto"/>
              </w:tcPr>
              <w:p w14:paraId="35E8EEC4" w14:textId="7E6B1CEF" w:rsidR="00A1303F" w:rsidRPr="00A1303F" w:rsidRDefault="00A1303F">
                <w:pPr>
                  <w:pStyle w:val="H3normal"/>
                  <w:numPr>
                    <w:ilvl w:val="0"/>
                    <w:numId w:val="22"/>
                  </w:numPr>
                  <w:ind w:left="160" w:hanging="90"/>
                </w:pPr>
                <w:r w:rsidRPr="00A1303F">
                  <w:rPr>
                    <w:rtl/>
                  </w:rPr>
                  <w:t>رمز النشاط</w:t>
                </w:r>
              </w:p>
            </w:tc>
          </w:sdtContent>
        </w:sdt>
        <w:sdt>
          <w:sdtPr>
            <w:rPr>
              <w:rtl/>
            </w:rPr>
            <w:alias w:val="1736321652539-q8ytx8fjvr-vk10y4qp9y"/>
            <w:tag w:val="1736321652539-q8ytx8fjvr-vk10y4qp9y"/>
            <w:id w:val="1496148427"/>
            <w:placeholder>
              <w:docPart w:val="DefaultPlaceholder_-1854013440"/>
            </w:placeholder>
            <w15:appearance w15:val="hidden"/>
          </w:sdtPr>
          <w:sdtContent>
            <w:tc>
              <w:tcPr>
                <w:tcW w:w="0" w:type="auto"/>
              </w:tcPr>
              <w:p w14:paraId="441C9CC2" w14:textId="0DD48249" w:rsidR="00A1303F" w:rsidRPr="00A1303F" w:rsidRDefault="00A1303F">
                <w:pPr>
                  <w:pStyle w:val="H3normal"/>
                  <w:numPr>
                    <w:ilvl w:val="0"/>
                    <w:numId w:val="22"/>
                  </w:numPr>
                  <w:ind w:left="160" w:hanging="90"/>
                </w:pPr>
                <w:r w:rsidRPr="00A1303F">
                  <w:rPr>
                    <w:rtl/>
                  </w:rPr>
                  <w:t>اسم المحصل</w:t>
                </w:r>
              </w:p>
            </w:tc>
          </w:sdtContent>
        </w:sdt>
        <w:sdt>
          <w:sdtPr>
            <w:rPr>
              <w:rtl/>
            </w:rPr>
            <w:alias w:val="1736321652773-4o73r87t3d-w7fev3urla"/>
            <w:tag w:val="1736321652773-4o73r87t3d-w7fev3urla"/>
            <w:id w:val="658959511"/>
            <w:placeholder>
              <w:docPart w:val="DefaultPlaceholder_-1854013440"/>
            </w:placeholder>
            <w15:appearance w15:val="hidden"/>
          </w:sdtPr>
          <w:sdtContent>
            <w:tc>
              <w:tcPr>
                <w:tcW w:w="0" w:type="auto"/>
              </w:tcPr>
              <w:p w14:paraId="18B6AA3A" w14:textId="774E586C" w:rsidR="00A1303F" w:rsidRPr="00A1303F" w:rsidRDefault="00A1303F">
                <w:pPr>
                  <w:pStyle w:val="H3normal"/>
                  <w:numPr>
                    <w:ilvl w:val="0"/>
                    <w:numId w:val="22"/>
                  </w:numPr>
                  <w:ind w:left="160" w:hanging="90"/>
                </w:pPr>
                <w:r w:rsidRPr="00A1303F">
                  <w:rPr>
                    <w:rtl/>
                  </w:rPr>
                  <w:t>تاريخ النشاط</w:t>
                </w:r>
              </w:p>
            </w:tc>
          </w:sdtContent>
        </w:sdt>
        <w:sdt>
          <w:sdtPr>
            <w:rPr>
              <w:rtl/>
            </w:rPr>
            <w:alias w:val="1736321653065-orp4aoljg5-0qwhtqe89h"/>
            <w:tag w:val="1736321653065-orp4aoljg5-0qwhtqe89h"/>
            <w:id w:val="772134089"/>
            <w:placeholder>
              <w:docPart w:val="DefaultPlaceholder_-1854013440"/>
            </w:placeholder>
            <w15:appearance w15:val="hidden"/>
          </w:sdtPr>
          <w:sdtContent>
            <w:tc>
              <w:tcPr>
                <w:tcW w:w="0" w:type="auto"/>
              </w:tcPr>
              <w:p w14:paraId="32AD2E31" w14:textId="51F3F4CC" w:rsidR="00A1303F" w:rsidRPr="00A1303F" w:rsidRDefault="00A1303F">
                <w:pPr>
                  <w:pStyle w:val="H3normal"/>
                  <w:numPr>
                    <w:ilvl w:val="0"/>
                    <w:numId w:val="22"/>
                  </w:numPr>
                  <w:ind w:left="160" w:hanging="90"/>
                </w:pPr>
                <w:r w:rsidRPr="00A1303F">
                  <w:rPr>
                    <w:rtl/>
                  </w:rPr>
                  <w:t>الحالة</w:t>
                </w:r>
              </w:p>
            </w:tc>
          </w:sdtContent>
        </w:sdt>
        <w:sdt>
          <w:sdtPr>
            <w:rPr>
              <w:rtl/>
            </w:rPr>
            <w:alias w:val="1736321653341-ha5v3c0yj8-5mvoty65nl"/>
            <w:tag w:val="1736321653341-ha5v3c0yj8-5mvoty65nl"/>
            <w:id w:val="-1333678564"/>
            <w:placeholder>
              <w:docPart w:val="DefaultPlaceholder_-1854013440"/>
            </w:placeholder>
            <w15:appearance w15:val="hidden"/>
          </w:sdtPr>
          <w:sdtContent>
            <w:tc>
              <w:tcPr>
                <w:tcW w:w="0" w:type="auto"/>
              </w:tcPr>
              <w:p w14:paraId="38D1CD57" w14:textId="766D401A" w:rsidR="00A1303F" w:rsidRPr="00A1303F" w:rsidRDefault="00A1303F">
                <w:pPr>
                  <w:pStyle w:val="H3normal"/>
                  <w:numPr>
                    <w:ilvl w:val="0"/>
                    <w:numId w:val="22"/>
                  </w:numPr>
                  <w:ind w:left="160" w:hanging="90"/>
                </w:pPr>
                <w:r w:rsidRPr="00A1303F">
                  <w:rPr>
                    <w:rtl/>
                  </w:rPr>
                  <w:t>ملاحظات</w:t>
                </w:r>
              </w:p>
            </w:tc>
          </w:sdtContent>
        </w:sdt>
        <w:sdt>
          <w:sdtPr>
            <w:rPr>
              <w:rtl/>
            </w:rPr>
            <w:alias w:val="1736321653732-y2qibj0wq9-9eaglijo8z"/>
            <w:tag w:val="1736321653732-y2qibj0wq9-9eaglijo8z"/>
            <w:id w:val="800345699"/>
            <w:placeholder>
              <w:docPart w:val="DefaultPlaceholder_-1854013440"/>
            </w:placeholder>
            <w15:appearance w15:val="hidden"/>
          </w:sdtPr>
          <w:sdtContent>
            <w:tc>
              <w:tcPr>
                <w:tcW w:w="0" w:type="auto"/>
              </w:tcPr>
              <w:p w14:paraId="63BF5DA4" w14:textId="27BCFA46" w:rsidR="00A1303F" w:rsidRPr="00A1303F" w:rsidRDefault="00A1303F">
                <w:pPr>
                  <w:pStyle w:val="H3normal"/>
                  <w:numPr>
                    <w:ilvl w:val="0"/>
                    <w:numId w:val="22"/>
                  </w:numPr>
                  <w:ind w:left="160" w:hanging="90"/>
                </w:pPr>
                <w:r w:rsidRPr="00A1303F">
                  <w:rPr>
                    <w:rtl/>
                  </w:rPr>
                  <w:t>نوع المنتج</w:t>
                </w:r>
              </w:p>
            </w:tc>
          </w:sdtContent>
        </w:sdt>
        <w:sdt>
          <w:sdtPr>
            <w:rPr>
              <w:rtl/>
            </w:rPr>
            <w:alias w:val="1736321654002-uxtlh63l8d-gvm2qp1fvt"/>
            <w:tag w:val="1736321654002-uxtlh63l8d-gvm2qp1fvt"/>
            <w:id w:val="1792869289"/>
            <w:placeholder>
              <w:docPart w:val="DefaultPlaceholder_-1854013440"/>
            </w:placeholder>
            <w15:appearance w15:val="hidden"/>
          </w:sdtPr>
          <w:sdtContent>
            <w:tc>
              <w:tcPr>
                <w:tcW w:w="0" w:type="auto"/>
              </w:tcPr>
              <w:p w14:paraId="3F785104" w14:textId="28C8ABAF" w:rsidR="00A1303F" w:rsidRPr="00A1303F" w:rsidRDefault="00A1303F">
                <w:pPr>
                  <w:pStyle w:val="H3normal"/>
                  <w:numPr>
                    <w:ilvl w:val="0"/>
                    <w:numId w:val="22"/>
                  </w:numPr>
                  <w:ind w:left="160" w:hanging="90"/>
                </w:pPr>
                <w:r w:rsidRPr="00A1303F">
                  <w:rPr>
                    <w:rtl/>
                  </w:rPr>
                  <w:t>مكان الاتصال</w:t>
                </w:r>
              </w:p>
            </w:tc>
          </w:sdtContent>
        </w:sdt>
      </w:tr>
      <w:tr w:rsidR="00A1303F" w:rsidRPr="00A1303F" w14:paraId="29947E5D" w14:textId="77777777" w:rsidTr="00A1303F">
        <w:trPr>
          <w:jc w:val="right"/>
        </w:trPr>
        <w:sdt>
          <w:sdtPr>
            <w:rPr>
              <w:rtl/>
            </w:rPr>
            <w:alias w:val="1736321654369-nexibhvku1-x5rvrwi9m"/>
            <w:tag w:val="1736321654369-nexibhvku1-x5rvrwi9m"/>
            <w:id w:val="-576978984"/>
            <w:placeholder>
              <w:docPart w:val="DefaultPlaceholder_-1854013440"/>
            </w:placeholder>
            <w15:appearance w15:val="hidden"/>
          </w:sdtPr>
          <w:sdtContent>
            <w:tc>
              <w:tcPr>
                <w:tcW w:w="0" w:type="auto"/>
              </w:tcPr>
              <w:p w14:paraId="07DE1D13" w14:textId="2AC8A77F" w:rsidR="00A1303F" w:rsidRPr="00A1303F" w:rsidRDefault="00A1303F">
                <w:pPr>
                  <w:pStyle w:val="H3normal"/>
                  <w:numPr>
                    <w:ilvl w:val="0"/>
                    <w:numId w:val="22"/>
                  </w:numPr>
                  <w:ind w:left="160" w:hanging="90"/>
                </w:pPr>
                <w:r w:rsidRPr="00A1303F">
                  <w:rPr>
                    <w:rtl/>
                  </w:rPr>
                  <w:t>جهة الاتصال</w:t>
                </w:r>
              </w:p>
            </w:tc>
          </w:sdtContent>
        </w:sdt>
        <w:sdt>
          <w:sdtPr>
            <w:rPr>
              <w:rtl/>
            </w:rPr>
            <w:alias w:val="1736321661472-lzw8nm4jae-t3nfbdrvvz"/>
            <w:tag w:val="1736321661472-lzw8nm4jae-t3nfbdrvvz"/>
            <w:id w:val="-2040959786"/>
            <w:placeholder>
              <w:docPart w:val="DefaultPlaceholder_-1854013440"/>
            </w:placeholder>
            <w15:appearance w15:val="hidden"/>
          </w:sdtPr>
          <w:sdtContent>
            <w:tc>
              <w:tcPr>
                <w:tcW w:w="0" w:type="auto"/>
              </w:tcPr>
              <w:p w14:paraId="6F0E1BAB" w14:textId="31AFDFE5" w:rsidR="00A1303F" w:rsidRPr="00A1303F" w:rsidRDefault="00A1303F">
                <w:pPr>
                  <w:pStyle w:val="H3normal"/>
                  <w:numPr>
                    <w:ilvl w:val="0"/>
                    <w:numId w:val="22"/>
                  </w:numPr>
                  <w:ind w:left="160" w:hanging="90"/>
                </w:pPr>
                <w:r w:rsidRPr="00A1303F">
                  <w:rPr>
                    <w:rtl/>
                  </w:rPr>
                  <w:t>حالة الحساب</w:t>
                </w:r>
              </w:p>
            </w:tc>
          </w:sdtContent>
        </w:sdt>
        <w:sdt>
          <w:sdtPr>
            <w:rPr>
              <w:rtl/>
            </w:rPr>
            <w:alias w:val="1736321661830-bxtil3pje0-py4cf3lpql"/>
            <w:tag w:val="1736321661830-bxtil3pje0-py4cf3lpql"/>
            <w:id w:val="-1316016047"/>
            <w:placeholder>
              <w:docPart w:val="DefaultPlaceholder_-1854013440"/>
            </w:placeholder>
            <w15:appearance w15:val="hidden"/>
          </w:sdtPr>
          <w:sdtContent>
            <w:tc>
              <w:tcPr>
                <w:tcW w:w="0" w:type="auto"/>
              </w:tcPr>
              <w:p w14:paraId="0B48710D" w14:textId="3B12BC23" w:rsidR="00A1303F" w:rsidRPr="00A1303F" w:rsidRDefault="00A1303F">
                <w:pPr>
                  <w:pStyle w:val="H3normal"/>
                  <w:numPr>
                    <w:ilvl w:val="0"/>
                    <w:numId w:val="22"/>
                  </w:numPr>
                  <w:ind w:left="160" w:hanging="90"/>
                </w:pPr>
                <w:r w:rsidRPr="00A1303F">
                  <w:rPr>
                    <w:rtl/>
                  </w:rPr>
                  <w:t>حالة المكالمة</w:t>
                </w:r>
              </w:p>
            </w:tc>
          </w:sdtContent>
        </w:sdt>
        <w:sdt>
          <w:sdtPr>
            <w:rPr>
              <w:rtl/>
            </w:rPr>
            <w:alias w:val="1736321662237-eea9bgxbty-4kqiugd4ye"/>
            <w:tag w:val="1736321662237-eea9bgxbty-4kqiugd4ye"/>
            <w:id w:val="-1263139011"/>
            <w:placeholder>
              <w:docPart w:val="DefaultPlaceholder_-1854013440"/>
            </w:placeholder>
            <w15:appearance w15:val="hidden"/>
          </w:sdtPr>
          <w:sdtContent>
            <w:tc>
              <w:tcPr>
                <w:tcW w:w="0" w:type="auto"/>
              </w:tcPr>
              <w:p w14:paraId="7525B1FF" w14:textId="30702C2D" w:rsidR="00A1303F" w:rsidRPr="00A1303F" w:rsidRDefault="00A1303F">
                <w:pPr>
                  <w:pStyle w:val="H3normal"/>
                  <w:numPr>
                    <w:ilvl w:val="0"/>
                    <w:numId w:val="22"/>
                  </w:numPr>
                  <w:ind w:left="160" w:hanging="90"/>
                </w:pPr>
                <w:r w:rsidRPr="00A1303F">
                  <w:rPr>
                    <w:rtl/>
                  </w:rPr>
                  <w:t>رمز العذر</w:t>
                </w:r>
              </w:p>
            </w:tc>
          </w:sdtContent>
        </w:sdt>
        <w:sdt>
          <w:sdtPr>
            <w:rPr>
              <w:rtl/>
            </w:rPr>
            <w:alias w:val="1736321662501-xrnv7cn8eg-1d57n2jm85"/>
            <w:tag w:val="1736321662501-xrnv7cn8eg-1d57n2jm85"/>
            <w:id w:val="-242260119"/>
            <w:placeholder>
              <w:docPart w:val="DefaultPlaceholder_-1854013440"/>
            </w:placeholder>
            <w15:appearance w15:val="hidden"/>
          </w:sdtPr>
          <w:sdtContent>
            <w:tc>
              <w:tcPr>
                <w:tcW w:w="0" w:type="auto"/>
              </w:tcPr>
              <w:p w14:paraId="422A7F45" w14:textId="2DED043C" w:rsidR="00A1303F" w:rsidRPr="00A1303F" w:rsidRDefault="00A1303F">
                <w:pPr>
                  <w:pStyle w:val="H3normal"/>
                  <w:numPr>
                    <w:ilvl w:val="0"/>
                    <w:numId w:val="22"/>
                  </w:numPr>
                  <w:ind w:left="160" w:hanging="90"/>
                </w:pPr>
                <w:r w:rsidRPr="00A1303F">
                  <w:rPr>
                    <w:rtl/>
                  </w:rPr>
                  <w:t>سبب التأخر</w:t>
                </w:r>
              </w:p>
            </w:tc>
          </w:sdtContent>
        </w:sdt>
        <w:sdt>
          <w:sdtPr>
            <w:rPr>
              <w:rtl/>
            </w:rPr>
            <w:alias w:val="1736321662887-9uung3jd11-cctcbm7u2o"/>
            <w:tag w:val="1736321662887-9uung3jd11-cctcbm7u2o"/>
            <w:id w:val="1201215048"/>
            <w:placeholder>
              <w:docPart w:val="DefaultPlaceholder_-1854013440"/>
            </w:placeholder>
            <w15:appearance w15:val="hidden"/>
          </w:sdtPr>
          <w:sdtContent>
            <w:tc>
              <w:tcPr>
                <w:tcW w:w="0" w:type="auto"/>
              </w:tcPr>
              <w:p w14:paraId="736148D0" w14:textId="316C5386" w:rsidR="00A1303F" w:rsidRPr="00A1303F" w:rsidRDefault="00A1303F">
                <w:pPr>
                  <w:pStyle w:val="H3normal"/>
                  <w:numPr>
                    <w:ilvl w:val="0"/>
                    <w:numId w:val="22"/>
                  </w:numPr>
                  <w:ind w:left="160" w:hanging="90"/>
                  <w:rPr>
                    <w:rtl/>
                  </w:rPr>
                </w:pPr>
                <w:r w:rsidRPr="00A1303F">
                  <w:t>ID</w:t>
                </w:r>
              </w:p>
            </w:tc>
          </w:sdtContent>
        </w:sdt>
        <w:tc>
          <w:tcPr>
            <w:tcW w:w="0" w:type="auto"/>
          </w:tcPr>
          <w:p w14:paraId="76335017" w14:textId="77777777" w:rsidR="00A1303F" w:rsidRPr="00A1303F" w:rsidRDefault="00A1303F" w:rsidP="00F87CDE">
            <w:pPr>
              <w:pStyle w:val="H3normal"/>
              <w:ind w:left="0"/>
              <w:rPr>
                <w:rtl/>
              </w:rPr>
            </w:pPr>
          </w:p>
        </w:tc>
      </w:tr>
    </w:tbl>
    <w:sdt>
      <w:sdtPr>
        <w:rPr>
          <w:rtl/>
        </w:rPr>
        <w:alias w:val="1736321663350-huvot8dab3-behgs8p44f"/>
        <w:tag w:val="1736321663350-huvot8dab3-behgs8p44f"/>
        <w:id w:val="-59557732"/>
        <w:placeholder>
          <w:docPart w:val="DefaultPlaceholder_-1854013440"/>
        </w:placeholder>
        <w15:appearance w15:val="hidden"/>
      </w:sdtPr>
      <w:sdtContent>
        <w:p w14:paraId="68723D20" w14:textId="1CB24629" w:rsidR="00390EFD" w:rsidRDefault="00A1303F" w:rsidP="00762F5E">
          <w:pPr>
            <w:pStyle w:val="H5normal"/>
            <w:rPr>
              <w:rtl/>
            </w:rPr>
          </w:pPr>
          <w:r>
            <w:rPr>
              <w:rtl/>
            </w:rPr>
            <w:t>وغيرها من المعلومات التي من شأنها أن تعطي توضيحا عن الإجراءات التي تم اتباعها مع العميل في السابق.</w:t>
          </w:r>
        </w:p>
      </w:sdtContent>
    </w:sdt>
    <w:sdt>
      <w:sdtPr>
        <w:rPr>
          <w:rFonts w:hint="cs"/>
          <w:rtl/>
        </w:rPr>
        <w:alias w:val="1736321663601-d1ffnblcly-z6ep4t3x1w"/>
        <w:tag w:val="1736321663601-d1ffnblcly-z6ep4t3x1w"/>
        <w:id w:val="-1118908617"/>
        <w:placeholder>
          <w:docPart w:val="DefaultPlaceholder_-1854013440"/>
        </w:placeholder>
        <w15:appearance w15:val="hidden"/>
      </w:sdtPr>
      <w:sdtContent>
        <w:p w14:paraId="3A5AEFAF" w14:textId="45C62C8C" w:rsidR="002B77B4" w:rsidRDefault="009F65A6" w:rsidP="00762F5E">
          <w:pPr>
            <w:pStyle w:val="H5normal"/>
            <w:rPr>
              <w:rtl/>
            </w:rPr>
          </w:pPr>
          <w:r>
            <w:rPr>
              <w:rFonts w:hint="cs"/>
              <w:rtl/>
            </w:rPr>
            <w:t>الشكل العام:</w:t>
          </w:r>
        </w:p>
      </w:sdtContent>
    </w:sdt>
    <w:p w14:paraId="3CCA1D81" w14:textId="6B1ADF6C" w:rsidR="004849E6" w:rsidRDefault="00B57538" w:rsidP="00CD621C">
      <w:pPr>
        <w:jc w:val="right"/>
        <w:rPr>
          <w:rtl/>
        </w:rPr>
      </w:pPr>
      <w:r>
        <w:rPr>
          <w:noProof/>
        </w:rPr>
        <w:drawing>
          <wp:inline distT="0" distB="0" distL="0" distR="0" wp14:anchorId="00FA3104" wp14:editId="721D0781">
            <wp:extent cx="5941239" cy="947109"/>
            <wp:effectExtent l="19050" t="19050" r="21590" b="24765"/>
            <wp:docPr id="534775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75090" name="Picture 1" descr="A screenshot of a computer&#10;&#10;Description automatically generated"/>
                    <pic:cNvPicPr/>
                  </pic:nvPicPr>
                  <pic:blipFill rotWithShape="1">
                    <a:blip r:embed="rId211"/>
                    <a:srcRect t="-1" b="60694"/>
                    <a:stretch/>
                  </pic:blipFill>
                  <pic:spPr bwMode="auto">
                    <a:xfrm>
                      <a:off x="0" y="0"/>
                      <a:ext cx="5943600" cy="94748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rPr>
        <w:alias w:val="1736321664420-jp4uya0599-0khz69pf4j"/>
        <w:tag w:val="1736321664420-jp4uya0599-0khz69pf4j"/>
        <w:id w:val="561458497"/>
        <w:placeholder>
          <w:docPart w:val="DefaultPlaceholder_-1854013440"/>
        </w:placeholder>
        <w15:appearance w15:val="hidden"/>
      </w:sdtPr>
      <w:sdtEndPr>
        <w:rPr>
          <w:rtl w:val="0"/>
        </w:rPr>
      </w:sdtEndPr>
      <w:sdtContent>
        <w:p w14:paraId="1BA913F5" w14:textId="773AB33F" w:rsidR="00A1303F" w:rsidRDefault="002A3C0D" w:rsidP="00A1303F">
          <w:pPr>
            <w:pStyle w:val="H5normal"/>
            <w:rPr>
              <w:rtl/>
            </w:rPr>
          </w:pPr>
          <w:r>
            <w:rPr>
              <w:rtl/>
            </w:rPr>
            <w:t>من هذا التبويب يستطيع المستخدم الاطلاع علا تفاصيل الإجراء بالنقر على زر التفاصيل المحاذي له "</w:t>
          </w:r>
          <w:r>
            <w:rPr>
              <w:rFonts w:ascii="Segoe UI Symbol" w:hAnsi="Segoe UI Symbol" w:cs="Segoe UI Symbol" w:hint="cs"/>
              <w:rtl/>
            </w:rPr>
            <w:t>👁</w:t>
          </w:r>
          <w:r>
            <w:rPr>
              <w:rtl/>
            </w:rPr>
            <w:t>"</w:t>
          </w:r>
          <w:r>
            <w:rPr>
              <w:rFonts w:hint="cs"/>
              <w:rtl/>
            </w:rPr>
            <w:t>،</w:t>
          </w:r>
          <w:r>
            <w:rPr>
              <w:rtl/>
            </w:rPr>
            <w:t xml:space="preserve"> </w:t>
          </w:r>
          <w:r>
            <w:rPr>
              <w:rFonts w:hint="cs"/>
              <w:rtl/>
            </w:rPr>
            <w:t>والاطلاع</w:t>
          </w:r>
          <w:r>
            <w:rPr>
              <w:rtl/>
            </w:rPr>
            <w:t xml:space="preserve"> </w:t>
          </w:r>
          <w:r>
            <w:rPr>
              <w:rFonts w:hint="cs"/>
              <w:rtl/>
            </w:rPr>
            <w:t>على</w:t>
          </w:r>
          <w:r>
            <w:rPr>
              <w:rtl/>
            </w:rPr>
            <w:t xml:space="preserve"> </w:t>
          </w:r>
          <w:r>
            <w:rPr>
              <w:rFonts w:hint="cs"/>
              <w:rtl/>
            </w:rPr>
            <w:t>المرفقات</w:t>
          </w:r>
          <w:r>
            <w:rPr>
              <w:rtl/>
            </w:rPr>
            <w:t xml:space="preserve"> </w:t>
          </w:r>
          <w:r>
            <w:rPr>
              <w:rFonts w:hint="cs"/>
              <w:rtl/>
            </w:rPr>
            <w:t>الخاصة</w:t>
          </w:r>
          <w:r>
            <w:rPr>
              <w:rtl/>
            </w:rPr>
            <w:t xml:space="preserve"> </w:t>
          </w:r>
          <w:r>
            <w:rPr>
              <w:rFonts w:hint="cs"/>
              <w:rtl/>
            </w:rPr>
            <w:t>به</w:t>
          </w:r>
          <w:r>
            <w:rPr>
              <w:rtl/>
            </w:rPr>
            <w:t xml:space="preserve"> </w:t>
          </w:r>
          <w:r>
            <w:rPr>
              <w:rFonts w:hint="cs"/>
              <w:rtl/>
            </w:rPr>
            <w:t>بالنقر</w:t>
          </w:r>
          <w:r>
            <w:rPr>
              <w:rtl/>
            </w:rPr>
            <w:t xml:space="preserve"> </w:t>
          </w:r>
          <w:r>
            <w:rPr>
              <w:rFonts w:hint="cs"/>
              <w:rtl/>
            </w:rPr>
            <w:t>على</w:t>
          </w:r>
          <w:r>
            <w:rPr>
              <w:rtl/>
            </w:rPr>
            <w:t xml:space="preserve"> </w:t>
          </w:r>
          <w:r>
            <w:rPr>
              <w:rFonts w:hint="cs"/>
              <w:rtl/>
            </w:rPr>
            <w:t>زر</w:t>
          </w:r>
          <w:r>
            <w:rPr>
              <w:rtl/>
            </w:rPr>
            <w:t xml:space="preserve"> </w:t>
          </w:r>
          <w:r>
            <w:rPr>
              <w:rFonts w:hint="cs"/>
              <w:rtl/>
            </w:rPr>
            <w:t>عرض</w:t>
          </w:r>
          <w:r>
            <w:rPr>
              <w:rtl/>
            </w:rPr>
            <w:t xml:space="preserve"> </w:t>
          </w:r>
          <w:r>
            <w:rPr>
              <w:rFonts w:hint="cs"/>
              <w:rtl/>
            </w:rPr>
            <w:t>المرفقات</w:t>
          </w:r>
          <w:r>
            <w:rPr>
              <w:rtl/>
            </w:rPr>
            <w:t xml:space="preserve"> "</w:t>
          </w:r>
          <w:r>
            <w:t></w:t>
          </w:r>
          <w:r>
            <w:rPr>
              <w:rtl/>
            </w:rPr>
            <w:t>" المحاذي له أيضاً.</w:t>
          </w:r>
        </w:p>
        <w:p w14:paraId="039BA147" w14:textId="40487EBB" w:rsidR="00066567" w:rsidRDefault="00066567" w:rsidP="00066567">
          <w:pPr>
            <w:bidi w:val="0"/>
          </w:pPr>
          <w:r>
            <w:rPr>
              <w:rtl/>
            </w:rPr>
            <w:br w:type="page"/>
          </w:r>
        </w:p>
      </w:sdtContent>
    </w:sdt>
    <w:bookmarkStart w:id="97" w:name="_Toc205801709" w:displacedByCustomXml="next"/>
    <w:sdt>
      <w:sdtPr>
        <w:rPr>
          <w:rtl/>
        </w:rPr>
        <w:alias w:val="1736321664735-fc3xfefe4d-4m4m7flgsh"/>
        <w:tag w:val="1736321664735-fc3xfefe4d-4m4m7flgsh"/>
        <w:id w:val="385531666"/>
        <w:placeholder>
          <w:docPart w:val="DefaultPlaceholder_-1854013440"/>
        </w:placeholder>
        <w15:appearance w15:val="hidden"/>
      </w:sdtPr>
      <w:sdtContent>
        <w:p w14:paraId="53D64196" w14:textId="0F460011" w:rsidR="00C50563" w:rsidRDefault="00C50563" w:rsidP="0063063F">
          <w:pPr>
            <w:pStyle w:val="Heading5"/>
            <w:rPr>
              <w:rtl/>
            </w:rPr>
          </w:pPr>
          <w:r>
            <w:rPr>
              <w:rtl/>
            </w:rPr>
            <w:t>الضمانات</w:t>
          </w:r>
        </w:p>
      </w:sdtContent>
    </w:sdt>
    <w:bookmarkEnd w:id="97" w:displacedByCustomXml="prev"/>
    <w:sdt>
      <w:sdtPr>
        <w:rPr>
          <w:rtl/>
        </w:rPr>
        <w:alias w:val="1736321665462-3fwke85heu-1bn6pcxdpv"/>
        <w:tag w:val="1736321665462-3fwke85heu-1bn6pcxdpv"/>
        <w:id w:val="-2114120855"/>
        <w:placeholder>
          <w:docPart w:val="DefaultPlaceholder_-1854013440"/>
        </w:placeholder>
        <w15:appearance w15:val="hidden"/>
      </w:sdtPr>
      <w:sdtContent>
        <w:p w14:paraId="7485F607" w14:textId="174B5B6B" w:rsidR="009F65A6" w:rsidRDefault="00B521FE" w:rsidP="009928C4">
          <w:pPr>
            <w:pStyle w:val="H3normal"/>
            <w:rPr>
              <w:rtl/>
            </w:rPr>
          </w:pPr>
          <w:r>
            <w:rPr>
              <w:rtl/>
            </w:rPr>
            <w:t>يعرض هذا التبويب الضمانات الموجودة على طلب العميل مع إمكانية إجراء تعديل على معلومات الضمان، ولكن وفقًا لنوعه، والضمانات المعتمدة حاليا في النظام والمدرجة على شكل تبويبات هي:</w:t>
          </w:r>
        </w:p>
      </w:sdtContent>
    </w:sdt>
    <w:p w14:paraId="6AB3D68D" w14:textId="61AA7548" w:rsidR="004849E6" w:rsidRDefault="004849E6" w:rsidP="009928C4">
      <w:pPr>
        <w:pStyle w:val="H3normal"/>
        <w:rPr>
          <w:rtl/>
        </w:rPr>
      </w:pPr>
      <w:r>
        <w:rPr>
          <w:noProof/>
          <w:rtl/>
          <w:lang w:val="ar-JO"/>
        </w:rPr>
        <w:drawing>
          <wp:inline distT="0" distB="0" distL="0" distR="0" wp14:anchorId="6362412B" wp14:editId="786B6FDB">
            <wp:extent cx="5087389" cy="765175"/>
            <wp:effectExtent l="0" t="0" r="18415" b="0"/>
            <wp:docPr id="1516966719" name="Diagram 15169667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inline>
        </w:drawing>
      </w:r>
    </w:p>
    <w:sdt>
      <w:sdtPr>
        <w:rPr>
          <w:rFonts w:hint="cs"/>
          <w:rtl/>
        </w:rPr>
        <w:alias w:val="1736321665738-ajzgjp9l9c-8n5sdnpt7g"/>
        <w:tag w:val="1736321665738-ajzgjp9l9c-8n5sdnpt7g"/>
        <w:id w:val="-578591298"/>
        <w:placeholder>
          <w:docPart w:val="DefaultPlaceholder_-1854013440"/>
        </w:placeholder>
        <w15:appearance w15:val="hidden"/>
      </w:sdtPr>
      <w:sdtEndPr>
        <w:rPr>
          <w:rFonts w:hint="default"/>
        </w:rPr>
      </w:sdtEndPr>
      <w:sdtContent>
        <w:p w14:paraId="6EFB90F1" w14:textId="55FD3AB7" w:rsidR="009F65A6" w:rsidRDefault="001D3BEF" w:rsidP="00BB2FB1">
          <w:pPr>
            <w:pStyle w:val="Heading6"/>
            <w:rPr>
              <w:rtl/>
            </w:rPr>
          </w:pPr>
          <w:r>
            <w:rPr>
              <w:rFonts w:hint="cs"/>
              <w:rtl/>
            </w:rPr>
            <w:t>ا</w:t>
          </w:r>
          <w:r w:rsidR="009F65A6">
            <w:rPr>
              <w:rtl/>
            </w:rPr>
            <w:t>لعقارات</w:t>
          </w:r>
        </w:p>
      </w:sdtContent>
    </w:sdt>
    <w:sdt>
      <w:sdtPr>
        <w:rPr>
          <w:rFonts w:hint="cs"/>
          <w:rtl/>
        </w:rPr>
        <w:alias w:val="1736321666024-gsf7l76sur-3zofa3h92w"/>
        <w:tag w:val="1736321666024-gsf7l76sur-3zofa3h92w"/>
        <w:id w:val="-1192995037"/>
        <w:placeholder>
          <w:docPart w:val="DefaultPlaceholder_-1854013440"/>
        </w:placeholder>
        <w15:appearance w15:val="hidden"/>
      </w:sdtPr>
      <w:sdtContent>
        <w:p w14:paraId="558E527B" w14:textId="649FAB10" w:rsidR="009F65A6" w:rsidRDefault="009F65A6" w:rsidP="009928C4">
          <w:pPr>
            <w:pStyle w:val="H5normal"/>
            <w:rPr>
              <w:rtl/>
            </w:rPr>
          </w:pPr>
          <w:r>
            <w:rPr>
              <w:rFonts w:hint="cs"/>
              <w:rtl/>
            </w:rPr>
            <w:t xml:space="preserve">المعلومات </w:t>
          </w:r>
          <w:r w:rsidR="00762F5E">
            <w:rPr>
              <w:rFonts w:hint="cs"/>
              <w:rtl/>
            </w:rPr>
            <w:t>المعروضة في</w:t>
          </w:r>
          <w:r>
            <w:rPr>
              <w:rFonts w:hint="cs"/>
              <w:rtl/>
            </w:rPr>
            <w:t xml:space="preserve"> هذا التبويب هي:</w:t>
          </w:r>
        </w:p>
      </w:sdtContent>
    </w:sd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8"/>
        <w:gridCol w:w="2610"/>
        <w:gridCol w:w="2520"/>
        <w:gridCol w:w="2876"/>
      </w:tblGrid>
      <w:tr w:rsidR="00B57538" w:rsidRPr="00B57538" w14:paraId="75E43FB3" w14:textId="77777777" w:rsidTr="00C76896">
        <w:sdt>
          <w:sdtPr>
            <w:rPr>
              <w:rtl/>
            </w:rPr>
            <w:alias w:val="1736321666239-xnq0cjfitq-atstrcnnlr"/>
            <w:tag w:val="1736321666239-xnq0cjfitq-atstrcnnlr"/>
            <w:id w:val="1934548106"/>
            <w:placeholder>
              <w:docPart w:val="DefaultPlaceholder_-1854013440"/>
            </w:placeholder>
            <w15:appearance w15:val="hidden"/>
          </w:sdtPr>
          <w:sdtContent>
            <w:tc>
              <w:tcPr>
                <w:tcW w:w="1988" w:type="dxa"/>
              </w:tcPr>
              <w:p w14:paraId="43F5306C" w14:textId="64723D7D" w:rsidR="00B57538" w:rsidRPr="00762F5E" w:rsidRDefault="00B57538" w:rsidP="00C76896">
                <w:pPr>
                  <w:pStyle w:val="table"/>
                  <w:tabs>
                    <w:tab w:val="right" w:pos="339"/>
                  </w:tabs>
                  <w:ind w:left="191" w:hanging="191"/>
                  <w:rPr>
                    <w:rtl/>
                  </w:rPr>
                </w:pPr>
                <w:r w:rsidRPr="00762F5E">
                  <w:rPr>
                    <w:rtl/>
                  </w:rPr>
                  <w:t>رقم الحساب</w:t>
                </w:r>
              </w:p>
            </w:tc>
          </w:sdtContent>
        </w:sdt>
        <w:sdt>
          <w:sdtPr>
            <w:rPr>
              <w:rtl/>
            </w:rPr>
            <w:alias w:val="1736321666515-8lueerl9pf-8mbbj7cayg"/>
            <w:tag w:val="1736321666515-8lueerl9pf-8mbbj7cayg"/>
            <w:id w:val="-1361511168"/>
            <w:placeholder>
              <w:docPart w:val="DefaultPlaceholder_-1854013440"/>
            </w:placeholder>
            <w15:appearance w15:val="hidden"/>
          </w:sdtPr>
          <w:sdtContent>
            <w:tc>
              <w:tcPr>
                <w:tcW w:w="2610" w:type="dxa"/>
              </w:tcPr>
              <w:p w14:paraId="304F788D" w14:textId="0405391C" w:rsidR="00B57538" w:rsidRPr="00762F5E" w:rsidRDefault="00B57538" w:rsidP="00C76896">
                <w:pPr>
                  <w:pStyle w:val="table"/>
                  <w:tabs>
                    <w:tab w:val="right" w:pos="339"/>
                  </w:tabs>
                  <w:ind w:left="191" w:hanging="191"/>
                  <w:rPr>
                    <w:rtl/>
                  </w:rPr>
                </w:pPr>
                <w:r w:rsidRPr="00762F5E">
                  <w:rPr>
                    <w:rtl/>
                  </w:rPr>
                  <w:t>رقم الضمان</w:t>
                </w:r>
              </w:p>
            </w:tc>
          </w:sdtContent>
        </w:sdt>
        <w:sdt>
          <w:sdtPr>
            <w:rPr>
              <w:rtl/>
            </w:rPr>
            <w:alias w:val="1736321666707-ugcl5usr02-pk07af0h7y"/>
            <w:tag w:val="1736321666707-ugcl5usr02-pk07af0h7y"/>
            <w:id w:val="1084649613"/>
            <w:placeholder>
              <w:docPart w:val="DefaultPlaceholder_-1854013440"/>
            </w:placeholder>
            <w15:appearance w15:val="hidden"/>
          </w:sdtPr>
          <w:sdtContent>
            <w:tc>
              <w:tcPr>
                <w:tcW w:w="2520" w:type="dxa"/>
              </w:tcPr>
              <w:p w14:paraId="73D0807A" w14:textId="7B30F5D1" w:rsidR="00B57538" w:rsidRPr="00762F5E" w:rsidRDefault="00B57538" w:rsidP="00C76896">
                <w:pPr>
                  <w:pStyle w:val="table"/>
                  <w:tabs>
                    <w:tab w:val="right" w:pos="339"/>
                  </w:tabs>
                  <w:ind w:left="191" w:hanging="191"/>
                  <w:rPr>
                    <w:rtl/>
                  </w:rPr>
                </w:pPr>
                <w:r w:rsidRPr="00762F5E">
                  <w:rPr>
                    <w:rtl/>
                  </w:rPr>
                  <w:t>اسم المالك</w:t>
                </w:r>
              </w:p>
            </w:tc>
          </w:sdtContent>
        </w:sdt>
        <w:sdt>
          <w:sdtPr>
            <w:rPr>
              <w:rtl/>
            </w:rPr>
            <w:alias w:val="1736321666980-8nh2tojp72-6t5ldy5pwu"/>
            <w:tag w:val="1736321666980-8nh2tojp72-6t5ldy5pwu"/>
            <w:id w:val="355004519"/>
            <w:placeholder>
              <w:docPart w:val="DefaultPlaceholder_-1854013440"/>
            </w:placeholder>
            <w15:appearance w15:val="hidden"/>
          </w:sdtPr>
          <w:sdtContent>
            <w:tc>
              <w:tcPr>
                <w:tcW w:w="2876" w:type="dxa"/>
              </w:tcPr>
              <w:p w14:paraId="20DDBE8F" w14:textId="32E4B22E" w:rsidR="00B57538" w:rsidRPr="00762F5E" w:rsidRDefault="00B57538" w:rsidP="00C76896">
                <w:pPr>
                  <w:pStyle w:val="table"/>
                  <w:tabs>
                    <w:tab w:val="right" w:pos="339"/>
                  </w:tabs>
                  <w:rPr>
                    <w:rtl/>
                  </w:rPr>
                </w:pPr>
                <w:r w:rsidRPr="00762F5E">
                  <w:rPr>
                    <w:rtl/>
                  </w:rPr>
                  <w:t>المساحة</w:t>
                </w:r>
              </w:p>
            </w:tc>
          </w:sdtContent>
        </w:sdt>
      </w:tr>
      <w:tr w:rsidR="00B57538" w:rsidRPr="00B57538" w14:paraId="2FA98EC0" w14:textId="77777777" w:rsidTr="00C76896">
        <w:sdt>
          <w:sdtPr>
            <w:rPr>
              <w:rtl/>
            </w:rPr>
            <w:alias w:val="1736321667193-thebv9tafe-lhvr2vp6bz"/>
            <w:tag w:val="1736321667193-thebv9tafe-lhvr2vp6bz"/>
            <w:id w:val="-1873613913"/>
            <w:placeholder>
              <w:docPart w:val="DefaultPlaceholder_-1854013440"/>
            </w:placeholder>
            <w15:appearance w15:val="hidden"/>
          </w:sdtPr>
          <w:sdtContent>
            <w:tc>
              <w:tcPr>
                <w:tcW w:w="1988" w:type="dxa"/>
              </w:tcPr>
              <w:p w14:paraId="506CA85E" w14:textId="2774D558" w:rsidR="00B57538" w:rsidRPr="00762F5E" w:rsidRDefault="00B57538" w:rsidP="00C76896">
                <w:pPr>
                  <w:pStyle w:val="table"/>
                  <w:tabs>
                    <w:tab w:val="right" w:pos="339"/>
                  </w:tabs>
                  <w:ind w:left="191" w:hanging="191"/>
                  <w:rPr>
                    <w:rtl/>
                  </w:rPr>
                </w:pPr>
                <w:r w:rsidRPr="00762F5E">
                  <w:rPr>
                    <w:rtl/>
                  </w:rPr>
                  <w:t>مشاع/غير مشاع</w:t>
                </w:r>
              </w:p>
            </w:tc>
          </w:sdtContent>
        </w:sdt>
        <w:sdt>
          <w:sdtPr>
            <w:rPr>
              <w:rtl/>
            </w:rPr>
            <w:alias w:val="1736321667509-iruflk1vqm-i8hah0bfbn"/>
            <w:tag w:val="1736321667509-iruflk1vqm-i8hah0bfbn"/>
            <w:id w:val="-243493716"/>
            <w:placeholder>
              <w:docPart w:val="DefaultPlaceholder_-1854013440"/>
            </w:placeholder>
            <w15:appearance w15:val="hidden"/>
          </w:sdtPr>
          <w:sdtContent>
            <w:tc>
              <w:tcPr>
                <w:tcW w:w="2610" w:type="dxa"/>
              </w:tcPr>
              <w:p w14:paraId="7383FF2E" w14:textId="67B3D351" w:rsidR="00B57538" w:rsidRPr="00762F5E" w:rsidRDefault="00B57538" w:rsidP="00C76896">
                <w:pPr>
                  <w:pStyle w:val="table"/>
                  <w:tabs>
                    <w:tab w:val="right" w:pos="339"/>
                  </w:tabs>
                  <w:ind w:left="191" w:hanging="191"/>
                  <w:rPr>
                    <w:rtl/>
                  </w:rPr>
                </w:pPr>
                <w:r w:rsidRPr="00762F5E">
                  <w:rPr>
                    <w:rtl/>
                  </w:rPr>
                  <w:t>عدد الحصص</w:t>
                </w:r>
              </w:p>
            </w:tc>
          </w:sdtContent>
        </w:sdt>
        <w:sdt>
          <w:sdtPr>
            <w:rPr>
              <w:rtl/>
            </w:rPr>
            <w:alias w:val="1736321667724-bgvzf3omii-l3etxmckqf"/>
            <w:tag w:val="1736321667724-bgvzf3omii-l3etxmckqf"/>
            <w:id w:val="-843470374"/>
            <w:placeholder>
              <w:docPart w:val="DefaultPlaceholder_-1854013440"/>
            </w:placeholder>
            <w15:appearance w15:val="hidden"/>
          </w:sdtPr>
          <w:sdtContent>
            <w:tc>
              <w:tcPr>
                <w:tcW w:w="2520" w:type="dxa"/>
              </w:tcPr>
              <w:p w14:paraId="29E16A2B" w14:textId="313C06CB" w:rsidR="00B57538" w:rsidRPr="00762F5E" w:rsidRDefault="00B57538" w:rsidP="00C76896">
                <w:pPr>
                  <w:pStyle w:val="table"/>
                  <w:tabs>
                    <w:tab w:val="right" w:pos="339"/>
                  </w:tabs>
                  <w:ind w:left="191" w:hanging="191"/>
                  <w:rPr>
                    <w:rtl/>
                  </w:rPr>
                </w:pPr>
                <w:r w:rsidRPr="00762F5E">
                  <w:rPr>
                    <w:rtl/>
                  </w:rPr>
                  <w:t>رقم القطعة</w:t>
                </w:r>
              </w:p>
            </w:tc>
          </w:sdtContent>
        </w:sdt>
        <w:sdt>
          <w:sdtPr>
            <w:rPr>
              <w:rtl/>
            </w:rPr>
            <w:alias w:val="1736321668011-l11wjad20j-x31pvu6eei"/>
            <w:tag w:val="1736321668011-l11wjad20j-x31pvu6eei"/>
            <w:id w:val="-745343699"/>
            <w:placeholder>
              <w:docPart w:val="DefaultPlaceholder_-1854013440"/>
            </w:placeholder>
            <w15:appearance w15:val="hidden"/>
          </w:sdtPr>
          <w:sdtContent>
            <w:tc>
              <w:tcPr>
                <w:tcW w:w="2876" w:type="dxa"/>
              </w:tcPr>
              <w:p w14:paraId="47B2C12C" w14:textId="6077AA36" w:rsidR="00B57538" w:rsidRPr="00762F5E" w:rsidRDefault="00B57538" w:rsidP="00C76896">
                <w:pPr>
                  <w:pStyle w:val="table"/>
                  <w:tabs>
                    <w:tab w:val="right" w:pos="339"/>
                  </w:tabs>
                  <w:rPr>
                    <w:rtl/>
                  </w:rPr>
                </w:pPr>
                <w:r w:rsidRPr="00762F5E">
                  <w:rPr>
                    <w:rtl/>
                  </w:rPr>
                  <w:t>تاريخ التقييم</w:t>
                </w:r>
              </w:p>
            </w:tc>
          </w:sdtContent>
        </w:sdt>
      </w:tr>
      <w:tr w:rsidR="00B57538" w:rsidRPr="00B57538" w14:paraId="603BDF70" w14:textId="77777777" w:rsidTr="00C76896">
        <w:sdt>
          <w:sdtPr>
            <w:rPr>
              <w:rtl/>
            </w:rPr>
            <w:alias w:val="1736321668308-whhh2kw0s6-kspqba20v5"/>
            <w:tag w:val="1736321668308-whhh2kw0s6-kspqba20v5"/>
            <w:id w:val="1930149911"/>
            <w:placeholder>
              <w:docPart w:val="DefaultPlaceholder_-1854013440"/>
            </w:placeholder>
            <w15:appearance w15:val="hidden"/>
          </w:sdtPr>
          <w:sdtContent>
            <w:tc>
              <w:tcPr>
                <w:tcW w:w="1988" w:type="dxa"/>
              </w:tcPr>
              <w:p w14:paraId="16D62675" w14:textId="1971B051" w:rsidR="00B57538" w:rsidRPr="00762F5E" w:rsidRDefault="00B57538" w:rsidP="00C76896">
                <w:pPr>
                  <w:pStyle w:val="table"/>
                  <w:tabs>
                    <w:tab w:val="right" w:pos="339"/>
                  </w:tabs>
                  <w:ind w:left="191" w:hanging="191"/>
                  <w:rPr>
                    <w:rtl/>
                  </w:rPr>
                </w:pPr>
                <w:r w:rsidRPr="00762F5E">
                  <w:rPr>
                    <w:rtl/>
                  </w:rPr>
                  <w:t>الالتزام المرتبط به</w:t>
                </w:r>
              </w:p>
            </w:tc>
          </w:sdtContent>
        </w:sdt>
        <w:sdt>
          <w:sdtPr>
            <w:rPr>
              <w:rtl/>
            </w:rPr>
            <w:alias w:val="1736321668574-6zy9txerrn-lze9cigxsv"/>
            <w:tag w:val="1736321668574-6zy9txerrn-lze9cigxsv"/>
            <w:id w:val="-1586918351"/>
            <w:placeholder>
              <w:docPart w:val="DefaultPlaceholder_-1854013440"/>
            </w:placeholder>
            <w15:appearance w15:val="hidden"/>
          </w:sdtPr>
          <w:sdtContent>
            <w:tc>
              <w:tcPr>
                <w:tcW w:w="2610" w:type="dxa"/>
              </w:tcPr>
              <w:p w14:paraId="308E0DA7" w14:textId="2F6BAC11" w:rsidR="00B57538" w:rsidRPr="00762F5E" w:rsidRDefault="00B57538" w:rsidP="00C76896">
                <w:pPr>
                  <w:pStyle w:val="table"/>
                  <w:tabs>
                    <w:tab w:val="right" w:pos="339"/>
                  </w:tabs>
                  <w:ind w:left="191" w:hanging="191"/>
                  <w:rPr>
                    <w:rtl/>
                  </w:rPr>
                </w:pPr>
                <w:r w:rsidRPr="00762F5E">
                  <w:rPr>
                    <w:rtl/>
                  </w:rPr>
                  <w:t>المنطقة الجغرافية</w:t>
                </w:r>
              </w:p>
            </w:tc>
          </w:sdtContent>
        </w:sdt>
        <w:sdt>
          <w:sdtPr>
            <w:rPr>
              <w:rtl/>
            </w:rPr>
            <w:alias w:val="1736321668769-pnqvopptjb-5byawpoj0r"/>
            <w:tag w:val="1736321668769-pnqvopptjb-5byawpoj0r"/>
            <w:id w:val="-553624615"/>
            <w:placeholder>
              <w:docPart w:val="DefaultPlaceholder_-1854013440"/>
            </w:placeholder>
            <w15:appearance w15:val="hidden"/>
          </w:sdtPr>
          <w:sdtContent>
            <w:tc>
              <w:tcPr>
                <w:tcW w:w="2520" w:type="dxa"/>
              </w:tcPr>
              <w:p w14:paraId="54AE8D84" w14:textId="74EAD1D3" w:rsidR="00B57538" w:rsidRPr="00762F5E" w:rsidRDefault="00B57538">
                <w:pPr>
                  <w:pStyle w:val="H3normal"/>
                  <w:numPr>
                    <w:ilvl w:val="0"/>
                    <w:numId w:val="22"/>
                  </w:numPr>
                  <w:tabs>
                    <w:tab w:val="right" w:pos="339"/>
                  </w:tabs>
                  <w:ind w:left="191" w:hanging="191"/>
                  <w:rPr>
                    <w:rtl/>
                  </w:rPr>
                </w:pPr>
                <w:r w:rsidRPr="00762F5E">
                  <w:rPr>
                    <w:rtl/>
                  </w:rPr>
                  <w:t>القيمة المجزئة</w:t>
                </w:r>
              </w:p>
            </w:tc>
          </w:sdtContent>
        </w:sdt>
        <w:sdt>
          <w:sdtPr>
            <w:rPr>
              <w:rtl/>
            </w:rPr>
            <w:alias w:val="1736321669118-0enoqcjyy4-8acff2xbmh"/>
            <w:tag w:val="1736321669118-0enoqcjyy4-8acff2xbmh"/>
            <w:id w:val="-91560032"/>
            <w:placeholder>
              <w:docPart w:val="DefaultPlaceholder_-1854013440"/>
            </w:placeholder>
            <w15:appearance w15:val="hidden"/>
          </w:sdtPr>
          <w:sdtContent>
            <w:tc>
              <w:tcPr>
                <w:tcW w:w="2876" w:type="dxa"/>
              </w:tcPr>
              <w:p w14:paraId="4777F697" w14:textId="5E5EFE10" w:rsidR="00B57538" w:rsidRPr="00762F5E" w:rsidRDefault="00B57538" w:rsidP="00C76896">
                <w:pPr>
                  <w:pStyle w:val="table"/>
                  <w:tabs>
                    <w:tab w:val="right" w:pos="339"/>
                  </w:tabs>
                  <w:rPr>
                    <w:rtl/>
                  </w:rPr>
                </w:pPr>
                <w:r w:rsidRPr="00762F5E">
                  <w:rPr>
                    <w:rtl/>
                  </w:rPr>
                  <w:t>قيمة الضمان</w:t>
                </w:r>
              </w:p>
            </w:tc>
          </w:sdtContent>
        </w:sdt>
      </w:tr>
      <w:tr w:rsidR="00B57538" w:rsidRPr="00B57538" w14:paraId="451F1922" w14:textId="77777777" w:rsidTr="00C76896">
        <w:sdt>
          <w:sdtPr>
            <w:rPr>
              <w:rtl/>
            </w:rPr>
            <w:alias w:val="1736321669338-gshvggjp4n-9yaez0ahjr"/>
            <w:tag w:val="1736321669338-gshvggjp4n-9yaez0ahjr"/>
            <w:id w:val="1649704153"/>
            <w:placeholder>
              <w:docPart w:val="DefaultPlaceholder_-1854013440"/>
            </w:placeholder>
            <w15:appearance w15:val="hidden"/>
          </w:sdtPr>
          <w:sdtContent>
            <w:tc>
              <w:tcPr>
                <w:tcW w:w="1988" w:type="dxa"/>
              </w:tcPr>
              <w:p w14:paraId="73F7AAB2" w14:textId="71A06407" w:rsidR="00B57538" w:rsidRPr="00762F5E" w:rsidRDefault="00B57538" w:rsidP="00C76896">
                <w:pPr>
                  <w:pStyle w:val="table"/>
                  <w:tabs>
                    <w:tab w:val="right" w:pos="339"/>
                  </w:tabs>
                  <w:ind w:left="191" w:hanging="191"/>
                  <w:rPr>
                    <w:rtl/>
                  </w:rPr>
                </w:pPr>
                <w:r w:rsidRPr="00762F5E">
                  <w:rPr>
                    <w:rtl/>
                  </w:rPr>
                  <w:t>ملاحظات</w:t>
                </w:r>
              </w:p>
            </w:tc>
          </w:sdtContent>
        </w:sdt>
        <w:sdt>
          <w:sdtPr>
            <w:rPr>
              <w:rtl/>
            </w:rPr>
            <w:alias w:val="1736321669639-g2f93wb15n-wbfscj8jmm"/>
            <w:tag w:val="1736321669639-g2f93wb15n-wbfscj8jmm"/>
            <w:id w:val="-680895238"/>
            <w:placeholder>
              <w:docPart w:val="DefaultPlaceholder_-1854013440"/>
            </w:placeholder>
            <w15:appearance w15:val="hidden"/>
          </w:sdtPr>
          <w:sdtContent>
            <w:tc>
              <w:tcPr>
                <w:tcW w:w="2610" w:type="dxa"/>
              </w:tcPr>
              <w:p w14:paraId="7F5C54CA" w14:textId="14D5DE15" w:rsidR="00B57538" w:rsidRPr="00762F5E" w:rsidRDefault="00B57538" w:rsidP="00C76896">
                <w:pPr>
                  <w:pStyle w:val="table"/>
                  <w:tabs>
                    <w:tab w:val="right" w:pos="339"/>
                  </w:tabs>
                  <w:ind w:left="191" w:hanging="191"/>
                  <w:rPr>
                    <w:rtl/>
                  </w:rPr>
                </w:pPr>
                <w:r w:rsidRPr="00762F5E">
                  <w:rPr>
                    <w:rtl/>
                  </w:rPr>
                  <w:t>مرفقات</w:t>
                </w:r>
              </w:p>
            </w:tc>
          </w:sdtContent>
        </w:sdt>
        <w:sdt>
          <w:sdtPr>
            <w:rPr>
              <w:rtl/>
            </w:rPr>
            <w:alias w:val="1736321669847-0a5ji1gjvw-6y42x7xryd"/>
            <w:tag w:val="1736321669847-0a5ji1gjvw-6y42x7xryd"/>
            <w:id w:val="-1400975668"/>
            <w:placeholder>
              <w:docPart w:val="DefaultPlaceholder_-1854013440"/>
            </w:placeholder>
            <w15:appearance w15:val="hidden"/>
          </w:sdtPr>
          <w:sdtContent>
            <w:tc>
              <w:tcPr>
                <w:tcW w:w="2520" w:type="dxa"/>
              </w:tcPr>
              <w:p w14:paraId="142DB967" w14:textId="24CC8CBC" w:rsidR="00B57538" w:rsidRPr="00762F5E" w:rsidRDefault="00B57538" w:rsidP="00C76896">
                <w:pPr>
                  <w:pStyle w:val="table"/>
                  <w:tabs>
                    <w:tab w:val="right" w:pos="339"/>
                  </w:tabs>
                  <w:ind w:left="191" w:hanging="191"/>
                  <w:rPr>
                    <w:rtl/>
                  </w:rPr>
                </w:pPr>
                <w:r w:rsidRPr="00762F5E">
                  <w:rPr>
                    <w:rtl/>
                  </w:rPr>
                  <w:t>مؤشر التقييم</w:t>
                </w:r>
              </w:p>
            </w:tc>
          </w:sdtContent>
        </w:sdt>
        <w:sdt>
          <w:sdtPr>
            <w:rPr>
              <w:rtl/>
            </w:rPr>
            <w:alias w:val="1736321670164-z12uggu0a7-nsotgvapsl"/>
            <w:tag w:val="1736321670164-z12uggu0a7-nsotgvapsl"/>
            <w:id w:val="1368953841"/>
            <w:placeholder>
              <w:docPart w:val="DefaultPlaceholder_-1854013440"/>
            </w:placeholder>
            <w15:appearance w15:val="hidden"/>
          </w:sdtPr>
          <w:sdtContent>
            <w:tc>
              <w:tcPr>
                <w:tcW w:w="2876" w:type="dxa"/>
              </w:tcPr>
              <w:p w14:paraId="392E6D2D" w14:textId="617D8E64" w:rsidR="00B57538" w:rsidRPr="00762F5E" w:rsidRDefault="00B57538" w:rsidP="00C76896">
                <w:pPr>
                  <w:pStyle w:val="table"/>
                  <w:tabs>
                    <w:tab w:val="right" w:pos="339"/>
                  </w:tabs>
                  <w:rPr>
                    <w:rtl/>
                  </w:rPr>
                </w:pPr>
                <w:r w:rsidRPr="00762F5E">
                  <w:rPr>
                    <w:rtl/>
                  </w:rPr>
                  <w:t>عمر البناء</w:t>
                </w:r>
              </w:p>
            </w:tc>
          </w:sdtContent>
        </w:sdt>
      </w:tr>
      <w:tr w:rsidR="00C76896" w:rsidRPr="00B57538" w14:paraId="19C4B959" w14:textId="77777777" w:rsidTr="00C76896">
        <w:sdt>
          <w:sdtPr>
            <w:rPr>
              <w:rtl/>
            </w:rPr>
            <w:alias w:val="1736321670379-e5uo3cws3s-krj947h0gh"/>
            <w:tag w:val="1736321670379-e5uo3cws3s-krj947h0gh"/>
            <w:id w:val="-563327964"/>
            <w:placeholder>
              <w:docPart w:val="DefaultPlaceholder_-1854013440"/>
            </w:placeholder>
            <w15:appearance w15:val="hidden"/>
          </w:sdtPr>
          <w:sdtContent>
            <w:tc>
              <w:tcPr>
                <w:tcW w:w="1988" w:type="dxa"/>
              </w:tcPr>
              <w:p w14:paraId="5514199F" w14:textId="4A566393" w:rsidR="00B57538" w:rsidRPr="00762F5E" w:rsidRDefault="00B57538" w:rsidP="00C76896">
                <w:pPr>
                  <w:pStyle w:val="table"/>
                  <w:tabs>
                    <w:tab w:val="right" w:pos="339"/>
                  </w:tabs>
                  <w:ind w:left="191" w:hanging="191"/>
                  <w:rPr>
                    <w:rtl/>
                  </w:rPr>
                </w:pPr>
                <w:r w:rsidRPr="00762F5E">
                  <w:rPr>
                    <w:rtl/>
                  </w:rPr>
                  <w:t>حالة العقار</w:t>
                </w:r>
              </w:p>
            </w:tc>
          </w:sdtContent>
        </w:sdt>
        <w:sdt>
          <w:sdtPr>
            <w:rPr>
              <w:rtl/>
            </w:rPr>
            <w:alias w:val="1736321670662-wdzlvfg4r0-uw33c5bz5j"/>
            <w:tag w:val="1736321670662-wdzlvfg4r0-uw33c5bz5j"/>
            <w:id w:val="-1596935849"/>
            <w:placeholder>
              <w:docPart w:val="DefaultPlaceholder_-1854013440"/>
            </w:placeholder>
            <w15:appearance w15:val="hidden"/>
          </w:sdtPr>
          <w:sdtContent>
            <w:tc>
              <w:tcPr>
                <w:tcW w:w="2610" w:type="dxa"/>
              </w:tcPr>
              <w:p w14:paraId="7F27D4A8" w14:textId="7E4FA48D" w:rsidR="00B57538" w:rsidRPr="00762F5E" w:rsidRDefault="00B57538" w:rsidP="00C76896">
                <w:pPr>
                  <w:pStyle w:val="table"/>
                  <w:tabs>
                    <w:tab w:val="right" w:pos="339"/>
                  </w:tabs>
                  <w:ind w:left="191" w:hanging="191"/>
                  <w:rPr>
                    <w:rtl/>
                  </w:rPr>
                </w:pPr>
                <w:r w:rsidRPr="00762F5E">
                  <w:rPr>
                    <w:rtl/>
                  </w:rPr>
                  <w:t>تقييم خبراء المحكمة</w:t>
                </w:r>
              </w:p>
            </w:tc>
          </w:sdtContent>
        </w:sdt>
        <w:sdt>
          <w:sdtPr>
            <w:rPr>
              <w:rtl/>
            </w:rPr>
            <w:alias w:val="1736321670872-i2pwe03175-vz4hv3r0m5"/>
            <w:tag w:val="1736321670872-i2pwe03175-vz4hv3r0m5"/>
            <w:id w:val="-1644044184"/>
            <w:placeholder>
              <w:docPart w:val="DefaultPlaceholder_-1854013440"/>
            </w:placeholder>
            <w15:appearance w15:val="hidden"/>
          </w:sdtPr>
          <w:sdtContent>
            <w:tc>
              <w:tcPr>
                <w:tcW w:w="2520" w:type="dxa"/>
              </w:tcPr>
              <w:p w14:paraId="36162073" w14:textId="723DFC31" w:rsidR="00B57538" w:rsidRPr="00762F5E" w:rsidRDefault="00B57538" w:rsidP="00C76896">
                <w:pPr>
                  <w:pStyle w:val="table"/>
                  <w:tabs>
                    <w:tab w:val="right" w:pos="339"/>
                  </w:tabs>
                  <w:ind w:left="191" w:hanging="191"/>
                  <w:rPr>
                    <w:rtl/>
                  </w:rPr>
                </w:pPr>
                <w:r w:rsidRPr="00762F5E">
                  <w:rPr>
                    <w:rtl/>
                  </w:rPr>
                  <w:t>تاريخ تقييم خبراء المحكمة</w:t>
                </w:r>
              </w:p>
            </w:tc>
          </w:sdtContent>
        </w:sdt>
        <w:sdt>
          <w:sdtPr>
            <w:rPr>
              <w:rtl/>
            </w:rPr>
            <w:alias w:val="1736321671166-0s26hbq3bn-52qk89idpv"/>
            <w:tag w:val="1736321671166-0s26hbq3bn-52qk89idpv"/>
            <w:id w:val="684722028"/>
            <w:placeholder>
              <w:docPart w:val="DefaultPlaceholder_-1854013440"/>
            </w:placeholder>
            <w15:appearance w15:val="hidden"/>
          </w:sdtPr>
          <w:sdtContent>
            <w:tc>
              <w:tcPr>
                <w:tcW w:w="2876" w:type="dxa"/>
              </w:tcPr>
              <w:p w14:paraId="09E7B984" w14:textId="6565FB59" w:rsidR="00B57538" w:rsidRPr="00762F5E" w:rsidRDefault="00B57538" w:rsidP="00C76896">
                <w:pPr>
                  <w:pStyle w:val="table"/>
                  <w:tabs>
                    <w:tab w:val="right" w:pos="71"/>
                  </w:tabs>
                  <w:ind w:left="199" w:hanging="199"/>
                  <w:rPr>
                    <w:rtl/>
                  </w:rPr>
                </w:pPr>
                <w:r w:rsidRPr="00762F5E">
                  <w:rPr>
                    <w:rtl/>
                  </w:rPr>
                  <w:t>اعتماد البنك لتقرير خبراء المحكمة</w:t>
                </w:r>
              </w:p>
            </w:tc>
          </w:sdtContent>
        </w:sdt>
      </w:tr>
      <w:tr w:rsidR="00C76896" w:rsidRPr="00B57538" w14:paraId="2A512CB5" w14:textId="77777777" w:rsidTr="00C76896">
        <w:sdt>
          <w:sdtPr>
            <w:rPr>
              <w:rtl/>
            </w:rPr>
            <w:alias w:val="1736321671438-od109qb4m7-x8soxws40d"/>
            <w:tag w:val="1736321671438-od109qb4m7-x8soxws40d"/>
            <w:id w:val="-1614437498"/>
            <w:placeholder>
              <w:docPart w:val="DefaultPlaceholder_-1854013440"/>
            </w:placeholder>
            <w15:appearance w15:val="hidden"/>
          </w:sdtPr>
          <w:sdtContent>
            <w:tc>
              <w:tcPr>
                <w:tcW w:w="1988" w:type="dxa"/>
              </w:tcPr>
              <w:p w14:paraId="2B074E3F" w14:textId="7D3AB29C" w:rsidR="00C76896" w:rsidRPr="00762F5E" w:rsidRDefault="00C76896" w:rsidP="00C76896">
                <w:pPr>
                  <w:pStyle w:val="table"/>
                  <w:tabs>
                    <w:tab w:val="right" w:pos="339"/>
                  </w:tabs>
                  <w:ind w:left="191" w:hanging="191"/>
                  <w:rPr>
                    <w:rtl/>
                  </w:rPr>
                </w:pPr>
                <w:r w:rsidRPr="00762F5E">
                  <w:rPr>
                    <w:rtl/>
                  </w:rPr>
                  <w:t>مديرية التسجيل</w:t>
                </w:r>
              </w:p>
            </w:tc>
          </w:sdtContent>
        </w:sdt>
        <w:sdt>
          <w:sdtPr>
            <w:rPr>
              <w:rtl/>
            </w:rPr>
            <w:alias w:val="1736321671988-lvdylbsksx-ytxcbqegen"/>
            <w:tag w:val="1736321671988-lvdylbsksx-ytxcbqegen"/>
            <w:id w:val="139774325"/>
            <w:placeholder>
              <w:docPart w:val="DefaultPlaceholder_-1854013440"/>
            </w:placeholder>
            <w15:appearance w15:val="hidden"/>
          </w:sdtPr>
          <w:sdtContent>
            <w:tc>
              <w:tcPr>
                <w:tcW w:w="2610" w:type="dxa"/>
              </w:tcPr>
              <w:p w14:paraId="5251823B" w14:textId="6FCF70E0" w:rsidR="00C76896" w:rsidRPr="00762F5E" w:rsidRDefault="00C76896" w:rsidP="00C76896">
                <w:pPr>
                  <w:pStyle w:val="table"/>
                  <w:tabs>
                    <w:tab w:val="right" w:pos="339"/>
                  </w:tabs>
                  <w:ind w:left="191" w:hanging="191"/>
                  <w:rPr>
                    <w:rtl/>
                  </w:rPr>
                </w:pPr>
                <w:r w:rsidRPr="00762F5E">
                  <w:rPr>
                    <w:rtl/>
                  </w:rPr>
                  <w:t>طبيعة منطقة العقار</w:t>
                </w:r>
              </w:p>
            </w:tc>
          </w:sdtContent>
        </w:sdt>
        <w:sdt>
          <w:sdtPr>
            <w:rPr>
              <w:rtl/>
            </w:rPr>
            <w:alias w:val="1736321672261-r8nk41ber9-xe7i63dush"/>
            <w:tag w:val="1736321672261-r8nk41ber9-xe7i63dush"/>
            <w:id w:val="-2046441261"/>
            <w:placeholder>
              <w:docPart w:val="DefaultPlaceholder_-1854013440"/>
            </w:placeholder>
            <w15:appearance w15:val="hidden"/>
          </w:sdtPr>
          <w:sdtContent>
            <w:tc>
              <w:tcPr>
                <w:tcW w:w="2520" w:type="dxa"/>
              </w:tcPr>
              <w:p w14:paraId="1BFDE5E1" w14:textId="1A04BE3D" w:rsidR="00C76896" w:rsidRPr="00762F5E" w:rsidRDefault="00C76896" w:rsidP="00C76896">
                <w:pPr>
                  <w:pStyle w:val="table"/>
                  <w:tabs>
                    <w:tab w:val="right" w:pos="339"/>
                  </w:tabs>
                  <w:ind w:left="191" w:hanging="191"/>
                  <w:rPr>
                    <w:rtl/>
                  </w:rPr>
                </w:pPr>
                <w:r w:rsidRPr="00762F5E">
                  <w:rPr>
                    <w:rtl/>
                  </w:rPr>
                  <w:t>محافظة العقار</w:t>
                </w:r>
              </w:p>
            </w:tc>
          </w:sdtContent>
        </w:sdt>
        <w:sdt>
          <w:sdtPr>
            <w:rPr>
              <w:rtl/>
            </w:rPr>
            <w:alias w:val="1736321672454-imq50ybclq-279inari45"/>
            <w:tag w:val="1736321672454-imq50ybclq-279inari45"/>
            <w:id w:val="-58331674"/>
            <w:placeholder>
              <w:docPart w:val="DefaultPlaceholder_-1854013440"/>
            </w:placeholder>
            <w15:appearance w15:val="hidden"/>
          </w:sdtPr>
          <w:sdtContent>
            <w:tc>
              <w:tcPr>
                <w:tcW w:w="2876" w:type="dxa"/>
              </w:tcPr>
              <w:p w14:paraId="7668B769" w14:textId="472F57AC" w:rsidR="00C76896" w:rsidRPr="00762F5E" w:rsidRDefault="00C76896" w:rsidP="00C76896">
                <w:pPr>
                  <w:pStyle w:val="table"/>
                  <w:tabs>
                    <w:tab w:val="right" w:pos="339"/>
                  </w:tabs>
                  <w:rPr>
                    <w:rtl/>
                  </w:rPr>
                </w:pPr>
                <w:r w:rsidRPr="00762F5E">
                  <w:rPr>
                    <w:rtl/>
                  </w:rPr>
                  <w:t>مدينة العقار</w:t>
                </w:r>
              </w:p>
            </w:tc>
          </w:sdtContent>
        </w:sdt>
      </w:tr>
      <w:tr w:rsidR="00C76896" w:rsidRPr="00B57538" w14:paraId="4497490E" w14:textId="77777777" w:rsidTr="00C76896">
        <w:sdt>
          <w:sdtPr>
            <w:rPr>
              <w:rtl/>
            </w:rPr>
            <w:alias w:val="1736321672738-olqpw0cg8z-gip62uuklz"/>
            <w:tag w:val="1736321672738-olqpw0cg8z-gip62uuklz"/>
            <w:id w:val="-1895725094"/>
            <w:placeholder>
              <w:docPart w:val="DefaultPlaceholder_-1854013440"/>
            </w:placeholder>
            <w15:appearance w15:val="hidden"/>
          </w:sdtPr>
          <w:sdtContent>
            <w:tc>
              <w:tcPr>
                <w:tcW w:w="1988" w:type="dxa"/>
              </w:tcPr>
              <w:p w14:paraId="072CF572" w14:textId="2E31CC8E" w:rsidR="00C76896" w:rsidRPr="00762F5E" w:rsidRDefault="00C76896" w:rsidP="00C76896">
                <w:pPr>
                  <w:pStyle w:val="table"/>
                  <w:tabs>
                    <w:tab w:val="right" w:pos="339"/>
                  </w:tabs>
                  <w:ind w:left="191" w:hanging="191"/>
                  <w:rPr>
                    <w:rtl/>
                  </w:rPr>
                </w:pPr>
                <w:r w:rsidRPr="00762F5E">
                  <w:rPr>
                    <w:rtl/>
                  </w:rPr>
                  <w:t>نوعية العقار</w:t>
                </w:r>
              </w:p>
            </w:tc>
          </w:sdtContent>
        </w:sdt>
        <w:sdt>
          <w:sdtPr>
            <w:rPr>
              <w:rtl/>
            </w:rPr>
            <w:alias w:val="1736321672940-hxrt1isaqb-yuwtc7tov8"/>
            <w:tag w:val="1736321672940-hxrt1isaqb-yuwtc7tov8"/>
            <w:id w:val="1091048599"/>
            <w:placeholder>
              <w:docPart w:val="DefaultPlaceholder_-1854013440"/>
            </w:placeholder>
            <w15:appearance w15:val="hidden"/>
          </w:sdtPr>
          <w:sdtContent>
            <w:tc>
              <w:tcPr>
                <w:tcW w:w="2610" w:type="dxa"/>
              </w:tcPr>
              <w:p w14:paraId="62D0DA26" w14:textId="76E73FB6" w:rsidR="00C76896" w:rsidRPr="00762F5E" w:rsidRDefault="00C76896" w:rsidP="00C76896">
                <w:pPr>
                  <w:pStyle w:val="table"/>
                  <w:tabs>
                    <w:tab w:val="right" w:pos="339"/>
                  </w:tabs>
                  <w:ind w:left="191" w:hanging="191"/>
                  <w:rPr>
                    <w:rtl/>
                  </w:rPr>
                </w:pPr>
                <w:r w:rsidRPr="00762F5E">
                  <w:rPr>
                    <w:rtl/>
                  </w:rPr>
                  <w:t>الطابق</w:t>
                </w:r>
              </w:p>
            </w:tc>
          </w:sdtContent>
        </w:sdt>
        <w:sdt>
          <w:sdtPr>
            <w:rPr>
              <w:rtl/>
            </w:rPr>
            <w:alias w:val="1736321673334-qamdoh9vpd-0s1u0nxc3z"/>
            <w:tag w:val="1736321673334-qamdoh9vpd-0s1u0nxc3z"/>
            <w:id w:val="-772778207"/>
            <w:placeholder>
              <w:docPart w:val="DefaultPlaceholder_-1854013440"/>
            </w:placeholder>
            <w15:appearance w15:val="hidden"/>
          </w:sdtPr>
          <w:sdtContent>
            <w:tc>
              <w:tcPr>
                <w:tcW w:w="2520" w:type="dxa"/>
              </w:tcPr>
              <w:p w14:paraId="014DC571" w14:textId="511D37F6" w:rsidR="00C76896" w:rsidRPr="00762F5E" w:rsidRDefault="00C76896" w:rsidP="00C76896">
                <w:pPr>
                  <w:pStyle w:val="table"/>
                  <w:tabs>
                    <w:tab w:val="right" w:pos="339"/>
                  </w:tabs>
                  <w:ind w:left="191" w:hanging="191"/>
                  <w:rPr>
                    <w:rtl/>
                  </w:rPr>
                </w:pPr>
                <w:r w:rsidRPr="00762F5E">
                  <w:rPr>
                    <w:rtl/>
                  </w:rPr>
                  <w:t>حالة العقار</w:t>
                </w:r>
              </w:p>
            </w:tc>
          </w:sdtContent>
        </w:sdt>
        <w:sdt>
          <w:sdtPr>
            <w:rPr>
              <w:rtl/>
            </w:rPr>
            <w:alias w:val="1736321673588-00q3ws11d4-70t2qrbcce"/>
            <w:tag w:val="1736321673588-00q3ws11d4-70t2qrbcce"/>
            <w:id w:val="-1672560783"/>
            <w:placeholder>
              <w:docPart w:val="DefaultPlaceholder_-1854013440"/>
            </w:placeholder>
            <w15:appearance w15:val="hidden"/>
          </w:sdtPr>
          <w:sdtContent>
            <w:tc>
              <w:tcPr>
                <w:tcW w:w="2876" w:type="dxa"/>
              </w:tcPr>
              <w:p w14:paraId="1F9C272A" w14:textId="4F9CD1C0" w:rsidR="00C76896" w:rsidRPr="00762F5E" w:rsidRDefault="00C76896" w:rsidP="00C76896">
                <w:pPr>
                  <w:pStyle w:val="table"/>
                  <w:tabs>
                    <w:tab w:val="right" w:pos="339"/>
                  </w:tabs>
                  <w:rPr>
                    <w:rtl/>
                  </w:rPr>
                </w:pPr>
                <w:r w:rsidRPr="00762F5E">
                  <w:rPr>
                    <w:rtl/>
                  </w:rPr>
                  <w:t>فائدة سند الرهن</w:t>
                </w:r>
              </w:p>
            </w:tc>
          </w:sdtContent>
        </w:sdt>
      </w:tr>
      <w:tr w:rsidR="00C76896" w:rsidRPr="00B57538" w14:paraId="450CB5EA" w14:textId="77777777" w:rsidTr="00C76896">
        <w:sdt>
          <w:sdtPr>
            <w:rPr>
              <w:rtl/>
            </w:rPr>
            <w:alias w:val="1736321673850-xps40wsehs-ye6kugwnpq"/>
            <w:tag w:val="1736321673850-xps40wsehs-ye6kugwnpq"/>
            <w:id w:val="1576318966"/>
            <w:placeholder>
              <w:docPart w:val="DefaultPlaceholder_-1854013440"/>
            </w:placeholder>
            <w15:appearance w15:val="hidden"/>
          </w:sdtPr>
          <w:sdtContent>
            <w:tc>
              <w:tcPr>
                <w:tcW w:w="1988" w:type="dxa"/>
              </w:tcPr>
              <w:p w14:paraId="7ADA7869" w14:textId="5D660C81" w:rsidR="00C76896" w:rsidRPr="00762F5E" w:rsidRDefault="00C76896" w:rsidP="00C76896">
                <w:pPr>
                  <w:pStyle w:val="table"/>
                  <w:tabs>
                    <w:tab w:val="right" w:pos="339"/>
                  </w:tabs>
                  <w:ind w:left="191" w:hanging="191"/>
                  <w:rPr>
                    <w:rtl/>
                  </w:rPr>
                </w:pPr>
                <w:r w:rsidRPr="00762F5E">
                  <w:rPr>
                    <w:rtl/>
                  </w:rPr>
                  <w:t>تاريخ سند التسجيل</w:t>
                </w:r>
              </w:p>
            </w:tc>
          </w:sdtContent>
        </w:sdt>
        <w:sdt>
          <w:sdtPr>
            <w:rPr>
              <w:rtl/>
            </w:rPr>
            <w:alias w:val="1736321674094-ftmlymrjij-1mwodw91de"/>
            <w:tag w:val="1736321674094-ftmlymrjij-1mwodw91de"/>
            <w:id w:val="-1762216171"/>
            <w:placeholder>
              <w:docPart w:val="DefaultPlaceholder_-1854013440"/>
            </w:placeholder>
            <w15:appearance w15:val="hidden"/>
          </w:sdtPr>
          <w:sdtContent>
            <w:tc>
              <w:tcPr>
                <w:tcW w:w="2610" w:type="dxa"/>
              </w:tcPr>
              <w:p w14:paraId="2A4A3FE5" w14:textId="79E7C4F2" w:rsidR="00C76896" w:rsidRPr="00762F5E" w:rsidRDefault="00C76896" w:rsidP="00C76896">
                <w:pPr>
                  <w:pStyle w:val="table"/>
                  <w:tabs>
                    <w:tab w:val="right" w:pos="339"/>
                  </w:tabs>
                  <w:ind w:left="191" w:hanging="191"/>
                  <w:rPr>
                    <w:rtl/>
                  </w:rPr>
                </w:pPr>
                <w:r w:rsidRPr="00762F5E">
                  <w:rPr>
                    <w:rtl/>
                  </w:rPr>
                  <w:t>الحجوزات على سند التسجيل</w:t>
                </w:r>
              </w:p>
            </w:tc>
          </w:sdtContent>
        </w:sdt>
        <w:sdt>
          <w:sdtPr>
            <w:rPr>
              <w:rtl/>
            </w:rPr>
            <w:alias w:val="1736321674354-sikkb1zqlb-ulezg65q72"/>
            <w:tag w:val="1736321674354-sikkb1zqlb-ulezg65q72"/>
            <w:id w:val="1635524949"/>
            <w:placeholder>
              <w:docPart w:val="DefaultPlaceholder_-1854013440"/>
            </w:placeholder>
            <w15:appearance w15:val="hidden"/>
          </w:sdtPr>
          <w:sdtContent>
            <w:tc>
              <w:tcPr>
                <w:tcW w:w="2520" w:type="dxa"/>
              </w:tcPr>
              <w:p w14:paraId="7D81EF75" w14:textId="09E4FCAE" w:rsidR="00C76896" w:rsidRPr="00762F5E" w:rsidRDefault="00C76896" w:rsidP="00C76896">
                <w:pPr>
                  <w:pStyle w:val="table"/>
                  <w:tabs>
                    <w:tab w:val="right" w:pos="339"/>
                  </w:tabs>
                  <w:ind w:left="191" w:hanging="191"/>
                  <w:rPr>
                    <w:rtl/>
                  </w:rPr>
                </w:pPr>
                <w:r w:rsidRPr="00762F5E">
                  <w:rPr>
                    <w:rtl/>
                  </w:rPr>
                  <w:t>إعلانات محاكم</w:t>
                </w:r>
              </w:p>
            </w:tc>
          </w:sdtContent>
        </w:sdt>
        <w:sdt>
          <w:sdtPr>
            <w:rPr>
              <w:rtl/>
            </w:rPr>
            <w:alias w:val="1736321674549-bzgehq4gyg-opliu3b60v"/>
            <w:tag w:val="1736321674549-bzgehq4gyg-opliu3b60v"/>
            <w:id w:val="1217624624"/>
            <w:placeholder>
              <w:docPart w:val="DefaultPlaceholder_-1854013440"/>
            </w:placeholder>
            <w15:appearance w15:val="hidden"/>
          </w:sdtPr>
          <w:sdtContent>
            <w:tc>
              <w:tcPr>
                <w:tcW w:w="2876" w:type="dxa"/>
              </w:tcPr>
              <w:p w14:paraId="7CCC4F57" w14:textId="1CEBFCB1" w:rsidR="00C76896" w:rsidRPr="00762F5E" w:rsidRDefault="00C76896" w:rsidP="00C76896">
                <w:pPr>
                  <w:pStyle w:val="table"/>
                  <w:tabs>
                    <w:tab w:val="right" w:pos="339"/>
                  </w:tabs>
                  <w:rPr>
                    <w:rtl/>
                  </w:rPr>
                </w:pPr>
                <w:r w:rsidRPr="00762F5E">
                  <w:rPr>
                    <w:rtl/>
                  </w:rPr>
                  <w:t>العملة</w:t>
                </w:r>
              </w:p>
            </w:tc>
          </w:sdtContent>
        </w:sdt>
      </w:tr>
      <w:tr w:rsidR="00C76896" w:rsidRPr="00B57538" w14:paraId="0A61909F" w14:textId="77777777" w:rsidTr="00C76896">
        <w:sdt>
          <w:sdtPr>
            <w:rPr>
              <w:rtl/>
            </w:rPr>
            <w:alias w:val="1736321674806-1okk3o4idb-hud961lu61"/>
            <w:tag w:val="1736321674806-1okk3o4idb-hud961lu61"/>
            <w:id w:val="1459218298"/>
            <w:placeholder>
              <w:docPart w:val="DefaultPlaceholder_-1854013440"/>
            </w:placeholder>
            <w15:appearance w15:val="hidden"/>
          </w:sdtPr>
          <w:sdtContent>
            <w:tc>
              <w:tcPr>
                <w:tcW w:w="1988" w:type="dxa"/>
              </w:tcPr>
              <w:p w14:paraId="13ABAED9" w14:textId="0363ECB8" w:rsidR="00C76896" w:rsidRPr="00762F5E" w:rsidRDefault="00C76896" w:rsidP="00C76896">
                <w:pPr>
                  <w:pStyle w:val="table"/>
                  <w:tabs>
                    <w:tab w:val="right" w:pos="339"/>
                  </w:tabs>
                  <w:ind w:left="191" w:hanging="191"/>
                  <w:rPr>
                    <w:rtl/>
                  </w:rPr>
                </w:pPr>
                <w:r w:rsidRPr="00762F5E">
                  <w:rPr>
                    <w:rtl/>
                  </w:rPr>
                  <w:t>رقم اللوحة</w:t>
                </w:r>
              </w:p>
            </w:tc>
          </w:sdtContent>
        </w:sdt>
        <w:sdt>
          <w:sdtPr>
            <w:rPr>
              <w:rtl/>
            </w:rPr>
            <w:alias w:val="1736321674983-nwct6a71d6-nljwtteizt"/>
            <w:tag w:val="1736321674983-nwct6a71d6-nljwtteizt"/>
            <w:id w:val="-1712099174"/>
            <w:placeholder>
              <w:docPart w:val="DefaultPlaceholder_-1854013440"/>
            </w:placeholder>
            <w15:appearance w15:val="hidden"/>
          </w:sdtPr>
          <w:sdtContent>
            <w:tc>
              <w:tcPr>
                <w:tcW w:w="2610" w:type="dxa"/>
              </w:tcPr>
              <w:p w14:paraId="3C5F7055" w14:textId="3C2AB1F8" w:rsidR="00C76896" w:rsidRPr="00762F5E" w:rsidRDefault="00C76896" w:rsidP="00C76896">
                <w:pPr>
                  <w:pStyle w:val="table"/>
                  <w:tabs>
                    <w:tab w:val="right" w:pos="339"/>
                  </w:tabs>
                  <w:ind w:left="191" w:hanging="191"/>
                  <w:rPr>
                    <w:rtl/>
                  </w:rPr>
                </w:pPr>
                <w:r w:rsidRPr="00762F5E">
                  <w:rPr>
                    <w:rtl/>
                  </w:rPr>
                  <w:t>الحوض</w:t>
                </w:r>
              </w:p>
            </w:tc>
          </w:sdtContent>
        </w:sdt>
        <w:sdt>
          <w:sdtPr>
            <w:rPr>
              <w:rtl/>
            </w:rPr>
            <w:alias w:val="1736321675288-vs5mxa3ead-4mdusbxsgz"/>
            <w:tag w:val="1736321675288-vs5mxa3ead-4mdusbxsgz"/>
            <w:id w:val="-2021465264"/>
            <w:placeholder>
              <w:docPart w:val="DefaultPlaceholder_-1854013440"/>
            </w:placeholder>
            <w15:appearance w15:val="hidden"/>
          </w:sdtPr>
          <w:sdtContent>
            <w:tc>
              <w:tcPr>
                <w:tcW w:w="5396" w:type="dxa"/>
                <w:gridSpan w:val="2"/>
              </w:tcPr>
              <w:p w14:paraId="2A90A6F3" w14:textId="5D4539A6" w:rsidR="00C76896" w:rsidRPr="00762F5E" w:rsidRDefault="00C76896" w:rsidP="00C76896">
                <w:pPr>
                  <w:pStyle w:val="table"/>
                  <w:tabs>
                    <w:tab w:val="right" w:pos="339"/>
                  </w:tabs>
                  <w:ind w:left="191" w:hanging="191"/>
                  <w:rPr>
                    <w:rtl/>
                  </w:rPr>
                </w:pPr>
                <w:r w:rsidRPr="00762F5E">
                  <w:rPr>
                    <w:rtl/>
                  </w:rPr>
                  <w:t>تاريخ اعتماد البنك لتقرير خبراء المحكمة</w:t>
                </w:r>
              </w:p>
            </w:tc>
          </w:sdtContent>
        </w:sdt>
      </w:tr>
    </w:tbl>
    <w:p w14:paraId="6FE80E4A" w14:textId="77777777" w:rsidR="00C76896" w:rsidRDefault="00C76896" w:rsidP="009928C4">
      <w:pPr>
        <w:pStyle w:val="H5normal"/>
        <w:rPr>
          <w:rtl/>
        </w:rPr>
      </w:pPr>
    </w:p>
    <w:sdt>
      <w:sdtPr>
        <w:rPr>
          <w:rFonts w:hint="cs"/>
          <w:rtl/>
        </w:rPr>
        <w:alias w:val="1736321675672-mae3645rze-dlcmc7kb73"/>
        <w:tag w:val="1736321675672-mae3645rze-dlcmc7kb73"/>
        <w:id w:val="-2111504984"/>
        <w:placeholder>
          <w:docPart w:val="DefaultPlaceholder_-1854013440"/>
        </w:placeholder>
        <w15:appearance w15:val="hidden"/>
      </w:sdtPr>
      <w:sdtContent>
        <w:p w14:paraId="40F03820" w14:textId="61B392C5" w:rsidR="009F65A6" w:rsidRDefault="009F65A6" w:rsidP="009928C4">
          <w:pPr>
            <w:pStyle w:val="H5normal"/>
            <w:rPr>
              <w:rtl/>
            </w:rPr>
          </w:pPr>
          <w:r>
            <w:rPr>
              <w:rFonts w:hint="cs"/>
              <w:rtl/>
            </w:rPr>
            <w:t>الشكل العام هو:</w:t>
          </w:r>
        </w:p>
      </w:sdtContent>
    </w:sdt>
    <w:p w14:paraId="6F37C3BA" w14:textId="4A192B8E" w:rsidR="00B57538" w:rsidRDefault="001D24E5" w:rsidP="009928C4">
      <w:pPr>
        <w:rPr>
          <w:rtl/>
        </w:rPr>
      </w:pPr>
      <w:r>
        <w:rPr>
          <w:noProof/>
        </w:rPr>
        <w:drawing>
          <wp:inline distT="0" distB="0" distL="0" distR="0" wp14:anchorId="42A8C12D" wp14:editId="5C006E7D">
            <wp:extent cx="6455410" cy="2898140"/>
            <wp:effectExtent l="19050" t="19050" r="21590" b="16510"/>
            <wp:docPr id="190275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59282" name=""/>
                    <pic:cNvPicPr/>
                  </pic:nvPicPr>
                  <pic:blipFill>
                    <a:blip r:embed="rId217"/>
                    <a:stretch>
                      <a:fillRect/>
                    </a:stretch>
                  </pic:blipFill>
                  <pic:spPr>
                    <a:xfrm>
                      <a:off x="0" y="0"/>
                      <a:ext cx="6455410" cy="2898140"/>
                    </a:xfrm>
                    <a:prstGeom prst="rect">
                      <a:avLst/>
                    </a:prstGeom>
                    <a:ln>
                      <a:solidFill>
                        <a:schemeClr val="bg1">
                          <a:lumMod val="75000"/>
                        </a:schemeClr>
                      </a:solidFill>
                    </a:ln>
                  </pic:spPr>
                </pic:pic>
              </a:graphicData>
            </a:graphic>
          </wp:inline>
        </w:drawing>
      </w:r>
    </w:p>
    <w:sdt>
      <w:sdtPr>
        <w:rPr>
          <w:rtl/>
        </w:rPr>
        <w:alias w:val="1736321676181-rydnouhhsi-fqfap31ciz"/>
        <w:tag w:val="1736321676181-rydnouhhsi-fqfap31ciz"/>
        <w:id w:val="832579197"/>
        <w:placeholder>
          <w:docPart w:val="DefaultPlaceholder_-1854013440"/>
        </w:placeholder>
        <w15:appearance w15:val="hidden"/>
      </w:sdtPr>
      <w:sdtContent>
        <w:p w14:paraId="23F1A566" w14:textId="5DDA3FDA" w:rsidR="009F65A6" w:rsidRDefault="00B521FE" w:rsidP="009928C4">
          <w:pPr>
            <w:pStyle w:val="H5normal"/>
            <w:rPr>
              <w:rtl/>
            </w:rPr>
          </w:pPr>
          <w:r>
            <w:rPr>
              <w:rtl/>
            </w:rPr>
            <w:t>التعديل: بالضغط على زر التعديل شاشة التعديل التي تتيح تعديل أو إدراج ملاحظات وإرفاق مستند وفقا لنوع الضمان كما يلي:</w:t>
          </w:r>
        </w:p>
      </w:sdtContent>
    </w:sdt>
    <w:p w14:paraId="06A8160C" w14:textId="337F9F30" w:rsidR="009F65A6" w:rsidRDefault="001D24E5" w:rsidP="009928C4">
      <w:r w:rsidRPr="001D24E5">
        <w:rPr>
          <w:noProof/>
        </w:rPr>
        <w:lastRenderedPageBreak/>
        <w:drawing>
          <wp:inline distT="0" distB="0" distL="0" distR="0" wp14:anchorId="420AD685" wp14:editId="51A1D240">
            <wp:extent cx="6455410" cy="4163060"/>
            <wp:effectExtent l="0" t="0" r="2540" b="8890"/>
            <wp:docPr id="112151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9120" name=""/>
                    <pic:cNvPicPr/>
                  </pic:nvPicPr>
                  <pic:blipFill>
                    <a:blip r:embed="rId218"/>
                    <a:stretch>
                      <a:fillRect/>
                    </a:stretch>
                  </pic:blipFill>
                  <pic:spPr>
                    <a:xfrm>
                      <a:off x="0" y="0"/>
                      <a:ext cx="6455410" cy="4163060"/>
                    </a:xfrm>
                    <a:prstGeom prst="rect">
                      <a:avLst/>
                    </a:prstGeom>
                  </pic:spPr>
                </pic:pic>
              </a:graphicData>
            </a:graphic>
          </wp:inline>
        </w:drawing>
      </w:r>
    </w:p>
    <w:sdt>
      <w:sdtPr>
        <w:rPr>
          <w:rFonts w:hint="cs"/>
          <w:rtl/>
        </w:rPr>
        <w:alias w:val="1736321676613-9jjxd3lo8t-xrrk7mysxk"/>
        <w:tag w:val="1736321676613-9jjxd3lo8t-xrrk7mysxk"/>
        <w:id w:val="-1142498155"/>
        <w:placeholder>
          <w:docPart w:val="DefaultPlaceholder_-1854013440"/>
        </w:placeholder>
        <w15:appearance w15:val="hidden"/>
      </w:sdtPr>
      <w:sdtContent>
        <w:p w14:paraId="781C828B" w14:textId="3FDE947E" w:rsidR="004849E6" w:rsidRDefault="002A3C0D" w:rsidP="009928C4">
          <w:pPr>
            <w:pStyle w:val="H5normal"/>
            <w:rPr>
              <w:rtl/>
            </w:rPr>
          </w:pPr>
          <w:r>
            <w:rPr>
              <w:rtl/>
            </w:rPr>
            <w:t xml:space="preserve">التعديل سينعكس على الخانات في التبويب وعلى مصدر المعلومات (أي أنه سينعكس على </w:t>
          </w:r>
          <w:r>
            <w:t xml:space="preserve">Core </w:t>
          </w:r>
          <w:r w:rsidR="00150B8C">
            <w:t>System</w:t>
          </w:r>
          <w:r w:rsidR="00150B8C">
            <w:rPr>
              <w:rFonts w:hint="cs"/>
              <w:rtl/>
            </w:rPr>
            <w:t>)</w:t>
          </w:r>
        </w:p>
        <w:p w14:paraId="26C75214" w14:textId="77777777" w:rsidR="00066567" w:rsidRDefault="00000000" w:rsidP="009928C4">
          <w:pPr>
            <w:pStyle w:val="H5normal"/>
            <w:rPr>
              <w:rtl/>
            </w:rPr>
          </w:pPr>
        </w:p>
      </w:sdtContent>
    </w:sdt>
    <w:sdt>
      <w:sdtPr>
        <w:rPr>
          <w:rtl/>
        </w:rPr>
        <w:alias w:val="1736321677000-rfk992dk4i-r05158blfn"/>
        <w:tag w:val="1736321677000-rfk992dk4i-r05158blfn"/>
        <w:id w:val="935558075"/>
        <w:placeholder>
          <w:docPart w:val="DefaultPlaceholder_-1854013440"/>
        </w:placeholder>
        <w15:appearance w15:val="hidden"/>
      </w:sdtPr>
      <w:sdtContent>
        <w:p w14:paraId="43F466AC" w14:textId="53AFD741" w:rsidR="009F65A6" w:rsidRDefault="009F65A6" w:rsidP="00BB2FB1">
          <w:pPr>
            <w:pStyle w:val="Heading6"/>
            <w:rPr>
              <w:rtl/>
            </w:rPr>
          </w:pPr>
          <w:r>
            <w:rPr>
              <w:rtl/>
            </w:rPr>
            <w:t>السيارات</w:t>
          </w:r>
        </w:p>
      </w:sdtContent>
    </w:sdt>
    <w:sdt>
      <w:sdtPr>
        <w:rPr>
          <w:rFonts w:hint="cs"/>
          <w:rtl/>
        </w:rPr>
        <w:alias w:val="1736321677434-h6scik50em-ixpfxn1549"/>
        <w:tag w:val="1736321677434-h6scik50em-ixpfxn1549"/>
        <w:id w:val="-1642029858"/>
        <w:placeholder>
          <w:docPart w:val="DefaultPlaceholder_-1854013440"/>
        </w:placeholder>
        <w15:appearance w15:val="hidden"/>
      </w:sdtPr>
      <w:sdtContent>
        <w:p w14:paraId="5F109A71" w14:textId="7BCEFEC4" w:rsidR="009F65A6" w:rsidRDefault="009F65A6" w:rsidP="009928C4">
          <w:pPr>
            <w:pStyle w:val="H5normal"/>
            <w:rPr>
              <w:rtl/>
            </w:rPr>
          </w:pPr>
          <w:r>
            <w:rPr>
              <w:rFonts w:hint="cs"/>
              <w:rtl/>
            </w:rPr>
            <w:t xml:space="preserve">المعلومات </w:t>
          </w:r>
          <w:r w:rsidR="00892A56">
            <w:rPr>
              <w:rFonts w:hint="cs"/>
              <w:rtl/>
            </w:rPr>
            <w:t>المعروضة في</w:t>
          </w:r>
          <w:r>
            <w:rPr>
              <w:rFonts w:hint="cs"/>
              <w:rtl/>
            </w:rPr>
            <w:t xml:space="preserve"> هذا التبويب هي:</w:t>
          </w:r>
        </w:p>
      </w:sdtContent>
    </w:sdt>
    <w:tbl>
      <w:tblPr>
        <w:tblStyle w:val="TableGrid"/>
        <w:bidiVisua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788"/>
        <w:gridCol w:w="1100"/>
        <w:gridCol w:w="1214"/>
        <w:gridCol w:w="1705"/>
        <w:gridCol w:w="1775"/>
      </w:tblGrid>
      <w:tr w:rsidR="004849E6" w:rsidRPr="004849E6" w14:paraId="031F0CAE" w14:textId="77777777" w:rsidTr="00B521FE">
        <w:trPr>
          <w:jc w:val="right"/>
        </w:trPr>
        <w:sdt>
          <w:sdtPr>
            <w:rPr>
              <w:rtl/>
            </w:rPr>
            <w:alias w:val="1736321677940-2wpa5107d9-gue3hgsllv"/>
            <w:tag w:val="1736321677940-2wpa5107d9-gue3hgsllv"/>
            <w:id w:val="1907873996"/>
            <w:placeholder>
              <w:docPart w:val="DefaultPlaceholder_-1854013440"/>
            </w:placeholder>
            <w15:appearance w15:val="hidden"/>
          </w:sdtPr>
          <w:sdtContent>
            <w:tc>
              <w:tcPr>
                <w:tcW w:w="0" w:type="auto"/>
              </w:tcPr>
              <w:p w14:paraId="7919EE74" w14:textId="6C66A530" w:rsidR="004849E6" w:rsidRPr="004849E6" w:rsidRDefault="004849E6" w:rsidP="00B521FE">
                <w:pPr>
                  <w:pStyle w:val="table"/>
                  <w:tabs>
                    <w:tab w:val="right" w:pos="263"/>
                  </w:tabs>
                  <w:ind w:left="97" w:hanging="97"/>
                  <w:rPr>
                    <w:rtl/>
                  </w:rPr>
                </w:pPr>
                <w:r>
                  <w:tab/>
                </w:r>
                <w:r w:rsidRPr="004849E6">
                  <w:rPr>
                    <w:rtl/>
                  </w:rPr>
                  <w:t>رقم الضمان</w:t>
                </w:r>
              </w:p>
            </w:tc>
          </w:sdtContent>
        </w:sdt>
        <w:sdt>
          <w:sdtPr>
            <w:rPr>
              <w:rtl/>
            </w:rPr>
            <w:alias w:val="1736321678399-pg0jh5s958-jsyc8iyx3p"/>
            <w:tag w:val="1736321678399-pg0jh5s958-jsyc8iyx3p"/>
            <w:id w:val="-461423960"/>
            <w:placeholder>
              <w:docPart w:val="DefaultPlaceholder_-1854013440"/>
            </w:placeholder>
            <w15:appearance w15:val="hidden"/>
          </w:sdtPr>
          <w:sdtContent>
            <w:tc>
              <w:tcPr>
                <w:tcW w:w="0" w:type="auto"/>
              </w:tcPr>
              <w:p w14:paraId="72DDC169" w14:textId="5C70E64D" w:rsidR="004849E6" w:rsidRPr="004849E6" w:rsidRDefault="004849E6" w:rsidP="00B521FE">
                <w:pPr>
                  <w:pStyle w:val="table"/>
                  <w:tabs>
                    <w:tab w:val="right" w:pos="263"/>
                  </w:tabs>
                  <w:ind w:left="97" w:hanging="97"/>
                  <w:rPr>
                    <w:rtl/>
                  </w:rPr>
                </w:pPr>
                <w:r w:rsidRPr="004849E6">
                  <w:rPr>
                    <w:rtl/>
                  </w:rPr>
                  <w:t>رقم الحساب المرتبط</w:t>
                </w:r>
              </w:p>
            </w:tc>
          </w:sdtContent>
        </w:sdt>
        <w:sdt>
          <w:sdtPr>
            <w:rPr>
              <w:rtl/>
            </w:rPr>
            <w:alias w:val="1736321678984-ndd1wlwod5-g3f4n1hp4y"/>
            <w:tag w:val="1736321678984-ndd1wlwod5-g3f4n1hp4y"/>
            <w:id w:val="1833716827"/>
            <w:placeholder>
              <w:docPart w:val="DefaultPlaceholder_-1854013440"/>
            </w:placeholder>
            <w15:appearance w15:val="hidden"/>
          </w:sdtPr>
          <w:sdtContent>
            <w:tc>
              <w:tcPr>
                <w:tcW w:w="0" w:type="auto"/>
              </w:tcPr>
              <w:p w14:paraId="4051E14A" w14:textId="596945C4" w:rsidR="004849E6" w:rsidRPr="004849E6" w:rsidRDefault="004849E6" w:rsidP="00B521FE">
                <w:pPr>
                  <w:pStyle w:val="table"/>
                  <w:tabs>
                    <w:tab w:val="right" w:pos="263"/>
                  </w:tabs>
                  <w:ind w:left="97" w:hanging="97"/>
                  <w:rPr>
                    <w:rtl/>
                  </w:rPr>
                </w:pPr>
                <w:r w:rsidRPr="004849E6">
                  <w:rPr>
                    <w:rtl/>
                  </w:rPr>
                  <w:t>اسم المالك</w:t>
                </w:r>
              </w:p>
            </w:tc>
          </w:sdtContent>
        </w:sdt>
        <w:sdt>
          <w:sdtPr>
            <w:rPr>
              <w:rtl/>
            </w:rPr>
            <w:alias w:val="1736321679448-09zyh1txba-e0dgq96qwn"/>
            <w:tag w:val="1736321679448-09zyh1txba-e0dgq96qwn"/>
            <w:id w:val="-1415861647"/>
            <w:placeholder>
              <w:docPart w:val="DefaultPlaceholder_-1854013440"/>
            </w:placeholder>
            <w15:appearance w15:val="hidden"/>
          </w:sdtPr>
          <w:sdtContent>
            <w:tc>
              <w:tcPr>
                <w:tcW w:w="0" w:type="auto"/>
              </w:tcPr>
              <w:p w14:paraId="203CAF5F" w14:textId="165BAB78" w:rsidR="004849E6" w:rsidRPr="004849E6" w:rsidRDefault="004849E6" w:rsidP="00B521FE">
                <w:pPr>
                  <w:pStyle w:val="table"/>
                  <w:tabs>
                    <w:tab w:val="right" w:pos="263"/>
                  </w:tabs>
                  <w:ind w:left="97" w:hanging="97"/>
                  <w:rPr>
                    <w:rtl/>
                  </w:rPr>
                </w:pPr>
                <w:r w:rsidRPr="004849E6">
                  <w:rPr>
                    <w:rtl/>
                  </w:rPr>
                  <w:t>تاريخ التقييم</w:t>
                </w:r>
              </w:p>
            </w:tc>
          </w:sdtContent>
        </w:sdt>
        <w:sdt>
          <w:sdtPr>
            <w:rPr>
              <w:rtl/>
            </w:rPr>
            <w:alias w:val="1736321679811-a560cfwq9j-6ca400kjjm"/>
            <w:tag w:val="1736321679811-a560cfwq9j-6ca400kjjm"/>
            <w:id w:val="-1899511129"/>
            <w:placeholder>
              <w:docPart w:val="DefaultPlaceholder_-1854013440"/>
            </w:placeholder>
            <w15:appearance w15:val="hidden"/>
          </w:sdtPr>
          <w:sdtContent>
            <w:tc>
              <w:tcPr>
                <w:tcW w:w="0" w:type="auto"/>
              </w:tcPr>
              <w:p w14:paraId="5320A108" w14:textId="5155106D" w:rsidR="004849E6" w:rsidRPr="004849E6" w:rsidRDefault="004849E6" w:rsidP="00B521FE">
                <w:pPr>
                  <w:pStyle w:val="table"/>
                  <w:tabs>
                    <w:tab w:val="right" w:pos="263"/>
                  </w:tabs>
                  <w:ind w:left="97" w:hanging="97"/>
                  <w:rPr>
                    <w:rtl/>
                  </w:rPr>
                </w:pPr>
                <w:r w:rsidRPr="004849E6">
                  <w:rPr>
                    <w:rtl/>
                  </w:rPr>
                  <w:t>نوع المركبة</w:t>
                </w:r>
              </w:p>
            </w:tc>
          </w:sdtContent>
        </w:sdt>
        <w:sdt>
          <w:sdtPr>
            <w:rPr>
              <w:rtl/>
            </w:rPr>
            <w:alias w:val="1736321680069-dpq9y8bs68-gvfv4ruw3f"/>
            <w:tag w:val="1736321680069-dpq9y8bs68-gvfv4ruw3f"/>
            <w:id w:val="-555624253"/>
            <w:placeholder>
              <w:docPart w:val="DefaultPlaceholder_-1854013440"/>
            </w:placeholder>
            <w15:appearance w15:val="hidden"/>
          </w:sdtPr>
          <w:sdtContent>
            <w:tc>
              <w:tcPr>
                <w:tcW w:w="0" w:type="auto"/>
              </w:tcPr>
              <w:p w14:paraId="25CEA1B9" w14:textId="084C3A9E" w:rsidR="004849E6" w:rsidRPr="004849E6" w:rsidRDefault="004849E6" w:rsidP="00B521FE">
                <w:pPr>
                  <w:pStyle w:val="table"/>
                  <w:tabs>
                    <w:tab w:val="right" w:pos="263"/>
                  </w:tabs>
                  <w:ind w:left="97" w:hanging="97"/>
                  <w:rPr>
                    <w:rtl/>
                  </w:rPr>
                </w:pPr>
                <w:r w:rsidRPr="004849E6">
                  <w:rPr>
                    <w:rtl/>
                  </w:rPr>
                  <w:t>رقم المركبة</w:t>
                </w:r>
              </w:p>
            </w:tc>
          </w:sdtContent>
        </w:sdt>
      </w:tr>
      <w:tr w:rsidR="004849E6" w:rsidRPr="004849E6" w14:paraId="64911321" w14:textId="77777777" w:rsidTr="00B521FE">
        <w:trPr>
          <w:jc w:val="right"/>
        </w:trPr>
        <w:sdt>
          <w:sdtPr>
            <w:rPr>
              <w:rtl/>
            </w:rPr>
            <w:alias w:val="1736321680518-u0d4vm0kh2-cdpm62j5nt"/>
            <w:tag w:val="1736321680518-u0d4vm0kh2-cdpm62j5nt"/>
            <w:id w:val="926536278"/>
            <w:placeholder>
              <w:docPart w:val="DefaultPlaceholder_-1854013440"/>
            </w:placeholder>
            <w15:appearance w15:val="hidden"/>
          </w:sdtPr>
          <w:sdtContent>
            <w:tc>
              <w:tcPr>
                <w:tcW w:w="0" w:type="auto"/>
              </w:tcPr>
              <w:p w14:paraId="593613DA" w14:textId="7999C80E" w:rsidR="004849E6" w:rsidRPr="004849E6" w:rsidRDefault="006900C2" w:rsidP="00B521FE">
                <w:pPr>
                  <w:pStyle w:val="table"/>
                  <w:tabs>
                    <w:tab w:val="right" w:pos="263"/>
                  </w:tabs>
                  <w:ind w:left="97" w:hanging="97"/>
                  <w:rPr>
                    <w:rtl/>
                  </w:rPr>
                </w:pPr>
                <w:r>
                  <w:rPr>
                    <w:rtl/>
                  </w:rPr>
                  <w:t>قيمة الرهانات</w:t>
                </w:r>
              </w:p>
            </w:tc>
          </w:sdtContent>
        </w:sdt>
        <w:sdt>
          <w:sdtPr>
            <w:rPr>
              <w:rtl/>
            </w:rPr>
            <w:alias w:val="1736321680916-zaznitoq85-5ev8nvh6y6"/>
            <w:tag w:val="1736321680916-zaznitoq85-5ev8nvh6y6"/>
            <w:id w:val="617423769"/>
            <w:placeholder>
              <w:docPart w:val="DefaultPlaceholder_-1854013440"/>
            </w:placeholder>
            <w15:appearance w15:val="hidden"/>
          </w:sdtPr>
          <w:sdtContent>
            <w:tc>
              <w:tcPr>
                <w:tcW w:w="0" w:type="auto"/>
              </w:tcPr>
              <w:p w14:paraId="0AA46539" w14:textId="2B9BC87B" w:rsidR="004849E6" w:rsidRPr="004849E6" w:rsidRDefault="004849E6" w:rsidP="00B521FE">
                <w:pPr>
                  <w:pStyle w:val="table"/>
                  <w:tabs>
                    <w:tab w:val="right" w:pos="263"/>
                  </w:tabs>
                  <w:ind w:left="97" w:hanging="97"/>
                  <w:rPr>
                    <w:rtl/>
                  </w:rPr>
                </w:pPr>
                <w:r w:rsidRPr="004849E6">
                  <w:rPr>
                    <w:rtl/>
                  </w:rPr>
                  <w:t>قيمة المركبة</w:t>
                </w:r>
              </w:p>
            </w:tc>
          </w:sdtContent>
        </w:sdt>
        <w:sdt>
          <w:sdtPr>
            <w:rPr>
              <w:rtl/>
            </w:rPr>
            <w:alias w:val="1736321681169-6952hqpn6y-n26ea8pr4t"/>
            <w:tag w:val="1736321681169-6952hqpn6y-n26ea8pr4t"/>
            <w:id w:val="-1889561481"/>
            <w:placeholder>
              <w:docPart w:val="DefaultPlaceholder_-1854013440"/>
            </w:placeholder>
            <w15:appearance w15:val="hidden"/>
          </w:sdtPr>
          <w:sdtContent>
            <w:tc>
              <w:tcPr>
                <w:tcW w:w="0" w:type="auto"/>
              </w:tcPr>
              <w:p w14:paraId="5FCBE9B6" w14:textId="4601A1FC" w:rsidR="004849E6" w:rsidRPr="004849E6" w:rsidRDefault="004849E6" w:rsidP="00B521FE">
                <w:pPr>
                  <w:pStyle w:val="table"/>
                  <w:tabs>
                    <w:tab w:val="right" w:pos="263"/>
                  </w:tabs>
                  <w:ind w:left="97" w:hanging="97"/>
                  <w:rPr>
                    <w:rtl/>
                  </w:rPr>
                </w:pPr>
                <w:r w:rsidRPr="004849E6">
                  <w:rPr>
                    <w:rtl/>
                  </w:rPr>
                  <w:t>سنة الصنع</w:t>
                </w:r>
              </w:p>
            </w:tc>
          </w:sdtContent>
        </w:sdt>
        <w:sdt>
          <w:sdtPr>
            <w:rPr>
              <w:rtl/>
            </w:rPr>
            <w:alias w:val="1736321681446-2tsg3bxa86-qx6zmfej6k"/>
            <w:tag w:val="1736321681446-2tsg3bxa86-qx6zmfej6k"/>
            <w:id w:val="1299497097"/>
            <w:placeholder>
              <w:docPart w:val="DefaultPlaceholder_-1854013440"/>
            </w:placeholder>
            <w15:appearance w15:val="hidden"/>
          </w:sdtPr>
          <w:sdtContent>
            <w:tc>
              <w:tcPr>
                <w:tcW w:w="0" w:type="auto"/>
              </w:tcPr>
              <w:p w14:paraId="2CD1D930" w14:textId="463CD4C0" w:rsidR="004849E6" w:rsidRPr="004849E6" w:rsidRDefault="004849E6" w:rsidP="00B521FE">
                <w:pPr>
                  <w:pStyle w:val="table"/>
                  <w:tabs>
                    <w:tab w:val="right" w:pos="263"/>
                  </w:tabs>
                  <w:ind w:left="97" w:hanging="97"/>
                  <w:rPr>
                    <w:rtl/>
                  </w:rPr>
                </w:pPr>
                <w:r w:rsidRPr="004849E6">
                  <w:rPr>
                    <w:rtl/>
                  </w:rPr>
                  <w:t>نوع المركبة</w:t>
                </w:r>
              </w:p>
            </w:tc>
          </w:sdtContent>
        </w:sdt>
        <w:sdt>
          <w:sdtPr>
            <w:rPr>
              <w:rtl/>
            </w:rPr>
            <w:alias w:val="1736321681671-webi2o1295-3pwxuw1ap5"/>
            <w:tag w:val="1736321681671-webi2o1295-3pwxuw1ap5"/>
            <w:id w:val="805432835"/>
            <w:placeholder>
              <w:docPart w:val="DefaultPlaceholder_-1854013440"/>
            </w:placeholder>
            <w15:appearance w15:val="hidden"/>
          </w:sdtPr>
          <w:sdtContent>
            <w:tc>
              <w:tcPr>
                <w:tcW w:w="0" w:type="auto"/>
              </w:tcPr>
              <w:p w14:paraId="0985D9C3" w14:textId="06842EB8" w:rsidR="004849E6" w:rsidRPr="004849E6" w:rsidRDefault="004849E6" w:rsidP="00B521FE">
                <w:pPr>
                  <w:pStyle w:val="table"/>
                  <w:tabs>
                    <w:tab w:val="right" w:pos="263"/>
                  </w:tabs>
                  <w:ind w:left="97" w:hanging="97"/>
                  <w:rPr>
                    <w:rtl/>
                  </w:rPr>
                </w:pPr>
                <w:r w:rsidRPr="004849E6">
                  <w:rPr>
                    <w:rtl/>
                  </w:rPr>
                  <w:t>قيمة بوليصة التأمين</w:t>
                </w:r>
              </w:p>
            </w:tc>
          </w:sdtContent>
        </w:sdt>
        <w:sdt>
          <w:sdtPr>
            <w:rPr>
              <w:rtl/>
            </w:rPr>
            <w:alias w:val="1736321681953-qocrjxvzdt-wv967m5d8x"/>
            <w:tag w:val="1736321681953-qocrjxvzdt-wv967m5d8x"/>
            <w:id w:val="-1671402096"/>
            <w:placeholder>
              <w:docPart w:val="DefaultPlaceholder_-1854013440"/>
            </w:placeholder>
            <w15:appearance w15:val="hidden"/>
          </w:sdtPr>
          <w:sdtEndPr>
            <w:rPr>
              <w:rFonts w:hint="eastAsia"/>
            </w:rPr>
          </w:sdtEndPr>
          <w:sdtContent>
            <w:tc>
              <w:tcPr>
                <w:tcW w:w="0" w:type="auto"/>
              </w:tcPr>
              <w:p w14:paraId="6EFFC0B7" w14:textId="09C7B9D3" w:rsidR="004849E6" w:rsidRPr="004849E6" w:rsidRDefault="004849E6" w:rsidP="00B521FE">
                <w:pPr>
                  <w:pStyle w:val="table"/>
                  <w:tabs>
                    <w:tab w:val="right" w:pos="263"/>
                  </w:tabs>
                  <w:ind w:left="97" w:hanging="97"/>
                  <w:rPr>
                    <w:rtl/>
                  </w:rPr>
                </w:pPr>
                <w:r w:rsidRPr="004849E6">
                  <w:rPr>
                    <w:rtl/>
                  </w:rPr>
                  <w:t xml:space="preserve">تاريخ انتهاء </w:t>
                </w:r>
                <w:r w:rsidR="00594C92" w:rsidRPr="004849E6">
                  <w:rPr>
                    <w:rFonts w:hint="cs"/>
                    <w:rtl/>
                  </w:rPr>
                  <w:t>البوليص</w:t>
                </w:r>
                <w:r w:rsidR="00594C92" w:rsidRPr="004849E6">
                  <w:rPr>
                    <w:rFonts w:hint="eastAsia"/>
                    <w:rtl/>
                  </w:rPr>
                  <w:t>ة</w:t>
                </w:r>
              </w:p>
            </w:tc>
          </w:sdtContent>
        </w:sdt>
      </w:tr>
      <w:tr w:rsidR="004849E6" w:rsidRPr="004849E6" w14:paraId="3F6B0271" w14:textId="77777777" w:rsidTr="00B521FE">
        <w:trPr>
          <w:jc w:val="right"/>
        </w:trPr>
        <w:sdt>
          <w:sdtPr>
            <w:rPr>
              <w:rtl/>
            </w:rPr>
            <w:alias w:val="1736321682244-7o1otdg2ou-haf3i4eldr"/>
            <w:tag w:val="1736321682244-7o1otdg2ou-haf3i4eldr"/>
            <w:id w:val="-822118581"/>
            <w:placeholder>
              <w:docPart w:val="DefaultPlaceholder_-1854013440"/>
            </w:placeholder>
            <w15:appearance w15:val="hidden"/>
          </w:sdtPr>
          <w:sdtContent>
            <w:tc>
              <w:tcPr>
                <w:tcW w:w="0" w:type="auto"/>
              </w:tcPr>
              <w:p w14:paraId="2C97D37F" w14:textId="435D25CE" w:rsidR="004849E6" w:rsidRPr="004849E6" w:rsidRDefault="006900C2" w:rsidP="00B521FE">
                <w:pPr>
                  <w:pStyle w:val="table"/>
                  <w:tabs>
                    <w:tab w:val="right" w:pos="263"/>
                  </w:tabs>
                  <w:ind w:left="97" w:hanging="97"/>
                  <w:rPr>
                    <w:rtl/>
                  </w:rPr>
                </w:pPr>
                <w:r>
                  <w:rPr>
                    <w:rtl/>
                  </w:rPr>
                  <w:t>إضافة ملاحظة</w:t>
                </w:r>
              </w:p>
            </w:tc>
          </w:sdtContent>
        </w:sdt>
        <w:sdt>
          <w:sdtPr>
            <w:rPr>
              <w:rtl/>
            </w:rPr>
            <w:alias w:val="1736321682522-z16mq74ewb-wuo6gboi7f"/>
            <w:tag w:val="1736321682522-z16mq74ewb-wuo6gboi7f"/>
            <w:id w:val="-1942675033"/>
            <w:placeholder>
              <w:docPart w:val="DefaultPlaceholder_-1854013440"/>
            </w:placeholder>
            <w15:appearance w15:val="hidden"/>
          </w:sdtPr>
          <w:sdtContent>
            <w:tc>
              <w:tcPr>
                <w:tcW w:w="0" w:type="auto"/>
              </w:tcPr>
              <w:p w14:paraId="5799884D" w14:textId="26C09B84" w:rsidR="004849E6" w:rsidRPr="004849E6" w:rsidRDefault="006900C2" w:rsidP="00B521FE">
                <w:pPr>
                  <w:pStyle w:val="table"/>
                  <w:tabs>
                    <w:tab w:val="right" w:pos="263"/>
                  </w:tabs>
                  <w:ind w:left="97" w:hanging="97"/>
                  <w:rPr>
                    <w:rtl/>
                  </w:rPr>
                </w:pPr>
                <w:r>
                  <w:rPr>
                    <w:rtl/>
                  </w:rPr>
                  <w:t>إضافة المرفقات</w:t>
                </w:r>
              </w:p>
            </w:tc>
          </w:sdtContent>
        </w:sdt>
        <w:sdt>
          <w:sdtPr>
            <w:rPr>
              <w:rtl/>
            </w:rPr>
            <w:alias w:val="1736321682802-80r650l3ss-ftv4jw7qr3"/>
            <w:tag w:val="1736321682802-80r650l3ss-ftv4jw7qr3"/>
            <w:id w:val="1715233933"/>
            <w:placeholder>
              <w:docPart w:val="DefaultPlaceholder_-1854013440"/>
            </w:placeholder>
            <w15:appearance w15:val="hidden"/>
          </w:sdtPr>
          <w:sdtContent>
            <w:tc>
              <w:tcPr>
                <w:tcW w:w="0" w:type="auto"/>
              </w:tcPr>
              <w:p w14:paraId="380ED1A8" w14:textId="1567330F" w:rsidR="004849E6" w:rsidRPr="004849E6" w:rsidRDefault="004849E6" w:rsidP="00B521FE">
                <w:pPr>
                  <w:pStyle w:val="table"/>
                  <w:tabs>
                    <w:tab w:val="right" w:pos="263"/>
                  </w:tabs>
                  <w:ind w:left="97" w:hanging="97"/>
                  <w:rPr>
                    <w:rtl/>
                  </w:rPr>
                </w:pPr>
                <w:r w:rsidRPr="004849E6">
                  <w:rPr>
                    <w:rtl/>
                  </w:rPr>
                  <w:t>الرهن</w:t>
                </w:r>
              </w:p>
            </w:tc>
          </w:sdtContent>
        </w:sdt>
        <w:sdt>
          <w:sdtPr>
            <w:rPr>
              <w:rtl/>
            </w:rPr>
            <w:alias w:val="1736321683013-nigagxxwt8-2mbbz174fw"/>
            <w:tag w:val="1736321683013-nigagxxwt8-2mbbz174fw"/>
            <w:id w:val="-973219736"/>
            <w:placeholder>
              <w:docPart w:val="DefaultPlaceholder_-1854013440"/>
            </w:placeholder>
            <w15:appearance w15:val="hidden"/>
          </w:sdtPr>
          <w:sdtContent>
            <w:tc>
              <w:tcPr>
                <w:tcW w:w="0" w:type="auto"/>
              </w:tcPr>
              <w:p w14:paraId="2B8DF226" w14:textId="3D6B934F" w:rsidR="004849E6" w:rsidRPr="004849E6" w:rsidRDefault="004849E6" w:rsidP="00B521FE">
                <w:pPr>
                  <w:pStyle w:val="table"/>
                  <w:tabs>
                    <w:tab w:val="right" w:pos="263"/>
                  </w:tabs>
                  <w:ind w:left="97" w:hanging="97"/>
                  <w:rPr>
                    <w:rtl/>
                  </w:rPr>
                </w:pPr>
                <w:r w:rsidRPr="004849E6">
                  <w:rPr>
                    <w:rtl/>
                  </w:rPr>
                  <w:t>نوع المركبة</w:t>
                </w:r>
              </w:p>
            </w:tc>
          </w:sdtContent>
        </w:sdt>
        <w:sdt>
          <w:sdtPr>
            <w:rPr>
              <w:rtl/>
            </w:rPr>
            <w:alias w:val="1736321683305-n7vcvmpg4s-pqjlxtuyk9"/>
            <w:tag w:val="1736321683305-n7vcvmpg4s-pqjlxtuyk9"/>
            <w:id w:val="820617252"/>
            <w:placeholder>
              <w:docPart w:val="DefaultPlaceholder_-1854013440"/>
            </w:placeholder>
            <w15:appearance w15:val="hidden"/>
          </w:sdtPr>
          <w:sdtContent>
            <w:tc>
              <w:tcPr>
                <w:tcW w:w="0" w:type="auto"/>
              </w:tcPr>
              <w:p w14:paraId="7F8F66A8" w14:textId="025881B5" w:rsidR="004849E6" w:rsidRPr="004849E6" w:rsidRDefault="004849E6" w:rsidP="00B521FE">
                <w:pPr>
                  <w:pStyle w:val="table"/>
                  <w:tabs>
                    <w:tab w:val="right" w:pos="263"/>
                  </w:tabs>
                  <w:ind w:left="97" w:hanging="97"/>
                  <w:rPr>
                    <w:rtl/>
                  </w:rPr>
                </w:pPr>
                <w:r w:rsidRPr="004849E6">
                  <w:rPr>
                    <w:rtl/>
                  </w:rPr>
                  <w:t>لون المركبة</w:t>
                </w:r>
              </w:p>
            </w:tc>
          </w:sdtContent>
        </w:sdt>
        <w:sdt>
          <w:sdtPr>
            <w:rPr>
              <w:rFonts w:hint="cs"/>
              <w:rtl/>
            </w:rPr>
            <w:alias w:val="1736321683540-th8u3km58a-26fxkbu00r"/>
            <w:tag w:val="1736321683540-th8u3km58a-26fxkbu00r"/>
            <w:id w:val="-1920704832"/>
            <w:placeholder>
              <w:docPart w:val="DefaultPlaceholder_-1854013440"/>
            </w:placeholder>
            <w15:appearance w15:val="hidden"/>
          </w:sdtPr>
          <w:sdtEndPr>
            <w:rPr>
              <w:rFonts w:hint="default"/>
            </w:rPr>
          </w:sdtEndPr>
          <w:sdtContent>
            <w:tc>
              <w:tcPr>
                <w:tcW w:w="0" w:type="auto"/>
              </w:tcPr>
              <w:p w14:paraId="3B62267B" w14:textId="1199724C" w:rsidR="004849E6" w:rsidRPr="004849E6" w:rsidRDefault="00633524" w:rsidP="00B521FE">
                <w:pPr>
                  <w:pStyle w:val="table"/>
                  <w:tabs>
                    <w:tab w:val="right" w:pos="263"/>
                  </w:tabs>
                  <w:ind w:left="97" w:hanging="97"/>
                  <w:rPr>
                    <w:rtl/>
                  </w:rPr>
                </w:pPr>
                <w:r w:rsidRPr="004849E6">
                  <w:rPr>
                    <w:rFonts w:hint="cs"/>
                    <w:rtl/>
                  </w:rPr>
                  <w:t>طراز</w:t>
                </w:r>
                <w:r w:rsidR="004849E6" w:rsidRPr="004849E6">
                  <w:rPr>
                    <w:rtl/>
                  </w:rPr>
                  <w:t xml:space="preserve"> المركبة</w:t>
                </w:r>
              </w:p>
            </w:tc>
          </w:sdtContent>
        </w:sdt>
      </w:tr>
    </w:tbl>
    <w:p w14:paraId="2A4C0216" w14:textId="77777777" w:rsidR="00B521FE" w:rsidRDefault="00B521FE" w:rsidP="009928C4">
      <w:pPr>
        <w:pStyle w:val="H5normal"/>
        <w:rPr>
          <w:rtl/>
        </w:rPr>
      </w:pPr>
    </w:p>
    <w:sdt>
      <w:sdtPr>
        <w:rPr>
          <w:rFonts w:hint="cs"/>
          <w:rtl/>
        </w:rPr>
        <w:alias w:val="1736321683860-3vcqy7nbeq-2u5pspl7km"/>
        <w:tag w:val="1736321683860-3vcqy7nbeq-2u5pspl7km"/>
        <w:id w:val="506103374"/>
        <w:placeholder>
          <w:docPart w:val="DefaultPlaceholder_-1854013440"/>
        </w:placeholder>
        <w15:appearance w15:val="hidden"/>
      </w:sdtPr>
      <w:sdtContent>
        <w:p w14:paraId="1B01BA85" w14:textId="2E5F0A28" w:rsidR="009F65A6" w:rsidRDefault="009F65A6" w:rsidP="009928C4">
          <w:pPr>
            <w:pStyle w:val="H5normal"/>
            <w:rPr>
              <w:rtl/>
            </w:rPr>
          </w:pPr>
          <w:r>
            <w:rPr>
              <w:rFonts w:hint="cs"/>
              <w:rtl/>
            </w:rPr>
            <w:t>الشكل العام هو:</w:t>
          </w:r>
        </w:p>
      </w:sdtContent>
    </w:sdt>
    <w:p w14:paraId="07BB6D40" w14:textId="7EF25A5B" w:rsidR="009F65A6" w:rsidRDefault="00B57538" w:rsidP="009928C4">
      <w:pPr>
        <w:rPr>
          <w:rtl/>
        </w:rPr>
      </w:pPr>
      <w:r>
        <w:rPr>
          <w:noProof/>
        </w:rPr>
        <w:drawing>
          <wp:inline distT="0" distB="0" distL="0" distR="0" wp14:anchorId="32815CE8" wp14:editId="072556EF">
            <wp:extent cx="6455410" cy="1094740"/>
            <wp:effectExtent l="19050" t="19050" r="21590" b="10160"/>
            <wp:docPr id="638442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4293" name="Picture 1" descr="A screenshot of a phone&#10;&#10;Description automatically generated"/>
                    <pic:cNvPicPr/>
                  </pic:nvPicPr>
                  <pic:blipFill>
                    <a:blip r:embed="rId219"/>
                    <a:stretch>
                      <a:fillRect/>
                    </a:stretch>
                  </pic:blipFill>
                  <pic:spPr>
                    <a:xfrm>
                      <a:off x="0" y="0"/>
                      <a:ext cx="6455410" cy="1094740"/>
                    </a:xfrm>
                    <a:prstGeom prst="rect">
                      <a:avLst/>
                    </a:prstGeom>
                    <a:ln>
                      <a:solidFill>
                        <a:schemeClr val="bg1">
                          <a:lumMod val="75000"/>
                        </a:schemeClr>
                      </a:solidFill>
                    </a:ln>
                  </pic:spPr>
                </pic:pic>
              </a:graphicData>
            </a:graphic>
          </wp:inline>
        </w:drawing>
      </w:r>
    </w:p>
    <w:sdt>
      <w:sdtPr>
        <w:rPr>
          <w:rFonts w:hint="cs"/>
          <w:rtl/>
        </w:rPr>
        <w:alias w:val="1736321684106-swgrqdel7e-0wym8z4xg4"/>
        <w:tag w:val="1736321684106-swgrqdel7e-0wym8z4xg4"/>
        <w:id w:val="-1132097630"/>
        <w:placeholder>
          <w:docPart w:val="DefaultPlaceholder_-1854013440"/>
        </w:placeholder>
        <w15:appearance w15:val="hidden"/>
      </w:sdtPr>
      <w:sdtContent>
        <w:p w14:paraId="17F4A912" w14:textId="29BCEB84" w:rsidR="004849E6" w:rsidRDefault="002A3C0D" w:rsidP="009928C4">
          <w:pPr>
            <w:pStyle w:val="H5normal"/>
            <w:rPr>
              <w:rtl/>
            </w:rPr>
          </w:pPr>
          <w:r>
            <w:rPr>
              <w:rtl/>
            </w:rPr>
            <w:t>التعديل: بالضغط على زر التعديل شاشة التعديل التي تتيح تعديل أو إدراج ملاحظات وإرفاق مستند وفقا لنوع الضمان كما يلي:</w:t>
          </w:r>
        </w:p>
      </w:sdtContent>
    </w:sdt>
    <w:p w14:paraId="1B99F7BA" w14:textId="02B64016" w:rsidR="004849E6" w:rsidRDefault="004849E6" w:rsidP="009928C4">
      <w:pPr>
        <w:rPr>
          <w:rtl/>
        </w:rPr>
      </w:pPr>
      <w:r>
        <w:rPr>
          <w:noProof/>
        </w:rPr>
        <w:drawing>
          <wp:inline distT="0" distB="0" distL="0" distR="0" wp14:anchorId="24C52D43" wp14:editId="3DB753E5">
            <wp:extent cx="5486400" cy="1548713"/>
            <wp:effectExtent l="19050" t="19050" r="19050" b="13970"/>
            <wp:docPr id="204193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7866" name="Picture 1" descr="A screenshot of a computer&#10;&#10;Description automatically generated"/>
                    <pic:cNvPicPr/>
                  </pic:nvPicPr>
                  <pic:blipFill rotWithShape="1">
                    <a:blip r:embed="rId220"/>
                    <a:srcRect t="4743" b="18577"/>
                    <a:stretch/>
                  </pic:blipFill>
                  <pic:spPr bwMode="auto">
                    <a:xfrm>
                      <a:off x="0" y="0"/>
                      <a:ext cx="5486400" cy="154871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tl/>
        </w:rPr>
        <w:alias w:val="1736321684453-bfc3wrt70v-gbq1cqgknc"/>
        <w:tag w:val="1736321684453-bfc3wrt70v-gbq1cqgknc"/>
        <w:id w:val="-1567258289"/>
        <w:placeholder>
          <w:docPart w:val="DefaultPlaceholder_-1854013440"/>
        </w:placeholder>
        <w15:appearance w15:val="hidden"/>
      </w:sdtPr>
      <w:sdtContent>
        <w:p w14:paraId="1213B31F" w14:textId="595948CE" w:rsidR="009F65A6" w:rsidRDefault="009F65A6" w:rsidP="00BB2FB1">
          <w:pPr>
            <w:pStyle w:val="Heading6"/>
            <w:rPr>
              <w:rtl/>
            </w:rPr>
          </w:pPr>
          <w:r>
            <w:rPr>
              <w:rtl/>
            </w:rPr>
            <w:t>نقدا</w:t>
          </w:r>
        </w:p>
      </w:sdtContent>
    </w:sdt>
    <w:sdt>
      <w:sdtPr>
        <w:rPr>
          <w:rFonts w:hint="cs"/>
          <w:rtl/>
        </w:rPr>
        <w:alias w:val="1736321684823-haxf1p3g5e-iv8ed3m6et"/>
        <w:tag w:val="1736321684823-haxf1p3g5e-iv8ed3m6et"/>
        <w:id w:val="932556531"/>
        <w:placeholder>
          <w:docPart w:val="DefaultPlaceholder_-1854013440"/>
        </w:placeholder>
        <w15:appearance w15:val="hidden"/>
      </w:sdtPr>
      <w:sdtContent>
        <w:p w14:paraId="25D1D29A" w14:textId="5D5EE02D" w:rsidR="009F65A6" w:rsidRDefault="009F65A6" w:rsidP="009928C4">
          <w:pPr>
            <w:pStyle w:val="H5normal"/>
            <w:rPr>
              <w:rtl/>
            </w:rPr>
          </w:pPr>
          <w:r>
            <w:rPr>
              <w:rFonts w:hint="cs"/>
              <w:rtl/>
            </w:rPr>
            <w:t xml:space="preserve">المعلومات </w:t>
          </w:r>
          <w:r w:rsidR="00B521FE">
            <w:rPr>
              <w:rFonts w:hint="cs"/>
              <w:rtl/>
            </w:rPr>
            <w:t>المعروضة في</w:t>
          </w:r>
          <w:r>
            <w:rPr>
              <w:rFonts w:hint="cs"/>
              <w:rtl/>
            </w:rPr>
            <w:t xml:space="preserve"> هذا التبويب هي:</w:t>
          </w:r>
        </w:p>
      </w:sdtContent>
    </w:sd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1132"/>
        <w:gridCol w:w="1144"/>
        <w:gridCol w:w="703"/>
        <w:gridCol w:w="998"/>
        <w:gridCol w:w="1436"/>
      </w:tblGrid>
      <w:tr w:rsidR="004849E6" w:rsidRPr="004849E6" w14:paraId="733C4971" w14:textId="77777777" w:rsidTr="00B521FE">
        <w:trPr>
          <w:jc w:val="center"/>
        </w:trPr>
        <w:sdt>
          <w:sdtPr>
            <w:rPr>
              <w:rtl/>
            </w:rPr>
            <w:alias w:val="1736321685036-hz46iqz0zz-rtjtgkdefn"/>
            <w:tag w:val="1736321685036-hz46iqz0zz-rtjtgkdefn"/>
            <w:id w:val="1492367673"/>
            <w:placeholder>
              <w:docPart w:val="DefaultPlaceholder_-1854013440"/>
            </w:placeholder>
            <w15:appearance w15:val="hidden"/>
          </w:sdtPr>
          <w:sdtContent>
            <w:tc>
              <w:tcPr>
                <w:tcW w:w="0" w:type="auto"/>
              </w:tcPr>
              <w:p w14:paraId="12550A92" w14:textId="0851280B" w:rsidR="004849E6" w:rsidRPr="004849E6" w:rsidRDefault="004849E6" w:rsidP="00B521FE">
                <w:pPr>
                  <w:pStyle w:val="table"/>
                  <w:tabs>
                    <w:tab w:val="right" w:pos="263"/>
                  </w:tabs>
                  <w:ind w:left="97" w:hanging="97"/>
                  <w:jc w:val="center"/>
                  <w:rPr>
                    <w:rtl/>
                  </w:rPr>
                </w:pPr>
                <w:r w:rsidRPr="004849E6">
                  <w:rPr>
                    <w:rtl/>
                  </w:rPr>
                  <w:t>رقم الحساب المرتبط</w:t>
                </w:r>
              </w:p>
            </w:tc>
          </w:sdtContent>
        </w:sdt>
        <w:sdt>
          <w:sdtPr>
            <w:rPr>
              <w:rtl/>
            </w:rPr>
            <w:alias w:val="1736321685310-51gnpzdhza-h7b7fxgjvn"/>
            <w:tag w:val="1736321685310-51gnpzdhza-h7b7fxgjvn"/>
            <w:id w:val="-571888779"/>
            <w:placeholder>
              <w:docPart w:val="DefaultPlaceholder_-1854013440"/>
            </w:placeholder>
            <w15:appearance w15:val="hidden"/>
          </w:sdtPr>
          <w:sdtContent>
            <w:tc>
              <w:tcPr>
                <w:tcW w:w="0" w:type="auto"/>
              </w:tcPr>
              <w:p w14:paraId="63832D5F" w14:textId="05BAEBD1" w:rsidR="004849E6" w:rsidRPr="004849E6" w:rsidRDefault="004849E6" w:rsidP="00B521FE">
                <w:pPr>
                  <w:pStyle w:val="table"/>
                  <w:tabs>
                    <w:tab w:val="right" w:pos="263"/>
                  </w:tabs>
                  <w:ind w:left="97" w:hanging="97"/>
                  <w:jc w:val="center"/>
                  <w:rPr>
                    <w:rtl/>
                  </w:rPr>
                </w:pPr>
                <w:r w:rsidRPr="004849E6">
                  <w:rPr>
                    <w:rtl/>
                  </w:rPr>
                  <w:t>رقم الضمان</w:t>
                </w:r>
              </w:p>
            </w:tc>
          </w:sdtContent>
        </w:sdt>
        <w:sdt>
          <w:sdtPr>
            <w:rPr>
              <w:rtl/>
            </w:rPr>
            <w:alias w:val="1736321685668-5aujqbg6fq-4sti7napr1"/>
            <w:tag w:val="1736321685668-5aujqbg6fq-4sti7napr1"/>
            <w:id w:val="1670603042"/>
            <w:placeholder>
              <w:docPart w:val="DefaultPlaceholder_-1854013440"/>
            </w:placeholder>
            <w15:appearance w15:val="hidden"/>
          </w:sdtPr>
          <w:sdtContent>
            <w:tc>
              <w:tcPr>
                <w:tcW w:w="0" w:type="auto"/>
              </w:tcPr>
              <w:p w14:paraId="4F0EFA84" w14:textId="39EF70E0" w:rsidR="004849E6" w:rsidRPr="004849E6" w:rsidRDefault="004849E6" w:rsidP="00B521FE">
                <w:pPr>
                  <w:pStyle w:val="table"/>
                  <w:tabs>
                    <w:tab w:val="right" w:pos="263"/>
                  </w:tabs>
                  <w:ind w:left="97" w:hanging="97"/>
                  <w:jc w:val="center"/>
                  <w:rPr>
                    <w:rtl/>
                  </w:rPr>
                </w:pPr>
                <w:r w:rsidRPr="004849E6">
                  <w:rPr>
                    <w:rtl/>
                  </w:rPr>
                  <w:t>قيمة التأمين</w:t>
                </w:r>
              </w:p>
            </w:tc>
          </w:sdtContent>
        </w:sdt>
        <w:sdt>
          <w:sdtPr>
            <w:rPr>
              <w:rtl/>
            </w:rPr>
            <w:alias w:val="1736321685891-42oa296cm5-b4akyy5zqd"/>
            <w:tag w:val="1736321685891-42oa296cm5-b4akyy5zqd"/>
            <w:id w:val="700525711"/>
            <w:placeholder>
              <w:docPart w:val="DefaultPlaceholder_-1854013440"/>
            </w:placeholder>
            <w15:appearance w15:val="hidden"/>
          </w:sdtPr>
          <w:sdtContent>
            <w:tc>
              <w:tcPr>
                <w:tcW w:w="0" w:type="auto"/>
              </w:tcPr>
              <w:p w14:paraId="3A708767" w14:textId="21AD6AA5" w:rsidR="004849E6" w:rsidRPr="004849E6" w:rsidRDefault="004849E6" w:rsidP="00B521FE">
                <w:pPr>
                  <w:pStyle w:val="table"/>
                  <w:tabs>
                    <w:tab w:val="right" w:pos="263"/>
                  </w:tabs>
                  <w:ind w:left="97" w:hanging="97"/>
                  <w:jc w:val="center"/>
                  <w:rPr>
                    <w:rtl/>
                  </w:rPr>
                </w:pPr>
                <w:r>
                  <w:rPr>
                    <w:rtl/>
                  </w:rPr>
                  <w:t>الرهن</w:t>
                </w:r>
              </w:p>
            </w:tc>
          </w:sdtContent>
        </w:sdt>
        <w:sdt>
          <w:sdtPr>
            <w:rPr>
              <w:rtl/>
            </w:rPr>
            <w:alias w:val="1736321686160-mvzdduia68-tzdnzhbbdj"/>
            <w:tag w:val="1736321686160-mvzdduia68-tzdnzhbbdj"/>
            <w:id w:val="-880928024"/>
            <w:placeholder>
              <w:docPart w:val="DefaultPlaceholder_-1854013440"/>
            </w:placeholder>
            <w15:appearance w15:val="hidden"/>
          </w:sdtPr>
          <w:sdtEndPr>
            <w:rPr>
              <w:rFonts w:hint="cs"/>
            </w:rPr>
          </w:sdtEndPr>
          <w:sdtContent>
            <w:tc>
              <w:tcPr>
                <w:tcW w:w="0" w:type="auto"/>
              </w:tcPr>
              <w:p w14:paraId="0A0757DB" w14:textId="1745A461" w:rsidR="004849E6" w:rsidRPr="004849E6" w:rsidRDefault="004849E6" w:rsidP="00B521FE">
                <w:pPr>
                  <w:pStyle w:val="table"/>
                  <w:tabs>
                    <w:tab w:val="right" w:pos="263"/>
                  </w:tabs>
                  <w:ind w:left="97" w:hanging="97"/>
                  <w:jc w:val="center"/>
                  <w:rPr>
                    <w:rtl/>
                  </w:rPr>
                </w:pPr>
                <w:r w:rsidRPr="004849E6">
                  <w:rPr>
                    <w:rtl/>
                  </w:rPr>
                  <w:t>ملاحظ</w:t>
                </w:r>
                <w:r w:rsidR="00B57538">
                  <w:rPr>
                    <w:rFonts w:hint="cs"/>
                    <w:rtl/>
                  </w:rPr>
                  <w:t>ات</w:t>
                </w:r>
              </w:p>
            </w:tc>
          </w:sdtContent>
        </w:sdt>
        <w:sdt>
          <w:sdtPr>
            <w:rPr>
              <w:rtl/>
            </w:rPr>
            <w:alias w:val="1736321686357-75zpgafvia-g7z110hq46"/>
            <w:tag w:val="1736321686357-75zpgafvia-g7z110hq46"/>
            <w:id w:val="-1792506848"/>
            <w:placeholder>
              <w:docPart w:val="DefaultPlaceholder_-1854013440"/>
            </w:placeholder>
            <w15:appearance w15:val="hidden"/>
          </w:sdtPr>
          <w:sdtContent>
            <w:tc>
              <w:tcPr>
                <w:tcW w:w="0" w:type="auto"/>
              </w:tcPr>
              <w:p w14:paraId="56C23371" w14:textId="5F919681" w:rsidR="004849E6" w:rsidRPr="004849E6" w:rsidRDefault="002A3C0D" w:rsidP="00B521FE">
                <w:pPr>
                  <w:pStyle w:val="table"/>
                  <w:tabs>
                    <w:tab w:val="right" w:pos="263"/>
                  </w:tabs>
                  <w:ind w:left="97" w:hanging="97"/>
                  <w:jc w:val="center"/>
                  <w:rPr>
                    <w:rtl/>
                  </w:rPr>
                </w:pPr>
                <w:r>
                  <w:rPr>
                    <w:rtl/>
                  </w:rPr>
                  <w:t>إضافة المرفقات</w:t>
                </w:r>
              </w:p>
            </w:tc>
          </w:sdtContent>
        </w:sdt>
      </w:tr>
    </w:tbl>
    <w:p w14:paraId="47709C3A" w14:textId="77777777" w:rsidR="00D7578B" w:rsidRDefault="00D7578B" w:rsidP="00B521FE">
      <w:pPr>
        <w:pStyle w:val="H5normal"/>
        <w:spacing w:line="240" w:lineRule="auto"/>
        <w:rPr>
          <w:rtl/>
        </w:rPr>
      </w:pPr>
    </w:p>
    <w:sdt>
      <w:sdtPr>
        <w:rPr>
          <w:rFonts w:hint="cs"/>
          <w:rtl/>
        </w:rPr>
        <w:alias w:val="1736321686712-z8ecdrq619-rbis23hqpx"/>
        <w:tag w:val="1736321686712-z8ecdrq619-rbis23hqpx"/>
        <w:id w:val="1887136224"/>
        <w:placeholder>
          <w:docPart w:val="DefaultPlaceholder_-1854013440"/>
        </w:placeholder>
        <w15:appearance w15:val="hidden"/>
      </w:sdtPr>
      <w:sdtContent>
        <w:p w14:paraId="7D8924F9" w14:textId="07CC008D" w:rsidR="009F65A6" w:rsidRDefault="009F65A6" w:rsidP="009928C4">
          <w:pPr>
            <w:pStyle w:val="H5normal"/>
            <w:rPr>
              <w:rtl/>
            </w:rPr>
          </w:pPr>
          <w:r>
            <w:rPr>
              <w:rFonts w:hint="cs"/>
              <w:rtl/>
            </w:rPr>
            <w:t>الشكل العام هو:</w:t>
          </w:r>
        </w:p>
      </w:sdtContent>
    </w:sdt>
    <w:p w14:paraId="5211A0B6" w14:textId="4347048F" w:rsidR="004849E6" w:rsidRDefault="00B57538" w:rsidP="009928C4">
      <w:pPr>
        <w:rPr>
          <w:rtl/>
        </w:rPr>
      </w:pPr>
      <w:r>
        <w:rPr>
          <w:noProof/>
        </w:rPr>
        <w:drawing>
          <wp:inline distT="0" distB="0" distL="0" distR="0" wp14:anchorId="1686CD19" wp14:editId="3B75506F">
            <wp:extent cx="6455410" cy="1411605"/>
            <wp:effectExtent l="19050" t="19050" r="21590" b="17145"/>
            <wp:docPr id="212187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3377" name=""/>
                    <pic:cNvPicPr/>
                  </pic:nvPicPr>
                  <pic:blipFill>
                    <a:blip r:embed="rId221"/>
                    <a:stretch>
                      <a:fillRect/>
                    </a:stretch>
                  </pic:blipFill>
                  <pic:spPr>
                    <a:xfrm>
                      <a:off x="0" y="0"/>
                      <a:ext cx="6455410" cy="1411605"/>
                    </a:xfrm>
                    <a:prstGeom prst="rect">
                      <a:avLst/>
                    </a:prstGeom>
                    <a:ln>
                      <a:solidFill>
                        <a:schemeClr val="bg1">
                          <a:lumMod val="75000"/>
                        </a:schemeClr>
                      </a:solidFill>
                    </a:ln>
                  </pic:spPr>
                </pic:pic>
              </a:graphicData>
            </a:graphic>
          </wp:inline>
        </w:drawing>
      </w:r>
    </w:p>
    <w:sdt>
      <w:sdtPr>
        <w:rPr>
          <w:rtl/>
        </w:rPr>
        <w:alias w:val="1736321687052-o6is4pvyf3-zfgiwyl66c"/>
        <w:tag w:val="1736321687052-o6is4pvyf3-zfgiwyl66c"/>
        <w:id w:val="-727761639"/>
        <w:placeholder>
          <w:docPart w:val="DefaultPlaceholder_-1854013440"/>
        </w:placeholder>
        <w15:appearance w15:val="hidden"/>
      </w:sdtPr>
      <w:sdtContent>
        <w:p w14:paraId="581E7E17" w14:textId="0F73D8C8" w:rsidR="004849E6" w:rsidRDefault="006900C2" w:rsidP="009928C4">
          <w:pPr>
            <w:pStyle w:val="H5normal"/>
            <w:rPr>
              <w:rtl/>
            </w:rPr>
          </w:pPr>
          <w:r>
            <w:rPr>
              <w:rtl/>
            </w:rPr>
            <w:t>التعديل: بالضغط على زر التعديل شاشة التعديل التي تتيح تعديل أو إدراج ملاحظات وإرفاق مستند وفقا لنوع الضمان كما يلي:</w:t>
          </w:r>
        </w:p>
      </w:sdtContent>
    </w:sdt>
    <w:p w14:paraId="083ACD16" w14:textId="1411A746" w:rsidR="009F65A6" w:rsidRDefault="00B57538" w:rsidP="00B521FE">
      <w:pPr>
        <w:jc w:val="center"/>
        <w:rPr>
          <w:rtl/>
        </w:rPr>
      </w:pPr>
      <w:r>
        <w:rPr>
          <w:noProof/>
        </w:rPr>
        <w:drawing>
          <wp:inline distT="0" distB="0" distL="0" distR="0" wp14:anchorId="044ADB4F" wp14:editId="20E6C861">
            <wp:extent cx="5417568" cy="1654175"/>
            <wp:effectExtent l="19050" t="19050" r="12065" b="22225"/>
            <wp:docPr id="536841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1620" name="Picture 1" descr="A screenshot of a computer&#10;&#10;Description automatically generated"/>
                    <pic:cNvPicPr/>
                  </pic:nvPicPr>
                  <pic:blipFill rotWithShape="1">
                    <a:blip r:embed="rId222"/>
                    <a:srcRect l="1225"/>
                    <a:stretch/>
                  </pic:blipFill>
                  <pic:spPr bwMode="auto">
                    <a:xfrm>
                      <a:off x="0" y="0"/>
                      <a:ext cx="5419166" cy="165466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59D467" w14:textId="77777777" w:rsidR="00B521FE" w:rsidRDefault="00B521FE" w:rsidP="00B521FE">
      <w:pPr>
        <w:jc w:val="center"/>
      </w:pPr>
    </w:p>
    <w:bookmarkStart w:id="98" w:name="_Toc182906281" w:displacedByCustomXml="next"/>
    <w:sdt>
      <w:sdtPr>
        <w:rPr>
          <w:rtl/>
        </w:rPr>
        <w:alias w:val="1736321687306-a4op1sfm2t-9ezlzbamsw"/>
        <w:tag w:val="1736321687306-a4op1sfm2t-9ezlzbamsw"/>
        <w:id w:val="1573156066"/>
        <w:placeholder>
          <w:docPart w:val="DefaultPlaceholder_-1854013440"/>
        </w:placeholder>
        <w15:appearance w15:val="hidden"/>
      </w:sdtPr>
      <w:sdtEndPr>
        <w:rPr>
          <w:rFonts w:hint="cs"/>
        </w:rPr>
      </w:sdtEndPr>
      <w:sdtContent>
        <w:bookmarkEnd w:id="98" w:displacedByCustomXml="prev"/>
        <w:p w14:paraId="18CB6F8D" w14:textId="4046D0D5" w:rsidR="009F65A6" w:rsidRDefault="002A3C0D" w:rsidP="00BB2FB1">
          <w:pPr>
            <w:pStyle w:val="Heading6"/>
            <w:rPr>
              <w:rtl/>
            </w:rPr>
          </w:pPr>
          <w:r>
            <w:rPr>
              <w:rtl/>
            </w:rPr>
            <w:t>منظمة ضمان القروض وأوبيك</w:t>
          </w:r>
        </w:p>
      </w:sdtContent>
    </w:sdt>
    <w:sdt>
      <w:sdtPr>
        <w:rPr>
          <w:rFonts w:hint="cs"/>
          <w:rtl/>
        </w:rPr>
        <w:alias w:val="1736321687589-q5rxm8914j-pvml6qhs8m"/>
        <w:tag w:val="1736321687589-q5rxm8914j-pvml6qhs8m"/>
        <w:id w:val="-1638175762"/>
        <w:placeholder>
          <w:docPart w:val="DefaultPlaceholder_-1854013440"/>
        </w:placeholder>
        <w15:appearance w15:val="hidden"/>
      </w:sdtPr>
      <w:sdtContent>
        <w:p w14:paraId="498AC320" w14:textId="4E55DDE2" w:rsidR="009F65A6" w:rsidRDefault="009F65A6" w:rsidP="009928C4">
          <w:pPr>
            <w:pStyle w:val="H5normal"/>
            <w:rPr>
              <w:rtl/>
            </w:rPr>
          </w:pPr>
          <w:r>
            <w:rPr>
              <w:rFonts w:hint="cs"/>
              <w:rtl/>
            </w:rPr>
            <w:t xml:space="preserve">المعلومات </w:t>
          </w:r>
          <w:r w:rsidR="00892A56">
            <w:rPr>
              <w:rFonts w:hint="cs"/>
              <w:rtl/>
            </w:rPr>
            <w:t>المعروضة في</w:t>
          </w:r>
          <w:r>
            <w:rPr>
              <w:rFonts w:hint="cs"/>
              <w:rtl/>
            </w:rPr>
            <w:t xml:space="preserve"> هذا التبويب هي:</w:t>
          </w:r>
        </w:p>
      </w:sdtContent>
    </w:sd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2225"/>
        <w:gridCol w:w="1132"/>
        <w:gridCol w:w="2725"/>
      </w:tblGrid>
      <w:tr w:rsidR="00B57538" w:rsidRPr="00B57538" w14:paraId="3685332F" w14:textId="77777777" w:rsidTr="00B57538">
        <w:trPr>
          <w:jc w:val="center"/>
        </w:trPr>
        <w:sdt>
          <w:sdtPr>
            <w:rPr>
              <w:rtl/>
            </w:rPr>
            <w:alias w:val="1736321687787-be7jk3chnl-cvgriz83os"/>
            <w:tag w:val="1736321687787-be7jk3chnl-cvgriz83os"/>
            <w:id w:val="248773379"/>
            <w:placeholder>
              <w:docPart w:val="DefaultPlaceholder_-1854013440"/>
            </w:placeholder>
            <w15:appearance w15:val="hidden"/>
          </w:sdtPr>
          <w:sdtContent>
            <w:tc>
              <w:tcPr>
                <w:tcW w:w="0" w:type="auto"/>
              </w:tcPr>
              <w:p w14:paraId="5C664188" w14:textId="69D40FA9" w:rsidR="00B57538" w:rsidRPr="00B57538" w:rsidRDefault="00B57538">
                <w:pPr>
                  <w:pStyle w:val="H3normal"/>
                  <w:numPr>
                    <w:ilvl w:val="0"/>
                    <w:numId w:val="22"/>
                  </w:numPr>
                  <w:ind w:left="160" w:hanging="90"/>
                  <w:rPr>
                    <w:rtl/>
                  </w:rPr>
                </w:pPr>
                <w:r w:rsidRPr="00B57538">
                  <w:rPr>
                    <w:rtl/>
                  </w:rPr>
                  <w:t>رقم الحساب المرتبط</w:t>
                </w:r>
              </w:p>
            </w:tc>
          </w:sdtContent>
        </w:sdt>
        <w:sdt>
          <w:sdtPr>
            <w:rPr>
              <w:rtl/>
            </w:rPr>
            <w:alias w:val="1736321688107-r76elmsda9-yodntkt0k7"/>
            <w:tag w:val="1736321688107-r76elmsda9-yodntkt0k7"/>
            <w:id w:val="511969441"/>
            <w:placeholder>
              <w:docPart w:val="DefaultPlaceholder_-1854013440"/>
            </w:placeholder>
            <w15:appearance w15:val="hidden"/>
          </w:sdtPr>
          <w:sdtContent>
            <w:tc>
              <w:tcPr>
                <w:tcW w:w="0" w:type="auto"/>
              </w:tcPr>
              <w:p w14:paraId="59ECE7AE" w14:textId="2B845876" w:rsidR="00B57538" w:rsidRPr="00B57538" w:rsidRDefault="00B57538" w:rsidP="00B521FE">
                <w:pPr>
                  <w:pStyle w:val="table"/>
                  <w:tabs>
                    <w:tab w:val="right" w:pos="263"/>
                  </w:tabs>
                  <w:ind w:left="97" w:hanging="97"/>
                  <w:jc w:val="center"/>
                  <w:rPr>
                    <w:rtl/>
                  </w:rPr>
                </w:pPr>
                <w:r w:rsidRPr="00B57538">
                  <w:rPr>
                    <w:rtl/>
                  </w:rPr>
                  <w:t>رقم الحساب التعويض</w:t>
                </w:r>
              </w:p>
            </w:tc>
          </w:sdtContent>
        </w:sdt>
        <w:sdt>
          <w:sdtPr>
            <w:rPr>
              <w:rtl/>
            </w:rPr>
            <w:alias w:val="1736321688319-g1bdnt3sl9-16rqc3anle"/>
            <w:tag w:val="1736321688319-g1bdnt3sl9-16rqc3anle"/>
            <w:id w:val="1505633463"/>
            <w:placeholder>
              <w:docPart w:val="DefaultPlaceholder_-1854013440"/>
            </w:placeholder>
            <w15:appearance w15:val="hidden"/>
          </w:sdtPr>
          <w:sdtContent>
            <w:tc>
              <w:tcPr>
                <w:tcW w:w="0" w:type="auto"/>
              </w:tcPr>
              <w:p w14:paraId="7080F6EB" w14:textId="21E6C34F" w:rsidR="00B57538" w:rsidRPr="00B57538" w:rsidRDefault="00B57538" w:rsidP="00B521FE">
                <w:pPr>
                  <w:pStyle w:val="table"/>
                  <w:tabs>
                    <w:tab w:val="right" w:pos="263"/>
                  </w:tabs>
                  <w:ind w:left="97" w:hanging="97"/>
                  <w:jc w:val="center"/>
                  <w:rPr>
                    <w:rtl/>
                  </w:rPr>
                </w:pPr>
                <w:r w:rsidRPr="00B57538">
                  <w:rPr>
                    <w:rtl/>
                  </w:rPr>
                  <w:t>رقم الضمان</w:t>
                </w:r>
              </w:p>
            </w:tc>
          </w:sdtContent>
        </w:sdt>
        <w:sdt>
          <w:sdtPr>
            <w:rPr>
              <w:rtl/>
            </w:rPr>
            <w:alias w:val="1736321688623-xq56swnywu-zv0g8ypirv"/>
            <w:tag w:val="1736321688623-xq56swnywu-zv0g8ypirv"/>
            <w:id w:val="771440047"/>
            <w:placeholder>
              <w:docPart w:val="DefaultPlaceholder_-1854013440"/>
            </w:placeholder>
            <w15:appearance w15:val="hidden"/>
          </w:sdtPr>
          <w:sdtEndPr>
            <w:rPr>
              <w:rFonts w:hint="cs"/>
            </w:rPr>
          </w:sdtEndPr>
          <w:sdtContent>
            <w:tc>
              <w:tcPr>
                <w:tcW w:w="0" w:type="auto"/>
              </w:tcPr>
              <w:p w14:paraId="1E8D871D" w14:textId="00E4BF2D" w:rsidR="00B57538" w:rsidRPr="00B57538" w:rsidRDefault="00B57538" w:rsidP="00B521FE">
                <w:pPr>
                  <w:pStyle w:val="table"/>
                  <w:tabs>
                    <w:tab w:val="right" w:pos="263"/>
                  </w:tabs>
                  <w:ind w:left="97" w:hanging="97"/>
                  <w:jc w:val="center"/>
                  <w:rPr>
                    <w:rtl/>
                  </w:rPr>
                </w:pPr>
                <w:r w:rsidRPr="00B57538">
                  <w:rPr>
                    <w:rtl/>
                  </w:rPr>
                  <w:t xml:space="preserve">نوع </w:t>
                </w:r>
                <w:r w:rsidR="00C021AC" w:rsidRPr="00B57538">
                  <w:rPr>
                    <w:rFonts w:hint="cs"/>
                    <w:rtl/>
                  </w:rPr>
                  <w:t xml:space="preserve">الكفالة </w:t>
                </w:r>
                <w:r w:rsidR="00C021AC" w:rsidRPr="00B57538">
                  <w:rPr>
                    <w:rtl/>
                  </w:rPr>
                  <w:t>(</w:t>
                </w:r>
                <w:r w:rsidRPr="00B57538">
                  <w:rPr>
                    <w:rtl/>
                  </w:rPr>
                  <w:t>ضمان قروض</w:t>
                </w:r>
                <w:r w:rsidR="00150B8C">
                  <w:t xml:space="preserve">/ </w:t>
                </w:r>
                <w:r w:rsidR="00150B8C">
                  <w:rPr>
                    <w:rFonts w:hint="cs"/>
                  </w:rPr>
                  <w:t>Opik</w:t>
                </w:r>
                <w:r w:rsidR="00C021AC" w:rsidRPr="00B57538">
                  <w:rPr>
                    <w:rFonts w:hint="cs"/>
                    <w:rtl/>
                  </w:rPr>
                  <w:t>)</w:t>
                </w:r>
              </w:p>
            </w:tc>
          </w:sdtContent>
        </w:sdt>
      </w:tr>
      <w:tr w:rsidR="00B57538" w:rsidRPr="00B57538" w14:paraId="50B4BB9A" w14:textId="77777777" w:rsidTr="00B57538">
        <w:trPr>
          <w:jc w:val="center"/>
        </w:trPr>
        <w:sdt>
          <w:sdtPr>
            <w:rPr>
              <w:rtl/>
            </w:rPr>
            <w:alias w:val="1736321688918-yq3urii016-96gag1edsi"/>
            <w:tag w:val="1736321688918-yq3urii016-96gag1edsi"/>
            <w:id w:val="878131877"/>
            <w:placeholder>
              <w:docPart w:val="DefaultPlaceholder_-1854013440"/>
            </w:placeholder>
            <w15:appearance w15:val="hidden"/>
          </w:sdtPr>
          <w:sdtContent>
            <w:tc>
              <w:tcPr>
                <w:tcW w:w="0" w:type="auto"/>
              </w:tcPr>
              <w:p w14:paraId="2F096F23" w14:textId="14A85E06" w:rsidR="00B57538" w:rsidRPr="00B57538" w:rsidRDefault="00B57538">
                <w:pPr>
                  <w:pStyle w:val="H3normal"/>
                  <w:numPr>
                    <w:ilvl w:val="0"/>
                    <w:numId w:val="22"/>
                  </w:numPr>
                  <w:ind w:left="160" w:hanging="90"/>
                  <w:rPr>
                    <w:rtl/>
                  </w:rPr>
                </w:pPr>
                <w:r w:rsidRPr="00B57538">
                  <w:rPr>
                    <w:rtl/>
                  </w:rPr>
                  <w:t>نسبة التأمين</w:t>
                </w:r>
              </w:p>
            </w:tc>
          </w:sdtContent>
        </w:sdt>
        <w:sdt>
          <w:sdtPr>
            <w:rPr>
              <w:rtl/>
            </w:rPr>
            <w:alias w:val="1736321689170-qt1jh2dx3g-g4u5moqlg7"/>
            <w:tag w:val="1736321689170-qt1jh2dx3g-g4u5moqlg7"/>
            <w:id w:val="712086272"/>
            <w:placeholder>
              <w:docPart w:val="DefaultPlaceholder_-1854013440"/>
            </w:placeholder>
            <w15:appearance w15:val="hidden"/>
          </w:sdtPr>
          <w:sdtContent>
            <w:tc>
              <w:tcPr>
                <w:tcW w:w="0" w:type="auto"/>
              </w:tcPr>
              <w:p w14:paraId="17F95C1F" w14:textId="15811CC3" w:rsidR="00B57538" w:rsidRPr="00B57538" w:rsidRDefault="00B57538">
                <w:pPr>
                  <w:pStyle w:val="H3normal"/>
                  <w:numPr>
                    <w:ilvl w:val="0"/>
                    <w:numId w:val="22"/>
                  </w:numPr>
                  <w:ind w:left="160" w:hanging="90"/>
                  <w:rPr>
                    <w:rtl/>
                  </w:rPr>
                </w:pPr>
                <w:r w:rsidRPr="00B57538">
                  <w:rPr>
                    <w:rtl/>
                  </w:rPr>
                  <w:t>قيمة التعويض حال السداد</w:t>
                </w:r>
              </w:p>
            </w:tc>
          </w:sdtContent>
        </w:sdt>
        <w:sdt>
          <w:sdtPr>
            <w:rPr>
              <w:rtl/>
            </w:rPr>
            <w:alias w:val="1736321691778-nxwrpmnavs-0rm2knoyjf"/>
            <w:tag w:val="1736321691778-nxwrpmnavs-0rm2knoyjf"/>
            <w:id w:val="-1396886446"/>
            <w:placeholder>
              <w:docPart w:val="DefaultPlaceholder_-1854013440"/>
            </w:placeholder>
            <w15:appearance w15:val="hidden"/>
          </w:sdtPr>
          <w:sdtContent>
            <w:tc>
              <w:tcPr>
                <w:tcW w:w="0" w:type="auto"/>
              </w:tcPr>
              <w:p w14:paraId="544FD2E6" w14:textId="2A33ECF6" w:rsidR="00B57538" w:rsidRPr="00B57538" w:rsidRDefault="00B57538">
                <w:pPr>
                  <w:pStyle w:val="H3normal"/>
                  <w:numPr>
                    <w:ilvl w:val="0"/>
                    <w:numId w:val="22"/>
                  </w:numPr>
                  <w:ind w:left="160" w:hanging="90"/>
                  <w:rPr>
                    <w:rtl/>
                  </w:rPr>
                </w:pPr>
                <w:r w:rsidRPr="00B57538">
                  <w:rPr>
                    <w:rtl/>
                  </w:rPr>
                  <w:t>ملاحظات</w:t>
                </w:r>
              </w:p>
            </w:tc>
          </w:sdtContent>
        </w:sdt>
        <w:sdt>
          <w:sdtPr>
            <w:rPr>
              <w:rtl/>
            </w:rPr>
            <w:alias w:val="1736321692300-1gwg7dgnzs-7v32node5u"/>
            <w:tag w:val="1736321692300-1gwg7dgnzs-7v32node5u"/>
            <w:id w:val="317549883"/>
            <w:placeholder>
              <w:docPart w:val="DefaultPlaceholder_-1854013440"/>
            </w:placeholder>
            <w15:appearance w15:val="hidden"/>
          </w:sdtPr>
          <w:sdtContent>
            <w:tc>
              <w:tcPr>
                <w:tcW w:w="0" w:type="auto"/>
              </w:tcPr>
              <w:p w14:paraId="155A9FE4" w14:textId="6D69A8A1" w:rsidR="00B57538" w:rsidRPr="00B57538" w:rsidRDefault="00B57538">
                <w:pPr>
                  <w:pStyle w:val="H3normal"/>
                  <w:numPr>
                    <w:ilvl w:val="0"/>
                    <w:numId w:val="22"/>
                  </w:numPr>
                  <w:ind w:left="160" w:hanging="90"/>
                  <w:rPr>
                    <w:rtl/>
                  </w:rPr>
                </w:pPr>
                <w:r w:rsidRPr="00B57538">
                  <w:rPr>
                    <w:rtl/>
                  </w:rPr>
                  <w:t>مرفقات</w:t>
                </w:r>
              </w:p>
            </w:tc>
          </w:sdtContent>
        </w:sdt>
      </w:tr>
    </w:tbl>
    <w:p w14:paraId="65726A1A" w14:textId="1E3A5CFE" w:rsidR="004849E6" w:rsidRDefault="004849E6" w:rsidP="009928C4">
      <w:pPr>
        <w:pStyle w:val="H5normal"/>
        <w:rPr>
          <w:rtl/>
        </w:rPr>
      </w:pPr>
    </w:p>
    <w:sdt>
      <w:sdtPr>
        <w:rPr>
          <w:rFonts w:hint="cs"/>
          <w:rtl/>
        </w:rPr>
        <w:alias w:val="1736321692770-m84kf8mvc7-i54d2ngr41"/>
        <w:tag w:val="1736321692770-m84kf8mvc7-i54d2ngr41"/>
        <w:id w:val="-1224363460"/>
        <w:placeholder>
          <w:docPart w:val="DefaultPlaceholder_-1854013440"/>
        </w:placeholder>
        <w15:appearance w15:val="hidden"/>
      </w:sdtPr>
      <w:sdtContent>
        <w:p w14:paraId="6B6C7711" w14:textId="6B0FE2F9" w:rsidR="009F65A6" w:rsidRDefault="009F65A6" w:rsidP="009928C4">
          <w:pPr>
            <w:pStyle w:val="H5normal"/>
            <w:rPr>
              <w:rtl/>
            </w:rPr>
          </w:pPr>
          <w:r>
            <w:rPr>
              <w:rFonts w:hint="cs"/>
              <w:rtl/>
            </w:rPr>
            <w:t>الشكل العام هو:</w:t>
          </w:r>
        </w:p>
      </w:sdtContent>
    </w:sdt>
    <w:p w14:paraId="29AF6E05" w14:textId="321B68E0" w:rsidR="004849E6" w:rsidRDefault="00B57538" w:rsidP="009928C4">
      <w:r w:rsidRPr="00B57538">
        <w:rPr>
          <w:noProof/>
        </w:rPr>
        <w:drawing>
          <wp:inline distT="0" distB="0" distL="0" distR="0" wp14:anchorId="60932AF8" wp14:editId="116D0F04">
            <wp:extent cx="5486400" cy="1208346"/>
            <wp:effectExtent l="19050" t="19050" r="19050" b="11430"/>
            <wp:docPr id="1264402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02288" name="Picture 1" descr="A screenshot of a computer&#10;&#10;Description automatically generated"/>
                    <pic:cNvPicPr/>
                  </pic:nvPicPr>
                  <pic:blipFill>
                    <a:blip r:embed="rId223"/>
                    <a:stretch>
                      <a:fillRect/>
                    </a:stretch>
                  </pic:blipFill>
                  <pic:spPr>
                    <a:xfrm>
                      <a:off x="0" y="0"/>
                      <a:ext cx="5486400" cy="1208346"/>
                    </a:xfrm>
                    <a:prstGeom prst="rect">
                      <a:avLst/>
                    </a:prstGeom>
                    <a:ln>
                      <a:solidFill>
                        <a:schemeClr val="bg1">
                          <a:lumMod val="75000"/>
                        </a:schemeClr>
                      </a:solidFill>
                    </a:ln>
                  </pic:spPr>
                </pic:pic>
              </a:graphicData>
            </a:graphic>
          </wp:inline>
        </w:drawing>
      </w:r>
    </w:p>
    <w:sdt>
      <w:sdtPr>
        <w:rPr>
          <w:rtl/>
        </w:rPr>
        <w:alias w:val="1736321694119-8qztvtm2i7-ayuw62ri56"/>
        <w:tag w:val="1736321694119-8qztvtm2i7-ayuw62ri56"/>
        <w:id w:val="1033543032"/>
        <w:placeholder>
          <w:docPart w:val="DefaultPlaceholder_-1854013440"/>
        </w:placeholder>
        <w15:appearance w15:val="hidden"/>
      </w:sdtPr>
      <w:sdtContent>
        <w:p w14:paraId="00F3221E" w14:textId="6C7D525C" w:rsidR="009F65A6" w:rsidRDefault="006900C2" w:rsidP="009928C4">
          <w:pPr>
            <w:pStyle w:val="H5normal"/>
            <w:rPr>
              <w:rtl/>
            </w:rPr>
          </w:pPr>
          <w:r>
            <w:rPr>
              <w:rtl/>
            </w:rPr>
            <w:t>التعديل: بالضغط على زر التعديل شاشة التعديل التي تتيح تعديل أو إدراج ملاحظات وإرفاق مستند وفقا لنوع الضمان كما يلي:</w:t>
          </w:r>
        </w:p>
      </w:sdtContent>
    </w:sdt>
    <w:p w14:paraId="7A1D1A66" w14:textId="77777777" w:rsidR="009F65A6" w:rsidRPr="009F65A6" w:rsidRDefault="00B57538" w:rsidP="006900C2">
      <w:pPr>
        <w:jc w:val="center"/>
        <w:rPr>
          <w:rtl/>
        </w:rPr>
      </w:pPr>
      <w:r>
        <w:rPr>
          <w:noProof/>
        </w:rPr>
        <w:drawing>
          <wp:inline distT="0" distB="0" distL="0" distR="0" wp14:anchorId="1F93FD42" wp14:editId="68DC1FEC">
            <wp:extent cx="4572000" cy="1368992"/>
            <wp:effectExtent l="19050" t="19050" r="19050" b="22225"/>
            <wp:docPr id="129161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1677" name="Picture 1" descr="A screenshot of a computer&#10;&#10;Description automatically generated"/>
                    <pic:cNvPicPr/>
                  </pic:nvPicPr>
                  <pic:blipFill>
                    <a:blip r:embed="rId224"/>
                    <a:stretch>
                      <a:fillRect/>
                    </a:stretch>
                  </pic:blipFill>
                  <pic:spPr>
                    <a:xfrm>
                      <a:off x="0" y="0"/>
                      <a:ext cx="4572000" cy="1368992"/>
                    </a:xfrm>
                    <a:prstGeom prst="rect">
                      <a:avLst/>
                    </a:prstGeom>
                    <a:ln>
                      <a:solidFill>
                        <a:schemeClr val="bg1">
                          <a:lumMod val="75000"/>
                        </a:schemeClr>
                      </a:solidFill>
                    </a:ln>
                  </pic:spPr>
                </pic:pic>
              </a:graphicData>
            </a:graphic>
          </wp:inline>
        </w:drawing>
      </w:r>
    </w:p>
    <w:sdt>
      <w:sdtPr>
        <w:rPr>
          <w:rFonts w:hint="cs"/>
          <w:rtl/>
        </w:rPr>
        <w:alias w:val="1736321694513-gmi57v7wvh-tld7c0h7u3"/>
        <w:tag w:val="1736321694513-gmi57v7wvh-tld7c0h7u3"/>
        <w:id w:val="1552411514"/>
        <w:placeholder>
          <w:docPart w:val="DefaultPlaceholder_-1854013440"/>
        </w:placeholder>
        <w15:appearance w15:val="hidden"/>
      </w:sdtPr>
      <w:sdtContent>
        <w:p w14:paraId="4F832C0B" w14:textId="09CD9116" w:rsidR="009F65A6" w:rsidRDefault="00BD51FB" w:rsidP="00BB2FB1">
          <w:pPr>
            <w:pStyle w:val="Heading6"/>
            <w:rPr>
              <w:rtl/>
            </w:rPr>
          </w:pPr>
          <w:r>
            <w:rPr>
              <w:rFonts w:hint="cs"/>
              <w:rtl/>
            </w:rPr>
            <w:t>أسهم</w:t>
          </w:r>
        </w:p>
      </w:sdtContent>
    </w:sdt>
    <w:sdt>
      <w:sdtPr>
        <w:rPr>
          <w:rFonts w:hint="cs"/>
          <w:rtl/>
        </w:rPr>
        <w:alias w:val="1736321695135-nnvblulz06-n8fpmvxshe"/>
        <w:tag w:val="1736321695135-nnvblulz06-n8fpmvxshe"/>
        <w:id w:val="-1433970302"/>
        <w:placeholder>
          <w:docPart w:val="DefaultPlaceholder_-1854013440"/>
        </w:placeholder>
        <w15:appearance w15:val="hidden"/>
      </w:sdtPr>
      <w:sdtContent>
        <w:p w14:paraId="4D957CBE" w14:textId="778F7337" w:rsidR="009F65A6" w:rsidRDefault="009F65A6" w:rsidP="009928C4">
          <w:pPr>
            <w:pStyle w:val="H5normal"/>
            <w:rPr>
              <w:rtl/>
            </w:rPr>
          </w:pPr>
          <w:r>
            <w:rPr>
              <w:rFonts w:hint="cs"/>
              <w:rtl/>
            </w:rPr>
            <w:t xml:space="preserve">المعلومات </w:t>
          </w:r>
          <w:r w:rsidR="00892A56">
            <w:rPr>
              <w:rFonts w:hint="cs"/>
              <w:rtl/>
            </w:rPr>
            <w:t>المعروضة في</w:t>
          </w:r>
          <w:r>
            <w:rPr>
              <w:rFonts w:hint="cs"/>
              <w:rtl/>
            </w:rPr>
            <w:t xml:space="preserve"> هذا التبويب هي:</w:t>
          </w:r>
        </w:p>
      </w:sdtContent>
    </w:sd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1195"/>
        <w:gridCol w:w="1197"/>
        <w:gridCol w:w="1578"/>
      </w:tblGrid>
      <w:tr w:rsidR="00B57538" w:rsidRPr="00B57538" w14:paraId="5B786132" w14:textId="77777777" w:rsidTr="00B57538">
        <w:trPr>
          <w:jc w:val="center"/>
        </w:trPr>
        <w:sdt>
          <w:sdtPr>
            <w:rPr>
              <w:rtl/>
            </w:rPr>
            <w:alias w:val="1736321695574-a303jjfv8f-wntk3ytywy"/>
            <w:tag w:val="1736321695574-a303jjfv8f-wntk3ytywy"/>
            <w:id w:val="-81690739"/>
            <w:placeholder>
              <w:docPart w:val="DefaultPlaceholder_-1854013440"/>
            </w:placeholder>
            <w15:appearance w15:val="hidden"/>
          </w:sdtPr>
          <w:sdtContent>
            <w:tc>
              <w:tcPr>
                <w:tcW w:w="0" w:type="auto"/>
              </w:tcPr>
              <w:p w14:paraId="40092D1E" w14:textId="17464350" w:rsidR="00B57538" w:rsidRPr="00B57538" w:rsidRDefault="00B57538">
                <w:pPr>
                  <w:pStyle w:val="H3normal"/>
                  <w:numPr>
                    <w:ilvl w:val="0"/>
                    <w:numId w:val="22"/>
                  </w:numPr>
                  <w:ind w:left="160" w:hanging="90"/>
                  <w:rPr>
                    <w:rtl/>
                  </w:rPr>
                </w:pPr>
                <w:r w:rsidRPr="00B57538">
                  <w:rPr>
                    <w:rtl/>
                  </w:rPr>
                  <w:t>رقم الحساب المرتبط</w:t>
                </w:r>
              </w:p>
            </w:tc>
          </w:sdtContent>
        </w:sdt>
        <w:sdt>
          <w:sdtPr>
            <w:rPr>
              <w:rtl/>
            </w:rPr>
            <w:alias w:val="1736321695845-v4ivc336id-oemdlc99zf"/>
            <w:tag w:val="1736321695845-v4ivc336id-oemdlc99zf"/>
            <w:id w:val="-943152918"/>
            <w:placeholder>
              <w:docPart w:val="DefaultPlaceholder_-1854013440"/>
            </w:placeholder>
            <w15:appearance w15:val="hidden"/>
          </w:sdtPr>
          <w:sdtContent>
            <w:tc>
              <w:tcPr>
                <w:tcW w:w="0" w:type="auto"/>
              </w:tcPr>
              <w:p w14:paraId="3B14BF60" w14:textId="2F90DFC0" w:rsidR="00B57538" w:rsidRPr="00B57538" w:rsidRDefault="00B57538">
                <w:pPr>
                  <w:pStyle w:val="H3normal"/>
                  <w:numPr>
                    <w:ilvl w:val="0"/>
                    <w:numId w:val="22"/>
                  </w:numPr>
                  <w:ind w:left="160" w:hanging="90"/>
                  <w:rPr>
                    <w:rtl/>
                  </w:rPr>
                </w:pPr>
                <w:r w:rsidRPr="00B57538">
                  <w:rPr>
                    <w:rtl/>
                  </w:rPr>
                  <w:t>رقم الضمان</w:t>
                </w:r>
              </w:p>
            </w:tc>
          </w:sdtContent>
        </w:sdt>
        <w:sdt>
          <w:sdtPr>
            <w:rPr>
              <w:rtl/>
            </w:rPr>
            <w:alias w:val="1736321696140-54evkpalvx-1h243mjp5t"/>
            <w:tag w:val="1736321696140-54evkpalvx-1h243mjp5t"/>
            <w:id w:val="-733921849"/>
            <w:placeholder>
              <w:docPart w:val="DefaultPlaceholder_-1854013440"/>
            </w:placeholder>
            <w15:appearance w15:val="hidden"/>
          </w:sdtPr>
          <w:sdtContent>
            <w:tc>
              <w:tcPr>
                <w:tcW w:w="0" w:type="auto"/>
              </w:tcPr>
              <w:p w14:paraId="25FE99CC" w14:textId="0221EA2D" w:rsidR="00B57538" w:rsidRPr="00B57538" w:rsidRDefault="00B57538">
                <w:pPr>
                  <w:pStyle w:val="H3normal"/>
                  <w:numPr>
                    <w:ilvl w:val="0"/>
                    <w:numId w:val="22"/>
                  </w:numPr>
                  <w:ind w:left="160" w:hanging="90"/>
                  <w:rPr>
                    <w:rtl/>
                  </w:rPr>
                </w:pPr>
                <w:r w:rsidRPr="00B57538">
                  <w:rPr>
                    <w:rtl/>
                  </w:rPr>
                  <w:t>عدد الأسهم</w:t>
                </w:r>
              </w:p>
            </w:tc>
          </w:sdtContent>
        </w:sdt>
        <w:sdt>
          <w:sdtPr>
            <w:rPr>
              <w:rtl/>
            </w:rPr>
            <w:alias w:val="1736321696422-pqooby53vo-wjymbxzmnd"/>
            <w:tag w:val="1736321696422-pqooby53vo-wjymbxzmnd"/>
            <w:id w:val="1522210196"/>
            <w:placeholder>
              <w:docPart w:val="DefaultPlaceholder_-1854013440"/>
            </w:placeholder>
            <w15:appearance w15:val="hidden"/>
          </w:sdtPr>
          <w:sdtContent>
            <w:tc>
              <w:tcPr>
                <w:tcW w:w="0" w:type="auto"/>
              </w:tcPr>
              <w:p w14:paraId="335EEB5F" w14:textId="2FBAD3D9" w:rsidR="00B57538" w:rsidRPr="00B57538" w:rsidRDefault="00B57538">
                <w:pPr>
                  <w:pStyle w:val="H3normal"/>
                  <w:numPr>
                    <w:ilvl w:val="0"/>
                    <w:numId w:val="22"/>
                  </w:numPr>
                  <w:ind w:left="160" w:hanging="90"/>
                  <w:rPr>
                    <w:rtl/>
                  </w:rPr>
                </w:pPr>
                <w:r w:rsidRPr="00B57538">
                  <w:rPr>
                    <w:rtl/>
                  </w:rPr>
                  <w:t>اسم شركة الأسهم</w:t>
                </w:r>
              </w:p>
            </w:tc>
          </w:sdtContent>
        </w:sdt>
      </w:tr>
      <w:tr w:rsidR="00B57538" w:rsidRPr="00B57538" w14:paraId="0BC6637F" w14:textId="77777777" w:rsidTr="00B57538">
        <w:trPr>
          <w:jc w:val="center"/>
        </w:trPr>
        <w:sdt>
          <w:sdtPr>
            <w:rPr>
              <w:rtl/>
            </w:rPr>
            <w:alias w:val="1736321696686-op4bwdy8c4-ocfcznw58d"/>
            <w:tag w:val="1736321696686-op4bwdy8c4-ocfcznw58d"/>
            <w:id w:val="584572562"/>
            <w:placeholder>
              <w:docPart w:val="DefaultPlaceholder_-1854013440"/>
            </w:placeholder>
            <w15:appearance w15:val="hidden"/>
          </w:sdtPr>
          <w:sdtContent>
            <w:tc>
              <w:tcPr>
                <w:tcW w:w="0" w:type="auto"/>
              </w:tcPr>
              <w:p w14:paraId="34359228" w14:textId="1E5A834C" w:rsidR="00B57538" w:rsidRPr="00B57538" w:rsidRDefault="00B57538">
                <w:pPr>
                  <w:pStyle w:val="H3normal"/>
                  <w:numPr>
                    <w:ilvl w:val="0"/>
                    <w:numId w:val="22"/>
                  </w:numPr>
                  <w:ind w:left="160" w:hanging="90"/>
                  <w:rPr>
                    <w:rtl/>
                  </w:rPr>
                </w:pPr>
                <w:r w:rsidRPr="00B57538">
                  <w:rPr>
                    <w:rtl/>
                  </w:rPr>
                  <w:t>قيمة الأسهم</w:t>
                </w:r>
              </w:p>
            </w:tc>
          </w:sdtContent>
        </w:sdt>
        <w:sdt>
          <w:sdtPr>
            <w:rPr>
              <w:rtl/>
            </w:rPr>
            <w:alias w:val="1736321696948-xy4v7n9xwj-228aws86rr"/>
            <w:tag w:val="1736321696948-xy4v7n9xwj-228aws86rr"/>
            <w:id w:val="-824430798"/>
            <w:placeholder>
              <w:docPart w:val="DefaultPlaceholder_-1854013440"/>
            </w:placeholder>
            <w15:appearance w15:val="hidden"/>
          </w:sdtPr>
          <w:sdtContent>
            <w:tc>
              <w:tcPr>
                <w:tcW w:w="0" w:type="auto"/>
              </w:tcPr>
              <w:p w14:paraId="0634DDF4" w14:textId="39FE2F6F" w:rsidR="00B57538" w:rsidRPr="00B57538" w:rsidRDefault="00B57538">
                <w:pPr>
                  <w:pStyle w:val="H3normal"/>
                  <w:numPr>
                    <w:ilvl w:val="0"/>
                    <w:numId w:val="22"/>
                  </w:numPr>
                  <w:ind w:left="160" w:hanging="90"/>
                  <w:rPr>
                    <w:rtl/>
                  </w:rPr>
                </w:pPr>
                <w:r w:rsidRPr="00B57538">
                  <w:rPr>
                    <w:rtl/>
                  </w:rPr>
                  <w:t>ملاحظات</w:t>
                </w:r>
              </w:p>
            </w:tc>
          </w:sdtContent>
        </w:sdt>
        <w:sdt>
          <w:sdtPr>
            <w:rPr>
              <w:rtl/>
            </w:rPr>
            <w:alias w:val="1736321697248-2rkxri84s3-frexaxpqdc"/>
            <w:tag w:val="1736321697248-2rkxri84s3-frexaxpqdc"/>
            <w:id w:val="-1913300384"/>
            <w:placeholder>
              <w:docPart w:val="DefaultPlaceholder_-1854013440"/>
            </w:placeholder>
            <w15:appearance w15:val="hidden"/>
          </w:sdtPr>
          <w:sdtContent>
            <w:tc>
              <w:tcPr>
                <w:tcW w:w="0" w:type="auto"/>
              </w:tcPr>
              <w:p w14:paraId="35338FD1" w14:textId="5A6099DA" w:rsidR="00B57538" w:rsidRPr="00B57538" w:rsidRDefault="00B57538">
                <w:pPr>
                  <w:pStyle w:val="H3normal"/>
                  <w:numPr>
                    <w:ilvl w:val="0"/>
                    <w:numId w:val="22"/>
                  </w:numPr>
                  <w:ind w:left="160" w:hanging="90"/>
                  <w:rPr>
                    <w:rtl/>
                  </w:rPr>
                </w:pPr>
                <w:r w:rsidRPr="00B57538">
                  <w:rPr>
                    <w:rtl/>
                  </w:rPr>
                  <w:t>مرفقات</w:t>
                </w:r>
              </w:p>
            </w:tc>
          </w:sdtContent>
        </w:sdt>
        <w:sdt>
          <w:sdtPr>
            <w:rPr>
              <w:rtl/>
            </w:rPr>
            <w:alias w:val="1736321697542-unwxzuqvjg-du22s66aor"/>
            <w:tag w:val="1736321697542-unwxzuqvjg-du22s66aor"/>
            <w:id w:val="-2035956372"/>
            <w:placeholder>
              <w:docPart w:val="DefaultPlaceholder_-1854013440"/>
            </w:placeholder>
            <w15:appearance w15:val="hidden"/>
          </w:sdtPr>
          <w:sdtContent>
            <w:tc>
              <w:tcPr>
                <w:tcW w:w="0" w:type="auto"/>
              </w:tcPr>
              <w:p w14:paraId="162104EB" w14:textId="47EBFCEE" w:rsidR="00B57538" w:rsidRPr="00B57538" w:rsidRDefault="00B57538">
                <w:pPr>
                  <w:pStyle w:val="H3normal"/>
                  <w:numPr>
                    <w:ilvl w:val="0"/>
                    <w:numId w:val="22"/>
                  </w:numPr>
                  <w:ind w:left="160" w:hanging="90"/>
                  <w:rPr>
                    <w:rtl/>
                  </w:rPr>
                </w:pPr>
                <w:r w:rsidRPr="00B57538">
                  <w:rPr>
                    <w:rtl/>
                  </w:rPr>
                  <w:t>العملة</w:t>
                </w:r>
              </w:p>
            </w:tc>
          </w:sdtContent>
        </w:sdt>
      </w:tr>
    </w:tbl>
    <w:sdt>
      <w:sdtPr>
        <w:rPr>
          <w:rFonts w:hint="cs"/>
          <w:rtl/>
        </w:rPr>
        <w:alias w:val="1736321697795-12z1m6dwk0-mqlpkp0zi0"/>
        <w:tag w:val="1736321697795-12z1m6dwk0-mqlpkp0zi0"/>
        <w:id w:val="-310092874"/>
        <w:placeholder>
          <w:docPart w:val="DefaultPlaceholder_-1854013440"/>
        </w:placeholder>
        <w15:appearance w15:val="hidden"/>
      </w:sdtPr>
      <w:sdtEndPr>
        <w:rPr>
          <w:rFonts w:hint="default"/>
        </w:rPr>
      </w:sdtEndPr>
      <w:sdtContent>
        <w:p w14:paraId="7ADF5C9D" w14:textId="5FB9D23A" w:rsidR="009F65A6" w:rsidRDefault="009F65A6" w:rsidP="009928C4">
          <w:pPr>
            <w:pStyle w:val="H5normal"/>
            <w:rPr>
              <w:rtl/>
            </w:rPr>
          </w:pPr>
          <w:r>
            <w:rPr>
              <w:rFonts w:hint="cs"/>
              <w:rtl/>
            </w:rPr>
            <w:t>الشكل العام هو:</w:t>
          </w:r>
        </w:p>
      </w:sdtContent>
    </w:sdt>
    <w:p w14:paraId="5000D687" w14:textId="286A126B" w:rsidR="004849E6" w:rsidRDefault="00B57538" w:rsidP="009928C4">
      <w:pPr>
        <w:rPr>
          <w:rtl/>
        </w:rPr>
      </w:pPr>
      <w:r>
        <w:rPr>
          <w:noProof/>
        </w:rPr>
        <w:drawing>
          <wp:inline distT="0" distB="0" distL="0" distR="0" wp14:anchorId="085167D8" wp14:editId="1E9B8DD0">
            <wp:extent cx="6455410" cy="1287145"/>
            <wp:effectExtent l="19050" t="19050" r="21590" b="27305"/>
            <wp:docPr id="212609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92032" name=""/>
                    <pic:cNvPicPr/>
                  </pic:nvPicPr>
                  <pic:blipFill>
                    <a:blip r:embed="rId225"/>
                    <a:stretch>
                      <a:fillRect/>
                    </a:stretch>
                  </pic:blipFill>
                  <pic:spPr>
                    <a:xfrm>
                      <a:off x="0" y="0"/>
                      <a:ext cx="6455410" cy="1287145"/>
                    </a:xfrm>
                    <a:prstGeom prst="rect">
                      <a:avLst/>
                    </a:prstGeom>
                    <a:ln>
                      <a:solidFill>
                        <a:schemeClr val="bg1">
                          <a:lumMod val="75000"/>
                        </a:schemeClr>
                      </a:solidFill>
                    </a:ln>
                  </pic:spPr>
                </pic:pic>
              </a:graphicData>
            </a:graphic>
          </wp:inline>
        </w:drawing>
      </w:r>
    </w:p>
    <w:p w14:paraId="3161D79A" w14:textId="77777777" w:rsidR="00B57538" w:rsidRDefault="00B57538" w:rsidP="009928C4">
      <w:pPr>
        <w:pStyle w:val="H5normal"/>
        <w:rPr>
          <w:rtl/>
        </w:rPr>
      </w:pPr>
    </w:p>
    <w:sdt>
      <w:sdtPr>
        <w:rPr>
          <w:rFonts w:hint="cs"/>
          <w:rtl/>
        </w:rPr>
        <w:alias w:val="1736321698117-clagu5sztn-8156dp4wyx"/>
        <w:tag w:val="1736321698117-clagu5sztn-8156dp4wyx"/>
        <w:id w:val="-1377779543"/>
        <w:placeholder>
          <w:docPart w:val="DefaultPlaceholder_-1854013440"/>
        </w:placeholder>
        <w15:appearance w15:val="hidden"/>
      </w:sdtPr>
      <w:sdtEndPr>
        <w:rPr>
          <w:rFonts w:hint="default"/>
        </w:rPr>
      </w:sdtEndPr>
      <w:sdtContent>
        <w:p w14:paraId="440F8777" w14:textId="138E8BFD" w:rsidR="009F65A6" w:rsidRDefault="002A3C0D" w:rsidP="009928C4">
          <w:pPr>
            <w:pStyle w:val="H5normal"/>
            <w:rPr>
              <w:rtl/>
            </w:rPr>
          </w:pPr>
          <w:r>
            <w:rPr>
              <w:rtl/>
            </w:rPr>
            <w:t>التعديل: بالضغط على زر التعديل شاشة التعديل التي تتيح تعديل أو إدراج ملاحظات وإرفاق مستند وفقا لنوع الضمان كما يلي:</w:t>
          </w:r>
        </w:p>
      </w:sdtContent>
    </w:sdt>
    <w:p w14:paraId="3D5DABD2" w14:textId="54C44285" w:rsidR="009F65A6" w:rsidRDefault="00B57538" w:rsidP="009928C4">
      <w:pPr>
        <w:rPr>
          <w:rtl/>
        </w:rPr>
      </w:pPr>
      <w:r>
        <w:rPr>
          <w:noProof/>
        </w:rPr>
        <w:drawing>
          <wp:inline distT="0" distB="0" distL="0" distR="0" wp14:anchorId="0838CBAD" wp14:editId="323AF452">
            <wp:extent cx="5486400" cy="1566695"/>
            <wp:effectExtent l="19050" t="19050" r="19050" b="14605"/>
            <wp:docPr id="15485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3455" name=""/>
                    <pic:cNvPicPr/>
                  </pic:nvPicPr>
                  <pic:blipFill>
                    <a:blip r:embed="rId226"/>
                    <a:stretch>
                      <a:fillRect/>
                    </a:stretch>
                  </pic:blipFill>
                  <pic:spPr>
                    <a:xfrm>
                      <a:off x="0" y="0"/>
                      <a:ext cx="5486400" cy="1566695"/>
                    </a:xfrm>
                    <a:prstGeom prst="rect">
                      <a:avLst/>
                    </a:prstGeom>
                    <a:ln>
                      <a:solidFill>
                        <a:schemeClr val="bg1">
                          <a:lumMod val="75000"/>
                        </a:schemeClr>
                      </a:solidFill>
                    </a:ln>
                  </pic:spPr>
                </pic:pic>
              </a:graphicData>
            </a:graphic>
          </wp:inline>
        </w:drawing>
      </w:r>
    </w:p>
    <w:sdt>
      <w:sdtPr>
        <w:rPr>
          <w:rtl/>
        </w:rPr>
        <w:alias w:val="1736321698379-x48gbaqlyr-4h3h6vdisx"/>
        <w:tag w:val="1736321698379-x48gbaqlyr-4h3h6vdisx"/>
        <w:id w:val="-2054763006"/>
        <w:placeholder>
          <w:docPart w:val="DefaultPlaceholder_-1854013440"/>
        </w:placeholder>
        <w15:appearance w15:val="hidden"/>
      </w:sdtPr>
      <w:sdtContent>
        <w:p w14:paraId="763D8832" w14:textId="6325F8B8" w:rsidR="009F65A6" w:rsidRDefault="009F65A6" w:rsidP="00BB2FB1">
          <w:pPr>
            <w:pStyle w:val="Heading6"/>
            <w:rPr>
              <w:rtl/>
            </w:rPr>
          </w:pPr>
          <w:r>
            <w:rPr>
              <w:rtl/>
            </w:rPr>
            <w:t xml:space="preserve">معدات </w:t>
          </w:r>
          <w:r w:rsidR="00D335BB">
            <w:rPr>
              <w:rFonts w:hint="cs"/>
              <w:rtl/>
            </w:rPr>
            <w:t>آلية</w:t>
          </w:r>
        </w:p>
      </w:sdtContent>
    </w:sdt>
    <w:sdt>
      <w:sdtPr>
        <w:rPr>
          <w:rFonts w:hint="cs"/>
          <w:rtl/>
        </w:rPr>
        <w:alias w:val="1736321698698-xar6a7zu8x-n36rhscuop"/>
        <w:tag w:val="1736321698698-xar6a7zu8x-n36rhscuop"/>
        <w:id w:val="1694192587"/>
        <w:placeholder>
          <w:docPart w:val="DefaultPlaceholder_-1854013440"/>
        </w:placeholder>
        <w15:appearance w15:val="hidden"/>
      </w:sdtPr>
      <w:sdtEndPr>
        <w:rPr>
          <w:rFonts w:hint="default"/>
        </w:rPr>
      </w:sdtEndPr>
      <w:sdtContent>
        <w:p w14:paraId="7B1D5315" w14:textId="74CE8981" w:rsidR="009F65A6" w:rsidRDefault="009F65A6" w:rsidP="009928C4">
          <w:pPr>
            <w:pStyle w:val="H5normal"/>
            <w:rPr>
              <w:rtl/>
            </w:rPr>
          </w:pPr>
          <w:r>
            <w:rPr>
              <w:rFonts w:hint="cs"/>
              <w:rtl/>
            </w:rPr>
            <w:t xml:space="preserve">المعلومات </w:t>
          </w:r>
          <w:r w:rsidR="00892A56">
            <w:rPr>
              <w:rFonts w:hint="cs"/>
              <w:rtl/>
            </w:rPr>
            <w:t>المعروضة في</w:t>
          </w:r>
          <w:r>
            <w:rPr>
              <w:rFonts w:hint="cs"/>
              <w:rtl/>
            </w:rPr>
            <w:t xml:space="preserve"> هذا التبويب هي:</w:t>
          </w:r>
        </w:p>
      </w:sdtContent>
    </w:sd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0"/>
        <w:gridCol w:w="1882"/>
        <w:gridCol w:w="1402"/>
        <w:gridCol w:w="1499"/>
        <w:gridCol w:w="1277"/>
      </w:tblGrid>
      <w:tr w:rsidR="001D3BEF" w:rsidRPr="001D3BEF" w14:paraId="191DCD7D" w14:textId="77777777" w:rsidTr="006900C2">
        <w:trPr>
          <w:jc w:val="center"/>
        </w:trPr>
        <w:sdt>
          <w:sdtPr>
            <w:rPr>
              <w:rtl/>
            </w:rPr>
            <w:alias w:val="1736321698967-7oyxf0gma1-zjnxn2ygj7"/>
            <w:tag w:val="1736321698967-7oyxf0gma1-zjnxn2ygj7"/>
            <w:id w:val="577024449"/>
            <w:placeholder>
              <w:docPart w:val="DefaultPlaceholder_-1854013440"/>
            </w:placeholder>
            <w15:appearance w15:val="hidden"/>
          </w:sdtPr>
          <w:sdtContent>
            <w:tc>
              <w:tcPr>
                <w:tcW w:w="0" w:type="auto"/>
              </w:tcPr>
              <w:p w14:paraId="32FD69B7" w14:textId="193B40D2" w:rsidR="001D3BEF" w:rsidRPr="001D3BEF" w:rsidRDefault="006900C2">
                <w:pPr>
                  <w:pStyle w:val="H3normal"/>
                  <w:numPr>
                    <w:ilvl w:val="0"/>
                    <w:numId w:val="22"/>
                  </w:numPr>
                  <w:ind w:left="160" w:hanging="90"/>
                  <w:rPr>
                    <w:rtl/>
                  </w:rPr>
                </w:pPr>
                <w:r>
                  <w:t xml:space="preserve"> </w:t>
                </w:r>
                <w:r w:rsidR="001D3BEF" w:rsidRPr="001D3BEF">
                  <w:rPr>
                    <w:rtl/>
                  </w:rPr>
                  <w:t>رقم الحساب المرتبط</w:t>
                </w:r>
              </w:p>
            </w:tc>
          </w:sdtContent>
        </w:sdt>
        <w:sdt>
          <w:sdtPr>
            <w:rPr>
              <w:rtl/>
            </w:rPr>
            <w:alias w:val="1736321702050-soiezpzo56-29lptx58zf"/>
            <w:tag w:val="1736321702050-soiezpzo56-29lptx58zf"/>
            <w:id w:val="-164865600"/>
            <w:placeholder>
              <w:docPart w:val="DefaultPlaceholder_-1854013440"/>
            </w:placeholder>
            <w15:appearance w15:val="hidden"/>
          </w:sdtPr>
          <w:sdtContent>
            <w:tc>
              <w:tcPr>
                <w:tcW w:w="0" w:type="auto"/>
              </w:tcPr>
              <w:p w14:paraId="3ECD5DAF" w14:textId="75ACA3D8" w:rsidR="001D3BEF" w:rsidRPr="001D3BEF" w:rsidRDefault="001D3BEF">
                <w:pPr>
                  <w:pStyle w:val="H3normal"/>
                  <w:numPr>
                    <w:ilvl w:val="0"/>
                    <w:numId w:val="22"/>
                  </w:numPr>
                  <w:ind w:left="160" w:hanging="90"/>
                  <w:rPr>
                    <w:rtl/>
                  </w:rPr>
                </w:pPr>
                <w:r w:rsidRPr="001D3BEF">
                  <w:rPr>
                    <w:rtl/>
                  </w:rPr>
                  <w:t>الرقم</w:t>
                </w:r>
              </w:p>
            </w:tc>
          </w:sdtContent>
        </w:sdt>
        <w:sdt>
          <w:sdtPr>
            <w:rPr>
              <w:rtl/>
            </w:rPr>
            <w:alias w:val="1736321702210-9ouhnz1296-z6xdd746si"/>
            <w:tag w:val="1736321702210-9ouhnz1296-z6xdd746si"/>
            <w:id w:val="2136607946"/>
            <w:placeholder>
              <w:docPart w:val="DefaultPlaceholder_-1854013440"/>
            </w:placeholder>
            <w15:appearance w15:val="hidden"/>
          </w:sdtPr>
          <w:sdtContent>
            <w:tc>
              <w:tcPr>
                <w:tcW w:w="0" w:type="auto"/>
              </w:tcPr>
              <w:p w14:paraId="678FD1FF" w14:textId="34551905" w:rsidR="001D3BEF" w:rsidRPr="001D3BEF" w:rsidRDefault="001D3BEF">
                <w:pPr>
                  <w:pStyle w:val="H3normal"/>
                  <w:numPr>
                    <w:ilvl w:val="0"/>
                    <w:numId w:val="22"/>
                  </w:numPr>
                  <w:ind w:left="160" w:hanging="90"/>
                  <w:rPr>
                    <w:rtl/>
                  </w:rPr>
                </w:pPr>
                <w:r w:rsidRPr="001D3BEF">
                  <w:rPr>
                    <w:rtl/>
                  </w:rPr>
                  <w:t>رقم الضمان</w:t>
                </w:r>
              </w:p>
            </w:tc>
          </w:sdtContent>
        </w:sdt>
        <w:sdt>
          <w:sdtPr>
            <w:rPr>
              <w:rtl/>
            </w:rPr>
            <w:alias w:val="1736321702509-3qe24whpde-12wa5wzw7c"/>
            <w:tag w:val="1736321702509-3qe24whpde-12wa5wzw7c"/>
            <w:id w:val="-351259259"/>
            <w:placeholder>
              <w:docPart w:val="DefaultPlaceholder_-1854013440"/>
            </w:placeholder>
            <w15:appearance w15:val="hidden"/>
          </w:sdtPr>
          <w:sdtContent>
            <w:tc>
              <w:tcPr>
                <w:tcW w:w="0" w:type="auto"/>
              </w:tcPr>
              <w:p w14:paraId="13781229" w14:textId="4FB52CD7" w:rsidR="001D3BEF" w:rsidRPr="001D3BEF" w:rsidRDefault="002A3C0D">
                <w:pPr>
                  <w:pStyle w:val="H3normal"/>
                  <w:numPr>
                    <w:ilvl w:val="0"/>
                    <w:numId w:val="22"/>
                  </w:numPr>
                  <w:ind w:left="160" w:hanging="90"/>
                  <w:rPr>
                    <w:rtl/>
                  </w:rPr>
                </w:pPr>
                <w:r>
                  <w:rPr>
                    <w:rtl/>
                  </w:rPr>
                  <w:t>نوع الأداة</w:t>
                </w:r>
              </w:p>
            </w:tc>
          </w:sdtContent>
        </w:sdt>
        <w:sdt>
          <w:sdtPr>
            <w:rPr>
              <w:rtl/>
            </w:rPr>
            <w:alias w:val="1736321702994-lkor45ufoa-e5489ubdj1"/>
            <w:tag w:val="1736321702994-lkor45ufoa-e5489ubdj1"/>
            <w:id w:val="1968690970"/>
            <w:placeholder>
              <w:docPart w:val="DefaultPlaceholder_-1854013440"/>
            </w:placeholder>
            <w15:appearance w15:val="hidden"/>
          </w:sdtPr>
          <w:sdtContent>
            <w:tc>
              <w:tcPr>
                <w:tcW w:w="0" w:type="auto"/>
              </w:tcPr>
              <w:p w14:paraId="005D5F4D" w14:textId="07ED6E44" w:rsidR="001D3BEF" w:rsidRPr="001D3BEF" w:rsidRDefault="001D3BEF">
                <w:pPr>
                  <w:pStyle w:val="H3normal"/>
                  <w:numPr>
                    <w:ilvl w:val="0"/>
                    <w:numId w:val="22"/>
                  </w:numPr>
                  <w:ind w:left="160" w:hanging="90"/>
                  <w:rPr>
                    <w:rtl/>
                  </w:rPr>
                </w:pPr>
                <w:r w:rsidRPr="001D3BEF">
                  <w:rPr>
                    <w:rtl/>
                  </w:rPr>
                  <w:t>تاريخ التقييم</w:t>
                </w:r>
              </w:p>
            </w:tc>
          </w:sdtContent>
        </w:sdt>
      </w:tr>
      <w:tr w:rsidR="001D3BEF" w:rsidRPr="001D3BEF" w14:paraId="6BBE4368" w14:textId="77777777" w:rsidTr="006900C2">
        <w:trPr>
          <w:jc w:val="center"/>
        </w:trPr>
        <w:sdt>
          <w:sdtPr>
            <w:rPr>
              <w:rtl/>
            </w:rPr>
            <w:alias w:val="1736321703359-0lpa8pzne8-st34rzljcf"/>
            <w:tag w:val="1736321703359-0lpa8pzne8-st34rzljcf"/>
            <w:id w:val="92147678"/>
            <w:placeholder>
              <w:docPart w:val="DefaultPlaceholder_-1854013440"/>
            </w:placeholder>
            <w15:appearance w15:val="hidden"/>
          </w:sdtPr>
          <w:sdtContent>
            <w:tc>
              <w:tcPr>
                <w:tcW w:w="0" w:type="auto"/>
              </w:tcPr>
              <w:p w14:paraId="2760F6F3" w14:textId="127DE4CF" w:rsidR="001D3BEF" w:rsidRPr="001D3BEF" w:rsidRDefault="001D3BEF">
                <w:pPr>
                  <w:pStyle w:val="H3normal"/>
                  <w:numPr>
                    <w:ilvl w:val="0"/>
                    <w:numId w:val="22"/>
                  </w:numPr>
                  <w:ind w:left="160" w:hanging="90"/>
                  <w:rPr>
                    <w:rtl/>
                  </w:rPr>
                </w:pPr>
                <w:r w:rsidRPr="001D3BEF">
                  <w:rPr>
                    <w:rtl/>
                  </w:rPr>
                  <w:t>القيمة</w:t>
                </w:r>
              </w:p>
            </w:tc>
          </w:sdtContent>
        </w:sdt>
        <w:sdt>
          <w:sdtPr>
            <w:rPr>
              <w:rtl/>
            </w:rPr>
            <w:alias w:val="1736321703723-puqc2sirgf-lj871e1gct"/>
            <w:tag w:val="1736321703723-puqc2sirgf-lj871e1gct"/>
            <w:id w:val="-493494826"/>
            <w:placeholder>
              <w:docPart w:val="DefaultPlaceholder_-1854013440"/>
            </w:placeholder>
            <w15:appearance w15:val="hidden"/>
          </w:sdtPr>
          <w:sdtContent>
            <w:tc>
              <w:tcPr>
                <w:tcW w:w="0" w:type="auto"/>
              </w:tcPr>
              <w:p w14:paraId="4DEE9582" w14:textId="47610D62" w:rsidR="001D3BEF" w:rsidRPr="001D3BEF" w:rsidRDefault="001D3BEF">
                <w:pPr>
                  <w:pStyle w:val="H3normal"/>
                  <w:numPr>
                    <w:ilvl w:val="0"/>
                    <w:numId w:val="22"/>
                  </w:numPr>
                  <w:ind w:left="160" w:hanging="90"/>
                  <w:rPr>
                    <w:rtl/>
                  </w:rPr>
                </w:pPr>
                <w:r w:rsidRPr="001D3BEF">
                  <w:rPr>
                    <w:rtl/>
                  </w:rPr>
                  <w:t>يمتلك بوليصة تامين؟</w:t>
                </w:r>
              </w:p>
            </w:tc>
          </w:sdtContent>
        </w:sdt>
        <w:sdt>
          <w:sdtPr>
            <w:rPr>
              <w:rtl/>
            </w:rPr>
            <w:alias w:val="1736321704201-xqhto3rd5o-7hkwkzyjom"/>
            <w:tag w:val="1736321704201-xqhto3rd5o-7hkwkzyjom"/>
            <w:id w:val="75713730"/>
            <w:placeholder>
              <w:docPart w:val="DefaultPlaceholder_-1854013440"/>
            </w:placeholder>
            <w15:appearance w15:val="hidden"/>
          </w:sdtPr>
          <w:sdtContent>
            <w:tc>
              <w:tcPr>
                <w:tcW w:w="0" w:type="auto"/>
              </w:tcPr>
              <w:p w14:paraId="54EA8859" w14:textId="54731E5D" w:rsidR="001D3BEF" w:rsidRPr="001D3BEF" w:rsidRDefault="002A3C0D">
                <w:pPr>
                  <w:pStyle w:val="H3normal"/>
                  <w:numPr>
                    <w:ilvl w:val="0"/>
                    <w:numId w:val="22"/>
                  </w:numPr>
                  <w:ind w:left="160" w:hanging="90"/>
                  <w:rPr>
                    <w:rtl/>
                  </w:rPr>
                </w:pPr>
                <w:r>
                  <w:rPr>
                    <w:rtl/>
                  </w:rPr>
                  <w:t>إضافة ملاحظة</w:t>
                </w:r>
              </w:p>
            </w:tc>
          </w:sdtContent>
        </w:sdt>
        <w:sdt>
          <w:sdtPr>
            <w:rPr>
              <w:rtl/>
            </w:rPr>
            <w:alias w:val="1736321704749-9kfr4aa9rw-hzjxcqftby"/>
            <w:tag w:val="1736321704749-9kfr4aa9rw-hzjxcqftby"/>
            <w:id w:val="-2007976088"/>
            <w:placeholder>
              <w:docPart w:val="DefaultPlaceholder_-1854013440"/>
            </w:placeholder>
            <w15:appearance w15:val="hidden"/>
          </w:sdtPr>
          <w:sdtContent>
            <w:tc>
              <w:tcPr>
                <w:tcW w:w="0" w:type="auto"/>
              </w:tcPr>
              <w:p w14:paraId="447D9C4B" w14:textId="1BC85897" w:rsidR="001D3BEF" w:rsidRPr="001D3BEF" w:rsidRDefault="002A3C0D">
                <w:pPr>
                  <w:pStyle w:val="H3normal"/>
                  <w:numPr>
                    <w:ilvl w:val="0"/>
                    <w:numId w:val="22"/>
                  </w:numPr>
                  <w:ind w:left="160" w:hanging="90"/>
                  <w:rPr>
                    <w:rtl/>
                  </w:rPr>
                </w:pPr>
                <w:r>
                  <w:rPr>
                    <w:rtl/>
                  </w:rPr>
                  <w:t>إضافة المرفقات</w:t>
                </w:r>
              </w:p>
            </w:tc>
          </w:sdtContent>
        </w:sdt>
        <w:sdt>
          <w:sdtPr>
            <w:rPr>
              <w:rtl/>
            </w:rPr>
            <w:alias w:val="1736321705174-9lc4awskou-0rj98a5b05"/>
            <w:tag w:val="1736321705174-9lc4awskou-0rj98a5b05"/>
            <w:id w:val="244931516"/>
            <w:placeholder>
              <w:docPart w:val="DefaultPlaceholder_-1854013440"/>
            </w:placeholder>
            <w15:appearance w15:val="hidden"/>
          </w:sdtPr>
          <w:sdtContent>
            <w:tc>
              <w:tcPr>
                <w:tcW w:w="0" w:type="auto"/>
              </w:tcPr>
              <w:p w14:paraId="21E1BA8C" w14:textId="4D1705F9" w:rsidR="001D3BEF" w:rsidRPr="001D3BEF" w:rsidRDefault="001D3BEF">
                <w:pPr>
                  <w:pStyle w:val="H3normal"/>
                  <w:numPr>
                    <w:ilvl w:val="0"/>
                    <w:numId w:val="22"/>
                  </w:numPr>
                  <w:ind w:left="160" w:hanging="90"/>
                  <w:rPr>
                    <w:rtl/>
                  </w:rPr>
                </w:pPr>
                <w:r w:rsidRPr="001D3BEF">
                  <w:rPr>
                    <w:rtl/>
                  </w:rPr>
                  <w:t>الرهن</w:t>
                </w:r>
              </w:p>
            </w:tc>
          </w:sdtContent>
        </w:sdt>
      </w:tr>
      <w:tr w:rsidR="001D3BEF" w:rsidRPr="001D3BEF" w14:paraId="7A9B1E8C" w14:textId="77777777" w:rsidTr="006900C2">
        <w:trPr>
          <w:jc w:val="center"/>
        </w:trPr>
        <w:sdt>
          <w:sdtPr>
            <w:rPr>
              <w:rtl/>
            </w:rPr>
            <w:alias w:val="1736321705535-c3acmpygcl-hm3z1cn5d3"/>
            <w:tag w:val="1736321705535-c3acmpygcl-hm3z1cn5d3"/>
            <w:id w:val="-814183272"/>
            <w:placeholder>
              <w:docPart w:val="DefaultPlaceholder_-1854013440"/>
            </w:placeholder>
            <w15:appearance w15:val="hidden"/>
          </w:sdtPr>
          <w:sdtContent>
            <w:tc>
              <w:tcPr>
                <w:tcW w:w="0" w:type="auto"/>
              </w:tcPr>
              <w:p w14:paraId="7D2CCF9C" w14:textId="253119EE" w:rsidR="001D3BEF" w:rsidRPr="001D3BEF" w:rsidRDefault="001D3BEF">
                <w:pPr>
                  <w:pStyle w:val="H3normal"/>
                  <w:numPr>
                    <w:ilvl w:val="0"/>
                    <w:numId w:val="22"/>
                  </w:numPr>
                  <w:ind w:left="160" w:hanging="90"/>
                  <w:rPr>
                    <w:rtl/>
                  </w:rPr>
                </w:pPr>
                <w:r w:rsidRPr="001D3BEF">
                  <w:rPr>
                    <w:rtl/>
                  </w:rPr>
                  <w:t>التسلسل</w:t>
                </w:r>
              </w:p>
            </w:tc>
          </w:sdtContent>
        </w:sdt>
        <w:tc>
          <w:tcPr>
            <w:tcW w:w="0" w:type="auto"/>
          </w:tcPr>
          <w:p w14:paraId="3B2583FD" w14:textId="77777777" w:rsidR="001D3BEF" w:rsidRPr="006900C2" w:rsidRDefault="001D3BEF" w:rsidP="006900C2">
            <w:pPr>
              <w:rPr>
                <w:rtl/>
              </w:rPr>
            </w:pPr>
          </w:p>
        </w:tc>
        <w:tc>
          <w:tcPr>
            <w:tcW w:w="0" w:type="auto"/>
          </w:tcPr>
          <w:p w14:paraId="2945658A" w14:textId="77777777" w:rsidR="001D3BEF" w:rsidRPr="006900C2" w:rsidRDefault="001D3BEF" w:rsidP="006900C2">
            <w:pPr>
              <w:rPr>
                <w:rtl/>
              </w:rPr>
            </w:pPr>
          </w:p>
        </w:tc>
        <w:tc>
          <w:tcPr>
            <w:tcW w:w="0" w:type="auto"/>
          </w:tcPr>
          <w:p w14:paraId="665536CC" w14:textId="77777777" w:rsidR="001D3BEF" w:rsidRPr="006900C2" w:rsidRDefault="001D3BEF" w:rsidP="006900C2">
            <w:pPr>
              <w:rPr>
                <w:rtl/>
              </w:rPr>
            </w:pPr>
          </w:p>
        </w:tc>
        <w:tc>
          <w:tcPr>
            <w:tcW w:w="0" w:type="auto"/>
          </w:tcPr>
          <w:p w14:paraId="6E241DE0" w14:textId="77777777" w:rsidR="001D3BEF" w:rsidRPr="006900C2" w:rsidRDefault="001D3BEF" w:rsidP="006900C2">
            <w:pPr>
              <w:rPr>
                <w:rtl/>
              </w:rPr>
            </w:pPr>
          </w:p>
        </w:tc>
      </w:tr>
    </w:tbl>
    <w:p w14:paraId="2A3AB9D8" w14:textId="77777777" w:rsidR="00D7578B" w:rsidRDefault="00D7578B" w:rsidP="009928C4">
      <w:pPr>
        <w:pStyle w:val="H5normal"/>
        <w:rPr>
          <w:rtl/>
        </w:rPr>
      </w:pPr>
    </w:p>
    <w:sdt>
      <w:sdtPr>
        <w:rPr>
          <w:rFonts w:hint="cs"/>
          <w:rtl/>
        </w:rPr>
        <w:alias w:val="1736321706109-kg5slr1lo6-8bps339620"/>
        <w:tag w:val="1736321706109-kg5slr1lo6-8bps339620"/>
        <w:id w:val="-2010044712"/>
        <w:placeholder>
          <w:docPart w:val="DefaultPlaceholder_-1854013440"/>
        </w:placeholder>
        <w15:appearance w15:val="hidden"/>
      </w:sdtPr>
      <w:sdtEndPr>
        <w:rPr>
          <w:rFonts w:hint="default"/>
        </w:rPr>
      </w:sdtEndPr>
      <w:sdtContent>
        <w:p w14:paraId="2F0955E6" w14:textId="33E71B90" w:rsidR="009F65A6" w:rsidRDefault="009F65A6" w:rsidP="009928C4">
          <w:pPr>
            <w:pStyle w:val="H5normal"/>
            <w:rPr>
              <w:rtl/>
            </w:rPr>
          </w:pPr>
          <w:r>
            <w:rPr>
              <w:rFonts w:hint="cs"/>
              <w:rtl/>
            </w:rPr>
            <w:t>الشكل العام هو:</w:t>
          </w:r>
        </w:p>
      </w:sdtContent>
    </w:sdt>
    <w:p w14:paraId="3CB4D48A" w14:textId="79208B12" w:rsidR="001D3BEF" w:rsidRDefault="00B57538" w:rsidP="009928C4">
      <w:pPr>
        <w:rPr>
          <w:rtl/>
        </w:rPr>
      </w:pPr>
      <w:r w:rsidRPr="00B57538">
        <w:rPr>
          <w:noProof/>
        </w:rPr>
        <w:drawing>
          <wp:inline distT="0" distB="0" distL="0" distR="0" wp14:anchorId="70842646" wp14:editId="7BF19788">
            <wp:extent cx="6455410" cy="1351915"/>
            <wp:effectExtent l="0" t="0" r="2540" b="635"/>
            <wp:docPr id="89309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94910" name=""/>
                    <pic:cNvPicPr/>
                  </pic:nvPicPr>
                  <pic:blipFill>
                    <a:blip r:embed="rId227"/>
                    <a:stretch>
                      <a:fillRect/>
                    </a:stretch>
                  </pic:blipFill>
                  <pic:spPr>
                    <a:xfrm>
                      <a:off x="0" y="0"/>
                      <a:ext cx="6455410" cy="1351915"/>
                    </a:xfrm>
                    <a:prstGeom prst="rect">
                      <a:avLst/>
                    </a:prstGeom>
                  </pic:spPr>
                </pic:pic>
              </a:graphicData>
            </a:graphic>
          </wp:inline>
        </w:drawing>
      </w:r>
    </w:p>
    <w:sdt>
      <w:sdtPr>
        <w:rPr>
          <w:rtl/>
        </w:rPr>
        <w:alias w:val="1736321706433-5lgj7zkhmc-4sy855djze"/>
        <w:tag w:val="1736321706433-5lgj7zkhmc-4sy855djze"/>
        <w:id w:val="1740671213"/>
        <w:placeholder>
          <w:docPart w:val="DefaultPlaceholder_-1854013440"/>
        </w:placeholder>
        <w15:appearance w15:val="hidden"/>
      </w:sdtPr>
      <w:sdtContent>
        <w:p w14:paraId="5C4A292E" w14:textId="64413022" w:rsidR="009F65A6" w:rsidRDefault="006900C2" w:rsidP="009928C4">
          <w:pPr>
            <w:pStyle w:val="H5normal"/>
            <w:rPr>
              <w:rtl/>
            </w:rPr>
          </w:pPr>
          <w:r>
            <w:rPr>
              <w:rtl/>
            </w:rPr>
            <w:t>التعديل: بالضغط على زر التعديل شاشة التعديل التي تتيح تعديل أو إدراج ملاحظات وإرفاق مستند وفقا لنوع الضمان كما يلي:</w:t>
          </w:r>
        </w:p>
      </w:sdtContent>
    </w:sdt>
    <w:p w14:paraId="3D7CE300" w14:textId="4CAFBE10" w:rsidR="009F65A6" w:rsidRDefault="00B57538" w:rsidP="009928C4">
      <w:pPr>
        <w:rPr>
          <w:rtl/>
        </w:rPr>
      </w:pPr>
      <w:r>
        <w:rPr>
          <w:noProof/>
        </w:rPr>
        <w:lastRenderedPageBreak/>
        <w:drawing>
          <wp:inline distT="0" distB="0" distL="0" distR="0" wp14:anchorId="0D1B5457" wp14:editId="572BAACE">
            <wp:extent cx="5486400" cy="1527838"/>
            <wp:effectExtent l="19050" t="19050" r="19050" b="15240"/>
            <wp:docPr id="21103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90938" name="Picture 1" descr="A screenshot of a computer&#10;&#10;Description automatically generated"/>
                    <pic:cNvPicPr/>
                  </pic:nvPicPr>
                  <pic:blipFill>
                    <a:blip r:embed="rId228"/>
                    <a:stretch>
                      <a:fillRect/>
                    </a:stretch>
                  </pic:blipFill>
                  <pic:spPr>
                    <a:xfrm>
                      <a:off x="0" y="0"/>
                      <a:ext cx="5486400" cy="1527838"/>
                    </a:xfrm>
                    <a:prstGeom prst="rect">
                      <a:avLst/>
                    </a:prstGeom>
                    <a:ln>
                      <a:solidFill>
                        <a:schemeClr val="bg1">
                          <a:lumMod val="75000"/>
                        </a:schemeClr>
                      </a:solidFill>
                    </a:ln>
                  </pic:spPr>
                </pic:pic>
              </a:graphicData>
            </a:graphic>
          </wp:inline>
        </w:drawing>
      </w:r>
    </w:p>
    <w:sdt>
      <w:sdtPr>
        <w:rPr>
          <w:rtl/>
        </w:rPr>
        <w:alias w:val="1736321706678-44aznjxisx-v3qhm9277p"/>
        <w:tag w:val="1736321706678-44aznjxisx-v3qhm9277p"/>
        <w:id w:val="694733409"/>
        <w:placeholder>
          <w:docPart w:val="DefaultPlaceholder_-1854013440"/>
        </w:placeholder>
        <w15:appearance w15:val="hidden"/>
      </w:sdtPr>
      <w:sdtContent>
        <w:p w14:paraId="58F26386" w14:textId="0B5D4889" w:rsidR="009F65A6" w:rsidRDefault="009F65A6" w:rsidP="00BB2FB1">
          <w:pPr>
            <w:pStyle w:val="Heading6"/>
            <w:rPr>
              <w:rtl/>
            </w:rPr>
          </w:pPr>
          <w:r>
            <w:rPr>
              <w:rtl/>
            </w:rPr>
            <w:t>تامين الحياة</w:t>
          </w:r>
        </w:p>
      </w:sdtContent>
    </w:sdt>
    <w:sdt>
      <w:sdtPr>
        <w:rPr>
          <w:rFonts w:hint="cs"/>
          <w:rtl/>
        </w:rPr>
        <w:alias w:val="1736321706923-lpklr3c7ss-wqu09uprk8"/>
        <w:tag w:val="1736321706923-lpklr3c7ss-wqu09uprk8"/>
        <w:id w:val="1280377633"/>
        <w:placeholder>
          <w:docPart w:val="DefaultPlaceholder_-1854013440"/>
        </w:placeholder>
        <w15:appearance w15:val="hidden"/>
      </w:sdtPr>
      <w:sdtEndPr>
        <w:rPr>
          <w:rFonts w:hint="default"/>
        </w:rPr>
      </w:sdtEndPr>
      <w:sdtContent>
        <w:p w14:paraId="03494018" w14:textId="7CD22D81" w:rsidR="009F65A6" w:rsidRDefault="009F65A6" w:rsidP="009928C4">
          <w:pPr>
            <w:pStyle w:val="H5normal"/>
            <w:rPr>
              <w:rtl/>
            </w:rPr>
          </w:pPr>
          <w:r>
            <w:rPr>
              <w:rFonts w:hint="cs"/>
              <w:rtl/>
            </w:rPr>
            <w:t xml:space="preserve">المعلومات </w:t>
          </w:r>
          <w:r w:rsidR="00892A56">
            <w:rPr>
              <w:rFonts w:hint="cs"/>
              <w:rtl/>
            </w:rPr>
            <w:t>المعروضة في</w:t>
          </w:r>
          <w:r>
            <w:rPr>
              <w:rFonts w:hint="cs"/>
              <w:rtl/>
            </w:rPr>
            <w:t xml:space="preserve"> هذا التبويب هي:</w:t>
          </w:r>
        </w:p>
      </w:sdtContent>
    </w:sdt>
    <w:tbl>
      <w:tblPr>
        <w:tblStyle w:val="TableGrid"/>
        <w:bidiVisual/>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7"/>
        <w:gridCol w:w="1776"/>
        <w:gridCol w:w="1796"/>
        <w:gridCol w:w="1760"/>
        <w:gridCol w:w="1791"/>
      </w:tblGrid>
      <w:tr w:rsidR="001D3BEF" w:rsidRPr="001D3BEF" w14:paraId="619AE379" w14:textId="77777777" w:rsidTr="00601BEA">
        <w:sdt>
          <w:sdtPr>
            <w:rPr>
              <w:rFonts w:hint="cs"/>
              <w:rtl/>
            </w:rPr>
            <w:alias w:val="1736321707243-j9wjc80ezq-2fl9siqioi"/>
            <w:tag w:val="1736321707243-j9wjc80ezq-2fl9siqioi"/>
            <w:id w:val="-1505203821"/>
            <w:placeholder>
              <w:docPart w:val="DefaultPlaceholder_-1854013440"/>
            </w:placeholder>
            <w15:appearance w15:val="hidden"/>
          </w:sdtPr>
          <w:sdtEndPr>
            <w:rPr>
              <w:rFonts w:hint="default"/>
            </w:rPr>
          </w:sdtEndPr>
          <w:sdtContent>
            <w:tc>
              <w:tcPr>
                <w:tcW w:w="1967" w:type="dxa"/>
              </w:tcPr>
              <w:p w14:paraId="748114E6" w14:textId="5FD6EBE3" w:rsidR="001D3BEF" w:rsidRPr="001D3BEF" w:rsidRDefault="001D3BEF">
                <w:pPr>
                  <w:pStyle w:val="H3normal"/>
                  <w:numPr>
                    <w:ilvl w:val="0"/>
                    <w:numId w:val="22"/>
                  </w:numPr>
                  <w:ind w:left="160" w:hanging="90"/>
                  <w:rPr>
                    <w:rtl/>
                  </w:rPr>
                </w:pPr>
                <w:r w:rsidRPr="001D3BEF">
                  <w:rPr>
                    <w:rFonts w:hint="cs"/>
                    <w:rtl/>
                  </w:rPr>
                  <w:t>رق</w:t>
                </w:r>
                <w:r w:rsidRPr="001D3BEF">
                  <w:rPr>
                    <w:rtl/>
                  </w:rPr>
                  <w:t>م الحساب المرتبط</w:t>
                </w:r>
              </w:p>
            </w:tc>
          </w:sdtContent>
        </w:sdt>
        <w:sdt>
          <w:sdtPr>
            <w:rPr>
              <w:rtl/>
            </w:rPr>
            <w:alias w:val="1736321707376-u5omdywgw8-35mrpuwzv4"/>
            <w:tag w:val="1736321707376-u5omdywgw8-35mrpuwzv4"/>
            <w:id w:val="-1944373343"/>
            <w:placeholder>
              <w:docPart w:val="DefaultPlaceholder_-1854013440"/>
            </w:placeholder>
            <w15:appearance w15:val="hidden"/>
          </w:sdtPr>
          <w:sdtContent>
            <w:tc>
              <w:tcPr>
                <w:tcW w:w="1776" w:type="dxa"/>
              </w:tcPr>
              <w:p w14:paraId="170BBAF0" w14:textId="203901FC" w:rsidR="001D3BEF" w:rsidRPr="001D3BEF" w:rsidRDefault="001D3BEF">
                <w:pPr>
                  <w:pStyle w:val="H3normal"/>
                  <w:numPr>
                    <w:ilvl w:val="0"/>
                    <w:numId w:val="22"/>
                  </w:numPr>
                  <w:ind w:left="160" w:hanging="90"/>
                  <w:rPr>
                    <w:rtl/>
                  </w:rPr>
                </w:pPr>
                <w:r w:rsidRPr="001D3BEF">
                  <w:rPr>
                    <w:rtl/>
                  </w:rPr>
                  <w:t>رقم الضمان</w:t>
                </w:r>
              </w:p>
            </w:tc>
          </w:sdtContent>
        </w:sdt>
        <w:sdt>
          <w:sdtPr>
            <w:rPr>
              <w:rtl/>
            </w:rPr>
            <w:alias w:val="1736321707544-soz795xbs7-jpn8wsbzbx"/>
            <w:tag w:val="1736321707544-soz795xbs7-jpn8wsbzbx"/>
            <w:id w:val="696358671"/>
            <w:placeholder>
              <w:docPart w:val="DefaultPlaceholder_-1854013440"/>
            </w:placeholder>
            <w15:appearance w15:val="hidden"/>
          </w:sdtPr>
          <w:sdtContent>
            <w:tc>
              <w:tcPr>
                <w:tcW w:w="1796" w:type="dxa"/>
              </w:tcPr>
              <w:p w14:paraId="380F4BA6" w14:textId="5A309495" w:rsidR="001D3BEF" w:rsidRPr="001D3BEF" w:rsidRDefault="001D3BEF">
                <w:pPr>
                  <w:pStyle w:val="H3normal"/>
                  <w:numPr>
                    <w:ilvl w:val="0"/>
                    <w:numId w:val="22"/>
                  </w:numPr>
                  <w:ind w:left="160" w:hanging="90"/>
                  <w:rPr>
                    <w:rtl/>
                  </w:rPr>
                </w:pPr>
                <w:r w:rsidRPr="001D3BEF">
                  <w:rPr>
                    <w:rtl/>
                  </w:rPr>
                  <w:t>رقم التامين</w:t>
                </w:r>
              </w:p>
            </w:tc>
          </w:sdtContent>
        </w:sdt>
        <w:sdt>
          <w:sdtPr>
            <w:rPr>
              <w:rtl/>
            </w:rPr>
            <w:alias w:val="1736321707699-97hziut5jr-vjlngusiq2"/>
            <w:tag w:val="1736321707699-97hziut5jr-vjlngusiq2"/>
            <w:id w:val="-1059399618"/>
            <w:placeholder>
              <w:docPart w:val="DefaultPlaceholder_-1854013440"/>
            </w:placeholder>
            <w15:appearance w15:val="hidden"/>
          </w:sdtPr>
          <w:sdtContent>
            <w:tc>
              <w:tcPr>
                <w:tcW w:w="1760" w:type="dxa"/>
              </w:tcPr>
              <w:p w14:paraId="3DD5FD91" w14:textId="5FF8A20D" w:rsidR="001D3BEF" w:rsidRPr="001D3BEF" w:rsidRDefault="001D3BEF">
                <w:pPr>
                  <w:pStyle w:val="H3normal"/>
                  <w:numPr>
                    <w:ilvl w:val="0"/>
                    <w:numId w:val="22"/>
                  </w:numPr>
                  <w:ind w:left="160" w:hanging="90"/>
                  <w:rPr>
                    <w:rtl/>
                  </w:rPr>
                </w:pPr>
                <w:r w:rsidRPr="001D3BEF">
                  <w:rPr>
                    <w:rtl/>
                  </w:rPr>
                  <w:t>تاريخ التقييم</w:t>
                </w:r>
              </w:p>
            </w:tc>
          </w:sdtContent>
        </w:sdt>
        <w:sdt>
          <w:sdtPr>
            <w:rPr>
              <w:rtl/>
            </w:rPr>
            <w:alias w:val="1736321707830-7glxv5g7te-o0fbqzuvyw"/>
            <w:tag w:val="1736321707830-7glxv5g7te-o0fbqzuvyw"/>
            <w:id w:val="-1120375389"/>
            <w:placeholder>
              <w:docPart w:val="DefaultPlaceholder_-1854013440"/>
            </w:placeholder>
            <w15:appearance w15:val="hidden"/>
          </w:sdtPr>
          <w:sdtContent>
            <w:tc>
              <w:tcPr>
                <w:tcW w:w="1791" w:type="dxa"/>
              </w:tcPr>
              <w:p w14:paraId="556D6A7B" w14:textId="4DE829E8" w:rsidR="001D3BEF" w:rsidRPr="001D3BEF" w:rsidRDefault="001D3BEF">
                <w:pPr>
                  <w:pStyle w:val="H3normal"/>
                  <w:numPr>
                    <w:ilvl w:val="0"/>
                    <w:numId w:val="22"/>
                  </w:numPr>
                  <w:ind w:left="160" w:hanging="90"/>
                  <w:rPr>
                    <w:rtl/>
                  </w:rPr>
                </w:pPr>
                <w:r w:rsidRPr="001D3BEF">
                  <w:rPr>
                    <w:rtl/>
                  </w:rPr>
                  <w:t>تاريخ انتهاء</w:t>
                </w:r>
              </w:p>
            </w:tc>
          </w:sdtContent>
        </w:sdt>
      </w:tr>
      <w:tr w:rsidR="001D3BEF" w:rsidRPr="001D3BEF" w14:paraId="1219A2C5" w14:textId="77777777" w:rsidTr="00601BEA">
        <w:sdt>
          <w:sdtPr>
            <w:rPr>
              <w:rFonts w:hint="cs"/>
              <w:rtl/>
            </w:rPr>
            <w:alias w:val="1736321707985-4e5ra4hbz9-v8o060952p"/>
            <w:tag w:val="1736321707985-4e5ra4hbz9-v8o060952p"/>
            <w:id w:val="311606346"/>
            <w:placeholder>
              <w:docPart w:val="DefaultPlaceholder_-1854013440"/>
            </w:placeholder>
            <w15:appearance w15:val="hidden"/>
          </w:sdtPr>
          <w:sdtEndPr>
            <w:rPr>
              <w:rFonts w:hint="default"/>
            </w:rPr>
          </w:sdtEndPr>
          <w:sdtContent>
            <w:tc>
              <w:tcPr>
                <w:tcW w:w="1967" w:type="dxa"/>
              </w:tcPr>
              <w:p w14:paraId="0E157D4A" w14:textId="25AD6D5D" w:rsidR="001D3BEF" w:rsidRPr="001D3BEF" w:rsidRDefault="00BD51FB">
                <w:pPr>
                  <w:pStyle w:val="H3normal"/>
                  <w:numPr>
                    <w:ilvl w:val="0"/>
                    <w:numId w:val="22"/>
                  </w:numPr>
                  <w:ind w:left="160" w:hanging="90"/>
                  <w:rPr>
                    <w:rtl/>
                  </w:rPr>
                </w:pPr>
                <w:r w:rsidRPr="001D3BEF">
                  <w:rPr>
                    <w:rFonts w:hint="cs"/>
                    <w:rtl/>
                  </w:rPr>
                  <w:t>القيمة</w:t>
                </w:r>
              </w:p>
            </w:tc>
          </w:sdtContent>
        </w:sdt>
        <w:sdt>
          <w:sdtPr>
            <w:rPr>
              <w:rtl/>
            </w:rPr>
            <w:alias w:val="1736321708074-qyp2q6xvnv-6zr2jpajpp"/>
            <w:tag w:val="1736321708074-qyp2q6xvnv-6zr2jpajpp"/>
            <w:id w:val="895779196"/>
            <w:placeholder>
              <w:docPart w:val="DefaultPlaceholder_-1854013440"/>
            </w:placeholder>
            <w15:appearance w15:val="hidden"/>
          </w:sdtPr>
          <w:sdtContent>
            <w:tc>
              <w:tcPr>
                <w:tcW w:w="1776" w:type="dxa"/>
              </w:tcPr>
              <w:p w14:paraId="69743BAC" w14:textId="1B74B376" w:rsidR="001D3BEF" w:rsidRPr="001D3BEF" w:rsidRDefault="002A3C0D">
                <w:pPr>
                  <w:pStyle w:val="H3normal"/>
                  <w:numPr>
                    <w:ilvl w:val="0"/>
                    <w:numId w:val="22"/>
                  </w:numPr>
                  <w:ind w:left="160" w:hanging="90"/>
                  <w:rPr>
                    <w:rtl/>
                  </w:rPr>
                </w:pPr>
                <w:r>
                  <w:rPr>
                    <w:rtl/>
                  </w:rPr>
                  <w:t>إضافة ملاحظة</w:t>
                </w:r>
              </w:p>
            </w:tc>
          </w:sdtContent>
        </w:sdt>
        <w:sdt>
          <w:sdtPr>
            <w:rPr>
              <w:rtl/>
            </w:rPr>
            <w:alias w:val="1736321708192-trjaej3vrj-lso0e8l0gy"/>
            <w:tag w:val="1736321708192-trjaej3vrj-lso0e8l0gy"/>
            <w:id w:val="1672139743"/>
            <w:placeholder>
              <w:docPart w:val="DefaultPlaceholder_-1854013440"/>
            </w:placeholder>
            <w15:appearance w15:val="hidden"/>
          </w:sdtPr>
          <w:sdtContent>
            <w:tc>
              <w:tcPr>
                <w:tcW w:w="1796" w:type="dxa"/>
              </w:tcPr>
              <w:p w14:paraId="2B2233BD" w14:textId="3CC497A4" w:rsidR="001D3BEF" w:rsidRPr="001D3BEF" w:rsidRDefault="002A3C0D">
                <w:pPr>
                  <w:pStyle w:val="H3normal"/>
                  <w:numPr>
                    <w:ilvl w:val="0"/>
                    <w:numId w:val="22"/>
                  </w:numPr>
                  <w:ind w:left="160" w:hanging="90"/>
                  <w:rPr>
                    <w:rtl/>
                  </w:rPr>
                </w:pPr>
                <w:r>
                  <w:rPr>
                    <w:rtl/>
                  </w:rPr>
                  <w:t>إضافة المرفقات</w:t>
                </w:r>
              </w:p>
            </w:tc>
          </w:sdtContent>
        </w:sdt>
        <w:sdt>
          <w:sdtPr>
            <w:rPr>
              <w:rtl/>
            </w:rPr>
            <w:alias w:val="1736321708286-eq0se6jq68-v211jvf8yl"/>
            <w:tag w:val="1736321708286-eq0se6jq68-v211jvf8yl"/>
            <w:id w:val="-802234905"/>
            <w:placeholder>
              <w:docPart w:val="DefaultPlaceholder_-1854013440"/>
            </w:placeholder>
            <w15:appearance w15:val="hidden"/>
          </w:sdtPr>
          <w:sdtContent>
            <w:tc>
              <w:tcPr>
                <w:tcW w:w="1760" w:type="dxa"/>
              </w:tcPr>
              <w:p w14:paraId="5A27B5F8" w14:textId="078A84DC" w:rsidR="001D3BEF" w:rsidRPr="001D3BEF" w:rsidRDefault="001D3BEF">
                <w:pPr>
                  <w:pStyle w:val="H3normal"/>
                  <w:numPr>
                    <w:ilvl w:val="0"/>
                    <w:numId w:val="22"/>
                  </w:numPr>
                  <w:ind w:left="160" w:hanging="90"/>
                  <w:rPr>
                    <w:rtl/>
                  </w:rPr>
                </w:pPr>
                <w:r w:rsidRPr="001D3BEF">
                  <w:rPr>
                    <w:rtl/>
                  </w:rPr>
                  <w:t>الرهن</w:t>
                </w:r>
              </w:p>
            </w:tc>
          </w:sdtContent>
        </w:sdt>
        <w:sdt>
          <w:sdtPr>
            <w:rPr>
              <w:rtl/>
            </w:rPr>
            <w:alias w:val="1736321712203-ektn5l3o4c-dxjaf4jsuz"/>
            <w:tag w:val="1736321712203-ektn5l3o4c-dxjaf4jsuz"/>
            <w:id w:val="1123890692"/>
            <w:placeholder>
              <w:docPart w:val="DefaultPlaceholder_-1854013440"/>
            </w:placeholder>
            <w15:appearance w15:val="hidden"/>
          </w:sdtPr>
          <w:sdtContent>
            <w:tc>
              <w:tcPr>
                <w:tcW w:w="1791" w:type="dxa"/>
              </w:tcPr>
              <w:p w14:paraId="407CE2E8" w14:textId="645B66AD" w:rsidR="001D3BEF" w:rsidRPr="001D3BEF" w:rsidRDefault="001D3BEF">
                <w:pPr>
                  <w:pStyle w:val="H3normal"/>
                  <w:numPr>
                    <w:ilvl w:val="0"/>
                    <w:numId w:val="22"/>
                  </w:numPr>
                  <w:ind w:left="160" w:hanging="90"/>
                  <w:rPr>
                    <w:rtl/>
                  </w:rPr>
                </w:pPr>
                <w:r w:rsidRPr="001D3BEF">
                  <w:rPr>
                    <w:rtl/>
                  </w:rPr>
                  <w:t>التسلسل</w:t>
                </w:r>
              </w:p>
            </w:tc>
          </w:sdtContent>
        </w:sdt>
      </w:tr>
    </w:tbl>
    <w:p w14:paraId="692525F8" w14:textId="77777777" w:rsidR="001D3BEF" w:rsidRDefault="001D3BEF" w:rsidP="009928C4">
      <w:pPr>
        <w:pStyle w:val="H5normal"/>
        <w:rPr>
          <w:rtl/>
        </w:rPr>
      </w:pPr>
    </w:p>
    <w:sdt>
      <w:sdtPr>
        <w:rPr>
          <w:rFonts w:hint="cs"/>
          <w:rtl/>
        </w:rPr>
        <w:alias w:val="1736321712472-yaejww3p2g-ye2ydda1ej"/>
        <w:tag w:val="1736321712472-yaejww3p2g-ye2ydda1ej"/>
        <w:id w:val="-337005400"/>
        <w:placeholder>
          <w:docPart w:val="DefaultPlaceholder_-1854013440"/>
        </w:placeholder>
        <w15:appearance w15:val="hidden"/>
      </w:sdtPr>
      <w:sdtEndPr>
        <w:rPr>
          <w:rFonts w:hint="default"/>
        </w:rPr>
      </w:sdtEndPr>
      <w:sdtContent>
        <w:p w14:paraId="2C2C9350" w14:textId="22C18AC3" w:rsidR="009F65A6" w:rsidRDefault="009F65A6" w:rsidP="009928C4">
          <w:pPr>
            <w:pStyle w:val="H5normal"/>
            <w:rPr>
              <w:rtl/>
            </w:rPr>
          </w:pPr>
          <w:r>
            <w:rPr>
              <w:rFonts w:hint="cs"/>
              <w:rtl/>
            </w:rPr>
            <w:t>الشكل العام هو:</w:t>
          </w:r>
        </w:p>
      </w:sdtContent>
    </w:sdt>
    <w:p w14:paraId="4BEA8930" w14:textId="4798BB57" w:rsidR="004849E6" w:rsidRDefault="00B57538" w:rsidP="009928C4">
      <w:r>
        <w:rPr>
          <w:noProof/>
        </w:rPr>
        <w:drawing>
          <wp:inline distT="0" distB="0" distL="0" distR="0" wp14:anchorId="4957D943" wp14:editId="6F87921C">
            <wp:extent cx="5486400" cy="1059934"/>
            <wp:effectExtent l="19050" t="19050" r="19050" b="26035"/>
            <wp:docPr id="100798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2943" name=""/>
                    <pic:cNvPicPr/>
                  </pic:nvPicPr>
                  <pic:blipFill>
                    <a:blip r:embed="rId229"/>
                    <a:stretch>
                      <a:fillRect/>
                    </a:stretch>
                  </pic:blipFill>
                  <pic:spPr>
                    <a:xfrm>
                      <a:off x="0" y="0"/>
                      <a:ext cx="5486400" cy="1059934"/>
                    </a:xfrm>
                    <a:prstGeom prst="rect">
                      <a:avLst/>
                    </a:prstGeom>
                    <a:ln>
                      <a:solidFill>
                        <a:schemeClr val="bg1">
                          <a:lumMod val="75000"/>
                        </a:schemeClr>
                      </a:solidFill>
                    </a:ln>
                  </pic:spPr>
                </pic:pic>
              </a:graphicData>
            </a:graphic>
          </wp:inline>
        </w:drawing>
      </w:r>
    </w:p>
    <w:sdt>
      <w:sdtPr>
        <w:rPr>
          <w:rtl/>
        </w:rPr>
        <w:alias w:val="1736321712762-rp4w0o0m7r-emy4ur2juh"/>
        <w:tag w:val="1736321712762-rp4w0o0m7r-emy4ur2juh"/>
        <w:id w:val="1629819771"/>
        <w:placeholder>
          <w:docPart w:val="DefaultPlaceholder_-1854013440"/>
        </w:placeholder>
        <w15:appearance w15:val="hidden"/>
      </w:sdtPr>
      <w:sdtContent>
        <w:p w14:paraId="37A0ECA7" w14:textId="1D49AF52" w:rsidR="009F65A6" w:rsidRDefault="006900C2" w:rsidP="009928C4">
          <w:pPr>
            <w:pStyle w:val="H3normal"/>
            <w:rPr>
              <w:rtl/>
            </w:rPr>
          </w:pPr>
          <w:r>
            <w:rPr>
              <w:rtl/>
            </w:rPr>
            <w:t xml:space="preserve">التعديل: بالضغط على زر التعديل </w:t>
          </w:r>
          <w:r w:rsidR="00150B8C">
            <w:rPr>
              <w:rFonts w:hint="cs"/>
              <w:rtl/>
            </w:rPr>
            <w:t>شاشة التعديل</w:t>
          </w:r>
          <w:r>
            <w:rPr>
              <w:rtl/>
            </w:rPr>
            <w:t xml:space="preserve"> التي تتيح تعديل أو إدراج ملاحظات وإرفاق مستند وفقا لنوع الضمان كما يلي:</w:t>
          </w:r>
        </w:p>
      </w:sdtContent>
    </w:sdt>
    <w:p w14:paraId="1CDC4A22" w14:textId="4B128683" w:rsidR="001D24E5" w:rsidRDefault="00B57538" w:rsidP="009928C4">
      <w:pPr>
        <w:pStyle w:val="H3normal"/>
        <w:rPr>
          <w:rtl/>
        </w:rPr>
      </w:pPr>
      <w:r>
        <w:rPr>
          <w:noProof/>
        </w:rPr>
        <w:drawing>
          <wp:inline distT="0" distB="0" distL="0" distR="0" wp14:anchorId="1BD984D8" wp14:editId="1BA3B574">
            <wp:extent cx="5440680" cy="1712053"/>
            <wp:effectExtent l="19050" t="19050" r="26670" b="21590"/>
            <wp:docPr id="1455979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79341" name="Picture 1" descr="A screenshot of a computer&#10;&#10;Description automatically generated"/>
                    <pic:cNvPicPr/>
                  </pic:nvPicPr>
                  <pic:blipFill>
                    <a:blip r:embed="rId230"/>
                    <a:stretch>
                      <a:fillRect/>
                    </a:stretch>
                  </pic:blipFill>
                  <pic:spPr>
                    <a:xfrm>
                      <a:off x="0" y="0"/>
                      <a:ext cx="5440680" cy="1712053"/>
                    </a:xfrm>
                    <a:prstGeom prst="rect">
                      <a:avLst/>
                    </a:prstGeom>
                    <a:ln>
                      <a:solidFill>
                        <a:schemeClr val="bg1">
                          <a:lumMod val="75000"/>
                        </a:schemeClr>
                      </a:solidFill>
                    </a:ln>
                  </pic:spPr>
                </pic:pic>
              </a:graphicData>
            </a:graphic>
          </wp:inline>
        </w:drawing>
      </w:r>
    </w:p>
    <w:p w14:paraId="20BF2D7A" w14:textId="77777777" w:rsidR="001D24E5" w:rsidRDefault="001D24E5" w:rsidP="009928C4">
      <w:pPr>
        <w:rPr>
          <w:rtl/>
        </w:rPr>
      </w:pPr>
      <w:r>
        <w:rPr>
          <w:rtl/>
        </w:rPr>
        <w:br w:type="page"/>
      </w:r>
    </w:p>
    <w:bookmarkStart w:id="99" w:name="_Toc205801710" w:displacedByCustomXml="next"/>
    <w:sdt>
      <w:sdtPr>
        <w:rPr>
          <w:rFonts w:hint="cs"/>
          <w:rtl/>
        </w:rPr>
        <w:alias w:val="1736321713178-m5nfpjcqbf-j6msr4v342"/>
        <w:tag w:val="1736321713178-m5nfpjcqbf-j6msr4v342"/>
        <w:id w:val="-528716435"/>
        <w:placeholder>
          <w:docPart w:val="DefaultPlaceholder_-1854013440"/>
        </w:placeholder>
        <w15:appearance w15:val="hidden"/>
      </w:sdtPr>
      <w:sdtEndPr>
        <w:rPr>
          <w:rFonts w:hint="default"/>
        </w:rPr>
      </w:sdtEndPr>
      <w:sdtContent>
        <w:p w14:paraId="5D9EFA79" w14:textId="26E6685F" w:rsidR="00C50563" w:rsidRPr="00CE4024" w:rsidRDefault="00AE1703" w:rsidP="0063063F">
          <w:pPr>
            <w:pStyle w:val="Heading5"/>
            <w:rPr>
              <w:rtl/>
            </w:rPr>
          </w:pPr>
          <w:r w:rsidRPr="00CE4024">
            <w:rPr>
              <w:rFonts w:hint="cs"/>
              <w:rtl/>
            </w:rPr>
            <w:t>تسهيلات العميل</w:t>
          </w:r>
        </w:p>
      </w:sdtContent>
    </w:sdt>
    <w:bookmarkEnd w:id="99" w:displacedByCustomXml="prev"/>
    <w:sdt>
      <w:sdtPr>
        <w:rPr>
          <w:rFonts w:hint="cs"/>
          <w:rtl/>
        </w:rPr>
        <w:alias w:val="1736321713498-8pd4rsjv4r-a1ky7dctze"/>
        <w:tag w:val="1736321713498-8pd4rsjv4r-a1ky7dctze"/>
        <w:id w:val="-742728589"/>
        <w:placeholder>
          <w:docPart w:val="DefaultPlaceholder_-1854013440"/>
        </w:placeholder>
        <w15:appearance w15:val="hidden"/>
      </w:sdtPr>
      <w:sdtEndPr>
        <w:rPr>
          <w:rFonts w:hint="default"/>
        </w:rPr>
      </w:sdtEndPr>
      <w:sdtContent>
        <w:p w14:paraId="1E8584B9" w14:textId="6C8C9FDA" w:rsidR="009F65A6" w:rsidRDefault="009F65A6" w:rsidP="009928C4">
          <w:pPr>
            <w:pStyle w:val="H3normal"/>
            <w:rPr>
              <w:rtl/>
            </w:rPr>
          </w:pPr>
          <w:r>
            <w:rPr>
              <w:rFonts w:hint="cs"/>
              <w:rtl/>
            </w:rPr>
            <w:t>يعرض هذا التبويب</w:t>
          </w:r>
          <w:r w:rsidR="00AE1703">
            <w:rPr>
              <w:rFonts w:hint="cs"/>
              <w:rtl/>
            </w:rPr>
            <w:t xml:space="preserve"> </w:t>
          </w:r>
          <w:r w:rsidR="00892A56">
            <w:rPr>
              <w:rFonts w:hint="cs"/>
              <w:rtl/>
            </w:rPr>
            <w:t>معلومات التسهيلات</w:t>
          </w:r>
          <w:r w:rsidR="00285BEC">
            <w:rPr>
              <w:rFonts w:hint="cs"/>
              <w:rtl/>
            </w:rPr>
            <w:t xml:space="preserve"> المالية التي قدمت للعميل عن طريق عدة تبويبات فرعية وفق</w:t>
          </w:r>
          <w:r w:rsidR="00285428">
            <w:rPr>
              <w:rFonts w:hint="cs"/>
              <w:rtl/>
            </w:rPr>
            <w:t>ً</w:t>
          </w:r>
          <w:r w:rsidR="00285BEC">
            <w:rPr>
              <w:rFonts w:hint="cs"/>
              <w:rtl/>
            </w:rPr>
            <w:t xml:space="preserve">ا لنوع </w:t>
          </w:r>
          <w:r w:rsidR="00633524">
            <w:rPr>
              <w:rFonts w:hint="cs"/>
              <w:rtl/>
            </w:rPr>
            <w:t>التسهيل، التسهيلات</w:t>
          </w:r>
          <w:r w:rsidR="00285428">
            <w:rPr>
              <w:rFonts w:hint="cs"/>
              <w:rtl/>
            </w:rPr>
            <w:t xml:space="preserve"> التي تمت </w:t>
          </w:r>
          <w:r w:rsidR="00892A56">
            <w:rPr>
              <w:rFonts w:hint="cs"/>
              <w:rtl/>
            </w:rPr>
            <w:t>تغطيتها في</w:t>
          </w:r>
          <w:r w:rsidR="00285428">
            <w:rPr>
              <w:rFonts w:hint="cs"/>
              <w:rtl/>
            </w:rPr>
            <w:t xml:space="preserve"> النظام هي:</w:t>
          </w:r>
        </w:p>
      </w:sdtContent>
    </w:sdt>
    <w:p w14:paraId="3EAFF9BD" w14:textId="47D589A5" w:rsidR="00285BEC" w:rsidRDefault="00285BEC" w:rsidP="00892A56">
      <w:pPr>
        <w:pStyle w:val="N1-Waight"/>
        <w:rPr>
          <w:rtl/>
        </w:rPr>
      </w:pPr>
      <w:r w:rsidRPr="00892A56">
        <w:rPr>
          <w:rtl/>
        </w:rPr>
        <w:drawing>
          <wp:inline distT="0" distB="0" distL="0" distR="0" wp14:anchorId="660E5495" wp14:editId="32ED7ABB">
            <wp:extent cx="5703570" cy="1014095"/>
            <wp:effectExtent l="57150" t="0" r="49530" b="0"/>
            <wp:docPr id="1871847066" name="Diagram 18718470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1" r:lo="rId232" r:qs="rId233" r:cs="rId234"/>
              </a:graphicData>
            </a:graphic>
          </wp:inline>
        </w:drawing>
      </w:r>
    </w:p>
    <w:sdt>
      <w:sdtPr>
        <w:rPr>
          <w:rtl/>
        </w:rPr>
        <w:alias w:val="1736321713888-n0zsb4472i-xcy59xa1yb"/>
        <w:tag w:val="1736321713888-n0zsb4472i-xcy59xa1yb"/>
        <w:id w:val="1883444847"/>
        <w:placeholder>
          <w:docPart w:val="DefaultPlaceholder_-1854013440"/>
        </w:placeholder>
        <w15:appearance w15:val="hidden"/>
      </w:sdtPr>
      <w:sdtContent>
        <w:p w14:paraId="2CC9D8CC" w14:textId="1E76F7EE" w:rsidR="00285BEC" w:rsidRDefault="00285BEC" w:rsidP="00BB2FB1">
          <w:pPr>
            <w:pStyle w:val="Heading6"/>
            <w:rPr>
              <w:rtl/>
            </w:rPr>
          </w:pPr>
          <w:r>
            <w:rPr>
              <w:rtl/>
            </w:rPr>
            <w:t>القروض</w:t>
          </w:r>
        </w:p>
      </w:sdtContent>
    </w:sdt>
    <w:sdt>
      <w:sdtPr>
        <w:rPr>
          <w:rFonts w:hint="cs"/>
          <w:rtl/>
        </w:rPr>
        <w:alias w:val="1736321714201-10nep3ootq-js6tmkchmh"/>
        <w:tag w:val="1736321714201-10nep3ootq-js6tmkchmh"/>
        <w:id w:val="-1311169410"/>
        <w:placeholder>
          <w:docPart w:val="DefaultPlaceholder_-1854013440"/>
        </w:placeholder>
        <w15:appearance w15:val="hidden"/>
      </w:sdtPr>
      <w:sdtEndPr>
        <w:rPr>
          <w:rFonts w:hint="default"/>
        </w:rPr>
      </w:sdtEndPr>
      <w:sdtContent>
        <w:p w14:paraId="6C37CA7E" w14:textId="60B34863" w:rsidR="00AE1703" w:rsidRDefault="00D7578B" w:rsidP="009928C4">
          <w:pPr>
            <w:pStyle w:val="H5normal"/>
            <w:rPr>
              <w:rtl/>
            </w:rPr>
          </w:pPr>
          <w:r>
            <w:rPr>
              <w:rFonts w:hint="cs"/>
              <w:rtl/>
            </w:rPr>
            <w:t>يعرض هذا التبويب معلومات القروض</w:t>
          </w:r>
          <w:r w:rsidR="001D24E5">
            <w:rPr>
              <w:rFonts w:hint="cs"/>
              <w:rtl/>
            </w:rPr>
            <w:t xml:space="preserve"> </w:t>
          </w:r>
          <w:r>
            <w:rPr>
              <w:rFonts w:hint="cs"/>
              <w:rtl/>
            </w:rPr>
            <w:t xml:space="preserve">التي منحت </w:t>
          </w:r>
          <w:r w:rsidR="00137FF0">
            <w:rPr>
              <w:rFonts w:hint="cs"/>
              <w:rtl/>
            </w:rPr>
            <w:t>للعميل “م</w:t>
          </w:r>
          <w:r w:rsidR="00137FF0">
            <w:rPr>
              <w:rFonts w:hint="eastAsia"/>
              <w:rtl/>
            </w:rPr>
            <w:t>ع</w:t>
          </w:r>
          <w:r w:rsidR="001D24E5">
            <w:rPr>
              <w:rFonts w:hint="cs"/>
              <w:rtl/>
            </w:rPr>
            <w:t xml:space="preserve"> إمكانية عرض معلومات أقساط كل قرض</w:t>
          </w:r>
          <w:r w:rsidR="006900C2">
            <w:rPr>
              <w:rFonts w:hint="cs"/>
              <w:rtl/>
            </w:rPr>
            <w:t>" وهي</w:t>
          </w:r>
          <w:r w:rsidR="001640B0">
            <w:rPr>
              <w:rFonts w:hint="cs"/>
              <w:rtl/>
            </w:rPr>
            <w:t xml:space="preserve">: </w:t>
          </w:r>
        </w:p>
      </w:sdtContent>
    </w:sdt>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6"/>
        <w:gridCol w:w="405"/>
        <w:gridCol w:w="592"/>
        <w:gridCol w:w="1529"/>
        <w:gridCol w:w="102"/>
        <w:gridCol w:w="506"/>
        <w:gridCol w:w="404"/>
        <w:gridCol w:w="708"/>
        <w:gridCol w:w="810"/>
        <w:gridCol w:w="606"/>
        <w:gridCol w:w="2826"/>
      </w:tblGrid>
      <w:tr w:rsidR="00AE1703" w:rsidRPr="00AE1703" w14:paraId="4CB55266" w14:textId="77777777" w:rsidTr="00892A56">
        <w:sdt>
          <w:sdtPr>
            <w:rPr>
              <w:rtl/>
            </w:rPr>
            <w:alias w:val="1736321714404-x17k9e4mjt-ob44d332d9"/>
            <w:tag w:val="1736321714404-x17k9e4mjt-ob44d332d9"/>
            <w:id w:val="-1741634015"/>
            <w:placeholder>
              <w:docPart w:val="DefaultPlaceholder_-1854013440"/>
            </w:placeholder>
            <w15:appearance w15:val="hidden"/>
          </w:sdtPr>
          <w:sdtContent>
            <w:tc>
              <w:tcPr>
                <w:tcW w:w="1253" w:type="pct"/>
                <w:gridSpan w:val="3"/>
              </w:tcPr>
              <w:p w14:paraId="1C8061ED" w14:textId="6BFFB6E6" w:rsidR="00AE1703" w:rsidRPr="00892A56" w:rsidRDefault="00AE1703">
                <w:pPr>
                  <w:pStyle w:val="H3normal"/>
                  <w:numPr>
                    <w:ilvl w:val="0"/>
                    <w:numId w:val="22"/>
                  </w:numPr>
                  <w:spacing w:line="276" w:lineRule="auto"/>
                  <w:ind w:left="160" w:hanging="90"/>
                </w:pPr>
                <w:r w:rsidRPr="00892A56">
                  <w:rPr>
                    <w:rtl/>
                  </w:rPr>
                  <w:t>الرقم الموحد</w:t>
                </w:r>
              </w:p>
            </w:tc>
          </w:sdtContent>
        </w:sdt>
        <w:sdt>
          <w:sdtPr>
            <w:rPr>
              <w:rtl/>
            </w:rPr>
            <w:alias w:val="1736321714516-6zdxhcktwr-mz9tnvw0lf"/>
            <w:tag w:val="1736321714516-6zdxhcktwr-mz9tnvw0lf"/>
            <w:id w:val="1653637496"/>
            <w:placeholder>
              <w:docPart w:val="DefaultPlaceholder_-1854013440"/>
            </w:placeholder>
            <w15:appearance w15:val="hidden"/>
          </w:sdtPr>
          <w:sdtContent>
            <w:tc>
              <w:tcPr>
                <w:tcW w:w="1271" w:type="pct"/>
                <w:gridSpan w:val="4"/>
              </w:tcPr>
              <w:p w14:paraId="04397D6B" w14:textId="615C6981" w:rsidR="00AE1703" w:rsidRPr="00892A56" w:rsidRDefault="00AE1703">
                <w:pPr>
                  <w:pStyle w:val="H3normal"/>
                  <w:numPr>
                    <w:ilvl w:val="0"/>
                    <w:numId w:val="22"/>
                  </w:numPr>
                  <w:spacing w:line="276" w:lineRule="auto"/>
                  <w:ind w:left="160" w:hanging="90"/>
                </w:pPr>
                <w:r w:rsidRPr="00892A56">
                  <w:rPr>
                    <w:rtl/>
                  </w:rPr>
                  <w:t>رقم الحساب</w:t>
                </w:r>
              </w:p>
            </w:tc>
          </w:sdtContent>
        </w:sdt>
        <w:sdt>
          <w:sdtPr>
            <w:rPr>
              <w:rtl/>
            </w:rPr>
            <w:alias w:val="1736321714609-mq4ippdfc-vjfqdwouxw"/>
            <w:tag w:val="1736321714609-mq4ippdfc-vjfqdwouxw"/>
            <w:id w:val="2005238699"/>
            <w:placeholder>
              <w:docPart w:val="DefaultPlaceholder_-1854013440"/>
            </w:placeholder>
            <w15:appearance w15:val="hidden"/>
          </w:sdtPr>
          <w:sdtContent>
            <w:tc>
              <w:tcPr>
                <w:tcW w:w="1062" w:type="pct"/>
                <w:gridSpan w:val="3"/>
              </w:tcPr>
              <w:p w14:paraId="2C8D2DD1" w14:textId="031AF202" w:rsidR="00AE1703" w:rsidRPr="00892A56" w:rsidRDefault="00AE1703">
                <w:pPr>
                  <w:pStyle w:val="H3normal"/>
                  <w:numPr>
                    <w:ilvl w:val="0"/>
                    <w:numId w:val="22"/>
                  </w:numPr>
                  <w:spacing w:line="276" w:lineRule="auto"/>
                  <w:ind w:left="160" w:hanging="90"/>
                </w:pPr>
                <w:r w:rsidRPr="00892A56">
                  <w:rPr>
                    <w:rtl/>
                  </w:rPr>
                  <w:t>عدد الأقساط المتبقية</w:t>
                </w:r>
              </w:p>
            </w:tc>
          </w:sdtContent>
        </w:sdt>
        <w:sdt>
          <w:sdtPr>
            <w:rPr>
              <w:rtl/>
            </w:rPr>
            <w:alias w:val="1736321714695-39fvn3rvop-96391ntoi6"/>
            <w:tag w:val="1736321714695-39fvn3rvop-96391ntoi6"/>
            <w:id w:val="-556939596"/>
            <w:placeholder>
              <w:docPart w:val="DefaultPlaceholder_-1854013440"/>
            </w:placeholder>
            <w15:appearance w15:val="hidden"/>
          </w:sdtPr>
          <w:sdtContent>
            <w:tc>
              <w:tcPr>
                <w:tcW w:w="1414" w:type="pct"/>
              </w:tcPr>
              <w:p w14:paraId="3F236A64" w14:textId="4DFC9EDB" w:rsidR="00AE1703" w:rsidRPr="00892A56" w:rsidRDefault="00AE1703">
                <w:pPr>
                  <w:pStyle w:val="H3normal"/>
                  <w:numPr>
                    <w:ilvl w:val="0"/>
                    <w:numId w:val="22"/>
                  </w:numPr>
                  <w:spacing w:line="276" w:lineRule="auto"/>
                  <w:ind w:left="160" w:hanging="90"/>
                </w:pPr>
                <w:r w:rsidRPr="00892A56">
                  <w:rPr>
                    <w:rtl/>
                  </w:rPr>
                  <w:t>مدة القرض</w:t>
                </w:r>
              </w:p>
            </w:tc>
          </w:sdtContent>
        </w:sdt>
      </w:tr>
      <w:tr w:rsidR="00AE1703" w:rsidRPr="00AE1703" w14:paraId="1F760905" w14:textId="77777777" w:rsidTr="00892A56">
        <w:sdt>
          <w:sdtPr>
            <w:rPr>
              <w:rtl/>
            </w:rPr>
            <w:alias w:val="1736321714794-90bqmtj3h7-w2xtaih30c"/>
            <w:tag w:val="1736321714794-90bqmtj3h7-w2xtaih30c"/>
            <w:id w:val="-831059395"/>
            <w:placeholder>
              <w:docPart w:val="DefaultPlaceholder_-1854013440"/>
            </w:placeholder>
            <w15:appearance w15:val="hidden"/>
          </w:sdtPr>
          <w:sdtContent>
            <w:tc>
              <w:tcPr>
                <w:tcW w:w="1253" w:type="pct"/>
                <w:gridSpan w:val="3"/>
              </w:tcPr>
              <w:p w14:paraId="6326E540" w14:textId="6AEB7D8A" w:rsidR="00AE1703" w:rsidRPr="00892A56" w:rsidRDefault="00AE1703">
                <w:pPr>
                  <w:pStyle w:val="H3normal"/>
                  <w:numPr>
                    <w:ilvl w:val="0"/>
                    <w:numId w:val="22"/>
                  </w:numPr>
                  <w:spacing w:line="276" w:lineRule="auto"/>
                  <w:ind w:left="160" w:hanging="90"/>
                </w:pPr>
                <w:r w:rsidRPr="00892A56">
                  <w:rPr>
                    <w:rtl/>
                  </w:rPr>
                  <w:t>سعر الفائدة</w:t>
                </w:r>
              </w:p>
            </w:tc>
          </w:sdtContent>
        </w:sdt>
        <w:sdt>
          <w:sdtPr>
            <w:rPr>
              <w:rtl/>
            </w:rPr>
            <w:alias w:val="1736321714878-rjotgawznf-tp5gw6938a"/>
            <w:tag w:val="1736321714878-rjotgawznf-tp5gw6938a"/>
            <w:id w:val="1020892731"/>
            <w:placeholder>
              <w:docPart w:val="DefaultPlaceholder_-1854013440"/>
            </w:placeholder>
            <w15:appearance w15:val="hidden"/>
          </w:sdtPr>
          <w:sdtContent>
            <w:tc>
              <w:tcPr>
                <w:tcW w:w="1069" w:type="pct"/>
                <w:gridSpan w:val="3"/>
              </w:tcPr>
              <w:p w14:paraId="6635AC0D" w14:textId="71B74205" w:rsidR="00AE1703" w:rsidRPr="00892A56" w:rsidRDefault="00AE1703">
                <w:pPr>
                  <w:pStyle w:val="H3normal"/>
                  <w:numPr>
                    <w:ilvl w:val="0"/>
                    <w:numId w:val="22"/>
                  </w:numPr>
                  <w:spacing w:line="276" w:lineRule="auto"/>
                  <w:ind w:left="160" w:hanging="90"/>
                </w:pPr>
                <w:r w:rsidRPr="00892A56">
                  <w:rPr>
                    <w:rtl/>
                  </w:rPr>
                  <w:t>عدد الأقساط الكلي</w:t>
                </w:r>
              </w:p>
            </w:tc>
          </w:sdtContent>
        </w:sdt>
        <w:sdt>
          <w:sdtPr>
            <w:rPr>
              <w:rtl/>
            </w:rPr>
            <w:alias w:val="1736321715027-c04l3ylb83-r1o3idv3zv"/>
            <w:tag w:val="1736321715027-c04l3ylb83-r1o3idv3zv"/>
            <w:id w:val="511027777"/>
            <w:placeholder>
              <w:docPart w:val="DefaultPlaceholder_-1854013440"/>
            </w:placeholder>
            <w15:appearance w15:val="hidden"/>
          </w:sdtPr>
          <w:sdtContent>
            <w:tc>
              <w:tcPr>
                <w:tcW w:w="1264" w:type="pct"/>
                <w:gridSpan w:val="4"/>
              </w:tcPr>
              <w:p w14:paraId="34166CD4" w14:textId="179376A0" w:rsidR="00AE1703" w:rsidRPr="00892A56" w:rsidRDefault="00AE1703">
                <w:pPr>
                  <w:pStyle w:val="H3normal"/>
                  <w:numPr>
                    <w:ilvl w:val="0"/>
                    <w:numId w:val="22"/>
                  </w:numPr>
                  <w:spacing w:line="276" w:lineRule="auto"/>
                  <w:ind w:left="160" w:hanging="90"/>
                </w:pPr>
                <w:r w:rsidRPr="00892A56">
                  <w:rPr>
                    <w:rtl/>
                  </w:rPr>
                  <w:t>عدد الأقساط غير المدفوعة</w:t>
                </w:r>
              </w:p>
            </w:tc>
          </w:sdtContent>
        </w:sdt>
        <w:sdt>
          <w:sdtPr>
            <w:rPr>
              <w:rtl/>
            </w:rPr>
            <w:alias w:val="1736321715108-ye8hxtpbq2-e812y0fhm1"/>
            <w:tag w:val="1736321715108-ye8hxtpbq2-e812y0fhm1"/>
            <w:id w:val="-1594244860"/>
            <w:placeholder>
              <w:docPart w:val="DefaultPlaceholder_-1854013440"/>
            </w:placeholder>
            <w15:appearance w15:val="hidden"/>
          </w:sdtPr>
          <w:sdtContent>
            <w:tc>
              <w:tcPr>
                <w:tcW w:w="1414" w:type="pct"/>
              </w:tcPr>
              <w:p w14:paraId="5B59CF64" w14:textId="673AA946" w:rsidR="00AE1703" w:rsidRPr="00892A56" w:rsidRDefault="00AE1703">
                <w:pPr>
                  <w:pStyle w:val="H3normal"/>
                  <w:numPr>
                    <w:ilvl w:val="0"/>
                    <w:numId w:val="22"/>
                  </w:numPr>
                  <w:spacing w:line="276" w:lineRule="auto"/>
                  <w:ind w:left="160" w:hanging="90"/>
                </w:pPr>
                <w:r w:rsidRPr="00892A56">
                  <w:rPr>
                    <w:rtl/>
                  </w:rPr>
                  <w:t>سعر الهامش</w:t>
                </w:r>
              </w:p>
            </w:tc>
          </w:sdtContent>
        </w:sdt>
      </w:tr>
      <w:tr w:rsidR="00AE1703" w:rsidRPr="00AE1703" w14:paraId="41D13FBE" w14:textId="77777777" w:rsidTr="00892A56">
        <w:sdt>
          <w:sdtPr>
            <w:rPr>
              <w:rtl/>
            </w:rPr>
            <w:alias w:val="1736321715188-db2e73kgzg-fml8oiu1n8"/>
            <w:tag w:val="1736321715188-db2e73kgzg-fml8oiu1n8"/>
            <w:id w:val="-1341622072"/>
            <w:placeholder>
              <w:docPart w:val="DefaultPlaceholder_-1854013440"/>
            </w:placeholder>
            <w15:appearance w15:val="hidden"/>
          </w:sdtPr>
          <w:sdtContent>
            <w:tc>
              <w:tcPr>
                <w:tcW w:w="1253" w:type="pct"/>
                <w:gridSpan w:val="3"/>
              </w:tcPr>
              <w:p w14:paraId="0E44C88E" w14:textId="160EFCC9" w:rsidR="00AE1703" w:rsidRPr="00892A56" w:rsidRDefault="00AE1703">
                <w:pPr>
                  <w:pStyle w:val="H3normal"/>
                  <w:numPr>
                    <w:ilvl w:val="0"/>
                    <w:numId w:val="22"/>
                  </w:numPr>
                  <w:spacing w:line="276" w:lineRule="auto"/>
                  <w:ind w:left="160" w:hanging="90"/>
                </w:pPr>
                <w:r w:rsidRPr="00892A56">
                  <w:rPr>
                    <w:rtl/>
                  </w:rPr>
                  <w:t>تاريخ مراجعة سعر الفائدة</w:t>
                </w:r>
              </w:p>
            </w:tc>
          </w:sdtContent>
        </w:sdt>
        <w:sdt>
          <w:sdtPr>
            <w:rPr>
              <w:rtl/>
            </w:rPr>
            <w:alias w:val="1736321716088-y9bez2ukg5-hwa4r2f98b"/>
            <w:tag w:val="1736321716088-y9bez2ukg5-hwa4r2f98b"/>
            <w:id w:val="1679240017"/>
            <w:placeholder>
              <w:docPart w:val="DefaultPlaceholder_-1854013440"/>
            </w:placeholder>
            <w15:appearance w15:val="hidden"/>
          </w:sdtPr>
          <w:sdtContent>
            <w:tc>
              <w:tcPr>
                <w:tcW w:w="1271" w:type="pct"/>
                <w:gridSpan w:val="4"/>
              </w:tcPr>
              <w:p w14:paraId="7FCEAADA" w14:textId="060161D8" w:rsidR="00AE1703" w:rsidRPr="00892A56" w:rsidRDefault="002A3C0D">
                <w:pPr>
                  <w:pStyle w:val="H3normal"/>
                  <w:numPr>
                    <w:ilvl w:val="0"/>
                    <w:numId w:val="22"/>
                  </w:numPr>
                  <w:spacing w:line="276" w:lineRule="auto"/>
                  <w:ind w:left="160" w:hanging="90"/>
                </w:pPr>
                <w:r>
                  <w:rPr>
                    <w:rtl/>
                  </w:rPr>
                  <w:t>آلية التسعير</w:t>
                </w:r>
              </w:p>
            </w:tc>
          </w:sdtContent>
        </w:sdt>
        <w:sdt>
          <w:sdtPr>
            <w:rPr>
              <w:rtl/>
            </w:rPr>
            <w:alias w:val="1736321716144-ff9sdygd2i-72qycug8et"/>
            <w:tag w:val="1736321716144-ff9sdygd2i-72qycug8et"/>
            <w:id w:val="-778096084"/>
            <w:placeholder>
              <w:docPart w:val="DefaultPlaceholder_-1854013440"/>
            </w:placeholder>
            <w15:appearance w15:val="hidden"/>
          </w:sdtPr>
          <w:sdtContent>
            <w:tc>
              <w:tcPr>
                <w:tcW w:w="1062" w:type="pct"/>
                <w:gridSpan w:val="3"/>
              </w:tcPr>
              <w:p w14:paraId="367D6109" w14:textId="2FFBC563" w:rsidR="00AE1703" w:rsidRPr="00892A56" w:rsidRDefault="00AE1703">
                <w:pPr>
                  <w:pStyle w:val="H3normal"/>
                  <w:numPr>
                    <w:ilvl w:val="0"/>
                    <w:numId w:val="22"/>
                  </w:numPr>
                  <w:spacing w:line="276" w:lineRule="auto"/>
                  <w:ind w:left="160" w:hanging="90"/>
                </w:pPr>
                <w:r w:rsidRPr="00892A56">
                  <w:rPr>
                    <w:rtl/>
                  </w:rPr>
                  <w:t>رمز جدول الفائدة</w:t>
                </w:r>
              </w:p>
            </w:tc>
          </w:sdtContent>
        </w:sdt>
        <w:sdt>
          <w:sdtPr>
            <w:rPr>
              <w:rtl/>
            </w:rPr>
            <w:alias w:val="1736321716915-32yo5qyovx-ewkqn7k3u4"/>
            <w:tag w:val="1736321716915-32yo5qyovx-ewkqn7k3u4"/>
            <w:id w:val="533386713"/>
            <w:placeholder>
              <w:docPart w:val="DefaultPlaceholder_-1854013440"/>
            </w:placeholder>
            <w15:appearance w15:val="hidden"/>
          </w:sdtPr>
          <w:sdtContent>
            <w:tc>
              <w:tcPr>
                <w:tcW w:w="1414" w:type="pct"/>
              </w:tcPr>
              <w:p w14:paraId="03006938" w14:textId="06EEBD6A" w:rsidR="00AE1703" w:rsidRPr="00892A56" w:rsidRDefault="00AE1703">
                <w:pPr>
                  <w:pStyle w:val="H3normal"/>
                  <w:numPr>
                    <w:ilvl w:val="0"/>
                    <w:numId w:val="22"/>
                  </w:numPr>
                  <w:spacing w:line="276" w:lineRule="auto"/>
                  <w:ind w:left="160" w:hanging="90"/>
                </w:pPr>
                <w:r w:rsidRPr="00892A56">
                  <w:rPr>
                    <w:rtl/>
                  </w:rPr>
                  <w:t>سعر الأساس</w:t>
                </w:r>
              </w:p>
            </w:tc>
          </w:sdtContent>
        </w:sdt>
      </w:tr>
      <w:tr w:rsidR="00AE1703" w:rsidRPr="00AE1703" w14:paraId="198FDB06" w14:textId="77777777" w:rsidTr="00892A56">
        <w:sdt>
          <w:sdtPr>
            <w:rPr>
              <w:rtl/>
            </w:rPr>
            <w:alias w:val="1736321716991-wrka4j532y-etel7ufxeb"/>
            <w:tag w:val="1736321716991-wrka4j532y-etel7ufxeb"/>
            <w:id w:val="67006613"/>
            <w:placeholder>
              <w:docPart w:val="DefaultPlaceholder_-1854013440"/>
            </w:placeholder>
            <w15:appearance w15:val="hidden"/>
          </w:sdtPr>
          <w:sdtContent>
            <w:tc>
              <w:tcPr>
                <w:tcW w:w="1253" w:type="pct"/>
                <w:gridSpan w:val="3"/>
              </w:tcPr>
              <w:p w14:paraId="138730EC" w14:textId="0C2EFF27" w:rsidR="00AE1703" w:rsidRPr="00892A56" w:rsidRDefault="00AE1703">
                <w:pPr>
                  <w:pStyle w:val="H3normal"/>
                  <w:numPr>
                    <w:ilvl w:val="0"/>
                    <w:numId w:val="22"/>
                  </w:numPr>
                  <w:spacing w:line="276" w:lineRule="auto"/>
                  <w:ind w:left="160" w:hanging="90"/>
                </w:pPr>
                <w:r w:rsidRPr="00892A56">
                  <w:rPr>
                    <w:rtl/>
                  </w:rPr>
                  <w:t>دورية المراجعة</w:t>
                </w:r>
              </w:p>
            </w:tc>
          </w:sdtContent>
        </w:sdt>
        <w:sdt>
          <w:sdtPr>
            <w:rPr>
              <w:rtl/>
            </w:rPr>
            <w:alias w:val="1736321717093-emr7rlqyhw-v830ctu774"/>
            <w:tag w:val="1736321717093-emr7rlqyhw-v830ctu774"/>
            <w:id w:val="818459401"/>
            <w:placeholder>
              <w:docPart w:val="DefaultPlaceholder_-1854013440"/>
            </w:placeholder>
            <w15:appearance w15:val="hidden"/>
          </w:sdtPr>
          <w:sdtContent>
            <w:tc>
              <w:tcPr>
                <w:tcW w:w="1271" w:type="pct"/>
                <w:gridSpan w:val="4"/>
              </w:tcPr>
              <w:p w14:paraId="446C907F" w14:textId="6B0E2311" w:rsidR="00AE1703" w:rsidRPr="00892A56" w:rsidRDefault="00AE1703">
                <w:pPr>
                  <w:pStyle w:val="H3normal"/>
                  <w:numPr>
                    <w:ilvl w:val="0"/>
                    <w:numId w:val="22"/>
                  </w:numPr>
                  <w:spacing w:line="276" w:lineRule="auto"/>
                  <w:ind w:left="160" w:hanging="90"/>
                </w:pPr>
                <w:r w:rsidRPr="00892A56">
                  <w:rPr>
                    <w:rtl/>
                  </w:rPr>
                  <w:t>القيمة الاسمية</w:t>
                </w:r>
              </w:p>
            </w:tc>
          </w:sdtContent>
        </w:sdt>
        <w:sdt>
          <w:sdtPr>
            <w:rPr>
              <w:rtl/>
            </w:rPr>
            <w:alias w:val="1736321717175-n0u5bmfrkw-c6zdd86aar"/>
            <w:tag w:val="1736321717175-n0u5bmfrkw-c6zdd86aar"/>
            <w:id w:val="1735741858"/>
            <w:placeholder>
              <w:docPart w:val="DefaultPlaceholder_-1854013440"/>
            </w:placeholder>
            <w15:appearance w15:val="hidden"/>
          </w:sdtPr>
          <w:sdtContent>
            <w:tc>
              <w:tcPr>
                <w:tcW w:w="1062" w:type="pct"/>
                <w:gridSpan w:val="3"/>
              </w:tcPr>
              <w:p w14:paraId="13F02BE9" w14:textId="3530FF33" w:rsidR="00AE1703" w:rsidRPr="00892A56" w:rsidRDefault="00AE1703">
                <w:pPr>
                  <w:pStyle w:val="H3normal"/>
                  <w:numPr>
                    <w:ilvl w:val="0"/>
                    <w:numId w:val="22"/>
                  </w:numPr>
                  <w:spacing w:line="276" w:lineRule="auto"/>
                  <w:ind w:left="160" w:hanging="90"/>
                </w:pPr>
                <w:r w:rsidRPr="00892A56">
                  <w:rPr>
                    <w:rtl/>
                  </w:rPr>
                  <w:t>اسم المحامي</w:t>
                </w:r>
              </w:p>
            </w:tc>
          </w:sdtContent>
        </w:sdt>
        <w:sdt>
          <w:sdtPr>
            <w:rPr>
              <w:rtl/>
            </w:rPr>
            <w:alias w:val="1736321717242-tc4tust3zl-i7y8q8m7ly"/>
            <w:tag w:val="1736321717242-tc4tust3zl-i7y8q8m7ly"/>
            <w:id w:val="1818139543"/>
            <w:placeholder>
              <w:docPart w:val="DefaultPlaceholder_-1854013440"/>
            </w:placeholder>
            <w15:appearance w15:val="hidden"/>
          </w:sdtPr>
          <w:sdtContent>
            <w:tc>
              <w:tcPr>
                <w:tcW w:w="1414" w:type="pct"/>
              </w:tcPr>
              <w:p w14:paraId="7FD13FF7" w14:textId="2BC81736" w:rsidR="00AE1703" w:rsidRPr="00892A56" w:rsidRDefault="00AE1703">
                <w:pPr>
                  <w:pStyle w:val="H3normal"/>
                  <w:numPr>
                    <w:ilvl w:val="0"/>
                    <w:numId w:val="22"/>
                  </w:numPr>
                  <w:spacing w:line="276" w:lineRule="auto"/>
                  <w:ind w:left="160" w:hanging="90"/>
                </w:pPr>
                <w:r w:rsidRPr="00892A56">
                  <w:rPr>
                    <w:rtl/>
                  </w:rPr>
                  <w:t xml:space="preserve">تصنيف </w:t>
                </w:r>
                <w:r w:rsidRPr="00892A56">
                  <w:t>IFRS9</w:t>
                </w:r>
              </w:p>
            </w:tc>
          </w:sdtContent>
        </w:sdt>
      </w:tr>
      <w:tr w:rsidR="00AE1703" w:rsidRPr="00AE1703" w14:paraId="631AB624" w14:textId="77777777" w:rsidTr="00892A56">
        <w:sdt>
          <w:sdtPr>
            <w:rPr>
              <w:rtl/>
            </w:rPr>
            <w:alias w:val="1736321717327-2lgyn1k2p4-h78eccz3k7"/>
            <w:tag w:val="1736321717327-2lgyn1k2p4-h78eccz3k7"/>
            <w:id w:val="266268827"/>
            <w:placeholder>
              <w:docPart w:val="DefaultPlaceholder_-1854013440"/>
            </w:placeholder>
            <w15:appearance w15:val="hidden"/>
          </w:sdtPr>
          <w:sdtContent>
            <w:tc>
              <w:tcPr>
                <w:tcW w:w="1253" w:type="pct"/>
                <w:gridSpan w:val="3"/>
              </w:tcPr>
              <w:p w14:paraId="3ED2250F" w14:textId="4CDE51A5" w:rsidR="00AE1703" w:rsidRPr="00892A56" w:rsidRDefault="00AE1703">
                <w:pPr>
                  <w:pStyle w:val="H3normal"/>
                  <w:numPr>
                    <w:ilvl w:val="0"/>
                    <w:numId w:val="22"/>
                  </w:numPr>
                  <w:spacing w:line="276" w:lineRule="auto"/>
                  <w:ind w:left="160" w:hanging="90"/>
                </w:pPr>
                <w:r w:rsidRPr="00892A56">
                  <w:rPr>
                    <w:rtl/>
                  </w:rPr>
                  <w:t>درجة المخاطر</w:t>
                </w:r>
              </w:p>
            </w:tc>
          </w:sdtContent>
        </w:sdt>
        <w:sdt>
          <w:sdtPr>
            <w:rPr>
              <w:rtl/>
            </w:rPr>
            <w:alias w:val="1736321717387-kiylv879w7-unwwgcnqbn"/>
            <w:tag w:val="1736321717387-kiylv879w7-unwwgcnqbn"/>
            <w:id w:val="278526678"/>
            <w:placeholder>
              <w:docPart w:val="DefaultPlaceholder_-1854013440"/>
            </w:placeholder>
            <w15:appearance w15:val="hidden"/>
          </w:sdtPr>
          <w:sdtContent>
            <w:tc>
              <w:tcPr>
                <w:tcW w:w="1271" w:type="pct"/>
                <w:gridSpan w:val="4"/>
              </w:tcPr>
              <w:p w14:paraId="1EE48CEA" w14:textId="3D2D2761" w:rsidR="00AE1703" w:rsidRPr="00892A56" w:rsidRDefault="00AE1703">
                <w:pPr>
                  <w:pStyle w:val="H3normal"/>
                  <w:numPr>
                    <w:ilvl w:val="0"/>
                    <w:numId w:val="22"/>
                  </w:numPr>
                  <w:spacing w:line="276" w:lineRule="auto"/>
                  <w:ind w:left="160" w:hanging="90"/>
                </w:pPr>
                <w:r w:rsidRPr="00892A56">
                  <w:rPr>
                    <w:rtl/>
                  </w:rPr>
                  <w:t>رمز جهة المتابعة</w:t>
                </w:r>
              </w:p>
            </w:tc>
          </w:sdtContent>
        </w:sdt>
        <w:sdt>
          <w:sdtPr>
            <w:rPr>
              <w:rtl/>
            </w:rPr>
            <w:alias w:val="1736321732033-yr0awqx4he-eo27m4lbuq"/>
            <w:tag w:val="1736321732033-yr0awqx4he-eo27m4lbuq"/>
            <w:id w:val="-80371795"/>
            <w:placeholder>
              <w:docPart w:val="DefaultPlaceholder_-1854013440"/>
            </w:placeholder>
            <w15:appearance w15:val="hidden"/>
          </w:sdtPr>
          <w:sdtContent>
            <w:tc>
              <w:tcPr>
                <w:tcW w:w="1062" w:type="pct"/>
                <w:gridSpan w:val="3"/>
              </w:tcPr>
              <w:p w14:paraId="40FEA607" w14:textId="0CC5069D" w:rsidR="00AE1703" w:rsidRPr="00892A56" w:rsidRDefault="00AE1703">
                <w:pPr>
                  <w:pStyle w:val="H3normal"/>
                  <w:numPr>
                    <w:ilvl w:val="0"/>
                    <w:numId w:val="22"/>
                  </w:numPr>
                  <w:spacing w:line="276" w:lineRule="auto"/>
                  <w:ind w:left="160" w:hanging="90"/>
                </w:pPr>
                <w:r w:rsidRPr="00892A56">
                  <w:rPr>
                    <w:rtl/>
                  </w:rPr>
                  <w:t>الفوائد المقيدة</w:t>
                </w:r>
              </w:p>
            </w:tc>
          </w:sdtContent>
        </w:sdt>
        <w:sdt>
          <w:sdtPr>
            <w:rPr>
              <w:rtl/>
            </w:rPr>
            <w:alias w:val="1736321732313-tte69p5qm7-tvobqm8xnh"/>
            <w:tag w:val="1736321732313-tte69p5qm7-tvobqm8xnh"/>
            <w:id w:val="-1759891554"/>
            <w:placeholder>
              <w:docPart w:val="DefaultPlaceholder_-1854013440"/>
            </w:placeholder>
            <w15:appearance w15:val="hidden"/>
          </w:sdtPr>
          <w:sdtContent>
            <w:tc>
              <w:tcPr>
                <w:tcW w:w="1414" w:type="pct"/>
              </w:tcPr>
              <w:p w14:paraId="04343D27" w14:textId="63BC5820" w:rsidR="00AE1703" w:rsidRPr="00892A56" w:rsidRDefault="00AE1703">
                <w:pPr>
                  <w:pStyle w:val="H3normal"/>
                  <w:numPr>
                    <w:ilvl w:val="0"/>
                    <w:numId w:val="22"/>
                  </w:numPr>
                  <w:spacing w:line="276" w:lineRule="auto"/>
                  <w:ind w:left="160" w:hanging="90"/>
                </w:pPr>
                <w:r w:rsidRPr="00892A56">
                  <w:rPr>
                    <w:rtl/>
                  </w:rPr>
                  <w:t>الفوائد المقيدة من النظام القديم</w:t>
                </w:r>
              </w:p>
            </w:tc>
          </w:sdtContent>
        </w:sdt>
      </w:tr>
      <w:tr w:rsidR="00AE1703" w:rsidRPr="00AE1703" w14:paraId="0EE197E4" w14:textId="77777777" w:rsidTr="00892A56">
        <w:sdt>
          <w:sdtPr>
            <w:rPr>
              <w:rtl/>
            </w:rPr>
            <w:alias w:val="1736321732529-pzwf4exnsu-efgg984v44"/>
            <w:tag w:val="1736321732529-pzwf4exnsu-efgg984v44"/>
            <w:id w:val="-2143422083"/>
            <w:placeholder>
              <w:docPart w:val="DefaultPlaceholder_-1854013440"/>
            </w:placeholder>
            <w15:appearance w15:val="hidden"/>
          </w:sdtPr>
          <w:sdtContent>
            <w:tc>
              <w:tcPr>
                <w:tcW w:w="1253" w:type="pct"/>
                <w:gridSpan w:val="3"/>
              </w:tcPr>
              <w:p w14:paraId="12CA6D08" w14:textId="7B352023" w:rsidR="00AE1703" w:rsidRPr="00892A56" w:rsidRDefault="00AE1703">
                <w:pPr>
                  <w:pStyle w:val="H3normal"/>
                  <w:numPr>
                    <w:ilvl w:val="0"/>
                    <w:numId w:val="22"/>
                  </w:numPr>
                  <w:spacing w:line="276" w:lineRule="auto"/>
                  <w:ind w:left="160" w:hanging="90"/>
                </w:pPr>
                <w:r w:rsidRPr="00892A56">
                  <w:rPr>
                    <w:rtl/>
                  </w:rPr>
                  <w:t>قيمة القسط</w:t>
                </w:r>
              </w:p>
            </w:tc>
          </w:sdtContent>
        </w:sdt>
        <w:sdt>
          <w:sdtPr>
            <w:rPr>
              <w:rtl/>
            </w:rPr>
            <w:alias w:val="1736321732805-ivw1vzdsvm-mzcao0zkyg"/>
            <w:tag w:val="1736321732805-ivw1vzdsvm-mzcao0zkyg"/>
            <w:id w:val="-224062935"/>
            <w:placeholder>
              <w:docPart w:val="DefaultPlaceholder_-1854013440"/>
            </w:placeholder>
            <w15:appearance w15:val="hidden"/>
          </w:sdtPr>
          <w:sdtContent>
            <w:tc>
              <w:tcPr>
                <w:tcW w:w="1271" w:type="pct"/>
                <w:gridSpan w:val="4"/>
              </w:tcPr>
              <w:p w14:paraId="7AC5793C" w14:textId="7BDD715F" w:rsidR="00AE1703" w:rsidRPr="00892A56" w:rsidRDefault="00AE1703">
                <w:pPr>
                  <w:pStyle w:val="H3normal"/>
                  <w:numPr>
                    <w:ilvl w:val="0"/>
                    <w:numId w:val="22"/>
                  </w:numPr>
                  <w:spacing w:line="276" w:lineRule="auto"/>
                  <w:ind w:left="160" w:hanging="90"/>
                </w:pPr>
                <w:r w:rsidRPr="00892A56">
                  <w:rPr>
                    <w:rtl/>
                  </w:rPr>
                  <w:t>تاريخ المنح</w:t>
                </w:r>
              </w:p>
            </w:tc>
          </w:sdtContent>
        </w:sdt>
        <w:sdt>
          <w:sdtPr>
            <w:rPr>
              <w:rtl/>
            </w:rPr>
            <w:alias w:val="1736321733088-xdh6gs14tm-pz7zh8rf0e"/>
            <w:tag w:val="1736321733088-xdh6gs14tm-pz7zh8rf0e"/>
            <w:id w:val="-1074737951"/>
            <w:placeholder>
              <w:docPart w:val="DefaultPlaceholder_-1854013440"/>
            </w:placeholder>
            <w15:appearance w15:val="hidden"/>
          </w:sdtPr>
          <w:sdtContent>
            <w:tc>
              <w:tcPr>
                <w:tcW w:w="1062" w:type="pct"/>
                <w:gridSpan w:val="3"/>
              </w:tcPr>
              <w:p w14:paraId="04C8EEE2" w14:textId="7C40E0B0" w:rsidR="00AE1703" w:rsidRPr="00892A56" w:rsidRDefault="00AE1703">
                <w:pPr>
                  <w:pStyle w:val="H3normal"/>
                  <w:numPr>
                    <w:ilvl w:val="0"/>
                    <w:numId w:val="22"/>
                  </w:numPr>
                  <w:spacing w:line="276" w:lineRule="auto"/>
                  <w:ind w:left="160" w:hanging="90"/>
                </w:pPr>
                <w:r w:rsidRPr="00892A56">
                  <w:rPr>
                    <w:rtl/>
                  </w:rPr>
                  <w:t>المبالغ المسددة</w:t>
                </w:r>
              </w:p>
            </w:tc>
          </w:sdtContent>
        </w:sdt>
        <w:sdt>
          <w:sdtPr>
            <w:rPr>
              <w:rtl/>
            </w:rPr>
            <w:alias w:val="1736321733311-aggjxvzqcb-li0w3j4gtl"/>
            <w:tag w:val="1736321733311-aggjxvzqcb-li0w3j4gtl"/>
            <w:id w:val="57219264"/>
            <w:placeholder>
              <w:docPart w:val="DefaultPlaceholder_-1854013440"/>
            </w:placeholder>
            <w15:appearance w15:val="hidden"/>
          </w:sdtPr>
          <w:sdtContent>
            <w:tc>
              <w:tcPr>
                <w:tcW w:w="1414" w:type="pct"/>
              </w:tcPr>
              <w:p w14:paraId="2B80FFC9" w14:textId="4209815D" w:rsidR="00AE1703" w:rsidRPr="00892A56" w:rsidRDefault="00AE1703">
                <w:pPr>
                  <w:pStyle w:val="H3normal"/>
                  <w:numPr>
                    <w:ilvl w:val="0"/>
                    <w:numId w:val="22"/>
                  </w:numPr>
                  <w:spacing w:line="276" w:lineRule="auto"/>
                  <w:ind w:left="160" w:hanging="90"/>
                </w:pPr>
                <w:r w:rsidRPr="00892A56">
                  <w:rPr>
                    <w:rtl/>
                  </w:rPr>
                  <w:t>تاريخ التوقف عن الدفع</w:t>
                </w:r>
              </w:p>
            </w:tc>
          </w:sdtContent>
        </w:sdt>
      </w:tr>
      <w:tr w:rsidR="00AE1703" w:rsidRPr="00AE1703" w14:paraId="210AF5CA" w14:textId="77777777" w:rsidTr="00892A56">
        <w:sdt>
          <w:sdtPr>
            <w:rPr>
              <w:rtl/>
            </w:rPr>
            <w:alias w:val="1736321733603-uzbjg9hnqr-14gywye4nh"/>
            <w:tag w:val="1736321733603-uzbjg9hnqr-14gywye4nh"/>
            <w:id w:val="-964733300"/>
            <w:placeholder>
              <w:docPart w:val="DefaultPlaceholder_-1854013440"/>
            </w:placeholder>
            <w15:appearance w15:val="hidden"/>
          </w:sdtPr>
          <w:sdtContent>
            <w:tc>
              <w:tcPr>
                <w:tcW w:w="754" w:type="pct"/>
              </w:tcPr>
              <w:p w14:paraId="7F8CBF72" w14:textId="17EC6735" w:rsidR="00AE1703" w:rsidRPr="00892A56" w:rsidRDefault="00AE1703">
                <w:pPr>
                  <w:pStyle w:val="H3normal"/>
                  <w:numPr>
                    <w:ilvl w:val="0"/>
                    <w:numId w:val="22"/>
                  </w:numPr>
                  <w:spacing w:line="276" w:lineRule="auto"/>
                  <w:ind w:left="160" w:hanging="90"/>
                </w:pPr>
                <w:r w:rsidRPr="00892A56">
                  <w:rPr>
                    <w:rtl/>
                  </w:rPr>
                  <w:t>العمولة</w:t>
                </w:r>
              </w:p>
            </w:tc>
          </w:sdtContent>
        </w:sdt>
        <w:sdt>
          <w:sdtPr>
            <w:rPr>
              <w:rtl/>
            </w:rPr>
            <w:alias w:val="1736321734042-6agbmer1gu-aze6erm25a"/>
            <w:tag w:val="1736321734042-6agbmer1gu-aze6erm25a"/>
            <w:id w:val="-755977351"/>
            <w:placeholder>
              <w:docPart w:val="DefaultPlaceholder_-1854013440"/>
            </w:placeholder>
            <w15:appearance w15:val="hidden"/>
          </w:sdtPr>
          <w:sdtContent>
            <w:tc>
              <w:tcPr>
                <w:tcW w:w="1264" w:type="pct"/>
                <w:gridSpan w:val="3"/>
              </w:tcPr>
              <w:p w14:paraId="55996C67" w14:textId="1DB5FB5C" w:rsidR="00AE1703" w:rsidRPr="00892A56" w:rsidRDefault="00AE1703">
                <w:pPr>
                  <w:pStyle w:val="H3normal"/>
                  <w:numPr>
                    <w:ilvl w:val="0"/>
                    <w:numId w:val="22"/>
                  </w:numPr>
                  <w:spacing w:line="276" w:lineRule="auto"/>
                  <w:ind w:left="160" w:hanging="90"/>
                </w:pPr>
                <w:r w:rsidRPr="00892A56">
                  <w:rPr>
                    <w:rtl/>
                  </w:rPr>
                  <w:t>تاريخ استحقاق القسط الأول</w:t>
                </w:r>
              </w:p>
            </w:tc>
          </w:sdtContent>
        </w:sdt>
        <w:sdt>
          <w:sdtPr>
            <w:rPr>
              <w:rtl/>
            </w:rPr>
            <w:alias w:val="1736321734267-pnoa5p8nvb-a95cshafr8"/>
            <w:tag w:val="1736321734267-pnoa5p8nvb-a95cshafr8"/>
            <w:id w:val="-1903358551"/>
            <w:placeholder>
              <w:docPart w:val="DefaultPlaceholder_-1854013440"/>
            </w:placeholder>
            <w15:appearance w15:val="hidden"/>
          </w:sdtPr>
          <w:sdtContent>
            <w:tc>
              <w:tcPr>
                <w:tcW w:w="1567" w:type="pct"/>
                <w:gridSpan w:val="6"/>
              </w:tcPr>
              <w:p w14:paraId="79E08C26" w14:textId="1B77355D" w:rsidR="00AE1703" w:rsidRPr="00892A56" w:rsidRDefault="00AE1703">
                <w:pPr>
                  <w:pStyle w:val="H3normal"/>
                  <w:numPr>
                    <w:ilvl w:val="0"/>
                    <w:numId w:val="22"/>
                  </w:numPr>
                  <w:spacing w:line="276" w:lineRule="auto"/>
                  <w:ind w:left="160" w:hanging="90"/>
                </w:pPr>
                <w:r w:rsidRPr="00892A56">
                  <w:rPr>
                    <w:rtl/>
                  </w:rPr>
                  <w:t>تاريخ استحقاق القسط الأخير</w:t>
                </w:r>
              </w:p>
            </w:tc>
          </w:sdtContent>
        </w:sdt>
        <w:sdt>
          <w:sdtPr>
            <w:rPr>
              <w:rtl/>
            </w:rPr>
            <w:alias w:val="1736321734729-2sucil6c5s-g1mmh67p9v"/>
            <w:tag w:val="1736321734729-2sucil6c5s-g1mmh67p9v"/>
            <w:id w:val="-637348403"/>
            <w:placeholder>
              <w:docPart w:val="DefaultPlaceholder_-1854013440"/>
            </w:placeholder>
            <w15:appearance w15:val="hidden"/>
          </w:sdtPr>
          <w:sdtContent>
            <w:tc>
              <w:tcPr>
                <w:tcW w:w="1414" w:type="pct"/>
              </w:tcPr>
              <w:p w14:paraId="366D7AC0" w14:textId="3484FD98" w:rsidR="00AE1703" w:rsidRPr="00892A56" w:rsidRDefault="00AE1703">
                <w:pPr>
                  <w:pStyle w:val="H3normal"/>
                  <w:numPr>
                    <w:ilvl w:val="0"/>
                    <w:numId w:val="22"/>
                  </w:numPr>
                  <w:spacing w:line="276" w:lineRule="auto"/>
                  <w:ind w:left="160" w:hanging="90"/>
                </w:pPr>
                <w:r w:rsidRPr="00892A56">
                  <w:rPr>
                    <w:rtl/>
                  </w:rPr>
                  <w:t xml:space="preserve">عدد </w:t>
                </w:r>
                <w:r w:rsidR="00633524" w:rsidRPr="00892A56">
                  <w:rPr>
                    <w:rtl/>
                  </w:rPr>
                  <w:t>مرات الجدولة</w:t>
                </w:r>
              </w:p>
            </w:tc>
          </w:sdtContent>
        </w:sdt>
      </w:tr>
      <w:tr w:rsidR="00AE1703" w:rsidRPr="00AE1703" w14:paraId="5FE924A2" w14:textId="77777777" w:rsidTr="00892A56">
        <w:sdt>
          <w:sdtPr>
            <w:rPr>
              <w:rtl/>
            </w:rPr>
            <w:alias w:val="1736321734944-koi3nyqrmv-wzhc3ktgtr"/>
            <w:tag w:val="1736321734944-koi3nyqrmv-wzhc3ktgtr"/>
            <w:id w:val="2132045436"/>
            <w:placeholder>
              <w:docPart w:val="DefaultPlaceholder_-1854013440"/>
            </w:placeholder>
            <w15:appearance w15:val="hidden"/>
          </w:sdtPr>
          <w:sdtContent>
            <w:tc>
              <w:tcPr>
                <w:tcW w:w="1253" w:type="pct"/>
                <w:gridSpan w:val="3"/>
              </w:tcPr>
              <w:p w14:paraId="3C83F849" w14:textId="57F07A22" w:rsidR="00AE1703" w:rsidRPr="00892A56" w:rsidRDefault="00AE1703">
                <w:pPr>
                  <w:pStyle w:val="H3normal"/>
                  <w:numPr>
                    <w:ilvl w:val="0"/>
                    <w:numId w:val="22"/>
                  </w:numPr>
                  <w:spacing w:line="276" w:lineRule="auto"/>
                  <w:ind w:left="160" w:hanging="90"/>
                </w:pPr>
                <w:r w:rsidRPr="00892A56">
                  <w:rPr>
                    <w:rtl/>
                  </w:rPr>
                  <w:t xml:space="preserve">عدد </w:t>
                </w:r>
                <w:r w:rsidR="00BD51FB" w:rsidRPr="00892A56">
                  <w:rPr>
                    <w:rtl/>
                  </w:rPr>
                  <w:t>الهيكليات</w:t>
                </w:r>
              </w:p>
            </w:tc>
          </w:sdtContent>
        </w:sdt>
        <w:sdt>
          <w:sdtPr>
            <w:rPr>
              <w:rtl/>
            </w:rPr>
            <w:alias w:val="1736321735186-c2sc4xj4pr-dwm3ngju2r"/>
            <w:tag w:val="1736321735186-c2sc4xj4pr-dwm3ngju2r"/>
            <w:id w:val="-1832290962"/>
            <w:placeholder>
              <w:docPart w:val="DefaultPlaceholder_-1854013440"/>
            </w:placeholder>
            <w15:appearance w15:val="hidden"/>
          </w:sdtPr>
          <w:sdtContent>
            <w:tc>
              <w:tcPr>
                <w:tcW w:w="1069" w:type="pct"/>
                <w:gridSpan w:val="3"/>
              </w:tcPr>
              <w:p w14:paraId="2DD8E150" w14:textId="45B16C9F" w:rsidR="00AE1703" w:rsidRPr="00892A56" w:rsidRDefault="002A3C0D">
                <w:pPr>
                  <w:pStyle w:val="H3normal"/>
                  <w:numPr>
                    <w:ilvl w:val="0"/>
                    <w:numId w:val="22"/>
                  </w:numPr>
                  <w:spacing w:line="276" w:lineRule="auto"/>
                  <w:ind w:left="160" w:hanging="90"/>
                </w:pPr>
                <w:r>
                  <w:rPr>
                    <w:rtl/>
                  </w:rPr>
                  <w:t>تاريخ آخر جدولة</w:t>
                </w:r>
              </w:p>
            </w:tc>
          </w:sdtContent>
        </w:sdt>
        <w:sdt>
          <w:sdtPr>
            <w:rPr>
              <w:rtl/>
            </w:rPr>
            <w:alias w:val="1736321735393-62m34t8o7i-f4q7mq59nj"/>
            <w:tag w:val="1736321735393-62m34t8o7i-f4q7mq59nj"/>
            <w:id w:val="-1227676279"/>
            <w:placeholder>
              <w:docPart w:val="DefaultPlaceholder_-1854013440"/>
            </w:placeholder>
            <w15:appearance w15:val="hidden"/>
          </w:sdtPr>
          <w:sdtContent>
            <w:tc>
              <w:tcPr>
                <w:tcW w:w="961" w:type="pct"/>
                <w:gridSpan w:val="3"/>
              </w:tcPr>
              <w:p w14:paraId="744876E7" w14:textId="31541472" w:rsidR="00AE1703" w:rsidRPr="00892A56" w:rsidRDefault="002A3C0D">
                <w:pPr>
                  <w:pStyle w:val="H3normal"/>
                  <w:numPr>
                    <w:ilvl w:val="0"/>
                    <w:numId w:val="22"/>
                  </w:numPr>
                  <w:spacing w:line="276" w:lineRule="auto"/>
                  <w:ind w:left="160" w:hanging="90"/>
                </w:pPr>
                <w:r>
                  <w:rPr>
                    <w:rtl/>
                  </w:rPr>
                  <w:t>تاريخ آخر هيكلة</w:t>
                </w:r>
              </w:p>
            </w:tc>
          </w:sdtContent>
        </w:sdt>
        <w:sdt>
          <w:sdtPr>
            <w:rPr>
              <w:rtl/>
            </w:rPr>
            <w:alias w:val="1736321735764-znqirbrtq1-h6xe02o5pk"/>
            <w:tag w:val="1736321735764-znqirbrtq1-h6xe02o5pk"/>
            <w:id w:val="259659814"/>
            <w:placeholder>
              <w:docPart w:val="DefaultPlaceholder_-1854013440"/>
            </w:placeholder>
            <w15:appearance w15:val="hidden"/>
          </w:sdtPr>
          <w:sdtContent>
            <w:tc>
              <w:tcPr>
                <w:tcW w:w="1717" w:type="pct"/>
                <w:gridSpan w:val="2"/>
              </w:tcPr>
              <w:p w14:paraId="1B0668A4" w14:textId="3D4E8127" w:rsidR="00AE1703" w:rsidRPr="00892A56" w:rsidRDefault="00AE1703">
                <w:pPr>
                  <w:pStyle w:val="H3normal"/>
                  <w:numPr>
                    <w:ilvl w:val="0"/>
                    <w:numId w:val="22"/>
                  </w:numPr>
                  <w:spacing w:line="276" w:lineRule="auto"/>
                  <w:ind w:left="160" w:hanging="90"/>
                </w:pPr>
                <w:r w:rsidRPr="00892A56">
                  <w:rPr>
                    <w:rtl/>
                  </w:rPr>
                  <w:t>اسم ضابط الحساب على نظام التحصيل</w:t>
                </w:r>
              </w:p>
            </w:tc>
          </w:sdtContent>
        </w:sdt>
      </w:tr>
      <w:tr w:rsidR="00AE1703" w:rsidRPr="00AE1703" w14:paraId="0BBC7206" w14:textId="77777777" w:rsidTr="00892A56">
        <w:sdt>
          <w:sdtPr>
            <w:rPr>
              <w:rtl/>
            </w:rPr>
            <w:alias w:val="1736321736076-a6ld9du7yv-bp5714lwq9"/>
            <w:tag w:val="1736321736076-a6ld9du7yv-bp5714lwq9"/>
            <w:id w:val="143315316"/>
            <w:placeholder>
              <w:docPart w:val="DefaultPlaceholder_-1854013440"/>
            </w:placeholder>
            <w15:appearance w15:val="hidden"/>
          </w:sdtPr>
          <w:sdtContent>
            <w:tc>
              <w:tcPr>
                <w:tcW w:w="1253" w:type="pct"/>
                <w:gridSpan w:val="3"/>
              </w:tcPr>
              <w:p w14:paraId="0E2F3884" w14:textId="2C66F155" w:rsidR="00AE1703" w:rsidRPr="00892A56" w:rsidRDefault="00AE1703">
                <w:pPr>
                  <w:pStyle w:val="H3normal"/>
                  <w:numPr>
                    <w:ilvl w:val="0"/>
                    <w:numId w:val="22"/>
                  </w:numPr>
                  <w:spacing w:line="276" w:lineRule="auto"/>
                  <w:ind w:left="160" w:hanging="90"/>
                </w:pPr>
                <w:r w:rsidRPr="00892A56">
                  <w:rPr>
                    <w:rtl/>
                  </w:rPr>
                  <w:t>الرصيد الحالي مع المصاريف</w:t>
                </w:r>
              </w:p>
            </w:tc>
          </w:sdtContent>
        </w:sdt>
        <w:sdt>
          <w:sdtPr>
            <w:rPr>
              <w:rtl/>
            </w:rPr>
            <w:alias w:val="1736321736423-mm2chgwbwb-et3yrtg5x1"/>
            <w:tag w:val="1736321736423-mm2chgwbwb-et3yrtg5x1"/>
            <w:id w:val="1605380706"/>
            <w:placeholder>
              <w:docPart w:val="DefaultPlaceholder_-1854013440"/>
            </w:placeholder>
            <w15:appearance w15:val="hidden"/>
          </w:sdtPr>
          <w:sdtContent>
            <w:tc>
              <w:tcPr>
                <w:tcW w:w="1271" w:type="pct"/>
                <w:gridSpan w:val="4"/>
              </w:tcPr>
              <w:p w14:paraId="4497D561" w14:textId="5B5A3CB8" w:rsidR="00AE1703" w:rsidRPr="00892A56" w:rsidRDefault="00AE1703">
                <w:pPr>
                  <w:pStyle w:val="H3normal"/>
                  <w:numPr>
                    <w:ilvl w:val="0"/>
                    <w:numId w:val="22"/>
                  </w:numPr>
                  <w:spacing w:line="276" w:lineRule="auto"/>
                  <w:ind w:left="160" w:hanging="90"/>
                </w:pPr>
                <w:r w:rsidRPr="00892A56">
                  <w:rPr>
                    <w:rtl/>
                  </w:rPr>
                  <w:t>فترة السماح</w:t>
                </w:r>
              </w:p>
            </w:tc>
          </w:sdtContent>
        </w:sdt>
        <w:sdt>
          <w:sdtPr>
            <w:rPr>
              <w:rtl/>
            </w:rPr>
            <w:alias w:val="1736321736657-hs864oa8ig-wd45edepdo"/>
            <w:tag w:val="1736321736657-hs864oa8ig-wd45edepdo"/>
            <w:id w:val="-601039619"/>
            <w:placeholder>
              <w:docPart w:val="DefaultPlaceholder_-1854013440"/>
            </w:placeholder>
            <w15:appearance w15:val="hidden"/>
          </w:sdtPr>
          <w:sdtContent>
            <w:tc>
              <w:tcPr>
                <w:tcW w:w="1062" w:type="pct"/>
                <w:gridSpan w:val="3"/>
              </w:tcPr>
              <w:p w14:paraId="0FE1B146" w14:textId="52B11243" w:rsidR="00AE1703" w:rsidRPr="00892A56" w:rsidRDefault="00AE1703">
                <w:pPr>
                  <w:pStyle w:val="H3normal"/>
                  <w:numPr>
                    <w:ilvl w:val="0"/>
                    <w:numId w:val="22"/>
                  </w:numPr>
                  <w:spacing w:line="276" w:lineRule="auto"/>
                  <w:ind w:left="160" w:hanging="90"/>
                </w:pPr>
                <w:r w:rsidRPr="00892A56">
                  <w:rPr>
                    <w:rtl/>
                  </w:rPr>
                  <w:t>مبلغ السداد الكلي</w:t>
                </w:r>
              </w:p>
            </w:tc>
          </w:sdtContent>
        </w:sdt>
        <w:sdt>
          <w:sdtPr>
            <w:rPr>
              <w:rtl/>
            </w:rPr>
            <w:alias w:val="1736321736943-fkay2gc0f2-hpc7l7l0k5"/>
            <w:tag w:val="1736321736943-fkay2gc0f2-hpc7l7l0k5"/>
            <w:id w:val="2048725365"/>
            <w:placeholder>
              <w:docPart w:val="DefaultPlaceholder_-1854013440"/>
            </w:placeholder>
            <w15:appearance w15:val="hidden"/>
          </w:sdtPr>
          <w:sdtContent>
            <w:tc>
              <w:tcPr>
                <w:tcW w:w="1414" w:type="pct"/>
              </w:tcPr>
              <w:p w14:paraId="605A8566" w14:textId="0FAB635A" w:rsidR="00AE1703" w:rsidRPr="00892A56" w:rsidRDefault="00AE1703">
                <w:pPr>
                  <w:pStyle w:val="H3normal"/>
                  <w:numPr>
                    <w:ilvl w:val="0"/>
                    <w:numId w:val="22"/>
                  </w:numPr>
                  <w:spacing w:line="276" w:lineRule="auto"/>
                  <w:ind w:left="160" w:hanging="90"/>
                </w:pPr>
                <w:r w:rsidRPr="00892A56">
                  <w:rPr>
                    <w:rtl/>
                  </w:rPr>
                  <w:t>دورية السداد</w:t>
                </w:r>
              </w:p>
            </w:tc>
          </w:sdtContent>
        </w:sdt>
      </w:tr>
      <w:tr w:rsidR="00AE1703" w:rsidRPr="00AE1703" w14:paraId="7898E358" w14:textId="77777777" w:rsidTr="00892A56">
        <w:sdt>
          <w:sdtPr>
            <w:rPr>
              <w:rtl/>
            </w:rPr>
            <w:alias w:val="1736321737380-qzjiy3eso0-m6egmxtbel"/>
            <w:tag w:val="1736321737380-qzjiy3eso0-m6egmxtbel"/>
            <w:id w:val="1749771418"/>
            <w:placeholder>
              <w:docPart w:val="DefaultPlaceholder_-1854013440"/>
            </w:placeholder>
            <w15:appearance w15:val="hidden"/>
          </w:sdtPr>
          <w:sdtContent>
            <w:tc>
              <w:tcPr>
                <w:tcW w:w="1253" w:type="pct"/>
                <w:gridSpan w:val="3"/>
              </w:tcPr>
              <w:p w14:paraId="576F0D18" w14:textId="21184C33" w:rsidR="00AE1703" w:rsidRPr="00892A56" w:rsidRDefault="002A3C0D">
                <w:pPr>
                  <w:pStyle w:val="H3normal"/>
                  <w:numPr>
                    <w:ilvl w:val="0"/>
                    <w:numId w:val="22"/>
                  </w:numPr>
                  <w:spacing w:line="276" w:lineRule="auto"/>
                  <w:ind w:left="160" w:hanging="90"/>
                </w:pPr>
                <w:r>
                  <w:rPr>
                    <w:rtl/>
                  </w:rPr>
                  <w:t>تاريخ آخر دفعة</w:t>
                </w:r>
              </w:p>
            </w:tc>
          </w:sdtContent>
        </w:sdt>
        <w:sdt>
          <w:sdtPr>
            <w:rPr>
              <w:rtl/>
            </w:rPr>
            <w:alias w:val="1736321737659-24315fn9ej-uugnz5uz91"/>
            <w:tag w:val="1736321737659-24315fn9ej-uugnz5uz91"/>
            <w:id w:val="1515346305"/>
            <w:placeholder>
              <w:docPart w:val="DefaultPlaceholder_-1854013440"/>
            </w:placeholder>
            <w15:appearance w15:val="hidden"/>
          </w:sdtPr>
          <w:sdtContent>
            <w:tc>
              <w:tcPr>
                <w:tcW w:w="1271" w:type="pct"/>
                <w:gridSpan w:val="4"/>
              </w:tcPr>
              <w:p w14:paraId="5A564568" w14:textId="1A317F31" w:rsidR="00AE1703" w:rsidRPr="00892A56" w:rsidRDefault="002A3C0D">
                <w:pPr>
                  <w:pStyle w:val="H3normal"/>
                  <w:numPr>
                    <w:ilvl w:val="0"/>
                    <w:numId w:val="22"/>
                  </w:numPr>
                  <w:spacing w:line="276" w:lineRule="auto"/>
                  <w:ind w:left="160" w:hanging="90"/>
                </w:pPr>
                <w:r>
                  <w:rPr>
                    <w:rtl/>
                  </w:rPr>
                  <w:t>قيمة آخر دفعة</w:t>
                </w:r>
              </w:p>
            </w:tc>
          </w:sdtContent>
        </w:sdt>
        <w:sdt>
          <w:sdtPr>
            <w:rPr>
              <w:rtl/>
            </w:rPr>
            <w:alias w:val="1736321737933-aq8jfozbjh-wahm4rkn4i"/>
            <w:tag w:val="1736321737933-aq8jfozbjh-wahm4rkn4i"/>
            <w:id w:val="-1870370162"/>
            <w:placeholder>
              <w:docPart w:val="DefaultPlaceholder_-1854013440"/>
            </w:placeholder>
            <w15:appearance w15:val="hidden"/>
          </w:sdtPr>
          <w:sdtContent>
            <w:tc>
              <w:tcPr>
                <w:tcW w:w="1062" w:type="pct"/>
                <w:gridSpan w:val="3"/>
              </w:tcPr>
              <w:p w14:paraId="3AB19201" w14:textId="5D8812B4" w:rsidR="00AE1703" w:rsidRPr="00892A56" w:rsidRDefault="00AE1703">
                <w:pPr>
                  <w:pStyle w:val="H3normal"/>
                  <w:numPr>
                    <w:ilvl w:val="0"/>
                    <w:numId w:val="22"/>
                  </w:numPr>
                  <w:spacing w:line="276" w:lineRule="auto"/>
                  <w:ind w:left="160" w:hanging="90"/>
                </w:pPr>
                <w:r w:rsidRPr="00892A56">
                  <w:rPr>
                    <w:rtl/>
                  </w:rPr>
                  <w:t>الحساب التشغيلي</w:t>
                </w:r>
              </w:p>
            </w:tc>
          </w:sdtContent>
        </w:sdt>
        <w:sdt>
          <w:sdtPr>
            <w:rPr>
              <w:rtl/>
            </w:rPr>
            <w:alias w:val="1736321738388-6wxxw8f0u9-2c7fvvymwt"/>
            <w:tag w:val="1736321738388-6wxxw8f0u9-2c7fvvymwt"/>
            <w:id w:val="-1993091917"/>
            <w:placeholder>
              <w:docPart w:val="DefaultPlaceholder_-1854013440"/>
            </w:placeholder>
            <w15:appearance w15:val="hidden"/>
          </w:sdtPr>
          <w:sdtContent>
            <w:tc>
              <w:tcPr>
                <w:tcW w:w="1414" w:type="pct"/>
              </w:tcPr>
              <w:p w14:paraId="493B076E" w14:textId="0663FAD3" w:rsidR="00AE1703" w:rsidRPr="00892A56" w:rsidRDefault="00AE1703">
                <w:pPr>
                  <w:pStyle w:val="H3normal"/>
                  <w:numPr>
                    <w:ilvl w:val="0"/>
                    <w:numId w:val="22"/>
                  </w:numPr>
                  <w:spacing w:line="276" w:lineRule="auto"/>
                  <w:ind w:left="160" w:hanging="90"/>
                </w:pPr>
                <w:r w:rsidRPr="00892A56">
                  <w:rPr>
                    <w:rtl/>
                  </w:rPr>
                  <w:t>اسم الفرع</w:t>
                </w:r>
              </w:p>
            </w:tc>
          </w:sdtContent>
        </w:sdt>
      </w:tr>
      <w:tr w:rsidR="00AE1703" w:rsidRPr="00AE1703" w14:paraId="3DE581AF" w14:textId="77777777" w:rsidTr="00892A56">
        <w:sdt>
          <w:sdtPr>
            <w:rPr>
              <w:rtl/>
            </w:rPr>
            <w:alias w:val="1736321738737-fdez6bt5hn-7ewuypehy1"/>
            <w:tag w:val="1736321738737-fdez6bt5hn-7ewuypehy1"/>
            <w:id w:val="-1676878272"/>
            <w:placeholder>
              <w:docPart w:val="DefaultPlaceholder_-1854013440"/>
            </w:placeholder>
            <w15:appearance w15:val="hidden"/>
          </w:sdtPr>
          <w:sdtContent>
            <w:tc>
              <w:tcPr>
                <w:tcW w:w="1253" w:type="pct"/>
                <w:gridSpan w:val="3"/>
              </w:tcPr>
              <w:p w14:paraId="1C56A5C0" w14:textId="272EEB53" w:rsidR="00AE1703" w:rsidRPr="00892A56" w:rsidRDefault="00AE1703">
                <w:pPr>
                  <w:pStyle w:val="H3normal"/>
                  <w:numPr>
                    <w:ilvl w:val="0"/>
                    <w:numId w:val="22"/>
                  </w:numPr>
                  <w:spacing w:line="276" w:lineRule="auto"/>
                  <w:ind w:left="160" w:hanging="90"/>
                </w:pPr>
                <w:r w:rsidRPr="00892A56">
                  <w:rPr>
                    <w:rtl/>
                  </w:rPr>
                  <w:t>سعر الفائدة الجزائية</w:t>
                </w:r>
              </w:p>
            </w:tc>
          </w:sdtContent>
        </w:sdt>
        <w:sdt>
          <w:sdtPr>
            <w:rPr>
              <w:rtl/>
            </w:rPr>
            <w:alias w:val="1736321739033-adqlz1v8kn-facx359lwp"/>
            <w:tag w:val="1736321739033-adqlz1v8kn-facx359lwp"/>
            <w:id w:val="1299878956"/>
            <w:placeholder>
              <w:docPart w:val="DefaultPlaceholder_-1854013440"/>
            </w:placeholder>
            <w15:appearance w15:val="hidden"/>
          </w:sdtPr>
          <w:sdtContent>
            <w:tc>
              <w:tcPr>
                <w:tcW w:w="1271" w:type="pct"/>
                <w:gridSpan w:val="4"/>
              </w:tcPr>
              <w:p w14:paraId="4321771D" w14:textId="1ED32EF6" w:rsidR="00AE1703" w:rsidRPr="00892A56" w:rsidRDefault="00AE1703">
                <w:pPr>
                  <w:pStyle w:val="H3normal"/>
                  <w:numPr>
                    <w:ilvl w:val="0"/>
                    <w:numId w:val="22"/>
                  </w:numPr>
                  <w:spacing w:line="276" w:lineRule="auto"/>
                  <w:ind w:left="160" w:hanging="90"/>
                </w:pPr>
                <w:r w:rsidRPr="00892A56">
                  <w:rPr>
                    <w:rtl/>
                  </w:rPr>
                  <w:t>التدفق الإضافي</w:t>
                </w:r>
              </w:p>
            </w:tc>
          </w:sdtContent>
        </w:sdt>
        <w:sdt>
          <w:sdtPr>
            <w:rPr>
              <w:rtl/>
            </w:rPr>
            <w:alias w:val="1736321739381-7dc3fwzb7e-souw84crv2"/>
            <w:tag w:val="1736321739381-7dc3fwzb7e-souw84crv2"/>
            <w:id w:val="934014588"/>
            <w:placeholder>
              <w:docPart w:val="DefaultPlaceholder_-1854013440"/>
            </w:placeholder>
            <w15:appearance w15:val="hidden"/>
          </w:sdtPr>
          <w:sdtContent>
            <w:tc>
              <w:tcPr>
                <w:tcW w:w="1062" w:type="pct"/>
                <w:gridSpan w:val="3"/>
              </w:tcPr>
              <w:p w14:paraId="75E36E7F" w14:textId="4C1D51BF" w:rsidR="00AE1703" w:rsidRPr="00892A56" w:rsidRDefault="00AE1703">
                <w:pPr>
                  <w:pStyle w:val="H3normal"/>
                  <w:numPr>
                    <w:ilvl w:val="0"/>
                    <w:numId w:val="22"/>
                  </w:numPr>
                  <w:spacing w:line="276" w:lineRule="auto"/>
                  <w:ind w:left="160" w:hanging="90"/>
                </w:pPr>
                <w:r w:rsidRPr="00892A56">
                  <w:rPr>
                    <w:rtl/>
                  </w:rPr>
                  <w:t>قيمة الفائدة الجزائية</w:t>
                </w:r>
              </w:p>
            </w:tc>
          </w:sdtContent>
        </w:sdt>
        <w:sdt>
          <w:sdtPr>
            <w:rPr>
              <w:rtl/>
            </w:rPr>
            <w:alias w:val="1736321739786-60h0eejzxs-1jfa3xmnjo"/>
            <w:tag w:val="1736321739786-60h0eejzxs-1jfa3xmnjo"/>
            <w:id w:val="1392924933"/>
            <w:placeholder>
              <w:docPart w:val="DefaultPlaceholder_-1854013440"/>
            </w:placeholder>
            <w15:appearance w15:val="hidden"/>
          </w:sdtPr>
          <w:sdtContent>
            <w:tc>
              <w:tcPr>
                <w:tcW w:w="1414" w:type="pct"/>
              </w:tcPr>
              <w:p w14:paraId="3112EB9C" w14:textId="2DD6EE5E" w:rsidR="00AE1703" w:rsidRPr="00892A56" w:rsidRDefault="00AE1703">
                <w:pPr>
                  <w:pStyle w:val="H3normal"/>
                  <w:numPr>
                    <w:ilvl w:val="0"/>
                    <w:numId w:val="22"/>
                  </w:numPr>
                  <w:spacing w:line="276" w:lineRule="auto"/>
                  <w:ind w:left="160" w:hanging="90"/>
                </w:pPr>
                <w:r w:rsidRPr="00892A56">
                  <w:rPr>
                    <w:rtl/>
                  </w:rPr>
                  <w:t>رمز القطاع الرئيسي</w:t>
                </w:r>
              </w:p>
            </w:tc>
          </w:sdtContent>
        </w:sdt>
      </w:tr>
      <w:tr w:rsidR="00AE1703" w:rsidRPr="00AE1703" w14:paraId="72AA2B1B" w14:textId="77777777" w:rsidTr="00892A56">
        <w:sdt>
          <w:sdtPr>
            <w:rPr>
              <w:rtl/>
            </w:rPr>
            <w:alias w:val="1736321740019-ro0cz7zcf9-4zs2v2fddm"/>
            <w:tag w:val="1736321740019-ro0cz7zcf9-4zs2v2fddm"/>
            <w:id w:val="1471244736"/>
            <w:placeholder>
              <w:docPart w:val="DefaultPlaceholder_-1854013440"/>
            </w:placeholder>
            <w15:appearance w15:val="hidden"/>
          </w:sdtPr>
          <w:sdtContent>
            <w:tc>
              <w:tcPr>
                <w:tcW w:w="1253" w:type="pct"/>
                <w:gridSpan w:val="3"/>
              </w:tcPr>
              <w:p w14:paraId="28ACF164" w14:textId="28CBC1DB" w:rsidR="00AE1703" w:rsidRPr="00892A56" w:rsidRDefault="00AE1703">
                <w:pPr>
                  <w:pStyle w:val="H3normal"/>
                  <w:numPr>
                    <w:ilvl w:val="0"/>
                    <w:numId w:val="22"/>
                  </w:numPr>
                  <w:spacing w:line="276" w:lineRule="auto"/>
                  <w:ind w:left="160" w:hanging="90"/>
                </w:pPr>
                <w:r w:rsidRPr="00892A56">
                  <w:rPr>
                    <w:rtl/>
                  </w:rPr>
                  <w:t>رمز القطاع الفرعي</w:t>
                </w:r>
              </w:p>
            </w:tc>
          </w:sdtContent>
        </w:sdt>
        <w:sdt>
          <w:sdtPr>
            <w:rPr>
              <w:rtl/>
            </w:rPr>
            <w:alias w:val="1736321740281-00izc1e9ue-asujqn3mk5"/>
            <w:tag w:val="1736321740281-00izc1e9ue-asujqn3mk5"/>
            <w:id w:val="841433102"/>
            <w:placeholder>
              <w:docPart w:val="DefaultPlaceholder_-1854013440"/>
            </w:placeholder>
            <w15:appearance w15:val="hidden"/>
          </w:sdtPr>
          <w:sdtContent>
            <w:tc>
              <w:tcPr>
                <w:tcW w:w="1271" w:type="pct"/>
                <w:gridSpan w:val="4"/>
              </w:tcPr>
              <w:p w14:paraId="0DB54280" w14:textId="16A02762" w:rsidR="00AE1703" w:rsidRPr="00892A56" w:rsidRDefault="00AE1703">
                <w:pPr>
                  <w:pStyle w:val="H3normal"/>
                  <w:numPr>
                    <w:ilvl w:val="0"/>
                    <w:numId w:val="22"/>
                  </w:numPr>
                  <w:spacing w:line="276" w:lineRule="auto"/>
                  <w:ind w:left="160" w:hanging="90"/>
                </w:pPr>
                <w:r w:rsidRPr="00892A56">
                  <w:rPr>
                    <w:rtl/>
                  </w:rPr>
                  <w:t>رمز القطاع الفرعي ثاني</w:t>
                </w:r>
              </w:p>
            </w:tc>
          </w:sdtContent>
        </w:sdt>
        <w:sdt>
          <w:sdtPr>
            <w:rPr>
              <w:rtl/>
            </w:rPr>
            <w:alias w:val="1736321740512-9qgeuxahcm-fd00astzxq"/>
            <w:tag w:val="1736321740512-9qgeuxahcm-fd00astzxq"/>
            <w:id w:val="-2085282863"/>
            <w:placeholder>
              <w:docPart w:val="DefaultPlaceholder_-1854013440"/>
            </w:placeholder>
            <w15:appearance w15:val="hidden"/>
          </w:sdtPr>
          <w:sdtContent>
            <w:tc>
              <w:tcPr>
                <w:tcW w:w="1062" w:type="pct"/>
                <w:gridSpan w:val="3"/>
              </w:tcPr>
              <w:p w14:paraId="7DC4F2AD" w14:textId="3170723B" w:rsidR="00AE1703" w:rsidRPr="00892A56" w:rsidRDefault="00AE1703">
                <w:pPr>
                  <w:pStyle w:val="H3normal"/>
                  <w:numPr>
                    <w:ilvl w:val="0"/>
                    <w:numId w:val="22"/>
                  </w:numPr>
                  <w:spacing w:line="276" w:lineRule="auto"/>
                  <w:ind w:left="160" w:hanging="90"/>
                </w:pPr>
                <w:r w:rsidRPr="00892A56">
                  <w:rPr>
                    <w:rtl/>
                  </w:rPr>
                  <w:t>رمز المهنة</w:t>
                </w:r>
              </w:p>
            </w:tc>
          </w:sdtContent>
        </w:sdt>
        <w:sdt>
          <w:sdtPr>
            <w:rPr>
              <w:rtl/>
            </w:rPr>
            <w:alias w:val="1736321740845-1tm5ocnxzv-uuxuyzb14o"/>
            <w:tag w:val="1736321740845-1tm5ocnxzv-uuxuyzb14o"/>
            <w:id w:val="1270733004"/>
            <w:placeholder>
              <w:docPart w:val="DefaultPlaceholder_-1854013440"/>
            </w:placeholder>
            <w15:appearance w15:val="hidden"/>
          </w:sdtPr>
          <w:sdtContent>
            <w:tc>
              <w:tcPr>
                <w:tcW w:w="1414" w:type="pct"/>
              </w:tcPr>
              <w:p w14:paraId="079ED04F" w14:textId="4E1F67D2" w:rsidR="00AE1703" w:rsidRPr="00892A56" w:rsidRDefault="00AE1703">
                <w:pPr>
                  <w:pStyle w:val="H3normal"/>
                  <w:numPr>
                    <w:ilvl w:val="0"/>
                    <w:numId w:val="22"/>
                  </w:numPr>
                  <w:spacing w:line="276" w:lineRule="auto"/>
                  <w:ind w:left="160" w:hanging="90"/>
                </w:pPr>
                <w:r w:rsidRPr="00892A56">
                  <w:rPr>
                    <w:rtl/>
                  </w:rPr>
                  <w:t>فئة المقترض</w:t>
                </w:r>
              </w:p>
            </w:tc>
          </w:sdtContent>
        </w:sdt>
      </w:tr>
      <w:tr w:rsidR="00AE1703" w:rsidRPr="00AE1703" w14:paraId="11EC4D86" w14:textId="77777777" w:rsidTr="00892A56">
        <w:sdt>
          <w:sdtPr>
            <w:rPr>
              <w:rtl/>
            </w:rPr>
            <w:alias w:val="1736321741238-pvybgbe6sg-hux0fm3s51"/>
            <w:tag w:val="1736321741238-pvybgbe6sg-hux0fm3s51"/>
            <w:id w:val="1220008806"/>
            <w:placeholder>
              <w:docPart w:val="DefaultPlaceholder_-1854013440"/>
            </w:placeholder>
            <w15:appearance w15:val="hidden"/>
          </w:sdtPr>
          <w:sdtContent>
            <w:tc>
              <w:tcPr>
                <w:tcW w:w="957" w:type="pct"/>
                <w:gridSpan w:val="2"/>
              </w:tcPr>
              <w:p w14:paraId="0544A4CC" w14:textId="497DD9B0" w:rsidR="00AE1703" w:rsidRPr="00892A56" w:rsidRDefault="00AE1703">
                <w:pPr>
                  <w:pStyle w:val="H3normal"/>
                  <w:numPr>
                    <w:ilvl w:val="0"/>
                    <w:numId w:val="22"/>
                  </w:numPr>
                  <w:spacing w:line="276" w:lineRule="auto"/>
                  <w:ind w:left="160" w:hanging="90"/>
                </w:pPr>
                <w:r w:rsidRPr="00892A56">
                  <w:rPr>
                    <w:rtl/>
                  </w:rPr>
                  <w:t>غاية القرض</w:t>
                </w:r>
              </w:p>
            </w:tc>
          </w:sdtContent>
        </w:sdt>
        <w:sdt>
          <w:sdtPr>
            <w:rPr>
              <w:rtl/>
            </w:rPr>
            <w:alias w:val="1736321741514-wtt21ltk0z-l0tr4chve3"/>
            <w:tag w:val="1736321741514-wtt21ltk0z-l0tr4chve3"/>
            <w:id w:val="293496519"/>
            <w:placeholder>
              <w:docPart w:val="DefaultPlaceholder_-1854013440"/>
            </w:placeholder>
            <w15:appearance w15:val="hidden"/>
          </w:sdtPr>
          <w:sdtContent>
            <w:tc>
              <w:tcPr>
                <w:tcW w:w="1112" w:type="pct"/>
                <w:gridSpan w:val="3"/>
              </w:tcPr>
              <w:p w14:paraId="3572CE7F" w14:textId="46C9952A" w:rsidR="00AE1703" w:rsidRPr="00892A56" w:rsidRDefault="002A3C0D">
                <w:pPr>
                  <w:pStyle w:val="H3normal"/>
                  <w:numPr>
                    <w:ilvl w:val="0"/>
                    <w:numId w:val="22"/>
                  </w:numPr>
                  <w:spacing w:line="276" w:lineRule="auto"/>
                  <w:ind w:left="160" w:hanging="90"/>
                </w:pPr>
                <w:r>
                  <w:rPr>
                    <w:rtl/>
                  </w:rPr>
                  <w:t>نوع التجاوز أو القرض</w:t>
                </w:r>
              </w:p>
            </w:tc>
          </w:sdtContent>
        </w:sdt>
        <w:sdt>
          <w:sdtPr>
            <w:rPr>
              <w:rtl/>
            </w:rPr>
            <w:alias w:val="1736321741819-vok5chpkgh-ey9zno5x8s"/>
            <w:tag w:val="1736321741819-vok5chpkgh-ey9zno5x8s"/>
            <w:id w:val="-1961251982"/>
            <w:placeholder>
              <w:docPart w:val="DefaultPlaceholder_-1854013440"/>
            </w:placeholder>
            <w15:appearance w15:val="hidden"/>
          </w:sdtPr>
          <w:sdtContent>
            <w:tc>
              <w:tcPr>
                <w:tcW w:w="809" w:type="pct"/>
                <w:gridSpan w:val="3"/>
              </w:tcPr>
              <w:p w14:paraId="1068B44F" w14:textId="193C9E2F" w:rsidR="00AE1703" w:rsidRPr="00892A56" w:rsidRDefault="00AE1703">
                <w:pPr>
                  <w:pStyle w:val="H3normal"/>
                  <w:numPr>
                    <w:ilvl w:val="0"/>
                    <w:numId w:val="22"/>
                  </w:numPr>
                  <w:spacing w:line="276" w:lineRule="auto"/>
                  <w:ind w:left="160" w:hanging="90"/>
                </w:pPr>
                <w:r w:rsidRPr="00892A56">
                  <w:rPr>
                    <w:rtl/>
                  </w:rPr>
                  <w:t>غاية المشروع</w:t>
                </w:r>
              </w:p>
            </w:tc>
          </w:sdtContent>
        </w:sdt>
        <w:sdt>
          <w:sdtPr>
            <w:rPr>
              <w:rtl/>
            </w:rPr>
            <w:alias w:val="1736321742063-18u4p6vlql-0uflesxo89"/>
            <w:tag w:val="1736321742063-18u4p6vlql-0uflesxo89"/>
            <w:id w:val="1036385566"/>
            <w:placeholder>
              <w:docPart w:val="DefaultPlaceholder_-1854013440"/>
            </w:placeholder>
            <w15:appearance w15:val="hidden"/>
          </w:sdtPr>
          <w:sdtContent>
            <w:tc>
              <w:tcPr>
                <w:tcW w:w="2122" w:type="pct"/>
                <w:gridSpan w:val="3"/>
              </w:tcPr>
              <w:p w14:paraId="1BD9E9D5" w14:textId="1CB32017" w:rsidR="00AE1703" w:rsidRPr="00892A56" w:rsidRDefault="00AE1703">
                <w:pPr>
                  <w:pStyle w:val="H3normal"/>
                  <w:numPr>
                    <w:ilvl w:val="0"/>
                    <w:numId w:val="22"/>
                  </w:numPr>
                  <w:spacing w:line="276" w:lineRule="auto"/>
                  <w:ind w:left="160" w:hanging="90"/>
                  <w:rPr>
                    <w:rtl/>
                  </w:rPr>
                </w:pPr>
                <w:r w:rsidRPr="00892A56">
                  <w:rPr>
                    <w:rtl/>
                  </w:rPr>
                  <w:t>الرقم السري للعميل على تصريح البنك المركزي</w:t>
                </w:r>
              </w:p>
            </w:tc>
          </w:sdtContent>
        </w:sdt>
      </w:tr>
    </w:tbl>
    <w:p w14:paraId="338CA24B" w14:textId="77777777" w:rsidR="0086497D" w:rsidRDefault="0086497D" w:rsidP="006900C2">
      <w:pPr>
        <w:pStyle w:val="H5normal"/>
        <w:spacing w:line="240" w:lineRule="auto"/>
        <w:rPr>
          <w:rtl/>
        </w:rPr>
      </w:pPr>
    </w:p>
    <w:sdt>
      <w:sdtPr>
        <w:rPr>
          <w:rFonts w:hint="cs"/>
          <w:rtl/>
        </w:rPr>
        <w:alias w:val="1736321742469-gay7skk5at-b3ujqu971m"/>
        <w:tag w:val="1736321742469-gay7skk5at-b3ujqu971m"/>
        <w:id w:val="-2051761346"/>
        <w:placeholder>
          <w:docPart w:val="DefaultPlaceholder_-1854013440"/>
        </w:placeholder>
        <w15:appearance w15:val="hidden"/>
      </w:sdtPr>
      <w:sdtEndPr>
        <w:rPr>
          <w:rFonts w:hint="default"/>
        </w:rPr>
      </w:sdtEndPr>
      <w:sdtContent>
        <w:p w14:paraId="5CD73BCF" w14:textId="2B85B0BF" w:rsidR="00AE1703" w:rsidRDefault="00AE1703" w:rsidP="009928C4">
          <w:pPr>
            <w:pStyle w:val="H5normal"/>
            <w:rPr>
              <w:rtl/>
            </w:rPr>
          </w:pPr>
          <w:r>
            <w:rPr>
              <w:rFonts w:hint="cs"/>
              <w:rtl/>
            </w:rPr>
            <w:t>الشكل العام للتبويب هو:</w:t>
          </w:r>
        </w:p>
      </w:sdtContent>
    </w:sdt>
    <w:p w14:paraId="3CE5F6B8" w14:textId="0CD63916" w:rsidR="0086497D" w:rsidRDefault="001D24E5" w:rsidP="009928C4">
      <w:pPr>
        <w:rPr>
          <w:rtl/>
        </w:rPr>
      </w:pPr>
      <w:r w:rsidRPr="001D24E5">
        <w:rPr>
          <w:noProof/>
          <w:rtl/>
        </w:rPr>
        <w:drawing>
          <wp:inline distT="0" distB="0" distL="0" distR="0" wp14:anchorId="1158B78B" wp14:editId="151E6ACC">
            <wp:extent cx="6455410" cy="3138170"/>
            <wp:effectExtent l="0" t="0" r="2540" b="5080"/>
            <wp:docPr id="32058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85615" name="Picture 1" descr="A screenshot of a computer&#10;&#10;Description automatically generated"/>
                    <pic:cNvPicPr/>
                  </pic:nvPicPr>
                  <pic:blipFill>
                    <a:blip r:embed="rId236"/>
                    <a:stretch>
                      <a:fillRect/>
                    </a:stretch>
                  </pic:blipFill>
                  <pic:spPr>
                    <a:xfrm>
                      <a:off x="0" y="0"/>
                      <a:ext cx="6455410" cy="3138170"/>
                    </a:xfrm>
                    <a:prstGeom prst="rect">
                      <a:avLst/>
                    </a:prstGeom>
                  </pic:spPr>
                </pic:pic>
              </a:graphicData>
            </a:graphic>
          </wp:inline>
        </w:drawing>
      </w:r>
    </w:p>
    <w:tbl>
      <w:tblPr>
        <w:tblStyle w:val="TableGrid"/>
        <w:tblpPr w:leftFromText="180" w:rightFromText="180" w:vertAnchor="text" w:horzAnchor="margin" w:tblpY="43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8"/>
        <w:gridCol w:w="2915"/>
        <w:gridCol w:w="2496"/>
        <w:gridCol w:w="2495"/>
      </w:tblGrid>
      <w:tr w:rsidR="001D24E5" w:rsidRPr="001D24E5" w14:paraId="79504B5D" w14:textId="77777777" w:rsidTr="006900C2">
        <w:sdt>
          <w:sdtPr>
            <w:rPr>
              <w:rtl/>
            </w:rPr>
            <w:alias w:val="1736321743616-o8jhfoohkk-9bcc7hl97d"/>
            <w:tag w:val="1736321743616-o8jhfoohkk-9bcc7hl97d"/>
            <w:id w:val="1381901211"/>
            <w:placeholder>
              <w:docPart w:val="DefaultPlaceholder_-1854013440"/>
            </w:placeholder>
            <w15:appearance w15:val="hidden"/>
          </w:sdtPr>
          <w:sdtContent>
            <w:tc>
              <w:tcPr>
                <w:tcW w:w="2078" w:type="dxa"/>
              </w:tcPr>
              <w:p w14:paraId="775D41C6" w14:textId="45675B87" w:rsidR="001D24E5" w:rsidRPr="001D24E5" w:rsidRDefault="001D24E5">
                <w:pPr>
                  <w:pStyle w:val="H3normal"/>
                  <w:numPr>
                    <w:ilvl w:val="0"/>
                    <w:numId w:val="22"/>
                  </w:numPr>
                  <w:spacing w:line="276" w:lineRule="auto"/>
                  <w:ind w:left="160" w:hanging="90"/>
                </w:pPr>
                <w:r w:rsidRPr="001D24E5">
                  <w:rPr>
                    <w:rtl/>
                  </w:rPr>
                  <w:t>رقم الحساب</w:t>
                </w:r>
              </w:p>
            </w:tc>
          </w:sdtContent>
        </w:sdt>
        <w:sdt>
          <w:sdtPr>
            <w:rPr>
              <w:rtl/>
            </w:rPr>
            <w:alias w:val="1736321743848-garimb55ht-evje4fmjtr"/>
            <w:tag w:val="1736321743848-garimb55ht-evje4fmjtr"/>
            <w:id w:val="-1430036328"/>
            <w:placeholder>
              <w:docPart w:val="DefaultPlaceholder_-1854013440"/>
            </w:placeholder>
            <w15:appearance w15:val="hidden"/>
          </w:sdtPr>
          <w:sdtContent>
            <w:tc>
              <w:tcPr>
                <w:tcW w:w="2915" w:type="dxa"/>
              </w:tcPr>
              <w:p w14:paraId="4FB136C6" w14:textId="21FBD68A" w:rsidR="001D24E5" w:rsidRPr="001D24E5" w:rsidRDefault="001D24E5">
                <w:pPr>
                  <w:pStyle w:val="H3normal"/>
                  <w:numPr>
                    <w:ilvl w:val="0"/>
                    <w:numId w:val="22"/>
                  </w:numPr>
                  <w:spacing w:line="276" w:lineRule="auto"/>
                  <w:ind w:left="160" w:hanging="90"/>
                </w:pPr>
                <w:r w:rsidRPr="001D24E5">
                  <w:rPr>
                    <w:rtl/>
                  </w:rPr>
                  <w:t>تاريخ استحقاق القسط الأخير</w:t>
                </w:r>
              </w:p>
            </w:tc>
          </w:sdtContent>
        </w:sdt>
        <w:sdt>
          <w:sdtPr>
            <w:rPr>
              <w:rtl/>
            </w:rPr>
            <w:alias w:val="1736321744172-7sxmby50du-z07a9pon22"/>
            <w:tag w:val="1736321744172-7sxmby50du-z07a9pon22"/>
            <w:id w:val="-113141122"/>
            <w:placeholder>
              <w:docPart w:val="DefaultPlaceholder_-1854013440"/>
            </w:placeholder>
            <w15:appearance w15:val="hidden"/>
          </w:sdtPr>
          <w:sdtContent>
            <w:tc>
              <w:tcPr>
                <w:tcW w:w="2496" w:type="dxa"/>
              </w:tcPr>
              <w:p w14:paraId="5C8F2EDB" w14:textId="6CFB3806" w:rsidR="001D24E5" w:rsidRPr="001D24E5" w:rsidRDefault="001D24E5">
                <w:pPr>
                  <w:pStyle w:val="H3normal"/>
                  <w:numPr>
                    <w:ilvl w:val="0"/>
                    <w:numId w:val="22"/>
                  </w:numPr>
                  <w:spacing w:line="276" w:lineRule="auto"/>
                  <w:ind w:left="160" w:hanging="90"/>
                </w:pPr>
                <w:r w:rsidRPr="001D24E5">
                  <w:rPr>
                    <w:rtl/>
                  </w:rPr>
                  <w:t>أقساط</w:t>
                </w:r>
              </w:p>
            </w:tc>
          </w:sdtContent>
        </w:sdt>
        <w:sdt>
          <w:sdtPr>
            <w:rPr>
              <w:rtl/>
            </w:rPr>
            <w:alias w:val="1736321744717-fajghpooiy-gi79tkimlx"/>
            <w:tag w:val="1736321744717-fajghpooiy-gi79tkimlx"/>
            <w:id w:val="-383802272"/>
            <w:placeholder>
              <w:docPart w:val="DefaultPlaceholder_-1854013440"/>
            </w:placeholder>
            <w15:appearance w15:val="hidden"/>
          </w:sdtPr>
          <w:sdtContent>
            <w:tc>
              <w:tcPr>
                <w:tcW w:w="2495" w:type="dxa"/>
              </w:tcPr>
              <w:p w14:paraId="7C057B18" w14:textId="37593696" w:rsidR="001D24E5" w:rsidRPr="001D24E5" w:rsidRDefault="001D24E5">
                <w:pPr>
                  <w:pStyle w:val="H3normal"/>
                  <w:numPr>
                    <w:ilvl w:val="0"/>
                    <w:numId w:val="22"/>
                  </w:numPr>
                  <w:spacing w:line="276" w:lineRule="auto"/>
                  <w:ind w:left="160" w:hanging="90"/>
                </w:pPr>
                <w:r w:rsidRPr="001D24E5">
                  <w:rPr>
                    <w:rtl/>
                  </w:rPr>
                  <w:t>عدد الدفعات</w:t>
                </w:r>
              </w:p>
            </w:tc>
          </w:sdtContent>
        </w:sdt>
      </w:tr>
      <w:tr w:rsidR="001D24E5" w:rsidRPr="001D24E5" w14:paraId="7C3507C1" w14:textId="77777777" w:rsidTr="006900C2">
        <w:sdt>
          <w:sdtPr>
            <w:rPr>
              <w:rtl/>
            </w:rPr>
            <w:alias w:val="1736321745066-qlidq0vl1p-ewbrw0bclj"/>
            <w:tag w:val="1736321745066-qlidq0vl1p-ewbrw0bclj"/>
            <w:id w:val="1291169031"/>
            <w:placeholder>
              <w:docPart w:val="DefaultPlaceholder_-1854013440"/>
            </w:placeholder>
            <w15:appearance w15:val="hidden"/>
          </w:sdtPr>
          <w:sdtContent>
            <w:tc>
              <w:tcPr>
                <w:tcW w:w="2078" w:type="dxa"/>
              </w:tcPr>
              <w:p w14:paraId="18683489" w14:textId="4B9ECF13" w:rsidR="001D24E5" w:rsidRPr="001D24E5" w:rsidRDefault="001D24E5">
                <w:pPr>
                  <w:pStyle w:val="H3normal"/>
                  <w:numPr>
                    <w:ilvl w:val="0"/>
                    <w:numId w:val="22"/>
                  </w:numPr>
                  <w:spacing w:line="276" w:lineRule="auto"/>
                  <w:ind w:left="160" w:hanging="90"/>
                </w:pPr>
                <w:r w:rsidRPr="001D24E5">
                  <w:rPr>
                    <w:rtl/>
                  </w:rPr>
                  <w:t>تقسيط المبلغ</w:t>
                </w:r>
              </w:p>
            </w:tc>
          </w:sdtContent>
        </w:sdt>
        <w:sdt>
          <w:sdtPr>
            <w:rPr>
              <w:rtl/>
            </w:rPr>
            <w:alias w:val="1736321745426-y3wqa9czjr-t0tosgk6ng"/>
            <w:tag w:val="1736321745426-y3wqa9czjr-t0tosgk6ng"/>
            <w:id w:val="1338582866"/>
            <w:placeholder>
              <w:docPart w:val="DefaultPlaceholder_-1854013440"/>
            </w:placeholder>
            <w15:appearance w15:val="hidden"/>
          </w:sdtPr>
          <w:sdtContent>
            <w:tc>
              <w:tcPr>
                <w:tcW w:w="2915" w:type="dxa"/>
              </w:tcPr>
              <w:p w14:paraId="70B42816" w14:textId="7BCDF961" w:rsidR="001D24E5" w:rsidRPr="001D24E5" w:rsidRDefault="001D24E5">
                <w:pPr>
                  <w:pStyle w:val="H3normal"/>
                  <w:numPr>
                    <w:ilvl w:val="0"/>
                    <w:numId w:val="22"/>
                  </w:numPr>
                  <w:spacing w:line="276" w:lineRule="auto"/>
                  <w:ind w:left="160" w:hanging="90"/>
                </w:pPr>
                <w:r w:rsidRPr="001D24E5">
                  <w:rPr>
                    <w:rtl/>
                  </w:rPr>
                  <w:t>المصاريف المقيدة</w:t>
                </w:r>
              </w:p>
            </w:tc>
          </w:sdtContent>
        </w:sdt>
        <w:sdt>
          <w:sdtPr>
            <w:rPr>
              <w:rtl/>
            </w:rPr>
            <w:alias w:val="1736321746186-orbnpv3dbm-qgf98si26f"/>
            <w:tag w:val="1736321746186-orbnpv3dbm-qgf98si26f"/>
            <w:id w:val="2125574454"/>
            <w:placeholder>
              <w:docPart w:val="DefaultPlaceholder_-1854013440"/>
            </w:placeholder>
            <w15:appearance w15:val="hidden"/>
          </w:sdtPr>
          <w:sdtContent>
            <w:tc>
              <w:tcPr>
                <w:tcW w:w="2496" w:type="dxa"/>
              </w:tcPr>
              <w:p w14:paraId="4A72B64C" w14:textId="1F028947" w:rsidR="001D24E5" w:rsidRPr="001D24E5" w:rsidRDefault="001D24E5">
                <w:pPr>
                  <w:pStyle w:val="H3normal"/>
                  <w:numPr>
                    <w:ilvl w:val="0"/>
                    <w:numId w:val="22"/>
                  </w:numPr>
                  <w:spacing w:line="276" w:lineRule="auto"/>
                  <w:ind w:left="160" w:hanging="90"/>
                </w:pPr>
                <w:r w:rsidRPr="001D24E5">
                  <w:rPr>
                    <w:rtl/>
                  </w:rPr>
                  <w:t>العمولات المقيدة</w:t>
                </w:r>
              </w:p>
            </w:tc>
          </w:sdtContent>
        </w:sdt>
        <w:sdt>
          <w:sdtPr>
            <w:rPr>
              <w:rtl/>
            </w:rPr>
            <w:alias w:val="1736321746527-et7urcn2r4-pmjugox75m"/>
            <w:tag w:val="1736321746527-et7urcn2r4-pmjugox75m"/>
            <w:id w:val="-1645883846"/>
            <w:placeholder>
              <w:docPart w:val="DefaultPlaceholder_-1854013440"/>
            </w:placeholder>
            <w15:appearance w15:val="hidden"/>
          </w:sdtPr>
          <w:sdtContent>
            <w:tc>
              <w:tcPr>
                <w:tcW w:w="2495" w:type="dxa"/>
              </w:tcPr>
              <w:p w14:paraId="2DC86770" w14:textId="369360BF" w:rsidR="001D24E5" w:rsidRPr="001D24E5" w:rsidRDefault="001D24E5">
                <w:pPr>
                  <w:pStyle w:val="H3normal"/>
                  <w:numPr>
                    <w:ilvl w:val="0"/>
                    <w:numId w:val="22"/>
                  </w:numPr>
                  <w:spacing w:line="276" w:lineRule="auto"/>
                  <w:ind w:left="160" w:hanging="90"/>
                </w:pPr>
                <w:r w:rsidRPr="001D24E5">
                  <w:rPr>
                    <w:rtl/>
                  </w:rPr>
                  <w:t>آخر دفعة مدفوعة</w:t>
                </w:r>
              </w:p>
            </w:tc>
          </w:sdtContent>
        </w:sdt>
      </w:tr>
      <w:tr w:rsidR="001D24E5" w:rsidRPr="001D24E5" w14:paraId="05B4CF65" w14:textId="77777777" w:rsidTr="006900C2">
        <w:sdt>
          <w:sdtPr>
            <w:rPr>
              <w:rtl/>
            </w:rPr>
            <w:alias w:val="1736321746902-iggmhekwqv-mt6ojz1bcy"/>
            <w:tag w:val="1736321746902-iggmhekwqv-mt6ojz1bcy"/>
            <w:id w:val="387928720"/>
            <w:placeholder>
              <w:docPart w:val="DefaultPlaceholder_-1854013440"/>
            </w:placeholder>
            <w15:appearance w15:val="hidden"/>
          </w:sdtPr>
          <w:sdtContent>
            <w:tc>
              <w:tcPr>
                <w:tcW w:w="2078" w:type="dxa"/>
              </w:tcPr>
              <w:p w14:paraId="19776FAD" w14:textId="5B0EFBA6" w:rsidR="001D24E5" w:rsidRPr="001D24E5" w:rsidRDefault="002A3C0D">
                <w:pPr>
                  <w:pStyle w:val="H3normal"/>
                  <w:numPr>
                    <w:ilvl w:val="0"/>
                    <w:numId w:val="22"/>
                  </w:numPr>
                  <w:spacing w:line="276" w:lineRule="auto"/>
                  <w:ind w:left="160" w:hanging="90"/>
                </w:pPr>
                <w:r>
                  <w:rPr>
                    <w:rtl/>
                  </w:rPr>
                  <w:t>عدد أيام التأخير</w:t>
                </w:r>
              </w:p>
            </w:tc>
          </w:sdtContent>
        </w:sdt>
        <w:sdt>
          <w:sdtPr>
            <w:rPr>
              <w:rtl/>
            </w:rPr>
            <w:alias w:val="1736321747202-0bsby17gko-nwqramb5tx"/>
            <w:tag w:val="1736321747202-0bsby17gko-nwqramb5tx"/>
            <w:id w:val="613868480"/>
            <w:placeholder>
              <w:docPart w:val="DefaultPlaceholder_-1854013440"/>
            </w:placeholder>
            <w15:appearance w15:val="hidden"/>
          </w:sdtPr>
          <w:sdtContent>
            <w:tc>
              <w:tcPr>
                <w:tcW w:w="2915" w:type="dxa"/>
              </w:tcPr>
              <w:p w14:paraId="1603FD5E" w14:textId="6D5FE119" w:rsidR="001D24E5" w:rsidRPr="001D24E5" w:rsidRDefault="001D24E5">
                <w:pPr>
                  <w:pStyle w:val="H3normal"/>
                  <w:numPr>
                    <w:ilvl w:val="0"/>
                    <w:numId w:val="22"/>
                  </w:numPr>
                  <w:spacing w:line="276" w:lineRule="auto"/>
                  <w:ind w:left="160" w:hanging="90"/>
                </w:pPr>
                <w:r w:rsidRPr="001D24E5">
                  <w:rPr>
                    <w:rtl/>
                  </w:rPr>
                  <w:t>تاريخ الدفع الأخير</w:t>
                </w:r>
              </w:p>
            </w:tc>
          </w:sdtContent>
        </w:sdt>
        <w:sdt>
          <w:sdtPr>
            <w:rPr>
              <w:rtl/>
            </w:rPr>
            <w:alias w:val="1736321747453-crxy50it83-3j0lqokryn"/>
            <w:tag w:val="1736321747453-crxy50it83-3j0lqokryn"/>
            <w:id w:val="-525406502"/>
            <w:placeholder>
              <w:docPart w:val="DefaultPlaceholder_-1854013440"/>
            </w:placeholder>
            <w15:appearance w15:val="hidden"/>
          </w:sdtPr>
          <w:sdtContent>
            <w:tc>
              <w:tcPr>
                <w:tcW w:w="2496" w:type="dxa"/>
              </w:tcPr>
              <w:p w14:paraId="321BB77F" w14:textId="0921CA3B" w:rsidR="001D24E5" w:rsidRPr="001D24E5" w:rsidRDefault="001D24E5">
                <w:pPr>
                  <w:pStyle w:val="H3normal"/>
                  <w:numPr>
                    <w:ilvl w:val="0"/>
                    <w:numId w:val="22"/>
                  </w:numPr>
                  <w:spacing w:line="276" w:lineRule="auto"/>
                  <w:ind w:left="160" w:hanging="90"/>
                </w:pPr>
                <w:r w:rsidRPr="001D24E5">
                  <w:rPr>
                    <w:rtl/>
                  </w:rPr>
                  <w:t>دورية السداد</w:t>
                </w:r>
              </w:p>
            </w:tc>
          </w:sdtContent>
        </w:sdt>
        <w:sdt>
          <w:sdtPr>
            <w:rPr>
              <w:rtl/>
            </w:rPr>
            <w:alias w:val="1736321747794-enjgxmj0o2-5klf1v500m"/>
            <w:tag w:val="1736321747794-enjgxmj0o2-5klf1v500m"/>
            <w:id w:val="-1023320211"/>
            <w:placeholder>
              <w:docPart w:val="DefaultPlaceholder_-1854013440"/>
            </w:placeholder>
            <w15:appearance w15:val="hidden"/>
          </w:sdtPr>
          <w:sdtContent>
            <w:tc>
              <w:tcPr>
                <w:tcW w:w="2495" w:type="dxa"/>
              </w:tcPr>
              <w:p w14:paraId="6C5B4D63" w14:textId="12A866EB" w:rsidR="001D24E5" w:rsidRPr="001D24E5" w:rsidRDefault="001D24E5">
                <w:pPr>
                  <w:pStyle w:val="H3normal"/>
                  <w:numPr>
                    <w:ilvl w:val="0"/>
                    <w:numId w:val="22"/>
                  </w:numPr>
                  <w:spacing w:line="276" w:lineRule="auto"/>
                  <w:ind w:left="160" w:hanging="90"/>
                </w:pPr>
                <w:r w:rsidRPr="001D24E5">
                  <w:rPr>
                    <w:rtl/>
                  </w:rPr>
                  <w:t>حالة الدفعة</w:t>
                </w:r>
              </w:p>
            </w:tc>
          </w:sdtContent>
        </w:sdt>
      </w:tr>
    </w:tbl>
    <w:sdt>
      <w:sdtPr>
        <w:rPr>
          <w:rFonts w:hint="cs"/>
          <w:rtl/>
        </w:rPr>
        <w:alias w:val="1736321748030-1r8a2hu7h9-e1vlyc5he7"/>
        <w:tag w:val="1736321748030-1r8a2hu7h9-e1vlyc5he7"/>
        <w:id w:val="-633254497"/>
        <w:placeholder>
          <w:docPart w:val="DefaultPlaceholder_-1854013440"/>
        </w:placeholder>
        <w15:appearance w15:val="hidden"/>
      </w:sdtPr>
      <w:sdtEndPr>
        <w:rPr>
          <w:rFonts w:hint="default"/>
        </w:rPr>
      </w:sdtEndPr>
      <w:sdtContent>
        <w:p w14:paraId="40755698" w14:textId="38CEB5CB" w:rsidR="001D24E5" w:rsidRDefault="001D24E5" w:rsidP="009928C4">
          <w:pPr>
            <w:rPr>
              <w:rtl/>
            </w:rPr>
          </w:pPr>
          <w:r>
            <w:rPr>
              <w:rFonts w:hint="cs"/>
              <w:rtl/>
            </w:rPr>
            <w:t xml:space="preserve">المعلومات التالية تعرض </w:t>
          </w:r>
          <w:r w:rsidR="006900C2">
            <w:rPr>
              <w:rFonts w:hint="cs"/>
              <w:rtl/>
            </w:rPr>
            <w:t>في شاشة</w:t>
          </w:r>
          <w:r>
            <w:rPr>
              <w:rFonts w:hint="cs"/>
              <w:rtl/>
            </w:rPr>
            <w:t xml:space="preserve"> </w:t>
          </w:r>
          <w:r w:rsidR="00845FDD">
            <w:rPr>
              <w:rFonts w:hint="cs"/>
              <w:rtl/>
            </w:rPr>
            <w:t>التقسيط</w:t>
          </w:r>
          <w:r>
            <w:rPr>
              <w:rFonts w:hint="cs"/>
              <w:rtl/>
            </w:rPr>
            <w:t>:</w:t>
          </w:r>
          <w:r w:rsidRPr="001D24E5">
            <w:rPr>
              <w:noProof/>
            </w:rPr>
            <w:t xml:space="preserve"> </w:t>
          </w:r>
        </w:p>
      </w:sdtContent>
    </w:sdt>
    <w:sdt>
      <w:sdtPr>
        <w:rPr>
          <w:rtl/>
        </w:rPr>
        <w:alias w:val="1736321748386-8o82u3ek1e-031wc2a2p1"/>
        <w:tag w:val="1736321748386-8o82u3ek1e-031wc2a2p1"/>
        <w:id w:val="1074705116"/>
        <w:placeholder>
          <w:docPart w:val="DefaultPlaceholder_-1854013440"/>
        </w:placeholder>
        <w15:appearance w15:val="hidden"/>
      </w:sdtPr>
      <w:sdtContent>
        <w:p w14:paraId="568ECEBE" w14:textId="16C8E284" w:rsidR="00285BEC" w:rsidRDefault="00285BEC" w:rsidP="00BB2FB1">
          <w:pPr>
            <w:pStyle w:val="Heading6"/>
            <w:rPr>
              <w:rtl/>
            </w:rPr>
          </w:pPr>
          <w:r>
            <w:rPr>
              <w:rtl/>
            </w:rPr>
            <w:t>البطاقات</w:t>
          </w:r>
        </w:p>
      </w:sdtContent>
    </w:sdt>
    <w:sdt>
      <w:sdtPr>
        <w:rPr>
          <w:rFonts w:hint="cs"/>
          <w:rtl/>
        </w:rPr>
        <w:alias w:val="1736321748773-a9snoug5wa-wyk33al5rl"/>
        <w:tag w:val="1736321748773-a9snoug5wa-wyk33al5rl"/>
        <w:id w:val="570471667"/>
        <w:placeholder>
          <w:docPart w:val="DefaultPlaceholder_-1854013440"/>
        </w:placeholder>
        <w15:appearance w15:val="hidden"/>
      </w:sdtPr>
      <w:sdtEndPr>
        <w:rPr>
          <w:rFonts w:hint="default"/>
        </w:rPr>
      </w:sdtEndPr>
      <w:sdtContent>
        <w:p w14:paraId="25C8CA27" w14:textId="657DC42A" w:rsidR="00AE1703" w:rsidRDefault="002A3C0D" w:rsidP="009928C4">
          <w:pPr>
            <w:pStyle w:val="H5normal"/>
            <w:rPr>
              <w:rtl/>
            </w:rPr>
          </w:pPr>
          <w:r>
            <w:rPr>
              <w:rtl/>
            </w:rPr>
            <w:t xml:space="preserve">المعلومات المعروضة في هذا </w:t>
          </w:r>
          <w:r w:rsidR="00150B8C">
            <w:rPr>
              <w:rFonts w:hint="cs"/>
              <w:rtl/>
            </w:rPr>
            <w:t>التبويب عائده</w:t>
          </w:r>
          <w:r>
            <w:rPr>
              <w:rtl/>
            </w:rPr>
            <w:t xml:space="preserve"> إلى البطاقات الممنوحة للعميل وفقًا لما يلي:</w:t>
          </w:r>
        </w:p>
      </w:sdtContent>
    </w:sdt>
    <w:tbl>
      <w:tblPr>
        <w:tblStyle w:val="TableGrid"/>
        <w:bidiVisual/>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2226"/>
        <w:gridCol w:w="2211"/>
        <w:gridCol w:w="2252"/>
      </w:tblGrid>
      <w:tr w:rsidR="001D24E5" w:rsidRPr="001D24E5" w14:paraId="469AEFDE" w14:textId="77777777" w:rsidTr="001D24E5">
        <w:sdt>
          <w:sdtPr>
            <w:rPr>
              <w:rtl/>
            </w:rPr>
            <w:alias w:val="1736321749100-m9k3hma2cd-nxentm4mz6"/>
            <w:tag w:val="1736321749100-m9k3hma2cd-nxentm4mz6"/>
            <w:id w:val="1835491752"/>
            <w:placeholder>
              <w:docPart w:val="DefaultPlaceholder_-1854013440"/>
            </w:placeholder>
            <w15:appearance w15:val="hidden"/>
          </w:sdtPr>
          <w:sdtContent>
            <w:tc>
              <w:tcPr>
                <w:tcW w:w="2266" w:type="dxa"/>
              </w:tcPr>
              <w:p w14:paraId="1FBDAFA7" w14:textId="117AFFCC" w:rsidR="001D24E5" w:rsidRPr="001D24E5" w:rsidRDefault="001D24E5">
                <w:pPr>
                  <w:pStyle w:val="H3normal"/>
                  <w:numPr>
                    <w:ilvl w:val="0"/>
                    <w:numId w:val="22"/>
                  </w:numPr>
                  <w:spacing w:line="276" w:lineRule="auto"/>
                  <w:ind w:left="160" w:hanging="90"/>
                  <w:rPr>
                    <w:rtl/>
                  </w:rPr>
                </w:pPr>
                <w:r>
                  <w:rPr>
                    <w:rtl/>
                  </w:rPr>
                  <w:t>ر</w:t>
                </w:r>
                <w:r w:rsidRPr="001D24E5">
                  <w:rPr>
                    <w:rtl/>
                  </w:rPr>
                  <w:t>قم الفرع</w:t>
                </w:r>
              </w:p>
            </w:tc>
          </w:sdtContent>
        </w:sdt>
        <w:sdt>
          <w:sdtPr>
            <w:rPr>
              <w:rtl/>
            </w:rPr>
            <w:alias w:val="1736321749477-3z1n6d1jbj-ktyzbjgrc5"/>
            <w:tag w:val="1736321749477-3z1n6d1jbj-ktyzbjgrc5"/>
            <w:id w:val="-210882467"/>
            <w:placeholder>
              <w:docPart w:val="DefaultPlaceholder_-1854013440"/>
            </w:placeholder>
            <w15:appearance w15:val="hidden"/>
          </w:sdtPr>
          <w:sdtContent>
            <w:tc>
              <w:tcPr>
                <w:tcW w:w="2267" w:type="dxa"/>
              </w:tcPr>
              <w:p w14:paraId="4B08510A" w14:textId="5E68E8CC" w:rsidR="001D24E5" w:rsidRPr="001D24E5" w:rsidRDefault="001D24E5">
                <w:pPr>
                  <w:pStyle w:val="H3normal"/>
                  <w:numPr>
                    <w:ilvl w:val="0"/>
                    <w:numId w:val="22"/>
                  </w:numPr>
                  <w:spacing w:line="276" w:lineRule="auto"/>
                  <w:ind w:left="160" w:hanging="90"/>
                  <w:rPr>
                    <w:rtl/>
                  </w:rPr>
                </w:pPr>
                <w:r w:rsidRPr="001D24E5">
                  <w:rPr>
                    <w:rtl/>
                  </w:rPr>
                  <w:t>رقم العميل</w:t>
                </w:r>
              </w:p>
            </w:tc>
          </w:sdtContent>
        </w:sdt>
        <w:sdt>
          <w:sdtPr>
            <w:rPr>
              <w:rtl/>
            </w:rPr>
            <w:alias w:val="1736321749882-0rraduhcya-si6duudmdb"/>
            <w:tag w:val="1736321749882-0rraduhcya-si6duudmdb"/>
            <w:id w:val="1448965328"/>
            <w:placeholder>
              <w:docPart w:val="DefaultPlaceholder_-1854013440"/>
            </w:placeholder>
            <w15:appearance w15:val="hidden"/>
          </w:sdtPr>
          <w:sdtContent>
            <w:tc>
              <w:tcPr>
                <w:tcW w:w="2254" w:type="dxa"/>
              </w:tcPr>
              <w:p w14:paraId="1919CF64" w14:textId="39D49396" w:rsidR="001D24E5" w:rsidRPr="001D24E5" w:rsidRDefault="001D24E5">
                <w:pPr>
                  <w:pStyle w:val="H3normal"/>
                  <w:numPr>
                    <w:ilvl w:val="0"/>
                    <w:numId w:val="22"/>
                  </w:numPr>
                  <w:spacing w:line="276" w:lineRule="auto"/>
                  <w:ind w:left="160" w:hanging="90"/>
                  <w:rPr>
                    <w:rtl/>
                  </w:rPr>
                </w:pPr>
                <w:r w:rsidRPr="001D24E5">
                  <w:rPr>
                    <w:rtl/>
                  </w:rPr>
                  <w:t>العملة</w:t>
                </w:r>
              </w:p>
            </w:tc>
          </w:sdtContent>
        </w:sdt>
        <w:sdt>
          <w:sdtPr>
            <w:rPr>
              <w:rtl/>
            </w:rPr>
            <w:alias w:val="1736321750410-ynxmypoodo-l8u4rqd2d2"/>
            <w:tag w:val="1736321750410-ynxmypoodo-l8u4rqd2d2"/>
            <w:id w:val="-2144033389"/>
            <w:placeholder>
              <w:docPart w:val="DefaultPlaceholder_-1854013440"/>
            </w:placeholder>
            <w15:appearance w15:val="hidden"/>
          </w:sdtPr>
          <w:sdtContent>
            <w:tc>
              <w:tcPr>
                <w:tcW w:w="2289" w:type="dxa"/>
              </w:tcPr>
              <w:p w14:paraId="0E35F23E" w14:textId="162C648F" w:rsidR="001D24E5" w:rsidRPr="001D24E5" w:rsidRDefault="001D24E5">
                <w:pPr>
                  <w:pStyle w:val="H3normal"/>
                  <w:numPr>
                    <w:ilvl w:val="0"/>
                    <w:numId w:val="22"/>
                  </w:numPr>
                  <w:spacing w:line="276" w:lineRule="auto"/>
                  <w:ind w:left="160" w:hanging="90"/>
                  <w:rPr>
                    <w:rtl/>
                  </w:rPr>
                </w:pPr>
                <w:r w:rsidRPr="001D24E5">
                  <w:rPr>
                    <w:rtl/>
                  </w:rPr>
                  <w:t>الأستاذ العام</w:t>
                </w:r>
              </w:p>
            </w:tc>
          </w:sdtContent>
        </w:sdt>
      </w:tr>
      <w:tr w:rsidR="001D24E5" w:rsidRPr="001D24E5" w14:paraId="5F190E0D" w14:textId="77777777" w:rsidTr="001D24E5">
        <w:sdt>
          <w:sdtPr>
            <w:rPr>
              <w:rtl/>
            </w:rPr>
            <w:alias w:val="1736321750717-edxjuvmvea-jpq90san64"/>
            <w:tag w:val="1736321750717-edxjuvmvea-jpq90san64"/>
            <w:id w:val="-1535028255"/>
            <w:placeholder>
              <w:docPart w:val="DefaultPlaceholder_-1854013440"/>
            </w:placeholder>
            <w15:appearance w15:val="hidden"/>
          </w:sdtPr>
          <w:sdtContent>
            <w:tc>
              <w:tcPr>
                <w:tcW w:w="2266" w:type="dxa"/>
              </w:tcPr>
              <w:p w14:paraId="40F0EC18" w14:textId="73C11B4C" w:rsidR="001D24E5" w:rsidRPr="001D24E5" w:rsidRDefault="001D24E5">
                <w:pPr>
                  <w:pStyle w:val="H3normal"/>
                  <w:numPr>
                    <w:ilvl w:val="0"/>
                    <w:numId w:val="22"/>
                  </w:numPr>
                  <w:spacing w:line="276" w:lineRule="auto"/>
                  <w:ind w:left="160" w:hanging="90"/>
                  <w:rPr>
                    <w:rtl/>
                  </w:rPr>
                </w:pPr>
                <w:r w:rsidRPr="001D24E5">
                  <w:rPr>
                    <w:rtl/>
                  </w:rPr>
                  <w:t>التسلسل</w:t>
                </w:r>
              </w:p>
            </w:tc>
          </w:sdtContent>
        </w:sdt>
        <w:sdt>
          <w:sdtPr>
            <w:rPr>
              <w:rtl/>
            </w:rPr>
            <w:alias w:val="1736321751029-a5sr7yl1f8-xxthjjpmk2"/>
            <w:tag w:val="1736321751029-a5sr7yl1f8-xxthjjpmk2"/>
            <w:id w:val="48730650"/>
            <w:placeholder>
              <w:docPart w:val="DefaultPlaceholder_-1854013440"/>
            </w:placeholder>
            <w15:appearance w15:val="hidden"/>
          </w:sdtPr>
          <w:sdtContent>
            <w:tc>
              <w:tcPr>
                <w:tcW w:w="2267" w:type="dxa"/>
              </w:tcPr>
              <w:p w14:paraId="759E2364" w14:textId="0DEABD79" w:rsidR="001D24E5" w:rsidRPr="001D24E5" w:rsidRDefault="001D24E5">
                <w:pPr>
                  <w:pStyle w:val="H3normal"/>
                  <w:numPr>
                    <w:ilvl w:val="0"/>
                    <w:numId w:val="22"/>
                  </w:numPr>
                  <w:spacing w:line="276" w:lineRule="auto"/>
                  <w:ind w:left="160" w:hanging="90"/>
                  <w:rPr>
                    <w:rtl/>
                  </w:rPr>
                </w:pPr>
                <w:r w:rsidRPr="001D24E5">
                  <w:rPr>
                    <w:rtl/>
                  </w:rPr>
                  <w:t>رقم الحساب</w:t>
                </w:r>
              </w:p>
            </w:tc>
          </w:sdtContent>
        </w:sdt>
        <w:sdt>
          <w:sdtPr>
            <w:rPr>
              <w:rtl/>
            </w:rPr>
            <w:alias w:val="1736321751463-r59392wzyt-679cy3h56l"/>
            <w:tag w:val="1736321751463-r59392wzyt-679cy3h56l"/>
            <w:id w:val="-264311938"/>
            <w:placeholder>
              <w:docPart w:val="DefaultPlaceholder_-1854013440"/>
            </w:placeholder>
            <w15:appearance w15:val="hidden"/>
          </w:sdtPr>
          <w:sdtContent>
            <w:tc>
              <w:tcPr>
                <w:tcW w:w="2254" w:type="dxa"/>
              </w:tcPr>
              <w:p w14:paraId="4EC0A8E4" w14:textId="1F361065" w:rsidR="001D24E5" w:rsidRPr="001D24E5" w:rsidRDefault="001D24E5">
                <w:pPr>
                  <w:pStyle w:val="H3normal"/>
                  <w:numPr>
                    <w:ilvl w:val="0"/>
                    <w:numId w:val="22"/>
                  </w:numPr>
                  <w:spacing w:line="276" w:lineRule="auto"/>
                  <w:ind w:left="160" w:hanging="90"/>
                  <w:rPr>
                    <w:rtl/>
                  </w:rPr>
                </w:pPr>
                <w:r w:rsidRPr="001D24E5">
                  <w:rPr>
                    <w:rtl/>
                  </w:rPr>
                  <w:t>الرصيد الحالي</w:t>
                </w:r>
              </w:p>
            </w:tc>
          </w:sdtContent>
        </w:sdt>
        <w:sdt>
          <w:sdtPr>
            <w:rPr>
              <w:rtl/>
            </w:rPr>
            <w:alias w:val="1736321751777-6bbm3hfj39-ypd1sbwj27"/>
            <w:tag w:val="1736321751777-6bbm3hfj39-ypd1sbwj27"/>
            <w:id w:val="1184089685"/>
            <w:placeholder>
              <w:docPart w:val="DefaultPlaceholder_-1854013440"/>
            </w:placeholder>
            <w15:appearance w15:val="hidden"/>
          </w:sdtPr>
          <w:sdtContent>
            <w:tc>
              <w:tcPr>
                <w:tcW w:w="2289" w:type="dxa"/>
              </w:tcPr>
              <w:p w14:paraId="501C0C84" w14:textId="79719A6D" w:rsidR="001D24E5" w:rsidRPr="001D24E5" w:rsidRDefault="002A3C0D">
                <w:pPr>
                  <w:pStyle w:val="H3normal"/>
                  <w:numPr>
                    <w:ilvl w:val="0"/>
                    <w:numId w:val="22"/>
                  </w:numPr>
                  <w:spacing w:line="276" w:lineRule="auto"/>
                  <w:ind w:left="160" w:hanging="90"/>
                  <w:rPr>
                    <w:rtl/>
                  </w:rPr>
                </w:pPr>
                <w:r>
                  <w:rPr>
                    <w:rtl/>
                  </w:rPr>
                  <w:t>إجمالي المستحقات</w:t>
                </w:r>
              </w:p>
            </w:tc>
          </w:sdtContent>
        </w:sdt>
      </w:tr>
      <w:tr w:rsidR="001D24E5" w:rsidRPr="001D24E5" w14:paraId="2B88B4A3" w14:textId="77777777" w:rsidTr="001D24E5">
        <w:sdt>
          <w:sdtPr>
            <w:rPr>
              <w:rtl/>
            </w:rPr>
            <w:alias w:val="1736321752131-usaocnmgk4-zz5evgqcvl"/>
            <w:tag w:val="1736321752131-usaocnmgk4-zz5evgqcvl"/>
            <w:id w:val="-1299759409"/>
            <w:placeholder>
              <w:docPart w:val="DefaultPlaceholder_-1854013440"/>
            </w:placeholder>
            <w15:appearance w15:val="hidden"/>
          </w:sdtPr>
          <w:sdtContent>
            <w:tc>
              <w:tcPr>
                <w:tcW w:w="2266" w:type="dxa"/>
              </w:tcPr>
              <w:p w14:paraId="5F3CEA5A" w14:textId="7D7A560C" w:rsidR="001D24E5" w:rsidRPr="001D24E5" w:rsidRDefault="001D24E5">
                <w:pPr>
                  <w:pStyle w:val="H3normal"/>
                  <w:numPr>
                    <w:ilvl w:val="0"/>
                    <w:numId w:val="22"/>
                  </w:numPr>
                  <w:spacing w:line="276" w:lineRule="auto"/>
                  <w:ind w:left="160" w:hanging="90"/>
                  <w:rPr>
                    <w:rtl/>
                  </w:rPr>
                </w:pPr>
                <w:r w:rsidRPr="001D24E5">
                  <w:rPr>
                    <w:rtl/>
                  </w:rPr>
                  <w:t>المنتج حسب رقم الملف</w:t>
                </w:r>
              </w:p>
            </w:tc>
          </w:sdtContent>
        </w:sdt>
        <w:sdt>
          <w:sdtPr>
            <w:rPr>
              <w:rtl/>
            </w:rPr>
            <w:alias w:val="1736321752611-ed9eauc4vc-m3mya9it3u"/>
            <w:tag w:val="1736321752611-ed9eauc4vc-m3mya9it3u"/>
            <w:id w:val="2138826746"/>
            <w:placeholder>
              <w:docPart w:val="DefaultPlaceholder_-1854013440"/>
            </w:placeholder>
            <w15:appearance w15:val="hidden"/>
          </w:sdtPr>
          <w:sdtContent>
            <w:tc>
              <w:tcPr>
                <w:tcW w:w="2267" w:type="dxa"/>
              </w:tcPr>
              <w:p w14:paraId="3EF77289" w14:textId="3130FF46" w:rsidR="001D24E5" w:rsidRPr="001D24E5" w:rsidRDefault="001D24E5">
                <w:pPr>
                  <w:pStyle w:val="H3normal"/>
                  <w:numPr>
                    <w:ilvl w:val="0"/>
                    <w:numId w:val="22"/>
                  </w:numPr>
                  <w:spacing w:line="276" w:lineRule="auto"/>
                  <w:ind w:left="160" w:hanging="90"/>
                  <w:rPr>
                    <w:rtl/>
                  </w:rPr>
                </w:pPr>
                <w:r w:rsidRPr="001D24E5">
                  <w:rPr>
                    <w:rtl/>
                  </w:rPr>
                  <w:t>سنة المنح</w:t>
                </w:r>
              </w:p>
            </w:tc>
          </w:sdtContent>
        </w:sdt>
        <w:sdt>
          <w:sdtPr>
            <w:rPr>
              <w:rtl/>
            </w:rPr>
            <w:alias w:val="1736321752862-ksahh1lnmj-crxnm9wv8i"/>
            <w:tag w:val="1736321752862-ksahh1lnmj-crxnm9wv8i"/>
            <w:id w:val="-1179195844"/>
            <w:placeholder>
              <w:docPart w:val="DefaultPlaceholder_-1854013440"/>
            </w:placeholder>
            <w15:appearance w15:val="hidden"/>
          </w:sdtPr>
          <w:sdtContent>
            <w:tc>
              <w:tcPr>
                <w:tcW w:w="2254" w:type="dxa"/>
              </w:tcPr>
              <w:p w14:paraId="35F1C491" w14:textId="7641FEDF" w:rsidR="001D24E5" w:rsidRPr="001D24E5" w:rsidRDefault="001D24E5">
                <w:pPr>
                  <w:pStyle w:val="H3normal"/>
                  <w:numPr>
                    <w:ilvl w:val="0"/>
                    <w:numId w:val="22"/>
                  </w:numPr>
                  <w:spacing w:line="276" w:lineRule="auto"/>
                  <w:ind w:left="160" w:hanging="90"/>
                  <w:rPr>
                    <w:rtl/>
                  </w:rPr>
                </w:pPr>
                <w:r w:rsidRPr="001D24E5">
                  <w:rPr>
                    <w:rtl/>
                  </w:rPr>
                  <w:t>التسلسل</w:t>
                </w:r>
              </w:p>
            </w:tc>
          </w:sdtContent>
        </w:sdt>
        <w:sdt>
          <w:sdtPr>
            <w:rPr>
              <w:rtl/>
            </w:rPr>
            <w:alias w:val="1736321753103-p6di0cklun-xprmm8boha"/>
            <w:tag w:val="1736321753103-p6di0cklun-xprmm8boha"/>
            <w:id w:val="1314368947"/>
            <w:placeholder>
              <w:docPart w:val="DefaultPlaceholder_-1854013440"/>
            </w:placeholder>
            <w15:appearance w15:val="hidden"/>
          </w:sdtPr>
          <w:sdtContent>
            <w:tc>
              <w:tcPr>
                <w:tcW w:w="2289" w:type="dxa"/>
              </w:tcPr>
              <w:p w14:paraId="170EBD81" w14:textId="4E54D2E7" w:rsidR="001D24E5" w:rsidRPr="001D24E5" w:rsidRDefault="001D24E5">
                <w:pPr>
                  <w:pStyle w:val="H3normal"/>
                  <w:numPr>
                    <w:ilvl w:val="0"/>
                    <w:numId w:val="22"/>
                  </w:numPr>
                  <w:spacing w:line="276" w:lineRule="auto"/>
                  <w:ind w:left="160" w:hanging="90"/>
                  <w:rPr>
                    <w:rtl/>
                  </w:rPr>
                </w:pPr>
                <w:r w:rsidRPr="001D24E5">
                  <w:rPr>
                    <w:rtl/>
                  </w:rPr>
                  <w:t>نوع المنتج</w:t>
                </w:r>
              </w:p>
            </w:tc>
          </w:sdtContent>
        </w:sdt>
      </w:tr>
      <w:tr w:rsidR="001D24E5" w:rsidRPr="001D24E5" w14:paraId="1ED9866F" w14:textId="77777777" w:rsidTr="001D24E5">
        <w:sdt>
          <w:sdtPr>
            <w:rPr>
              <w:rtl/>
            </w:rPr>
            <w:alias w:val="1736321753345-otg9l87bco-fvgbtuevrp"/>
            <w:tag w:val="1736321753345-otg9l87bco-fvgbtuevrp"/>
            <w:id w:val="-879862683"/>
            <w:placeholder>
              <w:docPart w:val="DefaultPlaceholder_-1854013440"/>
            </w:placeholder>
            <w15:appearance w15:val="hidden"/>
          </w:sdtPr>
          <w:sdtContent>
            <w:tc>
              <w:tcPr>
                <w:tcW w:w="2266" w:type="dxa"/>
              </w:tcPr>
              <w:p w14:paraId="3686A296" w14:textId="6AE89CBD" w:rsidR="001D24E5" w:rsidRPr="001D24E5" w:rsidRDefault="002A3C0D">
                <w:pPr>
                  <w:pStyle w:val="H3normal"/>
                  <w:numPr>
                    <w:ilvl w:val="0"/>
                    <w:numId w:val="22"/>
                  </w:numPr>
                  <w:spacing w:line="276" w:lineRule="auto"/>
                  <w:ind w:left="160" w:hanging="90"/>
                  <w:rPr>
                    <w:rtl/>
                  </w:rPr>
                </w:pPr>
                <w:r>
                  <w:rPr>
                    <w:rtl/>
                  </w:rPr>
                  <w:t>حالة القرض</w:t>
                </w:r>
              </w:p>
            </w:tc>
          </w:sdtContent>
        </w:sdt>
        <w:sdt>
          <w:sdtPr>
            <w:rPr>
              <w:rtl/>
            </w:rPr>
            <w:alias w:val="1736321753593-70bvnvd9t6-oowpl9x1sl"/>
            <w:tag w:val="1736321753593-70bvnvd9t6-oowpl9x1sl"/>
            <w:id w:val="254947727"/>
            <w:placeholder>
              <w:docPart w:val="DefaultPlaceholder_-1854013440"/>
            </w:placeholder>
            <w15:appearance w15:val="hidden"/>
          </w:sdtPr>
          <w:sdtContent>
            <w:tc>
              <w:tcPr>
                <w:tcW w:w="2267" w:type="dxa"/>
              </w:tcPr>
              <w:p w14:paraId="6618385F" w14:textId="1EE6640E" w:rsidR="001D24E5" w:rsidRPr="001D24E5" w:rsidRDefault="001D24E5">
                <w:pPr>
                  <w:pStyle w:val="H3normal"/>
                  <w:numPr>
                    <w:ilvl w:val="0"/>
                    <w:numId w:val="22"/>
                  </w:numPr>
                  <w:spacing w:line="276" w:lineRule="auto"/>
                  <w:ind w:left="160" w:hanging="90"/>
                  <w:rPr>
                    <w:rtl/>
                  </w:rPr>
                </w:pPr>
                <w:r w:rsidRPr="001D24E5">
                  <w:rPr>
                    <w:rtl/>
                  </w:rPr>
                  <w:t>تصنيف</w:t>
                </w:r>
                <w:r w:rsidRPr="001D24E5">
                  <w:t xml:space="preserve"> IFRS9</w:t>
                </w:r>
              </w:p>
            </w:tc>
          </w:sdtContent>
        </w:sdt>
        <w:sdt>
          <w:sdtPr>
            <w:rPr>
              <w:rtl/>
            </w:rPr>
            <w:alias w:val="1736321753818-1636i8illl-v3b31ps7bq"/>
            <w:tag w:val="1736321753818-1636i8illl-v3b31ps7bq"/>
            <w:id w:val="-754210051"/>
            <w:placeholder>
              <w:docPart w:val="DefaultPlaceholder_-1854013440"/>
            </w:placeholder>
            <w15:appearance w15:val="hidden"/>
          </w:sdtPr>
          <w:sdtContent>
            <w:tc>
              <w:tcPr>
                <w:tcW w:w="2254" w:type="dxa"/>
              </w:tcPr>
              <w:p w14:paraId="4A377339" w14:textId="0372E348" w:rsidR="001D24E5" w:rsidRPr="001D24E5" w:rsidRDefault="001D24E5">
                <w:pPr>
                  <w:pStyle w:val="H3normal"/>
                  <w:numPr>
                    <w:ilvl w:val="0"/>
                    <w:numId w:val="22"/>
                  </w:numPr>
                  <w:spacing w:line="276" w:lineRule="auto"/>
                  <w:ind w:left="160" w:hanging="90"/>
                  <w:rPr>
                    <w:rtl/>
                  </w:rPr>
                </w:pPr>
                <w:r w:rsidRPr="001D24E5">
                  <w:rPr>
                    <w:rtl/>
                  </w:rPr>
                  <w:t>المبالغ المعلقة</w:t>
                </w:r>
              </w:p>
            </w:tc>
          </w:sdtContent>
        </w:sdt>
        <w:sdt>
          <w:sdtPr>
            <w:rPr>
              <w:rtl/>
            </w:rPr>
            <w:alias w:val="1736321754126-jq1298h0yh-kr5knvc71f"/>
            <w:tag w:val="1736321754126-jq1298h0yh-kr5knvc71f"/>
            <w:id w:val="-416474105"/>
            <w:placeholder>
              <w:docPart w:val="DefaultPlaceholder_-1854013440"/>
            </w:placeholder>
            <w15:appearance w15:val="hidden"/>
          </w:sdtPr>
          <w:sdtContent>
            <w:tc>
              <w:tcPr>
                <w:tcW w:w="2289" w:type="dxa"/>
              </w:tcPr>
              <w:p w14:paraId="4C4C1BF6" w14:textId="1C047F60" w:rsidR="001D24E5" w:rsidRPr="001D24E5" w:rsidRDefault="001D24E5">
                <w:pPr>
                  <w:pStyle w:val="H3normal"/>
                  <w:numPr>
                    <w:ilvl w:val="0"/>
                    <w:numId w:val="22"/>
                  </w:numPr>
                  <w:spacing w:line="276" w:lineRule="auto"/>
                  <w:ind w:left="160" w:hanging="90"/>
                  <w:rPr>
                    <w:rtl/>
                  </w:rPr>
                </w:pPr>
                <w:r w:rsidRPr="001D24E5">
                  <w:rPr>
                    <w:rtl/>
                  </w:rPr>
                  <w:t>مخصص الخسائر</w:t>
                </w:r>
              </w:p>
            </w:tc>
          </w:sdtContent>
        </w:sdt>
      </w:tr>
      <w:tr w:rsidR="001D24E5" w:rsidRPr="001D24E5" w14:paraId="3184E8CB" w14:textId="77777777" w:rsidTr="001D24E5">
        <w:sdt>
          <w:sdtPr>
            <w:rPr>
              <w:rtl/>
            </w:rPr>
            <w:alias w:val="1736321754414-6izsh1v3hw-p1bpohlumt"/>
            <w:tag w:val="1736321754414-6izsh1v3hw-p1bpohlumt"/>
            <w:id w:val="-1865660558"/>
            <w:placeholder>
              <w:docPart w:val="DefaultPlaceholder_-1854013440"/>
            </w:placeholder>
            <w15:appearance w15:val="hidden"/>
          </w:sdtPr>
          <w:sdtContent>
            <w:tc>
              <w:tcPr>
                <w:tcW w:w="2266" w:type="dxa"/>
              </w:tcPr>
              <w:p w14:paraId="1A07108A" w14:textId="1CE99785" w:rsidR="001D24E5" w:rsidRPr="001D24E5" w:rsidRDefault="001D24E5">
                <w:pPr>
                  <w:pStyle w:val="H3normal"/>
                  <w:numPr>
                    <w:ilvl w:val="0"/>
                    <w:numId w:val="22"/>
                  </w:numPr>
                  <w:spacing w:line="276" w:lineRule="auto"/>
                  <w:ind w:left="160" w:hanging="90"/>
                  <w:rPr>
                    <w:rtl/>
                  </w:rPr>
                </w:pPr>
                <w:r w:rsidRPr="001D24E5">
                  <w:rPr>
                    <w:rtl/>
                  </w:rPr>
                  <w:t>تاريخ التوقف عن الدفع</w:t>
                </w:r>
              </w:p>
            </w:tc>
          </w:sdtContent>
        </w:sdt>
        <w:sdt>
          <w:sdtPr>
            <w:rPr>
              <w:rtl/>
            </w:rPr>
            <w:alias w:val="1736321754659-ukkwrdt1lq-8tikf8nzuq"/>
            <w:tag w:val="1736321754659-ukkwrdt1lq-8tikf8nzuq"/>
            <w:id w:val="-1400059995"/>
            <w:placeholder>
              <w:docPart w:val="DefaultPlaceholder_-1854013440"/>
            </w:placeholder>
            <w15:appearance w15:val="hidden"/>
          </w:sdtPr>
          <w:sdtContent>
            <w:tc>
              <w:tcPr>
                <w:tcW w:w="2267" w:type="dxa"/>
              </w:tcPr>
              <w:p w14:paraId="1C124B29" w14:textId="558E7C60" w:rsidR="001D24E5" w:rsidRPr="001D24E5" w:rsidRDefault="001D24E5">
                <w:pPr>
                  <w:pStyle w:val="H3normal"/>
                  <w:numPr>
                    <w:ilvl w:val="0"/>
                    <w:numId w:val="22"/>
                  </w:numPr>
                  <w:spacing w:line="276" w:lineRule="auto"/>
                  <w:ind w:left="160" w:hanging="90"/>
                  <w:rPr>
                    <w:rtl/>
                  </w:rPr>
                </w:pPr>
                <w:r w:rsidRPr="001D24E5">
                  <w:rPr>
                    <w:rtl/>
                  </w:rPr>
                  <w:t>تاريخ التعثر</w:t>
                </w:r>
              </w:p>
            </w:tc>
          </w:sdtContent>
        </w:sdt>
        <w:sdt>
          <w:sdtPr>
            <w:rPr>
              <w:rtl/>
            </w:rPr>
            <w:alias w:val="1736321754951-hez4nogls1-bcwifdna7"/>
            <w:tag w:val="1736321754951-hez4nogls1-bcwifdna7"/>
            <w:id w:val="748538004"/>
            <w:placeholder>
              <w:docPart w:val="DefaultPlaceholder_-1854013440"/>
            </w:placeholder>
            <w15:appearance w15:val="hidden"/>
          </w:sdtPr>
          <w:sdtContent>
            <w:tc>
              <w:tcPr>
                <w:tcW w:w="2254" w:type="dxa"/>
              </w:tcPr>
              <w:p w14:paraId="04DA333F" w14:textId="402CEB61" w:rsidR="001D24E5" w:rsidRPr="001D24E5" w:rsidRDefault="001D24E5">
                <w:pPr>
                  <w:pStyle w:val="H3normal"/>
                  <w:numPr>
                    <w:ilvl w:val="0"/>
                    <w:numId w:val="22"/>
                  </w:numPr>
                  <w:spacing w:line="276" w:lineRule="auto"/>
                  <w:ind w:left="160" w:hanging="90"/>
                  <w:rPr>
                    <w:rtl/>
                  </w:rPr>
                </w:pPr>
                <w:r w:rsidRPr="001D24E5">
                  <w:rPr>
                    <w:rtl/>
                  </w:rPr>
                  <w:t>ضابط الحساب</w:t>
                </w:r>
              </w:p>
            </w:tc>
          </w:sdtContent>
        </w:sdt>
        <w:sdt>
          <w:sdtPr>
            <w:rPr>
              <w:rtl/>
            </w:rPr>
            <w:alias w:val="1736321755220-dff0ltbj9z-5h3qmw2mw8"/>
            <w:tag w:val="1736321755220-dff0ltbj9z-5h3qmw2mw8"/>
            <w:id w:val="1520891338"/>
            <w:placeholder>
              <w:docPart w:val="DefaultPlaceholder_-1854013440"/>
            </w:placeholder>
            <w15:appearance w15:val="hidden"/>
          </w:sdtPr>
          <w:sdtContent>
            <w:tc>
              <w:tcPr>
                <w:tcW w:w="2289" w:type="dxa"/>
              </w:tcPr>
              <w:p w14:paraId="41ECB913" w14:textId="33FDDEA8" w:rsidR="001D24E5" w:rsidRPr="001D24E5" w:rsidRDefault="001D24E5">
                <w:pPr>
                  <w:pStyle w:val="H3normal"/>
                  <w:numPr>
                    <w:ilvl w:val="0"/>
                    <w:numId w:val="22"/>
                  </w:numPr>
                  <w:spacing w:line="276" w:lineRule="auto"/>
                  <w:ind w:left="160" w:hanging="90"/>
                  <w:rPr>
                    <w:rtl/>
                  </w:rPr>
                </w:pPr>
                <w:r w:rsidRPr="001D24E5">
                  <w:rPr>
                    <w:rtl/>
                  </w:rPr>
                  <w:t>ضابط العلاقة</w:t>
                </w:r>
              </w:p>
            </w:tc>
          </w:sdtContent>
        </w:sdt>
      </w:tr>
      <w:tr w:rsidR="001D24E5" w:rsidRPr="001D24E5" w14:paraId="06577057" w14:textId="77777777" w:rsidTr="001D24E5">
        <w:sdt>
          <w:sdtPr>
            <w:rPr>
              <w:rtl/>
            </w:rPr>
            <w:alias w:val="1736321755688-hp4ajsu9wu-kruxcum3lr"/>
            <w:tag w:val="1736321755688-hp4ajsu9wu-kruxcum3lr"/>
            <w:id w:val="-1345789249"/>
            <w:placeholder>
              <w:docPart w:val="DefaultPlaceholder_-1854013440"/>
            </w:placeholder>
            <w15:appearance w15:val="hidden"/>
          </w:sdtPr>
          <w:sdtContent>
            <w:tc>
              <w:tcPr>
                <w:tcW w:w="2266" w:type="dxa"/>
              </w:tcPr>
              <w:p w14:paraId="52E373E2" w14:textId="58693A0A" w:rsidR="001D24E5" w:rsidRPr="001D24E5" w:rsidRDefault="001D24E5">
                <w:pPr>
                  <w:pStyle w:val="H3normal"/>
                  <w:numPr>
                    <w:ilvl w:val="0"/>
                    <w:numId w:val="22"/>
                  </w:numPr>
                  <w:spacing w:line="276" w:lineRule="auto"/>
                  <w:ind w:left="160" w:hanging="90"/>
                  <w:rPr>
                    <w:rtl/>
                  </w:rPr>
                </w:pPr>
                <w:r w:rsidRPr="001D24E5">
                  <w:rPr>
                    <w:rtl/>
                  </w:rPr>
                  <w:t>ضابط العلاقة الثانوي</w:t>
                </w:r>
              </w:p>
            </w:tc>
          </w:sdtContent>
        </w:sdt>
        <w:sdt>
          <w:sdtPr>
            <w:rPr>
              <w:rtl/>
            </w:rPr>
            <w:alias w:val="1736321756168-h7hnvnvf8f-lr1pcz7u8f"/>
            <w:tag w:val="1736321756168-h7hnvnvf8f-lr1pcz7u8f"/>
            <w:id w:val="1767197682"/>
            <w:placeholder>
              <w:docPart w:val="DefaultPlaceholder_-1854013440"/>
            </w:placeholder>
            <w15:appearance w15:val="hidden"/>
          </w:sdtPr>
          <w:sdtContent>
            <w:tc>
              <w:tcPr>
                <w:tcW w:w="2267" w:type="dxa"/>
              </w:tcPr>
              <w:p w14:paraId="7AE19185" w14:textId="35C3D410" w:rsidR="001D24E5" w:rsidRPr="001D24E5" w:rsidRDefault="001D24E5">
                <w:pPr>
                  <w:pStyle w:val="H3normal"/>
                  <w:numPr>
                    <w:ilvl w:val="0"/>
                    <w:numId w:val="22"/>
                  </w:numPr>
                  <w:spacing w:line="276" w:lineRule="auto"/>
                  <w:ind w:left="160" w:hanging="90"/>
                  <w:rPr>
                    <w:rtl/>
                  </w:rPr>
                </w:pPr>
                <w:r w:rsidRPr="001D24E5">
                  <w:rPr>
                    <w:rtl/>
                  </w:rPr>
                  <w:t>عدد أيام التوقف الشهري</w:t>
                </w:r>
              </w:p>
            </w:tc>
          </w:sdtContent>
        </w:sdt>
        <w:sdt>
          <w:sdtPr>
            <w:rPr>
              <w:rtl/>
            </w:rPr>
            <w:alias w:val="1736321756499-htellmppv6-thf8emq55u"/>
            <w:tag w:val="1736321756499-htellmppv6-thf8emq55u"/>
            <w:id w:val="-1874226446"/>
            <w:placeholder>
              <w:docPart w:val="DefaultPlaceholder_-1854013440"/>
            </w:placeholder>
            <w15:appearance w15:val="hidden"/>
          </w:sdtPr>
          <w:sdtContent>
            <w:tc>
              <w:tcPr>
                <w:tcW w:w="2254" w:type="dxa"/>
              </w:tcPr>
              <w:p w14:paraId="3A989527" w14:textId="6D7BF9A3" w:rsidR="001D24E5" w:rsidRPr="001D24E5" w:rsidRDefault="001D24E5">
                <w:pPr>
                  <w:pStyle w:val="H3normal"/>
                  <w:numPr>
                    <w:ilvl w:val="0"/>
                    <w:numId w:val="22"/>
                  </w:numPr>
                  <w:spacing w:line="276" w:lineRule="auto"/>
                  <w:ind w:left="160" w:hanging="90"/>
                  <w:rPr>
                    <w:rtl/>
                  </w:rPr>
                </w:pPr>
                <w:r w:rsidRPr="001D24E5">
                  <w:rPr>
                    <w:rtl/>
                  </w:rPr>
                  <w:t>عدد أيام التوقف اليومي</w:t>
                </w:r>
              </w:p>
            </w:tc>
          </w:sdtContent>
        </w:sdt>
        <w:sdt>
          <w:sdtPr>
            <w:rPr>
              <w:rtl/>
            </w:rPr>
            <w:alias w:val="1736321756793-3qep2t5wob-urzdbhchf5"/>
            <w:tag w:val="1736321756793-3qep2t5wob-urzdbhchf5"/>
            <w:id w:val="638926522"/>
            <w:placeholder>
              <w:docPart w:val="DefaultPlaceholder_-1854013440"/>
            </w:placeholder>
            <w15:appearance w15:val="hidden"/>
          </w:sdtPr>
          <w:sdtContent>
            <w:tc>
              <w:tcPr>
                <w:tcW w:w="2289" w:type="dxa"/>
              </w:tcPr>
              <w:p w14:paraId="0A9EBA22" w14:textId="74C05F09" w:rsidR="001D24E5" w:rsidRPr="001D24E5" w:rsidRDefault="001D24E5">
                <w:pPr>
                  <w:pStyle w:val="H3normal"/>
                  <w:numPr>
                    <w:ilvl w:val="0"/>
                    <w:numId w:val="22"/>
                  </w:numPr>
                  <w:spacing w:line="276" w:lineRule="auto"/>
                  <w:ind w:left="160" w:hanging="90"/>
                  <w:rPr>
                    <w:rtl/>
                  </w:rPr>
                </w:pPr>
                <w:r w:rsidRPr="001D24E5">
                  <w:rPr>
                    <w:rtl/>
                  </w:rPr>
                  <w:t>رمز القضية</w:t>
                </w:r>
              </w:p>
            </w:tc>
          </w:sdtContent>
        </w:sdt>
      </w:tr>
      <w:tr w:rsidR="001D24E5" w:rsidRPr="001D24E5" w14:paraId="59E81029" w14:textId="77777777" w:rsidTr="001D24E5">
        <w:sdt>
          <w:sdtPr>
            <w:rPr>
              <w:rtl/>
            </w:rPr>
            <w:alias w:val="1736321757030-k73g0mdnkv-ugi3zq1kd6"/>
            <w:tag w:val="1736321757030-k73g0mdnkv-ugi3zq1kd6"/>
            <w:id w:val="-514394048"/>
            <w:placeholder>
              <w:docPart w:val="DefaultPlaceholder_-1854013440"/>
            </w:placeholder>
            <w15:appearance w15:val="hidden"/>
          </w:sdtPr>
          <w:sdtContent>
            <w:tc>
              <w:tcPr>
                <w:tcW w:w="2266" w:type="dxa"/>
              </w:tcPr>
              <w:p w14:paraId="637D5FBE" w14:textId="3B3B6556" w:rsidR="001D24E5" w:rsidRPr="001D24E5" w:rsidRDefault="001D24E5">
                <w:pPr>
                  <w:pStyle w:val="H3normal"/>
                  <w:numPr>
                    <w:ilvl w:val="0"/>
                    <w:numId w:val="22"/>
                  </w:numPr>
                  <w:spacing w:line="276" w:lineRule="auto"/>
                  <w:ind w:left="160" w:hanging="90"/>
                  <w:rPr>
                    <w:rtl/>
                  </w:rPr>
                </w:pPr>
                <w:r w:rsidRPr="001D24E5">
                  <w:rPr>
                    <w:rtl/>
                  </w:rPr>
                  <w:t>رمز جهة المتابعة</w:t>
                </w:r>
              </w:p>
            </w:tc>
          </w:sdtContent>
        </w:sdt>
        <w:sdt>
          <w:sdtPr>
            <w:rPr>
              <w:rtl/>
            </w:rPr>
            <w:alias w:val="1736321757341-bopny0idhd-u7360fpipx"/>
            <w:tag w:val="1736321757341-bopny0idhd-u7360fpipx"/>
            <w:id w:val="-1317108670"/>
            <w:placeholder>
              <w:docPart w:val="DefaultPlaceholder_-1854013440"/>
            </w:placeholder>
            <w15:appearance w15:val="hidden"/>
          </w:sdtPr>
          <w:sdtContent>
            <w:tc>
              <w:tcPr>
                <w:tcW w:w="2267" w:type="dxa"/>
              </w:tcPr>
              <w:p w14:paraId="5BCEE752" w14:textId="36118245" w:rsidR="001D24E5" w:rsidRPr="001D24E5" w:rsidRDefault="001D24E5">
                <w:pPr>
                  <w:pStyle w:val="H3normal"/>
                  <w:numPr>
                    <w:ilvl w:val="0"/>
                    <w:numId w:val="22"/>
                  </w:numPr>
                  <w:spacing w:line="276" w:lineRule="auto"/>
                  <w:ind w:left="160" w:hanging="90"/>
                  <w:rPr>
                    <w:rtl/>
                  </w:rPr>
                </w:pPr>
                <w:r w:rsidRPr="001D24E5">
                  <w:rPr>
                    <w:rtl/>
                  </w:rPr>
                  <w:t>المصاريف القانونية</w:t>
                </w:r>
              </w:p>
            </w:tc>
          </w:sdtContent>
        </w:sdt>
        <w:sdt>
          <w:sdtPr>
            <w:rPr>
              <w:rtl/>
            </w:rPr>
            <w:alias w:val="1736321757621-bkm88gxg2o-hgf6kg1vxm"/>
            <w:tag w:val="1736321757621-bkm88gxg2o-hgf6kg1vxm"/>
            <w:id w:val="-758452644"/>
            <w:placeholder>
              <w:docPart w:val="DefaultPlaceholder_-1854013440"/>
            </w:placeholder>
            <w15:appearance w15:val="hidden"/>
          </w:sdtPr>
          <w:sdtContent>
            <w:tc>
              <w:tcPr>
                <w:tcW w:w="2254" w:type="dxa"/>
              </w:tcPr>
              <w:p w14:paraId="2B8D12D3" w14:textId="3B027C40" w:rsidR="001D24E5" w:rsidRPr="001D24E5" w:rsidRDefault="001D24E5">
                <w:pPr>
                  <w:pStyle w:val="H3normal"/>
                  <w:numPr>
                    <w:ilvl w:val="0"/>
                    <w:numId w:val="22"/>
                  </w:numPr>
                  <w:spacing w:line="276" w:lineRule="auto"/>
                  <w:ind w:left="160" w:hanging="90"/>
                  <w:rPr>
                    <w:rtl/>
                  </w:rPr>
                </w:pPr>
                <w:r w:rsidRPr="001D24E5">
                  <w:rPr>
                    <w:rtl/>
                  </w:rPr>
                  <w:t>مؤشر موظف بنك</w:t>
                </w:r>
              </w:p>
            </w:tc>
          </w:sdtContent>
        </w:sdt>
        <w:sdt>
          <w:sdtPr>
            <w:rPr>
              <w:rtl/>
            </w:rPr>
            <w:alias w:val="1736321757860-pknhtpiz23-4tu7jtp0jq"/>
            <w:tag w:val="1736321757860-pknhtpiz23-4tu7jtp0jq"/>
            <w:id w:val="-2122051006"/>
            <w:placeholder>
              <w:docPart w:val="DefaultPlaceholder_-1854013440"/>
            </w:placeholder>
            <w15:appearance w15:val="hidden"/>
          </w:sdtPr>
          <w:sdtContent>
            <w:tc>
              <w:tcPr>
                <w:tcW w:w="2289" w:type="dxa"/>
              </w:tcPr>
              <w:p w14:paraId="5E1800EB" w14:textId="4EDAF3AB" w:rsidR="001D24E5" w:rsidRPr="001D24E5" w:rsidRDefault="001D24E5">
                <w:pPr>
                  <w:pStyle w:val="H3normal"/>
                  <w:numPr>
                    <w:ilvl w:val="0"/>
                    <w:numId w:val="22"/>
                  </w:numPr>
                  <w:spacing w:line="276" w:lineRule="auto"/>
                  <w:ind w:left="160" w:hanging="90"/>
                  <w:rPr>
                    <w:rtl/>
                  </w:rPr>
                </w:pPr>
                <w:r w:rsidRPr="001D24E5">
                  <w:rPr>
                    <w:rtl/>
                  </w:rPr>
                  <w:t>نوع الضمان</w:t>
                </w:r>
              </w:p>
            </w:tc>
          </w:sdtContent>
        </w:sdt>
      </w:tr>
      <w:tr w:rsidR="001D24E5" w:rsidRPr="001D24E5" w14:paraId="78F3E361" w14:textId="77777777" w:rsidTr="001D24E5">
        <w:sdt>
          <w:sdtPr>
            <w:rPr>
              <w:rtl/>
            </w:rPr>
            <w:alias w:val="1736321758099-p2pynu3m4o-vokgoilonm"/>
            <w:tag w:val="1736321758099-p2pynu3m4o-vokgoilonm"/>
            <w:id w:val="-93865048"/>
            <w:placeholder>
              <w:docPart w:val="DefaultPlaceholder_-1854013440"/>
            </w:placeholder>
            <w15:appearance w15:val="hidden"/>
          </w:sdtPr>
          <w:sdtContent>
            <w:tc>
              <w:tcPr>
                <w:tcW w:w="2266" w:type="dxa"/>
              </w:tcPr>
              <w:p w14:paraId="36C0D81A" w14:textId="519C88AE" w:rsidR="001D24E5" w:rsidRPr="001D24E5" w:rsidRDefault="001D24E5">
                <w:pPr>
                  <w:pStyle w:val="H3normal"/>
                  <w:numPr>
                    <w:ilvl w:val="0"/>
                    <w:numId w:val="22"/>
                  </w:numPr>
                  <w:spacing w:line="276" w:lineRule="auto"/>
                  <w:ind w:left="160" w:hanging="90"/>
                  <w:rPr>
                    <w:rtl/>
                  </w:rPr>
                </w:pPr>
                <w:r w:rsidRPr="001D24E5">
                  <w:rPr>
                    <w:rtl/>
                  </w:rPr>
                  <w:t>مؤشر الراتب</w:t>
                </w:r>
              </w:p>
            </w:tc>
          </w:sdtContent>
        </w:sdt>
        <w:sdt>
          <w:sdtPr>
            <w:rPr>
              <w:rtl/>
            </w:rPr>
            <w:alias w:val="1736321758339-7dauqtru19-2prhreqhpd"/>
            <w:tag w:val="1736321758339-7dauqtru19-2prhreqhpd"/>
            <w:id w:val="1297723748"/>
            <w:placeholder>
              <w:docPart w:val="DefaultPlaceholder_-1854013440"/>
            </w:placeholder>
            <w15:appearance w15:val="hidden"/>
          </w:sdtPr>
          <w:sdtContent>
            <w:tc>
              <w:tcPr>
                <w:tcW w:w="2267" w:type="dxa"/>
              </w:tcPr>
              <w:p w14:paraId="1F2F23CE" w14:textId="564EC374" w:rsidR="001D24E5" w:rsidRPr="001D24E5" w:rsidRDefault="001D24E5">
                <w:pPr>
                  <w:pStyle w:val="H3normal"/>
                  <w:numPr>
                    <w:ilvl w:val="0"/>
                    <w:numId w:val="22"/>
                  </w:numPr>
                  <w:spacing w:line="276" w:lineRule="auto"/>
                  <w:ind w:left="160" w:hanging="90"/>
                  <w:rPr>
                    <w:rtl/>
                  </w:rPr>
                </w:pPr>
                <w:r w:rsidRPr="001D24E5">
                  <w:rPr>
                    <w:rtl/>
                  </w:rPr>
                  <w:t>مؤشر التامين</w:t>
                </w:r>
              </w:p>
            </w:tc>
          </w:sdtContent>
        </w:sdt>
        <w:sdt>
          <w:sdtPr>
            <w:rPr>
              <w:rtl/>
            </w:rPr>
            <w:alias w:val="1736321758661-6tfguqa2oh-rb1h05ivjk"/>
            <w:tag w:val="1736321758661-6tfguqa2oh-rb1h05ivjk"/>
            <w:id w:val="1094748943"/>
            <w:placeholder>
              <w:docPart w:val="DefaultPlaceholder_-1854013440"/>
            </w:placeholder>
            <w15:appearance w15:val="hidden"/>
          </w:sdtPr>
          <w:sdtContent>
            <w:tc>
              <w:tcPr>
                <w:tcW w:w="2254" w:type="dxa"/>
              </w:tcPr>
              <w:p w14:paraId="6E7D5ED0" w14:textId="2A1271B1" w:rsidR="001D24E5" w:rsidRPr="001D24E5" w:rsidRDefault="001D24E5">
                <w:pPr>
                  <w:pStyle w:val="H3normal"/>
                  <w:numPr>
                    <w:ilvl w:val="0"/>
                    <w:numId w:val="22"/>
                  </w:numPr>
                  <w:spacing w:line="276" w:lineRule="auto"/>
                  <w:ind w:left="160" w:hanging="90"/>
                  <w:rPr>
                    <w:rtl/>
                  </w:rPr>
                </w:pPr>
                <w:r w:rsidRPr="001D24E5">
                  <w:rPr>
                    <w:rtl/>
                  </w:rPr>
                  <w:t>التصنيف الثانوي</w:t>
                </w:r>
              </w:p>
            </w:tc>
          </w:sdtContent>
        </w:sdt>
        <w:sdt>
          <w:sdtPr>
            <w:rPr>
              <w:rtl/>
            </w:rPr>
            <w:alias w:val="1736321759296-anou1bblh2-9mb7hsqc29"/>
            <w:tag w:val="1736321759296-anou1bblh2-9mb7hsqc29"/>
            <w:id w:val="-882087682"/>
            <w:placeholder>
              <w:docPart w:val="DefaultPlaceholder_-1854013440"/>
            </w:placeholder>
            <w15:appearance w15:val="hidden"/>
          </w:sdtPr>
          <w:sdtContent>
            <w:tc>
              <w:tcPr>
                <w:tcW w:w="2289" w:type="dxa"/>
              </w:tcPr>
              <w:p w14:paraId="5AAB4E9E" w14:textId="733F7D4D" w:rsidR="001D24E5" w:rsidRPr="001D24E5" w:rsidRDefault="001D24E5">
                <w:pPr>
                  <w:pStyle w:val="H3normal"/>
                  <w:numPr>
                    <w:ilvl w:val="0"/>
                    <w:numId w:val="22"/>
                  </w:numPr>
                  <w:spacing w:line="276" w:lineRule="auto"/>
                  <w:ind w:left="160" w:hanging="90"/>
                  <w:rPr>
                    <w:rtl/>
                  </w:rPr>
                </w:pPr>
                <w:r w:rsidRPr="001D24E5">
                  <w:rPr>
                    <w:rtl/>
                  </w:rPr>
                  <w:t>تاريخ التصنيف</w:t>
                </w:r>
              </w:p>
            </w:tc>
          </w:sdtContent>
        </w:sdt>
      </w:tr>
      <w:tr w:rsidR="001D24E5" w:rsidRPr="001D24E5" w14:paraId="7AD5C09E" w14:textId="77777777" w:rsidTr="001D24E5">
        <w:sdt>
          <w:sdtPr>
            <w:rPr>
              <w:rtl/>
            </w:rPr>
            <w:alias w:val="1736321759680-emvkf4focg-ujbqvcug2r"/>
            <w:tag w:val="1736321759680-emvkf4focg-ujbqvcug2r"/>
            <w:id w:val="1068230362"/>
            <w:placeholder>
              <w:docPart w:val="DefaultPlaceholder_-1854013440"/>
            </w:placeholder>
            <w15:appearance w15:val="hidden"/>
          </w:sdtPr>
          <w:sdtContent>
            <w:tc>
              <w:tcPr>
                <w:tcW w:w="2266" w:type="dxa"/>
              </w:tcPr>
              <w:p w14:paraId="3F66F43A" w14:textId="261510B2" w:rsidR="001D24E5" w:rsidRPr="001D24E5" w:rsidRDefault="002A3C0D">
                <w:pPr>
                  <w:pStyle w:val="H3normal"/>
                  <w:numPr>
                    <w:ilvl w:val="0"/>
                    <w:numId w:val="22"/>
                  </w:numPr>
                  <w:spacing w:line="276" w:lineRule="auto"/>
                  <w:ind w:left="160" w:hanging="90"/>
                  <w:rPr>
                    <w:rtl/>
                  </w:rPr>
                </w:pPr>
                <w:r>
                  <w:rPr>
                    <w:rtl/>
                  </w:rPr>
                  <w:t>تاريخ الإنشاء</w:t>
                </w:r>
              </w:p>
            </w:tc>
          </w:sdtContent>
        </w:sdt>
        <w:sdt>
          <w:sdtPr>
            <w:rPr>
              <w:rtl/>
            </w:rPr>
            <w:alias w:val="1736321759959-ksde0uc6zf-0wcfz5ee3z"/>
            <w:tag w:val="1736321759959-ksde0uc6zf-0wcfz5ee3z"/>
            <w:id w:val="1335026695"/>
            <w:placeholder>
              <w:docPart w:val="DefaultPlaceholder_-1854013440"/>
            </w:placeholder>
            <w15:appearance w15:val="hidden"/>
          </w:sdtPr>
          <w:sdtContent>
            <w:tc>
              <w:tcPr>
                <w:tcW w:w="2267" w:type="dxa"/>
              </w:tcPr>
              <w:p w14:paraId="6BB435CD" w14:textId="4E0EC5DC" w:rsidR="001D24E5" w:rsidRPr="001D24E5" w:rsidRDefault="001D24E5">
                <w:pPr>
                  <w:pStyle w:val="H3normal"/>
                  <w:numPr>
                    <w:ilvl w:val="0"/>
                    <w:numId w:val="22"/>
                  </w:numPr>
                  <w:spacing w:line="276" w:lineRule="auto"/>
                  <w:ind w:left="160" w:hanging="90"/>
                  <w:rPr>
                    <w:rtl/>
                  </w:rPr>
                </w:pPr>
                <w:r w:rsidRPr="001D24E5">
                  <w:rPr>
                    <w:rtl/>
                  </w:rPr>
                  <w:t>حالة البطاقة</w:t>
                </w:r>
              </w:p>
            </w:tc>
          </w:sdtContent>
        </w:sdt>
        <w:sdt>
          <w:sdtPr>
            <w:rPr>
              <w:rtl/>
            </w:rPr>
            <w:alias w:val="1736321760176-2z6f38q43p-djfoe5leil"/>
            <w:tag w:val="1736321760176-2z6f38q43p-djfoe5leil"/>
            <w:id w:val="-1117904408"/>
            <w:placeholder>
              <w:docPart w:val="DefaultPlaceholder_-1854013440"/>
            </w:placeholder>
            <w15:appearance w15:val="hidden"/>
          </w:sdtPr>
          <w:sdtContent>
            <w:tc>
              <w:tcPr>
                <w:tcW w:w="2254" w:type="dxa"/>
              </w:tcPr>
              <w:p w14:paraId="7B80E66A" w14:textId="5CCDCFF3" w:rsidR="001D24E5" w:rsidRPr="001D24E5" w:rsidRDefault="001D24E5">
                <w:pPr>
                  <w:pStyle w:val="H3normal"/>
                  <w:numPr>
                    <w:ilvl w:val="0"/>
                    <w:numId w:val="22"/>
                  </w:numPr>
                  <w:spacing w:line="276" w:lineRule="auto"/>
                  <w:ind w:left="160" w:hanging="90"/>
                  <w:rPr>
                    <w:rtl/>
                  </w:rPr>
                </w:pPr>
                <w:r w:rsidRPr="001D24E5">
                  <w:rPr>
                    <w:rtl/>
                  </w:rPr>
                  <w:t>التجاوز</w:t>
                </w:r>
              </w:p>
            </w:tc>
          </w:sdtContent>
        </w:sdt>
        <w:sdt>
          <w:sdtPr>
            <w:rPr>
              <w:rtl/>
            </w:rPr>
            <w:alias w:val="1736321760472-umfy9q24tc-aohqsial0a"/>
            <w:tag w:val="1736321760472-umfy9q24tc-aohqsial0a"/>
            <w:id w:val="1004706330"/>
            <w:placeholder>
              <w:docPart w:val="DefaultPlaceholder_-1854013440"/>
            </w:placeholder>
            <w15:appearance w15:val="hidden"/>
          </w:sdtPr>
          <w:sdtContent>
            <w:tc>
              <w:tcPr>
                <w:tcW w:w="2289" w:type="dxa"/>
              </w:tcPr>
              <w:p w14:paraId="1B1474E9" w14:textId="7E550016" w:rsidR="001D24E5" w:rsidRPr="001D24E5" w:rsidRDefault="001D24E5">
                <w:pPr>
                  <w:pStyle w:val="H3normal"/>
                  <w:numPr>
                    <w:ilvl w:val="0"/>
                    <w:numId w:val="22"/>
                  </w:numPr>
                  <w:spacing w:line="276" w:lineRule="auto"/>
                  <w:ind w:left="160" w:hanging="90"/>
                  <w:rPr>
                    <w:rtl/>
                  </w:rPr>
                </w:pPr>
                <w:r w:rsidRPr="001D24E5">
                  <w:rPr>
                    <w:rtl/>
                  </w:rPr>
                  <w:t>رصيد الافتتاحي</w:t>
                </w:r>
              </w:p>
            </w:tc>
          </w:sdtContent>
        </w:sdt>
      </w:tr>
      <w:tr w:rsidR="001D24E5" w:rsidRPr="001D24E5" w14:paraId="2CC34006" w14:textId="77777777" w:rsidTr="001D24E5">
        <w:sdt>
          <w:sdtPr>
            <w:rPr>
              <w:rtl/>
            </w:rPr>
            <w:alias w:val="1736321760918-xxg3iqsnkg-jhjjm03cht"/>
            <w:tag w:val="1736321760918-xxg3iqsnkg-jhjjm03cht"/>
            <w:id w:val="594368585"/>
            <w:placeholder>
              <w:docPart w:val="DefaultPlaceholder_-1854013440"/>
            </w:placeholder>
            <w15:appearance w15:val="hidden"/>
          </w:sdtPr>
          <w:sdtContent>
            <w:tc>
              <w:tcPr>
                <w:tcW w:w="2266" w:type="dxa"/>
              </w:tcPr>
              <w:p w14:paraId="754B7384" w14:textId="3410A5B7" w:rsidR="001D24E5" w:rsidRPr="001D24E5" w:rsidRDefault="002A3C0D">
                <w:pPr>
                  <w:pStyle w:val="H3normal"/>
                  <w:numPr>
                    <w:ilvl w:val="0"/>
                    <w:numId w:val="22"/>
                  </w:numPr>
                  <w:spacing w:line="276" w:lineRule="auto"/>
                  <w:ind w:left="160" w:hanging="90"/>
                  <w:rPr>
                    <w:rtl/>
                  </w:rPr>
                </w:pPr>
                <w:r>
                  <w:rPr>
                    <w:rtl/>
                  </w:rPr>
                  <w:t>عدد الأقساط المستحقة</w:t>
                </w:r>
              </w:p>
            </w:tc>
          </w:sdtContent>
        </w:sdt>
        <w:sdt>
          <w:sdtPr>
            <w:rPr>
              <w:rtl/>
            </w:rPr>
            <w:alias w:val="1736321761154-ujju469kou-d4ei3mf34i"/>
            <w:tag w:val="1736321761154-ujju469kou-d4ei3mf34i"/>
            <w:id w:val="-1956939710"/>
            <w:placeholder>
              <w:docPart w:val="DefaultPlaceholder_-1854013440"/>
            </w:placeholder>
            <w15:appearance w15:val="hidden"/>
          </w:sdtPr>
          <w:sdtContent>
            <w:tc>
              <w:tcPr>
                <w:tcW w:w="2267" w:type="dxa"/>
              </w:tcPr>
              <w:p w14:paraId="6A9B948C" w14:textId="37976296" w:rsidR="001D24E5" w:rsidRPr="001D24E5" w:rsidRDefault="001D24E5">
                <w:pPr>
                  <w:pStyle w:val="H3normal"/>
                  <w:numPr>
                    <w:ilvl w:val="0"/>
                    <w:numId w:val="22"/>
                  </w:numPr>
                  <w:spacing w:line="276" w:lineRule="auto"/>
                  <w:ind w:left="160" w:hanging="90"/>
                  <w:rPr>
                    <w:rtl/>
                  </w:rPr>
                </w:pPr>
                <w:r w:rsidRPr="001D24E5">
                  <w:rPr>
                    <w:rtl/>
                  </w:rPr>
                  <w:t>التجاوزات وتاريخها</w:t>
                </w:r>
              </w:p>
            </w:tc>
          </w:sdtContent>
        </w:sdt>
        <w:sdt>
          <w:sdtPr>
            <w:rPr>
              <w:rtl/>
            </w:rPr>
            <w:alias w:val="1736321761358-cmnenawctr-t3y6z8z1hk"/>
            <w:tag w:val="1736321761358-cmnenawctr-t3y6z8z1hk"/>
            <w:id w:val="-1666775039"/>
            <w:placeholder>
              <w:docPart w:val="DefaultPlaceholder_-1854013440"/>
            </w:placeholder>
            <w15:appearance w15:val="hidden"/>
          </w:sdtPr>
          <w:sdtContent>
            <w:tc>
              <w:tcPr>
                <w:tcW w:w="2254" w:type="dxa"/>
              </w:tcPr>
              <w:p w14:paraId="6D9EB9F7" w14:textId="7302D28A" w:rsidR="001D24E5" w:rsidRPr="001D24E5" w:rsidRDefault="001D24E5">
                <w:pPr>
                  <w:pStyle w:val="H3normal"/>
                  <w:numPr>
                    <w:ilvl w:val="0"/>
                    <w:numId w:val="22"/>
                  </w:numPr>
                  <w:spacing w:line="276" w:lineRule="auto"/>
                  <w:ind w:left="160" w:hanging="90"/>
                  <w:rPr>
                    <w:rtl/>
                  </w:rPr>
                </w:pPr>
                <w:r w:rsidRPr="001D24E5">
                  <w:rPr>
                    <w:rtl/>
                  </w:rPr>
                  <w:t>نوع البرنامج</w:t>
                </w:r>
              </w:p>
            </w:tc>
          </w:sdtContent>
        </w:sdt>
        <w:sdt>
          <w:sdtPr>
            <w:rPr>
              <w:rtl/>
            </w:rPr>
            <w:alias w:val="1736321761578-4lvxml2ks0-t1lmqbm3rf"/>
            <w:tag w:val="1736321761578-4lvxml2ks0-t1lmqbm3rf"/>
            <w:id w:val="552582162"/>
            <w:placeholder>
              <w:docPart w:val="DefaultPlaceholder_-1854013440"/>
            </w:placeholder>
            <w15:appearance w15:val="hidden"/>
          </w:sdtPr>
          <w:sdtContent>
            <w:tc>
              <w:tcPr>
                <w:tcW w:w="2289" w:type="dxa"/>
              </w:tcPr>
              <w:p w14:paraId="7D512346" w14:textId="699EE9AF" w:rsidR="001D24E5" w:rsidRPr="001D24E5" w:rsidRDefault="001D24E5">
                <w:pPr>
                  <w:pStyle w:val="H3normal"/>
                  <w:numPr>
                    <w:ilvl w:val="0"/>
                    <w:numId w:val="22"/>
                  </w:numPr>
                  <w:spacing w:line="276" w:lineRule="auto"/>
                  <w:ind w:left="160" w:hanging="90"/>
                  <w:rPr>
                    <w:rtl/>
                  </w:rPr>
                </w:pPr>
                <w:r w:rsidRPr="001D24E5">
                  <w:rPr>
                    <w:rtl/>
                  </w:rPr>
                  <w:t>الضمانات</w:t>
                </w:r>
              </w:p>
            </w:tc>
          </w:sdtContent>
        </w:sdt>
      </w:tr>
      <w:tr w:rsidR="001D24E5" w:rsidRPr="001D24E5" w14:paraId="142F43A2" w14:textId="77777777" w:rsidTr="001D24E5">
        <w:sdt>
          <w:sdtPr>
            <w:rPr>
              <w:rtl/>
            </w:rPr>
            <w:alias w:val="1736321761851-irhv0d9sbk-5rj9cj5sz3"/>
            <w:tag w:val="1736321761851-irhv0d9sbk-5rj9cj5sz3"/>
            <w:id w:val="-1467581867"/>
            <w:placeholder>
              <w:docPart w:val="DefaultPlaceholder_-1854013440"/>
            </w:placeholder>
            <w15:appearance w15:val="hidden"/>
          </w:sdtPr>
          <w:sdtContent>
            <w:tc>
              <w:tcPr>
                <w:tcW w:w="2266" w:type="dxa"/>
              </w:tcPr>
              <w:p w14:paraId="597BE8F1" w14:textId="174BDBFF" w:rsidR="001D24E5" w:rsidRPr="001D24E5" w:rsidRDefault="001D24E5">
                <w:pPr>
                  <w:pStyle w:val="H3normal"/>
                  <w:numPr>
                    <w:ilvl w:val="0"/>
                    <w:numId w:val="22"/>
                  </w:numPr>
                  <w:spacing w:line="276" w:lineRule="auto"/>
                  <w:ind w:left="160" w:hanging="90"/>
                  <w:rPr>
                    <w:rtl/>
                  </w:rPr>
                </w:pPr>
                <w:r w:rsidRPr="001D24E5">
                  <w:rPr>
                    <w:rtl/>
                  </w:rPr>
                  <w:t>قيمة الضمانات</w:t>
                </w:r>
              </w:p>
            </w:tc>
          </w:sdtContent>
        </w:sdt>
        <w:sdt>
          <w:sdtPr>
            <w:rPr>
              <w:rtl/>
            </w:rPr>
            <w:alias w:val="1736321762215-b4bsvnl9s9-p25ox9r2ep"/>
            <w:tag w:val="1736321762215-b4bsvnl9s9-p25ox9r2ep"/>
            <w:id w:val="2025667276"/>
            <w:placeholder>
              <w:docPart w:val="DefaultPlaceholder_-1854013440"/>
            </w:placeholder>
            <w15:appearance w15:val="hidden"/>
          </w:sdtPr>
          <w:sdtContent>
            <w:tc>
              <w:tcPr>
                <w:tcW w:w="2267" w:type="dxa"/>
              </w:tcPr>
              <w:p w14:paraId="01A43953" w14:textId="3F3DAE91" w:rsidR="001D24E5" w:rsidRPr="001D24E5" w:rsidRDefault="001D24E5">
                <w:pPr>
                  <w:pStyle w:val="H3normal"/>
                  <w:numPr>
                    <w:ilvl w:val="0"/>
                    <w:numId w:val="22"/>
                  </w:numPr>
                  <w:spacing w:line="276" w:lineRule="auto"/>
                  <w:ind w:left="160" w:hanging="90"/>
                  <w:rPr>
                    <w:rtl/>
                  </w:rPr>
                </w:pPr>
                <w:r w:rsidRPr="001D24E5">
                  <w:rPr>
                    <w:rtl/>
                  </w:rPr>
                  <w:t>سقف البطاقة</w:t>
                </w:r>
              </w:p>
            </w:tc>
          </w:sdtContent>
        </w:sdt>
        <w:sdt>
          <w:sdtPr>
            <w:rPr>
              <w:rtl/>
            </w:rPr>
            <w:alias w:val="1736321762574-hu0n3ynk91-y5psik6hwf"/>
            <w:tag w:val="1736321762574-hu0n3ynk91-y5psik6hwf"/>
            <w:id w:val="-1967496460"/>
            <w:placeholder>
              <w:docPart w:val="DefaultPlaceholder_-1854013440"/>
            </w:placeholder>
            <w15:appearance w15:val="hidden"/>
          </w:sdtPr>
          <w:sdtContent>
            <w:tc>
              <w:tcPr>
                <w:tcW w:w="2254" w:type="dxa"/>
              </w:tcPr>
              <w:p w14:paraId="1437DB7A" w14:textId="4D3A01A2" w:rsidR="001D24E5" w:rsidRPr="001D24E5" w:rsidRDefault="001D24E5">
                <w:pPr>
                  <w:pStyle w:val="H3normal"/>
                  <w:numPr>
                    <w:ilvl w:val="0"/>
                    <w:numId w:val="22"/>
                  </w:numPr>
                  <w:spacing w:line="276" w:lineRule="auto"/>
                  <w:ind w:left="160" w:hanging="90"/>
                  <w:rPr>
                    <w:rtl/>
                  </w:rPr>
                </w:pPr>
                <w:r w:rsidRPr="001D24E5">
                  <w:rPr>
                    <w:rtl/>
                  </w:rPr>
                  <w:t>الرصيد المستغل</w:t>
                </w:r>
              </w:p>
            </w:tc>
          </w:sdtContent>
        </w:sdt>
        <w:sdt>
          <w:sdtPr>
            <w:rPr>
              <w:rtl/>
            </w:rPr>
            <w:alias w:val="1736321762815-b5273vg5a8-slq0wld92f"/>
            <w:tag w:val="1736321762815-b5273vg5a8-slq0wld92f"/>
            <w:id w:val="-36200252"/>
            <w:placeholder>
              <w:docPart w:val="DefaultPlaceholder_-1854013440"/>
            </w:placeholder>
            <w15:appearance w15:val="hidden"/>
          </w:sdtPr>
          <w:sdtContent>
            <w:tc>
              <w:tcPr>
                <w:tcW w:w="2289" w:type="dxa"/>
              </w:tcPr>
              <w:p w14:paraId="3DEBA53F" w14:textId="589C4ABF" w:rsidR="001D24E5" w:rsidRPr="001D24E5" w:rsidRDefault="001D24E5">
                <w:pPr>
                  <w:pStyle w:val="H3normal"/>
                  <w:numPr>
                    <w:ilvl w:val="0"/>
                    <w:numId w:val="22"/>
                  </w:numPr>
                  <w:spacing w:line="276" w:lineRule="auto"/>
                  <w:ind w:left="160" w:hanging="90"/>
                  <w:rPr>
                    <w:rtl/>
                  </w:rPr>
                </w:pPr>
                <w:r w:rsidRPr="001D24E5">
                  <w:rPr>
                    <w:rtl/>
                  </w:rPr>
                  <w:t>الرصيد المتاح</w:t>
                </w:r>
              </w:p>
            </w:tc>
          </w:sdtContent>
        </w:sdt>
      </w:tr>
      <w:tr w:rsidR="001D24E5" w:rsidRPr="001D24E5" w14:paraId="571A4067" w14:textId="77777777" w:rsidTr="001D24E5">
        <w:sdt>
          <w:sdtPr>
            <w:rPr>
              <w:rtl/>
            </w:rPr>
            <w:alias w:val="1736321763109-kcm6c5lj8f-rgmiyl1adj"/>
            <w:tag w:val="1736321763109-kcm6c5lj8f-rgmiyl1adj"/>
            <w:id w:val="-1203089192"/>
            <w:placeholder>
              <w:docPart w:val="DefaultPlaceholder_-1854013440"/>
            </w:placeholder>
            <w15:appearance w15:val="hidden"/>
          </w:sdtPr>
          <w:sdtContent>
            <w:tc>
              <w:tcPr>
                <w:tcW w:w="2266" w:type="dxa"/>
              </w:tcPr>
              <w:p w14:paraId="744262A2" w14:textId="6333FAB3" w:rsidR="001D24E5" w:rsidRPr="001D24E5" w:rsidRDefault="001D24E5">
                <w:pPr>
                  <w:pStyle w:val="H3normal"/>
                  <w:numPr>
                    <w:ilvl w:val="0"/>
                    <w:numId w:val="22"/>
                  </w:numPr>
                  <w:spacing w:line="276" w:lineRule="auto"/>
                  <w:ind w:left="160" w:hanging="90"/>
                  <w:rPr>
                    <w:rtl/>
                  </w:rPr>
                </w:pPr>
                <w:r w:rsidRPr="001D24E5">
                  <w:rPr>
                    <w:rtl/>
                  </w:rPr>
                  <w:t>حالة الحساب</w:t>
                </w:r>
              </w:p>
            </w:tc>
          </w:sdtContent>
        </w:sdt>
        <w:sdt>
          <w:sdtPr>
            <w:rPr>
              <w:rtl/>
            </w:rPr>
            <w:alias w:val="1736321763500-akkhkbsgc8-upaqqn6dbj"/>
            <w:tag w:val="1736321763500-akkhkbsgc8-upaqqn6dbj"/>
            <w:id w:val="-1909609478"/>
            <w:placeholder>
              <w:docPart w:val="DefaultPlaceholder_-1854013440"/>
            </w:placeholder>
            <w15:appearance w15:val="hidden"/>
          </w:sdtPr>
          <w:sdtContent>
            <w:tc>
              <w:tcPr>
                <w:tcW w:w="2267" w:type="dxa"/>
              </w:tcPr>
              <w:p w14:paraId="31CED750" w14:textId="40819AA8" w:rsidR="001D24E5" w:rsidRPr="001D24E5" w:rsidRDefault="001D24E5">
                <w:pPr>
                  <w:pStyle w:val="H3normal"/>
                  <w:numPr>
                    <w:ilvl w:val="0"/>
                    <w:numId w:val="22"/>
                  </w:numPr>
                  <w:spacing w:line="276" w:lineRule="auto"/>
                  <w:ind w:left="160" w:hanging="90"/>
                  <w:rPr>
                    <w:rtl/>
                  </w:rPr>
                </w:pPr>
                <w:r w:rsidRPr="001D24E5">
                  <w:rPr>
                    <w:rtl/>
                  </w:rPr>
                  <w:t>تاريخ منح البطاقة</w:t>
                </w:r>
              </w:p>
            </w:tc>
          </w:sdtContent>
        </w:sdt>
        <w:sdt>
          <w:sdtPr>
            <w:rPr>
              <w:rtl/>
            </w:rPr>
            <w:alias w:val="1736321763729-ppawf04qja-2ej07q29a8"/>
            <w:tag w:val="1736321763729-ppawf04qja-2ej07q29a8"/>
            <w:id w:val="-2140879348"/>
            <w:placeholder>
              <w:docPart w:val="DefaultPlaceholder_-1854013440"/>
            </w:placeholder>
            <w15:appearance w15:val="hidden"/>
          </w:sdtPr>
          <w:sdtContent>
            <w:tc>
              <w:tcPr>
                <w:tcW w:w="2254" w:type="dxa"/>
              </w:tcPr>
              <w:p w14:paraId="6726F8A5" w14:textId="3415B7A0" w:rsidR="001D24E5" w:rsidRPr="001D24E5" w:rsidRDefault="001D24E5">
                <w:pPr>
                  <w:pStyle w:val="H3normal"/>
                  <w:numPr>
                    <w:ilvl w:val="0"/>
                    <w:numId w:val="22"/>
                  </w:numPr>
                  <w:spacing w:line="276" w:lineRule="auto"/>
                  <w:ind w:left="160" w:hanging="90"/>
                  <w:rPr>
                    <w:rtl/>
                  </w:rPr>
                </w:pPr>
                <w:r w:rsidRPr="001D24E5">
                  <w:rPr>
                    <w:rtl/>
                  </w:rPr>
                  <w:t>نوع البطاقة</w:t>
                </w:r>
              </w:p>
            </w:tc>
          </w:sdtContent>
        </w:sdt>
        <w:sdt>
          <w:sdtPr>
            <w:rPr>
              <w:rtl/>
            </w:rPr>
            <w:alias w:val="1736321764036-89rzkqmx1c-xajwnfs9yf"/>
            <w:tag w:val="1736321764036-89rzkqmx1c-xajwnfs9yf"/>
            <w:id w:val="1089040846"/>
            <w:placeholder>
              <w:docPart w:val="DefaultPlaceholder_-1854013440"/>
            </w:placeholder>
            <w15:appearance w15:val="hidden"/>
          </w:sdtPr>
          <w:sdtContent>
            <w:tc>
              <w:tcPr>
                <w:tcW w:w="2289" w:type="dxa"/>
              </w:tcPr>
              <w:p w14:paraId="5D1DB0F3" w14:textId="39BECDED" w:rsidR="001D24E5" w:rsidRPr="001D24E5" w:rsidRDefault="002A3C0D">
                <w:pPr>
                  <w:pStyle w:val="H3normal"/>
                  <w:numPr>
                    <w:ilvl w:val="0"/>
                    <w:numId w:val="22"/>
                  </w:numPr>
                  <w:spacing w:line="276" w:lineRule="auto"/>
                  <w:ind w:left="160" w:hanging="90"/>
                  <w:rPr>
                    <w:rtl/>
                  </w:rPr>
                </w:pPr>
                <w:r>
                  <w:rPr>
                    <w:rtl/>
                  </w:rPr>
                  <w:t>تاريخ آخر حالة للبطاقة</w:t>
                </w:r>
              </w:p>
            </w:tc>
          </w:sdtContent>
        </w:sdt>
      </w:tr>
      <w:tr w:rsidR="001D24E5" w:rsidRPr="001D24E5" w14:paraId="2ACB1983" w14:textId="77777777" w:rsidTr="001D24E5">
        <w:sdt>
          <w:sdtPr>
            <w:rPr>
              <w:rtl/>
            </w:rPr>
            <w:alias w:val="1736321764284-ug1s73morz-p4hk49sqf8"/>
            <w:tag w:val="1736321764284-ug1s73morz-p4hk49sqf8"/>
            <w:id w:val="-138963004"/>
            <w:placeholder>
              <w:docPart w:val="DefaultPlaceholder_-1854013440"/>
            </w:placeholder>
            <w15:appearance w15:val="hidden"/>
          </w:sdtPr>
          <w:sdtContent>
            <w:tc>
              <w:tcPr>
                <w:tcW w:w="2266" w:type="dxa"/>
              </w:tcPr>
              <w:p w14:paraId="25259F5D" w14:textId="67E94A82" w:rsidR="001D24E5" w:rsidRPr="001D24E5" w:rsidRDefault="001D24E5">
                <w:pPr>
                  <w:pStyle w:val="H3normal"/>
                  <w:numPr>
                    <w:ilvl w:val="0"/>
                    <w:numId w:val="22"/>
                  </w:numPr>
                  <w:spacing w:line="276" w:lineRule="auto"/>
                  <w:ind w:left="160" w:hanging="90"/>
                  <w:rPr>
                    <w:rtl/>
                  </w:rPr>
                </w:pPr>
                <w:r w:rsidRPr="001D24E5">
                  <w:rPr>
                    <w:rtl/>
                  </w:rPr>
                  <w:t>تاريخ التفعيل</w:t>
                </w:r>
              </w:p>
            </w:tc>
          </w:sdtContent>
        </w:sdt>
        <w:sdt>
          <w:sdtPr>
            <w:rPr>
              <w:rtl/>
            </w:rPr>
            <w:alias w:val="1736321764506-khs4cxxdf-vyc2u8ipwu"/>
            <w:tag w:val="1736321764506-khs4cxxdf-vyc2u8ipwu"/>
            <w:id w:val="450675168"/>
            <w:placeholder>
              <w:docPart w:val="DefaultPlaceholder_-1854013440"/>
            </w:placeholder>
            <w15:appearance w15:val="hidden"/>
          </w:sdtPr>
          <w:sdtContent>
            <w:tc>
              <w:tcPr>
                <w:tcW w:w="2267" w:type="dxa"/>
              </w:tcPr>
              <w:p w14:paraId="2F5F7480" w14:textId="63A6B4AE" w:rsidR="001D24E5" w:rsidRPr="001D24E5" w:rsidRDefault="001D24E5">
                <w:pPr>
                  <w:pStyle w:val="H3normal"/>
                  <w:numPr>
                    <w:ilvl w:val="0"/>
                    <w:numId w:val="22"/>
                  </w:numPr>
                  <w:spacing w:line="276" w:lineRule="auto"/>
                  <w:ind w:left="160" w:hanging="90"/>
                  <w:rPr>
                    <w:rtl/>
                  </w:rPr>
                </w:pPr>
                <w:r w:rsidRPr="001D24E5">
                  <w:rPr>
                    <w:rtl/>
                  </w:rPr>
                  <w:t>تاريخ الانتهاء</w:t>
                </w:r>
              </w:p>
            </w:tc>
          </w:sdtContent>
        </w:sdt>
        <w:tc>
          <w:tcPr>
            <w:tcW w:w="2254" w:type="dxa"/>
          </w:tcPr>
          <w:p w14:paraId="7C051170" w14:textId="77777777" w:rsidR="001D24E5" w:rsidRPr="001D24E5" w:rsidRDefault="001D24E5">
            <w:pPr>
              <w:pStyle w:val="H3normal"/>
              <w:numPr>
                <w:ilvl w:val="0"/>
                <w:numId w:val="22"/>
              </w:numPr>
              <w:spacing w:line="276" w:lineRule="auto"/>
              <w:ind w:left="160" w:hanging="90"/>
              <w:rPr>
                <w:rtl/>
              </w:rPr>
            </w:pPr>
          </w:p>
        </w:tc>
        <w:tc>
          <w:tcPr>
            <w:tcW w:w="2289" w:type="dxa"/>
          </w:tcPr>
          <w:p w14:paraId="697AE5B4" w14:textId="77777777" w:rsidR="001D24E5" w:rsidRPr="001D24E5" w:rsidRDefault="001D24E5">
            <w:pPr>
              <w:pStyle w:val="H3normal"/>
              <w:numPr>
                <w:ilvl w:val="0"/>
                <w:numId w:val="22"/>
              </w:numPr>
              <w:spacing w:line="276" w:lineRule="auto"/>
              <w:ind w:left="160" w:hanging="90"/>
              <w:rPr>
                <w:rtl/>
              </w:rPr>
            </w:pPr>
          </w:p>
        </w:tc>
      </w:tr>
    </w:tbl>
    <w:p w14:paraId="1C98D099" w14:textId="77777777" w:rsidR="00CE4024" w:rsidRDefault="00CE4024" w:rsidP="009928C4">
      <w:pPr>
        <w:pStyle w:val="H5normal"/>
        <w:rPr>
          <w:rtl/>
        </w:rPr>
      </w:pPr>
    </w:p>
    <w:sdt>
      <w:sdtPr>
        <w:rPr>
          <w:rFonts w:hint="cs"/>
          <w:rtl/>
        </w:rPr>
        <w:alias w:val="1736321764842-3kae1ywci7-ss0ovutk7s"/>
        <w:tag w:val="1736321764842-3kae1ywci7-ss0ovutk7s"/>
        <w:id w:val="-1014146041"/>
        <w:placeholder>
          <w:docPart w:val="DefaultPlaceholder_-1854013440"/>
        </w:placeholder>
        <w15:appearance w15:val="hidden"/>
      </w:sdtPr>
      <w:sdtEndPr>
        <w:rPr>
          <w:rFonts w:hint="default"/>
        </w:rPr>
      </w:sdtEndPr>
      <w:sdtContent>
        <w:p w14:paraId="54432B73" w14:textId="2F5B6F3C" w:rsidR="00AE1703" w:rsidRDefault="00AE1703" w:rsidP="009928C4">
          <w:pPr>
            <w:pStyle w:val="H5normal"/>
            <w:rPr>
              <w:rtl/>
            </w:rPr>
          </w:pPr>
          <w:r w:rsidRPr="00843424">
            <w:rPr>
              <w:rFonts w:hint="cs"/>
              <w:rtl/>
            </w:rPr>
            <w:t>الشكل العام للتبويب هو:</w:t>
          </w:r>
        </w:p>
      </w:sdtContent>
    </w:sdt>
    <w:p w14:paraId="3D0DDBA4" w14:textId="3667AAEC" w:rsidR="00843424" w:rsidRDefault="001D24E5" w:rsidP="009928C4">
      <w:pPr>
        <w:rPr>
          <w:rtl/>
        </w:rPr>
      </w:pPr>
      <w:r>
        <w:rPr>
          <w:noProof/>
        </w:rPr>
        <w:drawing>
          <wp:inline distT="0" distB="0" distL="0" distR="0" wp14:anchorId="4215039D" wp14:editId="7DE9E056">
            <wp:extent cx="6455410" cy="1014095"/>
            <wp:effectExtent l="19050" t="19050" r="21590" b="14605"/>
            <wp:docPr id="249474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74556" name="Picture 1" descr="A screenshot of a computer&#10;&#10;Description automatically generated"/>
                    <pic:cNvPicPr/>
                  </pic:nvPicPr>
                  <pic:blipFill>
                    <a:blip r:embed="rId237"/>
                    <a:stretch>
                      <a:fillRect/>
                    </a:stretch>
                  </pic:blipFill>
                  <pic:spPr>
                    <a:xfrm>
                      <a:off x="0" y="0"/>
                      <a:ext cx="6455410" cy="1014095"/>
                    </a:xfrm>
                    <a:prstGeom prst="rect">
                      <a:avLst/>
                    </a:prstGeom>
                    <a:ln>
                      <a:solidFill>
                        <a:schemeClr val="bg1">
                          <a:lumMod val="75000"/>
                        </a:schemeClr>
                      </a:solidFill>
                    </a:ln>
                  </pic:spPr>
                </pic:pic>
              </a:graphicData>
            </a:graphic>
          </wp:inline>
        </w:drawing>
      </w:r>
    </w:p>
    <w:p w14:paraId="0CEB93A3" w14:textId="77777777" w:rsidR="0086497D" w:rsidRPr="00843424" w:rsidRDefault="0086497D" w:rsidP="009928C4">
      <w:pPr>
        <w:rPr>
          <w:rtl/>
        </w:rPr>
      </w:pPr>
    </w:p>
    <w:sdt>
      <w:sdtPr>
        <w:rPr>
          <w:rtl/>
        </w:rPr>
        <w:alias w:val="1736321765120-4vkyh6l7vh-5ncn8monxf"/>
        <w:tag w:val="1736321765120-4vkyh6l7vh-5ncn8monxf"/>
        <w:id w:val="2144544345"/>
        <w:placeholder>
          <w:docPart w:val="DefaultPlaceholder_-1854013440"/>
        </w:placeholder>
        <w15:appearance w15:val="hidden"/>
      </w:sdtPr>
      <w:sdtContent>
        <w:p w14:paraId="3F9E378C" w14:textId="68431282" w:rsidR="00285BEC" w:rsidRPr="00843424" w:rsidRDefault="00285BEC" w:rsidP="00BB2FB1">
          <w:pPr>
            <w:pStyle w:val="Heading6"/>
            <w:rPr>
              <w:rtl/>
            </w:rPr>
          </w:pPr>
          <w:r w:rsidRPr="00843424">
            <w:rPr>
              <w:rtl/>
            </w:rPr>
            <w:t>الاعتمادات</w:t>
          </w:r>
        </w:p>
      </w:sdtContent>
    </w:sdt>
    <w:sdt>
      <w:sdtPr>
        <w:rPr>
          <w:rFonts w:hint="cs"/>
          <w:rtl/>
        </w:rPr>
        <w:alias w:val="1736321765350-emyr60r21i-qkw9bfuohn"/>
        <w:tag w:val="1736321765350-emyr60r21i-qkw9bfuohn"/>
        <w:id w:val="2099359064"/>
        <w:placeholder>
          <w:docPart w:val="DefaultPlaceholder_-1854013440"/>
        </w:placeholder>
        <w15:appearance w15:val="hidden"/>
      </w:sdtPr>
      <w:sdtEndPr>
        <w:rPr>
          <w:rFonts w:hint="default"/>
        </w:rPr>
      </w:sdtEndPr>
      <w:sdtContent>
        <w:p w14:paraId="22B1465C" w14:textId="508FFAAF" w:rsidR="00AE1703" w:rsidRDefault="00AE1703" w:rsidP="009928C4">
          <w:pPr>
            <w:pStyle w:val="H5normal"/>
            <w:rPr>
              <w:rtl/>
            </w:rPr>
          </w:pPr>
          <w:r w:rsidRPr="00843424">
            <w:rPr>
              <w:rFonts w:hint="cs"/>
              <w:rtl/>
            </w:rPr>
            <w:t xml:space="preserve">المعلومات </w:t>
          </w:r>
          <w:r w:rsidR="006900C2" w:rsidRPr="00843424">
            <w:rPr>
              <w:rFonts w:hint="cs"/>
              <w:rtl/>
            </w:rPr>
            <w:t>المعروضة</w:t>
          </w:r>
          <w:r w:rsidR="006900C2">
            <w:rPr>
              <w:rFonts w:hint="cs"/>
              <w:rtl/>
            </w:rPr>
            <w:t xml:space="preserve"> في</w:t>
          </w:r>
          <w:r>
            <w:rPr>
              <w:rFonts w:hint="cs"/>
              <w:rtl/>
            </w:rPr>
            <w:t xml:space="preserve"> هذا التبويب</w:t>
          </w:r>
          <w:r w:rsidR="007F20DD">
            <w:rPr>
              <w:rFonts w:hint="cs"/>
              <w:rtl/>
            </w:rPr>
            <w:t xml:space="preserve"> تعود للاعتمادات الممنوحة للعميل وفقا لما </w:t>
          </w:r>
          <w:r w:rsidR="00633524">
            <w:rPr>
              <w:rFonts w:hint="cs"/>
              <w:rtl/>
            </w:rPr>
            <w:t>يلي:</w:t>
          </w:r>
        </w:p>
      </w:sdtContent>
    </w:sdt>
    <w:tbl>
      <w:tblPr>
        <w:tblStyle w:val="TableGrid"/>
        <w:bidiVisual/>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97"/>
        <w:gridCol w:w="1432"/>
        <w:gridCol w:w="1710"/>
        <w:gridCol w:w="1993"/>
        <w:gridCol w:w="1792"/>
      </w:tblGrid>
      <w:tr w:rsidR="007F20DD" w:rsidRPr="007F20DD" w14:paraId="094BA69B" w14:textId="77777777" w:rsidTr="006900C2">
        <w:sdt>
          <w:sdtPr>
            <w:rPr>
              <w:rFonts w:hint="cs"/>
              <w:rtl/>
            </w:rPr>
            <w:alias w:val="1736321765611-3khdy20gjd-zwr4g0qpp5"/>
            <w:tag w:val="1736321765611-3khdy20gjd-zwr4g0qpp5"/>
            <w:id w:val="-1158064090"/>
            <w:placeholder>
              <w:docPart w:val="DefaultPlaceholder_-1854013440"/>
            </w:placeholder>
            <w15:appearance w15:val="hidden"/>
          </w:sdtPr>
          <w:sdtEndPr>
            <w:rPr>
              <w:rFonts w:hint="default"/>
            </w:rPr>
          </w:sdtEndPr>
          <w:sdtContent>
            <w:tc>
              <w:tcPr>
                <w:tcW w:w="1776" w:type="dxa"/>
              </w:tcPr>
              <w:p w14:paraId="177029F7" w14:textId="1748C369" w:rsidR="007F20DD" w:rsidRPr="007F20DD" w:rsidRDefault="007F20DD">
                <w:pPr>
                  <w:pStyle w:val="H3normal"/>
                  <w:numPr>
                    <w:ilvl w:val="0"/>
                    <w:numId w:val="22"/>
                  </w:numPr>
                  <w:spacing w:line="276" w:lineRule="auto"/>
                  <w:ind w:left="160" w:hanging="90"/>
                  <w:rPr>
                    <w:rtl/>
                  </w:rPr>
                </w:pPr>
                <w:r w:rsidRPr="007F20DD">
                  <w:rPr>
                    <w:rFonts w:hint="cs"/>
                    <w:rtl/>
                  </w:rPr>
                  <w:t>ر</w:t>
                </w:r>
                <w:r w:rsidRPr="007F20DD">
                  <w:rPr>
                    <w:rtl/>
                  </w:rPr>
                  <w:t>قم المرجع</w:t>
                </w:r>
              </w:p>
            </w:tc>
          </w:sdtContent>
        </w:sdt>
        <w:sdt>
          <w:sdtPr>
            <w:rPr>
              <w:rtl/>
            </w:rPr>
            <w:alias w:val="1736321765857-bnr8npt714-687j25b63g"/>
            <w:tag w:val="1736321765857-bnr8npt714-687j25b63g"/>
            <w:id w:val="742060841"/>
            <w:placeholder>
              <w:docPart w:val="DefaultPlaceholder_-1854013440"/>
            </w:placeholder>
            <w15:appearance w15:val="hidden"/>
          </w:sdtPr>
          <w:sdtContent>
            <w:tc>
              <w:tcPr>
                <w:tcW w:w="1629" w:type="dxa"/>
                <w:gridSpan w:val="2"/>
              </w:tcPr>
              <w:p w14:paraId="450695D6" w14:textId="06CD8969" w:rsidR="007F20DD" w:rsidRPr="007F20DD" w:rsidRDefault="007F20DD">
                <w:pPr>
                  <w:pStyle w:val="H3normal"/>
                  <w:numPr>
                    <w:ilvl w:val="0"/>
                    <w:numId w:val="22"/>
                  </w:numPr>
                  <w:spacing w:line="276" w:lineRule="auto"/>
                  <w:ind w:left="160" w:hanging="90"/>
                  <w:rPr>
                    <w:rtl/>
                  </w:rPr>
                </w:pPr>
                <w:r w:rsidRPr="007F20DD">
                  <w:rPr>
                    <w:rtl/>
                  </w:rPr>
                  <w:t>مخصص الخسائر</w:t>
                </w:r>
              </w:p>
            </w:tc>
          </w:sdtContent>
        </w:sdt>
        <w:sdt>
          <w:sdtPr>
            <w:rPr>
              <w:rtl/>
            </w:rPr>
            <w:alias w:val="1736321766124-ipqdvg8dvp-eb5zfxmdc0"/>
            <w:tag w:val="1736321766124-ipqdvg8dvp-eb5zfxmdc0"/>
            <w:id w:val="-133800760"/>
            <w:placeholder>
              <w:docPart w:val="DefaultPlaceholder_-1854013440"/>
            </w:placeholder>
            <w15:appearance w15:val="hidden"/>
          </w:sdtPr>
          <w:sdtContent>
            <w:tc>
              <w:tcPr>
                <w:tcW w:w="1710" w:type="dxa"/>
              </w:tcPr>
              <w:p w14:paraId="28AF19EC" w14:textId="09E39CD0" w:rsidR="007F20DD" w:rsidRPr="007F20DD" w:rsidRDefault="007F20DD">
                <w:pPr>
                  <w:pStyle w:val="H3normal"/>
                  <w:numPr>
                    <w:ilvl w:val="0"/>
                    <w:numId w:val="22"/>
                  </w:numPr>
                  <w:spacing w:line="276" w:lineRule="auto"/>
                  <w:ind w:left="160" w:hanging="90"/>
                  <w:rPr>
                    <w:rtl/>
                  </w:rPr>
                </w:pPr>
                <w:r w:rsidRPr="007F20DD">
                  <w:rPr>
                    <w:rtl/>
                  </w:rPr>
                  <w:t>المبالغ المسددة</w:t>
                </w:r>
              </w:p>
            </w:tc>
          </w:sdtContent>
        </w:sdt>
        <w:sdt>
          <w:sdtPr>
            <w:rPr>
              <w:rtl/>
            </w:rPr>
            <w:alias w:val="1736321766600-xjs9hol996-sunfj45kcp"/>
            <w:tag w:val="1736321766600-xjs9hol996-sunfj45kcp"/>
            <w:id w:val="1284851387"/>
            <w:placeholder>
              <w:docPart w:val="DefaultPlaceholder_-1854013440"/>
            </w:placeholder>
            <w15:appearance w15:val="hidden"/>
          </w:sdtPr>
          <w:sdtContent>
            <w:tc>
              <w:tcPr>
                <w:tcW w:w="1993" w:type="dxa"/>
              </w:tcPr>
              <w:p w14:paraId="60822AC7" w14:textId="6CA237FE" w:rsidR="007F20DD" w:rsidRPr="007F20DD" w:rsidRDefault="007F20DD">
                <w:pPr>
                  <w:pStyle w:val="H3normal"/>
                  <w:numPr>
                    <w:ilvl w:val="0"/>
                    <w:numId w:val="22"/>
                  </w:numPr>
                  <w:spacing w:line="276" w:lineRule="auto"/>
                  <w:ind w:left="160" w:hanging="90"/>
                  <w:rPr>
                    <w:rtl/>
                  </w:rPr>
                </w:pPr>
                <w:r w:rsidRPr="007F20DD">
                  <w:rPr>
                    <w:rtl/>
                  </w:rPr>
                  <w:t>الفوائد المدفوعة</w:t>
                </w:r>
              </w:p>
            </w:tc>
          </w:sdtContent>
        </w:sdt>
        <w:sdt>
          <w:sdtPr>
            <w:rPr>
              <w:rtl/>
            </w:rPr>
            <w:alias w:val="1736321766887-g9pw5x3jkd-mvswpzvoue"/>
            <w:tag w:val="1736321766887-g9pw5x3jkd-mvswpzvoue"/>
            <w:id w:val="-112440609"/>
            <w:placeholder>
              <w:docPart w:val="DefaultPlaceholder_-1854013440"/>
            </w:placeholder>
            <w15:appearance w15:val="hidden"/>
          </w:sdtPr>
          <w:sdtContent>
            <w:tc>
              <w:tcPr>
                <w:tcW w:w="1792" w:type="dxa"/>
              </w:tcPr>
              <w:p w14:paraId="7CB00F66" w14:textId="7D067AED" w:rsidR="007F20DD" w:rsidRPr="007F20DD" w:rsidRDefault="007F20DD">
                <w:pPr>
                  <w:pStyle w:val="H3normal"/>
                  <w:numPr>
                    <w:ilvl w:val="0"/>
                    <w:numId w:val="22"/>
                  </w:numPr>
                  <w:spacing w:line="276" w:lineRule="auto"/>
                  <w:ind w:left="160" w:hanging="90"/>
                  <w:rPr>
                    <w:rtl/>
                  </w:rPr>
                </w:pPr>
                <w:r w:rsidRPr="007F20DD">
                  <w:rPr>
                    <w:rtl/>
                  </w:rPr>
                  <w:t>قيمة التسهيلات</w:t>
                </w:r>
              </w:p>
            </w:tc>
          </w:sdtContent>
        </w:sdt>
      </w:tr>
      <w:tr w:rsidR="007F20DD" w:rsidRPr="007F20DD" w14:paraId="21D7A3DE" w14:textId="77777777" w:rsidTr="006900C2">
        <w:sdt>
          <w:sdtPr>
            <w:rPr>
              <w:rtl/>
            </w:rPr>
            <w:alias w:val="1736321767359-wti5i9gl9h-2sm1g72z17"/>
            <w:tag w:val="1736321767359-wti5i9gl9h-2sm1g72z17"/>
            <w:id w:val="-468599410"/>
            <w:placeholder>
              <w:docPart w:val="DefaultPlaceholder_-1854013440"/>
            </w:placeholder>
            <w15:appearance w15:val="hidden"/>
          </w:sdtPr>
          <w:sdtContent>
            <w:tc>
              <w:tcPr>
                <w:tcW w:w="1776" w:type="dxa"/>
              </w:tcPr>
              <w:p w14:paraId="3643472D" w14:textId="61ED920E" w:rsidR="007F20DD" w:rsidRPr="007F20DD" w:rsidRDefault="007F20DD">
                <w:pPr>
                  <w:pStyle w:val="H3normal"/>
                  <w:numPr>
                    <w:ilvl w:val="0"/>
                    <w:numId w:val="22"/>
                  </w:numPr>
                  <w:spacing w:line="276" w:lineRule="auto"/>
                  <w:ind w:left="160" w:hanging="90"/>
                  <w:rPr>
                    <w:rtl/>
                  </w:rPr>
                </w:pPr>
                <w:r w:rsidRPr="007F20DD">
                  <w:rPr>
                    <w:rtl/>
                  </w:rPr>
                  <w:t>رمز العملة</w:t>
                </w:r>
              </w:p>
            </w:tc>
          </w:sdtContent>
        </w:sdt>
        <w:sdt>
          <w:sdtPr>
            <w:rPr>
              <w:rtl/>
            </w:rPr>
            <w:alias w:val="1736321767745-n47qa6ssj7-jz4xp5ixmw"/>
            <w:tag w:val="1736321767745-n47qa6ssj7-jz4xp5ixmw"/>
            <w:id w:val="-2044354426"/>
            <w:placeholder>
              <w:docPart w:val="DefaultPlaceholder_-1854013440"/>
            </w:placeholder>
            <w15:appearance w15:val="hidden"/>
          </w:sdtPr>
          <w:sdtContent>
            <w:tc>
              <w:tcPr>
                <w:tcW w:w="1629" w:type="dxa"/>
                <w:gridSpan w:val="2"/>
              </w:tcPr>
              <w:p w14:paraId="4E0E4C09" w14:textId="37BC04DB" w:rsidR="007F20DD" w:rsidRPr="007F20DD" w:rsidRDefault="007F20DD">
                <w:pPr>
                  <w:pStyle w:val="H3normal"/>
                  <w:numPr>
                    <w:ilvl w:val="0"/>
                    <w:numId w:val="22"/>
                  </w:numPr>
                  <w:spacing w:line="276" w:lineRule="auto"/>
                  <w:ind w:left="160" w:hanging="90"/>
                  <w:rPr>
                    <w:rtl/>
                  </w:rPr>
                </w:pPr>
                <w:r w:rsidRPr="007F20DD">
                  <w:rPr>
                    <w:rtl/>
                  </w:rPr>
                  <w:t>اسم المستفيد</w:t>
                </w:r>
              </w:p>
            </w:tc>
          </w:sdtContent>
        </w:sdt>
        <w:sdt>
          <w:sdtPr>
            <w:rPr>
              <w:rtl/>
            </w:rPr>
            <w:alias w:val="1736321768028-zss1a2vs12-5fwp2hnnfz"/>
            <w:tag w:val="1736321768028-zss1a2vs12-5fwp2hnnfz"/>
            <w:id w:val="1417676810"/>
            <w:placeholder>
              <w:docPart w:val="DefaultPlaceholder_-1854013440"/>
            </w:placeholder>
            <w15:appearance w15:val="hidden"/>
          </w:sdtPr>
          <w:sdtContent>
            <w:tc>
              <w:tcPr>
                <w:tcW w:w="1710" w:type="dxa"/>
              </w:tcPr>
              <w:p w14:paraId="1587C213" w14:textId="713F738A" w:rsidR="007F20DD" w:rsidRPr="007F20DD" w:rsidRDefault="007F20DD">
                <w:pPr>
                  <w:pStyle w:val="H3normal"/>
                  <w:numPr>
                    <w:ilvl w:val="0"/>
                    <w:numId w:val="22"/>
                  </w:numPr>
                  <w:spacing w:line="276" w:lineRule="auto"/>
                  <w:ind w:left="160" w:hanging="90"/>
                  <w:rPr>
                    <w:rtl/>
                  </w:rPr>
                </w:pPr>
                <w:r w:rsidRPr="007F20DD">
                  <w:rPr>
                    <w:rtl/>
                  </w:rPr>
                  <w:t>تاريخ الدفع</w:t>
                </w:r>
              </w:p>
            </w:tc>
          </w:sdtContent>
        </w:sdt>
        <w:sdt>
          <w:sdtPr>
            <w:rPr>
              <w:rtl/>
            </w:rPr>
            <w:alias w:val="1736321768361-3amp5pl9sg-8i58vdka3n"/>
            <w:tag w:val="1736321768361-3amp5pl9sg-8i58vdka3n"/>
            <w:id w:val="1440020465"/>
            <w:placeholder>
              <w:docPart w:val="DefaultPlaceholder_-1854013440"/>
            </w:placeholder>
            <w15:appearance w15:val="hidden"/>
          </w:sdtPr>
          <w:sdtContent>
            <w:tc>
              <w:tcPr>
                <w:tcW w:w="1993" w:type="dxa"/>
              </w:tcPr>
              <w:p w14:paraId="142D0D59" w14:textId="0DC71E84" w:rsidR="007F20DD" w:rsidRPr="007F20DD" w:rsidRDefault="007F20DD">
                <w:pPr>
                  <w:pStyle w:val="H3normal"/>
                  <w:numPr>
                    <w:ilvl w:val="0"/>
                    <w:numId w:val="22"/>
                  </w:numPr>
                  <w:spacing w:line="276" w:lineRule="auto"/>
                  <w:ind w:left="160" w:hanging="90"/>
                  <w:rPr>
                    <w:rtl/>
                  </w:rPr>
                </w:pPr>
                <w:r w:rsidRPr="007F20DD">
                  <w:rPr>
                    <w:rtl/>
                  </w:rPr>
                  <w:t>تاريخ الاستحقاق</w:t>
                </w:r>
              </w:p>
            </w:tc>
          </w:sdtContent>
        </w:sdt>
        <w:sdt>
          <w:sdtPr>
            <w:rPr>
              <w:rtl/>
            </w:rPr>
            <w:alias w:val="1736321768954-umr2ioj3ju-5li2mkks9g"/>
            <w:tag w:val="1736321768954-umr2ioj3ju-5li2mkks9g"/>
            <w:id w:val="781925525"/>
            <w:placeholder>
              <w:docPart w:val="DefaultPlaceholder_-1854013440"/>
            </w:placeholder>
            <w15:appearance w15:val="hidden"/>
          </w:sdtPr>
          <w:sdtContent>
            <w:tc>
              <w:tcPr>
                <w:tcW w:w="1792" w:type="dxa"/>
              </w:tcPr>
              <w:p w14:paraId="1F65DCE3" w14:textId="7559F660" w:rsidR="007F20DD" w:rsidRPr="007F20DD" w:rsidRDefault="007F20DD">
                <w:pPr>
                  <w:pStyle w:val="H3normal"/>
                  <w:numPr>
                    <w:ilvl w:val="0"/>
                    <w:numId w:val="22"/>
                  </w:numPr>
                  <w:spacing w:line="276" w:lineRule="auto"/>
                  <w:ind w:left="160" w:hanging="90"/>
                  <w:rPr>
                    <w:rtl/>
                  </w:rPr>
                </w:pPr>
                <w:r w:rsidRPr="007F20DD">
                  <w:rPr>
                    <w:rtl/>
                  </w:rPr>
                  <w:t>القيمة المدفوعة</w:t>
                </w:r>
              </w:p>
            </w:tc>
          </w:sdtContent>
        </w:sdt>
      </w:tr>
      <w:tr w:rsidR="007F20DD" w:rsidRPr="007F20DD" w14:paraId="6C361AA0" w14:textId="77777777" w:rsidTr="006900C2">
        <w:sdt>
          <w:sdtPr>
            <w:rPr>
              <w:rtl/>
            </w:rPr>
            <w:alias w:val="1736321773195-p27k2g19b2-iab3aryts6"/>
            <w:tag w:val="1736321773195-p27k2g19b2-iab3aryts6"/>
            <w:id w:val="783621386"/>
            <w:placeholder>
              <w:docPart w:val="DefaultPlaceholder_-1854013440"/>
            </w:placeholder>
            <w15:appearance w15:val="hidden"/>
          </w:sdtPr>
          <w:sdtContent>
            <w:tc>
              <w:tcPr>
                <w:tcW w:w="1973" w:type="dxa"/>
                <w:gridSpan w:val="2"/>
              </w:tcPr>
              <w:p w14:paraId="68B6465A" w14:textId="020BBCE8" w:rsidR="007F20DD" w:rsidRPr="007F20DD" w:rsidRDefault="007F20DD">
                <w:pPr>
                  <w:pStyle w:val="H3normal"/>
                  <w:numPr>
                    <w:ilvl w:val="0"/>
                    <w:numId w:val="22"/>
                  </w:numPr>
                  <w:spacing w:line="276" w:lineRule="auto"/>
                  <w:ind w:left="160" w:hanging="90"/>
                  <w:rPr>
                    <w:rtl/>
                  </w:rPr>
                </w:pPr>
                <w:r w:rsidRPr="007F20DD">
                  <w:rPr>
                    <w:rtl/>
                  </w:rPr>
                  <w:t>صافي القيمة المدفوعة</w:t>
                </w:r>
              </w:p>
            </w:tc>
          </w:sdtContent>
        </w:sdt>
        <w:sdt>
          <w:sdtPr>
            <w:rPr>
              <w:rtl/>
            </w:rPr>
            <w:alias w:val="1736321776610-1pj62ngtlf-hu7omrg9iz"/>
            <w:tag w:val="1736321776610-1pj62ngtlf-hu7omrg9iz"/>
            <w:id w:val="-921095682"/>
            <w:placeholder>
              <w:docPart w:val="DefaultPlaceholder_-1854013440"/>
            </w:placeholder>
            <w15:appearance w15:val="hidden"/>
          </w:sdtPr>
          <w:sdtContent>
            <w:tc>
              <w:tcPr>
                <w:tcW w:w="1432" w:type="dxa"/>
              </w:tcPr>
              <w:p w14:paraId="33B5C835" w14:textId="5DCB8A80" w:rsidR="007F20DD" w:rsidRPr="007F20DD" w:rsidRDefault="007F20DD">
                <w:pPr>
                  <w:pStyle w:val="H3normal"/>
                  <w:numPr>
                    <w:ilvl w:val="0"/>
                    <w:numId w:val="22"/>
                  </w:numPr>
                  <w:spacing w:line="276" w:lineRule="auto"/>
                  <w:ind w:left="160" w:hanging="90"/>
                  <w:rPr>
                    <w:rtl/>
                  </w:rPr>
                </w:pPr>
                <w:r w:rsidRPr="007F20DD">
                  <w:rPr>
                    <w:rtl/>
                  </w:rPr>
                  <w:t>رقم الحساب</w:t>
                </w:r>
              </w:p>
            </w:tc>
          </w:sdtContent>
        </w:sdt>
        <w:sdt>
          <w:sdtPr>
            <w:rPr>
              <w:rtl/>
            </w:rPr>
            <w:alias w:val="1736321779701-xlo9509na2-pxaapal1t1"/>
            <w:tag w:val="1736321779701-xlo9509na2-pxaapal1t1"/>
            <w:id w:val="1046406122"/>
            <w:placeholder>
              <w:docPart w:val="DefaultPlaceholder_-1854013440"/>
            </w:placeholder>
            <w15:appearance w15:val="hidden"/>
          </w:sdtPr>
          <w:sdtContent>
            <w:tc>
              <w:tcPr>
                <w:tcW w:w="1710" w:type="dxa"/>
              </w:tcPr>
              <w:p w14:paraId="5FCE671A" w14:textId="4AEA7249" w:rsidR="007F20DD" w:rsidRPr="007F20DD" w:rsidRDefault="007F20DD">
                <w:pPr>
                  <w:pStyle w:val="H3normal"/>
                  <w:numPr>
                    <w:ilvl w:val="0"/>
                    <w:numId w:val="22"/>
                  </w:numPr>
                  <w:spacing w:line="276" w:lineRule="auto"/>
                  <w:ind w:left="160" w:hanging="90"/>
                  <w:rPr>
                    <w:rtl/>
                  </w:rPr>
                </w:pPr>
                <w:r w:rsidRPr="007F20DD">
                  <w:rPr>
                    <w:rtl/>
                  </w:rPr>
                  <w:t>سعر الفائدة</w:t>
                </w:r>
              </w:p>
            </w:tc>
          </w:sdtContent>
        </w:sdt>
        <w:sdt>
          <w:sdtPr>
            <w:rPr>
              <w:rtl/>
            </w:rPr>
            <w:alias w:val="1736321785579-3lh2pcqgxn-zmmue6f2p3"/>
            <w:tag w:val="1736321785579-3lh2pcqgxn-zmmue6f2p3"/>
            <w:id w:val="1769428214"/>
            <w:placeholder>
              <w:docPart w:val="DefaultPlaceholder_-1854013440"/>
            </w:placeholder>
            <w15:appearance w15:val="hidden"/>
          </w:sdtPr>
          <w:sdtContent>
            <w:tc>
              <w:tcPr>
                <w:tcW w:w="1993" w:type="dxa"/>
              </w:tcPr>
              <w:p w14:paraId="0C564616" w14:textId="6D10B350" w:rsidR="007F20DD" w:rsidRPr="007F20DD" w:rsidRDefault="007F20DD">
                <w:pPr>
                  <w:pStyle w:val="H3normal"/>
                  <w:numPr>
                    <w:ilvl w:val="0"/>
                    <w:numId w:val="22"/>
                  </w:numPr>
                  <w:spacing w:line="276" w:lineRule="auto"/>
                  <w:ind w:left="160" w:hanging="90"/>
                  <w:rPr>
                    <w:rtl/>
                  </w:rPr>
                </w:pPr>
                <w:r w:rsidRPr="007F20DD">
                  <w:rPr>
                    <w:rtl/>
                  </w:rPr>
                  <w:t>مجمع الفائدة</w:t>
                </w:r>
              </w:p>
            </w:tc>
          </w:sdtContent>
        </w:sdt>
        <w:sdt>
          <w:sdtPr>
            <w:rPr>
              <w:rtl/>
            </w:rPr>
            <w:alias w:val="1736321785860-es4xg2qm33-ekrsse32z4"/>
            <w:tag w:val="1736321785860-es4xg2qm33-ekrsse32z4"/>
            <w:id w:val="-766764097"/>
            <w:placeholder>
              <w:docPart w:val="DefaultPlaceholder_-1854013440"/>
            </w:placeholder>
            <w15:appearance w15:val="hidden"/>
          </w:sdtPr>
          <w:sdtContent>
            <w:tc>
              <w:tcPr>
                <w:tcW w:w="1792" w:type="dxa"/>
              </w:tcPr>
              <w:p w14:paraId="64CB7436" w14:textId="298EDFA6" w:rsidR="007F20DD" w:rsidRPr="007F20DD" w:rsidRDefault="007F20DD">
                <w:pPr>
                  <w:pStyle w:val="H3normal"/>
                  <w:numPr>
                    <w:ilvl w:val="0"/>
                    <w:numId w:val="22"/>
                  </w:numPr>
                  <w:spacing w:line="276" w:lineRule="auto"/>
                  <w:ind w:left="160" w:hanging="90"/>
                  <w:rPr>
                    <w:rtl/>
                  </w:rPr>
                </w:pPr>
                <w:r w:rsidRPr="007F20DD">
                  <w:rPr>
                    <w:rtl/>
                  </w:rPr>
                  <w:t>الفوائد المعلقة</w:t>
                </w:r>
              </w:p>
            </w:tc>
          </w:sdtContent>
        </w:sdt>
      </w:tr>
    </w:tbl>
    <w:p w14:paraId="0226A13C" w14:textId="77777777" w:rsidR="0086497D" w:rsidRDefault="0086497D" w:rsidP="009928C4">
      <w:pPr>
        <w:pStyle w:val="H5normal"/>
        <w:rPr>
          <w:rtl/>
        </w:rPr>
      </w:pPr>
    </w:p>
    <w:sdt>
      <w:sdtPr>
        <w:rPr>
          <w:rFonts w:hint="cs"/>
          <w:rtl/>
        </w:rPr>
        <w:alias w:val="1736321786050-kluxmxrh3l-56r8vja659"/>
        <w:tag w:val="1736321786050-kluxmxrh3l-56r8vja659"/>
        <w:id w:val="-68431008"/>
        <w:placeholder>
          <w:docPart w:val="DefaultPlaceholder_-1854013440"/>
        </w:placeholder>
        <w15:appearance w15:val="hidden"/>
      </w:sdtPr>
      <w:sdtEndPr>
        <w:rPr>
          <w:rFonts w:hint="default"/>
        </w:rPr>
      </w:sdtEndPr>
      <w:sdtContent>
        <w:p w14:paraId="3CF9E9DC" w14:textId="698DBF71" w:rsidR="00AE1703" w:rsidRDefault="00AE1703" w:rsidP="009928C4">
          <w:pPr>
            <w:pStyle w:val="H5normal"/>
            <w:rPr>
              <w:rtl/>
            </w:rPr>
          </w:pPr>
          <w:r>
            <w:rPr>
              <w:rFonts w:hint="cs"/>
              <w:rtl/>
            </w:rPr>
            <w:t>الشكل العام للتبويب هو:</w:t>
          </w:r>
        </w:p>
      </w:sdtContent>
    </w:sdt>
    <w:p w14:paraId="541A366D" w14:textId="254AE08B" w:rsidR="00CE4024" w:rsidRDefault="001D24E5" w:rsidP="009928C4">
      <w:r>
        <w:rPr>
          <w:noProof/>
        </w:rPr>
        <w:drawing>
          <wp:inline distT="0" distB="0" distL="0" distR="0" wp14:anchorId="46BCD134" wp14:editId="2500A18A">
            <wp:extent cx="6455410" cy="1096645"/>
            <wp:effectExtent l="19050" t="19050" r="21590" b="27305"/>
            <wp:docPr id="657415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5590" name="Picture 1" descr="A screenshot of a computer&#10;&#10;Description automatically generated"/>
                    <pic:cNvPicPr/>
                  </pic:nvPicPr>
                  <pic:blipFill>
                    <a:blip r:embed="rId238"/>
                    <a:stretch>
                      <a:fillRect/>
                    </a:stretch>
                  </pic:blipFill>
                  <pic:spPr>
                    <a:xfrm>
                      <a:off x="0" y="0"/>
                      <a:ext cx="6455410" cy="1096645"/>
                    </a:xfrm>
                    <a:prstGeom prst="rect">
                      <a:avLst/>
                    </a:prstGeom>
                    <a:ln>
                      <a:solidFill>
                        <a:schemeClr val="bg1">
                          <a:lumMod val="75000"/>
                        </a:schemeClr>
                      </a:solidFill>
                    </a:ln>
                  </pic:spPr>
                </pic:pic>
              </a:graphicData>
            </a:graphic>
          </wp:inline>
        </w:drawing>
      </w:r>
    </w:p>
    <w:p w14:paraId="44950040" w14:textId="77777777" w:rsidR="00CE4024" w:rsidRDefault="00CE4024" w:rsidP="009928C4">
      <w:r>
        <w:br w:type="page"/>
      </w:r>
    </w:p>
    <w:sdt>
      <w:sdtPr>
        <w:rPr>
          <w:rtl/>
        </w:rPr>
        <w:alias w:val="1736321786256-yf6ndj9bkp-qfttf4vv91"/>
        <w:tag w:val="1736321786256-yf6ndj9bkp-qfttf4vv91"/>
        <w:id w:val="1329096231"/>
        <w:placeholder>
          <w:docPart w:val="DefaultPlaceholder_-1854013440"/>
        </w:placeholder>
        <w15:appearance w15:val="hidden"/>
      </w:sdtPr>
      <w:sdtContent>
        <w:p w14:paraId="05B5E0DB" w14:textId="33A69D86" w:rsidR="00CE4024" w:rsidRPr="00843424" w:rsidRDefault="00CE4024" w:rsidP="00BB2FB1">
          <w:pPr>
            <w:pStyle w:val="Heading6"/>
            <w:rPr>
              <w:rtl/>
            </w:rPr>
          </w:pPr>
          <w:r>
            <w:rPr>
              <w:rFonts w:hint="cs"/>
              <w:rtl/>
            </w:rPr>
            <w:t>كفالات</w:t>
          </w:r>
        </w:p>
      </w:sdtContent>
    </w:sdt>
    <w:sdt>
      <w:sdtPr>
        <w:rPr>
          <w:rFonts w:hint="cs"/>
          <w:rtl/>
        </w:rPr>
        <w:alias w:val="1736321803062-mo8946w06h-5s4i8byqyj"/>
        <w:tag w:val="1736321803062-mo8946w06h-5s4i8byqyj"/>
        <w:id w:val="-2034337679"/>
        <w:placeholder>
          <w:docPart w:val="DefaultPlaceholder_-1854013440"/>
        </w:placeholder>
        <w15:appearance w15:val="hidden"/>
      </w:sdtPr>
      <w:sdtEndPr>
        <w:rPr>
          <w:rFonts w:hint="default"/>
        </w:rPr>
      </w:sdtEndPr>
      <w:sdtContent>
        <w:p w14:paraId="2D7FEA5B" w14:textId="5B5412BA" w:rsidR="00CE4024" w:rsidRDefault="00CE4024" w:rsidP="009928C4">
          <w:pPr>
            <w:pStyle w:val="H5normal"/>
            <w:rPr>
              <w:rtl/>
            </w:rPr>
          </w:pPr>
          <w:r w:rsidRPr="00843424">
            <w:rPr>
              <w:rFonts w:hint="cs"/>
              <w:rtl/>
            </w:rPr>
            <w:t xml:space="preserve">المعلومات </w:t>
          </w:r>
          <w:r w:rsidR="006900C2" w:rsidRPr="00843424">
            <w:rPr>
              <w:rFonts w:hint="cs"/>
              <w:rtl/>
            </w:rPr>
            <w:t>المعروضة</w:t>
          </w:r>
          <w:r w:rsidR="006900C2">
            <w:rPr>
              <w:rFonts w:hint="cs"/>
              <w:rtl/>
            </w:rPr>
            <w:t xml:space="preserve"> في</w:t>
          </w:r>
          <w:r>
            <w:rPr>
              <w:rFonts w:hint="cs"/>
              <w:rtl/>
            </w:rPr>
            <w:t xml:space="preserve"> هذا التبويب تعود للاعتمادات الممنوحة للعميل وفقا لما يلي:</w:t>
          </w:r>
        </w:p>
      </w:sdtContent>
    </w:sdt>
    <w:tbl>
      <w:tblPr>
        <w:tblStyle w:val="TableGrid"/>
        <w:bidiVisual/>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3"/>
        <w:gridCol w:w="2216"/>
        <w:gridCol w:w="2065"/>
        <w:gridCol w:w="2380"/>
      </w:tblGrid>
      <w:tr w:rsidR="00CE4024" w:rsidRPr="00CE4024" w14:paraId="0B88FD85" w14:textId="77777777" w:rsidTr="00CE4024">
        <w:sdt>
          <w:sdtPr>
            <w:rPr>
              <w:rtl/>
            </w:rPr>
            <w:alias w:val="1736321803351-0p2u7n76cp-edg09tgtti"/>
            <w:tag w:val="1736321803351-0p2u7n76cp-edg09tgtti"/>
            <w:id w:val="1208526367"/>
            <w:placeholder>
              <w:docPart w:val="DefaultPlaceholder_-1854013440"/>
            </w:placeholder>
            <w15:appearance w15:val="hidden"/>
          </w:sdtPr>
          <w:sdtContent>
            <w:tc>
              <w:tcPr>
                <w:tcW w:w="2290" w:type="dxa"/>
              </w:tcPr>
              <w:p w14:paraId="105F2C91" w14:textId="24BDE4EE" w:rsidR="00CE4024" w:rsidRPr="00CE4024" w:rsidRDefault="00CE4024">
                <w:pPr>
                  <w:pStyle w:val="H3normal"/>
                  <w:numPr>
                    <w:ilvl w:val="0"/>
                    <w:numId w:val="22"/>
                  </w:numPr>
                  <w:spacing w:line="276" w:lineRule="auto"/>
                  <w:ind w:left="160" w:hanging="90"/>
                  <w:rPr>
                    <w:rtl/>
                  </w:rPr>
                </w:pPr>
                <w:r w:rsidRPr="00CE4024">
                  <w:rPr>
                    <w:rtl/>
                  </w:rPr>
                  <w:t>رقم المرجع</w:t>
                </w:r>
              </w:p>
            </w:tc>
          </w:sdtContent>
        </w:sdt>
        <w:sdt>
          <w:sdtPr>
            <w:rPr>
              <w:rtl/>
            </w:rPr>
            <w:alias w:val="1736321803633-w18ksh9083-mz5fsjesrf"/>
            <w:tag w:val="1736321803633-w18ksh9083-mz5fsjesrf"/>
            <w:id w:val="201216251"/>
            <w:placeholder>
              <w:docPart w:val="DefaultPlaceholder_-1854013440"/>
            </w:placeholder>
            <w15:appearance w15:val="hidden"/>
          </w:sdtPr>
          <w:sdtContent>
            <w:tc>
              <w:tcPr>
                <w:tcW w:w="2258" w:type="dxa"/>
              </w:tcPr>
              <w:p w14:paraId="2E3D7E89" w14:textId="41C38CD9" w:rsidR="00CE4024" w:rsidRPr="00CE4024" w:rsidRDefault="00CE4024">
                <w:pPr>
                  <w:pStyle w:val="H3normal"/>
                  <w:numPr>
                    <w:ilvl w:val="0"/>
                    <w:numId w:val="22"/>
                  </w:numPr>
                  <w:spacing w:line="276" w:lineRule="auto"/>
                  <w:ind w:left="160" w:hanging="90"/>
                  <w:rPr>
                    <w:rtl/>
                  </w:rPr>
                </w:pPr>
                <w:r w:rsidRPr="00CE4024">
                  <w:rPr>
                    <w:rtl/>
                  </w:rPr>
                  <w:t>رقم الفرع</w:t>
                </w:r>
              </w:p>
            </w:tc>
          </w:sdtContent>
        </w:sdt>
        <w:sdt>
          <w:sdtPr>
            <w:rPr>
              <w:rtl/>
            </w:rPr>
            <w:alias w:val="1736321803801-0ayybrco6y-ccrn1af279"/>
            <w:tag w:val="1736321803801-0ayybrco6y-ccrn1af279"/>
            <w:id w:val="1029527747"/>
            <w:placeholder>
              <w:docPart w:val="DefaultPlaceholder_-1854013440"/>
            </w:placeholder>
            <w15:appearance w15:val="hidden"/>
          </w:sdtPr>
          <w:sdtContent>
            <w:tc>
              <w:tcPr>
                <w:tcW w:w="2100" w:type="dxa"/>
              </w:tcPr>
              <w:p w14:paraId="082C08AB" w14:textId="58786B06" w:rsidR="00CE4024" w:rsidRPr="00CE4024" w:rsidRDefault="00CE4024">
                <w:pPr>
                  <w:pStyle w:val="H3normal"/>
                  <w:numPr>
                    <w:ilvl w:val="0"/>
                    <w:numId w:val="22"/>
                  </w:numPr>
                  <w:spacing w:line="276" w:lineRule="auto"/>
                  <w:ind w:left="160" w:hanging="90"/>
                  <w:rPr>
                    <w:rtl/>
                  </w:rPr>
                </w:pPr>
                <w:r w:rsidRPr="00CE4024">
                  <w:rPr>
                    <w:rtl/>
                  </w:rPr>
                  <w:t>رقم العميل</w:t>
                </w:r>
              </w:p>
            </w:tc>
          </w:sdtContent>
        </w:sdt>
        <w:sdt>
          <w:sdtPr>
            <w:rPr>
              <w:rtl/>
            </w:rPr>
            <w:alias w:val="1736321804053-p621a8fd61-wf3cc48iph"/>
            <w:tag w:val="1736321804053-p621a8fd61-wf3cc48iph"/>
            <w:id w:val="-324440790"/>
            <w:placeholder>
              <w:docPart w:val="DefaultPlaceholder_-1854013440"/>
            </w:placeholder>
            <w15:appearance w15:val="hidden"/>
          </w:sdtPr>
          <w:sdtContent>
            <w:tc>
              <w:tcPr>
                <w:tcW w:w="2428" w:type="dxa"/>
              </w:tcPr>
              <w:p w14:paraId="1C5532C2" w14:textId="7EB163F7" w:rsidR="00CE4024" w:rsidRPr="00CE4024" w:rsidRDefault="00CE4024">
                <w:pPr>
                  <w:pStyle w:val="H3normal"/>
                  <w:numPr>
                    <w:ilvl w:val="0"/>
                    <w:numId w:val="22"/>
                  </w:numPr>
                  <w:spacing w:line="276" w:lineRule="auto"/>
                  <w:ind w:left="160" w:hanging="90"/>
                  <w:rPr>
                    <w:rtl/>
                  </w:rPr>
                </w:pPr>
                <w:r w:rsidRPr="00CE4024">
                  <w:rPr>
                    <w:rtl/>
                  </w:rPr>
                  <w:t>العملة</w:t>
                </w:r>
              </w:p>
            </w:tc>
          </w:sdtContent>
        </w:sdt>
      </w:tr>
      <w:tr w:rsidR="00CE4024" w:rsidRPr="00CE4024" w14:paraId="577E97F6" w14:textId="77777777" w:rsidTr="00CE4024">
        <w:sdt>
          <w:sdtPr>
            <w:rPr>
              <w:rtl/>
            </w:rPr>
            <w:alias w:val="1736321804212-ajdzd3ta27-5x8x6of1i3"/>
            <w:tag w:val="1736321804212-ajdzd3ta27-5x8x6of1i3"/>
            <w:id w:val="-1114671097"/>
            <w:placeholder>
              <w:docPart w:val="DefaultPlaceholder_-1854013440"/>
            </w:placeholder>
            <w15:appearance w15:val="hidden"/>
          </w:sdtPr>
          <w:sdtContent>
            <w:tc>
              <w:tcPr>
                <w:tcW w:w="2290" w:type="dxa"/>
              </w:tcPr>
              <w:p w14:paraId="21727DE8" w14:textId="1EB69D95" w:rsidR="00CE4024" w:rsidRPr="00CE4024" w:rsidRDefault="00CE4024">
                <w:pPr>
                  <w:pStyle w:val="H3normal"/>
                  <w:numPr>
                    <w:ilvl w:val="0"/>
                    <w:numId w:val="22"/>
                  </w:numPr>
                  <w:spacing w:line="276" w:lineRule="auto"/>
                  <w:ind w:left="160" w:hanging="90"/>
                  <w:rPr>
                    <w:rtl/>
                  </w:rPr>
                </w:pPr>
                <w:r w:rsidRPr="00CE4024">
                  <w:rPr>
                    <w:rtl/>
                  </w:rPr>
                  <w:t>الأستاذ العام</w:t>
                </w:r>
              </w:p>
            </w:tc>
          </w:sdtContent>
        </w:sdt>
        <w:sdt>
          <w:sdtPr>
            <w:rPr>
              <w:rtl/>
            </w:rPr>
            <w:alias w:val="1736321804410-rzon3lpl9y-ela07l0hbu"/>
            <w:tag w:val="1736321804410-rzon3lpl9y-ela07l0hbu"/>
            <w:id w:val="-28029579"/>
            <w:placeholder>
              <w:docPart w:val="DefaultPlaceholder_-1854013440"/>
            </w:placeholder>
            <w15:appearance w15:val="hidden"/>
          </w:sdtPr>
          <w:sdtContent>
            <w:tc>
              <w:tcPr>
                <w:tcW w:w="2258" w:type="dxa"/>
              </w:tcPr>
              <w:p w14:paraId="4054F5AA" w14:textId="3C0AA362" w:rsidR="00CE4024" w:rsidRPr="00CE4024" w:rsidRDefault="00CE4024">
                <w:pPr>
                  <w:pStyle w:val="H3normal"/>
                  <w:numPr>
                    <w:ilvl w:val="0"/>
                    <w:numId w:val="22"/>
                  </w:numPr>
                  <w:spacing w:line="276" w:lineRule="auto"/>
                  <w:ind w:left="160" w:hanging="90"/>
                  <w:rPr>
                    <w:rtl/>
                  </w:rPr>
                </w:pPr>
                <w:r w:rsidRPr="00CE4024">
                  <w:rPr>
                    <w:rtl/>
                  </w:rPr>
                  <w:t>التسلسل</w:t>
                </w:r>
              </w:p>
            </w:tc>
          </w:sdtContent>
        </w:sdt>
        <w:sdt>
          <w:sdtPr>
            <w:rPr>
              <w:rtl/>
            </w:rPr>
            <w:alias w:val="1736321804634-ct5mf9w98e-b2o4gvipy8"/>
            <w:tag w:val="1736321804634-ct5mf9w98e-b2o4gvipy8"/>
            <w:id w:val="1929538793"/>
            <w:placeholder>
              <w:docPart w:val="DefaultPlaceholder_-1854013440"/>
            </w:placeholder>
            <w15:appearance w15:val="hidden"/>
          </w:sdtPr>
          <w:sdtContent>
            <w:tc>
              <w:tcPr>
                <w:tcW w:w="2100" w:type="dxa"/>
              </w:tcPr>
              <w:p w14:paraId="16614012" w14:textId="4D045018" w:rsidR="00CE4024" w:rsidRPr="00CE4024" w:rsidRDefault="00CE4024">
                <w:pPr>
                  <w:pStyle w:val="H3normal"/>
                  <w:numPr>
                    <w:ilvl w:val="0"/>
                    <w:numId w:val="22"/>
                  </w:numPr>
                  <w:spacing w:line="276" w:lineRule="auto"/>
                  <w:ind w:left="160" w:hanging="90"/>
                  <w:rPr>
                    <w:rtl/>
                  </w:rPr>
                </w:pPr>
                <w:r w:rsidRPr="00CE4024">
                  <w:rPr>
                    <w:rtl/>
                  </w:rPr>
                  <w:t>رقم الحساب</w:t>
                </w:r>
              </w:p>
            </w:tc>
          </w:sdtContent>
        </w:sdt>
        <w:sdt>
          <w:sdtPr>
            <w:rPr>
              <w:rtl/>
            </w:rPr>
            <w:alias w:val="1736321804803-icqrn8cp33-4uvunpjydd"/>
            <w:tag w:val="1736321804803-icqrn8cp33-4uvunpjydd"/>
            <w:id w:val="230667482"/>
            <w:placeholder>
              <w:docPart w:val="DefaultPlaceholder_-1854013440"/>
            </w:placeholder>
            <w15:appearance w15:val="hidden"/>
          </w:sdtPr>
          <w:sdtContent>
            <w:tc>
              <w:tcPr>
                <w:tcW w:w="2428" w:type="dxa"/>
              </w:tcPr>
              <w:p w14:paraId="2BE3A6B1" w14:textId="21E91BE6" w:rsidR="00CE4024" w:rsidRPr="00CE4024" w:rsidRDefault="00CE4024">
                <w:pPr>
                  <w:pStyle w:val="H3normal"/>
                  <w:numPr>
                    <w:ilvl w:val="0"/>
                    <w:numId w:val="22"/>
                  </w:numPr>
                  <w:spacing w:line="276" w:lineRule="auto"/>
                  <w:ind w:left="160" w:hanging="90"/>
                  <w:rPr>
                    <w:rtl/>
                  </w:rPr>
                </w:pPr>
                <w:r w:rsidRPr="00CE4024">
                  <w:rPr>
                    <w:rtl/>
                  </w:rPr>
                  <w:t>الرصيد الحالي</w:t>
                </w:r>
              </w:p>
            </w:tc>
          </w:sdtContent>
        </w:sdt>
      </w:tr>
      <w:tr w:rsidR="00CE4024" w:rsidRPr="00CE4024" w14:paraId="2FC0401A" w14:textId="77777777" w:rsidTr="00CE4024">
        <w:sdt>
          <w:sdtPr>
            <w:rPr>
              <w:rtl/>
            </w:rPr>
            <w:alias w:val="1736321805080-ohif51gnoc-9dhfe72sk"/>
            <w:tag w:val="1736321805080-ohif51gnoc-9dhfe72sk"/>
            <w:id w:val="-468213903"/>
            <w:placeholder>
              <w:docPart w:val="DefaultPlaceholder_-1854013440"/>
            </w:placeholder>
            <w15:appearance w15:val="hidden"/>
          </w:sdtPr>
          <w:sdtContent>
            <w:tc>
              <w:tcPr>
                <w:tcW w:w="2290" w:type="dxa"/>
              </w:tcPr>
              <w:p w14:paraId="2E989308" w14:textId="50230D95" w:rsidR="00CE4024" w:rsidRPr="00CE4024" w:rsidRDefault="002A3C0D">
                <w:pPr>
                  <w:pStyle w:val="H3normal"/>
                  <w:numPr>
                    <w:ilvl w:val="0"/>
                    <w:numId w:val="22"/>
                  </w:numPr>
                  <w:spacing w:line="276" w:lineRule="auto"/>
                  <w:ind w:left="160" w:hanging="90"/>
                  <w:rPr>
                    <w:rtl/>
                  </w:rPr>
                </w:pPr>
                <w:r>
                  <w:rPr>
                    <w:rtl/>
                  </w:rPr>
                  <w:t>إجمالي المستحقات</w:t>
                </w:r>
              </w:p>
            </w:tc>
          </w:sdtContent>
        </w:sdt>
        <w:sdt>
          <w:sdtPr>
            <w:rPr>
              <w:rtl/>
            </w:rPr>
            <w:alias w:val="1736321805238-hcdldpfngs-o05qg126np"/>
            <w:tag w:val="1736321805238-hcdldpfngs-o05qg126np"/>
            <w:id w:val="-1733606373"/>
            <w:placeholder>
              <w:docPart w:val="DefaultPlaceholder_-1854013440"/>
            </w:placeholder>
            <w15:appearance w15:val="hidden"/>
          </w:sdtPr>
          <w:sdtContent>
            <w:tc>
              <w:tcPr>
                <w:tcW w:w="2258" w:type="dxa"/>
              </w:tcPr>
              <w:p w14:paraId="2E4D6B81" w14:textId="37A77BAC" w:rsidR="00CE4024" w:rsidRPr="00CE4024" w:rsidRDefault="00CE4024">
                <w:pPr>
                  <w:pStyle w:val="H3normal"/>
                  <w:numPr>
                    <w:ilvl w:val="0"/>
                    <w:numId w:val="22"/>
                  </w:numPr>
                  <w:spacing w:line="276" w:lineRule="auto"/>
                  <w:ind w:left="160" w:hanging="90"/>
                  <w:rPr>
                    <w:rtl/>
                  </w:rPr>
                </w:pPr>
                <w:r w:rsidRPr="00CE4024">
                  <w:rPr>
                    <w:rtl/>
                  </w:rPr>
                  <w:t>المنتج حسب رقم الملف</w:t>
                </w:r>
              </w:p>
            </w:tc>
          </w:sdtContent>
        </w:sdt>
        <w:sdt>
          <w:sdtPr>
            <w:rPr>
              <w:rtl/>
            </w:rPr>
            <w:alias w:val="1736321805489-ahdsixquhu-hebzv0tbnx"/>
            <w:tag w:val="1736321805489-ahdsixquhu-hebzv0tbnx"/>
            <w:id w:val="-182901140"/>
            <w:placeholder>
              <w:docPart w:val="DefaultPlaceholder_-1854013440"/>
            </w:placeholder>
            <w15:appearance w15:val="hidden"/>
          </w:sdtPr>
          <w:sdtContent>
            <w:tc>
              <w:tcPr>
                <w:tcW w:w="2100" w:type="dxa"/>
              </w:tcPr>
              <w:p w14:paraId="6B220648" w14:textId="6CFB2A28" w:rsidR="00CE4024" w:rsidRPr="00CE4024" w:rsidRDefault="00CE4024">
                <w:pPr>
                  <w:pStyle w:val="H3normal"/>
                  <w:numPr>
                    <w:ilvl w:val="0"/>
                    <w:numId w:val="22"/>
                  </w:numPr>
                  <w:spacing w:line="276" w:lineRule="auto"/>
                  <w:ind w:left="160" w:hanging="90"/>
                  <w:rPr>
                    <w:rtl/>
                  </w:rPr>
                </w:pPr>
                <w:r w:rsidRPr="00CE4024">
                  <w:rPr>
                    <w:rtl/>
                  </w:rPr>
                  <w:t>سنة المنح</w:t>
                </w:r>
              </w:p>
            </w:tc>
          </w:sdtContent>
        </w:sdt>
        <w:sdt>
          <w:sdtPr>
            <w:rPr>
              <w:rtl/>
            </w:rPr>
            <w:alias w:val="1736321805670-my0x650p4v-81oktxzuo9"/>
            <w:tag w:val="1736321805670-my0x650p4v-81oktxzuo9"/>
            <w:id w:val="515888129"/>
            <w:placeholder>
              <w:docPart w:val="DefaultPlaceholder_-1854013440"/>
            </w:placeholder>
            <w15:appearance w15:val="hidden"/>
          </w:sdtPr>
          <w:sdtContent>
            <w:tc>
              <w:tcPr>
                <w:tcW w:w="2428" w:type="dxa"/>
              </w:tcPr>
              <w:p w14:paraId="1357F0DE" w14:textId="385AD310" w:rsidR="00CE4024" w:rsidRPr="00CE4024" w:rsidRDefault="00CE4024">
                <w:pPr>
                  <w:pStyle w:val="H3normal"/>
                  <w:numPr>
                    <w:ilvl w:val="0"/>
                    <w:numId w:val="22"/>
                  </w:numPr>
                  <w:spacing w:line="276" w:lineRule="auto"/>
                  <w:ind w:left="160" w:hanging="90"/>
                  <w:rPr>
                    <w:rtl/>
                  </w:rPr>
                </w:pPr>
                <w:r w:rsidRPr="00CE4024">
                  <w:rPr>
                    <w:rtl/>
                  </w:rPr>
                  <w:t>التسلسل</w:t>
                </w:r>
              </w:p>
            </w:tc>
          </w:sdtContent>
        </w:sdt>
      </w:tr>
      <w:tr w:rsidR="00CE4024" w:rsidRPr="00CE4024" w14:paraId="0392A696" w14:textId="77777777" w:rsidTr="00CE4024">
        <w:sdt>
          <w:sdtPr>
            <w:rPr>
              <w:rtl/>
            </w:rPr>
            <w:alias w:val="1736321805914-6nof6z6mb7-t8p3pp5qy9"/>
            <w:tag w:val="1736321805914-6nof6z6mb7-t8p3pp5qy9"/>
            <w:id w:val="-1035655176"/>
            <w:placeholder>
              <w:docPart w:val="DefaultPlaceholder_-1854013440"/>
            </w:placeholder>
            <w15:appearance w15:val="hidden"/>
          </w:sdtPr>
          <w:sdtContent>
            <w:tc>
              <w:tcPr>
                <w:tcW w:w="2290" w:type="dxa"/>
              </w:tcPr>
              <w:p w14:paraId="7D67FBE9" w14:textId="6A051C7E" w:rsidR="00CE4024" w:rsidRPr="00CE4024" w:rsidRDefault="00CE4024">
                <w:pPr>
                  <w:pStyle w:val="H3normal"/>
                  <w:numPr>
                    <w:ilvl w:val="0"/>
                    <w:numId w:val="22"/>
                  </w:numPr>
                  <w:spacing w:line="276" w:lineRule="auto"/>
                  <w:ind w:left="160" w:hanging="90"/>
                  <w:rPr>
                    <w:rtl/>
                  </w:rPr>
                </w:pPr>
                <w:r w:rsidRPr="00CE4024">
                  <w:rPr>
                    <w:rtl/>
                  </w:rPr>
                  <w:t>نوع المنتج</w:t>
                </w:r>
              </w:p>
            </w:tc>
          </w:sdtContent>
        </w:sdt>
        <w:sdt>
          <w:sdtPr>
            <w:rPr>
              <w:rtl/>
            </w:rPr>
            <w:alias w:val="1736321806299-jldgs1f3mn-puc2h9qvej"/>
            <w:tag w:val="1736321806299-jldgs1f3mn-puc2h9qvej"/>
            <w:id w:val="-263615677"/>
            <w:placeholder>
              <w:docPart w:val="DefaultPlaceholder_-1854013440"/>
            </w:placeholder>
            <w15:appearance w15:val="hidden"/>
          </w:sdtPr>
          <w:sdtContent>
            <w:tc>
              <w:tcPr>
                <w:tcW w:w="2258" w:type="dxa"/>
              </w:tcPr>
              <w:p w14:paraId="19380B04" w14:textId="3212A3BF" w:rsidR="00CE4024" w:rsidRPr="00CE4024" w:rsidRDefault="002A3C0D">
                <w:pPr>
                  <w:pStyle w:val="H3normal"/>
                  <w:numPr>
                    <w:ilvl w:val="0"/>
                    <w:numId w:val="22"/>
                  </w:numPr>
                  <w:spacing w:line="276" w:lineRule="auto"/>
                  <w:ind w:left="160" w:hanging="90"/>
                  <w:rPr>
                    <w:rtl/>
                  </w:rPr>
                </w:pPr>
                <w:r>
                  <w:rPr>
                    <w:rtl/>
                  </w:rPr>
                  <w:t>حالة القرض</w:t>
                </w:r>
              </w:p>
            </w:tc>
          </w:sdtContent>
        </w:sdt>
        <w:sdt>
          <w:sdtPr>
            <w:rPr>
              <w:rtl/>
            </w:rPr>
            <w:alias w:val="1736321806548-vd0cy6pcsn-ftbg6c7i16"/>
            <w:tag w:val="1736321806548-vd0cy6pcsn-ftbg6c7i16"/>
            <w:id w:val="-627391914"/>
            <w:placeholder>
              <w:docPart w:val="DefaultPlaceholder_-1854013440"/>
            </w:placeholder>
            <w15:appearance w15:val="hidden"/>
          </w:sdtPr>
          <w:sdtContent>
            <w:tc>
              <w:tcPr>
                <w:tcW w:w="2100" w:type="dxa"/>
              </w:tcPr>
              <w:p w14:paraId="160B4530" w14:textId="698D5049" w:rsidR="00CE4024" w:rsidRPr="00CE4024" w:rsidRDefault="00CE4024">
                <w:pPr>
                  <w:pStyle w:val="H3normal"/>
                  <w:numPr>
                    <w:ilvl w:val="0"/>
                    <w:numId w:val="22"/>
                  </w:numPr>
                  <w:spacing w:line="276" w:lineRule="auto"/>
                  <w:ind w:left="160" w:hanging="90"/>
                  <w:rPr>
                    <w:rtl/>
                  </w:rPr>
                </w:pPr>
                <w:r w:rsidRPr="00CE4024">
                  <w:rPr>
                    <w:rtl/>
                  </w:rPr>
                  <w:t>تصنيف</w:t>
                </w:r>
                <w:r w:rsidRPr="00CE4024">
                  <w:t xml:space="preserve"> IFRS9</w:t>
                </w:r>
              </w:p>
            </w:tc>
          </w:sdtContent>
        </w:sdt>
        <w:sdt>
          <w:sdtPr>
            <w:rPr>
              <w:rtl/>
            </w:rPr>
            <w:alias w:val="1736321806755-mf528fkci5-f0lymtphat"/>
            <w:tag w:val="1736321806755-mf528fkci5-f0lymtphat"/>
            <w:id w:val="2063678567"/>
            <w:placeholder>
              <w:docPart w:val="DefaultPlaceholder_-1854013440"/>
            </w:placeholder>
            <w15:appearance w15:val="hidden"/>
          </w:sdtPr>
          <w:sdtContent>
            <w:tc>
              <w:tcPr>
                <w:tcW w:w="2428" w:type="dxa"/>
              </w:tcPr>
              <w:p w14:paraId="496A06C6" w14:textId="5D87CAEF" w:rsidR="00CE4024" w:rsidRPr="00CE4024" w:rsidRDefault="00CE4024">
                <w:pPr>
                  <w:pStyle w:val="H3normal"/>
                  <w:numPr>
                    <w:ilvl w:val="0"/>
                    <w:numId w:val="22"/>
                  </w:numPr>
                  <w:spacing w:line="276" w:lineRule="auto"/>
                  <w:ind w:left="160" w:hanging="90"/>
                  <w:rPr>
                    <w:rtl/>
                  </w:rPr>
                </w:pPr>
                <w:r w:rsidRPr="00CE4024">
                  <w:rPr>
                    <w:rtl/>
                  </w:rPr>
                  <w:t>المبالغ المعلقة</w:t>
                </w:r>
              </w:p>
            </w:tc>
          </w:sdtContent>
        </w:sdt>
      </w:tr>
      <w:tr w:rsidR="00CE4024" w:rsidRPr="00CE4024" w14:paraId="56C90ED9" w14:textId="77777777" w:rsidTr="00CE4024">
        <w:sdt>
          <w:sdtPr>
            <w:rPr>
              <w:rtl/>
            </w:rPr>
            <w:alias w:val="1736321806961-oln73widlo-3ykgyt0czh"/>
            <w:tag w:val="1736321806961-oln73widlo-3ykgyt0czh"/>
            <w:id w:val="-578059616"/>
            <w:placeholder>
              <w:docPart w:val="DefaultPlaceholder_-1854013440"/>
            </w:placeholder>
            <w15:appearance w15:val="hidden"/>
          </w:sdtPr>
          <w:sdtContent>
            <w:tc>
              <w:tcPr>
                <w:tcW w:w="2290" w:type="dxa"/>
              </w:tcPr>
              <w:p w14:paraId="2C0D7500" w14:textId="27BBE828" w:rsidR="00CE4024" w:rsidRPr="00CE4024" w:rsidRDefault="00CE4024">
                <w:pPr>
                  <w:pStyle w:val="H3normal"/>
                  <w:numPr>
                    <w:ilvl w:val="0"/>
                    <w:numId w:val="22"/>
                  </w:numPr>
                  <w:spacing w:line="276" w:lineRule="auto"/>
                  <w:ind w:left="160" w:hanging="90"/>
                  <w:rPr>
                    <w:rtl/>
                  </w:rPr>
                </w:pPr>
                <w:r w:rsidRPr="00CE4024">
                  <w:rPr>
                    <w:rtl/>
                  </w:rPr>
                  <w:t>مخصص الخسائر</w:t>
                </w:r>
              </w:p>
            </w:tc>
          </w:sdtContent>
        </w:sdt>
        <w:sdt>
          <w:sdtPr>
            <w:rPr>
              <w:rtl/>
            </w:rPr>
            <w:alias w:val="1736321807163-jyhwkts1zz-gh6xnb5w0s"/>
            <w:tag w:val="1736321807163-jyhwkts1zz-gh6xnb5w0s"/>
            <w:id w:val="1932005247"/>
            <w:placeholder>
              <w:docPart w:val="DefaultPlaceholder_-1854013440"/>
            </w:placeholder>
            <w15:appearance w15:val="hidden"/>
          </w:sdtPr>
          <w:sdtContent>
            <w:tc>
              <w:tcPr>
                <w:tcW w:w="2258" w:type="dxa"/>
              </w:tcPr>
              <w:p w14:paraId="1B4E56CC" w14:textId="53ECAC21" w:rsidR="00CE4024" w:rsidRPr="00CE4024" w:rsidRDefault="00CE4024">
                <w:pPr>
                  <w:pStyle w:val="H3normal"/>
                  <w:numPr>
                    <w:ilvl w:val="0"/>
                    <w:numId w:val="22"/>
                  </w:numPr>
                  <w:spacing w:line="276" w:lineRule="auto"/>
                  <w:ind w:left="160" w:hanging="90"/>
                  <w:rPr>
                    <w:rtl/>
                  </w:rPr>
                </w:pPr>
                <w:r w:rsidRPr="00CE4024">
                  <w:rPr>
                    <w:rtl/>
                  </w:rPr>
                  <w:t>تاريخ التوقف عن الدفع</w:t>
                </w:r>
              </w:p>
            </w:tc>
          </w:sdtContent>
        </w:sdt>
        <w:sdt>
          <w:sdtPr>
            <w:rPr>
              <w:rtl/>
            </w:rPr>
            <w:alias w:val="1736321807425-hn8n6fgvx2-c8tmrmi4hd"/>
            <w:tag w:val="1736321807425-hn8n6fgvx2-c8tmrmi4hd"/>
            <w:id w:val="1251316181"/>
            <w:placeholder>
              <w:docPart w:val="DefaultPlaceholder_-1854013440"/>
            </w:placeholder>
            <w15:appearance w15:val="hidden"/>
          </w:sdtPr>
          <w:sdtContent>
            <w:tc>
              <w:tcPr>
                <w:tcW w:w="2100" w:type="dxa"/>
              </w:tcPr>
              <w:p w14:paraId="276482C3" w14:textId="7DDD13BC" w:rsidR="00CE4024" w:rsidRPr="00CE4024" w:rsidRDefault="00CE4024">
                <w:pPr>
                  <w:pStyle w:val="H3normal"/>
                  <w:numPr>
                    <w:ilvl w:val="0"/>
                    <w:numId w:val="22"/>
                  </w:numPr>
                  <w:spacing w:line="276" w:lineRule="auto"/>
                  <w:ind w:left="160" w:hanging="90"/>
                  <w:rPr>
                    <w:rtl/>
                  </w:rPr>
                </w:pPr>
                <w:r w:rsidRPr="00CE4024">
                  <w:rPr>
                    <w:rtl/>
                  </w:rPr>
                  <w:t>تاريخ التعثر</w:t>
                </w:r>
              </w:p>
            </w:tc>
          </w:sdtContent>
        </w:sdt>
        <w:sdt>
          <w:sdtPr>
            <w:rPr>
              <w:rtl/>
            </w:rPr>
            <w:alias w:val="1736321807662-xd24dcgdm7-e693aj59qo"/>
            <w:tag w:val="1736321807662-xd24dcgdm7-e693aj59qo"/>
            <w:id w:val="-1139257149"/>
            <w:placeholder>
              <w:docPart w:val="DefaultPlaceholder_-1854013440"/>
            </w:placeholder>
            <w15:appearance w15:val="hidden"/>
          </w:sdtPr>
          <w:sdtContent>
            <w:tc>
              <w:tcPr>
                <w:tcW w:w="2428" w:type="dxa"/>
              </w:tcPr>
              <w:p w14:paraId="55F94496" w14:textId="6F02EB60" w:rsidR="00CE4024" w:rsidRPr="00CE4024" w:rsidRDefault="00CE4024">
                <w:pPr>
                  <w:pStyle w:val="H3normal"/>
                  <w:numPr>
                    <w:ilvl w:val="0"/>
                    <w:numId w:val="22"/>
                  </w:numPr>
                  <w:spacing w:line="276" w:lineRule="auto"/>
                  <w:ind w:left="160" w:hanging="90"/>
                  <w:rPr>
                    <w:rtl/>
                  </w:rPr>
                </w:pPr>
                <w:r w:rsidRPr="00CE4024">
                  <w:rPr>
                    <w:rtl/>
                  </w:rPr>
                  <w:t>ضابط حساب</w:t>
                </w:r>
              </w:p>
            </w:tc>
          </w:sdtContent>
        </w:sdt>
      </w:tr>
      <w:tr w:rsidR="00CE4024" w:rsidRPr="00CE4024" w14:paraId="311DD48F" w14:textId="77777777" w:rsidTr="00CE4024">
        <w:sdt>
          <w:sdtPr>
            <w:rPr>
              <w:rtl/>
            </w:rPr>
            <w:alias w:val="1736321808022-jfba7nigus-xijujvw8kr"/>
            <w:tag w:val="1736321808022-jfba7nigus-xijujvw8kr"/>
            <w:id w:val="-1190834781"/>
            <w:placeholder>
              <w:docPart w:val="DefaultPlaceholder_-1854013440"/>
            </w:placeholder>
            <w15:appearance w15:val="hidden"/>
          </w:sdtPr>
          <w:sdtContent>
            <w:tc>
              <w:tcPr>
                <w:tcW w:w="2290" w:type="dxa"/>
              </w:tcPr>
              <w:p w14:paraId="7A4B8B4C" w14:textId="0CC429C4" w:rsidR="00CE4024" w:rsidRPr="00CE4024" w:rsidRDefault="00CE4024">
                <w:pPr>
                  <w:pStyle w:val="H3normal"/>
                  <w:numPr>
                    <w:ilvl w:val="0"/>
                    <w:numId w:val="22"/>
                  </w:numPr>
                  <w:spacing w:line="276" w:lineRule="auto"/>
                  <w:ind w:left="160" w:hanging="90"/>
                  <w:rPr>
                    <w:rtl/>
                  </w:rPr>
                </w:pPr>
                <w:r w:rsidRPr="00CE4024">
                  <w:rPr>
                    <w:rtl/>
                  </w:rPr>
                  <w:t>ضابط العلاقة</w:t>
                </w:r>
              </w:p>
            </w:tc>
          </w:sdtContent>
        </w:sdt>
        <w:sdt>
          <w:sdtPr>
            <w:rPr>
              <w:rtl/>
            </w:rPr>
            <w:alias w:val="1736321808282-24wxlyrkqn-ahxswjjbbj"/>
            <w:tag w:val="1736321808282-24wxlyrkqn-ahxswjjbbj"/>
            <w:id w:val="1194890438"/>
            <w:placeholder>
              <w:docPart w:val="DefaultPlaceholder_-1854013440"/>
            </w:placeholder>
            <w15:appearance w15:val="hidden"/>
          </w:sdtPr>
          <w:sdtContent>
            <w:tc>
              <w:tcPr>
                <w:tcW w:w="2258" w:type="dxa"/>
              </w:tcPr>
              <w:p w14:paraId="3F2BD51A" w14:textId="1A7207A9" w:rsidR="00CE4024" w:rsidRPr="00CE4024" w:rsidRDefault="00CE4024">
                <w:pPr>
                  <w:pStyle w:val="H3normal"/>
                  <w:numPr>
                    <w:ilvl w:val="0"/>
                    <w:numId w:val="22"/>
                  </w:numPr>
                  <w:spacing w:line="276" w:lineRule="auto"/>
                  <w:ind w:left="160" w:hanging="90"/>
                  <w:rPr>
                    <w:rtl/>
                  </w:rPr>
                </w:pPr>
                <w:r w:rsidRPr="00CE4024">
                  <w:rPr>
                    <w:rtl/>
                  </w:rPr>
                  <w:t>ضابط العلاقة الثانوي</w:t>
                </w:r>
              </w:p>
            </w:tc>
          </w:sdtContent>
        </w:sdt>
        <w:sdt>
          <w:sdtPr>
            <w:rPr>
              <w:rtl/>
            </w:rPr>
            <w:alias w:val="1736321808575-2sqvvjbubt-vohet116lj"/>
            <w:tag w:val="1736321808575-2sqvvjbubt-vohet116lj"/>
            <w:id w:val="-524404057"/>
            <w:placeholder>
              <w:docPart w:val="DefaultPlaceholder_-1854013440"/>
            </w:placeholder>
            <w15:appearance w15:val="hidden"/>
          </w:sdtPr>
          <w:sdtContent>
            <w:tc>
              <w:tcPr>
                <w:tcW w:w="2100" w:type="dxa"/>
              </w:tcPr>
              <w:p w14:paraId="0F9B0EE7" w14:textId="1BFDBD9B" w:rsidR="00CE4024" w:rsidRPr="00CE4024" w:rsidRDefault="00CE4024">
                <w:pPr>
                  <w:pStyle w:val="H3normal"/>
                  <w:numPr>
                    <w:ilvl w:val="0"/>
                    <w:numId w:val="22"/>
                  </w:numPr>
                  <w:spacing w:line="276" w:lineRule="auto"/>
                  <w:ind w:left="160" w:hanging="90"/>
                  <w:rPr>
                    <w:rtl/>
                  </w:rPr>
                </w:pPr>
                <w:r w:rsidRPr="00CE4024">
                  <w:rPr>
                    <w:rtl/>
                  </w:rPr>
                  <w:t>عدد أيام التوقف الشهري</w:t>
                </w:r>
              </w:p>
            </w:tc>
          </w:sdtContent>
        </w:sdt>
        <w:sdt>
          <w:sdtPr>
            <w:rPr>
              <w:rtl/>
            </w:rPr>
            <w:alias w:val="1736321808893-bs6ptect23-w2i2xytoae"/>
            <w:tag w:val="1736321808893-bs6ptect23-w2i2xytoae"/>
            <w:id w:val="-27958967"/>
            <w:placeholder>
              <w:docPart w:val="DefaultPlaceholder_-1854013440"/>
            </w:placeholder>
            <w15:appearance w15:val="hidden"/>
          </w:sdtPr>
          <w:sdtContent>
            <w:tc>
              <w:tcPr>
                <w:tcW w:w="2428" w:type="dxa"/>
              </w:tcPr>
              <w:p w14:paraId="4A978032" w14:textId="75740685" w:rsidR="00CE4024" w:rsidRPr="00CE4024" w:rsidRDefault="00CE4024">
                <w:pPr>
                  <w:pStyle w:val="H3normal"/>
                  <w:numPr>
                    <w:ilvl w:val="0"/>
                    <w:numId w:val="22"/>
                  </w:numPr>
                  <w:spacing w:line="276" w:lineRule="auto"/>
                  <w:ind w:left="160" w:hanging="90"/>
                  <w:rPr>
                    <w:rtl/>
                  </w:rPr>
                </w:pPr>
                <w:r w:rsidRPr="00CE4024">
                  <w:rPr>
                    <w:rtl/>
                  </w:rPr>
                  <w:t>عدد أيام التوقف اليومي</w:t>
                </w:r>
              </w:p>
            </w:tc>
          </w:sdtContent>
        </w:sdt>
      </w:tr>
      <w:tr w:rsidR="00CE4024" w:rsidRPr="00CE4024" w14:paraId="4FEBA43C" w14:textId="77777777" w:rsidTr="00CE4024">
        <w:sdt>
          <w:sdtPr>
            <w:rPr>
              <w:rtl/>
            </w:rPr>
            <w:alias w:val="1736321809103-lpaftwj38r-435g9hk7co"/>
            <w:tag w:val="1736321809103-lpaftwj38r-435g9hk7co"/>
            <w:id w:val="-705258958"/>
            <w:placeholder>
              <w:docPart w:val="DefaultPlaceholder_-1854013440"/>
            </w:placeholder>
            <w15:appearance w15:val="hidden"/>
          </w:sdtPr>
          <w:sdtContent>
            <w:tc>
              <w:tcPr>
                <w:tcW w:w="2290" w:type="dxa"/>
              </w:tcPr>
              <w:p w14:paraId="607035FC" w14:textId="6290E058" w:rsidR="00CE4024" w:rsidRPr="00CE4024" w:rsidRDefault="00CE4024">
                <w:pPr>
                  <w:pStyle w:val="H3normal"/>
                  <w:numPr>
                    <w:ilvl w:val="0"/>
                    <w:numId w:val="22"/>
                  </w:numPr>
                  <w:spacing w:line="276" w:lineRule="auto"/>
                  <w:ind w:left="160" w:hanging="90"/>
                  <w:rPr>
                    <w:rtl/>
                  </w:rPr>
                </w:pPr>
                <w:r w:rsidRPr="00CE4024">
                  <w:rPr>
                    <w:rtl/>
                  </w:rPr>
                  <w:t>رمز القضية</w:t>
                </w:r>
              </w:p>
            </w:tc>
          </w:sdtContent>
        </w:sdt>
        <w:sdt>
          <w:sdtPr>
            <w:rPr>
              <w:rtl/>
            </w:rPr>
            <w:alias w:val="1736321809324-i1bma0eif1-461cnqarfr"/>
            <w:tag w:val="1736321809324-i1bma0eif1-461cnqarfr"/>
            <w:id w:val="-353654190"/>
            <w:placeholder>
              <w:docPart w:val="DefaultPlaceholder_-1854013440"/>
            </w:placeholder>
            <w15:appearance w15:val="hidden"/>
          </w:sdtPr>
          <w:sdtContent>
            <w:tc>
              <w:tcPr>
                <w:tcW w:w="2258" w:type="dxa"/>
              </w:tcPr>
              <w:p w14:paraId="4BD3DBB0" w14:textId="3546BABA" w:rsidR="00CE4024" w:rsidRPr="00CE4024" w:rsidRDefault="00CE4024">
                <w:pPr>
                  <w:pStyle w:val="H3normal"/>
                  <w:numPr>
                    <w:ilvl w:val="0"/>
                    <w:numId w:val="22"/>
                  </w:numPr>
                  <w:spacing w:line="276" w:lineRule="auto"/>
                  <w:ind w:left="160" w:hanging="90"/>
                  <w:rPr>
                    <w:rtl/>
                  </w:rPr>
                </w:pPr>
                <w:r w:rsidRPr="00CE4024">
                  <w:rPr>
                    <w:rtl/>
                  </w:rPr>
                  <w:t>رمز جهة المتابعة</w:t>
                </w:r>
              </w:p>
            </w:tc>
          </w:sdtContent>
        </w:sdt>
        <w:sdt>
          <w:sdtPr>
            <w:rPr>
              <w:rtl/>
            </w:rPr>
            <w:alias w:val="1736321809475-vrnc8x8as3-3h1oj4gz3f"/>
            <w:tag w:val="1736321809475-vrnc8x8as3-3h1oj4gz3f"/>
            <w:id w:val="1369415715"/>
            <w:placeholder>
              <w:docPart w:val="DefaultPlaceholder_-1854013440"/>
            </w:placeholder>
            <w15:appearance w15:val="hidden"/>
          </w:sdtPr>
          <w:sdtContent>
            <w:tc>
              <w:tcPr>
                <w:tcW w:w="2100" w:type="dxa"/>
              </w:tcPr>
              <w:p w14:paraId="199FD24C" w14:textId="69EC4997" w:rsidR="00CE4024" w:rsidRPr="00CE4024" w:rsidRDefault="00CE4024">
                <w:pPr>
                  <w:pStyle w:val="H3normal"/>
                  <w:numPr>
                    <w:ilvl w:val="0"/>
                    <w:numId w:val="22"/>
                  </w:numPr>
                  <w:spacing w:line="276" w:lineRule="auto"/>
                  <w:ind w:left="160" w:hanging="90"/>
                  <w:rPr>
                    <w:rtl/>
                  </w:rPr>
                </w:pPr>
                <w:r w:rsidRPr="00CE4024">
                  <w:rPr>
                    <w:rtl/>
                  </w:rPr>
                  <w:t>المصاريف القانونية</w:t>
                </w:r>
              </w:p>
            </w:tc>
          </w:sdtContent>
        </w:sdt>
        <w:sdt>
          <w:sdtPr>
            <w:rPr>
              <w:rtl/>
            </w:rPr>
            <w:alias w:val="1736321809639-9czoblq3q0-msec7nr54k"/>
            <w:tag w:val="1736321809639-9czoblq3q0-msec7nr54k"/>
            <w:id w:val="854233194"/>
            <w:placeholder>
              <w:docPart w:val="DefaultPlaceholder_-1854013440"/>
            </w:placeholder>
            <w15:appearance w15:val="hidden"/>
          </w:sdtPr>
          <w:sdtContent>
            <w:tc>
              <w:tcPr>
                <w:tcW w:w="2428" w:type="dxa"/>
              </w:tcPr>
              <w:p w14:paraId="23535B8B" w14:textId="73A8453F" w:rsidR="00CE4024" w:rsidRPr="00CE4024" w:rsidRDefault="00CE4024">
                <w:pPr>
                  <w:pStyle w:val="H3normal"/>
                  <w:numPr>
                    <w:ilvl w:val="0"/>
                    <w:numId w:val="22"/>
                  </w:numPr>
                  <w:spacing w:line="276" w:lineRule="auto"/>
                  <w:ind w:left="160" w:hanging="90"/>
                  <w:rPr>
                    <w:rtl/>
                  </w:rPr>
                </w:pPr>
                <w:r w:rsidRPr="00CE4024">
                  <w:rPr>
                    <w:rtl/>
                  </w:rPr>
                  <w:t>مؤشر موظف بنك</w:t>
                </w:r>
              </w:p>
            </w:tc>
          </w:sdtContent>
        </w:sdt>
      </w:tr>
      <w:tr w:rsidR="00CE4024" w:rsidRPr="00CE4024" w14:paraId="4247D7F7" w14:textId="77777777" w:rsidTr="00CE4024">
        <w:sdt>
          <w:sdtPr>
            <w:rPr>
              <w:rtl/>
            </w:rPr>
            <w:alias w:val="1736321809836-jiwyx1em5k-pf95hk181e"/>
            <w:tag w:val="1736321809836-jiwyx1em5k-pf95hk181e"/>
            <w:id w:val="-1630628186"/>
            <w:placeholder>
              <w:docPart w:val="DefaultPlaceholder_-1854013440"/>
            </w:placeholder>
            <w15:appearance w15:val="hidden"/>
          </w:sdtPr>
          <w:sdtContent>
            <w:tc>
              <w:tcPr>
                <w:tcW w:w="2290" w:type="dxa"/>
              </w:tcPr>
              <w:p w14:paraId="1E08693E" w14:textId="76630297" w:rsidR="00CE4024" w:rsidRPr="00CE4024" w:rsidRDefault="00CE4024">
                <w:pPr>
                  <w:pStyle w:val="H3normal"/>
                  <w:numPr>
                    <w:ilvl w:val="0"/>
                    <w:numId w:val="22"/>
                  </w:numPr>
                  <w:spacing w:line="276" w:lineRule="auto"/>
                  <w:ind w:left="160" w:hanging="90"/>
                  <w:rPr>
                    <w:rtl/>
                  </w:rPr>
                </w:pPr>
                <w:r w:rsidRPr="00CE4024">
                  <w:rPr>
                    <w:rtl/>
                  </w:rPr>
                  <w:t>نوع الضمان</w:t>
                </w:r>
              </w:p>
            </w:tc>
          </w:sdtContent>
        </w:sdt>
        <w:sdt>
          <w:sdtPr>
            <w:rPr>
              <w:rtl/>
            </w:rPr>
            <w:alias w:val="1736321810075-8a8ib2ciiz-1znvft2azw"/>
            <w:tag w:val="1736321810075-8a8ib2ciiz-1znvft2azw"/>
            <w:id w:val="-1098789399"/>
            <w:placeholder>
              <w:docPart w:val="DefaultPlaceholder_-1854013440"/>
            </w:placeholder>
            <w15:appearance w15:val="hidden"/>
          </w:sdtPr>
          <w:sdtContent>
            <w:tc>
              <w:tcPr>
                <w:tcW w:w="2258" w:type="dxa"/>
              </w:tcPr>
              <w:p w14:paraId="43BA2206" w14:textId="7EE98286" w:rsidR="00CE4024" w:rsidRPr="00CE4024" w:rsidRDefault="00CE4024">
                <w:pPr>
                  <w:pStyle w:val="H3normal"/>
                  <w:numPr>
                    <w:ilvl w:val="0"/>
                    <w:numId w:val="22"/>
                  </w:numPr>
                  <w:spacing w:line="276" w:lineRule="auto"/>
                  <w:ind w:left="160" w:hanging="90"/>
                  <w:rPr>
                    <w:rtl/>
                  </w:rPr>
                </w:pPr>
                <w:r w:rsidRPr="00CE4024">
                  <w:rPr>
                    <w:rtl/>
                  </w:rPr>
                  <w:t>مؤشر الراتب</w:t>
                </w:r>
              </w:p>
            </w:tc>
          </w:sdtContent>
        </w:sdt>
        <w:sdt>
          <w:sdtPr>
            <w:rPr>
              <w:rtl/>
            </w:rPr>
            <w:alias w:val="1736321810537-vn7t8z0qz6-k3stitc1ie"/>
            <w:tag w:val="1736321810537-vn7t8z0qz6-k3stitc1ie"/>
            <w:id w:val="-499814614"/>
            <w:placeholder>
              <w:docPart w:val="DefaultPlaceholder_-1854013440"/>
            </w:placeholder>
            <w15:appearance w15:val="hidden"/>
          </w:sdtPr>
          <w:sdtContent>
            <w:tc>
              <w:tcPr>
                <w:tcW w:w="2100" w:type="dxa"/>
              </w:tcPr>
              <w:p w14:paraId="56B82A5A" w14:textId="39579C7C" w:rsidR="00CE4024" w:rsidRPr="00CE4024" w:rsidRDefault="00CE4024">
                <w:pPr>
                  <w:pStyle w:val="H3normal"/>
                  <w:numPr>
                    <w:ilvl w:val="0"/>
                    <w:numId w:val="22"/>
                  </w:numPr>
                  <w:spacing w:line="276" w:lineRule="auto"/>
                  <w:ind w:left="160" w:hanging="90"/>
                  <w:rPr>
                    <w:rtl/>
                  </w:rPr>
                </w:pPr>
                <w:r w:rsidRPr="00CE4024">
                  <w:rPr>
                    <w:rtl/>
                  </w:rPr>
                  <w:t>مؤشر التامين</w:t>
                </w:r>
              </w:p>
            </w:tc>
          </w:sdtContent>
        </w:sdt>
        <w:sdt>
          <w:sdtPr>
            <w:rPr>
              <w:rtl/>
            </w:rPr>
            <w:alias w:val="1736321810830-mlv4t3hurg-wvomqaph3f"/>
            <w:tag w:val="1736321810830-mlv4t3hurg-wvomqaph3f"/>
            <w:id w:val="1626114559"/>
            <w:placeholder>
              <w:docPart w:val="DefaultPlaceholder_-1854013440"/>
            </w:placeholder>
            <w15:appearance w15:val="hidden"/>
          </w:sdtPr>
          <w:sdtContent>
            <w:tc>
              <w:tcPr>
                <w:tcW w:w="2428" w:type="dxa"/>
              </w:tcPr>
              <w:p w14:paraId="723DA74B" w14:textId="2CC5846E" w:rsidR="00CE4024" w:rsidRPr="00CE4024" w:rsidRDefault="00CE4024">
                <w:pPr>
                  <w:pStyle w:val="H3normal"/>
                  <w:numPr>
                    <w:ilvl w:val="0"/>
                    <w:numId w:val="22"/>
                  </w:numPr>
                  <w:spacing w:line="276" w:lineRule="auto"/>
                  <w:ind w:left="160" w:hanging="90"/>
                  <w:rPr>
                    <w:rtl/>
                  </w:rPr>
                </w:pPr>
                <w:r w:rsidRPr="00CE4024">
                  <w:rPr>
                    <w:rtl/>
                  </w:rPr>
                  <w:t>التصنيف الثانوي</w:t>
                </w:r>
              </w:p>
            </w:tc>
          </w:sdtContent>
        </w:sdt>
      </w:tr>
      <w:tr w:rsidR="00CE4024" w:rsidRPr="00CE4024" w14:paraId="088BF36D" w14:textId="77777777" w:rsidTr="00CE4024">
        <w:sdt>
          <w:sdtPr>
            <w:rPr>
              <w:rtl/>
            </w:rPr>
            <w:alias w:val="1736321811145-kxjpsf9741-b5bgnl7jon"/>
            <w:tag w:val="1736321811145-kxjpsf9741-b5bgnl7jon"/>
            <w:id w:val="1542701157"/>
            <w:placeholder>
              <w:docPart w:val="DefaultPlaceholder_-1854013440"/>
            </w:placeholder>
            <w15:appearance w15:val="hidden"/>
          </w:sdtPr>
          <w:sdtContent>
            <w:tc>
              <w:tcPr>
                <w:tcW w:w="2290" w:type="dxa"/>
              </w:tcPr>
              <w:p w14:paraId="5934F1F9" w14:textId="28B47503" w:rsidR="00CE4024" w:rsidRPr="00CE4024" w:rsidRDefault="00CE4024">
                <w:pPr>
                  <w:pStyle w:val="H3normal"/>
                  <w:numPr>
                    <w:ilvl w:val="0"/>
                    <w:numId w:val="22"/>
                  </w:numPr>
                  <w:spacing w:line="276" w:lineRule="auto"/>
                  <w:ind w:left="160" w:hanging="90"/>
                  <w:rPr>
                    <w:rtl/>
                  </w:rPr>
                </w:pPr>
                <w:r w:rsidRPr="00CE4024">
                  <w:rPr>
                    <w:rtl/>
                  </w:rPr>
                  <w:t>تاريخ التصنيف</w:t>
                </w:r>
              </w:p>
            </w:tc>
          </w:sdtContent>
        </w:sdt>
        <w:sdt>
          <w:sdtPr>
            <w:rPr>
              <w:rtl/>
            </w:rPr>
            <w:alias w:val="1736321811341-aokb5o9752-amc3wc2iwn"/>
            <w:tag w:val="1736321811341-aokb5o9752-amc3wc2iwn"/>
            <w:id w:val="-983233551"/>
            <w:placeholder>
              <w:docPart w:val="DefaultPlaceholder_-1854013440"/>
            </w:placeholder>
            <w15:appearance w15:val="hidden"/>
          </w:sdtPr>
          <w:sdtContent>
            <w:tc>
              <w:tcPr>
                <w:tcW w:w="2258" w:type="dxa"/>
              </w:tcPr>
              <w:p w14:paraId="5F33D617" w14:textId="2609D812" w:rsidR="00CE4024" w:rsidRPr="00CE4024" w:rsidRDefault="00CE4024">
                <w:pPr>
                  <w:pStyle w:val="H3normal"/>
                  <w:numPr>
                    <w:ilvl w:val="0"/>
                    <w:numId w:val="22"/>
                  </w:numPr>
                  <w:spacing w:line="276" w:lineRule="auto"/>
                  <w:ind w:left="160" w:hanging="90"/>
                  <w:rPr>
                    <w:rtl/>
                  </w:rPr>
                </w:pPr>
                <w:r w:rsidRPr="00CE4024">
                  <w:rPr>
                    <w:rtl/>
                  </w:rPr>
                  <w:t>اسم المستفيد</w:t>
                </w:r>
              </w:p>
            </w:tc>
          </w:sdtContent>
        </w:sdt>
        <w:sdt>
          <w:sdtPr>
            <w:rPr>
              <w:rtl/>
            </w:rPr>
            <w:alias w:val="1736321811644-pkayl1bls9-zcc0f0shvt"/>
            <w:tag w:val="1736321811644-pkayl1bls9-zcc0f0shvt"/>
            <w:id w:val="1654487535"/>
            <w:placeholder>
              <w:docPart w:val="DefaultPlaceholder_-1854013440"/>
            </w:placeholder>
            <w15:appearance w15:val="hidden"/>
          </w:sdtPr>
          <w:sdtContent>
            <w:tc>
              <w:tcPr>
                <w:tcW w:w="2100" w:type="dxa"/>
              </w:tcPr>
              <w:p w14:paraId="62A91B20" w14:textId="1BB6079E" w:rsidR="00CE4024" w:rsidRPr="00CE4024" w:rsidRDefault="00CE4024">
                <w:pPr>
                  <w:pStyle w:val="H3normal"/>
                  <w:numPr>
                    <w:ilvl w:val="0"/>
                    <w:numId w:val="22"/>
                  </w:numPr>
                  <w:spacing w:line="276" w:lineRule="auto"/>
                  <w:ind w:left="160" w:hanging="90"/>
                  <w:rPr>
                    <w:rtl/>
                  </w:rPr>
                </w:pPr>
                <w:r w:rsidRPr="00CE4024">
                  <w:rPr>
                    <w:rtl/>
                  </w:rPr>
                  <w:t>تاريخ الدفع</w:t>
                </w:r>
              </w:p>
            </w:tc>
          </w:sdtContent>
        </w:sdt>
        <w:sdt>
          <w:sdtPr>
            <w:rPr>
              <w:rtl/>
            </w:rPr>
            <w:alias w:val="1736321811797-oe69gqzp2u-ylmhscgljz"/>
            <w:tag w:val="1736321811797-oe69gqzp2u-ylmhscgljz"/>
            <w:id w:val="-812872278"/>
            <w:placeholder>
              <w:docPart w:val="DefaultPlaceholder_-1854013440"/>
            </w:placeholder>
            <w15:appearance w15:val="hidden"/>
          </w:sdtPr>
          <w:sdtContent>
            <w:tc>
              <w:tcPr>
                <w:tcW w:w="2428" w:type="dxa"/>
              </w:tcPr>
              <w:p w14:paraId="0C82949D" w14:textId="49694D47" w:rsidR="00CE4024" w:rsidRPr="00CE4024" w:rsidRDefault="00CE4024">
                <w:pPr>
                  <w:pStyle w:val="H3normal"/>
                  <w:numPr>
                    <w:ilvl w:val="0"/>
                    <w:numId w:val="22"/>
                  </w:numPr>
                  <w:spacing w:line="276" w:lineRule="auto"/>
                  <w:ind w:left="160" w:hanging="90"/>
                  <w:rPr>
                    <w:rtl/>
                  </w:rPr>
                </w:pPr>
                <w:r w:rsidRPr="00CE4024">
                  <w:rPr>
                    <w:rtl/>
                  </w:rPr>
                  <w:t>تاريخ استحقاق القسط الأخير</w:t>
                </w:r>
              </w:p>
            </w:tc>
          </w:sdtContent>
        </w:sdt>
      </w:tr>
      <w:tr w:rsidR="00CE4024" w:rsidRPr="00CE4024" w14:paraId="69108404" w14:textId="77777777" w:rsidTr="00CE4024">
        <w:sdt>
          <w:sdtPr>
            <w:rPr>
              <w:rtl/>
            </w:rPr>
            <w:alias w:val="1736321812015-p9pfzc7wca-qelczhuv9s"/>
            <w:tag w:val="1736321812015-p9pfzc7wca-qelczhuv9s"/>
            <w:id w:val="1090118027"/>
            <w:placeholder>
              <w:docPart w:val="DefaultPlaceholder_-1854013440"/>
            </w:placeholder>
            <w15:appearance w15:val="hidden"/>
          </w:sdtPr>
          <w:sdtContent>
            <w:tc>
              <w:tcPr>
                <w:tcW w:w="2290" w:type="dxa"/>
              </w:tcPr>
              <w:p w14:paraId="7C064C66" w14:textId="50EFF452" w:rsidR="00CE4024" w:rsidRPr="00CE4024" w:rsidRDefault="00CE4024">
                <w:pPr>
                  <w:pStyle w:val="H3normal"/>
                  <w:numPr>
                    <w:ilvl w:val="0"/>
                    <w:numId w:val="22"/>
                  </w:numPr>
                  <w:spacing w:line="276" w:lineRule="auto"/>
                  <w:ind w:left="160" w:hanging="90"/>
                  <w:rPr>
                    <w:rtl/>
                  </w:rPr>
                </w:pPr>
                <w:r w:rsidRPr="00CE4024">
                  <w:rPr>
                    <w:rtl/>
                  </w:rPr>
                  <w:t>القيمة المدفوعة</w:t>
                </w:r>
              </w:p>
            </w:tc>
          </w:sdtContent>
        </w:sdt>
        <w:sdt>
          <w:sdtPr>
            <w:rPr>
              <w:rtl/>
            </w:rPr>
            <w:alias w:val="1736321812186-vxauxqoi8c-0u4obink38"/>
            <w:tag w:val="1736321812186-vxauxqoi8c-0u4obink38"/>
            <w:id w:val="728582375"/>
            <w:placeholder>
              <w:docPart w:val="DefaultPlaceholder_-1854013440"/>
            </w:placeholder>
            <w15:appearance w15:val="hidden"/>
          </w:sdtPr>
          <w:sdtContent>
            <w:tc>
              <w:tcPr>
                <w:tcW w:w="2258" w:type="dxa"/>
              </w:tcPr>
              <w:p w14:paraId="18ADE0EA" w14:textId="359AFBB3" w:rsidR="00CE4024" w:rsidRPr="00CE4024" w:rsidRDefault="00CE4024">
                <w:pPr>
                  <w:pStyle w:val="H3normal"/>
                  <w:numPr>
                    <w:ilvl w:val="0"/>
                    <w:numId w:val="22"/>
                  </w:numPr>
                  <w:spacing w:line="276" w:lineRule="auto"/>
                  <w:ind w:left="160" w:hanging="90"/>
                  <w:rPr>
                    <w:rtl/>
                  </w:rPr>
                </w:pPr>
                <w:r w:rsidRPr="00CE4024">
                  <w:rPr>
                    <w:rtl/>
                  </w:rPr>
                  <w:t>سعر الفائدة</w:t>
                </w:r>
              </w:p>
            </w:tc>
          </w:sdtContent>
        </w:sdt>
        <w:sdt>
          <w:sdtPr>
            <w:rPr>
              <w:rtl/>
            </w:rPr>
            <w:alias w:val="1736321812456-3pxyityheq-97cgbhxp8c"/>
            <w:tag w:val="1736321812456-3pxyityheq-97cgbhxp8c"/>
            <w:id w:val="2033217298"/>
            <w:placeholder>
              <w:docPart w:val="DefaultPlaceholder_-1854013440"/>
            </w:placeholder>
            <w15:appearance w15:val="hidden"/>
          </w:sdtPr>
          <w:sdtContent>
            <w:tc>
              <w:tcPr>
                <w:tcW w:w="2100" w:type="dxa"/>
              </w:tcPr>
              <w:p w14:paraId="619A2E39" w14:textId="46F83F11" w:rsidR="00CE4024" w:rsidRPr="00CE4024" w:rsidRDefault="00CE4024">
                <w:pPr>
                  <w:pStyle w:val="H3normal"/>
                  <w:numPr>
                    <w:ilvl w:val="0"/>
                    <w:numId w:val="22"/>
                  </w:numPr>
                  <w:spacing w:line="276" w:lineRule="auto"/>
                  <w:ind w:left="160" w:hanging="90"/>
                  <w:rPr>
                    <w:rtl/>
                  </w:rPr>
                </w:pPr>
                <w:r w:rsidRPr="00CE4024">
                  <w:rPr>
                    <w:rtl/>
                  </w:rPr>
                  <w:t>مجمع الفائدة</w:t>
                </w:r>
              </w:p>
            </w:tc>
          </w:sdtContent>
        </w:sdt>
        <w:sdt>
          <w:sdtPr>
            <w:rPr>
              <w:rtl/>
            </w:rPr>
            <w:alias w:val="1736321812608-yxqob1hces-0m1qi744m0"/>
            <w:tag w:val="1736321812608-yxqob1hces-0m1qi744m0"/>
            <w:id w:val="165059154"/>
            <w:placeholder>
              <w:docPart w:val="DefaultPlaceholder_-1854013440"/>
            </w:placeholder>
            <w15:appearance w15:val="hidden"/>
          </w:sdtPr>
          <w:sdtContent>
            <w:tc>
              <w:tcPr>
                <w:tcW w:w="2428" w:type="dxa"/>
              </w:tcPr>
              <w:p w14:paraId="72EC29E7" w14:textId="71131A77" w:rsidR="00CE4024" w:rsidRPr="00CE4024" w:rsidRDefault="00CE4024">
                <w:pPr>
                  <w:pStyle w:val="H3normal"/>
                  <w:numPr>
                    <w:ilvl w:val="0"/>
                    <w:numId w:val="22"/>
                  </w:numPr>
                  <w:spacing w:line="276" w:lineRule="auto"/>
                  <w:ind w:left="160" w:hanging="90"/>
                  <w:rPr>
                    <w:rtl/>
                  </w:rPr>
                </w:pPr>
                <w:r w:rsidRPr="00CE4024">
                  <w:rPr>
                    <w:rtl/>
                  </w:rPr>
                  <w:t>الفوائد المدفوعة</w:t>
                </w:r>
              </w:p>
            </w:tc>
          </w:sdtContent>
        </w:sdt>
      </w:tr>
      <w:tr w:rsidR="00CE4024" w:rsidRPr="00CE4024" w14:paraId="2B6E16F4" w14:textId="77777777" w:rsidTr="00CE4024">
        <w:sdt>
          <w:sdtPr>
            <w:rPr>
              <w:rtl/>
            </w:rPr>
            <w:alias w:val="1736321812780-q9jj47315p-0xhmxwvnfk"/>
            <w:tag w:val="1736321812780-q9jj47315p-0xhmxwvnfk"/>
            <w:id w:val="2091733159"/>
            <w:placeholder>
              <w:docPart w:val="DefaultPlaceholder_-1854013440"/>
            </w:placeholder>
            <w15:appearance w15:val="hidden"/>
          </w:sdtPr>
          <w:sdtContent>
            <w:tc>
              <w:tcPr>
                <w:tcW w:w="2290" w:type="dxa"/>
              </w:tcPr>
              <w:p w14:paraId="39A58C75" w14:textId="236394FA" w:rsidR="00CE4024" w:rsidRPr="00CE4024" w:rsidRDefault="00CE4024">
                <w:pPr>
                  <w:pStyle w:val="H3normal"/>
                  <w:numPr>
                    <w:ilvl w:val="0"/>
                    <w:numId w:val="22"/>
                  </w:numPr>
                  <w:spacing w:line="276" w:lineRule="auto"/>
                  <w:ind w:left="160" w:hanging="90"/>
                  <w:rPr>
                    <w:rtl/>
                  </w:rPr>
                </w:pPr>
                <w:r w:rsidRPr="00CE4024">
                  <w:rPr>
                    <w:rtl/>
                  </w:rPr>
                  <w:t>صافي القيمة المدفوعة</w:t>
                </w:r>
              </w:p>
            </w:tc>
          </w:sdtContent>
        </w:sdt>
        <w:sdt>
          <w:sdtPr>
            <w:rPr>
              <w:rtl/>
            </w:rPr>
            <w:alias w:val="1736321813045-14gi8qrvx3-8nciust0hp"/>
            <w:tag w:val="1736321813045-14gi8qrvx3-8nciust0hp"/>
            <w:id w:val="-1647590361"/>
            <w:placeholder>
              <w:docPart w:val="DefaultPlaceholder_-1854013440"/>
            </w:placeholder>
            <w15:appearance w15:val="hidden"/>
          </w:sdtPr>
          <w:sdtContent>
            <w:tc>
              <w:tcPr>
                <w:tcW w:w="2258" w:type="dxa"/>
              </w:tcPr>
              <w:p w14:paraId="1F0A39C6" w14:textId="505458F7" w:rsidR="00CE4024" w:rsidRPr="00CE4024" w:rsidRDefault="00CE4024">
                <w:pPr>
                  <w:pStyle w:val="H3normal"/>
                  <w:numPr>
                    <w:ilvl w:val="0"/>
                    <w:numId w:val="22"/>
                  </w:numPr>
                  <w:spacing w:line="276" w:lineRule="auto"/>
                  <w:ind w:left="160" w:hanging="90"/>
                  <w:rPr>
                    <w:rtl/>
                  </w:rPr>
                </w:pPr>
                <w:r w:rsidRPr="00CE4024">
                  <w:rPr>
                    <w:rtl/>
                  </w:rPr>
                  <w:t>المبالغ المسددة</w:t>
                </w:r>
              </w:p>
            </w:tc>
          </w:sdtContent>
        </w:sdt>
        <w:tc>
          <w:tcPr>
            <w:tcW w:w="2100" w:type="dxa"/>
          </w:tcPr>
          <w:p w14:paraId="66572F87" w14:textId="77777777" w:rsidR="00CE4024" w:rsidRPr="00CE4024" w:rsidRDefault="00CE4024">
            <w:pPr>
              <w:pStyle w:val="H3normal"/>
              <w:numPr>
                <w:ilvl w:val="0"/>
                <w:numId w:val="22"/>
              </w:numPr>
              <w:spacing w:line="276" w:lineRule="auto"/>
              <w:ind w:left="160" w:hanging="90"/>
              <w:rPr>
                <w:rtl/>
              </w:rPr>
            </w:pPr>
          </w:p>
        </w:tc>
        <w:tc>
          <w:tcPr>
            <w:tcW w:w="2428" w:type="dxa"/>
          </w:tcPr>
          <w:p w14:paraId="39C73CA3" w14:textId="77777777" w:rsidR="00CE4024" w:rsidRPr="00CE4024" w:rsidRDefault="00CE4024">
            <w:pPr>
              <w:pStyle w:val="H3normal"/>
              <w:numPr>
                <w:ilvl w:val="0"/>
                <w:numId w:val="22"/>
              </w:numPr>
              <w:spacing w:line="276" w:lineRule="auto"/>
              <w:ind w:left="160" w:hanging="90"/>
              <w:rPr>
                <w:rtl/>
              </w:rPr>
            </w:pPr>
          </w:p>
        </w:tc>
      </w:tr>
    </w:tbl>
    <w:p w14:paraId="6D339F4E" w14:textId="77777777" w:rsidR="00CE4024" w:rsidRDefault="00CE4024" w:rsidP="009928C4">
      <w:pPr>
        <w:pStyle w:val="H5normal"/>
        <w:rPr>
          <w:rtl/>
        </w:rPr>
      </w:pPr>
    </w:p>
    <w:sdt>
      <w:sdtPr>
        <w:rPr>
          <w:rFonts w:hint="cs"/>
          <w:rtl/>
        </w:rPr>
        <w:alias w:val="1736321813437-g7f8p1eowk-qyati896le"/>
        <w:tag w:val="1736321813437-g7f8p1eowk-qyati896le"/>
        <w:id w:val="-1787798417"/>
        <w:placeholder>
          <w:docPart w:val="DefaultPlaceholder_-1854013440"/>
        </w:placeholder>
        <w15:appearance w15:val="hidden"/>
      </w:sdtPr>
      <w:sdtEndPr>
        <w:rPr>
          <w:rFonts w:hint="default"/>
        </w:rPr>
      </w:sdtEndPr>
      <w:sdtContent>
        <w:p w14:paraId="172024A5" w14:textId="1D61C46A" w:rsidR="00CE4024" w:rsidRDefault="00CE4024" w:rsidP="009928C4">
          <w:pPr>
            <w:pStyle w:val="H5normal"/>
            <w:rPr>
              <w:rtl/>
            </w:rPr>
          </w:pPr>
          <w:r>
            <w:rPr>
              <w:rFonts w:hint="cs"/>
              <w:rtl/>
            </w:rPr>
            <w:t>الشكل العام للتبويب هو:</w:t>
          </w:r>
        </w:p>
      </w:sdtContent>
    </w:sdt>
    <w:p w14:paraId="472A94E6" w14:textId="32E0B12B" w:rsidR="00CE4024" w:rsidRDefault="00CE4024" w:rsidP="009928C4">
      <w:r>
        <w:rPr>
          <w:noProof/>
        </w:rPr>
        <w:drawing>
          <wp:inline distT="0" distB="0" distL="0" distR="0" wp14:anchorId="70F98EB7" wp14:editId="73B7D2F3">
            <wp:extent cx="5486400" cy="1191616"/>
            <wp:effectExtent l="19050" t="19050" r="19050" b="27940"/>
            <wp:docPr id="29346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62080" name=""/>
                    <pic:cNvPicPr/>
                  </pic:nvPicPr>
                  <pic:blipFill>
                    <a:blip r:embed="rId239"/>
                    <a:stretch>
                      <a:fillRect/>
                    </a:stretch>
                  </pic:blipFill>
                  <pic:spPr>
                    <a:xfrm>
                      <a:off x="0" y="0"/>
                      <a:ext cx="5486400" cy="1191616"/>
                    </a:xfrm>
                    <a:prstGeom prst="rect">
                      <a:avLst/>
                    </a:prstGeom>
                    <a:ln>
                      <a:solidFill>
                        <a:schemeClr val="bg1">
                          <a:lumMod val="75000"/>
                        </a:schemeClr>
                      </a:solidFill>
                    </a:ln>
                  </pic:spPr>
                </pic:pic>
              </a:graphicData>
            </a:graphic>
          </wp:inline>
        </w:drawing>
      </w:r>
    </w:p>
    <w:p w14:paraId="1CCC60DF" w14:textId="479F15EB" w:rsidR="000368D9" w:rsidRDefault="000368D9" w:rsidP="009928C4"/>
    <w:sdt>
      <w:sdtPr>
        <w:rPr>
          <w:rtl/>
        </w:rPr>
        <w:alias w:val="1736321813737-fa9qi9thw9-wtjsllp3id"/>
        <w:tag w:val="1736321813737-fa9qi9thw9-wtjsllp3id"/>
        <w:id w:val="-231547883"/>
        <w:placeholder>
          <w:docPart w:val="DefaultPlaceholder_-1854013440"/>
        </w:placeholder>
        <w15:appearance w15:val="hidden"/>
      </w:sdtPr>
      <w:sdtContent>
        <w:p w14:paraId="48F9DDF7" w14:textId="702A032E" w:rsidR="00285BEC" w:rsidRPr="00843424" w:rsidRDefault="00285BEC" w:rsidP="00BB2FB1">
          <w:pPr>
            <w:pStyle w:val="Heading6"/>
            <w:rPr>
              <w:rtl/>
            </w:rPr>
          </w:pPr>
          <w:r w:rsidRPr="00843424">
            <w:rPr>
              <w:rtl/>
            </w:rPr>
            <w:t>جاري مدين</w:t>
          </w:r>
        </w:p>
      </w:sdtContent>
    </w:sdt>
    <w:sdt>
      <w:sdtPr>
        <w:rPr>
          <w:rFonts w:hint="cs"/>
          <w:rtl/>
        </w:rPr>
        <w:alias w:val="1736321813886-k6ev40fo6j-p82ezdl34f"/>
        <w:tag w:val="1736321813886-k6ev40fo6j-p82ezdl34f"/>
        <w:id w:val="-154690577"/>
        <w:placeholder>
          <w:docPart w:val="DefaultPlaceholder_-1854013440"/>
        </w:placeholder>
        <w15:appearance w15:val="hidden"/>
      </w:sdtPr>
      <w:sdtEndPr>
        <w:rPr>
          <w:rFonts w:hint="default"/>
        </w:rPr>
      </w:sdtEndPr>
      <w:sdtContent>
        <w:p w14:paraId="1097BB51" w14:textId="4DAB9A0F" w:rsidR="00AE1703" w:rsidRPr="00843424" w:rsidRDefault="002A3C0D" w:rsidP="009928C4">
          <w:pPr>
            <w:pStyle w:val="H5normal"/>
            <w:rPr>
              <w:rtl/>
            </w:rPr>
          </w:pPr>
          <w:r>
            <w:rPr>
              <w:rtl/>
            </w:rPr>
            <w:t>المعلومات المعروضة في هذا التبويب تعود إلى هي:</w:t>
          </w:r>
        </w:p>
      </w:sdtContent>
    </w:sdt>
    <w:tbl>
      <w:tblPr>
        <w:tblStyle w:val="TableGrid"/>
        <w:bidiVisual/>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2230"/>
        <w:gridCol w:w="2216"/>
        <w:gridCol w:w="2258"/>
      </w:tblGrid>
      <w:tr w:rsidR="001D24E5" w:rsidRPr="001D24E5" w14:paraId="4D6C1772" w14:textId="77777777" w:rsidTr="001D24E5">
        <w:sdt>
          <w:sdtPr>
            <w:rPr>
              <w:rtl/>
            </w:rPr>
            <w:alias w:val="1736321814081-hwmpyzvwnu-vjwmc9y4yc"/>
            <w:tag w:val="1736321814081-hwmpyzvwnu-vjwmc9y4yc"/>
            <w:id w:val="-1779710065"/>
            <w:placeholder>
              <w:docPart w:val="DefaultPlaceholder_-1854013440"/>
            </w:placeholder>
            <w15:appearance w15:val="hidden"/>
          </w:sdtPr>
          <w:sdtContent>
            <w:tc>
              <w:tcPr>
                <w:tcW w:w="2539" w:type="dxa"/>
              </w:tcPr>
              <w:p w14:paraId="050BEB47" w14:textId="6F23C981" w:rsidR="001D24E5" w:rsidRPr="001D24E5" w:rsidRDefault="001D24E5">
                <w:pPr>
                  <w:pStyle w:val="H3normal"/>
                  <w:numPr>
                    <w:ilvl w:val="0"/>
                    <w:numId w:val="22"/>
                  </w:numPr>
                  <w:spacing w:line="276" w:lineRule="auto"/>
                  <w:ind w:left="160" w:hanging="90"/>
                </w:pPr>
                <w:r w:rsidRPr="001D24E5">
                  <w:rPr>
                    <w:rtl/>
                  </w:rPr>
                  <w:t>رقم الفرع</w:t>
                </w:r>
              </w:p>
            </w:tc>
          </w:sdtContent>
        </w:sdt>
        <w:sdt>
          <w:sdtPr>
            <w:rPr>
              <w:rtl/>
            </w:rPr>
            <w:alias w:val="1736321814242-7qaw78xvef-k0sn4bhtrx"/>
            <w:tag w:val="1736321814242-7qaw78xvef-k0sn4bhtrx"/>
            <w:id w:val="-1597090944"/>
            <w:placeholder>
              <w:docPart w:val="DefaultPlaceholder_-1854013440"/>
            </w:placeholder>
            <w15:appearance w15:val="hidden"/>
          </w:sdtPr>
          <w:sdtContent>
            <w:tc>
              <w:tcPr>
                <w:tcW w:w="2539" w:type="dxa"/>
              </w:tcPr>
              <w:p w14:paraId="354DAC14" w14:textId="7BF06534" w:rsidR="001D24E5" w:rsidRPr="001D24E5" w:rsidRDefault="001D24E5">
                <w:pPr>
                  <w:pStyle w:val="H3normal"/>
                  <w:numPr>
                    <w:ilvl w:val="0"/>
                    <w:numId w:val="22"/>
                  </w:numPr>
                  <w:spacing w:line="276" w:lineRule="auto"/>
                  <w:ind w:left="160" w:hanging="90"/>
                  <w:rPr>
                    <w:rtl/>
                  </w:rPr>
                </w:pPr>
                <w:r w:rsidRPr="001D24E5">
                  <w:rPr>
                    <w:rtl/>
                  </w:rPr>
                  <w:t>رقم العميل</w:t>
                </w:r>
              </w:p>
            </w:tc>
          </w:sdtContent>
        </w:sdt>
        <w:sdt>
          <w:sdtPr>
            <w:rPr>
              <w:rtl/>
            </w:rPr>
            <w:alias w:val="1736321814389-ofo7s9ruum-v1ma17lnvt"/>
            <w:tag w:val="1736321814389-ofo7s9ruum-v1ma17lnvt"/>
            <w:id w:val="650943880"/>
            <w:placeholder>
              <w:docPart w:val="DefaultPlaceholder_-1854013440"/>
            </w:placeholder>
            <w15:appearance w15:val="hidden"/>
          </w:sdtPr>
          <w:sdtContent>
            <w:tc>
              <w:tcPr>
                <w:tcW w:w="2539" w:type="dxa"/>
              </w:tcPr>
              <w:p w14:paraId="7FCF5853" w14:textId="5BFCFC40" w:rsidR="001D24E5" w:rsidRPr="001D24E5" w:rsidRDefault="001D24E5">
                <w:pPr>
                  <w:pStyle w:val="H3normal"/>
                  <w:numPr>
                    <w:ilvl w:val="0"/>
                    <w:numId w:val="22"/>
                  </w:numPr>
                  <w:spacing w:line="276" w:lineRule="auto"/>
                  <w:ind w:left="160" w:hanging="90"/>
                  <w:rPr>
                    <w:rtl/>
                  </w:rPr>
                </w:pPr>
                <w:r w:rsidRPr="001D24E5">
                  <w:rPr>
                    <w:rtl/>
                  </w:rPr>
                  <w:t>العملة</w:t>
                </w:r>
              </w:p>
            </w:tc>
          </w:sdtContent>
        </w:sdt>
        <w:sdt>
          <w:sdtPr>
            <w:rPr>
              <w:rtl/>
            </w:rPr>
            <w:alias w:val="1736321814588-carttrygb2-lb3irdcnpz"/>
            <w:tag w:val="1736321814588-carttrygb2-lb3irdcnpz"/>
            <w:id w:val="-1841455578"/>
            <w:placeholder>
              <w:docPart w:val="DefaultPlaceholder_-1854013440"/>
            </w:placeholder>
            <w15:appearance w15:val="hidden"/>
          </w:sdtPr>
          <w:sdtContent>
            <w:tc>
              <w:tcPr>
                <w:tcW w:w="2539" w:type="dxa"/>
              </w:tcPr>
              <w:p w14:paraId="507C58EB" w14:textId="46A87F0F" w:rsidR="001D24E5" w:rsidRPr="001D24E5" w:rsidRDefault="001D24E5">
                <w:pPr>
                  <w:pStyle w:val="H3normal"/>
                  <w:numPr>
                    <w:ilvl w:val="0"/>
                    <w:numId w:val="22"/>
                  </w:numPr>
                  <w:spacing w:line="276" w:lineRule="auto"/>
                  <w:ind w:left="160" w:hanging="90"/>
                  <w:rPr>
                    <w:rtl/>
                  </w:rPr>
                </w:pPr>
                <w:r w:rsidRPr="001D24E5">
                  <w:rPr>
                    <w:rtl/>
                  </w:rPr>
                  <w:t>الأستاذ العام</w:t>
                </w:r>
              </w:p>
            </w:tc>
          </w:sdtContent>
        </w:sdt>
      </w:tr>
      <w:tr w:rsidR="001D24E5" w:rsidRPr="001D24E5" w14:paraId="15BDCC39" w14:textId="77777777" w:rsidTr="001D24E5">
        <w:sdt>
          <w:sdtPr>
            <w:rPr>
              <w:rtl/>
            </w:rPr>
            <w:alias w:val="1736321814747-2hvyv98h10-3gwgk4f6zx"/>
            <w:tag w:val="1736321814747-2hvyv98h10-3gwgk4f6zx"/>
            <w:id w:val="1650019231"/>
            <w:placeholder>
              <w:docPart w:val="DefaultPlaceholder_-1854013440"/>
            </w:placeholder>
            <w15:appearance w15:val="hidden"/>
          </w:sdtPr>
          <w:sdtContent>
            <w:tc>
              <w:tcPr>
                <w:tcW w:w="2539" w:type="dxa"/>
              </w:tcPr>
              <w:p w14:paraId="46CC55B8" w14:textId="2A41963A" w:rsidR="001D24E5" w:rsidRPr="001D24E5" w:rsidRDefault="001D24E5">
                <w:pPr>
                  <w:pStyle w:val="H3normal"/>
                  <w:numPr>
                    <w:ilvl w:val="0"/>
                    <w:numId w:val="22"/>
                  </w:numPr>
                  <w:spacing w:line="276" w:lineRule="auto"/>
                  <w:ind w:left="160" w:hanging="90"/>
                  <w:rPr>
                    <w:rtl/>
                  </w:rPr>
                </w:pPr>
                <w:r w:rsidRPr="001D24E5">
                  <w:rPr>
                    <w:rtl/>
                  </w:rPr>
                  <w:t>التسلسل</w:t>
                </w:r>
              </w:p>
            </w:tc>
          </w:sdtContent>
        </w:sdt>
        <w:sdt>
          <w:sdtPr>
            <w:rPr>
              <w:rtl/>
            </w:rPr>
            <w:alias w:val="1736321814996-lznwavixve-h9f8qe3frs"/>
            <w:tag w:val="1736321814996-lznwavixve-h9f8qe3frs"/>
            <w:id w:val="-1044602034"/>
            <w:placeholder>
              <w:docPart w:val="DefaultPlaceholder_-1854013440"/>
            </w:placeholder>
            <w15:appearance w15:val="hidden"/>
          </w:sdtPr>
          <w:sdtContent>
            <w:tc>
              <w:tcPr>
                <w:tcW w:w="2539" w:type="dxa"/>
              </w:tcPr>
              <w:p w14:paraId="28013D80" w14:textId="0B15DD7B" w:rsidR="001D24E5" w:rsidRPr="001D24E5" w:rsidRDefault="001D24E5">
                <w:pPr>
                  <w:pStyle w:val="H3normal"/>
                  <w:numPr>
                    <w:ilvl w:val="0"/>
                    <w:numId w:val="22"/>
                  </w:numPr>
                  <w:spacing w:line="276" w:lineRule="auto"/>
                  <w:ind w:left="160" w:hanging="90"/>
                  <w:rPr>
                    <w:rtl/>
                  </w:rPr>
                </w:pPr>
                <w:r w:rsidRPr="001D24E5">
                  <w:rPr>
                    <w:rtl/>
                  </w:rPr>
                  <w:t>رقم الحساب</w:t>
                </w:r>
              </w:p>
            </w:tc>
          </w:sdtContent>
        </w:sdt>
        <w:sdt>
          <w:sdtPr>
            <w:rPr>
              <w:rtl/>
            </w:rPr>
            <w:alias w:val="1736321815155-2nn2tknxqj-h1hcd3ta3b"/>
            <w:tag w:val="1736321815155-2nn2tknxqj-h1hcd3ta3b"/>
            <w:id w:val="-911550290"/>
            <w:placeholder>
              <w:docPart w:val="DefaultPlaceholder_-1854013440"/>
            </w:placeholder>
            <w15:appearance w15:val="hidden"/>
          </w:sdtPr>
          <w:sdtContent>
            <w:tc>
              <w:tcPr>
                <w:tcW w:w="2539" w:type="dxa"/>
              </w:tcPr>
              <w:p w14:paraId="52A1202E" w14:textId="6A694DAB" w:rsidR="001D24E5" w:rsidRPr="001D24E5" w:rsidRDefault="001D24E5">
                <w:pPr>
                  <w:pStyle w:val="H3normal"/>
                  <w:numPr>
                    <w:ilvl w:val="0"/>
                    <w:numId w:val="22"/>
                  </w:numPr>
                  <w:spacing w:line="276" w:lineRule="auto"/>
                  <w:ind w:left="160" w:hanging="90"/>
                  <w:rPr>
                    <w:rtl/>
                  </w:rPr>
                </w:pPr>
                <w:r w:rsidRPr="001D24E5">
                  <w:rPr>
                    <w:rtl/>
                  </w:rPr>
                  <w:t>الرصيد الحالي</w:t>
                </w:r>
              </w:p>
            </w:tc>
          </w:sdtContent>
        </w:sdt>
        <w:sdt>
          <w:sdtPr>
            <w:rPr>
              <w:rtl/>
            </w:rPr>
            <w:alias w:val="1736321815340-rxtvjv5z5h-wzycha3418"/>
            <w:tag w:val="1736321815340-rxtvjv5z5h-wzycha3418"/>
            <w:id w:val="-1545512181"/>
            <w:placeholder>
              <w:docPart w:val="DefaultPlaceholder_-1854013440"/>
            </w:placeholder>
            <w15:appearance w15:val="hidden"/>
          </w:sdtPr>
          <w:sdtContent>
            <w:tc>
              <w:tcPr>
                <w:tcW w:w="2539" w:type="dxa"/>
              </w:tcPr>
              <w:p w14:paraId="0A5C65E6" w14:textId="3DACBF18" w:rsidR="001D24E5" w:rsidRPr="001D24E5" w:rsidRDefault="002A3C0D">
                <w:pPr>
                  <w:pStyle w:val="H3normal"/>
                  <w:numPr>
                    <w:ilvl w:val="0"/>
                    <w:numId w:val="22"/>
                  </w:numPr>
                  <w:spacing w:line="276" w:lineRule="auto"/>
                  <w:ind w:left="160" w:hanging="90"/>
                  <w:rPr>
                    <w:rtl/>
                  </w:rPr>
                </w:pPr>
                <w:r>
                  <w:rPr>
                    <w:rtl/>
                  </w:rPr>
                  <w:t>إجمالي المستحقات</w:t>
                </w:r>
              </w:p>
            </w:tc>
          </w:sdtContent>
        </w:sdt>
      </w:tr>
      <w:tr w:rsidR="001D24E5" w:rsidRPr="001D24E5" w14:paraId="54DD6EA7" w14:textId="77777777" w:rsidTr="001D24E5">
        <w:sdt>
          <w:sdtPr>
            <w:rPr>
              <w:rtl/>
            </w:rPr>
            <w:alias w:val="1736321815591-rh4voet28r-6arkn9oo0f"/>
            <w:tag w:val="1736321815591-rh4voet28r-6arkn9oo0f"/>
            <w:id w:val="817610549"/>
            <w:placeholder>
              <w:docPart w:val="DefaultPlaceholder_-1854013440"/>
            </w:placeholder>
            <w15:appearance w15:val="hidden"/>
          </w:sdtPr>
          <w:sdtContent>
            <w:tc>
              <w:tcPr>
                <w:tcW w:w="2539" w:type="dxa"/>
              </w:tcPr>
              <w:p w14:paraId="2D506BDE" w14:textId="5236B8D6" w:rsidR="001D24E5" w:rsidRPr="001D24E5" w:rsidRDefault="001D24E5">
                <w:pPr>
                  <w:pStyle w:val="H3normal"/>
                  <w:numPr>
                    <w:ilvl w:val="0"/>
                    <w:numId w:val="22"/>
                  </w:numPr>
                  <w:spacing w:line="276" w:lineRule="auto"/>
                  <w:ind w:left="160" w:hanging="90"/>
                  <w:rPr>
                    <w:rtl/>
                  </w:rPr>
                </w:pPr>
                <w:r w:rsidRPr="001D24E5">
                  <w:rPr>
                    <w:rtl/>
                  </w:rPr>
                  <w:t>المنتج حسب رقم الملف</w:t>
                </w:r>
              </w:p>
            </w:tc>
          </w:sdtContent>
        </w:sdt>
        <w:sdt>
          <w:sdtPr>
            <w:rPr>
              <w:rtl/>
            </w:rPr>
            <w:alias w:val="1736321815844-hve9c29qaf-yqrfkxq48i"/>
            <w:tag w:val="1736321815844-hve9c29qaf-yqrfkxq48i"/>
            <w:id w:val="1796403656"/>
            <w:placeholder>
              <w:docPart w:val="DefaultPlaceholder_-1854013440"/>
            </w:placeholder>
            <w15:appearance w15:val="hidden"/>
          </w:sdtPr>
          <w:sdtContent>
            <w:tc>
              <w:tcPr>
                <w:tcW w:w="2539" w:type="dxa"/>
              </w:tcPr>
              <w:p w14:paraId="0146F03B" w14:textId="224E6BC8" w:rsidR="001D24E5" w:rsidRPr="001D24E5" w:rsidRDefault="001D24E5">
                <w:pPr>
                  <w:pStyle w:val="H3normal"/>
                  <w:numPr>
                    <w:ilvl w:val="0"/>
                    <w:numId w:val="22"/>
                  </w:numPr>
                  <w:spacing w:line="276" w:lineRule="auto"/>
                  <w:ind w:left="160" w:hanging="90"/>
                  <w:rPr>
                    <w:rtl/>
                  </w:rPr>
                </w:pPr>
                <w:r w:rsidRPr="001D24E5">
                  <w:rPr>
                    <w:rtl/>
                  </w:rPr>
                  <w:t>سنة المنح</w:t>
                </w:r>
              </w:p>
            </w:tc>
          </w:sdtContent>
        </w:sdt>
        <w:sdt>
          <w:sdtPr>
            <w:rPr>
              <w:rtl/>
            </w:rPr>
            <w:alias w:val="1736321816004-eo3y4zi3ey-pyuyu6kv7h"/>
            <w:tag w:val="1736321816004-eo3y4zi3ey-pyuyu6kv7h"/>
            <w:id w:val="-1395035524"/>
            <w:placeholder>
              <w:docPart w:val="DefaultPlaceholder_-1854013440"/>
            </w:placeholder>
            <w15:appearance w15:val="hidden"/>
          </w:sdtPr>
          <w:sdtContent>
            <w:tc>
              <w:tcPr>
                <w:tcW w:w="2539" w:type="dxa"/>
              </w:tcPr>
              <w:p w14:paraId="197AACFA" w14:textId="5D8BC765" w:rsidR="001D24E5" w:rsidRPr="001D24E5" w:rsidRDefault="001D24E5">
                <w:pPr>
                  <w:pStyle w:val="H3normal"/>
                  <w:numPr>
                    <w:ilvl w:val="0"/>
                    <w:numId w:val="22"/>
                  </w:numPr>
                  <w:spacing w:line="276" w:lineRule="auto"/>
                  <w:ind w:left="160" w:hanging="90"/>
                  <w:rPr>
                    <w:rtl/>
                  </w:rPr>
                </w:pPr>
                <w:r w:rsidRPr="001D24E5">
                  <w:rPr>
                    <w:rtl/>
                  </w:rPr>
                  <w:t>التسلسل</w:t>
                </w:r>
              </w:p>
            </w:tc>
          </w:sdtContent>
        </w:sdt>
        <w:sdt>
          <w:sdtPr>
            <w:rPr>
              <w:rtl/>
            </w:rPr>
            <w:alias w:val="1736321816153-8ybmpud5gu-syrxl9as2t"/>
            <w:tag w:val="1736321816153-8ybmpud5gu-syrxl9as2t"/>
            <w:id w:val="-1723054217"/>
            <w:placeholder>
              <w:docPart w:val="DefaultPlaceholder_-1854013440"/>
            </w:placeholder>
            <w15:appearance w15:val="hidden"/>
          </w:sdtPr>
          <w:sdtContent>
            <w:tc>
              <w:tcPr>
                <w:tcW w:w="2539" w:type="dxa"/>
              </w:tcPr>
              <w:p w14:paraId="124AA660" w14:textId="4BD1DA08" w:rsidR="001D24E5" w:rsidRPr="001D24E5" w:rsidRDefault="001D24E5">
                <w:pPr>
                  <w:pStyle w:val="H3normal"/>
                  <w:numPr>
                    <w:ilvl w:val="0"/>
                    <w:numId w:val="22"/>
                  </w:numPr>
                  <w:spacing w:line="276" w:lineRule="auto"/>
                  <w:ind w:left="160" w:hanging="90"/>
                  <w:rPr>
                    <w:rtl/>
                  </w:rPr>
                </w:pPr>
                <w:r w:rsidRPr="001D24E5">
                  <w:rPr>
                    <w:rtl/>
                  </w:rPr>
                  <w:t>نوع المنتج</w:t>
                </w:r>
              </w:p>
            </w:tc>
          </w:sdtContent>
        </w:sdt>
      </w:tr>
      <w:tr w:rsidR="001D24E5" w:rsidRPr="001D24E5" w14:paraId="3476BBDC" w14:textId="77777777" w:rsidTr="001D24E5">
        <w:sdt>
          <w:sdtPr>
            <w:rPr>
              <w:rtl/>
            </w:rPr>
            <w:alias w:val="1736321816408-y46yhkddk1-2vysqpepcd"/>
            <w:tag w:val="1736321816408-y46yhkddk1-2vysqpepcd"/>
            <w:id w:val="643170320"/>
            <w:placeholder>
              <w:docPart w:val="DefaultPlaceholder_-1854013440"/>
            </w:placeholder>
            <w15:appearance w15:val="hidden"/>
          </w:sdtPr>
          <w:sdtContent>
            <w:tc>
              <w:tcPr>
                <w:tcW w:w="2539" w:type="dxa"/>
              </w:tcPr>
              <w:p w14:paraId="4DEAE096" w14:textId="55063F24" w:rsidR="001D24E5" w:rsidRPr="001D24E5" w:rsidRDefault="002A3C0D">
                <w:pPr>
                  <w:pStyle w:val="H3normal"/>
                  <w:numPr>
                    <w:ilvl w:val="0"/>
                    <w:numId w:val="22"/>
                  </w:numPr>
                  <w:spacing w:line="276" w:lineRule="auto"/>
                  <w:ind w:left="160" w:hanging="90"/>
                  <w:rPr>
                    <w:rtl/>
                  </w:rPr>
                </w:pPr>
                <w:r>
                  <w:rPr>
                    <w:rtl/>
                  </w:rPr>
                  <w:t>حالة القرض</w:t>
                </w:r>
              </w:p>
            </w:tc>
          </w:sdtContent>
        </w:sdt>
        <w:sdt>
          <w:sdtPr>
            <w:rPr>
              <w:rtl/>
            </w:rPr>
            <w:alias w:val="1736321816574-5nuks9hscb-8di1d17cbw"/>
            <w:tag w:val="1736321816574-5nuks9hscb-8di1d17cbw"/>
            <w:id w:val="796263410"/>
            <w:placeholder>
              <w:docPart w:val="DefaultPlaceholder_-1854013440"/>
            </w:placeholder>
            <w15:appearance w15:val="hidden"/>
          </w:sdtPr>
          <w:sdtContent>
            <w:tc>
              <w:tcPr>
                <w:tcW w:w="2539" w:type="dxa"/>
              </w:tcPr>
              <w:p w14:paraId="46B6A977" w14:textId="1DF694E7" w:rsidR="001D24E5" w:rsidRPr="001D24E5" w:rsidRDefault="001D24E5">
                <w:pPr>
                  <w:pStyle w:val="H3normal"/>
                  <w:numPr>
                    <w:ilvl w:val="0"/>
                    <w:numId w:val="22"/>
                  </w:numPr>
                  <w:spacing w:line="276" w:lineRule="auto"/>
                  <w:ind w:left="160" w:hanging="90"/>
                  <w:rPr>
                    <w:rtl/>
                  </w:rPr>
                </w:pPr>
                <w:r w:rsidRPr="001D24E5">
                  <w:rPr>
                    <w:rtl/>
                  </w:rPr>
                  <w:t>تصنيف</w:t>
                </w:r>
                <w:r w:rsidRPr="001D24E5">
                  <w:t xml:space="preserve"> IFRS9</w:t>
                </w:r>
              </w:p>
            </w:tc>
          </w:sdtContent>
        </w:sdt>
        <w:sdt>
          <w:sdtPr>
            <w:rPr>
              <w:rtl/>
            </w:rPr>
            <w:alias w:val="1736321816778-9vq7j2woac-mdxms5aboq"/>
            <w:tag w:val="1736321816778-9vq7j2woac-mdxms5aboq"/>
            <w:id w:val="289021660"/>
            <w:placeholder>
              <w:docPart w:val="DefaultPlaceholder_-1854013440"/>
            </w:placeholder>
            <w15:appearance w15:val="hidden"/>
          </w:sdtPr>
          <w:sdtContent>
            <w:tc>
              <w:tcPr>
                <w:tcW w:w="2539" w:type="dxa"/>
              </w:tcPr>
              <w:p w14:paraId="6890254D" w14:textId="05B840DD" w:rsidR="001D24E5" w:rsidRPr="001D24E5" w:rsidRDefault="001D24E5">
                <w:pPr>
                  <w:pStyle w:val="H3normal"/>
                  <w:numPr>
                    <w:ilvl w:val="0"/>
                    <w:numId w:val="22"/>
                  </w:numPr>
                  <w:spacing w:line="276" w:lineRule="auto"/>
                  <w:ind w:left="160" w:hanging="90"/>
                  <w:rPr>
                    <w:rtl/>
                  </w:rPr>
                </w:pPr>
                <w:r w:rsidRPr="001D24E5">
                  <w:rPr>
                    <w:rtl/>
                  </w:rPr>
                  <w:t>المبالغ المعلقة</w:t>
                </w:r>
              </w:p>
            </w:tc>
          </w:sdtContent>
        </w:sdt>
        <w:sdt>
          <w:sdtPr>
            <w:rPr>
              <w:rtl/>
            </w:rPr>
            <w:alias w:val="1736321816936-x0izjyjahj-h5b3o18uoe"/>
            <w:tag w:val="1736321816936-x0izjyjahj-h5b3o18uoe"/>
            <w:id w:val="-646202971"/>
            <w:placeholder>
              <w:docPart w:val="DefaultPlaceholder_-1854013440"/>
            </w:placeholder>
            <w15:appearance w15:val="hidden"/>
          </w:sdtPr>
          <w:sdtContent>
            <w:tc>
              <w:tcPr>
                <w:tcW w:w="2539" w:type="dxa"/>
              </w:tcPr>
              <w:p w14:paraId="7CF3EA76" w14:textId="1316CCDF" w:rsidR="001D24E5" w:rsidRPr="001D24E5" w:rsidRDefault="001D24E5">
                <w:pPr>
                  <w:pStyle w:val="H3normal"/>
                  <w:numPr>
                    <w:ilvl w:val="0"/>
                    <w:numId w:val="22"/>
                  </w:numPr>
                  <w:spacing w:line="276" w:lineRule="auto"/>
                  <w:ind w:left="160" w:hanging="90"/>
                  <w:rPr>
                    <w:rtl/>
                  </w:rPr>
                </w:pPr>
                <w:r w:rsidRPr="001D24E5">
                  <w:rPr>
                    <w:rtl/>
                  </w:rPr>
                  <w:t>مخصص الخسائر</w:t>
                </w:r>
              </w:p>
            </w:tc>
          </w:sdtContent>
        </w:sdt>
      </w:tr>
      <w:tr w:rsidR="001D24E5" w:rsidRPr="001D24E5" w14:paraId="45A99491" w14:textId="77777777" w:rsidTr="001D24E5">
        <w:sdt>
          <w:sdtPr>
            <w:rPr>
              <w:rtl/>
            </w:rPr>
            <w:alias w:val="1736321817102-jjx1reye2z-8be2wgn5vv"/>
            <w:tag w:val="1736321817102-jjx1reye2z-8be2wgn5vv"/>
            <w:id w:val="-1388951815"/>
            <w:placeholder>
              <w:docPart w:val="DefaultPlaceholder_-1854013440"/>
            </w:placeholder>
            <w15:appearance w15:val="hidden"/>
          </w:sdtPr>
          <w:sdtContent>
            <w:tc>
              <w:tcPr>
                <w:tcW w:w="2539" w:type="dxa"/>
              </w:tcPr>
              <w:p w14:paraId="4A11BEAA" w14:textId="37731FE5" w:rsidR="001D24E5" w:rsidRPr="001D24E5" w:rsidRDefault="001D24E5">
                <w:pPr>
                  <w:pStyle w:val="H3normal"/>
                  <w:numPr>
                    <w:ilvl w:val="0"/>
                    <w:numId w:val="22"/>
                  </w:numPr>
                  <w:spacing w:line="276" w:lineRule="auto"/>
                  <w:ind w:left="160" w:hanging="90"/>
                  <w:rPr>
                    <w:rtl/>
                  </w:rPr>
                </w:pPr>
                <w:r w:rsidRPr="001D24E5">
                  <w:rPr>
                    <w:rtl/>
                  </w:rPr>
                  <w:t>تاريخ التوقف عن الدفع</w:t>
                </w:r>
              </w:p>
            </w:tc>
          </w:sdtContent>
        </w:sdt>
        <w:sdt>
          <w:sdtPr>
            <w:rPr>
              <w:rtl/>
            </w:rPr>
            <w:alias w:val="1736321817305-79i3gwoou6-j8akoiz6j2"/>
            <w:tag w:val="1736321817305-79i3gwoou6-j8akoiz6j2"/>
            <w:id w:val="516352363"/>
            <w:placeholder>
              <w:docPart w:val="DefaultPlaceholder_-1854013440"/>
            </w:placeholder>
            <w15:appearance w15:val="hidden"/>
          </w:sdtPr>
          <w:sdtContent>
            <w:tc>
              <w:tcPr>
                <w:tcW w:w="2539" w:type="dxa"/>
              </w:tcPr>
              <w:p w14:paraId="25CC4E22" w14:textId="1C3A9B45" w:rsidR="001D24E5" w:rsidRPr="001D24E5" w:rsidRDefault="001D24E5">
                <w:pPr>
                  <w:pStyle w:val="H3normal"/>
                  <w:numPr>
                    <w:ilvl w:val="0"/>
                    <w:numId w:val="22"/>
                  </w:numPr>
                  <w:spacing w:line="276" w:lineRule="auto"/>
                  <w:ind w:left="160" w:hanging="90"/>
                  <w:rPr>
                    <w:rtl/>
                  </w:rPr>
                </w:pPr>
                <w:r w:rsidRPr="001D24E5">
                  <w:rPr>
                    <w:rtl/>
                  </w:rPr>
                  <w:t>تاريخ التعثر</w:t>
                </w:r>
              </w:p>
            </w:tc>
          </w:sdtContent>
        </w:sdt>
        <w:sdt>
          <w:sdtPr>
            <w:rPr>
              <w:rtl/>
            </w:rPr>
            <w:alias w:val="1736321817453-hzd37952y5-hro3ao1f80"/>
            <w:tag w:val="1736321817453-hzd37952y5-hro3ao1f80"/>
            <w:id w:val="1872722168"/>
            <w:placeholder>
              <w:docPart w:val="DefaultPlaceholder_-1854013440"/>
            </w:placeholder>
            <w15:appearance w15:val="hidden"/>
          </w:sdtPr>
          <w:sdtContent>
            <w:tc>
              <w:tcPr>
                <w:tcW w:w="2539" w:type="dxa"/>
              </w:tcPr>
              <w:p w14:paraId="29DE480B" w14:textId="55AF0E99" w:rsidR="001D24E5" w:rsidRPr="001D24E5" w:rsidRDefault="001D24E5">
                <w:pPr>
                  <w:pStyle w:val="H3normal"/>
                  <w:numPr>
                    <w:ilvl w:val="0"/>
                    <w:numId w:val="22"/>
                  </w:numPr>
                  <w:spacing w:line="276" w:lineRule="auto"/>
                  <w:ind w:left="160" w:hanging="90"/>
                  <w:rPr>
                    <w:rtl/>
                  </w:rPr>
                </w:pPr>
                <w:r w:rsidRPr="001D24E5">
                  <w:rPr>
                    <w:rtl/>
                  </w:rPr>
                  <w:t>ضابط الحساب</w:t>
                </w:r>
              </w:p>
            </w:tc>
          </w:sdtContent>
        </w:sdt>
        <w:sdt>
          <w:sdtPr>
            <w:rPr>
              <w:rtl/>
            </w:rPr>
            <w:alias w:val="1736321817599-nkgqzuepux-np8rf7bg37"/>
            <w:tag w:val="1736321817599-nkgqzuepux-np8rf7bg37"/>
            <w:id w:val="-276559459"/>
            <w:placeholder>
              <w:docPart w:val="DefaultPlaceholder_-1854013440"/>
            </w:placeholder>
            <w15:appearance w15:val="hidden"/>
          </w:sdtPr>
          <w:sdtContent>
            <w:tc>
              <w:tcPr>
                <w:tcW w:w="2539" w:type="dxa"/>
              </w:tcPr>
              <w:p w14:paraId="4F7E91BB" w14:textId="72BA7FB8" w:rsidR="001D24E5" w:rsidRPr="001D24E5" w:rsidRDefault="001D24E5">
                <w:pPr>
                  <w:pStyle w:val="H3normal"/>
                  <w:numPr>
                    <w:ilvl w:val="0"/>
                    <w:numId w:val="22"/>
                  </w:numPr>
                  <w:spacing w:line="276" w:lineRule="auto"/>
                  <w:ind w:left="160" w:hanging="90"/>
                  <w:rPr>
                    <w:rtl/>
                  </w:rPr>
                </w:pPr>
                <w:r w:rsidRPr="001D24E5">
                  <w:rPr>
                    <w:rtl/>
                  </w:rPr>
                  <w:t>ضابط العلاقة</w:t>
                </w:r>
              </w:p>
            </w:tc>
          </w:sdtContent>
        </w:sdt>
      </w:tr>
      <w:tr w:rsidR="001D24E5" w:rsidRPr="001D24E5" w14:paraId="3CD3DE94" w14:textId="77777777" w:rsidTr="001D24E5">
        <w:sdt>
          <w:sdtPr>
            <w:rPr>
              <w:rtl/>
            </w:rPr>
            <w:alias w:val="1736321817796-43jpga0oqx-vyh80o29em"/>
            <w:tag w:val="1736321817796-43jpga0oqx-vyh80o29em"/>
            <w:id w:val="-1032494431"/>
            <w:placeholder>
              <w:docPart w:val="DefaultPlaceholder_-1854013440"/>
            </w:placeholder>
            <w15:appearance w15:val="hidden"/>
          </w:sdtPr>
          <w:sdtContent>
            <w:tc>
              <w:tcPr>
                <w:tcW w:w="2539" w:type="dxa"/>
              </w:tcPr>
              <w:p w14:paraId="15B54C28" w14:textId="0CA2EBC1" w:rsidR="001D24E5" w:rsidRPr="001D24E5" w:rsidRDefault="001D24E5">
                <w:pPr>
                  <w:pStyle w:val="H3normal"/>
                  <w:numPr>
                    <w:ilvl w:val="0"/>
                    <w:numId w:val="22"/>
                  </w:numPr>
                  <w:spacing w:line="276" w:lineRule="auto"/>
                  <w:ind w:left="160" w:hanging="90"/>
                  <w:rPr>
                    <w:rtl/>
                  </w:rPr>
                </w:pPr>
                <w:r w:rsidRPr="001D24E5">
                  <w:rPr>
                    <w:rtl/>
                  </w:rPr>
                  <w:t>ضابط العلاقة الثانوي</w:t>
                </w:r>
              </w:p>
            </w:tc>
          </w:sdtContent>
        </w:sdt>
        <w:sdt>
          <w:sdtPr>
            <w:rPr>
              <w:rtl/>
            </w:rPr>
            <w:alias w:val="1736321817983-b16d1qv64i-8d6ht6cqas"/>
            <w:tag w:val="1736321817983-b16d1qv64i-8d6ht6cqas"/>
            <w:id w:val="1967856780"/>
            <w:placeholder>
              <w:docPart w:val="DefaultPlaceholder_-1854013440"/>
            </w:placeholder>
            <w15:appearance w15:val="hidden"/>
          </w:sdtPr>
          <w:sdtContent>
            <w:tc>
              <w:tcPr>
                <w:tcW w:w="2539" w:type="dxa"/>
              </w:tcPr>
              <w:p w14:paraId="673746F6" w14:textId="15F03175" w:rsidR="001D24E5" w:rsidRPr="001D24E5" w:rsidRDefault="001D24E5">
                <w:pPr>
                  <w:pStyle w:val="H3normal"/>
                  <w:numPr>
                    <w:ilvl w:val="0"/>
                    <w:numId w:val="22"/>
                  </w:numPr>
                  <w:spacing w:line="276" w:lineRule="auto"/>
                  <w:ind w:left="160" w:hanging="90"/>
                  <w:rPr>
                    <w:rtl/>
                  </w:rPr>
                </w:pPr>
                <w:r w:rsidRPr="001D24E5">
                  <w:rPr>
                    <w:rtl/>
                  </w:rPr>
                  <w:t>عدد أيام التوقف الشهري</w:t>
                </w:r>
              </w:p>
            </w:tc>
          </w:sdtContent>
        </w:sdt>
        <w:sdt>
          <w:sdtPr>
            <w:rPr>
              <w:rtl/>
            </w:rPr>
            <w:alias w:val="1736321818220-3jc3phbyr9-evnpq4kz63"/>
            <w:tag w:val="1736321818220-3jc3phbyr9-evnpq4kz63"/>
            <w:id w:val="-251896788"/>
            <w:placeholder>
              <w:docPart w:val="DefaultPlaceholder_-1854013440"/>
            </w:placeholder>
            <w15:appearance w15:val="hidden"/>
          </w:sdtPr>
          <w:sdtContent>
            <w:tc>
              <w:tcPr>
                <w:tcW w:w="2539" w:type="dxa"/>
              </w:tcPr>
              <w:p w14:paraId="4EAA408E" w14:textId="5FFC98CC" w:rsidR="001D24E5" w:rsidRPr="001D24E5" w:rsidRDefault="001D24E5">
                <w:pPr>
                  <w:pStyle w:val="H3normal"/>
                  <w:numPr>
                    <w:ilvl w:val="0"/>
                    <w:numId w:val="22"/>
                  </w:numPr>
                  <w:spacing w:line="276" w:lineRule="auto"/>
                  <w:ind w:left="160" w:hanging="90"/>
                  <w:rPr>
                    <w:rtl/>
                  </w:rPr>
                </w:pPr>
                <w:r w:rsidRPr="001D24E5">
                  <w:rPr>
                    <w:rtl/>
                  </w:rPr>
                  <w:t>عدد أيام التوقف اليومي</w:t>
                </w:r>
              </w:p>
            </w:tc>
          </w:sdtContent>
        </w:sdt>
        <w:sdt>
          <w:sdtPr>
            <w:rPr>
              <w:rtl/>
            </w:rPr>
            <w:alias w:val="1736321818392-ynhaipfz9j-gzm3n6m8eb"/>
            <w:tag w:val="1736321818392-ynhaipfz9j-gzm3n6m8eb"/>
            <w:id w:val="-1660605476"/>
            <w:placeholder>
              <w:docPart w:val="DefaultPlaceholder_-1854013440"/>
            </w:placeholder>
            <w15:appearance w15:val="hidden"/>
          </w:sdtPr>
          <w:sdtContent>
            <w:tc>
              <w:tcPr>
                <w:tcW w:w="2539" w:type="dxa"/>
              </w:tcPr>
              <w:p w14:paraId="747B64B8" w14:textId="7280B3EA" w:rsidR="001D24E5" w:rsidRPr="001D24E5" w:rsidRDefault="001D24E5">
                <w:pPr>
                  <w:pStyle w:val="H3normal"/>
                  <w:numPr>
                    <w:ilvl w:val="0"/>
                    <w:numId w:val="22"/>
                  </w:numPr>
                  <w:spacing w:line="276" w:lineRule="auto"/>
                  <w:ind w:left="160" w:hanging="90"/>
                  <w:rPr>
                    <w:rtl/>
                  </w:rPr>
                </w:pPr>
                <w:r w:rsidRPr="001D24E5">
                  <w:rPr>
                    <w:rtl/>
                  </w:rPr>
                  <w:t>رمز القضية</w:t>
                </w:r>
              </w:p>
            </w:tc>
          </w:sdtContent>
        </w:sdt>
      </w:tr>
      <w:tr w:rsidR="001D24E5" w:rsidRPr="001D24E5" w14:paraId="797EB15E" w14:textId="77777777" w:rsidTr="001D24E5">
        <w:sdt>
          <w:sdtPr>
            <w:rPr>
              <w:rtl/>
            </w:rPr>
            <w:alias w:val="1736321818594-2co19jhsh3-j9p5w2hbli"/>
            <w:tag w:val="1736321818594-2co19jhsh3-j9p5w2hbli"/>
            <w:id w:val="-862580807"/>
            <w:placeholder>
              <w:docPart w:val="DefaultPlaceholder_-1854013440"/>
            </w:placeholder>
            <w15:appearance w15:val="hidden"/>
          </w:sdtPr>
          <w:sdtContent>
            <w:tc>
              <w:tcPr>
                <w:tcW w:w="2539" w:type="dxa"/>
              </w:tcPr>
              <w:p w14:paraId="270EB7CC" w14:textId="517DE876" w:rsidR="001D24E5" w:rsidRPr="001D24E5" w:rsidRDefault="001D24E5">
                <w:pPr>
                  <w:pStyle w:val="H3normal"/>
                  <w:numPr>
                    <w:ilvl w:val="0"/>
                    <w:numId w:val="22"/>
                  </w:numPr>
                  <w:spacing w:line="276" w:lineRule="auto"/>
                  <w:ind w:left="160" w:hanging="90"/>
                  <w:rPr>
                    <w:rtl/>
                  </w:rPr>
                </w:pPr>
                <w:r w:rsidRPr="001D24E5">
                  <w:rPr>
                    <w:rtl/>
                  </w:rPr>
                  <w:t>رمز جهة المتابعة</w:t>
                </w:r>
              </w:p>
            </w:tc>
          </w:sdtContent>
        </w:sdt>
        <w:sdt>
          <w:sdtPr>
            <w:rPr>
              <w:rtl/>
            </w:rPr>
            <w:alias w:val="1736321818779-0uuzzijy2z-axc3vp5gsd"/>
            <w:tag w:val="1736321818779-0uuzzijy2z-axc3vp5gsd"/>
            <w:id w:val="-1392803672"/>
            <w:placeholder>
              <w:docPart w:val="DefaultPlaceholder_-1854013440"/>
            </w:placeholder>
            <w15:appearance w15:val="hidden"/>
          </w:sdtPr>
          <w:sdtContent>
            <w:tc>
              <w:tcPr>
                <w:tcW w:w="2539" w:type="dxa"/>
              </w:tcPr>
              <w:p w14:paraId="7AADD364" w14:textId="32B4A080" w:rsidR="001D24E5" w:rsidRPr="001D24E5" w:rsidRDefault="001D24E5">
                <w:pPr>
                  <w:pStyle w:val="H3normal"/>
                  <w:numPr>
                    <w:ilvl w:val="0"/>
                    <w:numId w:val="22"/>
                  </w:numPr>
                  <w:spacing w:line="276" w:lineRule="auto"/>
                  <w:ind w:left="160" w:hanging="90"/>
                  <w:rPr>
                    <w:rtl/>
                  </w:rPr>
                </w:pPr>
                <w:r w:rsidRPr="001D24E5">
                  <w:rPr>
                    <w:rtl/>
                  </w:rPr>
                  <w:t>المصاريف القانونية</w:t>
                </w:r>
              </w:p>
            </w:tc>
          </w:sdtContent>
        </w:sdt>
        <w:sdt>
          <w:sdtPr>
            <w:rPr>
              <w:rtl/>
            </w:rPr>
            <w:alias w:val="1736321819177-6ugxupu12x-097nllf9wy"/>
            <w:tag w:val="1736321819177-6ugxupu12x-097nllf9wy"/>
            <w:id w:val="1066076537"/>
            <w:placeholder>
              <w:docPart w:val="DefaultPlaceholder_-1854013440"/>
            </w:placeholder>
            <w15:appearance w15:val="hidden"/>
          </w:sdtPr>
          <w:sdtContent>
            <w:tc>
              <w:tcPr>
                <w:tcW w:w="2539" w:type="dxa"/>
              </w:tcPr>
              <w:p w14:paraId="79938BB3" w14:textId="4B8DF391" w:rsidR="001D24E5" w:rsidRPr="001D24E5" w:rsidRDefault="001D24E5">
                <w:pPr>
                  <w:pStyle w:val="H3normal"/>
                  <w:numPr>
                    <w:ilvl w:val="0"/>
                    <w:numId w:val="22"/>
                  </w:numPr>
                  <w:spacing w:line="276" w:lineRule="auto"/>
                  <w:ind w:left="160" w:hanging="90"/>
                  <w:rPr>
                    <w:rtl/>
                  </w:rPr>
                </w:pPr>
                <w:r w:rsidRPr="001D24E5">
                  <w:rPr>
                    <w:rtl/>
                  </w:rPr>
                  <w:t>مؤشر موظف بنك</w:t>
                </w:r>
              </w:p>
            </w:tc>
          </w:sdtContent>
        </w:sdt>
        <w:sdt>
          <w:sdtPr>
            <w:rPr>
              <w:rtl/>
            </w:rPr>
            <w:alias w:val="1736321819384-72yokdc08q-rd3ih587a7"/>
            <w:tag w:val="1736321819384-72yokdc08q-rd3ih587a7"/>
            <w:id w:val="2008470821"/>
            <w:placeholder>
              <w:docPart w:val="DefaultPlaceholder_-1854013440"/>
            </w:placeholder>
            <w15:appearance w15:val="hidden"/>
          </w:sdtPr>
          <w:sdtContent>
            <w:tc>
              <w:tcPr>
                <w:tcW w:w="2539" w:type="dxa"/>
              </w:tcPr>
              <w:p w14:paraId="2C635348" w14:textId="50613281" w:rsidR="001D24E5" w:rsidRPr="001D24E5" w:rsidRDefault="001D24E5">
                <w:pPr>
                  <w:pStyle w:val="H3normal"/>
                  <w:numPr>
                    <w:ilvl w:val="0"/>
                    <w:numId w:val="22"/>
                  </w:numPr>
                  <w:spacing w:line="276" w:lineRule="auto"/>
                  <w:ind w:left="160" w:hanging="90"/>
                  <w:rPr>
                    <w:rtl/>
                  </w:rPr>
                </w:pPr>
                <w:r w:rsidRPr="001D24E5">
                  <w:rPr>
                    <w:rtl/>
                  </w:rPr>
                  <w:t>نوع الضمان</w:t>
                </w:r>
              </w:p>
            </w:tc>
          </w:sdtContent>
        </w:sdt>
      </w:tr>
      <w:tr w:rsidR="001D24E5" w:rsidRPr="001D24E5" w14:paraId="748B84D1" w14:textId="77777777" w:rsidTr="001D24E5">
        <w:sdt>
          <w:sdtPr>
            <w:rPr>
              <w:rtl/>
            </w:rPr>
            <w:alias w:val="1736321819653-ia96qut05n-6sv6yxa52k"/>
            <w:tag w:val="1736321819653-ia96qut05n-6sv6yxa52k"/>
            <w:id w:val="-697631525"/>
            <w:placeholder>
              <w:docPart w:val="DefaultPlaceholder_-1854013440"/>
            </w:placeholder>
            <w15:appearance w15:val="hidden"/>
          </w:sdtPr>
          <w:sdtContent>
            <w:tc>
              <w:tcPr>
                <w:tcW w:w="2539" w:type="dxa"/>
              </w:tcPr>
              <w:p w14:paraId="0C67568B" w14:textId="56894554" w:rsidR="001D24E5" w:rsidRPr="001D24E5" w:rsidRDefault="001D24E5">
                <w:pPr>
                  <w:pStyle w:val="H3normal"/>
                  <w:numPr>
                    <w:ilvl w:val="0"/>
                    <w:numId w:val="22"/>
                  </w:numPr>
                  <w:spacing w:line="276" w:lineRule="auto"/>
                  <w:ind w:left="160" w:hanging="90"/>
                  <w:rPr>
                    <w:rtl/>
                  </w:rPr>
                </w:pPr>
                <w:r w:rsidRPr="001D24E5">
                  <w:rPr>
                    <w:rtl/>
                  </w:rPr>
                  <w:t>مؤشر الراتب</w:t>
                </w:r>
              </w:p>
            </w:tc>
          </w:sdtContent>
        </w:sdt>
        <w:sdt>
          <w:sdtPr>
            <w:rPr>
              <w:rtl/>
            </w:rPr>
            <w:alias w:val="1736321819812-0viyfye3ky-ztkazsfr9"/>
            <w:tag w:val="1736321819812-0viyfye3ky-ztkazsfr9"/>
            <w:id w:val="-913784769"/>
            <w:placeholder>
              <w:docPart w:val="DefaultPlaceholder_-1854013440"/>
            </w:placeholder>
            <w15:appearance w15:val="hidden"/>
          </w:sdtPr>
          <w:sdtContent>
            <w:tc>
              <w:tcPr>
                <w:tcW w:w="2539" w:type="dxa"/>
              </w:tcPr>
              <w:p w14:paraId="736FBB7B" w14:textId="517085A9" w:rsidR="001D24E5" w:rsidRPr="001D24E5" w:rsidRDefault="001D24E5">
                <w:pPr>
                  <w:pStyle w:val="H3normal"/>
                  <w:numPr>
                    <w:ilvl w:val="0"/>
                    <w:numId w:val="22"/>
                  </w:numPr>
                  <w:spacing w:line="276" w:lineRule="auto"/>
                  <w:ind w:left="160" w:hanging="90"/>
                  <w:rPr>
                    <w:rtl/>
                  </w:rPr>
                </w:pPr>
                <w:r w:rsidRPr="001D24E5">
                  <w:rPr>
                    <w:rtl/>
                  </w:rPr>
                  <w:t>مؤشر التامين</w:t>
                </w:r>
              </w:p>
            </w:tc>
          </w:sdtContent>
        </w:sdt>
        <w:sdt>
          <w:sdtPr>
            <w:rPr>
              <w:rtl/>
            </w:rPr>
            <w:alias w:val="1736321820042-pjzr9qwym5-qc5ne1prhs"/>
            <w:tag w:val="1736321820042-pjzr9qwym5-qc5ne1prhs"/>
            <w:id w:val="557211444"/>
            <w:placeholder>
              <w:docPart w:val="DefaultPlaceholder_-1854013440"/>
            </w:placeholder>
            <w15:appearance w15:val="hidden"/>
          </w:sdtPr>
          <w:sdtContent>
            <w:tc>
              <w:tcPr>
                <w:tcW w:w="2539" w:type="dxa"/>
              </w:tcPr>
              <w:p w14:paraId="2078453D" w14:textId="795D6FE9" w:rsidR="001D24E5" w:rsidRPr="001D24E5" w:rsidRDefault="001D24E5">
                <w:pPr>
                  <w:pStyle w:val="H3normal"/>
                  <w:numPr>
                    <w:ilvl w:val="0"/>
                    <w:numId w:val="22"/>
                  </w:numPr>
                  <w:spacing w:line="276" w:lineRule="auto"/>
                  <w:ind w:left="160" w:hanging="90"/>
                  <w:rPr>
                    <w:rtl/>
                  </w:rPr>
                </w:pPr>
                <w:r w:rsidRPr="001D24E5">
                  <w:rPr>
                    <w:rtl/>
                  </w:rPr>
                  <w:t>التصنيف الثانوي</w:t>
                </w:r>
              </w:p>
            </w:tc>
          </w:sdtContent>
        </w:sdt>
        <w:sdt>
          <w:sdtPr>
            <w:rPr>
              <w:rtl/>
            </w:rPr>
            <w:alias w:val="1736321820211-uvujg4l60w-j9jg6i2b12"/>
            <w:tag w:val="1736321820211-uvujg4l60w-j9jg6i2b12"/>
            <w:id w:val="-676654593"/>
            <w:placeholder>
              <w:docPart w:val="DefaultPlaceholder_-1854013440"/>
            </w:placeholder>
            <w15:appearance w15:val="hidden"/>
          </w:sdtPr>
          <w:sdtContent>
            <w:tc>
              <w:tcPr>
                <w:tcW w:w="2539" w:type="dxa"/>
              </w:tcPr>
              <w:p w14:paraId="4104E9D6" w14:textId="12DE0E43" w:rsidR="001D24E5" w:rsidRPr="001D24E5" w:rsidRDefault="001D24E5">
                <w:pPr>
                  <w:pStyle w:val="H3normal"/>
                  <w:numPr>
                    <w:ilvl w:val="0"/>
                    <w:numId w:val="22"/>
                  </w:numPr>
                  <w:spacing w:line="276" w:lineRule="auto"/>
                  <w:ind w:left="160" w:hanging="90"/>
                  <w:rPr>
                    <w:rtl/>
                  </w:rPr>
                </w:pPr>
                <w:r w:rsidRPr="001D24E5">
                  <w:rPr>
                    <w:rtl/>
                  </w:rPr>
                  <w:t>تاريخ التصنيف</w:t>
                </w:r>
              </w:p>
            </w:tc>
          </w:sdtContent>
        </w:sdt>
      </w:tr>
      <w:tr w:rsidR="001D24E5" w:rsidRPr="001D24E5" w14:paraId="779982D6" w14:textId="77777777" w:rsidTr="001D24E5">
        <w:sdt>
          <w:sdtPr>
            <w:rPr>
              <w:rtl/>
            </w:rPr>
            <w:alias w:val="1736321820481-td8auq5d1g-wphzb5cli2"/>
            <w:tag w:val="1736321820481-td8auq5d1g-wphzb5cli2"/>
            <w:id w:val="-561484577"/>
            <w:placeholder>
              <w:docPart w:val="DefaultPlaceholder_-1854013440"/>
            </w:placeholder>
            <w15:appearance w15:val="hidden"/>
          </w:sdtPr>
          <w:sdtContent>
            <w:tc>
              <w:tcPr>
                <w:tcW w:w="2539" w:type="dxa"/>
              </w:tcPr>
              <w:p w14:paraId="27732A1B" w14:textId="44C25BB2" w:rsidR="001D24E5" w:rsidRPr="001D24E5" w:rsidRDefault="001D24E5">
                <w:pPr>
                  <w:pStyle w:val="H3normal"/>
                  <w:numPr>
                    <w:ilvl w:val="0"/>
                    <w:numId w:val="22"/>
                  </w:numPr>
                  <w:spacing w:line="276" w:lineRule="auto"/>
                  <w:ind w:left="160" w:hanging="90"/>
                  <w:rPr>
                    <w:rtl/>
                  </w:rPr>
                </w:pPr>
                <w:r w:rsidRPr="001D24E5">
                  <w:rPr>
                    <w:rtl/>
                  </w:rPr>
                  <w:t>السقف</w:t>
                </w:r>
              </w:p>
            </w:tc>
          </w:sdtContent>
        </w:sdt>
        <w:sdt>
          <w:sdtPr>
            <w:rPr>
              <w:rtl/>
            </w:rPr>
            <w:alias w:val="1736321820637-sxi2iuwvry-r1z57884md"/>
            <w:tag w:val="1736321820637-sxi2iuwvry-r1z57884md"/>
            <w:id w:val="393393081"/>
            <w:placeholder>
              <w:docPart w:val="DefaultPlaceholder_-1854013440"/>
            </w:placeholder>
            <w15:appearance w15:val="hidden"/>
          </w:sdtPr>
          <w:sdtContent>
            <w:tc>
              <w:tcPr>
                <w:tcW w:w="2539" w:type="dxa"/>
              </w:tcPr>
              <w:p w14:paraId="0823221B" w14:textId="549FA63C" w:rsidR="001D24E5" w:rsidRPr="001D24E5" w:rsidRDefault="001D24E5">
                <w:pPr>
                  <w:pStyle w:val="H3normal"/>
                  <w:numPr>
                    <w:ilvl w:val="0"/>
                    <w:numId w:val="22"/>
                  </w:numPr>
                  <w:spacing w:line="276" w:lineRule="auto"/>
                  <w:ind w:left="160" w:hanging="90"/>
                  <w:rPr>
                    <w:rtl/>
                  </w:rPr>
                </w:pPr>
                <w:r w:rsidRPr="001D24E5">
                  <w:rPr>
                    <w:rtl/>
                  </w:rPr>
                  <w:t>تاري</w:t>
                </w:r>
                <w:r w:rsidR="00137FF0">
                  <w:rPr>
                    <w:rFonts w:hint="cs"/>
                    <w:rtl/>
                  </w:rPr>
                  <w:t>خ</w:t>
                </w:r>
                <w:r w:rsidRPr="001D24E5">
                  <w:rPr>
                    <w:rtl/>
                  </w:rPr>
                  <w:t xml:space="preserve"> منح السقف</w:t>
                </w:r>
              </w:p>
            </w:tc>
          </w:sdtContent>
        </w:sdt>
        <w:sdt>
          <w:sdtPr>
            <w:rPr>
              <w:rtl/>
            </w:rPr>
            <w:alias w:val="1736321820789-122gzo9580-4puwr89amx"/>
            <w:tag w:val="1736321820789-122gzo9580-4puwr89amx"/>
            <w:id w:val="1649008472"/>
            <w:placeholder>
              <w:docPart w:val="DefaultPlaceholder_-1854013440"/>
            </w:placeholder>
            <w15:appearance w15:val="hidden"/>
          </w:sdtPr>
          <w:sdtContent>
            <w:tc>
              <w:tcPr>
                <w:tcW w:w="2539" w:type="dxa"/>
              </w:tcPr>
              <w:p w14:paraId="46E0268C" w14:textId="63438A7E" w:rsidR="001D24E5" w:rsidRPr="001D24E5" w:rsidRDefault="001D24E5">
                <w:pPr>
                  <w:pStyle w:val="H3normal"/>
                  <w:numPr>
                    <w:ilvl w:val="0"/>
                    <w:numId w:val="22"/>
                  </w:numPr>
                  <w:spacing w:line="276" w:lineRule="auto"/>
                  <w:ind w:left="160" w:hanging="90"/>
                  <w:rPr>
                    <w:rtl/>
                  </w:rPr>
                </w:pPr>
                <w:r w:rsidRPr="001D24E5">
                  <w:rPr>
                    <w:rtl/>
                  </w:rPr>
                  <w:t>تاريخ استحقاق السقف</w:t>
                </w:r>
              </w:p>
            </w:tc>
          </w:sdtContent>
        </w:sdt>
        <w:sdt>
          <w:sdtPr>
            <w:rPr>
              <w:rtl/>
            </w:rPr>
            <w:alias w:val="1736321820989-vb94d7rkon-q0y4b69rrz"/>
            <w:tag w:val="1736321820989-vb94d7rkon-q0y4b69rrz"/>
            <w:id w:val="-956946186"/>
            <w:placeholder>
              <w:docPart w:val="DefaultPlaceholder_-1854013440"/>
            </w:placeholder>
            <w15:appearance w15:val="hidden"/>
          </w:sdtPr>
          <w:sdtContent>
            <w:tc>
              <w:tcPr>
                <w:tcW w:w="2539" w:type="dxa"/>
              </w:tcPr>
              <w:p w14:paraId="2033A04E" w14:textId="25E87FCC" w:rsidR="001D24E5" w:rsidRPr="001D24E5" w:rsidRDefault="001D24E5">
                <w:pPr>
                  <w:pStyle w:val="H3normal"/>
                  <w:numPr>
                    <w:ilvl w:val="0"/>
                    <w:numId w:val="22"/>
                  </w:numPr>
                  <w:spacing w:line="276" w:lineRule="auto"/>
                  <w:ind w:left="160" w:hanging="90"/>
                  <w:rPr>
                    <w:rtl/>
                  </w:rPr>
                </w:pPr>
                <w:r w:rsidRPr="001D24E5">
                  <w:rPr>
                    <w:rtl/>
                  </w:rPr>
                  <w:t>قوة السحب</w:t>
                </w:r>
              </w:p>
            </w:tc>
          </w:sdtContent>
        </w:sdt>
      </w:tr>
      <w:tr w:rsidR="001D24E5" w:rsidRPr="001D24E5" w14:paraId="10C2A6FD" w14:textId="77777777" w:rsidTr="001D24E5">
        <w:sdt>
          <w:sdtPr>
            <w:rPr>
              <w:rtl/>
            </w:rPr>
            <w:alias w:val="1736321821163-93opeilubz-3d4gzyt40h"/>
            <w:tag w:val="1736321821163-93opeilubz-3d4gzyt40h"/>
            <w:id w:val="-1510680388"/>
            <w:placeholder>
              <w:docPart w:val="DefaultPlaceholder_-1854013440"/>
            </w:placeholder>
            <w15:appearance w15:val="hidden"/>
          </w:sdtPr>
          <w:sdtContent>
            <w:tc>
              <w:tcPr>
                <w:tcW w:w="2539" w:type="dxa"/>
              </w:tcPr>
              <w:p w14:paraId="573D35EA" w14:textId="1A233023" w:rsidR="001D24E5" w:rsidRPr="001D24E5" w:rsidRDefault="001D24E5">
                <w:pPr>
                  <w:pStyle w:val="H3normal"/>
                  <w:numPr>
                    <w:ilvl w:val="0"/>
                    <w:numId w:val="22"/>
                  </w:numPr>
                  <w:spacing w:line="276" w:lineRule="auto"/>
                  <w:ind w:left="160" w:hanging="90"/>
                  <w:rPr>
                    <w:rtl/>
                  </w:rPr>
                </w:pPr>
                <w:r w:rsidRPr="001D24E5">
                  <w:rPr>
                    <w:rtl/>
                  </w:rPr>
                  <w:t>نسبة قوة السحب</w:t>
                </w:r>
              </w:p>
            </w:tc>
          </w:sdtContent>
        </w:sdt>
        <w:sdt>
          <w:sdtPr>
            <w:rPr>
              <w:rtl/>
            </w:rPr>
            <w:alias w:val="1736321821372-ktdvgk3zr6-6db1h541u"/>
            <w:tag w:val="1736321821372-ktdvgk3zr6-6db1h541u"/>
            <w:id w:val="1636526636"/>
            <w:placeholder>
              <w:docPart w:val="DefaultPlaceholder_-1854013440"/>
            </w:placeholder>
            <w15:appearance w15:val="hidden"/>
          </w:sdtPr>
          <w:sdtContent>
            <w:tc>
              <w:tcPr>
                <w:tcW w:w="2539" w:type="dxa"/>
              </w:tcPr>
              <w:p w14:paraId="624A3AAE" w14:textId="58903ECC" w:rsidR="001D24E5" w:rsidRPr="001D24E5" w:rsidRDefault="001D24E5">
                <w:pPr>
                  <w:pStyle w:val="H3normal"/>
                  <w:numPr>
                    <w:ilvl w:val="0"/>
                    <w:numId w:val="22"/>
                  </w:numPr>
                  <w:spacing w:line="276" w:lineRule="auto"/>
                  <w:ind w:left="160" w:hanging="90"/>
                  <w:rPr>
                    <w:rtl/>
                  </w:rPr>
                </w:pPr>
                <w:r w:rsidRPr="001D24E5">
                  <w:rPr>
                    <w:rtl/>
                  </w:rPr>
                  <w:t>حالة السقف</w:t>
                </w:r>
              </w:p>
            </w:tc>
          </w:sdtContent>
        </w:sdt>
        <w:sdt>
          <w:sdtPr>
            <w:rPr>
              <w:rtl/>
            </w:rPr>
            <w:alias w:val="1736321821514-tzso5g38q4-a6dngfhuyt"/>
            <w:tag w:val="1736321821514-tzso5g38q4-a6dngfhuyt"/>
            <w:id w:val="674222103"/>
            <w:placeholder>
              <w:docPart w:val="DefaultPlaceholder_-1854013440"/>
            </w:placeholder>
            <w15:appearance w15:val="hidden"/>
          </w:sdtPr>
          <w:sdtContent>
            <w:tc>
              <w:tcPr>
                <w:tcW w:w="2539" w:type="dxa"/>
              </w:tcPr>
              <w:p w14:paraId="54BA1BE5" w14:textId="7D03C132" w:rsidR="001D24E5" w:rsidRPr="001D24E5" w:rsidRDefault="001D24E5">
                <w:pPr>
                  <w:pStyle w:val="H3normal"/>
                  <w:numPr>
                    <w:ilvl w:val="0"/>
                    <w:numId w:val="22"/>
                  </w:numPr>
                  <w:spacing w:line="276" w:lineRule="auto"/>
                  <w:ind w:left="160" w:hanging="90"/>
                  <w:rPr>
                    <w:rtl/>
                  </w:rPr>
                </w:pPr>
                <w:r w:rsidRPr="001D24E5">
                  <w:rPr>
                    <w:rtl/>
                  </w:rPr>
                  <w:t>حالة الجاري المدين</w:t>
                </w:r>
              </w:p>
            </w:tc>
          </w:sdtContent>
        </w:sdt>
        <w:sdt>
          <w:sdtPr>
            <w:rPr>
              <w:rtl/>
            </w:rPr>
            <w:alias w:val="1736321821661-yojee7ta4t-80x3940mfg"/>
            <w:tag w:val="1736321821661-yojee7ta4t-80x3940mfg"/>
            <w:id w:val="-45455520"/>
            <w:placeholder>
              <w:docPart w:val="DefaultPlaceholder_-1854013440"/>
            </w:placeholder>
            <w15:appearance w15:val="hidden"/>
          </w:sdtPr>
          <w:sdtContent>
            <w:tc>
              <w:tcPr>
                <w:tcW w:w="2539" w:type="dxa"/>
              </w:tcPr>
              <w:p w14:paraId="02CD159C" w14:textId="07632F8B" w:rsidR="001D24E5" w:rsidRPr="001D24E5" w:rsidRDefault="002A3C0D">
                <w:pPr>
                  <w:pStyle w:val="H3normal"/>
                  <w:numPr>
                    <w:ilvl w:val="0"/>
                    <w:numId w:val="22"/>
                  </w:numPr>
                  <w:spacing w:line="276" w:lineRule="auto"/>
                  <w:ind w:left="160" w:hanging="90"/>
                  <w:rPr>
                    <w:rtl/>
                  </w:rPr>
                </w:pPr>
                <w:r>
                  <w:rPr>
                    <w:rtl/>
                  </w:rPr>
                  <w:t>تاريخ المنح أو التجديد</w:t>
                </w:r>
              </w:p>
            </w:tc>
          </w:sdtContent>
        </w:sdt>
      </w:tr>
      <w:tr w:rsidR="001D24E5" w:rsidRPr="001D24E5" w14:paraId="257E5A31" w14:textId="77777777" w:rsidTr="001D24E5">
        <w:sdt>
          <w:sdtPr>
            <w:rPr>
              <w:rtl/>
            </w:rPr>
            <w:alias w:val="1736321821865-hy9rbzz6lz-vbce05nruk"/>
            <w:tag w:val="1736321821865-hy9rbzz6lz-vbce05nruk"/>
            <w:id w:val="-222447864"/>
            <w:placeholder>
              <w:docPart w:val="DefaultPlaceholder_-1854013440"/>
            </w:placeholder>
            <w15:appearance w15:val="hidden"/>
          </w:sdtPr>
          <w:sdtContent>
            <w:tc>
              <w:tcPr>
                <w:tcW w:w="2539" w:type="dxa"/>
              </w:tcPr>
              <w:p w14:paraId="168CFCED" w14:textId="4580CDAE" w:rsidR="001D24E5" w:rsidRPr="001D24E5" w:rsidRDefault="001D24E5">
                <w:pPr>
                  <w:pStyle w:val="H3normal"/>
                  <w:numPr>
                    <w:ilvl w:val="0"/>
                    <w:numId w:val="22"/>
                  </w:numPr>
                  <w:spacing w:line="276" w:lineRule="auto"/>
                  <w:ind w:left="160" w:hanging="90"/>
                  <w:rPr>
                    <w:rtl/>
                  </w:rPr>
                </w:pPr>
                <w:r w:rsidRPr="001D24E5">
                  <w:rPr>
                    <w:rtl/>
                  </w:rPr>
                  <w:t>المبلغ المستغل</w:t>
                </w:r>
              </w:p>
            </w:tc>
          </w:sdtContent>
        </w:sdt>
        <w:sdt>
          <w:sdtPr>
            <w:rPr>
              <w:rtl/>
            </w:rPr>
            <w:alias w:val="1736321822036-vny9xwiiap-d2yn5u9s7i"/>
            <w:tag w:val="1736321822036-vny9xwiiap-d2yn5u9s7i"/>
            <w:id w:val="-1525092623"/>
            <w:placeholder>
              <w:docPart w:val="DefaultPlaceholder_-1854013440"/>
            </w:placeholder>
            <w15:appearance w15:val="hidden"/>
          </w:sdtPr>
          <w:sdtContent>
            <w:tc>
              <w:tcPr>
                <w:tcW w:w="2539" w:type="dxa"/>
              </w:tcPr>
              <w:p w14:paraId="39CFBF61" w14:textId="1289FBC6" w:rsidR="001D24E5" w:rsidRPr="001D24E5" w:rsidRDefault="001D24E5">
                <w:pPr>
                  <w:pStyle w:val="H3normal"/>
                  <w:numPr>
                    <w:ilvl w:val="0"/>
                    <w:numId w:val="22"/>
                  </w:numPr>
                  <w:spacing w:line="276" w:lineRule="auto"/>
                  <w:ind w:left="160" w:hanging="90"/>
                  <w:rPr>
                    <w:rtl/>
                  </w:rPr>
                </w:pPr>
                <w:r w:rsidRPr="001D24E5">
                  <w:rPr>
                    <w:rtl/>
                  </w:rPr>
                  <w:t>فئة السحب</w:t>
                </w:r>
              </w:p>
            </w:tc>
          </w:sdtContent>
        </w:sdt>
        <w:sdt>
          <w:sdtPr>
            <w:rPr>
              <w:rtl/>
            </w:rPr>
            <w:alias w:val="1736321822202-hdttaqj5sx-zl33cyxxf2"/>
            <w:tag w:val="1736321822202-hdttaqj5sx-zl33cyxxf2"/>
            <w:id w:val="-409844670"/>
            <w:placeholder>
              <w:docPart w:val="DefaultPlaceholder_-1854013440"/>
            </w:placeholder>
            <w15:appearance w15:val="hidden"/>
          </w:sdtPr>
          <w:sdtContent>
            <w:tc>
              <w:tcPr>
                <w:tcW w:w="2539" w:type="dxa"/>
              </w:tcPr>
              <w:p w14:paraId="71EDB750" w14:textId="0EEB4BDB" w:rsidR="001D24E5" w:rsidRPr="001D24E5" w:rsidRDefault="001D24E5">
                <w:pPr>
                  <w:pStyle w:val="H3normal"/>
                  <w:numPr>
                    <w:ilvl w:val="0"/>
                    <w:numId w:val="22"/>
                  </w:numPr>
                  <w:spacing w:line="276" w:lineRule="auto"/>
                  <w:ind w:left="160" w:hanging="90"/>
                  <w:rPr>
                    <w:rtl/>
                  </w:rPr>
                </w:pPr>
                <w:r w:rsidRPr="001D24E5">
                  <w:rPr>
                    <w:rtl/>
                  </w:rPr>
                  <w:t>حالة التجاوز</w:t>
                </w:r>
              </w:p>
            </w:tc>
          </w:sdtContent>
        </w:sdt>
        <w:sdt>
          <w:sdtPr>
            <w:rPr>
              <w:rtl/>
            </w:rPr>
            <w:alias w:val="1736321822350-osy57w7wv6-1cqovtnnqx"/>
            <w:tag w:val="1736321822350-osy57w7wv6-1cqovtnnqx"/>
            <w:id w:val="475731902"/>
            <w:placeholder>
              <w:docPart w:val="DefaultPlaceholder_-1854013440"/>
            </w:placeholder>
            <w15:appearance w15:val="hidden"/>
          </w:sdtPr>
          <w:sdtContent>
            <w:tc>
              <w:tcPr>
                <w:tcW w:w="2539" w:type="dxa"/>
              </w:tcPr>
              <w:p w14:paraId="479E786A" w14:textId="737C9A06" w:rsidR="001D24E5" w:rsidRPr="001D24E5" w:rsidRDefault="001D24E5">
                <w:pPr>
                  <w:pStyle w:val="H3normal"/>
                  <w:numPr>
                    <w:ilvl w:val="0"/>
                    <w:numId w:val="22"/>
                  </w:numPr>
                  <w:spacing w:line="276" w:lineRule="auto"/>
                  <w:ind w:left="160" w:hanging="90"/>
                  <w:rPr>
                    <w:rtl/>
                  </w:rPr>
                </w:pPr>
                <w:r w:rsidRPr="001D24E5">
                  <w:rPr>
                    <w:rtl/>
                  </w:rPr>
                  <w:t>مبلغ التجاوز</w:t>
                </w:r>
              </w:p>
            </w:tc>
          </w:sdtContent>
        </w:sdt>
      </w:tr>
    </w:tbl>
    <w:sdt>
      <w:sdtPr>
        <w:rPr>
          <w:rFonts w:hint="cs"/>
          <w:rtl/>
        </w:rPr>
        <w:alias w:val="1736321822522-kodt5mpqa9-eh9le4gmxn"/>
        <w:tag w:val="1736321822522-kodt5mpqa9-eh9le4gmxn"/>
        <w:id w:val="-227922260"/>
        <w:placeholder>
          <w:docPart w:val="DefaultPlaceholder_-1854013440"/>
        </w:placeholder>
        <w15:appearance w15:val="hidden"/>
      </w:sdtPr>
      <w:sdtEndPr>
        <w:rPr>
          <w:rFonts w:hint="default"/>
        </w:rPr>
      </w:sdtEndPr>
      <w:sdtContent>
        <w:p w14:paraId="36E4812A" w14:textId="443D2808" w:rsidR="00AE1703" w:rsidRPr="00843424" w:rsidRDefault="00AE1703" w:rsidP="009928C4">
          <w:pPr>
            <w:pStyle w:val="H5normal"/>
            <w:rPr>
              <w:rtl/>
            </w:rPr>
          </w:pPr>
          <w:r w:rsidRPr="00843424">
            <w:rPr>
              <w:rFonts w:hint="cs"/>
              <w:rtl/>
            </w:rPr>
            <w:t>الشكل العام للتبويب هو:</w:t>
          </w:r>
        </w:p>
      </w:sdtContent>
    </w:sdt>
    <w:p w14:paraId="22938666" w14:textId="2E922A15" w:rsidR="00AE1703" w:rsidRPr="00843424" w:rsidRDefault="001D24E5" w:rsidP="009928C4">
      <w:pPr>
        <w:rPr>
          <w:rtl/>
        </w:rPr>
      </w:pPr>
      <w:r>
        <w:rPr>
          <w:noProof/>
        </w:rPr>
        <w:drawing>
          <wp:inline distT="0" distB="0" distL="0" distR="0" wp14:anchorId="38652B4A" wp14:editId="163045D0">
            <wp:extent cx="6400800" cy="1041405"/>
            <wp:effectExtent l="19050" t="19050" r="19050" b="25400"/>
            <wp:docPr id="31649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98427" name=""/>
                    <pic:cNvPicPr/>
                  </pic:nvPicPr>
                  <pic:blipFill>
                    <a:blip r:embed="rId240"/>
                    <a:stretch>
                      <a:fillRect/>
                    </a:stretch>
                  </pic:blipFill>
                  <pic:spPr>
                    <a:xfrm>
                      <a:off x="0" y="0"/>
                      <a:ext cx="6400800" cy="1041405"/>
                    </a:xfrm>
                    <a:prstGeom prst="rect">
                      <a:avLst/>
                    </a:prstGeom>
                    <a:ln>
                      <a:solidFill>
                        <a:schemeClr val="bg1">
                          <a:lumMod val="75000"/>
                        </a:schemeClr>
                      </a:solidFill>
                    </a:ln>
                  </pic:spPr>
                </pic:pic>
              </a:graphicData>
            </a:graphic>
          </wp:inline>
        </w:drawing>
      </w:r>
    </w:p>
    <w:p w14:paraId="7F59CE22" w14:textId="16F67489" w:rsidR="00CE4024" w:rsidRDefault="00CE4024" w:rsidP="009928C4">
      <w:r>
        <w:br w:type="page"/>
      </w:r>
    </w:p>
    <w:sdt>
      <w:sdtPr>
        <w:rPr>
          <w:rtl/>
        </w:rPr>
        <w:alias w:val="1736321822764-jpwk3obp6i-jlyuj6ouf8"/>
        <w:tag w:val="1736321822764-jpwk3obp6i-jlyuj6ouf8"/>
        <w:id w:val="-1304686526"/>
        <w:placeholder>
          <w:docPart w:val="DefaultPlaceholder_-1854013440"/>
        </w:placeholder>
        <w15:appearance w15:val="hidden"/>
      </w:sdtPr>
      <w:sdtContent>
        <w:p w14:paraId="08297A73" w14:textId="5584C504" w:rsidR="00285BEC" w:rsidRPr="00CE4024" w:rsidRDefault="00285BEC" w:rsidP="00BB2FB1">
          <w:pPr>
            <w:pStyle w:val="Heading6"/>
            <w:rPr>
              <w:rtl/>
            </w:rPr>
          </w:pPr>
          <w:r w:rsidRPr="00CE4024">
            <w:rPr>
              <w:rtl/>
            </w:rPr>
            <w:t>الحساب الجاري الشخصي</w:t>
          </w:r>
        </w:p>
      </w:sdtContent>
    </w:sdt>
    <w:sdt>
      <w:sdtPr>
        <w:rPr>
          <w:rFonts w:hint="cs"/>
          <w:rtl/>
        </w:rPr>
        <w:alias w:val="1736321822985-yq3mtq96gg-2asrfuhe2p"/>
        <w:tag w:val="1736321822985-yq3mtq96gg-2asrfuhe2p"/>
        <w:id w:val="12809416"/>
        <w:placeholder>
          <w:docPart w:val="DefaultPlaceholder_-1854013440"/>
        </w:placeholder>
        <w15:appearance w15:val="hidden"/>
      </w:sdtPr>
      <w:sdtEndPr>
        <w:rPr>
          <w:rFonts w:hint="default"/>
        </w:rPr>
      </w:sdtEndPr>
      <w:sdtContent>
        <w:p w14:paraId="7D4C4D40" w14:textId="104BCADB" w:rsidR="00AE1703" w:rsidRDefault="002A3C0D" w:rsidP="009928C4">
          <w:pPr>
            <w:pStyle w:val="H5normal"/>
            <w:rPr>
              <w:rtl/>
            </w:rPr>
          </w:pPr>
          <w:r>
            <w:rPr>
              <w:rtl/>
            </w:rPr>
            <w:t xml:space="preserve">المعلومات المعروضة في هذا </w:t>
          </w:r>
          <w:r w:rsidR="00150B8C">
            <w:rPr>
              <w:rFonts w:hint="cs"/>
              <w:rtl/>
            </w:rPr>
            <w:t>التبويب تعود</w:t>
          </w:r>
          <w:r>
            <w:rPr>
              <w:rtl/>
            </w:rPr>
            <w:t xml:space="preserve"> إلى الحساب الجاري الشخصي الخاص بالعميل وهي:</w:t>
          </w:r>
        </w:p>
      </w:sdtContent>
    </w:sdt>
    <w:tbl>
      <w:tblPr>
        <w:tblStyle w:val="TableGrid"/>
        <w:bidiVisual/>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2230"/>
        <w:gridCol w:w="2216"/>
        <w:gridCol w:w="2258"/>
      </w:tblGrid>
      <w:tr w:rsidR="001D24E5" w:rsidRPr="001D24E5" w14:paraId="11822EAC" w14:textId="77777777" w:rsidTr="001D24E5">
        <w:sdt>
          <w:sdtPr>
            <w:rPr>
              <w:rtl/>
            </w:rPr>
            <w:alias w:val="1736321823174-btvetkqvys-eah2m8l7e2"/>
            <w:tag w:val="1736321823174-btvetkqvys-eah2m8l7e2"/>
            <w:id w:val="1421985546"/>
            <w:placeholder>
              <w:docPart w:val="DefaultPlaceholder_-1854013440"/>
            </w:placeholder>
            <w15:appearance w15:val="hidden"/>
          </w:sdtPr>
          <w:sdtContent>
            <w:tc>
              <w:tcPr>
                <w:tcW w:w="2539" w:type="dxa"/>
              </w:tcPr>
              <w:p w14:paraId="57004028" w14:textId="7E51FCEC" w:rsidR="001D24E5" w:rsidRPr="001D24E5" w:rsidRDefault="001D24E5">
                <w:pPr>
                  <w:pStyle w:val="H3normal"/>
                  <w:numPr>
                    <w:ilvl w:val="0"/>
                    <w:numId w:val="22"/>
                  </w:numPr>
                  <w:spacing w:line="276" w:lineRule="auto"/>
                  <w:ind w:left="160" w:hanging="90"/>
                  <w:rPr>
                    <w:rtl/>
                  </w:rPr>
                </w:pPr>
                <w:r w:rsidRPr="001D24E5">
                  <w:rPr>
                    <w:rtl/>
                  </w:rPr>
                  <w:t>رقم الفرع</w:t>
                </w:r>
              </w:p>
            </w:tc>
          </w:sdtContent>
        </w:sdt>
        <w:sdt>
          <w:sdtPr>
            <w:rPr>
              <w:rtl/>
            </w:rPr>
            <w:alias w:val="1736321823310-vqd1u61179-762027kn9l"/>
            <w:tag w:val="1736321823310-vqd1u61179-762027kn9l"/>
            <w:id w:val="1578016667"/>
            <w:placeholder>
              <w:docPart w:val="DefaultPlaceholder_-1854013440"/>
            </w:placeholder>
            <w15:appearance w15:val="hidden"/>
          </w:sdtPr>
          <w:sdtContent>
            <w:tc>
              <w:tcPr>
                <w:tcW w:w="2539" w:type="dxa"/>
              </w:tcPr>
              <w:p w14:paraId="3FAA1C61" w14:textId="7E3AC0E8" w:rsidR="001D24E5" w:rsidRPr="001D24E5" w:rsidRDefault="001D24E5">
                <w:pPr>
                  <w:pStyle w:val="H3normal"/>
                  <w:numPr>
                    <w:ilvl w:val="0"/>
                    <w:numId w:val="22"/>
                  </w:numPr>
                  <w:spacing w:line="276" w:lineRule="auto"/>
                  <w:ind w:left="160" w:hanging="90"/>
                  <w:rPr>
                    <w:rtl/>
                  </w:rPr>
                </w:pPr>
                <w:r w:rsidRPr="001D24E5">
                  <w:rPr>
                    <w:rtl/>
                  </w:rPr>
                  <w:t>رقم العميل</w:t>
                </w:r>
              </w:p>
            </w:tc>
          </w:sdtContent>
        </w:sdt>
        <w:sdt>
          <w:sdtPr>
            <w:rPr>
              <w:rtl/>
            </w:rPr>
            <w:alias w:val="1736321823486-6ncton989z-u4k6ijjtpt"/>
            <w:tag w:val="1736321823486-6ncton989z-u4k6ijjtpt"/>
            <w:id w:val="915823220"/>
            <w:placeholder>
              <w:docPart w:val="DefaultPlaceholder_-1854013440"/>
            </w:placeholder>
            <w15:appearance w15:val="hidden"/>
          </w:sdtPr>
          <w:sdtContent>
            <w:tc>
              <w:tcPr>
                <w:tcW w:w="2539" w:type="dxa"/>
              </w:tcPr>
              <w:p w14:paraId="7C0F9AC3" w14:textId="32199A8F" w:rsidR="001D24E5" w:rsidRPr="001D24E5" w:rsidRDefault="001D24E5">
                <w:pPr>
                  <w:pStyle w:val="H3normal"/>
                  <w:numPr>
                    <w:ilvl w:val="0"/>
                    <w:numId w:val="22"/>
                  </w:numPr>
                  <w:spacing w:line="276" w:lineRule="auto"/>
                  <w:ind w:left="160" w:hanging="90"/>
                  <w:rPr>
                    <w:rtl/>
                  </w:rPr>
                </w:pPr>
                <w:r w:rsidRPr="001D24E5">
                  <w:rPr>
                    <w:rtl/>
                  </w:rPr>
                  <w:t>العملة</w:t>
                </w:r>
              </w:p>
            </w:tc>
          </w:sdtContent>
        </w:sdt>
        <w:sdt>
          <w:sdtPr>
            <w:rPr>
              <w:rtl/>
            </w:rPr>
            <w:alias w:val="1736321823623-kstwimmend-qhapmdxi8t"/>
            <w:tag w:val="1736321823623-kstwimmend-qhapmdxi8t"/>
            <w:id w:val="-517770922"/>
            <w:placeholder>
              <w:docPart w:val="DefaultPlaceholder_-1854013440"/>
            </w:placeholder>
            <w15:appearance w15:val="hidden"/>
          </w:sdtPr>
          <w:sdtContent>
            <w:tc>
              <w:tcPr>
                <w:tcW w:w="2539" w:type="dxa"/>
              </w:tcPr>
              <w:p w14:paraId="7DB12FC2" w14:textId="1BD90B47" w:rsidR="001D24E5" w:rsidRPr="001D24E5" w:rsidRDefault="001D24E5">
                <w:pPr>
                  <w:pStyle w:val="H3normal"/>
                  <w:numPr>
                    <w:ilvl w:val="0"/>
                    <w:numId w:val="22"/>
                  </w:numPr>
                  <w:spacing w:line="276" w:lineRule="auto"/>
                  <w:ind w:left="160" w:hanging="90"/>
                  <w:rPr>
                    <w:rtl/>
                  </w:rPr>
                </w:pPr>
                <w:r w:rsidRPr="001D24E5">
                  <w:rPr>
                    <w:rtl/>
                  </w:rPr>
                  <w:t>الأستاذ العام</w:t>
                </w:r>
              </w:p>
            </w:tc>
          </w:sdtContent>
        </w:sdt>
      </w:tr>
      <w:tr w:rsidR="001D24E5" w:rsidRPr="001D24E5" w14:paraId="6758D33B" w14:textId="77777777" w:rsidTr="001D24E5">
        <w:sdt>
          <w:sdtPr>
            <w:rPr>
              <w:rtl/>
            </w:rPr>
            <w:alias w:val="1736321823759-6slblji3lb-xl483moaxj"/>
            <w:tag w:val="1736321823759-6slblji3lb-xl483moaxj"/>
            <w:id w:val="-656611840"/>
            <w:placeholder>
              <w:docPart w:val="DefaultPlaceholder_-1854013440"/>
            </w:placeholder>
            <w15:appearance w15:val="hidden"/>
          </w:sdtPr>
          <w:sdtContent>
            <w:tc>
              <w:tcPr>
                <w:tcW w:w="2539" w:type="dxa"/>
              </w:tcPr>
              <w:p w14:paraId="4A454670" w14:textId="4D12FC88" w:rsidR="001D24E5" w:rsidRPr="001D24E5" w:rsidRDefault="001D24E5">
                <w:pPr>
                  <w:pStyle w:val="H3normal"/>
                  <w:numPr>
                    <w:ilvl w:val="0"/>
                    <w:numId w:val="22"/>
                  </w:numPr>
                  <w:spacing w:line="276" w:lineRule="auto"/>
                  <w:ind w:left="160" w:hanging="90"/>
                  <w:rPr>
                    <w:rtl/>
                  </w:rPr>
                </w:pPr>
                <w:r w:rsidRPr="001D24E5">
                  <w:rPr>
                    <w:rtl/>
                  </w:rPr>
                  <w:t>التسلسل</w:t>
                </w:r>
              </w:p>
            </w:tc>
          </w:sdtContent>
        </w:sdt>
        <w:sdt>
          <w:sdtPr>
            <w:rPr>
              <w:rtl/>
            </w:rPr>
            <w:alias w:val="1736321823959-pvi9v6xhem-mdhp942o8p"/>
            <w:tag w:val="1736321823959-pvi9v6xhem-mdhp942o8p"/>
            <w:id w:val="660824186"/>
            <w:placeholder>
              <w:docPart w:val="DefaultPlaceholder_-1854013440"/>
            </w:placeholder>
            <w15:appearance w15:val="hidden"/>
          </w:sdtPr>
          <w:sdtContent>
            <w:tc>
              <w:tcPr>
                <w:tcW w:w="2539" w:type="dxa"/>
              </w:tcPr>
              <w:p w14:paraId="5EAC1B3D" w14:textId="1F90DE6F" w:rsidR="001D24E5" w:rsidRPr="001D24E5" w:rsidRDefault="001D24E5">
                <w:pPr>
                  <w:pStyle w:val="H3normal"/>
                  <w:numPr>
                    <w:ilvl w:val="0"/>
                    <w:numId w:val="22"/>
                  </w:numPr>
                  <w:spacing w:line="276" w:lineRule="auto"/>
                  <w:ind w:left="160" w:hanging="90"/>
                  <w:rPr>
                    <w:rtl/>
                  </w:rPr>
                </w:pPr>
                <w:r w:rsidRPr="001D24E5">
                  <w:rPr>
                    <w:rtl/>
                  </w:rPr>
                  <w:t>رقم الحساب</w:t>
                </w:r>
              </w:p>
            </w:tc>
          </w:sdtContent>
        </w:sdt>
        <w:sdt>
          <w:sdtPr>
            <w:rPr>
              <w:rtl/>
            </w:rPr>
            <w:alias w:val="1736321824094-64v2u0qc3m-clv3nzivpo"/>
            <w:tag w:val="1736321824094-64v2u0qc3m-clv3nzivpo"/>
            <w:id w:val="-1016620504"/>
            <w:placeholder>
              <w:docPart w:val="DefaultPlaceholder_-1854013440"/>
            </w:placeholder>
            <w15:appearance w15:val="hidden"/>
          </w:sdtPr>
          <w:sdtContent>
            <w:tc>
              <w:tcPr>
                <w:tcW w:w="2539" w:type="dxa"/>
              </w:tcPr>
              <w:p w14:paraId="0B9DEA3A" w14:textId="64927589" w:rsidR="001D24E5" w:rsidRPr="001D24E5" w:rsidRDefault="001D24E5">
                <w:pPr>
                  <w:pStyle w:val="H3normal"/>
                  <w:numPr>
                    <w:ilvl w:val="0"/>
                    <w:numId w:val="22"/>
                  </w:numPr>
                  <w:spacing w:line="276" w:lineRule="auto"/>
                  <w:ind w:left="160" w:hanging="90"/>
                  <w:rPr>
                    <w:rtl/>
                  </w:rPr>
                </w:pPr>
                <w:r w:rsidRPr="001D24E5">
                  <w:rPr>
                    <w:rtl/>
                  </w:rPr>
                  <w:t>الرصيد الحالي</w:t>
                </w:r>
              </w:p>
            </w:tc>
          </w:sdtContent>
        </w:sdt>
        <w:sdt>
          <w:sdtPr>
            <w:rPr>
              <w:rtl/>
            </w:rPr>
            <w:alias w:val="1736321824216-7esa8gmsbo-kk2537z1ws"/>
            <w:tag w:val="1736321824216-7esa8gmsbo-kk2537z1ws"/>
            <w:id w:val="1086348768"/>
            <w:placeholder>
              <w:docPart w:val="DefaultPlaceholder_-1854013440"/>
            </w:placeholder>
            <w15:appearance w15:val="hidden"/>
          </w:sdtPr>
          <w:sdtContent>
            <w:tc>
              <w:tcPr>
                <w:tcW w:w="2539" w:type="dxa"/>
              </w:tcPr>
              <w:p w14:paraId="442F583C" w14:textId="137C8048" w:rsidR="001D24E5" w:rsidRPr="001D24E5" w:rsidRDefault="002A3C0D">
                <w:pPr>
                  <w:pStyle w:val="H3normal"/>
                  <w:numPr>
                    <w:ilvl w:val="0"/>
                    <w:numId w:val="22"/>
                  </w:numPr>
                  <w:spacing w:line="276" w:lineRule="auto"/>
                  <w:ind w:left="160" w:hanging="90"/>
                  <w:rPr>
                    <w:rtl/>
                  </w:rPr>
                </w:pPr>
                <w:r>
                  <w:rPr>
                    <w:rtl/>
                  </w:rPr>
                  <w:t>إجمالي المستحقات</w:t>
                </w:r>
              </w:p>
            </w:tc>
          </w:sdtContent>
        </w:sdt>
      </w:tr>
      <w:tr w:rsidR="001D24E5" w:rsidRPr="001D24E5" w14:paraId="5A066E6A" w14:textId="77777777" w:rsidTr="001D24E5">
        <w:sdt>
          <w:sdtPr>
            <w:rPr>
              <w:rtl/>
            </w:rPr>
            <w:alias w:val="1736321824487-8bkzjdat6m-io2lmlbgru"/>
            <w:tag w:val="1736321824487-8bkzjdat6m-io2lmlbgru"/>
            <w:id w:val="1891068552"/>
            <w:placeholder>
              <w:docPart w:val="DefaultPlaceholder_-1854013440"/>
            </w:placeholder>
            <w15:appearance w15:val="hidden"/>
          </w:sdtPr>
          <w:sdtContent>
            <w:tc>
              <w:tcPr>
                <w:tcW w:w="2539" w:type="dxa"/>
              </w:tcPr>
              <w:p w14:paraId="55AC6BAE" w14:textId="452505C9" w:rsidR="001D24E5" w:rsidRPr="001D24E5" w:rsidRDefault="001D24E5">
                <w:pPr>
                  <w:pStyle w:val="H3normal"/>
                  <w:numPr>
                    <w:ilvl w:val="0"/>
                    <w:numId w:val="22"/>
                  </w:numPr>
                  <w:spacing w:line="276" w:lineRule="auto"/>
                  <w:ind w:left="160" w:hanging="90"/>
                  <w:rPr>
                    <w:rtl/>
                  </w:rPr>
                </w:pPr>
                <w:r w:rsidRPr="001D24E5">
                  <w:rPr>
                    <w:rtl/>
                  </w:rPr>
                  <w:t>المنتج حسب رقم الملف</w:t>
                </w:r>
              </w:p>
            </w:tc>
          </w:sdtContent>
        </w:sdt>
        <w:sdt>
          <w:sdtPr>
            <w:rPr>
              <w:rtl/>
            </w:rPr>
            <w:alias w:val="1736321824615-95wrd6bosk-268p00ag06"/>
            <w:tag w:val="1736321824615-95wrd6bosk-268p00ag06"/>
            <w:id w:val="-406924052"/>
            <w:placeholder>
              <w:docPart w:val="DefaultPlaceholder_-1854013440"/>
            </w:placeholder>
            <w15:appearance w15:val="hidden"/>
          </w:sdtPr>
          <w:sdtContent>
            <w:tc>
              <w:tcPr>
                <w:tcW w:w="2539" w:type="dxa"/>
              </w:tcPr>
              <w:p w14:paraId="52ABC59B" w14:textId="61256D52" w:rsidR="001D24E5" w:rsidRPr="001D24E5" w:rsidRDefault="001D24E5">
                <w:pPr>
                  <w:pStyle w:val="H3normal"/>
                  <w:numPr>
                    <w:ilvl w:val="0"/>
                    <w:numId w:val="22"/>
                  </w:numPr>
                  <w:spacing w:line="276" w:lineRule="auto"/>
                  <w:ind w:left="160" w:hanging="90"/>
                  <w:rPr>
                    <w:rtl/>
                  </w:rPr>
                </w:pPr>
                <w:r w:rsidRPr="001D24E5">
                  <w:rPr>
                    <w:rtl/>
                  </w:rPr>
                  <w:t>سنة المنح</w:t>
                </w:r>
              </w:p>
            </w:tc>
          </w:sdtContent>
        </w:sdt>
        <w:sdt>
          <w:sdtPr>
            <w:rPr>
              <w:rtl/>
            </w:rPr>
            <w:alias w:val="1736321824790-4t93icej0q-97on16xy3n"/>
            <w:tag w:val="1736321824790-4t93icej0q-97on16xy3n"/>
            <w:id w:val="-1904592852"/>
            <w:placeholder>
              <w:docPart w:val="DefaultPlaceholder_-1854013440"/>
            </w:placeholder>
            <w15:appearance w15:val="hidden"/>
          </w:sdtPr>
          <w:sdtContent>
            <w:tc>
              <w:tcPr>
                <w:tcW w:w="2539" w:type="dxa"/>
              </w:tcPr>
              <w:p w14:paraId="22C8AB85" w14:textId="36BB3718" w:rsidR="001D24E5" w:rsidRPr="001D24E5" w:rsidRDefault="001D24E5">
                <w:pPr>
                  <w:pStyle w:val="H3normal"/>
                  <w:numPr>
                    <w:ilvl w:val="0"/>
                    <w:numId w:val="22"/>
                  </w:numPr>
                  <w:spacing w:line="276" w:lineRule="auto"/>
                  <w:ind w:left="160" w:hanging="90"/>
                  <w:rPr>
                    <w:rtl/>
                  </w:rPr>
                </w:pPr>
                <w:r w:rsidRPr="001D24E5">
                  <w:rPr>
                    <w:rtl/>
                  </w:rPr>
                  <w:t>التسلسل</w:t>
                </w:r>
              </w:p>
            </w:tc>
          </w:sdtContent>
        </w:sdt>
        <w:sdt>
          <w:sdtPr>
            <w:rPr>
              <w:rtl/>
            </w:rPr>
            <w:alias w:val="1736321824916-rieyr8qwzy-n9n76aaa55"/>
            <w:tag w:val="1736321824916-rieyr8qwzy-n9n76aaa55"/>
            <w:id w:val="2134437789"/>
            <w:placeholder>
              <w:docPart w:val="DefaultPlaceholder_-1854013440"/>
            </w:placeholder>
            <w15:appearance w15:val="hidden"/>
          </w:sdtPr>
          <w:sdtContent>
            <w:tc>
              <w:tcPr>
                <w:tcW w:w="2539" w:type="dxa"/>
              </w:tcPr>
              <w:p w14:paraId="0768C97D" w14:textId="6595D1C0" w:rsidR="001D24E5" w:rsidRPr="001D24E5" w:rsidRDefault="001D24E5">
                <w:pPr>
                  <w:pStyle w:val="H3normal"/>
                  <w:numPr>
                    <w:ilvl w:val="0"/>
                    <w:numId w:val="22"/>
                  </w:numPr>
                  <w:spacing w:line="276" w:lineRule="auto"/>
                  <w:ind w:left="160" w:hanging="90"/>
                  <w:rPr>
                    <w:rtl/>
                  </w:rPr>
                </w:pPr>
                <w:r w:rsidRPr="001D24E5">
                  <w:rPr>
                    <w:rtl/>
                  </w:rPr>
                  <w:t>نوع المنتج</w:t>
                </w:r>
              </w:p>
            </w:tc>
          </w:sdtContent>
        </w:sdt>
      </w:tr>
      <w:tr w:rsidR="001D24E5" w:rsidRPr="001D24E5" w14:paraId="3490DDFD" w14:textId="77777777" w:rsidTr="001D24E5">
        <w:sdt>
          <w:sdtPr>
            <w:rPr>
              <w:rtl/>
            </w:rPr>
            <w:alias w:val="1736321825093-0o07i65c30-zgkp2c3r7"/>
            <w:tag w:val="1736321825093-0o07i65c30-zgkp2c3r7"/>
            <w:id w:val="-1375234331"/>
            <w:placeholder>
              <w:docPart w:val="DefaultPlaceholder_-1854013440"/>
            </w:placeholder>
            <w15:appearance w15:val="hidden"/>
          </w:sdtPr>
          <w:sdtContent>
            <w:tc>
              <w:tcPr>
                <w:tcW w:w="2539" w:type="dxa"/>
              </w:tcPr>
              <w:p w14:paraId="43C6C694" w14:textId="26BF3283" w:rsidR="001D24E5" w:rsidRPr="001D24E5" w:rsidRDefault="002A3C0D">
                <w:pPr>
                  <w:pStyle w:val="H3normal"/>
                  <w:numPr>
                    <w:ilvl w:val="0"/>
                    <w:numId w:val="22"/>
                  </w:numPr>
                  <w:spacing w:line="276" w:lineRule="auto"/>
                  <w:ind w:left="160" w:hanging="90"/>
                  <w:rPr>
                    <w:rtl/>
                  </w:rPr>
                </w:pPr>
                <w:r>
                  <w:rPr>
                    <w:rtl/>
                  </w:rPr>
                  <w:t>حالة القرض</w:t>
                </w:r>
              </w:p>
            </w:tc>
          </w:sdtContent>
        </w:sdt>
        <w:sdt>
          <w:sdtPr>
            <w:rPr>
              <w:rtl/>
            </w:rPr>
            <w:alias w:val="1736321825235-hcf6mp8ybt-9bg0hd8k77"/>
            <w:tag w:val="1736321825235-hcf6mp8ybt-9bg0hd8k77"/>
            <w:id w:val="554431223"/>
            <w:placeholder>
              <w:docPart w:val="DefaultPlaceholder_-1854013440"/>
            </w:placeholder>
            <w15:appearance w15:val="hidden"/>
          </w:sdtPr>
          <w:sdtContent>
            <w:tc>
              <w:tcPr>
                <w:tcW w:w="2539" w:type="dxa"/>
              </w:tcPr>
              <w:p w14:paraId="3BBCEF16" w14:textId="36C3CC6A" w:rsidR="001D24E5" w:rsidRPr="001D24E5" w:rsidRDefault="001D24E5">
                <w:pPr>
                  <w:pStyle w:val="H3normal"/>
                  <w:numPr>
                    <w:ilvl w:val="0"/>
                    <w:numId w:val="22"/>
                  </w:numPr>
                  <w:spacing w:line="276" w:lineRule="auto"/>
                  <w:ind w:left="160" w:hanging="90"/>
                  <w:rPr>
                    <w:rtl/>
                  </w:rPr>
                </w:pPr>
                <w:r w:rsidRPr="001D24E5">
                  <w:rPr>
                    <w:rtl/>
                  </w:rPr>
                  <w:t>تصنيف</w:t>
                </w:r>
                <w:r w:rsidRPr="001D24E5">
                  <w:t xml:space="preserve"> IFRS9</w:t>
                </w:r>
              </w:p>
            </w:tc>
          </w:sdtContent>
        </w:sdt>
        <w:sdt>
          <w:sdtPr>
            <w:rPr>
              <w:rtl/>
            </w:rPr>
            <w:alias w:val="1736321825364-rlevplovmv-pphpeug2qy"/>
            <w:tag w:val="1736321825364-rlevplovmv-pphpeug2qy"/>
            <w:id w:val="-1465342256"/>
            <w:placeholder>
              <w:docPart w:val="DefaultPlaceholder_-1854013440"/>
            </w:placeholder>
            <w15:appearance w15:val="hidden"/>
          </w:sdtPr>
          <w:sdtContent>
            <w:tc>
              <w:tcPr>
                <w:tcW w:w="2539" w:type="dxa"/>
              </w:tcPr>
              <w:p w14:paraId="5A2CF83B" w14:textId="5E1E8803" w:rsidR="001D24E5" w:rsidRPr="001D24E5" w:rsidRDefault="001D24E5">
                <w:pPr>
                  <w:pStyle w:val="H3normal"/>
                  <w:numPr>
                    <w:ilvl w:val="0"/>
                    <w:numId w:val="22"/>
                  </w:numPr>
                  <w:spacing w:line="276" w:lineRule="auto"/>
                  <w:ind w:left="160" w:hanging="90"/>
                  <w:rPr>
                    <w:rtl/>
                  </w:rPr>
                </w:pPr>
                <w:r w:rsidRPr="001D24E5">
                  <w:rPr>
                    <w:rtl/>
                  </w:rPr>
                  <w:t>المبالغ المعلقة</w:t>
                </w:r>
              </w:p>
            </w:tc>
          </w:sdtContent>
        </w:sdt>
        <w:sdt>
          <w:sdtPr>
            <w:rPr>
              <w:rtl/>
            </w:rPr>
            <w:alias w:val="1736321825495-n3ue7xwqv9-itsoeknlhf"/>
            <w:tag w:val="1736321825495-n3ue7xwqv9-itsoeknlhf"/>
            <w:id w:val="2070383350"/>
            <w:placeholder>
              <w:docPart w:val="DefaultPlaceholder_-1854013440"/>
            </w:placeholder>
            <w15:appearance w15:val="hidden"/>
          </w:sdtPr>
          <w:sdtContent>
            <w:tc>
              <w:tcPr>
                <w:tcW w:w="2539" w:type="dxa"/>
              </w:tcPr>
              <w:p w14:paraId="0A3BD617" w14:textId="12C8D586" w:rsidR="001D24E5" w:rsidRPr="001D24E5" w:rsidRDefault="001D24E5">
                <w:pPr>
                  <w:pStyle w:val="H3normal"/>
                  <w:numPr>
                    <w:ilvl w:val="0"/>
                    <w:numId w:val="22"/>
                  </w:numPr>
                  <w:spacing w:line="276" w:lineRule="auto"/>
                  <w:ind w:left="160" w:hanging="90"/>
                  <w:rPr>
                    <w:rtl/>
                  </w:rPr>
                </w:pPr>
                <w:r w:rsidRPr="001D24E5">
                  <w:rPr>
                    <w:rtl/>
                  </w:rPr>
                  <w:t>مخصص الخسائر</w:t>
                </w:r>
              </w:p>
            </w:tc>
          </w:sdtContent>
        </w:sdt>
      </w:tr>
      <w:tr w:rsidR="001D24E5" w:rsidRPr="001D24E5" w14:paraId="4F6CEA7E" w14:textId="77777777" w:rsidTr="001D24E5">
        <w:sdt>
          <w:sdtPr>
            <w:rPr>
              <w:rtl/>
            </w:rPr>
            <w:alias w:val="1736321825668-ke3oewdqbr-qldxpa0cm6"/>
            <w:tag w:val="1736321825668-ke3oewdqbr-qldxpa0cm6"/>
            <w:id w:val="-1849012599"/>
            <w:placeholder>
              <w:docPart w:val="DefaultPlaceholder_-1854013440"/>
            </w:placeholder>
            <w15:appearance w15:val="hidden"/>
          </w:sdtPr>
          <w:sdtContent>
            <w:tc>
              <w:tcPr>
                <w:tcW w:w="2539" w:type="dxa"/>
              </w:tcPr>
              <w:p w14:paraId="34A0FE24" w14:textId="3D999B3E" w:rsidR="001D24E5" w:rsidRPr="001D24E5" w:rsidRDefault="001D24E5">
                <w:pPr>
                  <w:pStyle w:val="H3normal"/>
                  <w:numPr>
                    <w:ilvl w:val="0"/>
                    <w:numId w:val="22"/>
                  </w:numPr>
                  <w:spacing w:line="276" w:lineRule="auto"/>
                  <w:ind w:left="160" w:hanging="90"/>
                  <w:rPr>
                    <w:rtl/>
                  </w:rPr>
                </w:pPr>
                <w:r w:rsidRPr="001D24E5">
                  <w:rPr>
                    <w:rtl/>
                  </w:rPr>
                  <w:t>تاريخ التوقف عن الدفع</w:t>
                </w:r>
              </w:p>
            </w:tc>
          </w:sdtContent>
        </w:sdt>
        <w:sdt>
          <w:sdtPr>
            <w:rPr>
              <w:rtl/>
            </w:rPr>
            <w:alias w:val="1736321825801-ikir770r0s-1ns2ir1x6w"/>
            <w:tag w:val="1736321825801-ikir770r0s-1ns2ir1x6w"/>
            <w:id w:val="-1117984287"/>
            <w:placeholder>
              <w:docPart w:val="DefaultPlaceholder_-1854013440"/>
            </w:placeholder>
            <w15:appearance w15:val="hidden"/>
          </w:sdtPr>
          <w:sdtContent>
            <w:tc>
              <w:tcPr>
                <w:tcW w:w="2539" w:type="dxa"/>
              </w:tcPr>
              <w:p w14:paraId="1F426CA5" w14:textId="75A4B3D8" w:rsidR="001D24E5" w:rsidRPr="001D24E5" w:rsidRDefault="001D24E5">
                <w:pPr>
                  <w:pStyle w:val="H3normal"/>
                  <w:numPr>
                    <w:ilvl w:val="0"/>
                    <w:numId w:val="22"/>
                  </w:numPr>
                  <w:spacing w:line="276" w:lineRule="auto"/>
                  <w:ind w:left="160" w:hanging="90"/>
                  <w:rPr>
                    <w:rtl/>
                  </w:rPr>
                </w:pPr>
                <w:r w:rsidRPr="001D24E5">
                  <w:rPr>
                    <w:rtl/>
                  </w:rPr>
                  <w:t>تاريخ التعثر</w:t>
                </w:r>
              </w:p>
            </w:tc>
          </w:sdtContent>
        </w:sdt>
        <w:sdt>
          <w:sdtPr>
            <w:rPr>
              <w:rtl/>
            </w:rPr>
            <w:alias w:val="1736321825935-4tpy7js7jy-0vtclbazzt"/>
            <w:tag w:val="1736321825935-4tpy7js7jy-0vtclbazzt"/>
            <w:id w:val="17663880"/>
            <w:placeholder>
              <w:docPart w:val="DefaultPlaceholder_-1854013440"/>
            </w:placeholder>
            <w15:appearance w15:val="hidden"/>
          </w:sdtPr>
          <w:sdtContent>
            <w:tc>
              <w:tcPr>
                <w:tcW w:w="2539" w:type="dxa"/>
              </w:tcPr>
              <w:p w14:paraId="524EA6F2" w14:textId="318CC5A1" w:rsidR="001D24E5" w:rsidRPr="001D24E5" w:rsidRDefault="001D24E5">
                <w:pPr>
                  <w:pStyle w:val="H3normal"/>
                  <w:numPr>
                    <w:ilvl w:val="0"/>
                    <w:numId w:val="22"/>
                  </w:numPr>
                  <w:spacing w:line="276" w:lineRule="auto"/>
                  <w:ind w:left="160" w:hanging="90"/>
                  <w:rPr>
                    <w:rtl/>
                  </w:rPr>
                </w:pPr>
                <w:r w:rsidRPr="001D24E5">
                  <w:rPr>
                    <w:rtl/>
                  </w:rPr>
                  <w:t>ضابط الحساب</w:t>
                </w:r>
              </w:p>
            </w:tc>
          </w:sdtContent>
        </w:sdt>
        <w:sdt>
          <w:sdtPr>
            <w:rPr>
              <w:rtl/>
            </w:rPr>
            <w:alias w:val="1736321826231-9siujn5e71-4tx9icj1os"/>
            <w:tag w:val="1736321826231-9siujn5e71-4tx9icj1os"/>
            <w:id w:val="1789313767"/>
            <w:placeholder>
              <w:docPart w:val="DefaultPlaceholder_-1854013440"/>
            </w:placeholder>
            <w15:appearance w15:val="hidden"/>
          </w:sdtPr>
          <w:sdtContent>
            <w:tc>
              <w:tcPr>
                <w:tcW w:w="2539" w:type="dxa"/>
              </w:tcPr>
              <w:p w14:paraId="2E6763D0" w14:textId="4488207F" w:rsidR="001D24E5" w:rsidRPr="001D24E5" w:rsidRDefault="001D24E5">
                <w:pPr>
                  <w:pStyle w:val="H3normal"/>
                  <w:numPr>
                    <w:ilvl w:val="0"/>
                    <w:numId w:val="22"/>
                  </w:numPr>
                  <w:spacing w:line="276" w:lineRule="auto"/>
                  <w:ind w:left="160" w:hanging="90"/>
                  <w:rPr>
                    <w:rtl/>
                  </w:rPr>
                </w:pPr>
                <w:r w:rsidRPr="001D24E5">
                  <w:rPr>
                    <w:rtl/>
                  </w:rPr>
                  <w:t>ضابط العلاقة</w:t>
                </w:r>
              </w:p>
            </w:tc>
          </w:sdtContent>
        </w:sdt>
      </w:tr>
      <w:tr w:rsidR="001D24E5" w:rsidRPr="001D24E5" w14:paraId="0C26CDB9" w14:textId="77777777" w:rsidTr="001D24E5">
        <w:sdt>
          <w:sdtPr>
            <w:rPr>
              <w:rtl/>
            </w:rPr>
            <w:alias w:val="1736321826398-ho08ogaejh-uk8j1fi1js"/>
            <w:tag w:val="1736321826398-ho08ogaejh-uk8j1fi1js"/>
            <w:id w:val="212017232"/>
            <w:placeholder>
              <w:docPart w:val="DefaultPlaceholder_-1854013440"/>
            </w:placeholder>
            <w15:appearance w15:val="hidden"/>
          </w:sdtPr>
          <w:sdtContent>
            <w:tc>
              <w:tcPr>
                <w:tcW w:w="2539" w:type="dxa"/>
              </w:tcPr>
              <w:p w14:paraId="206CCC00" w14:textId="00819586" w:rsidR="001D24E5" w:rsidRPr="001D24E5" w:rsidRDefault="001D24E5">
                <w:pPr>
                  <w:pStyle w:val="H3normal"/>
                  <w:numPr>
                    <w:ilvl w:val="0"/>
                    <w:numId w:val="22"/>
                  </w:numPr>
                  <w:spacing w:line="276" w:lineRule="auto"/>
                  <w:ind w:left="160" w:hanging="90"/>
                  <w:rPr>
                    <w:rtl/>
                  </w:rPr>
                </w:pPr>
                <w:r w:rsidRPr="001D24E5">
                  <w:rPr>
                    <w:rtl/>
                  </w:rPr>
                  <w:t>ضابط العلاقة الثانوي</w:t>
                </w:r>
              </w:p>
            </w:tc>
          </w:sdtContent>
        </w:sdt>
        <w:sdt>
          <w:sdtPr>
            <w:rPr>
              <w:rtl/>
            </w:rPr>
            <w:alias w:val="1736321826533-9uppdq12yj-hb189os5cl"/>
            <w:tag w:val="1736321826533-9uppdq12yj-hb189os5cl"/>
            <w:id w:val="161285593"/>
            <w:placeholder>
              <w:docPart w:val="DefaultPlaceholder_-1854013440"/>
            </w:placeholder>
            <w15:appearance w15:val="hidden"/>
          </w:sdtPr>
          <w:sdtContent>
            <w:tc>
              <w:tcPr>
                <w:tcW w:w="2539" w:type="dxa"/>
              </w:tcPr>
              <w:p w14:paraId="08DAE8E1" w14:textId="5B4BC4ED" w:rsidR="001D24E5" w:rsidRPr="001D24E5" w:rsidRDefault="001D24E5">
                <w:pPr>
                  <w:pStyle w:val="H3normal"/>
                  <w:numPr>
                    <w:ilvl w:val="0"/>
                    <w:numId w:val="22"/>
                  </w:numPr>
                  <w:spacing w:line="276" w:lineRule="auto"/>
                  <w:ind w:left="160" w:hanging="90"/>
                  <w:rPr>
                    <w:rtl/>
                  </w:rPr>
                </w:pPr>
                <w:r w:rsidRPr="001D24E5">
                  <w:rPr>
                    <w:rtl/>
                  </w:rPr>
                  <w:t>عدد أيام التوقف الشهري</w:t>
                </w:r>
              </w:p>
            </w:tc>
          </w:sdtContent>
        </w:sdt>
        <w:sdt>
          <w:sdtPr>
            <w:rPr>
              <w:rtl/>
            </w:rPr>
            <w:alias w:val="1736321826680-a41r67n9xj-v6m09jr6kx"/>
            <w:tag w:val="1736321826680-a41r67n9xj-v6m09jr6kx"/>
            <w:id w:val="-362515056"/>
            <w:placeholder>
              <w:docPart w:val="DefaultPlaceholder_-1854013440"/>
            </w:placeholder>
            <w15:appearance w15:val="hidden"/>
          </w:sdtPr>
          <w:sdtContent>
            <w:tc>
              <w:tcPr>
                <w:tcW w:w="2539" w:type="dxa"/>
              </w:tcPr>
              <w:p w14:paraId="5124C126" w14:textId="64FA6649" w:rsidR="001D24E5" w:rsidRPr="001D24E5" w:rsidRDefault="001D24E5">
                <w:pPr>
                  <w:pStyle w:val="H3normal"/>
                  <w:numPr>
                    <w:ilvl w:val="0"/>
                    <w:numId w:val="22"/>
                  </w:numPr>
                  <w:spacing w:line="276" w:lineRule="auto"/>
                  <w:ind w:left="160" w:hanging="90"/>
                  <w:rPr>
                    <w:rtl/>
                  </w:rPr>
                </w:pPr>
                <w:r w:rsidRPr="001D24E5">
                  <w:rPr>
                    <w:rtl/>
                  </w:rPr>
                  <w:t>عدد أيام التوقف اليومي</w:t>
                </w:r>
              </w:p>
            </w:tc>
          </w:sdtContent>
        </w:sdt>
        <w:sdt>
          <w:sdtPr>
            <w:rPr>
              <w:rtl/>
            </w:rPr>
            <w:alias w:val="1736321826875-rrsejk23qp-48bg4cvp1q"/>
            <w:tag w:val="1736321826875-rrsejk23qp-48bg4cvp1q"/>
            <w:id w:val="-1012293970"/>
            <w:placeholder>
              <w:docPart w:val="DefaultPlaceholder_-1854013440"/>
            </w:placeholder>
            <w15:appearance w15:val="hidden"/>
          </w:sdtPr>
          <w:sdtContent>
            <w:tc>
              <w:tcPr>
                <w:tcW w:w="2539" w:type="dxa"/>
              </w:tcPr>
              <w:p w14:paraId="0A12BE9A" w14:textId="27EA47E8" w:rsidR="001D24E5" w:rsidRPr="001D24E5" w:rsidRDefault="001D24E5">
                <w:pPr>
                  <w:pStyle w:val="H3normal"/>
                  <w:numPr>
                    <w:ilvl w:val="0"/>
                    <w:numId w:val="22"/>
                  </w:numPr>
                  <w:spacing w:line="276" w:lineRule="auto"/>
                  <w:ind w:left="160" w:hanging="90"/>
                  <w:rPr>
                    <w:rtl/>
                  </w:rPr>
                </w:pPr>
                <w:r w:rsidRPr="001D24E5">
                  <w:rPr>
                    <w:rtl/>
                  </w:rPr>
                  <w:t>رمز القضية</w:t>
                </w:r>
              </w:p>
            </w:tc>
          </w:sdtContent>
        </w:sdt>
      </w:tr>
      <w:tr w:rsidR="001D24E5" w:rsidRPr="001D24E5" w14:paraId="49247D9D" w14:textId="77777777" w:rsidTr="001D24E5">
        <w:sdt>
          <w:sdtPr>
            <w:rPr>
              <w:rtl/>
            </w:rPr>
            <w:alias w:val="1736321827029-zqps2z08uo-xp1zeu64zx"/>
            <w:tag w:val="1736321827029-zqps2z08uo-xp1zeu64zx"/>
            <w:id w:val="984974646"/>
            <w:placeholder>
              <w:docPart w:val="DefaultPlaceholder_-1854013440"/>
            </w:placeholder>
            <w15:appearance w15:val="hidden"/>
          </w:sdtPr>
          <w:sdtContent>
            <w:tc>
              <w:tcPr>
                <w:tcW w:w="2539" w:type="dxa"/>
              </w:tcPr>
              <w:p w14:paraId="47AEF964" w14:textId="2A125BDC" w:rsidR="001D24E5" w:rsidRPr="001D24E5" w:rsidRDefault="001D24E5">
                <w:pPr>
                  <w:pStyle w:val="H3normal"/>
                  <w:numPr>
                    <w:ilvl w:val="0"/>
                    <w:numId w:val="22"/>
                  </w:numPr>
                  <w:spacing w:line="276" w:lineRule="auto"/>
                  <w:ind w:left="160" w:hanging="90"/>
                  <w:rPr>
                    <w:rtl/>
                  </w:rPr>
                </w:pPr>
                <w:r w:rsidRPr="001D24E5">
                  <w:rPr>
                    <w:rtl/>
                  </w:rPr>
                  <w:t>رمز جهة المتابعة</w:t>
                </w:r>
              </w:p>
            </w:tc>
          </w:sdtContent>
        </w:sdt>
        <w:sdt>
          <w:sdtPr>
            <w:rPr>
              <w:rtl/>
            </w:rPr>
            <w:alias w:val="1736321827172-r32fplbhhi-71jj7kid1h"/>
            <w:tag w:val="1736321827172-r32fplbhhi-71jj7kid1h"/>
            <w:id w:val="-1480447242"/>
            <w:placeholder>
              <w:docPart w:val="DefaultPlaceholder_-1854013440"/>
            </w:placeholder>
            <w15:appearance w15:val="hidden"/>
          </w:sdtPr>
          <w:sdtContent>
            <w:tc>
              <w:tcPr>
                <w:tcW w:w="2539" w:type="dxa"/>
              </w:tcPr>
              <w:p w14:paraId="1EA23A3C" w14:textId="0209FAA8" w:rsidR="001D24E5" w:rsidRPr="001D24E5" w:rsidRDefault="001D24E5">
                <w:pPr>
                  <w:pStyle w:val="H3normal"/>
                  <w:numPr>
                    <w:ilvl w:val="0"/>
                    <w:numId w:val="22"/>
                  </w:numPr>
                  <w:spacing w:line="276" w:lineRule="auto"/>
                  <w:ind w:left="160" w:hanging="90"/>
                  <w:rPr>
                    <w:rtl/>
                  </w:rPr>
                </w:pPr>
                <w:r w:rsidRPr="001D24E5">
                  <w:rPr>
                    <w:rtl/>
                  </w:rPr>
                  <w:t>المصاريف القانونية</w:t>
                </w:r>
              </w:p>
            </w:tc>
          </w:sdtContent>
        </w:sdt>
        <w:sdt>
          <w:sdtPr>
            <w:rPr>
              <w:rtl/>
            </w:rPr>
            <w:alias w:val="1736321827381-rlbx59q3na-x4vmoajra8"/>
            <w:tag w:val="1736321827381-rlbx59q3na-x4vmoajra8"/>
            <w:id w:val="767664551"/>
            <w:placeholder>
              <w:docPart w:val="DefaultPlaceholder_-1854013440"/>
            </w:placeholder>
            <w15:appearance w15:val="hidden"/>
          </w:sdtPr>
          <w:sdtContent>
            <w:tc>
              <w:tcPr>
                <w:tcW w:w="2539" w:type="dxa"/>
              </w:tcPr>
              <w:p w14:paraId="50A0DF85" w14:textId="1EAE1179" w:rsidR="001D24E5" w:rsidRPr="001D24E5" w:rsidRDefault="001D24E5">
                <w:pPr>
                  <w:pStyle w:val="H3normal"/>
                  <w:numPr>
                    <w:ilvl w:val="0"/>
                    <w:numId w:val="22"/>
                  </w:numPr>
                  <w:spacing w:line="276" w:lineRule="auto"/>
                  <w:ind w:left="160" w:hanging="90"/>
                  <w:rPr>
                    <w:rtl/>
                  </w:rPr>
                </w:pPr>
                <w:r w:rsidRPr="001D24E5">
                  <w:rPr>
                    <w:rtl/>
                  </w:rPr>
                  <w:t>مؤشر موظف بنك</w:t>
                </w:r>
              </w:p>
            </w:tc>
          </w:sdtContent>
        </w:sdt>
        <w:sdt>
          <w:sdtPr>
            <w:rPr>
              <w:rtl/>
            </w:rPr>
            <w:alias w:val="1736321827536-s8grkpnkc4-fo847wpa2f"/>
            <w:tag w:val="1736321827536-s8grkpnkc4-fo847wpa2f"/>
            <w:id w:val="106158241"/>
            <w:placeholder>
              <w:docPart w:val="DefaultPlaceholder_-1854013440"/>
            </w:placeholder>
            <w15:appearance w15:val="hidden"/>
          </w:sdtPr>
          <w:sdtContent>
            <w:tc>
              <w:tcPr>
                <w:tcW w:w="2539" w:type="dxa"/>
              </w:tcPr>
              <w:p w14:paraId="46ABD558" w14:textId="6850E9E3" w:rsidR="001D24E5" w:rsidRPr="001D24E5" w:rsidRDefault="001D24E5">
                <w:pPr>
                  <w:pStyle w:val="H3normal"/>
                  <w:numPr>
                    <w:ilvl w:val="0"/>
                    <w:numId w:val="22"/>
                  </w:numPr>
                  <w:spacing w:line="276" w:lineRule="auto"/>
                  <w:ind w:left="160" w:hanging="90"/>
                  <w:rPr>
                    <w:rtl/>
                  </w:rPr>
                </w:pPr>
                <w:r w:rsidRPr="001D24E5">
                  <w:rPr>
                    <w:rtl/>
                  </w:rPr>
                  <w:t>نوع الضمان</w:t>
                </w:r>
              </w:p>
            </w:tc>
          </w:sdtContent>
        </w:sdt>
      </w:tr>
      <w:tr w:rsidR="001D24E5" w:rsidRPr="001D24E5" w14:paraId="76787FA8" w14:textId="77777777" w:rsidTr="001D24E5">
        <w:sdt>
          <w:sdtPr>
            <w:rPr>
              <w:rtl/>
            </w:rPr>
            <w:alias w:val="1736321827683-epnkjg6nw6-yxeyn2by1m"/>
            <w:tag w:val="1736321827683-epnkjg6nw6-yxeyn2by1m"/>
            <w:id w:val="1816291977"/>
            <w:placeholder>
              <w:docPart w:val="DefaultPlaceholder_-1854013440"/>
            </w:placeholder>
            <w15:appearance w15:val="hidden"/>
          </w:sdtPr>
          <w:sdtContent>
            <w:tc>
              <w:tcPr>
                <w:tcW w:w="2539" w:type="dxa"/>
              </w:tcPr>
              <w:p w14:paraId="17F3D86A" w14:textId="27DF21D2" w:rsidR="001D24E5" w:rsidRPr="001D24E5" w:rsidRDefault="001D24E5">
                <w:pPr>
                  <w:pStyle w:val="H3normal"/>
                  <w:numPr>
                    <w:ilvl w:val="0"/>
                    <w:numId w:val="22"/>
                  </w:numPr>
                  <w:spacing w:line="276" w:lineRule="auto"/>
                  <w:ind w:left="160" w:hanging="90"/>
                  <w:rPr>
                    <w:rtl/>
                  </w:rPr>
                </w:pPr>
                <w:r w:rsidRPr="001D24E5">
                  <w:rPr>
                    <w:rtl/>
                  </w:rPr>
                  <w:t>مؤشر الراتب</w:t>
                </w:r>
              </w:p>
            </w:tc>
          </w:sdtContent>
        </w:sdt>
        <w:sdt>
          <w:sdtPr>
            <w:rPr>
              <w:rtl/>
            </w:rPr>
            <w:alias w:val="1736321827894-5ydbm7b7pf-l2vvbuwfij"/>
            <w:tag w:val="1736321827894-5ydbm7b7pf-l2vvbuwfij"/>
            <w:id w:val="-1203397550"/>
            <w:placeholder>
              <w:docPart w:val="DefaultPlaceholder_-1854013440"/>
            </w:placeholder>
            <w15:appearance w15:val="hidden"/>
          </w:sdtPr>
          <w:sdtContent>
            <w:tc>
              <w:tcPr>
                <w:tcW w:w="2539" w:type="dxa"/>
              </w:tcPr>
              <w:p w14:paraId="00C20EF6" w14:textId="36AE69F2" w:rsidR="001D24E5" w:rsidRPr="001D24E5" w:rsidRDefault="001D24E5">
                <w:pPr>
                  <w:pStyle w:val="H3normal"/>
                  <w:numPr>
                    <w:ilvl w:val="0"/>
                    <w:numId w:val="22"/>
                  </w:numPr>
                  <w:spacing w:line="276" w:lineRule="auto"/>
                  <w:ind w:left="160" w:hanging="90"/>
                  <w:rPr>
                    <w:rtl/>
                  </w:rPr>
                </w:pPr>
                <w:r w:rsidRPr="001D24E5">
                  <w:rPr>
                    <w:rtl/>
                  </w:rPr>
                  <w:t>مؤشر التامين</w:t>
                </w:r>
              </w:p>
            </w:tc>
          </w:sdtContent>
        </w:sdt>
        <w:sdt>
          <w:sdtPr>
            <w:rPr>
              <w:rtl/>
            </w:rPr>
            <w:alias w:val="1736321828037-w6xsw76sdb-rfy3zmvan6"/>
            <w:tag w:val="1736321828037-w6xsw76sdb-rfy3zmvan6"/>
            <w:id w:val="1266875433"/>
            <w:placeholder>
              <w:docPart w:val="DefaultPlaceholder_-1854013440"/>
            </w:placeholder>
            <w15:appearance w15:val="hidden"/>
          </w:sdtPr>
          <w:sdtContent>
            <w:tc>
              <w:tcPr>
                <w:tcW w:w="2539" w:type="dxa"/>
              </w:tcPr>
              <w:p w14:paraId="2FC4AC8A" w14:textId="6876845F" w:rsidR="001D24E5" w:rsidRPr="001D24E5" w:rsidRDefault="001D24E5">
                <w:pPr>
                  <w:pStyle w:val="H3normal"/>
                  <w:numPr>
                    <w:ilvl w:val="0"/>
                    <w:numId w:val="22"/>
                  </w:numPr>
                  <w:spacing w:line="276" w:lineRule="auto"/>
                  <w:ind w:left="160" w:hanging="90"/>
                  <w:rPr>
                    <w:rtl/>
                  </w:rPr>
                </w:pPr>
                <w:r w:rsidRPr="001D24E5">
                  <w:rPr>
                    <w:rtl/>
                  </w:rPr>
                  <w:t>التصنيف الثانوي</w:t>
                </w:r>
              </w:p>
            </w:tc>
          </w:sdtContent>
        </w:sdt>
        <w:sdt>
          <w:sdtPr>
            <w:rPr>
              <w:rtl/>
            </w:rPr>
            <w:alias w:val="1736321828179-ev4i5wosv9-pty1vj2e6v"/>
            <w:tag w:val="1736321828179-ev4i5wosv9-pty1vj2e6v"/>
            <w:id w:val="831106961"/>
            <w:placeholder>
              <w:docPart w:val="DefaultPlaceholder_-1854013440"/>
            </w:placeholder>
            <w15:appearance w15:val="hidden"/>
          </w:sdtPr>
          <w:sdtContent>
            <w:tc>
              <w:tcPr>
                <w:tcW w:w="2539" w:type="dxa"/>
              </w:tcPr>
              <w:p w14:paraId="271BF451" w14:textId="262C9E63" w:rsidR="001D24E5" w:rsidRPr="001D24E5" w:rsidRDefault="001D24E5">
                <w:pPr>
                  <w:pStyle w:val="H3normal"/>
                  <w:numPr>
                    <w:ilvl w:val="0"/>
                    <w:numId w:val="22"/>
                  </w:numPr>
                  <w:spacing w:line="276" w:lineRule="auto"/>
                  <w:ind w:left="160" w:hanging="90"/>
                  <w:rPr>
                    <w:rtl/>
                  </w:rPr>
                </w:pPr>
                <w:r w:rsidRPr="001D24E5">
                  <w:rPr>
                    <w:rtl/>
                  </w:rPr>
                  <w:t>تاريخ التصنيف</w:t>
                </w:r>
              </w:p>
            </w:tc>
          </w:sdtContent>
        </w:sdt>
      </w:tr>
      <w:tr w:rsidR="001D24E5" w:rsidRPr="001D24E5" w14:paraId="6C2D2198" w14:textId="77777777" w:rsidTr="001D24E5">
        <w:sdt>
          <w:sdtPr>
            <w:rPr>
              <w:rtl/>
            </w:rPr>
            <w:alias w:val="1736321828416-2eppapxhxd-udeqfrc8p4"/>
            <w:tag w:val="1736321828416-2eppapxhxd-udeqfrc8p4"/>
            <w:id w:val="1155259413"/>
            <w:placeholder>
              <w:docPart w:val="DefaultPlaceholder_-1854013440"/>
            </w:placeholder>
            <w15:appearance w15:val="hidden"/>
          </w:sdtPr>
          <w:sdtContent>
            <w:tc>
              <w:tcPr>
                <w:tcW w:w="2539" w:type="dxa"/>
              </w:tcPr>
              <w:p w14:paraId="07C64962" w14:textId="380B3E9D" w:rsidR="001D24E5" w:rsidRPr="001D24E5" w:rsidRDefault="001D24E5">
                <w:pPr>
                  <w:pStyle w:val="H3normal"/>
                  <w:numPr>
                    <w:ilvl w:val="0"/>
                    <w:numId w:val="22"/>
                  </w:numPr>
                  <w:spacing w:line="276" w:lineRule="auto"/>
                  <w:ind w:left="160" w:hanging="90"/>
                  <w:rPr>
                    <w:rtl/>
                  </w:rPr>
                </w:pPr>
                <w:r w:rsidRPr="001D24E5">
                  <w:rPr>
                    <w:rtl/>
                  </w:rPr>
                  <w:t>السقف</w:t>
                </w:r>
              </w:p>
            </w:tc>
          </w:sdtContent>
        </w:sdt>
        <w:sdt>
          <w:sdtPr>
            <w:rPr>
              <w:rtl/>
            </w:rPr>
            <w:alias w:val="1736321828590-q7epuclmih-c6uo0meqfl"/>
            <w:tag w:val="1736321828590-q7epuclmih-c6uo0meqfl"/>
            <w:id w:val="756786822"/>
            <w:placeholder>
              <w:docPart w:val="DefaultPlaceholder_-1854013440"/>
            </w:placeholder>
            <w15:appearance w15:val="hidden"/>
          </w:sdtPr>
          <w:sdtContent>
            <w:tc>
              <w:tcPr>
                <w:tcW w:w="2539" w:type="dxa"/>
              </w:tcPr>
              <w:p w14:paraId="5CF9DB57" w14:textId="137BFC60" w:rsidR="001D24E5" w:rsidRPr="001D24E5" w:rsidRDefault="00137FF0">
                <w:pPr>
                  <w:pStyle w:val="H3normal"/>
                  <w:numPr>
                    <w:ilvl w:val="0"/>
                    <w:numId w:val="22"/>
                  </w:numPr>
                  <w:spacing w:line="276" w:lineRule="auto"/>
                  <w:ind w:left="160" w:hanging="90"/>
                  <w:rPr>
                    <w:rtl/>
                  </w:rPr>
                </w:pPr>
                <w:r w:rsidRPr="001D24E5">
                  <w:rPr>
                    <w:rtl/>
                  </w:rPr>
                  <w:t>تاري</w:t>
                </w:r>
                <w:r>
                  <w:rPr>
                    <w:rFonts w:hint="cs"/>
                    <w:rtl/>
                  </w:rPr>
                  <w:t>خ</w:t>
                </w:r>
                <w:r w:rsidRPr="001D24E5">
                  <w:rPr>
                    <w:rtl/>
                  </w:rPr>
                  <w:t xml:space="preserve"> </w:t>
                </w:r>
                <w:r w:rsidR="001D24E5" w:rsidRPr="001D24E5">
                  <w:rPr>
                    <w:rtl/>
                  </w:rPr>
                  <w:t>منح السقف</w:t>
                </w:r>
              </w:p>
            </w:tc>
          </w:sdtContent>
        </w:sdt>
        <w:sdt>
          <w:sdtPr>
            <w:rPr>
              <w:rtl/>
            </w:rPr>
            <w:alias w:val="1736321828791-bzpl19d2i2-6qt4fj2p1a"/>
            <w:tag w:val="1736321828791-bzpl19d2i2-6qt4fj2p1a"/>
            <w:id w:val="-349026075"/>
            <w:placeholder>
              <w:docPart w:val="DefaultPlaceholder_-1854013440"/>
            </w:placeholder>
            <w15:appearance w15:val="hidden"/>
          </w:sdtPr>
          <w:sdtContent>
            <w:tc>
              <w:tcPr>
                <w:tcW w:w="2539" w:type="dxa"/>
              </w:tcPr>
              <w:p w14:paraId="78606EEB" w14:textId="388C3352" w:rsidR="001D24E5" w:rsidRPr="001D24E5" w:rsidRDefault="001D24E5">
                <w:pPr>
                  <w:pStyle w:val="H3normal"/>
                  <w:numPr>
                    <w:ilvl w:val="0"/>
                    <w:numId w:val="22"/>
                  </w:numPr>
                  <w:spacing w:line="276" w:lineRule="auto"/>
                  <w:ind w:left="160" w:hanging="90"/>
                  <w:rPr>
                    <w:rtl/>
                  </w:rPr>
                </w:pPr>
                <w:r w:rsidRPr="001D24E5">
                  <w:rPr>
                    <w:rtl/>
                  </w:rPr>
                  <w:t>تاريخ استحقاق السقف</w:t>
                </w:r>
              </w:p>
            </w:tc>
          </w:sdtContent>
        </w:sdt>
        <w:sdt>
          <w:sdtPr>
            <w:rPr>
              <w:rtl/>
            </w:rPr>
            <w:alias w:val="1736321828935-x3eihy594y-365z8nd3gs"/>
            <w:tag w:val="1736321828935-x3eihy594y-365z8nd3gs"/>
            <w:id w:val="36089852"/>
            <w:placeholder>
              <w:docPart w:val="DefaultPlaceholder_-1854013440"/>
            </w:placeholder>
            <w15:appearance w15:val="hidden"/>
          </w:sdtPr>
          <w:sdtContent>
            <w:tc>
              <w:tcPr>
                <w:tcW w:w="2539" w:type="dxa"/>
              </w:tcPr>
              <w:p w14:paraId="268C372B" w14:textId="4C47FF1F" w:rsidR="001D24E5" w:rsidRPr="001D24E5" w:rsidRDefault="001D24E5">
                <w:pPr>
                  <w:pStyle w:val="H3normal"/>
                  <w:numPr>
                    <w:ilvl w:val="0"/>
                    <w:numId w:val="22"/>
                  </w:numPr>
                  <w:spacing w:line="276" w:lineRule="auto"/>
                  <w:ind w:left="160" w:hanging="90"/>
                  <w:rPr>
                    <w:rtl/>
                  </w:rPr>
                </w:pPr>
                <w:r w:rsidRPr="001D24E5">
                  <w:rPr>
                    <w:rtl/>
                  </w:rPr>
                  <w:t>قوة السحب</w:t>
                </w:r>
              </w:p>
            </w:tc>
          </w:sdtContent>
        </w:sdt>
      </w:tr>
      <w:tr w:rsidR="001D24E5" w:rsidRPr="001D24E5" w14:paraId="7F48E2AE" w14:textId="77777777" w:rsidTr="001D24E5">
        <w:sdt>
          <w:sdtPr>
            <w:rPr>
              <w:rtl/>
            </w:rPr>
            <w:alias w:val="1736321829067-gk7x2in5pj-q16o6tezzc"/>
            <w:tag w:val="1736321829067-gk7x2in5pj-q16o6tezzc"/>
            <w:id w:val="-748192985"/>
            <w:placeholder>
              <w:docPart w:val="DefaultPlaceholder_-1854013440"/>
            </w:placeholder>
            <w15:appearance w15:val="hidden"/>
          </w:sdtPr>
          <w:sdtContent>
            <w:tc>
              <w:tcPr>
                <w:tcW w:w="2539" w:type="dxa"/>
              </w:tcPr>
              <w:p w14:paraId="1A6EAE2C" w14:textId="58E52472" w:rsidR="001D24E5" w:rsidRPr="001D24E5" w:rsidRDefault="001D24E5">
                <w:pPr>
                  <w:pStyle w:val="H3normal"/>
                  <w:numPr>
                    <w:ilvl w:val="0"/>
                    <w:numId w:val="22"/>
                  </w:numPr>
                  <w:spacing w:line="276" w:lineRule="auto"/>
                  <w:ind w:left="160" w:hanging="90"/>
                  <w:rPr>
                    <w:rtl/>
                  </w:rPr>
                </w:pPr>
                <w:r w:rsidRPr="001D24E5">
                  <w:rPr>
                    <w:rtl/>
                  </w:rPr>
                  <w:t>نسبة قوة السحب</w:t>
                </w:r>
              </w:p>
            </w:tc>
          </w:sdtContent>
        </w:sdt>
        <w:sdt>
          <w:sdtPr>
            <w:rPr>
              <w:rtl/>
            </w:rPr>
            <w:alias w:val="1736321829240-veigpsfaei-b7q45p35ro"/>
            <w:tag w:val="1736321829240-veigpsfaei-b7q45p35ro"/>
            <w:id w:val="-925493036"/>
            <w:placeholder>
              <w:docPart w:val="DefaultPlaceholder_-1854013440"/>
            </w:placeholder>
            <w15:appearance w15:val="hidden"/>
          </w:sdtPr>
          <w:sdtContent>
            <w:tc>
              <w:tcPr>
                <w:tcW w:w="2539" w:type="dxa"/>
              </w:tcPr>
              <w:p w14:paraId="231C7B78" w14:textId="73B0E5C4" w:rsidR="001D24E5" w:rsidRPr="001D24E5" w:rsidRDefault="001D24E5">
                <w:pPr>
                  <w:pStyle w:val="H3normal"/>
                  <w:numPr>
                    <w:ilvl w:val="0"/>
                    <w:numId w:val="22"/>
                  </w:numPr>
                  <w:spacing w:line="276" w:lineRule="auto"/>
                  <w:ind w:left="160" w:hanging="90"/>
                  <w:rPr>
                    <w:rtl/>
                  </w:rPr>
                </w:pPr>
                <w:r w:rsidRPr="001D24E5">
                  <w:rPr>
                    <w:rtl/>
                  </w:rPr>
                  <w:t>حالة السقف</w:t>
                </w:r>
              </w:p>
            </w:tc>
          </w:sdtContent>
        </w:sdt>
        <w:sdt>
          <w:sdtPr>
            <w:rPr>
              <w:rtl/>
            </w:rPr>
            <w:alias w:val="1736321829375-jj050ivb5b-8m9xteq9ze"/>
            <w:tag w:val="1736321829375-jj050ivb5b-8m9xteq9ze"/>
            <w:id w:val="-2031476956"/>
            <w:placeholder>
              <w:docPart w:val="DefaultPlaceholder_-1854013440"/>
            </w:placeholder>
            <w15:appearance w15:val="hidden"/>
          </w:sdtPr>
          <w:sdtContent>
            <w:tc>
              <w:tcPr>
                <w:tcW w:w="2539" w:type="dxa"/>
              </w:tcPr>
              <w:p w14:paraId="16B967E3" w14:textId="58AEC2D7" w:rsidR="001D24E5" w:rsidRPr="001D24E5" w:rsidRDefault="001D24E5">
                <w:pPr>
                  <w:pStyle w:val="H3normal"/>
                  <w:numPr>
                    <w:ilvl w:val="0"/>
                    <w:numId w:val="22"/>
                  </w:numPr>
                  <w:spacing w:line="276" w:lineRule="auto"/>
                  <w:ind w:left="160" w:hanging="90"/>
                  <w:rPr>
                    <w:rtl/>
                  </w:rPr>
                </w:pPr>
                <w:r w:rsidRPr="001D24E5">
                  <w:rPr>
                    <w:rtl/>
                  </w:rPr>
                  <w:t>حالة الجاري المدين</w:t>
                </w:r>
              </w:p>
            </w:tc>
          </w:sdtContent>
        </w:sdt>
        <w:sdt>
          <w:sdtPr>
            <w:rPr>
              <w:rtl/>
            </w:rPr>
            <w:alias w:val="1736321829563-cf6345ycbk-zmuwiln4rm"/>
            <w:tag w:val="1736321829563-cf6345ycbk-zmuwiln4rm"/>
            <w:id w:val="-2135249903"/>
            <w:placeholder>
              <w:docPart w:val="DefaultPlaceholder_-1854013440"/>
            </w:placeholder>
            <w15:appearance w15:val="hidden"/>
          </w:sdtPr>
          <w:sdtContent>
            <w:tc>
              <w:tcPr>
                <w:tcW w:w="2539" w:type="dxa"/>
              </w:tcPr>
              <w:p w14:paraId="61D33944" w14:textId="27545FBE" w:rsidR="001D24E5" w:rsidRPr="001D24E5" w:rsidRDefault="002A3C0D">
                <w:pPr>
                  <w:pStyle w:val="H3normal"/>
                  <w:numPr>
                    <w:ilvl w:val="0"/>
                    <w:numId w:val="22"/>
                  </w:numPr>
                  <w:spacing w:line="276" w:lineRule="auto"/>
                  <w:ind w:left="160" w:hanging="90"/>
                  <w:rPr>
                    <w:rtl/>
                  </w:rPr>
                </w:pPr>
                <w:r>
                  <w:rPr>
                    <w:rtl/>
                  </w:rPr>
                  <w:t>تاريخ المنح أو التجديد</w:t>
                </w:r>
              </w:p>
            </w:tc>
          </w:sdtContent>
        </w:sdt>
      </w:tr>
      <w:tr w:rsidR="001D24E5" w:rsidRPr="001D24E5" w14:paraId="427E4003" w14:textId="77777777" w:rsidTr="001D24E5">
        <w:sdt>
          <w:sdtPr>
            <w:rPr>
              <w:rtl/>
            </w:rPr>
            <w:alias w:val="1736321829723-ip7dakkqmj-s65ziyqgqg"/>
            <w:tag w:val="1736321829723-ip7dakkqmj-s65ziyqgqg"/>
            <w:id w:val="-1086150688"/>
            <w:placeholder>
              <w:docPart w:val="DefaultPlaceholder_-1854013440"/>
            </w:placeholder>
            <w15:appearance w15:val="hidden"/>
          </w:sdtPr>
          <w:sdtContent>
            <w:tc>
              <w:tcPr>
                <w:tcW w:w="2539" w:type="dxa"/>
              </w:tcPr>
              <w:p w14:paraId="2A2D2C84" w14:textId="100309F4" w:rsidR="001D24E5" w:rsidRPr="001D24E5" w:rsidRDefault="001D24E5">
                <w:pPr>
                  <w:pStyle w:val="H3normal"/>
                  <w:numPr>
                    <w:ilvl w:val="0"/>
                    <w:numId w:val="22"/>
                  </w:numPr>
                  <w:spacing w:line="276" w:lineRule="auto"/>
                  <w:ind w:left="160" w:hanging="90"/>
                  <w:rPr>
                    <w:rtl/>
                  </w:rPr>
                </w:pPr>
                <w:r w:rsidRPr="001D24E5">
                  <w:rPr>
                    <w:rtl/>
                  </w:rPr>
                  <w:t>المبلغ المستغل</w:t>
                </w:r>
              </w:p>
            </w:tc>
          </w:sdtContent>
        </w:sdt>
        <w:sdt>
          <w:sdtPr>
            <w:rPr>
              <w:rtl/>
            </w:rPr>
            <w:alias w:val="1736321829909-cb1r5zzmol-koixvghyis"/>
            <w:tag w:val="1736321829909-cb1r5zzmol-koixvghyis"/>
            <w:id w:val="1472244402"/>
            <w:placeholder>
              <w:docPart w:val="DefaultPlaceholder_-1854013440"/>
            </w:placeholder>
            <w15:appearance w15:val="hidden"/>
          </w:sdtPr>
          <w:sdtContent>
            <w:tc>
              <w:tcPr>
                <w:tcW w:w="2539" w:type="dxa"/>
              </w:tcPr>
              <w:p w14:paraId="22118ECF" w14:textId="4DD62899" w:rsidR="001D24E5" w:rsidRPr="001D24E5" w:rsidRDefault="001D24E5">
                <w:pPr>
                  <w:pStyle w:val="H3normal"/>
                  <w:numPr>
                    <w:ilvl w:val="0"/>
                    <w:numId w:val="22"/>
                  </w:numPr>
                  <w:spacing w:line="276" w:lineRule="auto"/>
                  <w:ind w:left="160" w:hanging="90"/>
                  <w:rPr>
                    <w:rtl/>
                  </w:rPr>
                </w:pPr>
                <w:r w:rsidRPr="001D24E5">
                  <w:rPr>
                    <w:rtl/>
                  </w:rPr>
                  <w:t>فئة السحب</w:t>
                </w:r>
              </w:p>
            </w:tc>
          </w:sdtContent>
        </w:sdt>
        <w:sdt>
          <w:sdtPr>
            <w:rPr>
              <w:rtl/>
            </w:rPr>
            <w:alias w:val="1736321830185-8hxzt9rqbn-yj36f75lf4"/>
            <w:tag w:val="1736321830185-8hxzt9rqbn-yj36f75lf4"/>
            <w:id w:val="-827674908"/>
            <w:placeholder>
              <w:docPart w:val="DefaultPlaceholder_-1854013440"/>
            </w:placeholder>
            <w15:appearance w15:val="hidden"/>
          </w:sdtPr>
          <w:sdtContent>
            <w:tc>
              <w:tcPr>
                <w:tcW w:w="2539" w:type="dxa"/>
              </w:tcPr>
              <w:p w14:paraId="16A06049" w14:textId="31280506" w:rsidR="001D24E5" w:rsidRPr="001D24E5" w:rsidRDefault="001D24E5">
                <w:pPr>
                  <w:pStyle w:val="H3normal"/>
                  <w:numPr>
                    <w:ilvl w:val="0"/>
                    <w:numId w:val="22"/>
                  </w:numPr>
                  <w:spacing w:line="276" w:lineRule="auto"/>
                  <w:ind w:left="160" w:hanging="90"/>
                  <w:rPr>
                    <w:rtl/>
                  </w:rPr>
                </w:pPr>
                <w:r w:rsidRPr="001D24E5">
                  <w:rPr>
                    <w:rtl/>
                  </w:rPr>
                  <w:t>حالة التجاوز</w:t>
                </w:r>
              </w:p>
            </w:tc>
          </w:sdtContent>
        </w:sdt>
        <w:sdt>
          <w:sdtPr>
            <w:rPr>
              <w:rtl/>
            </w:rPr>
            <w:alias w:val="1736321830385-6hs7v7dgem-p6qytbd4kt"/>
            <w:tag w:val="1736321830385-6hs7v7dgem-p6qytbd4kt"/>
            <w:id w:val="1939559080"/>
            <w:placeholder>
              <w:docPart w:val="DefaultPlaceholder_-1854013440"/>
            </w:placeholder>
            <w15:appearance w15:val="hidden"/>
          </w:sdtPr>
          <w:sdtContent>
            <w:tc>
              <w:tcPr>
                <w:tcW w:w="2539" w:type="dxa"/>
              </w:tcPr>
              <w:p w14:paraId="219A9621" w14:textId="131222CD" w:rsidR="001D24E5" w:rsidRPr="001D24E5" w:rsidRDefault="001D24E5">
                <w:pPr>
                  <w:pStyle w:val="H3normal"/>
                  <w:numPr>
                    <w:ilvl w:val="0"/>
                    <w:numId w:val="22"/>
                  </w:numPr>
                  <w:spacing w:line="276" w:lineRule="auto"/>
                  <w:ind w:left="160" w:hanging="90"/>
                  <w:rPr>
                    <w:rtl/>
                  </w:rPr>
                </w:pPr>
                <w:r w:rsidRPr="001D24E5">
                  <w:rPr>
                    <w:rtl/>
                  </w:rPr>
                  <w:t>مبلغ التجاوز</w:t>
                </w:r>
              </w:p>
            </w:tc>
          </w:sdtContent>
        </w:sdt>
      </w:tr>
    </w:tbl>
    <w:p w14:paraId="25C21E60" w14:textId="77777777" w:rsidR="001D24E5" w:rsidRDefault="001D24E5" w:rsidP="009928C4">
      <w:pPr>
        <w:pStyle w:val="H5normal"/>
        <w:rPr>
          <w:rtl/>
        </w:rPr>
      </w:pPr>
    </w:p>
    <w:sdt>
      <w:sdtPr>
        <w:rPr>
          <w:rFonts w:hint="cs"/>
          <w:rtl/>
        </w:rPr>
        <w:alias w:val="1736321830671-2ykgaoxpr9-sgmrb92z1i"/>
        <w:tag w:val="1736321830671-2ykgaoxpr9-sgmrb92z1i"/>
        <w:id w:val="-1215965062"/>
        <w:placeholder>
          <w:docPart w:val="DefaultPlaceholder_-1854013440"/>
        </w:placeholder>
        <w15:appearance w15:val="hidden"/>
      </w:sdtPr>
      <w:sdtEndPr>
        <w:rPr>
          <w:rFonts w:hint="default"/>
        </w:rPr>
      </w:sdtEndPr>
      <w:sdtContent>
        <w:p w14:paraId="73D2373B" w14:textId="6098AA1F" w:rsidR="00AE1703" w:rsidRDefault="00AE1703" w:rsidP="009928C4">
          <w:pPr>
            <w:pStyle w:val="H5normal"/>
            <w:rPr>
              <w:rtl/>
            </w:rPr>
          </w:pPr>
          <w:r>
            <w:rPr>
              <w:rFonts w:hint="cs"/>
              <w:rtl/>
            </w:rPr>
            <w:t>الشكل العام للتبويب هو:</w:t>
          </w:r>
        </w:p>
      </w:sdtContent>
    </w:sdt>
    <w:p w14:paraId="1CF8511B" w14:textId="5709D4CE" w:rsidR="00AE1703" w:rsidRDefault="00CE4024" w:rsidP="009928C4">
      <w:pPr>
        <w:rPr>
          <w:rtl/>
        </w:rPr>
      </w:pPr>
      <w:r>
        <w:rPr>
          <w:noProof/>
        </w:rPr>
        <w:drawing>
          <wp:inline distT="0" distB="0" distL="0" distR="0" wp14:anchorId="2F35C7C4" wp14:editId="03F7A79E">
            <wp:extent cx="6455410" cy="883285"/>
            <wp:effectExtent l="19050" t="19050" r="21590" b="12065"/>
            <wp:docPr id="26759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8386" name=""/>
                    <pic:cNvPicPr/>
                  </pic:nvPicPr>
                  <pic:blipFill>
                    <a:blip r:embed="rId241"/>
                    <a:stretch>
                      <a:fillRect/>
                    </a:stretch>
                  </pic:blipFill>
                  <pic:spPr>
                    <a:xfrm>
                      <a:off x="0" y="0"/>
                      <a:ext cx="6455410" cy="883285"/>
                    </a:xfrm>
                    <a:prstGeom prst="rect">
                      <a:avLst/>
                    </a:prstGeom>
                    <a:ln>
                      <a:solidFill>
                        <a:schemeClr val="bg1">
                          <a:lumMod val="75000"/>
                        </a:schemeClr>
                      </a:solidFill>
                    </a:ln>
                  </pic:spPr>
                </pic:pic>
              </a:graphicData>
            </a:graphic>
          </wp:inline>
        </w:drawing>
      </w:r>
    </w:p>
    <w:p w14:paraId="5286B21C" w14:textId="636B2FBC" w:rsidR="00CE4024" w:rsidRDefault="00CE4024" w:rsidP="009928C4"/>
    <w:sdt>
      <w:sdtPr>
        <w:rPr>
          <w:rtl/>
        </w:rPr>
        <w:alias w:val="1736321831011-zwc1krye5x-haj5smk52j"/>
        <w:tag w:val="1736321831011-zwc1krye5x-haj5smk52j"/>
        <w:id w:val="-1759208194"/>
        <w:placeholder>
          <w:docPart w:val="DefaultPlaceholder_-1854013440"/>
        </w:placeholder>
        <w15:appearance w15:val="hidden"/>
      </w:sdtPr>
      <w:sdtContent>
        <w:p w14:paraId="3A4B4F44" w14:textId="54DC630C" w:rsidR="00285BEC" w:rsidRDefault="00285BEC" w:rsidP="00BB2FB1">
          <w:pPr>
            <w:pStyle w:val="Heading6"/>
            <w:rPr>
              <w:rtl/>
            </w:rPr>
          </w:pPr>
          <w:r>
            <w:rPr>
              <w:rtl/>
            </w:rPr>
            <w:t>القروض الدوارة</w:t>
          </w:r>
        </w:p>
      </w:sdtContent>
    </w:sdt>
    <w:sdt>
      <w:sdtPr>
        <w:rPr>
          <w:rFonts w:hint="cs"/>
          <w:rtl/>
        </w:rPr>
        <w:alias w:val="1736321831264-ta1ysesqfs-v4zbw3oy95"/>
        <w:tag w:val="1736321831264-ta1ysesqfs-v4zbw3oy95"/>
        <w:id w:val="206145996"/>
        <w:placeholder>
          <w:docPart w:val="DefaultPlaceholder_-1854013440"/>
        </w:placeholder>
        <w15:appearance w15:val="hidden"/>
      </w:sdtPr>
      <w:sdtEndPr>
        <w:rPr>
          <w:rFonts w:hint="default"/>
        </w:rPr>
      </w:sdtEndPr>
      <w:sdtContent>
        <w:p w14:paraId="23FBACF7" w14:textId="517810AD" w:rsidR="00AE1703" w:rsidRDefault="00AE1703" w:rsidP="009928C4">
          <w:pPr>
            <w:pStyle w:val="H5normal"/>
            <w:rPr>
              <w:rtl/>
            </w:rPr>
          </w:pPr>
          <w:r>
            <w:rPr>
              <w:rFonts w:hint="cs"/>
              <w:rtl/>
            </w:rPr>
            <w:t xml:space="preserve">المعلومات </w:t>
          </w:r>
          <w:r w:rsidR="00E149C3">
            <w:rPr>
              <w:rFonts w:hint="cs"/>
              <w:rtl/>
            </w:rPr>
            <w:t>المعروضة في</w:t>
          </w:r>
          <w:r>
            <w:rPr>
              <w:rFonts w:hint="cs"/>
              <w:rtl/>
            </w:rPr>
            <w:t xml:space="preserve"> هذا التبويب</w:t>
          </w:r>
          <w:r w:rsidR="00843424">
            <w:rPr>
              <w:rFonts w:hint="cs"/>
              <w:rtl/>
            </w:rPr>
            <w:t xml:space="preserve"> تعود للقروض الدوارة الخاصة بالعميل </w:t>
          </w:r>
          <w:r w:rsidR="00594C92">
            <w:rPr>
              <w:rFonts w:hint="cs"/>
              <w:rtl/>
            </w:rPr>
            <w:t>وهي</w:t>
          </w:r>
          <w:r>
            <w:rPr>
              <w:rFonts w:hint="cs"/>
              <w:rtl/>
            </w:rPr>
            <w:t>:</w:t>
          </w:r>
        </w:p>
      </w:sdtContent>
    </w:sdt>
    <w:tbl>
      <w:tblPr>
        <w:tblStyle w:val="TableGrid"/>
        <w:bidiVisual/>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1"/>
        <w:gridCol w:w="2231"/>
        <w:gridCol w:w="2214"/>
        <w:gridCol w:w="2258"/>
      </w:tblGrid>
      <w:tr w:rsidR="001D24E5" w:rsidRPr="001D24E5" w14:paraId="1039C506" w14:textId="77777777" w:rsidTr="001D24E5">
        <w:sdt>
          <w:sdtPr>
            <w:rPr>
              <w:rtl/>
            </w:rPr>
            <w:alias w:val="1736321831573-9pqmu609zd-sdc34bk3ih"/>
            <w:tag w:val="1736321831573-9pqmu609zd-sdc34bk3ih"/>
            <w:id w:val="-150754147"/>
            <w:placeholder>
              <w:docPart w:val="DefaultPlaceholder_-1854013440"/>
            </w:placeholder>
            <w15:appearance w15:val="hidden"/>
          </w:sdtPr>
          <w:sdtContent>
            <w:tc>
              <w:tcPr>
                <w:tcW w:w="2539" w:type="dxa"/>
              </w:tcPr>
              <w:p w14:paraId="0C74087B" w14:textId="35BF007C" w:rsidR="001D24E5" w:rsidRPr="001D24E5" w:rsidRDefault="001D24E5">
                <w:pPr>
                  <w:pStyle w:val="H3normal"/>
                  <w:numPr>
                    <w:ilvl w:val="0"/>
                    <w:numId w:val="22"/>
                  </w:numPr>
                  <w:spacing w:line="276" w:lineRule="auto"/>
                  <w:ind w:left="160" w:hanging="90"/>
                  <w:rPr>
                    <w:rtl/>
                  </w:rPr>
                </w:pPr>
                <w:r w:rsidRPr="001D24E5">
                  <w:rPr>
                    <w:rtl/>
                  </w:rPr>
                  <w:t>رقم الفرع</w:t>
                </w:r>
              </w:p>
            </w:tc>
          </w:sdtContent>
        </w:sdt>
        <w:sdt>
          <w:sdtPr>
            <w:rPr>
              <w:rtl/>
            </w:rPr>
            <w:alias w:val="1736321831770-cz2v201zrd-ir9l0at55r"/>
            <w:tag w:val="1736321831770-cz2v201zrd-ir9l0at55r"/>
            <w:id w:val="-744033327"/>
            <w:placeholder>
              <w:docPart w:val="DefaultPlaceholder_-1854013440"/>
            </w:placeholder>
            <w15:appearance w15:val="hidden"/>
          </w:sdtPr>
          <w:sdtContent>
            <w:tc>
              <w:tcPr>
                <w:tcW w:w="2539" w:type="dxa"/>
              </w:tcPr>
              <w:p w14:paraId="5A761579" w14:textId="297E3569" w:rsidR="001D24E5" w:rsidRPr="001D24E5" w:rsidRDefault="001D24E5">
                <w:pPr>
                  <w:pStyle w:val="H3normal"/>
                  <w:numPr>
                    <w:ilvl w:val="0"/>
                    <w:numId w:val="22"/>
                  </w:numPr>
                  <w:spacing w:line="276" w:lineRule="auto"/>
                  <w:ind w:left="160" w:hanging="90"/>
                  <w:rPr>
                    <w:rtl/>
                  </w:rPr>
                </w:pPr>
                <w:r w:rsidRPr="001D24E5">
                  <w:rPr>
                    <w:rtl/>
                  </w:rPr>
                  <w:t>رقم العميل</w:t>
                </w:r>
              </w:p>
            </w:tc>
          </w:sdtContent>
        </w:sdt>
        <w:sdt>
          <w:sdtPr>
            <w:rPr>
              <w:rtl/>
            </w:rPr>
            <w:alias w:val="1736321831959-icxa1orj0w-ai869tfigh"/>
            <w:tag w:val="1736321831959-icxa1orj0w-ai869tfigh"/>
            <w:id w:val="1713610625"/>
            <w:placeholder>
              <w:docPart w:val="DefaultPlaceholder_-1854013440"/>
            </w:placeholder>
            <w15:appearance w15:val="hidden"/>
          </w:sdtPr>
          <w:sdtContent>
            <w:tc>
              <w:tcPr>
                <w:tcW w:w="2539" w:type="dxa"/>
              </w:tcPr>
              <w:p w14:paraId="7F22A509" w14:textId="2A05942A" w:rsidR="001D24E5" w:rsidRPr="001D24E5" w:rsidRDefault="001D24E5">
                <w:pPr>
                  <w:pStyle w:val="H3normal"/>
                  <w:numPr>
                    <w:ilvl w:val="0"/>
                    <w:numId w:val="22"/>
                  </w:numPr>
                  <w:spacing w:line="276" w:lineRule="auto"/>
                  <w:ind w:left="160" w:hanging="90"/>
                  <w:rPr>
                    <w:rtl/>
                  </w:rPr>
                </w:pPr>
                <w:r w:rsidRPr="001D24E5">
                  <w:rPr>
                    <w:rtl/>
                  </w:rPr>
                  <w:t>العملة</w:t>
                </w:r>
              </w:p>
            </w:tc>
          </w:sdtContent>
        </w:sdt>
        <w:sdt>
          <w:sdtPr>
            <w:rPr>
              <w:rtl/>
            </w:rPr>
            <w:alias w:val="1736321832328-qy95zjj8ta-6ut9by6y48"/>
            <w:tag w:val="1736321832328-qy95zjj8ta-6ut9by6y48"/>
            <w:id w:val="-1549372324"/>
            <w:placeholder>
              <w:docPart w:val="DefaultPlaceholder_-1854013440"/>
            </w:placeholder>
            <w15:appearance w15:val="hidden"/>
          </w:sdtPr>
          <w:sdtContent>
            <w:tc>
              <w:tcPr>
                <w:tcW w:w="2539" w:type="dxa"/>
              </w:tcPr>
              <w:p w14:paraId="6F22418E" w14:textId="02FA27BF" w:rsidR="001D24E5" w:rsidRPr="001D24E5" w:rsidRDefault="001D24E5">
                <w:pPr>
                  <w:pStyle w:val="H3normal"/>
                  <w:numPr>
                    <w:ilvl w:val="0"/>
                    <w:numId w:val="22"/>
                  </w:numPr>
                  <w:spacing w:line="276" w:lineRule="auto"/>
                  <w:ind w:left="160" w:hanging="90"/>
                  <w:rPr>
                    <w:rtl/>
                  </w:rPr>
                </w:pPr>
                <w:r w:rsidRPr="001D24E5">
                  <w:rPr>
                    <w:rtl/>
                  </w:rPr>
                  <w:t>الأستاذ العام</w:t>
                </w:r>
              </w:p>
            </w:tc>
          </w:sdtContent>
        </w:sdt>
      </w:tr>
      <w:tr w:rsidR="001D24E5" w:rsidRPr="001D24E5" w14:paraId="4F87230D" w14:textId="77777777" w:rsidTr="001D24E5">
        <w:sdt>
          <w:sdtPr>
            <w:rPr>
              <w:rtl/>
            </w:rPr>
            <w:alias w:val="1736321832698-8ic0sdqto5-zvqg46qqpr"/>
            <w:tag w:val="1736321832698-8ic0sdqto5-zvqg46qqpr"/>
            <w:id w:val="629290128"/>
            <w:placeholder>
              <w:docPart w:val="DefaultPlaceholder_-1854013440"/>
            </w:placeholder>
            <w15:appearance w15:val="hidden"/>
          </w:sdtPr>
          <w:sdtContent>
            <w:tc>
              <w:tcPr>
                <w:tcW w:w="2539" w:type="dxa"/>
              </w:tcPr>
              <w:p w14:paraId="134821F8" w14:textId="7BA20C5D" w:rsidR="001D24E5" w:rsidRPr="001D24E5" w:rsidRDefault="001D24E5">
                <w:pPr>
                  <w:pStyle w:val="H3normal"/>
                  <w:numPr>
                    <w:ilvl w:val="0"/>
                    <w:numId w:val="22"/>
                  </w:numPr>
                  <w:spacing w:line="276" w:lineRule="auto"/>
                  <w:ind w:left="160" w:hanging="90"/>
                  <w:rPr>
                    <w:rtl/>
                  </w:rPr>
                </w:pPr>
                <w:r w:rsidRPr="001D24E5">
                  <w:rPr>
                    <w:rtl/>
                  </w:rPr>
                  <w:t>التسلسل</w:t>
                </w:r>
              </w:p>
            </w:tc>
          </w:sdtContent>
        </w:sdt>
        <w:sdt>
          <w:sdtPr>
            <w:rPr>
              <w:rtl/>
            </w:rPr>
            <w:alias w:val="1736321832988-azyrsga7tx-elvrbvrkdt"/>
            <w:tag w:val="1736321832988-azyrsga7tx-elvrbvrkdt"/>
            <w:id w:val="1752231429"/>
            <w:placeholder>
              <w:docPart w:val="DefaultPlaceholder_-1854013440"/>
            </w:placeholder>
            <w15:appearance w15:val="hidden"/>
          </w:sdtPr>
          <w:sdtContent>
            <w:tc>
              <w:tcPr>
                <w:tcW w:w="2539" w:type="dxa"/>
              </w:tcPr>
              <w:p w14:paraId="514BCFB4" w14:textId="08E7807A" w:rsidR="001D24E5" w:rsidRPr="001D24E5" w:rsidRDefault="001D24E5">
                <w:pPr>
                  <w:pStyle w:val="H3normal"/>
                  <w:numPr>
                    <w:ilvl w:val="0"/>
                    <w:numId w:val="22"/>
                  </w:numPr>
                  <w:spacing w:line="276" w:lineRule="auto"/>
                  <w:ind w:left="160" w:hanging="90"/>
                  <w:rPr>
                    <w:rtl/>
                  </w:rPr>
                </w:pPr>
                <w:r w:rsidRPr="001D24E5">
                  <w:rPr>
                    <w:rtl/>
                  </w:rPr>
                  <w:t>رقم الحساب</w:t>
                </w:r>
              </w:p>
            </w:tc>
          </w:sdtContent>
        </w:sdt>
        <w:sdt>
          <w:sdtPr>
            <w:rPr>
              <w:rtl/>
            </w:rPr>
            <w:alias w:val="1736321833361-kigoo67yf1-1264uwelkb"/>
            <w:tag w:val="1736321833361-kigoo67yf1-1264uwelkb"/>
            <w:id w:val="-488636843"/>
            <w:placeholder>
              <w:docPart w:val="DefaultPlaceholder_-1854013440"/>
            </w:placeholder>
            <w15:appearance w15:val="hidden"/>
          </w:sdtPr>
          <w:sdtContent>
            <w:tc>
              <w:tcPr>
                <w:tcW w:w="2539" w:type="dxa"/>
              </w:tcPr>
              <w:p w14:paraId="646C1776" w14:textId="4E74C9D9" w:rsidR="001D24E5" w:rsidRPr="001D24E5" w:rsidRDefault="001D24E5">
                <w:pPr>
                  <w:pStyle w:val="H3normal"/>
                  <w:numPr>
                    <w:ilvl w:val="0"/>
                    <w:numId w:val="22"/>
                  </w:numPr>
                  <w:spacing w:line="276" w:lineRule="auto"/>
                  <w:ind w:left="160" w:hanging="90"/>
                  <w:rPr>
                    <w:rtl/>
                  </w:rPr>
                </w:pPr>
                <w:r w:rsidRPr="001D24E5">
                  <w:rPr>
                    <w:rtl/>
                  </w:rPr>
                  <w:t>الرصيد الحالي</w:t>
                </w:r>
              </w:p>
            </w:tc>
          </w:sdtContent>
        </w:sdt>
        <w:sdt>
          <w:sdtPr>
            <w:rPr>
              <w:rtl/>
            </w:rPr>
            <w:alias w:val="1736321833867-vdneuhztgh-swf5devkfh"/>
            <w:tag w:val="1736321833867-vdneuhztgh-swf5devkfh"/>
            <w:id w:val="1231428662"/>
            <w:placeholder>
              <w:docPart w:val="DefaultPlaceholder_-1854013440"/>
            </w:placeholder>
            <w15:appearance w15:val="hidden"/>
          </w:sdtPr>
          <w:sdtContent>
            <w:tc>
              <w:tcPr>
                <w:tcW w:w="2539" w:type="dxa"/>
              </w:tcPr>
              <w:p w14:paraId="21CCF95D" w14:textId="24CD32D8" w:rsidR="001D24E5" w:rsidRPr="001D24E5" w:rsidRDefault="002A3C0D">
                <w:pPr>
                  <w:pStyle w:val="H3normal"/>
                  <w:numPr>
                    <w:ilvl w:val="0"/>
                    <w:numId w:val="22"/>
                  </w:numPr>
                  <w:spacing w:line="276" w:lineRule="auto"/>
                  <w:ind w:left="160" w:hanging="90"/>
                  <w:rPr>
                    <w:rtl/>
                  </w:rPr>
                </w:pPr>
                <w:r>
                  <w:rPr>
                    <w:rtl/>
                  </w:rPr>
                  <w:t>إجمالي المستحقات</w:t>
                </w:r>
              </w:p>
            </w:tc>
          </w:sdtContent>
        </w:sdt>
      </w:tr>
      <w:tr w:rsidR="001D24E5" w:rsidRPr="001D24E5" w14:paraId="6D4E41A2" w14:textId="77777777" w:rsidTr="001D24E5">
        <w:sdt>
          <w:sdtPr>
            <w:rPr>
              <w:rtl/>
            </w:rPr>
            <w:alias w:val="1736321834116-mryafzisex-gmge4o102p"/>
            <w:tag w:val="1736321834116-mryafzisex-gmge4o102p"/>
            <w:id w:val="529151525"/>
            <w:placeholder>
              <w:docPart w:val="DefaultPlaceholder_-1854013440"/>
            </w:placeholder>
            <w15:appearance w15:val="hidden"/>
          </w:sdtPr>
          <w:sdtContent>
            <w:tc>
              <w:tcPr>
                <w:tcW w:w="2539" w:type="dxa"/>
              </w:tcPr>
              <w:p w14:paraId="0E588164" w14:textId="56302340" w:rsidR="001D24E5" w:rsidRPr="001D24E5" w:rsidRDefault="001D24E5">
                <w:pPr>
                  <w:pStyle w:val="H3normal"/>
                  <w:numPr>
                    <w:ilvl w:val="0"/>
                    <w:numId w:val="22"/>
                  </w:numPr>
                  <w:spacing w:line="276" w:lineRule="auto"/>
                  <w:ind w:left="160" w:hanging="90"/>
                  <w:rPr>
                    <w:rtl/>
                  </w:rPr>
                </w:pPr>
                <w:r w:rsidRPr="001D24E5">
                  <w:rPr>
                    <w:rtl/>
                  </w:rPr>
                  <w:t>المنتج حسب رقم الملف</w:t>
                </w:r>
              </w:p>
            </w:tc>
          </w:sdtContent>
        </w:sdt>
        <w:sdt>
          <w:sdtPr>
            <w:rPr>
              <w:rtl/>
            </w:rPr>
            <w:alias w:val="1736321834452-kckw9r4lsr-a15e4kl6bn"/>
            <w:tag w:val="1736321834452-kckw9r4lsr-a15e4kl6bn"/>
            <w:id w:val="-1045519112"/>
            <w:placeholder>
              <w:docPart w:val="DefaultPlaceholder_-1854013440"/>
            </w:placeholder>
            <w15:appearance w15:val="hidden"/>
          </w:sdtPr>
          <w:sdtContent>
            <w:tc>
              <w:tcPr>
                <w:tcW w:w="2539" w:type="dxa"/>
              </w:tcPr>
              <w:p w14:paraId="7468A0BB" w14:textId="74C26634" w:rsidR="001D24E5" w:rsidRPr="001D24E5" w:rsidRDefault="001D24E5">
                <w:pPr>
                  <w:pStyle w:val="H3normal"/>
                  <w:numPr>
                    <w:ilvl w:val="0"/>
                    <w:numId w:val="22"/>
                  </w:numPr>
                  <w:spacing w:line="276" w:lineRule="auto"/>
                  <w:ind w:left="160" w:hanging="90"/>
                  <w:rPr>
                    <w:rtl/>
                  </w:rPr>
                </w:pPr>
                <w:r w:rsidRPr="001D24E5">
                  <w:rPr>
                    <w:rtl/>
                  </w:rPr>
                  <w:t>سنة المنح</w:t>
                </w:r>
              </w:p>
            </w:tc>
          </w:sdtContent>
        </w:sdt>
        <w:sdt>
          <w:sdtPr>
            <w:rPr>
              <w:rtl/>
            </w:rPr>
            <w:alias w:val="1736321834766-7hibsamhaz-e0sdh0ajjh"/>
            <w:tag w:val="1736321834766-7hibsamhaz-e0sdh0ajjh"/>
            <w:id w:val="1700124766"/>
            <w:placeholder>
              <w:docPart w:val="DefaultPlaceholder_-1854013440"/>
            </w:placeholder>
            <w15:appearance w15:val="hidden"/>
          </w:sdtPr>
          <w:sdtContent>
            <w:tc>
              <w:tcPr>
                <w:tcW w:w="2539" w:type="dxa"/>
              </w:tcPr>
              <w:p w14:paraId="6CEB2A1B" w14:textId="09E1B360" w:rsidR="001D24E5" w:rsidRPr="001D24E5" w:rsidRDefault="001D24E5">
                <w:pPr>
                  <w:pStyle w:val="H3normal"/>
                  <w:numPr>
                    <w:ilvl w:val="0"/>
                    <w:numId w:val="22"/>
                  </w:numPr>
                  <w:spacing w:line="276" w:lineRule="auto"/>
                  <w:ind w:left="160" w:hanging="90"/>
                  <w:rPr>
                    <w:rtl/>
                  </w:rPr>
                </w:pPr>
                <w:r w:rsidRPr="001D24E5">
                  <w:rPr>
                    <w:rtl/>
                  </w:rPr>
                  <w:t>التسلسل</w:t>
                </w:r>
              </w:p>
            </w:tc>
          </w:sdtContent>
        </w:sdt>
        <w:sdt>
          <w:sdtPr>
            <w:rPr>
              <w:rtl/>
            </w:rPr>
            <w:alias w:val="1736321834979-lrsh41hbx1-e7utrswpk2"/>
            <w:tag w:val="1736321834979-lrsh41hbx1-e7utrswpk2"/>
            <w:id w:val="1325464644"/>
            <w:placeholder>
              <w:docPart w:val="DefaultPlaceholder_-1854013440"/>
            </w:placeholder>
            <w15:appearance w15:val="hidden"/>
          </w:sdtPr>
          <w:sdtContent>
            <w:tc>
              <w:tcPr>
                <w:tcW w:w="2539" w:type="dxa"/>
              </w:tcPr>
              <w:p w14:paraId="14BB3789" w14:textId="6C161DC0" w:rsidR="001D24E5" w:rsidRPr="001D24E5" w:rsidRDefault="001D24E5">
                <w:pPr>
                  <w:pStyle w:val="H3normal"/>
                  <w:numPr>
                    <w:ilvl w:val="0"/>
                    <w:numId w:val="22"/>
                  </w:numPr>
                  <w:spacing w:line="276" w:lineRule="auto"/>
                  <w:ind w:left="160" w:hanging="90"/>
                  <w:rPr>
                    <w:rtl/>
                  </w:rPr>
                </w:pPr>
                <w:r w:rsidRPr="001D24E5">
                  <w:rPr>
                    <w:rtl/>
                  </w:rPr>
                  <w:t>نوع المنتج</w:t>
                </w:r>
              </w:p>
            </w:tc>
          </w:sdtContent>
        </w:sdt>
      </w:tr>
      <w:tr w:rsidR="001D24E5" w:rsidRPr="001D24E5" w14:paraId="4E033567" w14:textId="77777777" w:rsidTr="001D24E5">
        <w:sdt>
          <w:sdtPr>
            <w:rPr>
              <w:rtl/>
            </w:rPr>
            <w:alias w:val="1736321835283-u6t9i606cz-8pl2mhioer"/>
            <w:tag w:val="1736321835283-u6t9i606cz-8pl2mhioer"/>
            <w:id w:val="470103171"/>
            <w:placeholder>
              <w:docPart w:val="DefaultPlaceholder_-1854013440"/>
            </w:placeholder>
            <w15:appearance w15:val="hidden"/>
          </w:sdtPr>
          <w:sdtContent>
            <w:tc>
              <w:tcPr>
                <w:tcW w:w="2539" w:type="dxa"/>
              </w:tcPr>
              <w:p w14:paraId="6E38CCE6" w14:textId="5CDFFBCA" w:rsidR="001D24E5" w:rsidRPr="001D24E5" w:rsidRDefault="002A3C0D">
                <w:pPr>
                  <w:pStyle w:val="H3normal"/>
                  <w:numPr>
                    <w:ilvl w:val="0"/>
                    <w:numId w:val="22"/>
                  </w:numPr>
                  <w:spacing w:line="276" w:lineRule="auto"/>
                  <w:ind w:left="160" w:hanging="90"/>
                  <w:rPr>
                    <w:rtl/>
                  </w:rPr>
                </w:pPr>
                <w:r>
                  <w:rPr>
                    <w:rtl/>
                  </w:rPr>
                  <w:t>حالة القرض</w:t>
                </w:r>
              </w:p>
            </w:tc>
          </w:sdtContent>
        </w:sdt>
        <w:sdt>
          <w:sdtPr>
            <w:rPr>
              <w:rtl/>
            </w:rPr>
            <w:alias w:val="1736321835463-jrnnbkaax3-ufl0la1wg5"/>
            <w:tag w:val="1736321835463-jrnnbkaax3-ufl0la1wg5"/>
            <w:id w:val="-1259519520"/>
            <w:placeholder>
              <w:docPart w:val="DefaultPlaceholder_-1854013440"/>
            </w:placeholder>
            <w15:appearance w15:val="hidden"/>
          </w:sdtPr>
          <w:sdtContent>
            <w:tc>
              <w:tcPr>
                <w:tcW w:w="2539" w:type="dxa"/>
              </w:tcPr>
              <w:p w14:paraId="141986DF" w14:textId="21EB49B2" w:rsidR="001D24E5" w:rsidRPr="001D24E5" w:rsidRDefault="001D24E5">
                <w:pPr>
                  <w:pStyle w:val="H3normal"/>
                  <w:numPr>
                    <w:ilvl w:val="0"/>
                    <w:numId w:val="22"/>
                  </w:numPr>
                  <w:spacing w:line="276" w:lineRule="auto"/>
                  <w:ind w:left="160" w:hanging="90"/>
                  <w:rPr>
                    <w:rtl/>
                  </w:rPr>
                </w:pPr>
                <w:r w:rsidRPr="001D24E5">
                  <w:rPr>
                    <w:rtl/>
                  </w:rPr>
                  <w:t>تصنيف</w:t>
                </w:r>
                <w:r w:rsidRPr="001D24E5">
                  <w:t xml:space="preserve"> IFRS9</w:t>
                </w:r>
              </w:p>
            </w:tc>
          </w:sdtContent>
        </w:sdt>
        <w:sdt>
          <w:sdtPr>
            <w:rPr>
              <w:rtl/>
            </w:rPr>
            <w:alias w:val="1736321835693-ps1g3d9zro-xb30q634gz"/>
            <w:tag w:val="1736321835693-ps1g3d9zro-xb30q634gz"/>
            <w:id w:val="813682505"/>
            <w:placeholder>
              <w:docPart w:val="DefaultPlaceholder_-1854013440"/>
            </w:placeholder>
            <w15:appearance w15:val="hidden"/>
          </w:sdtPr>
          <w:sdtContent>
            <w:tc>
              <w:tcPr>
                <w:tcW w:w="2539" w:type="dxa"/>
              </w:tcPr>
              <w:p w14:paraId="3257E178" w14:textId="1E6EB5C4" w:rsidR="001D24E5" w:rsidRPr="001D24E5" w:rsidRDefault="001D24E5">
                <w:pPr>
                  <w:pStyle w:val="H3normal"/>
                  <w:numPr>
                    <w:ilvl w:val="0"/>
                    <w:numId w:val="22"/>
                  </w:numPr>
                  <w:spacing w:line="276" w:lineRule="auto"/>
                  <w:ind w:left="160" w:hanging="90"/>
                  <w:rPr>
                    <w:rtl/>
                  </w:rPr>
                </w:pPr>
                <w:r w:rsidRPr="001D24E5">
                  <w:rPr>
                    <w:rtl/>
                  </w:rPr>
                  <w:t>المبالغ المعلقة</w:t>
                </w:r>
              </w:p>
            </w:tc>
          </w:sdtContent>
        </w:sdt>
        <w:sdt>
          <w:sdtPr>
            <w:rPr>
              <w:rtl/>
            </w:rPr>
            <w:alias w:val="1736321835840-4fbl6ea3cn-u9llrd9o84"/>
            <w:tag w:val="1736321835840-4fbl6ea3cn-u9llrd9o84"/>
            <w:id w:val="-792049678"/>
            <w:placeholder>
              <w:docPart w:val="DefaultPlaceholder_-1854013440"/>
            </w:placeholder>
            <w15:appearance w15:val="hidden"/>
          </w:sdtPr>
          <w:sdtContent>
            <w:tc>
              <w:tcPr>
                <w:tcW w:w="2539" w:type="dxa"/>
              </w:tcPr>
              <w:p w14:paraId="707184DE" w14:textId="600985FB" w:rsidR="001D24E5" w:rsidRPr="001D24E5" w:rsidRDefault="001D24E5">
                <w:pPr>
                  <w:pStyle w:val="H3normal"/>
                  <w:numPr>
                    <w:ilvl w:val="0"/>
                    <w:numId w:val="22"/>
                  </w:numPr>
                  <w:spacing w:line="276" w:lineRule="auto"/>
                  <w:ind w:left="160" w:hanging="90"/>
                  <w:rPr>
                    <w:rtl/>
                  </w:rPr>
                </w:pPr>
                <w:r w:rsidRPr="001D24E5">
                  <w:rPr>
                    <w:rtl/>
                  </w:rPr>
                  <w:t>مخصص الخسائر</w:t>
                </w:r>
              </w:p>
            </w:tc>
          </w:sdtContent>
        </w:sdt>
      </w:tr>
      <w:tr w:rsidR="001D24E5" w:rsidRPr="001D24E5" w14:paraId="7684807F" w14:textId="77777777" w:rsidTr="001D24E5">
        <w:sdt>
          <w:sdtPr>
            <w:rPr>
              <w:rtl/>
            </w:rPr>
            <w:alias w:val="1736321836007-k5lz2h48cq-ubeeoabi5l"/>
            <w:tag w:val="1736321836007-k5lz2h48cq-ubeeoabi5l"/>
            <w:id w:val="-164398212"/>
            <w:placeholder>
              <w:docPart w:val="DefaultPlaceholder_-1854013440"/>
            </w:placeholder>
            <w15:appearance w15:val="hidden"/>
          </w:sdtPr>
          <w:sdtContent>
            <w:tc>
              <w:tcPr>
                <w:tcW w:w="2539" w:type="dxa"/>
              </w:tcPr>
              <w:p w14:paraId="6C249AE4" w14:textId="553C0861" w:rsidR="001D24E5" w:rsidRPr="001D24E5" w:rsidRDefault="001D24E5">
                <w:pPr>
                  <w:pStyle w:val="H3normal"/>
                  <w:numPr>
                    <w:ilvl w:val="0"/>
                    <w:numId w:val="22"/>
                  </w:numPr>
                  <w:spacing w:line="276" w:lineRule="auto"/>
                  <w:ind w:left="160" w:hanging="90"/>
                  <w:rPr>
                    <w:rtl/>
                  </w:rPr>
                </w:pPr>
                <w:r w:rsidRPr="001D24E5">
                  <w:rPr>
                    <w:rtl/>
                  </w:rPr>
                  <w:t>تاريخ التوقف عن الدفع</w:t>
                </w:r>
              </w:p>
            </w:tc>
          </w:sdtContent>
        </w:sdt>
        <w:sdt>
          <w:sdtPr>
            <w:rPr>
              <w:rtl/>
            </w:rPr>
            <w:alias w:val="1736321836228-bit6pf2fx5-040d9k1op7"/>
            <w:tag w:val="1736321836228-bit6pf2fx5-040d9k1op7"/>
            <w:id w:val="-1290892605"/>
            <w:placeholder>
              <w:docPart w:val="DefaultPlaceholder_-1854013440"/>
            </w:placeholder>
            <w15:appearance w15:val="hidden"/>
          </w:sdtPr>
          <w:sdtContent>
            <w:tc>
              <w:tcPr>
                <w:tcW w:w="2539" w:type="dxa"/>
              </w:tcPr>
              <w:p w14:paraId="5356FAF0" w14:textId="0A6ED901" w:rsidR="001D24E5" w:rsidRPr="001D24E5" w:rsidRDefault="001D24E5">
                <w:pPr>
                  <w:pStyle w:val="H3normal"/>
                  <w:numPr>
                    <w:ilvl w:val="0"/>
                    <w:numId w:val="22"/>
                  </w:numPr>
                  <w:spacing w:line="276" w:lineRule="auto"/>
                  <w:ind w:left="160" w:hanging="90"/>
                  <w:rPr>
                    <w:rtl/>
                  </w:rPr>
                </w:pPr>
                <w:r w:rsidRPr="001D24E5">
                  <w:rPr>
                    <w:rtl/>
                  </w:rPr>
                  <w:t>تاريخ التعثر</w:t>
                </w:r>
              </w:p>
            </w:tc>
          </w:sdtContent>
        </w:sdt>
        <w:sdt>
          <w:sdtPr>
            <w:rPr>
              <w:rtl/>
            </w:rPr>
            <w:alias w:val="1736321836393-e0fblg6xeq-1gpsq7sxnx"/>
            <w:tag w:val="1736321836393-e0fblg6xeq-1gpsq7sxnx"/>
            <w:id w:val="-441374363"/>
            <w:placeholder>
              <w:docPart w:val="DefaultPlaceholder_-1854013440"/>
            </w:placeholder>
            <w15:appearance w15:val="hidden"/>
          </w:sdtPr>
          <w:sdtContent>
            <w:tc>
              <w:tcPr>
                <w:tcW w:w="2539" w:type="dxa"/>
              </w:tcPr>
              <w:p w14:paraId="4AE5A86C" w14:textId="60031F6B" w:rsidR="001D24E5" w:rsidRPr="001D24E5" w:rsidRDefault="001D24E5">
                <w:pPr>
                  <w:pStyle w:val="H3normal"/>
                  <w:numPr>
                    <w:ilvl w:val="0"/>
                    <w:numId w:val="22"/>
                  </w:numPr>
                  <w:spacing w:line="276" w:lineRule="auto"/>
                  <w:ind w:left="160" w:hanging="90"/>
                  <w:rPr>
                    <w:rtl/>
                  </w:rPr>
                </w:pPr>
                <w:r w:rsidRPr="001D24E5">
                  <w:rPr>
                    <w:rtl/>
                  </w:rPr>
                  <w:t>ضابط الحساب</w:t>
                </w:r>
              </w:p>
            </w:tc>
          </w:sdtContent>
        </w:sdt>
        <w:sdt>
          <w:sdtPr>
            <w:rPr>
              <w:rtl/>
            </w:rPr>
            <w:alias w:val="1736321836625-hhips8vo8w-lz7tttuzmx"/>
            <w:tag w:val="1736321836625-hhips8vo8w-lz7tttuzmx"/>
            <w:id w:val="1378827332"/>
            <w:placeholder>
              <w:docPart w:val="DefaultPlaceholder_-1854013440"/>
            </w:placeholder>
            <w15:appearance w15:val="hidden"/>
          </w:sdtPr>
          <w:sdtContent>
            <w:tc>
              <w:tcPr>
                <w:tcW w:w="2539" w:type="dxa"/>
              </w:tcPr>
              <w:p w14:paraId="677B0BE7" w14:textId="4409052B" w:rsidR="001D24E5" w:rsidRPr="001D24E5" w:rsidRDefault="001D24E5">
                <w:pPr>
                  <w:pStyle w:val="H3normal"/>
                  <w:numPr>
                    <w:ilvl w:val="0"/>
                    <w:numId w:val="22"/>
                  </w:numPr>
                  <w:spacing w:line="276" w:lineRule="auto"/>
                  <w:ind w:left="160" w:hanging="90"/>
                  <w:rPr>
                    <w:rtl/>
                  </w:rPr>
                </w:pPr>
                <w:r w:rsidRPr="001D24E5">
                  <w:rPr>
                    <w:rtl/>
                  </w:rPr>
                  <w:t>ضابط العلاقة</w:t>
                </w:r>
              </w:p>
            </w:tc>
          </w:sdtContent>
        </w:sdt>
      </w:tr>
      <w:tr w:rsidR="001D24E5" w:rsidRPr="001D24E5" w14:paraId="1AFE5872" w14:textId="77777777" w:rsidTr="001D24E5">
        <w:sdt>
          <w:sdtPr>
            <w:rPr>
              <w:rtl/>
            </w:rPr>
            <w:alias w:val="1736321836796-lfzbzqgm77-338k9pr8dl"/>
            <w:tag w:val="1736321836796-lfzbzqgm77-338k9pr8dl"/>
            <w:id w:val="-2020456996"/>
            <w:placeholder>
              <w:docPart w:val="DefaultPlaceholder_-1854013440"/>
            </w:placeholder>
            <w15:appearance w15:val="hidden"/>
          </w:sdtPr>
          <w:sdtContent>
            <w:tc>
              <w:tcPr>
                <w:tcW w:w="2539" w:type="dxa"/>
              </w:tcPr>
              <w:p w14:paraId="54427156" w14:textId="3A5AADC7" w:rsidR="001D24E5" w:rsidRPr="001D24E5" w:rsidRDefault="001D24E5">
                <w:pPr>
                  <w:pStyle w:val="H3normal"/>
                  <w:numPr>
                    <w:ilvl w:val="0"/>
                    <w:numId w:val="22"/>
                  </w:numPr>
                  <w:spacing w:line="276" w:lineRule="auto"/>
                  <w:ind w:left="160" w:hanging="90"/>
                  <w:rPr>
                    <w:rtl/>
                  </w:rPr>
                </w:pPr>
                <w:r w:rsidRPr="001D24E5">
                  <w:rPr>
                    <w:rtl/>
                  </w:rPr>
                  <w:t>ضابط العلاقة الثانوي</w:t>
                </w:r>
              </w:p>
            </w:tc>
          </w:sdtContent>
        </w:sdt>
        <w:sdt>
          <w:sdtPr>
            <w:rPr>
              <w:rtl/>
            </w:rPr>
            <w:alias w:val="1736321837025-2ybxspsm0q-nmcknvu6uy"/>
            <w:tag w:val="1736321837025-2ybxspsm0q-nmcknvu6uy"/>
            <w:id w:val="1100759808"/>
            <w:placeholder>
              <w:docPart w:val="DefaultPlaceholder_-1854013440"/>
            </w:placeholder>
            <w15:appearance w15:val="hidden"/>
          </w:sdtPr>
          <w:sdtContent>
            <w:tc>
              <w:tcPr>
                <w:tcW w:w="2539" w:type="dxa"/>
              </w:tcPr>
              <w:p w14:paraId="1402CAFC" w14:textId="06B31F8E" w:rsidR="001D24E5" w:rsidRPr="001D24E5" w:rsidRDefault="001D24E5">
                <w:pPr>
                  <w:pStyle w:val="H3normal"/>
                  <w:numPr>
                    <w:ilvl w:val="0"/>
                    <w:numId w:val="22"/>
                  </w:numPr>
                  <w:spacing w:line="276" w:lineRule="auto"/>
                  <w:ind w:left="160" w:hanging="90"/>
                  <w:rPr>
                    <w:rtl/>
                  </w:rPr>
                </w:pPr>
                <w:r w:rsidRPr="001D24E5">
                  <w:rPr>
                    <w:rtl/>
                  </w:rPr>
                  <w:t>عدد أيام التوقف الشهري</w:t>
                </w:r>
              </w:p>
            </w:tc>
          </w:sdtContent>
        </w:sdt>
        <w:sdt>
          <w:sdtPr>
            <w:rPr>
              <w:rtl/>
            </w:rPr>
            <w:alias w:val="1736321837377-bz7elcu8cu-uzv1p37xoz"/>
            <w:tag w:val="1736321837377-bz7elcu8cu-uzv1p37xoz"/>
            <w:id w:val="-1763898969"/>
            <w:placeholder>
              <w:docPart w:val="DefaultPlaceholder_-1854013440"/>
            </w:placeholder>
            <w15:appearance w15:val="hidden"/>
          </w:sdtPr>
          <w:sdtContent>
            <w:tc>
              <w:tcPr>
                <w:tcW w:w="2539" w:type="dxa"/>
              </w:tcPr>
              <w:p w14:paraId="4A31D7C0" w14:textId="1329F380" w:rsidR="001D24E5" w:rsidRPr="001D24E5" w:rsidRDefault="001D24E5">
                <w:pPr>
                  <w:pStyle w:val="H3normal"/>
                  <w:numPr>
                    <w:ilvl w:val="0"/>
                    <w:numId w:val="22"/>
                  </w:numPr>
                  <w:spacing w:line="276" w:lineRule="auto"/>
                  <w:ind w:left="160" w:hanging="90"/>
                  <w:rPr>
                    <w:rtl/>
                  </w:rPr>
                </w:pPr>
                <w:r w:rsidRPr="001D24E5">
                  <w:rPr>
                    <w:rtl/>
                  </w:rPr>
                  <w:t>عدد أيام التوقف اليومي</w:t>
                </w:r>
              </w:p>
            </w:tc>
          </w:sdtContent>
        </w:sdt>
        <w:sdt>
          <w:sdtPr>
            <w:rPr>
              <w:rtl/>
            </w:rPr>
            <w:alias w:val="1736321837597-unph5lw8d5-zmzrsrh1tv"/>
            <w:tag w:val="1736321837597-unph5lw8d5-zmzrsrh1tv"/>
            <w:id w:val="-1568876765"/>
            <w:placeholder>
              <w:docPart w:val="DefaultPlaceholder_-1854013440"/>
            </w:placeholder>
            <w15:appearance w15:val="hidden"/>
          </w:sdtPr>
          <w:sdtContent>
            <w:tc>
              <w:tcPr>
                <w:tcW w:w="2539" w:type="dxa"/>
              </w:tcPr>
              <w:p w14:paraId="752EAF0C" w14:textId="4CD2E241" w:rsidR="001D24E5" w:rsidRPr="001D24E5" w:rsidRDefault="001D24E5">
                <w:pPr>
                  <w:pStyle w:val="H3normal"/>
                  <w:numPr>
                    <w:ilvl w:val="0"/>
                    <w:numId w:val="22"/>
                  </w:numPr>
                  <w:spacing w:line="276" w:lineRule="auto"/>
                  <w:ind w:left="160" w:hanging="90"/>
                  <w:rPr>
                    <w:rtl/>
                  </w:rPr>
                </w:pPr>
                <w:r w:rsidRPr="001D24E5">
                  <w:rPr>
                    <w:rtl/>
                  </w:rPr>
                  <w:t>رمز القضية</w:t>
                </w:r>
              </w:p>
            </w:tc>
          </w:sdtContent>
        </w:sdt>
      </w:tr>
      <w:tr w:rsidR="001D24E5" w:rsidRPr="001D24E5" w14:paraId="4EF55934" w14:textId="77777777" w:rsidTr="001D24E5">
        <w:sdt>
          <w:sdtPr>
            <w:rPr>
              <w:rtl/>
            </w:rPr>
            <w:alias w:val="1736321837875-82slpvsh6s-296t079u0k"/>
            <w:tag w:val="1736321837875-82slpvsh6s-296t079u0k"/>
            <w:id w:val="-1838683592"/>
            <w:placeholder>
              <w:docPart w:val="DefaultPlaceholder_-1854013440"/>
            </w:placeholder>
            <w15:appearance w15:val="hidden"/>
          </w:sdtPr>
          <w:sdtContent>
            <w:tc>
              <w:tcPr>
                <w:tcW w:w="2539" w:type="dxa"/>
              </w:tcPr>
              <w:p w14:paraId="2A93D546" w14:textId="4550D626" w:rsidR="001D24E5" w:rsidRPr="001D24E5" w:rsidRDefault="001D24E5">
                <w:pPr>
                  <w:pStyle w:val="H3normal"/>
                  <w:numPr>
                    <w:ilvl w:val="0"/>
                    <w:numId w:val="22"/>
                  </w:numPr>
                  <w:spacing w:line="276" w:lineRule="auto"/>
                  <w:ind w:left="160" w:hanging="90"/>
                  <w:rPr>
                    <w:rtl/>
                  </w:rPr>
                </w:pPr>
                <w:r w:rsidRPr="001D24E5">
                  <w:rPr>
                    <w:rtl/>
                  </w:rPr>
                  <w:t>رمز جهة المتابعة</w:t>
                </w:r>
              </w:p>
            </w:tc>
          </w:sdtContent>
        </w:sdt>
        <w:sdt>
          <w:sdtPr>
            <w:rPr>
              <w:rtl/>
            </w:rPr>
            <w:alias w:val="1736321838104-m2a1u3p9ja-aj0d2kmtpq"/>
            <w:tag w:val="1736321838104-m2a1u3p9ja-aj0d2kmtpq"/>
            <w:id w:val="-590779783"/>
            <w:placeholder>
              <w:docPart w:val="DefaultPlaceholder_-1854013440"/>
            </w:placeholder>
            <w15:appearance w15:val="hidden"/>
          </w:sdtPr>
          <w:sdtContent>
            <w:tc>
              <w:tcPr>
                <w:tcW w:w="2539" w:type="dxa"/>
              </w:tcPr>
              <w:p w14:paraId="04699954" w14:textId="0EC67437" w:rsidR="001D24E5" w:rsidRPr="001D24E5" w:rsidRDefault="001D24E5">
                <w:pPr>
                  <w:pStyle w:val="H3normal"/>
                  <w:numPr>
                    <w:ilvl w:val="0"/>
                    <w:numId w:val="22"/>
                  </w:numPr>
                  <w:spacing w:line="276" w:lineRule="auto"/>
                  <w:ind w:left="160" w:hanging="90"/>
                  <w:rPr>
                    <w:rtl/>
                  </w:rPr>
                </w:pPr>
                <w:r w:rsidRPr="001D24E5">
                  <w:rPr>
                    <w:rtl/>
                  </w:rPr>
                  <w:t>المصاريف القانونية</w:t>
                </w:r>
              </w:p>
            </w:tc>
          </w:sdtContent>
        </w:sdt>
        <w:sdt>
          <w:sdtPr>
            <w:rPr>
              <w:rtl/>
            </w:rPr>
            <w:alias w:val="1736321838448-f6l6gm9ot2-70tydka65n"/>
            <w:tag w:val="1736321838448-f6l6gm9ot2-70tydka65n"/>
            <w:id w:val="-1954239795"/>
            <w:placeholder>
              <w:docPart w:val="DefaultPlaceholder_-1854013440"/>
            </w:placeholder>
            <w15:appearance w15:val="hidden"/>
          </w:sdtPr>
          <w:sdtContent>
            <w:tc>
              <w:tcPr>
                <w:tcW w:w="2539" w:type="dxa"/>
              </w:tcPr>
              <w:p w14:paraId="622BD626" w14:textId="29BFFFBC" w:rsidR="001D24E5" w:rsidRPr="001D24E5" w:rsidRDefault="001D24E5">
                <w:pPr>
                  <w:pStyle w:val="H3normal"/>
                  <w:numPr>
                    <w:ilvl w:val="0"/>
                    <w:numId w:val="22"/>
                  </w:numPr>
                  <w:spacing w:line="276" w:lineRule="auto"/>
                  <w:ind w:left="160" w:hanging="90"/>
                  <w:rPr>
                    <w:rtl/>
                  </w:rPr>
                </w:pPr>
                <w:r w:rsidRPr="001D24E5">
                  <w:rPr>
                    <w:rtl/>
                  </w:rPr>
                  <w:t>مؤشر موظف بنك</w:t>
                </w:r>
              </w:p>
            </w:tc>
          </w:sdtContent>
        </w:sdt>
        <w:sdt>
          <w:sdtPr>
            <w:rPr>
              <w:rtl/>
            </w:rPr>
            <w:alias w:val="1736321838649-h6pfqcjsv4-fbrc8sscw1"/>
            <w:tag w:val="1736321838649-h6pfqcjsv4-fbrc8sscw1"/>
            <w:id w:val="1676152673"/>
            <w:placeholder>
              <w:docPart w:val="DefaultPlaceholder_-1854013440"/>
            </w:placeholder>
            <w15:appearance w15:val="hidden"/>
          </w:sdtPr>
          <w:sdtContent>
            <w:tc>
              <w:tcPr>
                <w:tcW w:w="2539" w:type="dxa"/>
              </w:tcPr>
              <w:p w14:paraId="46C35735" w14:textId="7D61F4AC" w:rsidR="001D24E5" w:rsidRPr="001D24E5" w:rsidRDefault="001D24E5">
                <w:pPr>
                  <w:pStyle w:val="H3normal"/>
                  <w:numPr>
                    <w:ilvl w:val="0"/>
                    <w:numId w:val="22"/>
                  </w:numPr>
                  <w:spacing w:line="276" w:lineRule="auto"/>
                  <w:ind w:left="160" w:hanging="90"/>
                  <w:rPr>
                    <w:rtl/>
                  </w:rPr>
                </w:pPr>
                <w:r w:rsidRPr="001D24E5">
                  <w:rPr>
                    <w:rtl/>
                  </w:rPr>
                  <w:t>نوع الضمان</w:t>
                </w:r>
              </w:p>
            </w:tc>
          </w:sdtContent>
        </w:sdt>
      </w:tr>
      <w:tr w:rsidR="001D24E5" w:rsidRPr="001D24E5" w14:paraId="05202552" w14:textId="77777777" w:rsidTr="001D24E5">
        <w:sdt>
          <w:sdtPr>
            <w:rPr>
              <w:rtl/>
            </w:rPr>
            <w:alias w:val="1736321838965-71vy5ppxau-8jhn2rpc3s"/>
            <w:tag w:val="1736321838965-71vy5ppxau-8jhn2rpc3s"/>
            <w:id w:val="1402790954"/>
            <w:placeholder>
              <w:docPart w:val="DefaultPlaceholder_-1854013440"/>
            </w:placeholder>
            <w15:appearance w15:val="hidden"/>
          </w:sdtPr>
          <w:sdtContent>
            <w:tc>
              <w:tcPr>
                <w:tcW w:w="2539" w:type="dxa"/>
              </w:tcPr>
              <w:p w14:paraId="356C0EA3" w14:textId="3E67A916" w:rsidR="001D24E5" w:rsidRPr="001D24E5" w:rsidRDefault="001D24E5">
                <w:pPr>
                  <w:pStyle w:val="H3normal"/>
                  <w:numPr>
                    <w:ilvl w:val="0"/>
                    <w:numId w:val="22"/>
                  </w:numPr>
                  <w:spacing w:line="276" w:lineRule="auto"/>
                  <w:ind w:left="160" w:hanging="90"/>
                  <w:rPr>
                    <w:rtl/>
                  </w:rPr>
                </w:pPr>
                <w:r w:rsidRPr="001D24E5">
                  <w:rPr>
                    <w:rtl/>
                  </w:rPr>
                  <w:t>مؤشر الراتب</w:t>
                </w:r>
              </w:p>
            </w:tc>
          </w:sdtContent>
        </w:sdt>
        <w:sdt>
          <w:sdtPr>
            <w:rPr>
              <w:rtl/>
            </w:rPr>
            <w:alias w:val="1736321839214-k8083mhqbu-vew030gink"/>
            <w:tag w:val="1736321839214-k8083mhqbu-vew030gink"/>
            <w:id w:val="-902284940"/>
            <w:placeholder>
              <w:docPart w:val="DefaultPlaceholder_-1854013440"/>
            </w:placeholder>
            <w15:appearance w15:val="hidden"/>
          </w:sdtPr>
          <w:sdtContent>
            <w:tc>
              <w:tcPr>
                <w:tcW w:w="2539" w:type="dxa"/>
              </w:tcPr>
              <w:p w14:paraId="0D7A4887" w14:textId="159A8CEB" w:rsidR="001D24E5" w:rsidRPr="001D24E5" w:rsidRDefault="001D24E5">
                <w:pPr>
                  <w:pStyle w:val="H3normal"/>
                  <w:numPr>
                    <w:ilvl w:val="0"/>
                    <w:numId w:val="22"/>
                  </w:numPr>
                  <w:spacing w:line="276" w:lineRule="auto"/>
                  <w:ind w:left="160" w:hanging="90"/>
                  <w:rPr>
                    <w:rtl/>
                  </w:rPr>
                </w:pPr>
                <w:r w:rsidRPr="001D24E5">
                  <w:rPr>
                    <w:rtl/>
                  </w:rPr>
                  <w:t>مؤشر التامين</w:t>
                </w:r>
              </w:p>
            </w:tc>
          </w:sdtContent>
        </w:sdt>
        <w:sdt>
          <w:sdtPr>
            <w:rPr>
              <w:rtl/>
            </w:rPr>
            <w:alias w:val="1736321839376-moxm5afqyn-1hb5amsxrw"/>
            <w:tag w:val="1736321839376-moxm5afqyn-1hb5amsxrw"/>
            <w:id w:val="68245855"/>
            <w:placeholder>
              <w:docPart w:val="DefaultPlaceholder_-1854013440"/>
            </w:placeholder>
            <w15:appearance w15:val="hidden"/>
          </w:sdtPr>
          <w:sdtContent>
            <w:tc>
              <w:tcPr>
                <w:tcW w:w="2539" w:type="dxa"/>
              </w:tcPr>
              <w:p w14:paraId="273D1732" w14:textId="2BB9629D" w:rsidR="001D24E5" w:rsidRPr="001D24E5" w:rsidRDefault="001D24E5">
                <w:pPr>
                  <w:pStyle w:val="H3normal"/>
                  <w:numPr>
                    <w:ilvl w:val="0"/>
                    <w:numId w:val="22"/>
                  </w:numPr>
                  <w:spacing w:line="276" w:lineRule="auto"/>
                  <w:ind w:left="160" w:hanging="90"/>
                  <w:rPr>
                    <w:rtl/>
                  </w:rPr>
                </w:pPr>
                <w:r w:rsidRPr="001D24E5">
                  <w:rPr>
                    <w:rtl/>
                  </w:rPr>
                  <w:t>التصنيف الثانوي</w:t>
                </w:r>
              </w:p>
            </w:tc>
          </w:sdtContent>
        </w:sdt>
        <w:sdt>
          <w:sdtPr>
            <w:rPr>
              <w:rtl/>
            </w:rPr>
            <w:alias w:val="1736321839561-jndgqq0cog-zbrsu7oo0v"/>
            <w:tag w:val="1736321839561-jndgqq0cog-zbrsu7oo0v"/>
            <w:id w:val="1867868090"/>
            <w:placeholder>
              <w:docPart w:val="DefaultPlaceholder_-1854013440"/>
            </w:placeholder>
            <w15:appearance w15:val="hidden"/>
          </w:sdtPr>
          <w:sdtContent>
            <w:tc>
              <w:tcPr>
                <w:tcW w:w="2539" w:type="dxa"/>
              </w:tcPr>
              <w:p w14:paraId="6DAF9CD2" w14:textId="2D05195E" w:rsidR="001D24E5" w:rsidRPr="001D24E5" w:rsidRDefault="001D24E5">
                <w:pPr>
                  <w:pStyle w:val="H3normal"/>
                  <w:numPr>
                    <w:ilvl w:val="0"/>
                    <w:numId w:val="22"/>
                  </w:numPr>
                  <w:spacing w:line="276" w:lineRule="auto"/>
                  <w:ind w:left="160" w:hanging="90"/>
                  <w:rPr>
                    <w:rtl/>
                  </w:rPr>
                </w:pPr>
                <w:r w:rsidRPr="001D24E5">
                  <w:rPr>
                    <w:rtl/>
                  </w:rPr>
                  <w:t>تاريخ التصنيف</w:t>
                </w:r>
              </w:p>
            </w:tc>
          </w:sdtContent>
        </w:sdt>
      </w:tr>
      <w:tr w:rsidR="001D24E5" w:rsidRPr="001D24E5" w14:paraId="2C34D45D" w14:textId="77777777" w:rsidTr="001D24E5">
        <w:sdt>
          <w:sdtPr>
            <w:rPr>
              <w:rtl/>
            </w:rPr>
            <w:alias w:val="1736321839803-xu4t5skaxv-hud1mx95oh"/>
            <w:tag w:val="1736321839803-xu4t5skaxv-hud1mx95oh"/>
            <w:id w:val="1516266832"/>
            <w:placeholder>
              <w:docPart w:val="DefaultPlaceholder_-1854013440"/>
            </w:placeholder>
            <w15:appearance w15:val="hidden"/>
          </w:sdtPr>
          <w:sdtContent>
            <w:tc>
              <w:tcPr>
                <w:tcW w:w="2539" w:type="dxa"/>
              </w:tcPr>
              <w:p w14:paraId="3D44662C" w14:textId="7FDBC563" w:rsidR="001D24E5" w:rsidRPr="001D24E5" w:rsidRDefault="001D24E5">
                <w:pPr>
                  <w:pStyle w:val="H3normal"/>
                  <w:numPr>
                    <w:ilvl w:val="0"/>
                    <w:numId w:val="22"/>
                  </w:numPr>
                  <w:spacing w:line="276" w:lineRule="auto"/>
                  <w:ind w:left="160" w:hanging="90"/>
                  <w:rPr>
                    <w:rtl/>
                  </w:rPr>
                </w:pPr>
                <w:r w:rsidRPr="001D24E5">
                  <w:rPr>
                    <w:rtl/>
                  </w:rPr>
                  <w:t>الحساب التشغيلي</w:t>
                </w:r>
              </w:p>
            </w:tc>
          </w:sdtContent>
        </w:sdt>
        <w:sdt>
          <w:sdtPr>
            <w:rPr>
              <w:rtl/>
            </w:rPr>
            <w:alias w:val="1736321839976-prfl5kib1y-gfxpqpww3o"/>
            <w:tag w:val="1736321839976-prfl5kib1y-gfxpqpww3o"/>
            <w:id w:val="2025208990"/>
            <w:placeholder>
              <w:docPart w:val="DefaultPlaceholder_-1854013440"/>
            </w:placeholder>
            <w15:appearance w15:val="hidden"/>
          </w:sdtPr>
          <w:sdtContent>
            <w:tc>
              <w:tcPr>
                <w:tcW w:w="2539" w:type="dxa"/>
              </w:tcPr>
              <w:p w14:paraId="04108659" w14:textId="62A057F7" w:rsidR="001D24E5" w:rsidRPr="001D24E5" w:rsidRDefault="001D24E5">
                <w:pPr>
                  <w:pStyle w:val="H3normal"/>
                  <w:numPr>
                    <w:ilvl w:val="0"/>
                    <w:numId w:val="22"/>
                  </w:numPr>
                  <w:spacing w:line="276" w:lineRule="auto"/>
                  <w:ind w:left="160" w:hanging="90"/>
                  <w:rPr>
                    <w:rtl/>
                  </w:rPr>
                </w:pPr>
                <w:r w:rsidRPr="001D24E5">
                  <w:rPr>
                    <w:rtl/>
                  </w:rPr>
                  <w:t>نسبة العمولة</w:t>
                </w:r>
              </w:p>
            </w:tc>
          </w:sdtContent>
        </w:sdt>
        <w:sdt>
          <w:sdtPr>
            <w:rPr>
              <w:rtl/>
            </w:rPr>
            <w:alias w:val="1736321840197-f97o264rlq-7ujptjci4r"/>
            <w:tag w:val="1736321840197-f97o264rlq-7ujptjci4r"/>
            <w:id w:val="1447581550"/>
            <w:placeholder>
              <w:docPart w:val="DefaultPlaceholder_-1854013440"/>
            </w:placeholder>
            <w15:appearance w15:val="hidden"/>
          </w:sdtPr>
          <w:sdtContent>
            <w:tc>
              <w:tcPr>
                <w:tcW w:w="2539" w:type="dxa"/>
              </w:tcPr>
              <w:p w14:paraId="08FEA814" w14:textId="25222CFB" w:rsidR="001D24E5" w:rsidRPr="001D24E5" w:rsidRDefault="001D24E5">
                <w:pPr>
                  <w:pStyle w:val="H3normal"/>
                  <w:numPr>
                    <w:ilvl w:val="0"/>
                    <w:numId w:val="22"/>
                  </w:numPr>
                  <w:spacing w:line="276" w:lineRule="auto"/>
                  <w:ind w:left="160" w:hanging="90"/>
                  <w:rPr>
                    <w:rtl/>
                  </w:rPr>
                </w:pPr>
                <w:r w:rsidRPr="001D24E5">
                  <w:rPr>
                    <w:rtl/>
                  </w:rPr>
                  <w:t>رمز التمويل</w:t>
                </w:r>
              </w:p>
            </w:tc>
          </w:sdtContent>
        </w:sdt>
        <w:sdt>
          <w:sdtPr>
            <w:rPr>
              <w:rtl/>
            </w:rPr>
            <w:alias w:val="1736321840488-k5qkzwwkup-ddvlpyi006"/>
            <w:tag w:val="1736321840488-k5qkzwwkup-ddvlpyi006"/>
            <w:id w:val="2114085516"/>
            <w:placeholder>
              <w:docPart w:val="DefaultPlaceholder_-1854013440"/>
            </w:placeholder>
            <w15:appearance w15:val="hidden"/>
          </w:sdtPr>
          <w:sdtContent>
            <w:tc>
              <w:tcPr>
                <w:tcW w:w="2539" w:type="dxa"/>
              </w:tcPr>
              <w:p w14:paraId="2C82AD08" w14:textId="684876C5" w:rsidR="001D24E5" w:rsidRPr="001D24E5" w:rsidRDefault="001D24E5">
                <w:pPr>
                  <w:pStyle w:val="H3normal"/>
                  <w:numPr>
                    <w:ilvl w:val="0"/>
                    <w:numId w:val="22"/>
                  </w:numPr>
                  <w:spacing w:line="276" w:lineRule="auto"/>
                  <w:ind w:left="160" w:hanging="90"/>
                  <w:rPr>
                    <w:rtl/>
                  </w:rPr>
                </w:pPr>
                <w:r w:rsidRPr="001D24E5">
                  <w:rPr>
                    <w:rtl/>
                  </w:rPr>
                  <w:t>سعر الفائدة</w:t>
                </w:r>
              </w:p>
            </w:tc>
          </w:sdtContent>
        </w:sdt>
      </w:tr>
      <w:tr w:rsidR="001D24E5" w:rsidRPr="001D24E5" w14:paraId="30A4C0D5" w14:textId="77777777" w:rsidTr="001D24E5">
        <w:sdt>
          <w:sdtPr>
            <w:rPr>
              <w:rtl/>
            </w:rPr>
            <w:alias w:val="1736321840893-jjifhabhd3-dx87rvstdy"/>
            <w:tag w:val="1736321840893-jjifhabhd3-dx87rvstdy"/>
            <w:id w:val="1136452369"/>
            <w:placeholder>
              <w:docPart w:val="DefaultPlaceholder_-1854013440"/>
            </w:placeholder>
            <w15:appearance w15:val="hidden"/>
          </w:sdtPr>
          <w:sdtContent>
            <w:tc>
              <w:tcPr>
                <w:tcW w:w="2539" w:type="dxa"/>
              </w:tcPr>
              <w:p w14:paraId="01C3C011" w14:textId="3912D0BC" w:rsidR="001D24E5" w:rsidRPr="001D24E5" w:rsidRDefault="001D24E5">
                <w:pPr>
                  <w:pStyle w:val="H3normal"/>
                  <w:numPr>
                    <w:ilvl w:val="0"/>
                    <w:numId w:val="22"/>
                  </w:numPr>
                  <w:spacing w:line="276" w:lineRule="auto"/>
                  <w:ind w:left="160" w:hanging="90"/>
                  <w:rPr>
                    <w:rtl/>
                  </w:rPr>
                </w:pPr>
                <w:r w:rsidRPr="001D24E5">
                  <w:rPr>
                    <w:rtl/>
                  </w:rPr>
                  <w:t>تاريخ التمويل</w:t>
                </w:r>
              </w:p>
            </w:tc>
          </w:sdtContent>
        </w:sdt>
        <w:sdt>
          <w:sdtPr>
            <w:rPr>
              <w:rtl/>
            </w:rPr>
            <w:alias w:val="1736321841140-xm958jad4m-5xdwfh2i2g"/>
            <w:tag w:val="1736321841140-xm958jad4m-5xdwfh2i2g"/>
            <w:id w:val="1018585408"/>
            <w:placeholder>
              <w:docPart w:val="DefaultPlaceholder_-1854013440"/>
            </w:placeholder>
            <w15:appearance w15:val="hidden"/>
          </w:sdtPr>
          <w:sdtContent>
            <w:tc>
              <w:tcPr>
                <w:tcW w:w="2539" w:type="dxa"/>
              </w:tcPr>
              <w:p w14:paraId="4DABFC34" w14:textId="5F8C2459" w:rsidR="001D24E5" w:rsidRPr="001D24E5" w:rsidRDefault="001D24E5">
                <w:pPr>
                  <w:pStyle w:val="H3normal"/>
                  <w:numPr>
                    <w:ilvl w:val="0"/>
                    <w:numId w:val="22"/>
                  </w:numPr>
                  <w:spacing w:line="276" w:lineRule="auto"/>
                  <w:ind w:left="160" w:hanging="90"/>
                  <w:rPr>
                    <w:rtl/>
                  </w:rPr>
                </w:pPr>
                <w:r w:rsidRPr="001D24E5">
                  <w:rPr>
                    <w:rtl/>
                  </w:rPr>
                  <w:t>تاريخ استحقاق القسط الأخير</w:t>
                </w:r>
              </w:p>
            </w:tc>
          </w:sdtContent>
        </w:sdt>
        <w:sdt>
          <w:sdtPr>
            <w:rPr>
              <w:rtl/>
            </w:rPr>
            <w:alias w:val="1736321841382-w0uh33ura0-efesfnvmjk"/>
            <w:tag w:val="1736321841382-w0uh33ura0-efesfnvmjk"/>
            <w:id w:val="1461842794"/>
            <w:placeholder>
              <w:docPart w:val="DefaultPlaceholder_-1854013440"/>
            </w:placeholder>
            <w15:appearance w15:val="hidden"/>
          </w:sdtPr>
          <w:sdtContent>
            <w:tc>
              <w:tcPr>
                <w:tcW w:w="2539" w:type="dxa"/>
              </w:tcPr>
              <w:p w14:paraId="59F7414A" w14:textId="1F982A07" w:rsidR="001D24E5" w:rsidRPr="001D24E5" w:rsidRDefault="001D24E5">
                <w:pPr>
                  <w:pStyle w:val="H3normal"/>
                  <w:numPr>
                    <w:ilvl w:val="0"/>
                    <w:numId w:val="22"/>
                  </w:numPr>
                  <w:spacing w:line="276" w:lineRule="auto"/>
                  <w:ind w:left="160" w:hanging="90"/>
                  <w:rPr>
                    <w:rtl/>
                  </w:rPr>
                </w:pPr>
                <w:r w:rsidRPr="001D24E5">
                  <w:rPr>
                    <w:rtl/>
                  </w:rPr>
                  <w:t>قيمة الدفعة</w:t>
                </w:r>
              </w:p>
            </w:tc>
          </w:sdtContent>
        </w:sdt>
        <w:sdt>
          <w:sdtPr>
            <w:rPr>
              <w:rtl/>
            </w:rPr>
            <w:alias w:val="1736321841563-l4vugr6mun-hzew096ogt"/>
            <w:tag w:val="1736321841563-l4vugr6mun-hzew096ogt"/>
            <w:id w:val="559300408"/>
            <w:placeholder>
              <w:docPart w:val="DefaultPlaceholder_-1854013440"/>
            </w:placeholder>
            <w15:appearance w15:val="hidden"/>
          </w:sdtPr>
          <w:sdtContent>
            <w:tc>
              <w:tcPr>
                <w:tcW w:w="2539" w:type="dxa"/>
              </w:tcPr>
              <w:p w14:paraId="7D90A206" w14:textId="3F03D267" w:rsidR="001D24E5" w:rsidRPr="001D24E5" w:rsidRDefault="001D24E5">
                <w:pPr>
                  <w:pStyle w:val="H3normal"/>
                  <w:numPr>
                    <w:ilvl w:val="0"/>
                    <w:numId w:val="22"/>
                  </w:numPr>
                  <w:spacing w:line="276" w:lineRule="auto"/>
                  <w:ind w:left="160" w:hanging="90"/>
                  <w:rPr>
                    <w:rtl/>
                  </w:rPr>
                </w:pPr>
                <w:r w:rsidRPr="001D24E5">
                  <w:rPr>
                    <w:rtl/>
                  </w:rPr>
                  <w:t>نوع الحركة</w:t>
                </w:r>
              </w:p>
            </w:tc>
          </w:sdtContent>
        </w:sdt>
      </w:tr>
    </w:tbl>
    <w:p w14:paraId="7BC8E576" w14:textId="77777777" w:rsidR="001D24E5" w:rsidRDefault="001D24E5" w:rsidP="009928C4">
      <w:pPr>
        <w:pStyle w:val="H5normal"/>
        <w:rPr>
          <w:rtl/>
        </w:rPr>
      </w:pPr>
    </w:p>
    <w:sdt>
      <w:sdtPr>
        <w:rPr>
          <w:rFonts w:hint="cs"/>
          <w:rtl/>
        </w:rPr>
        <w:alias w:val="1736321842477-t0uu3hoqd0-zfo14l9q3z"/>
        <w:tag w:val="1736321842477-t0uu3hoqd0-zfo14l9q3z"/>
        <w:id w:val="2040088207"/>
        <w:placeholder>
          <w:docPart w:val="DefaultPlaceholder_-1854013440"/>
        </w:placeholder>
        <w15:appearance w15:val="hidden"/>
      </w:sdtPr>
      <w:sdtEndPr>
        <w:rPr>
          <w:rFonts w:hint="default"/>
        </w:rPr>
      </w:sdtEndPr>
      <w:sdtContent>
        <w:p w14:paraId="41DB534B" w14:textId="4DBF3E7D" w:rsidR="00AE1703" w:rsidRPr="00843424" w:rsidRDefault="00AE1703" w:rsidP="009928C4">
          <w:pPr>
            <w:pStyle w:val="H5normal"/>
            <w:rPr>
              <w:rtl/>
            </w:rPr>
          </w:pPr>
          <w:r w:rsidRPr="00843424">
            <w:rPr>
              <w:rFonts w:hint="cs"/>
              <w:rtl/>
            </w:rPr>
            <w:t>الشكل العام للتبويب هو:</w:t>
          </w:r>
        </w:p>
      </w:sdtContent>
    </w:sdt>
    <w:p w14:paraId="569818C9" w14:textId="2BE474FC" w:rsidR="00AE1703" w:rsidRDefault="001D24E5" w:rsidP="009928C4">
      <w:pPr>
        <w:rPr>
          <w:rtl/>
        </w:rPr>
      </w:pPr>
      <w:r>
        <w:rPr>
          <w:noProof/>
        </w:rPr>
        <w:drawing>
          <wp:inline distT="0" distB="0" distL="0" distR="0" wp14:anchorId="7668C1FB" wp14:editId="4E8308D3">
            <wp:extent cx="6455410" cy="1203325"/>
            <wp:effectExtent l="19050" t="19050" r="21590" b="15875"/>
            <wp:docPr id="179356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5910" name="Picture 1" descr="A screenshot of a computer&#10;&#10;Description automatically generated"/>
                    <pic:cNvPicPr/>
                  </pic:nvPicPr>
                  <pic:blipFill>
                    <a:blip r:embed="rId242"/>
                    <a:stretch>
                      <a:fillRect/>
                    </a:stretch>
                  </pic:blipFill>
                  <pic:spPr>
                    <a:xfrm>
                      <a:off x="0" y="0"/>
                      <a:ext cx="6455410" cy="1203325"/>
                    </a:xfrm>
                    <a:prstGeom prst="rect">
                      <a:avLst/>
                    </a:prstGeom>
                    <a:ln>
                      <a:solidFill>
                        <a:schemeClr val="bg1">
                          <a:lumMod val="75000"/>
                        </a:schemeClr>
                      </a:solidFill>
                    </a:ln>
                  </pic:spPr>
                </pic:pic>
              </a:graphicData>
            </a:graphic>
          </wp:inline>
        </w:drawing>
      </w:r>
    </w:p>
    <w:p w14:paraId="31AC255E" w14:textId="6E2497DB" w:rsidR="00CE4024" w:rsidRDefault="00CE4024" w:rsidP="009928C4"/>
    <w:p w14:paraId="2F361E63" w14:textId="77777777" w:rsidR="00CE4024" w:rsidRDefault="00CE4024" w:rsidP="009928C4"/>
    <w:p w14:paraId="777BD5A5" w14:textId="77777777" w:rsidR="00CE4024" w:rsidRDefault="00CE4024" w:rsidP="009928C4"/>
    <w:sdt>
      <w:sdtPr>
        <w:rPr>
          <w:rtl/>
        </w:rPr>
        <w:alias w:val="1736321843161-gvxqfmim53-khvy3u3n47"/>
        <w:tag w:val="1736321843161-gvxqfmim53-khvy3u3n47"/>
        <w:id w:val="587969110"/>
        <w:placeholder>
          <w:docPart w:val="DefaultPlaceholder_-1854013440"/>
        </w:placeholder>
        <w15:appearance w15:val="hidden"/>
      </w:sdtPr>
      <w:sdtContent>
        <w:p w14:paraId="762CB419" w14:textId="20EE125C" w:rsidR="00285BEC" w:rsidRPr="00CE4024" w:rsidRDefault="00285BEC" w:rsidP="00BB2FB1">
          <w:pPr>
            <w:pStyle w:val="Heading6"/>
            <w:rPr>
              <w:rtl/>
            </w:rPr>
          </w:pPr>
          <w:r w:rsidRPr="00CE4024">
            <w:rPr>
              <w:rtl/>
            </w:rPr>
            <w:t>اعتمادات غير مدفوعة</w:t>
          </w:r>
        </w:p>
      </w:sdtContent>
    </w:sdt>
    <w:sdt>
      <w:sdtPr>
        <w:rPr>
          <w:rFonts w:hint="cs"/>
          <w:rtl/>
        </w:rPr>
        <w:alias w:val="1736321843599-wt4v3vkqqq-c6kkmqusj4"/>
        <w:tag w:val="1736321843599-wt4v3vkqqq-c6kkmqusj4"/>
        <w:id w:val="1635902621"/>
        <w:placeholder>
          <w:docPart w:val="DefaultPlaceholder_-1854013440"/>
        </w:placeholder>
        <w15:appearance w15:val="hidden"/>
      </w:sdtPr>
      <w:sdtEndPr>
        <w:rPr>
          <w:rFonts w:hint="default"/>
        </w:rPr>
      </w:sdtEndPr>
      <w:sdtContent>
        <w:p w14:paraId="78829BF6" w14:textId="717884DA" w:rsidR="00AE1703" w:rsidRDefault="002A3C0D" w:rsidP="009928C4">
          <w:pPr>
            <w:pStyle w:val="H5normal"/>
            <w:rPr>
              <w:rtl/>
            </w:rPr>
          </w:pPr>
          <w:r>
            <w:rPr>
              <w:rtl/>
            </w:rPr>
            <w:t>المعلومات المعروضة في هذا التبويب تعود إلى الاعتمادات غير المدفوعة والخاصة بالعميل، وهي:</w:t>
          </w:r>
        </w:p>
      </w:sdtContent>
    </w:sdt>
    <w:tbl>
      <w:tblPr>
        <w:tblStyle w:val="TableGrid"/>
        <w:bidiVisual/>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3"/>
        <w:gridCol w:w="2710"/>
        <w:gridCol w:w="1754"/>
        <w:gridCol w:w="2227"/>
      </w:tblGrid>
      <w:tr w:rsidR="00CE4024" w:rsidRPr="00CE4024" w14:paraId="7407E0B3" w14:textId="77777777" w:rsidTr="00CE4024">
        <w:sdt>
          <w:sdtPr>
            <w:rPr>
              <w:rtl/>
            </w:rPr>
            <w:alias w:val="1736321847258-9lfmox70me-qqaifskjs4"/>
            <w:tag w:val="1736321847258-9lfmox70me-qqaifskjs4"/>
            <w:id w:val="1422450122"/>
            <w:placeholder>
              <w:docPart w:val="DefaultPlaceholder_-1854013440"/>
            </w:placeholder>
            <w15:appearance w15:val="hidden"/>
          </w:sdtPr>
          <w:sdtContent>
            <w:tc>
              <w:tcPr>
                <w:tcW w:w="2264" w:type="dxa"/>
              </w:tcPr>
              <w:p w14:paraId="17AE9970" w14:textId="22DD99DE" w:rsidR="00CE4024" w:rsidRPr="00CE4024" w:rsidRDefault="00CE4024">
                <w:pPr>
                  <w:pStyle w:val="H3normal"/>
                  <w:numPr>
                    <w:ilvl w:val="0"/>
                    <w:numId w:val="22"/>
                  </w:numPr>
                  <w:spacing w:line="276" w:lineRule="auto"/>
                  <w:ind w:left="160" w:hanging="90"/>
                  <w:rPr>
                    <w:rtl/>
                  </w:rPr>
                </w:pPr>
                <w:r w:rsidRPr="00CE4024">
                  <w:rPr>
                    <w:rtl/>
                  </w:rPr>
                  <w:t xml:space="preserve"> </w:t>
                </w:r>
                <w:r>
                  <w:rPr>
                    <w:rtl/>
                  </w:rPr>
                  <w:t>رقم</w:t>
                </w:r>
                <w:r w:rsidRPr="00CE4024">
                  <w:rPr>
                    <w:rtl/>
                  </w:rPr>
                  <w:t xml:space="preserve"> المرجع</w:t>
                </w:r>
              </w:p>
            </w:tc>
          </w:sdtContent>
        </w:sdt>
        <w:sdt>
          <w:sdtPr>
            <w:rPr>
              <w:rtl/>
            </w:rPr>
            <w:alias w:val="1736321847393-t12ikqrs8h-6qn0bt6r0w"/>
            <w:tag w:val="1736321847393-t12ikqrs8h-6qn0bt6r0w"/>
            <w:id w:val="2146001704"/>
            <w:placeholder>
              <w:docPart w:val="DefaultPlaceholder_-1854013440"/>
            </w:placeholder>
            <w15:appearance w15:val="hidden"/>
          </w:sdtPr>
          <w:sdtContent>
            <w:tc>
              <w:tcPr>
                <w:tcW w:w="2764" w:type="dxa"/>
              </w:tcPr>
              <w:p w14:paraId="20412E76" w14:textId="769B5410" w:rsidR="00CE4024" w:rsidRPr="00CE4024" w:rsidRDefault="00CE4024">
                <w:pPr>
                  <w:pStyle w:val="H3normal"/>
                  <w:numPr>
                    <w:ilvl w:val="0"/>
                    <w:numId w:val="22"/>
                  </w:numPr>
                  <w:spacing w:line="276" w:lineRule="auto"/>
                  <w:ind w:left="160" w:hanging="90"/>
                  <w:rPr>
                    <w:rtl/>
                  </w:rPr>
                </w:pPr>
                <w:r w:rsidRPr="00CE4024">
                  <w:rPr>
                    <w:rtl/>
                  </w:rPr>
                  <w:t>قيمة التسهيلات</w:t>
                </w:r>
              </w:p>
            </w:tc>
          </w:sdtContent>
        </w:sdt>
        <w:sdt>
          <w:sdtPr>
            <w:rPr>
              <w:rtl/>
            </w:rPr>
            <w:alias w:val="1736321847621-xuq6jxffq6-oktuziivpf"/>
            <w:tag w:val="1736321847621-xuq6jxffq6-oktuziivpf"/>
            <w:id w:val="979043280"/>
            <w:placeholder>
              <w:docPart w:val="DefaultPlaceholder_-1854013440"/>
            </w:placeholder>
            <w15:appearance w15:val="hidden"/>
          </w:sdtPr>
          <w:sdtContent>
            <w:tc>
              <w:tcPr>
                <w:tcW w:w="1780" w:type="dxa"/>
              </w:tcPr>
              <w:p w14:paraId="7FA0375C" w14:textId="37965453" w:rsidR="00CE4024" w:rsidRPr="00CE4024" w:rsidRDefault="00CE4024">
                <w:pPr>
                  <w:pStyle w:val="H3normal"/>
                  <w:numPr>
                    <w:ilvl w:val="0"/>
                    <w:numId w:val="22"/>
                  </w:numPr>
                  <w:spacing w:line="276" w:lineRule="auto"/>
                  <w:ind w:left="160" w:hanging="90"/>
                  <w:rPr>
                    <w:rtl/>
                  </w:rPr>
                </w:pPr>
                <w:r w:rsidRPr="00CE4024">
                  <w:rPr>
                    <w:rtl/>
                  </w:rPr>
                  <w:t>العملة</w:t>
                </w:r>
              </w:p>
            </w:tc>
          </w:sdtContent>
        </w:sdt>
        <w:sdt>
          <w:sdtPr>
            <w:rPr>
              <w:rtl/>
            </w:rPr>
            <w:alias w:val="1736321847855-ldq0v2hbon-yuz1qlyw1b"/>
            <w:tag w:val="1736321847855-ldq0v2hbon-yuz1qlyw1b"/>
            <w:id w:val="-766226998"/>
            <w:placeholder>
              <w:docPart w:val="DefaultPlaceholder_-1854013440"/>
            </w:placeholder>
            <w15:appearance w15:val="hidden"/>
          </w:sdtPr>
          <w:sdtContent>
            <w:tc>
              <w:tcPr>
                <w:tcW w:w="2268" w:type="dxa"/>
              </w:tcPr>
              <w:p w14:paraId="4078C41A" w14:textId="1D588D20" w:rsidR="00CE4024" w:rsidRPr="00CE4024" w:rsidRDefault="00CE4024">
                <w:pPr>
                  <w:pStyle w:val="H3normal"/>
                  <w:numPr>
                    <w:ilvl w:val="0"/>
                    <w:numId w:val="22"/>
                  </w:numPr>
                  <w:spacing w:line="276" w:lineRule="auto"/>
                  <w:ind w:left="160" w:hanging="90"/>
                  <w:rPr>
                    <w:rtl/>
                  </w:rPr>
                </w:pPr>
                <w:r w:rsidRPr="00CE4024">
                  <w:rPr>
                    <w:rtl/>
                  </w:rPr>
                  <w:t>اسم المستفيد</w:t>
                </w:r>
              </w:p>
            </w:tc>
          </w:sdtContent>
        </w:sdt>
      </w:tr>
      <w:tr w:rsidR="00CE4024" w:rsidRPr="00CE4024" w14:paraId="55D0E4F5" w14:textId="77777777" w:rsidTr="00CE4024">
        <w:sdt>
          <w:sdtPr>
            <w:rPr>
              <w:rtl/>
            </w:rPr>
            <w:alias w:val="1736321849066-qpndjft4yv-mgo0afllo1"/>
            <w:tag w:val="1736321849066-qpndjft4yv-mgo0afllo1"/>
            <w:id w:val="1494067598"/>
            <w:placeholder>
              <w:docPart w:val="DefaultPlaceholder_-1854013440"/>
            </w:placeholder>
            <w15:appearance w15:val="hidden"/>
          </w:sdtPr>
          <w:sdtContent>
            <w:tc>
              <w:tcPr>
                <w:tcW w:w="2264" w:type="dxa"/>
              </w:tcPr>
              <w:p w14:paraId="6D442943" w14:textId="3945241C" w:rsidR="00CE4024" w:rsidRPr="00CE4024" w:rsidRDefault="00CE4024">
                <w:pPr>
                  <w:pStyle w:val="H3normal"/>
                  <w:numPr>
                    <w:ilvl w:val="0"/>
                    <w:numId w:val="22"/>
                  </w:numPr>
                  <w:spacing w:line="276" w:lineRule="auto"/>
                  <w:ind w:left="160" w:hanging="90"/>
                  <w:rPr>
                    <w:rtl/>
                  </w:rPr>
                </w:pPr>
                <w:r w:rsidRPr="00CE4024">
                  <w:rPr>
                    <w:rtl/>
                  </w:rPr>
                  <w:t>تاريخ الدفع</w:t>
                </w:r>
              </w:p>
            </w:tc>
          </w:sdtContent>
        </w:sdt>
        <w:sdt>
          <w:sdtPr>
            <w:rPr>
              <w:rtl/>
            </w:rPr>
            <w:alias w:val="1736321849462-gc2zmfyyp7-ol88t1kamn"/>
            <w:tag w:val="1736321849462-gc2zmfyyp7-ol88t1kamn"/>
            <w:id w:val="-2003806258"/>
            <w:placeholder>
              <w:docPart w:val="DefaultPlaceholder_-1854013440"/>
            </w:placeholder>
            <w15:appearance w15:val="hidden"/>
          </w:sdtPr>
          <w:sdtContent>
            <w:tc>
              <w:tcPr>
                <w:tcW w:w="2764" w:type="dxa"/>
              </w:tcPr>
              <w:p w14:paraId="6AEFE174" w14:textId="60414D89" w:rsidR="00CE4024" w:rsidRPr="00CE4024" w:rsidRDefault="00CE4024">
                <w:pPr>
                  <w:pStyle w:val="H3normal"/>
                  <w:numPr>
                    <w:ilvl w:val="0"/>
                    <w:numId w:val="22"/>
                  </w:numPr>
                  <w:spacing w:line="276" w:lineRule="auto"/>
                  <w:ind w:left="160" w:hanging="90"/>
                  <w:rPr>
                    <w:rtl/>
                  </w:rPr>
                </w:pPr>
                <w:r w:rsidRPr="00CE4024">
                  <w:rPr>
                    <w:rtl/>
                  </w:rPr>
                  <w:t>تاريخ استحقاق القسط الأخير</w:t>
                </w:r>
              </w:p>
            </w:tc>
          </w:sdtContent>
        </w:sdt>
        <w:sdt>
          <w:sdtPr>
            <w:rPr>
              <w:rtl/>
            </w:rPr>
            <w:alias w:val="1736321849876-p0oedghh8t-t4vsmubpsr"/>
            <w:tag w:val="1736321849876-p0oedghh8t-t4vsmubpsr"/>
            <w:id w:val="397786658"/>
            <w:placeholder>
              <w:docPart w:val="DefaultPlaceholder_-1854013440"/>
            </w:placeholder>
            <w15:appearance w15:val="hidden"/>
          </w:sdtPr>
          <w:sdtContent>
            <w:tc>
              <w:tcPr>
                <w:tcW w:w="1780" w:type="dxa"/>
              </w:tcPr>
              <w:p w14:paraId="0FA9118F" w14:textId="10E3BD1D" w:rsidR="00CE4024" w:rsidRPr="00CE4024" w:rsidRDefault="00CE4024">
                <w:pPr>
                  <w:pStyle w:val="H3normal"/>
                  <w:numPr>
                    <w:ilvl w:val="0"/>
                    <w:numId w:val="22"/>
                  </w:numPr>
                  <w:spacing w:line="276" w:lineRule="auto"/>
                  <w:ind w:left="160" w:hanging="90"/>
                  <w:rPr>
                    <w:rtl/>
                  </w:rPr>
                </w:pPr>
                <w:r w:rsidRPr="00CE4024">
                  <w:rPr>
                    <w:rtl/>
                  </w:rPr>
                  <w:t>رقم الحساب</w:t>
                </w:r>
              </w:p>
            </w:tc>
          </w:sdtContent>
        </w:sdt>
        <w:sdt>
          <w:sdtPr>
            <w:rPr>
              <w:rtl/>
            </w:rPr>
            <w:alias w:val="1736321850224-zc3pr78abf-icqp1wft41"/>
            <w:tag w:val="1736321850224-zc3pr78abf-icqp1wft41"/>
            <w:id w:val="1802035437"/>
            <w:placeholder>
              <w:docPart w:val="DefaultPlaceholder_-1854013440"/>
            </w:placeholder>
            <w15:appearance w15:val="hidden"/>
          </w:sdtPr>
          <w:sdtContent>
            <w:tc>
              <w:tcPr>
                <w:tcW w:w="2268" w:type="dxa"/>
              </w:tcPr>
              <w:p w14:paraId="64135C82" w14:textId="45C1C523" w:rsidR="00CE4024" w:rsidRPr="00CE4024" w:rsidRDefault="00CE4024">
                <w:pPr>
                  <w:pStyle w:val="H3normal"/>
                  <w:numPr>
                    <w:ilvl w:val="0"/>
                    <w:numId w:val="22"/>
                  </w:numPr>
                  <w:spacing w:line="276" w:lineRule="auto"/>
                  <w:ind w:left="160" w:hanging="90"/>
                  <w:rPr>
                    <w:rtl/>
                  </w:rPr>
                </w:pPr>
                <w:r w:rsidRPr="00CE4024">
                  <w:rPr>
                    <w:rtl/>
                  </w:rPr>
                  <w:t>الفوائد المعلقة</w:t>
                </w:r>
              </w:p>
            </w:tc>
          </w:sdtContent>
        </w:sdt>
      </w:tr>
      <w:tr w:rsidR="00CE4024" w:rsidRPr="00CE4024" w14:paraId="1F4C5DEE" w14:textId="77777777" w:rsidTr="00CE4024">
        <w:sdt>
          <w:sdtPr>
            <w:rPr>
              <w:rtl/>
            </w:rPr>
            <w:alias w:val="1736321850610-ig4va8ubw8-lt8moqt6rq"/>
            <w:tag w:val="1736321850610-ig4va8ubw8-lt8moqt6rq"/>
            <w:id w:val="1485663458"/>
            <w:placeholder>
              <w:docPart w:val="DefaultPlaceholder_-1854013440"/>
            </w:placeholder>
            <w15:appearance w15:val="hidden"/>
          </w:sdtPr>
          <w:sdtContent>
            <w:tc>
              <w:tcPr>
                <w:tcW w:w="2264" w:type="dxa"/>
              </w:tcPr>
              <w:p w14:paraId="49EC5CE6" w14:textId="4A2298A6" w:rsidR="00CE4024" w:rsidRPr="00CE4024" w:rsidRDefault="00CE4024">
                <w:pPr>
                  <w:pStyle w:val="H3normal"/>
                  <w:numPr>
                    <w:ilvl w:val="0"/>
                    <w:numId w:val="22"/>
                  </w:numPr>
                  <w:spacing w:line="276" w:lineRule="auto"/>
                  <w:ind w:left="160" w:hanging="90"/>
                  <w:rPr>
                    <w:rtl/>
                  </w:rPr>
                </w:pPr>
                <w:r w:rsidRPr="00CE4024">
                  <w:rPr>
                    <w:rtl/>
                  </w:rPr>
                  <w:t>مخصص الخسائر</w:t>
                </w:r>
              </w:p>
            </w:tc>
          </w:sdtContent>
        </w:sdt>
        <w:sdt>
          <w:sdtPr>
            <w:rPr>
              <w:rtl/>
            </w:rPr>
            <w:alias w:val="1736321850925-6aa3546p6f-elfkzzgnmg"/>
            <w:tag w:val="1736321850925-6aa3546p6f-elfkzzgnmg"/>
            <w:id w:val="-1988310875"/>
            <w:placeholder>
              <w:docPart w:val="DefaultPlaceholder_-1854013440"/>
            </w:placeholder>
            <w15:appearance w15:val="hidden"/>
          </w:sdtPr>
          <w:sdtContent>
            <w:tc>
              <w:tcPr>
                <w:tcW w:w="2764" w:type="dxa"/>
              </w:tcPr>
              <w:p w14:paraId="0BB4D1DA" w14:textId="4687045A" w:rsidR="00CE4024" w:rsidRPr="00CE4024" w:rsidRDefault="00CE4024">
                <w:pPr>
                  <w:pStyle w:val="H3normal"/>
                  <w:numPr>
                    <w:ilvl w:val="0"/>
                    <w:numId w:val="22"/>
                  </w:numPr>
                  <w:spacing w:line="276" w:lineRule="auto"/>
                  <w:ind w:left="160" w:hanging="90"/>
                  <w:rPr>
                    <w:rtl/>
                  </w:rPr>
                </w:pPr>
                <w:r>
                  <w:rPr>
                    <w:rtl/>
                  </w:rPr>
                  <w:t>حالة الكفالة</w:t>
                </w:r>
              </w:p>
            </w:tc>
          </w:sdtContent>
        </w:sdt>
        <w:tc>
          <w:tcPr>
            <w:tcW w:w="1780" w:type="dxa"/>
          </w:tcPr>
          <w:p w14:paraId="32E35A0F" w14:textId="77777777" w:rsidR="00CE4024" w:rsidRPr="00CE4024" w:rsidRDefault="00CE4024">
            <w:pPr>
              <w:pStyle w:val="H3normal"/>
              <w:numPr>
                <w:ilvl w:val="0"/>
                <w:numId w:val="22"/>
              </w:numPr>
              <w:spacing w:line="276" w:lineRule="auto"/>
              <w:ind w:left="160" w:hanging="90"/>
              <w:rPr>
                <w:rtl/>
              </w:rPr>
            </w:pPr>
          </w:p>
        </w:tc>
        <w:tc>
          <w:tcPr>
            <w:tcW w:w="2268" w:type="dxa"/>
          </w:tcPr>
          <w:p w14:paraId="5702BE53" w14:textId="77777777" w:rsidR="00CE4024" w:rsidRPr="00CE4024" w:rsidRDefault="00CE4024">
            <w:pPr>
              <w:pStyle w:val="H3normal"/>
              <w:numPr>
                <w:ilvl w:val="0"/>
                <w:numId w:val="22"/>
              </w:numPr>
              <w:spacing w:line="276" w:lineRule="auto"/>
              <w:ind w:left="160" w:hanging="90"/>
              <w:rPr>
                <w:rtl/>
              </w:rPr>
            </w:pPr>
          </w:p>
        </w:tc>
      </w:tr>
    </w:tbl>
    <w:p w14:paraId="17962461" w14:textId="77777777" w:rsidR="00CE4024" w:rsidRDefault="00CE4024" w:rsidP="009928C4">
      <w:pPr>
        <w:pStyle w:val="H5normal"/>
        <w:rPr>
          <w:rtl/>
        </w:rPr>
      </w:pPr>
    </w:p>
    <w:sdt>
      <w:sdtPr>
        <w:rPr>
          <w:rFonts w:hint="cs"/>
          <w:rtl/>
        </w:rPr>
        <w:alias w:val="1736321851628-r0mxw6hvym-lyns66rpmu"/>
        <w:tag w:val="1736321851628-r0mxw6hvym-lyns66rpmu"/>
        <w:id w:val="862870602"/>
        <w:placeholder>
          <w:docPart w:val="DefaultPlaceholder_-1854013440"/>
        </w:placeholder>
        <w15:appearance w15:val="hidden"/>
      </w:sdtPr>
      <w:sdtContent>
        <w:p w14:paraId="0F541977" w14:textId="2E4EA25C" w:rsidR="00AE1703" w:rsidRDefault="00AE1703" w:rsidP="009928C4">
          <w:pPr>
            <w:pStyle w:val="H5normal"/>
            <w:rPr>
              <w:rtl/>
            </w:rPr>
          </w:pPr>
          <w:r w:rsidRPr="00843424">
            <w:rPr>
              <w:rFonts w:hint="cs"/>
              <w:rtl/>
            </w:rPr>
            <w:t>الشكل العام للتبويب هو:</w:t>
          </w:r>
        </w:p>
      </w:sdtContent>
    </w:sdt>
    <w:p w14:paraId="3D336A52" w14:textId="2114CD38" w:rsidR="00AE1703" w:rsidRDefault="00CE4024" w:rsidP="009928C4">
      <w:pPr>
        <w:rPr>
          <w:rtl/>
        </w:rPr>
      </w:pPr>
      <w:r>
        <w:rPr>
          <w:noProof/>
        </w:rPr>
        <w:drawing>
          <wp:inline distT="0" distB="0" distL="0" distR="0" wp14:anchorId="36119850" wp14:editId="38D4526D">
            <wp:extent cx="6455410" cy="1245235"/>
            <wp:effectExtent l="19050" t="19050" r="21590" b="12065"/>
            <wp:docPr id="133051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17312" name=""/>
                    <pic:cNvPicPr/>
                  </pic:nvPicPr>
                  <pic:blipFill rotWithShape="1">
                    <a:blip r:embed="rId243"/>
                    <a:srcRect t="5767"/>
                    <a:stretch/>
                  </pic:blipFill>
                  <pic:spPr bwMode="auto">
                    <a:xfrm>
                      <a:off x="0" y="0"/>
                      <a:ext cx="6455410" cy="124523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08ED2F0" w14:textId="64C0051D" w:rsidR="00CE4024" w:rsidRDefault="00CE4024" w:rsidP="009928C4">
      <w:pPr>
        <w:rPr>
          <w:rtl/>
        </w:rPr>
      </w:pPr>
    </w:p>
    <w:sdt>
      <w:sdtPr>
        <w:rPr>
          <w:rtl/>
        </w:rPr>
        <w:alias w:val="1736321852146-k4i4qj9vmn-oci95veomg"/>
        <w:tag w:val="1736321852146-k4i4qj9vmn-oci95veomg"/>
        <w:id w:val="-1285430471"/>
        <w:placeholder>
          <w:docPart w:val="DefaultPlaceholder_-1854013440"/>
        </w:placeholder>
        <w15:appearance w15:val="hidden"/>
      </w:sdtPr>
      <w:sdtContent>
        <w:p w14:paraId="01F1DFCB" w14:textId="3A28C850" w:rsidR="00285BEC" w:rsidRPr="00CE4024" w:rsidRDefault="00285BEC" w:rsidP="00BB2FB1">
          <w:pPr>
            <w:pStyle w:val="Heading6"/>
            <w:rPr>
              <w:rtl/>
            </w:rPr>
          </w:pPr>
          <w:r w:rsidRPr="00CE4024">
            <w:rPr>
              <w:rtl/>
            </w:rPr>
            <w:t>بوالص التحصيل</w:t>
          </w:r>
        </w:p>
      </w:sdtContent>
    </w:sdt>
    <w:sdt>
      <w:sdtPr>
        <w:rPr>
          <w:rFonts w:hint="cs"/>
          <w:rtl/>
        </w:rPr>
        <w:alias w:val="1736321852467-pucf3ntbvy-aqjo8ncbsg"/>
        <w:tag w:val="1736321852467-pucf3ntbvy-aqjo8ncbsg"/>
        <w:id w:val="-1876772184"/>
        <w:placeholder>
          <w:docPart w:val="DefaultPlaceholder_-1854013440"/>
        </w:placeholder>
        <w15:appearance w15:val="hidden"/>
      </w:sdtPr>
      <w:sdtEndPr>
        <w:rPr>
          <w:rFonts w:hint="default"/>
        </w:rPr>
      </w:sdtEndPr>
      <w:sdtContent>
        <w:p w14:paraId="7E1FF3A1" w14:textId="3ED68DF9" w:rsidR="00AE1703" w:rsidRDefault="006900C2" w:rsidP="009928C4">
          <w:pPr>
            <w:pStyle w:val="H5normal"/>
            <w:rPr>
              <w:rtl/>
            </w:rPr>
          </w:pPr>
          <w:r>
            <w:rPr>
              <w:rFonts w:hint="cs"/>
              <w:rtl/>
            </w:rPr>
            <w:t xml:space="preserve">لعرض </w:t>
          </w:r>
          <w:r w:rsidR="00AE1703">
            <w:rPr>
              <w:rFonts w:hint="cs"/>
              <w:rtl/>
            </w:rPr>
            <w:t xml:space="preserve">المعلومات </w:t>
          </w:r>
          <w:r w:rsidR="00E149C3">
            <w:rPr>
              <w:rFonts w:hint="cs"/>
              <w:rtl/>
            </w:rPr>
            <w:t>المعروضة في</w:t>
          </w:r>
          <w:r w:rsidR="00AE1703">
            <w:rPr>
              <w:rFonts w:hint="cs"/>
              <w:rtl/>
            </w:rPr>
            <w:t xml:space="preserve"> هذا التبويب</w:t>
          </w:r>
          <w:r w:rsidR="00285428">
            <w:rPr>
              <w:rFonts w:hint="cs"/>
              <w:rtl/>
            </w:rPr>
            <w:t xml:space="preserve"> </w:t>
          </w:r>
          <w:r w:rsidR="00E149C3">
            <w:rPr>
              <w:rFonts w:hint="cs"/>
              <w:rtl/>
            </w:rPr>
            <w:t>تخص بوالص</w:t>
          </w:r>
          <w:r w:rsidR="00285428">
            <w:rPr>
              <w:rFonts w:hint="cs"/>
              <w:rtl/>
            </w:rPr>
            <w:t xml:space="preserve"> التحصيل الخاصة بالطلب </w:t>
          </w:r>
          <w:r w:rsidR="00594C92">
            <w:rPr>
              <w:rFonts w:hint="cs"/>
              <w:rtl/>
            </w:rPr>
            <w:t>وهي</w:t>
          </w:r>
          <w:r w:rsidR="00AE1703">
            <w:rPr>
              <w:rFonts w:hint="cs"/>
              <w:rtl/>
            </w:rPr>
            <w:t>:</w:t>
          </w:r>
        </w:p>
      </w:sdtContent>
    </w:sdt>
    <w:tbl>
      <w:tblPr>
        <w:tblStyle w:val="TableGrid"/>
        <w:bidiVisual/>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3"/>
        <w:gridCol w:w="2216"/>
        <w:gridCol w:w="1564"/>
        <w:gridCol w:w="588"/>
        <w:gridCol w:w="2293"/>
      </w:tblGrid>
      <w:tr w:rsidR="00CE4024" w:rsidRPr="00CE4024" w14:paraId="48F31336" w14:textId="77777777" w:rsidTr="00E149C3">
        <w:sdt>
          <w:sdtPr>
            <w:rPr>
              <w:rtl/>
            </w:rPr>
            <w:alias w:val="1736321855327-bc3ms0pkfm-bgxaqv66sg"/>
            <w:tag w:val="1736321855327-bc3ms0pkfm-bgxaqv66sg"/>
            <w:id w:val="-1220591375"/>
            <w:placeholder>
              <w:docPart w:val="DefaultPlaceholder_-1854013440"/>
            </w:placeholder>
            <w15:appearance w15:val="hidden"/>
          </w:sdtPr>
          <w:sdtContent>
            <w:tc>
              <w:tcPr>
                <w:tcW w:w="2253" w:type="dxa"/>
              </w:tcPr>
              <w:p w14:paraId="51CE6639" w14:textId="5829EE18" w:rsidR="00CE4024" w:rsidRPr="00CE4024" w:rsidRDefault="00CE4024">
                <w:pPr>
                  <w:pStyle w:val="H3normal"/>
                  <w:numPr>
                    <w:ilvl w:val="0"/>
                    <w:numId w:val="22"/>
                  </w:numPr>
                  <w:spacing w:line="276" w:lineRule="auto"/>
                  <w:ind w:left="160" w:hanging="90"/>
                  <w:rPr>
                    <w:rtl/>
                  </w:rPr>
                </w:pPr>
                <w:r w:rsidRPr="00CE4024">
                  <w:rPr>
                    <w:rtl/>
                  </w:rPr>
                  <w:t>رقم المرجع</w:t>
                </w:r>
              </w:p>
            </w:tc>
          </w:sdtContent>
        </w:sdt>
        <w:sdt>
          <w:sdtPr>
            <w:rPr>
              <w:rtl/>
            </w:rPr>
            <w:alias w:val="1736321857956-okp19kiezg-9hl2hea9cd"/>
            <w:tag w:val="1736321857956-okp19kiezg-9hl2hea9cd"/>
            <w:id w:val="709386541"/>
            <w:placeholder>
              <w:docPart w:val="DefaultPlaceholder_-1854013440"/>
            </w:placeholder>
            <w15:appearance w15:val="hidden"/>
          </w:sdtPr>
          <w:sdtContent>
            <w:tc>
              <w:tcPr>
                <w:tcW w:w="2216" w:type="dxa"/>
              </w:tcPr>
              <w:p w14:paraId="763470BF" w14:textId="37C82AF2" w:rsidR="00CE4024" w:rsidRPr="00CE4024" w:rsidRDefault="00CE4024">
                <w:pPr>
                  <w:pStyle w:val="H3normal"/>
                  <w:numPr>
                    <w:ilvl w:val="0"/>
                    <w:numId w:val="22"/>
                  </w:numPr>
                  <w:spacing w:line="276" w:lineRule="auto"/>
                  <w:ind w:left="160" w:hanging="90"/>
                  <w:rPr>
                    <w:rtl/>
                  </w:rPr>
                </w:pPr>
                <w:r w:rsidRPr="00CE4024">
                  <w:rPr>
                    <w:rtl/>
                  </w:rPr>
                  <w:t>رقم الفرع</w:t>
                </w:r>
              </w:p>
            </w:tc>
          </w:sdtContent>
        </w:sdt>
        <w:sdt>
          <w:sdtPr>
            <w:rPr>
              <w:rtl/>
            </w:rPr>
            <w:alias w:val="1736321860596-10rvi7bohj-jjl3r1nzmw"/>
            <w:tag w:val="1736321860596-10rvi7bohj-jjl3r1nzmw"/>
            <w:id w:val="213940263"/>
            <w:placeholder>
              <w:docPart w:val="DefaultPlaceholder_-1854013440"/>
            </w:placeholder>
            <w15:appearance w15:val="hidden"/>
          </w:sdtPr>
          <w:sdtContent>
            <w:tc>
              <w:tcPr>
                <w:tcW w:w="2152" w:type="dxa"/>
                <w:gridSpan w:val="2"/>
              </w:tcPr>
              <w:p w14:paraId="54D639A2" w14:textId="6947E671" w:rsidR="00CE4024" w:rsidRPr="00CE4024" w:rsidRDefault="00CE4024">
                <w:pPr>
                  <w:pStyle w:val="H3normal"/>
                  <w:numPr>
                    <w:ilvl w:val="0"/>
                    <w:numId w:val="22"/>
                  </w:numPr>
                  <w:spacing w:line="276" w:lineRule="auto"/>
                  <w:ind w:left="160" w:hanging="90"/>
                  <w:rPr>
                    <w:rtl/>
                  </w:rPr>
                </w:pPr>
                <w:r w:rsidRPr="00CE4024">
                  <w:rPr>
                    <w:rtl/>
                  </w:rPr>
                  <w:t>رقم العميل</w:t>
                </w:r>
              </w:p>
            </w:tc>
          </w:sdtContent>
        </w:sdt>
        <w:sdt>
          <w:sdtPr>
            <w:rPr>
              <w:rtl/>
            </w:rPr>
            <w:alias w:val="1736321863264-0gf5hisqvl-uzc73pb1rk"/>
            <w:tag w:val="1736321863264-0gf5hisqvl-uzc73pb1rk"/>
            <w:id w:val="-8995438"/>
            <w:placeholder>
              <w:docPart w:val="DefaultPlaceholder_-1854013440"/>
            </w:placeholder>
            <w15:appearance w15:val="hidden"/>
          </w:sdtPr>
          <w:sdtContent>
            <w:tc>
              <w:tcPr>
                <w:tcW w:w="2293" w:type="dxa"/>
              </w:tcPr>
              <w:p w14:paraId="396DEB92" w14:textId="200876A1" w:rsidR="00CE4024" w:rsidRPr="00CE4024" w:rsidRDefault="00CE4024">
                <w:pPr>
                  <w:pStyle w:val="H3normal"/>
                  <w:numPr>
                    <w:ilvl w:val="0"/>
                    <w:numId w:val="22"/>
                  </w:numPr>
                  <w:spacing w:line="276" w:lineRule="auto"/>
                  <w:ind w:left="160" w:hanging="90"/>
                  <w:rPr>
                    <w:rtl/>
                  </w:rPr>
                </w:pPr>
                <w:r w:rsidRPr="00CE4024">
                  <w:rPr>
                    <w:rtl/>
                  </w:rPr>
                  <w:t>العملة</w:t>
                </w:r>
              </w:p>
            </w:tc>
          </w:sdtContent>
        </w:sdt>
      </w:tr>
      <w:tr w:rsidR="00CE4024" w:rsidRPr="00CE4024" w14:paraId="79CFC380" w14:textId="77777777" w:rsidTr="00E149C3">
        <w:sdt>
          <w:sdtPr>
            <w:rPr>
              <w:rtl/>
            </w:rPr>
            <w:alias w:val="1736321865834-tzpbz08bcj-7vr0o4pkhb"/>
            <w:tag w:val="1736321865834-tzpbz08bcj-7vr0o4pkhb"/>
            <w:id w:val="-146662855"/>
            <w:placeholder>
              <w:docPart w:val="DefaultPlaceholder_-1854013440"/>
            </w:placeholder>
            <w15:appearance w15:val="hidden"/>
          </w:sdtPr>
          <w:sdtContent>
            <w:tc>
              <w:tcPr>
                <w:tcW w:w="2253" w:type="dxa"/>
              </w:tcPr>
              <w:p w14:paraId="3034C9EC" w14:textId="620F2F99" w:rsidR="00CE4024" w:rsidRPr="00CE4024" w:rsidRDefault="00CE4024">
                <w:pPr>
                  <w:pStyle w:val="H3normal"/>
                  <w:numPr>
                    <w:ilvl w:val="0"/>
                    <w:numId w:val="22"/>
                  </w:numPr>
                  <w:spacing w:line="276" w:lineRule="auto"/>
                  <w:ind w:left="160" w:hanging="90"/>
                  <w:rPr>
                    <w:rtl/>
                  </w:rPr>
                </w:pPr>
                <w:r w:rsidRPr="00CE4024">
                  <w:rPr>
                    <w:rtl/>
                  </w:rPr>
                  <w:t>الأستاذ العام</w:t>
                </w:r>
              </w:p>
            </w:tc>
          </w:sdtContent>
        </w:sdt>
        <w:sdt>
          <w:sdtPr>
            <w:rPr>
              <w:rtl/>
            </w:rPr>
            <w:alias w:val="1736321868712-0l5qmj2fmq-kfcynsk3wm"/>
            <w:tag w:val="1736321868712-0l5qmj2fmq-kfcynsk3wm"/>
            <w:id w:val="-622923718"/>
            <w:placeholder>
              <w:docPart w:val="DefaultPlaceholder_-1854013440"/>
            </w:placeholder>
            <w15:appearance w15:val="hidden"/>
          </w:sdtPr>
          <w:sdtContent>
            <w:tc>
              <w:tcPr>
                <w:tcW w:w="2216" w:type="dxa"/>
              </w:tcPr>
              <w:p w14:paraId="74332B43" w14:textId="66E800B4" w:rsidR="00CE4024" w:rsidRPr="00CE4024" w:rsidRDefault="00CE4024">
                <w:pPr>
                  <w:pStyle w:val="H3normal"/>
                  <w:numPr>
                    <w:ilvl w:val="0"/>
                    <w:numId w:val="22"/>
                  </w:numPr>
                  <w:spacing w:line="276" w:lineRule="auto"/>
                  <w:ind w:left="160" w:hanging="90"/>
                  <w:rPr>
                    <w:rtl/>
                  </w:rPr>
                </w:pPr>
                <w:r w:rsidRPr="00CE4024">
                  <w:rPr>
                    <w:rtl/>
                  </w:rPr>
                  <w:t>التسلسل</w:t>
                </w:r>
              </w:p>
            </w:tc>
          </w:sdtContent>
        </w:sdt>
        <w:sdt>
          <w:sdtPr>
            <w:rPr>
              <w:rtl/>
            </w:rPr>
            <w:alias w:val="1736321871868-6eyjwks0ea-mc31l1oz0v"/>
            <w:tag w:val="1736321871868-6eyjwks0ea-mc31l1oz0v"/>
            <w:id w:val="-1464351396"/>
            <w:placeholder>
              <w:docPart w:val="DefaultPlaceholder_-1854013440"/>
            </w:placeholder>
            <w15:appearance w15:val="hidden"/>
          </w:sdtPr>
          <w:sdtContent>
            <w:tc>
              <w:tcPr>
                <w:tcW w:w="2152" w:type="dxa"/>
                <w:gridSpan w:val="2"/>
              </w:tcPr>
              <w:p w14:paraId="6A0FA2F2" w14:textId="1975B98B" w:rsidR="00CE4024" w:rsidRPr="00CE4024" w:rsidRDefault="00CE4024">
                <w:pPr>
                  <w:pStyle w:val="H3normal"/>
                  <w:numPr>
                    <w:ilvl w:val="0"/>
                    <w:numId w:val="22"/>
                  </w:numPr>
                  <w:spacing w:line="276" w:lineRule="auto"/>
                  <w:ind w:left="160" w:hanging="90"/>
                  <w:rPr>
                    <w:rtl/>
                  </w:rPr>
                </w:pPr>
                <w:r w:rsidRPr="00CE4024">
                  <w:rPr>
                    <w:rtl/>
                  </w:rPr>
                  <w:t>رقم الحساب</w:t>
                </w:r>
              </w:p>
            </w:tc>
          </w:sdtContent>
        </w:sdt>
        <w:sdt>
          <w:sdtPr>
            <w:rPr>
              <w:rtl/>
            </w:rPr>
            <w:alias w:val="1736321871975-my289ak7kp-hcgolk6b9t"/>
            <w:tag w:val="1736321871975-my289ak7kp-hcgolk6b9t"/>
            <w:id w:val="1476418919"/>
            <w:placeholder>
              <w:docPart w:val="DefaultPlaceholder_-1854013440"/>
            </w:placeholder>
            <w15:appearance w15:val="hidden"/>
          </w:sdtPr>
          <w:sdtContent>
            <w:tc>
              <w:tcPr>
                <w:tcW w:w="2293" w:type="dxa"/>
              </w:tcPr>
              <w:p w14:paraId="74EB169F" w14:textId="76D0314F" w:rsidR="00CE4024" w:rsidRPr="00CE4024" w:rsidRDefault="00CE4024">
                <w:pPr>
                  <w:pStyle w:val="H3normal"/>
                  <w:numPr>
                    <w:ilvl w:val="0"/>
                    <w:numId w:val="22"/>
                  </w:numPr>
                  <w:spacing w:line="276" w:lineRule="auto"/>
                  <w:ind w:left="160" w:hanging="90"/>
                  <w:rPr>
                    <w:rtl/>
                  </w:rPr>
                </w:pPr>
                <w:r w:rsidRPr="00CE4024">
                  <w:rPr>
                    <w:rtl/>
                  </w:rPr>
                  <w:t>الرصيد الحالي</w:t>
                </w:r>
              </w:p>
            </w:tc>
          </w:sdtContent>
        </w:sdt>
      </w:tr>
      <w:tr w:rsidR="00CE4024" w:rsidRPr="00CE4024" w14:paraId="294A48AC" w14:textId="77777777" w:rsidTr="00E149C3">
        <w:sdt>
          <w:sdtPr>
            <w:rPr>
              <w:rtl/>
            </w:rPr>
            <w:alias w:val="1736321872550-pwul45k21i-jqjuon14he"/>
            <w:tag w:val="1736321872550-pwul45k21i-jqjuon14he"/>
            <w:id w:val="-1446999437"/>
            <w:placeholder>
              <w:docPart w:val="DefaultPlaceholder_-1854013440"/>
            </w:placeholder>
            <w15:appearance w15:val="hidden"/>
          </w:sdtPr>
          <w:sdtContent>
            <w:tc>
              <w:tcPr>
                <w:tcW w:w="2253" w:type="dxa"/>
              </w:tcPr>
              <w:p w14:paraId="328BFB83" w14:textId="502B9229" w:rsidR="00CE4024" w:rsidRPr="00CE4024" w:rsidRDefault="002A3C0D">
                <w:pPr>
                  <w:pStyle w:val="H3normal"/>
                  <w:numPr>
                    <w:ilvl w:val="0"/>
                    <w:numId w:val="22"/>
                  </w:numPr>
                  <w:spacing w:line="276" w:lineRule="auto"/>
                  <w:ind w:left="160" w:hanging="90"/>
                  <w:rPr>
                    <w:rtl/>
                  </w:rPr>
                </w:pPr>
                <w:r>
                  <w:rPr>
                    <w:rtl/>
                  </w:rPr>
                  <w:t>إجمالي المستحقات</w:t>
                </w:r>
              </w:p>
            </w:tc>
          </w:sdtContent>
        </w:sdt>
        <w:sdt>
          <w:sdtPr>
            <w:rPr>
              <w:rtl/>
            </w:rPr>
            <w:alias w:val="1736321872866-6klka6s1rx-gewnwjn046"/>
            <w:tag w:val="1736321872866-6klka6s1rx-gewnwjn046"/>
            <w:id w:val="-208955852"/>
            <w:placeholder>
              <w:docPart w:val="DefaultPlaceholder_-1854013440"/>
            </w:placeholder>
            <w15:appearance w15:val="hidden"/>
          </w:sdtPr>
          <w:sdtContent>
            <w:tc>
              <w:tcPr>
                <w:tcW w:w="2216" w:type="dxa"/>
              </w:tcPr>
              <w:p w14:paraId="3F3CADBA" w14:textId="5145B1E4" w:rsidR="00CE4024" w:rsidRPr="00CE4024" w:rsidRDefault="00CE4024">
                <w:pPr>
                  <w:pStyle w:val="H3normal"/>
                  <w:numPr>
                    <w:ilvl w:val="0"/>
                    <w:numId w:val="22"/>
                  </w:numPr>
                  <w:spacing w:line="276" w:lineRule="auto"/>
                  <w:ind w:left="160" w:hanging="90"/>
                  <w:rPr>
                    <w:rtl/>
                  </w:rPr>
                </w:pPr>
                <w:r w:rsidRPr="00CE4024">
                  <w:rPr>
                    <w:rtl/>
                  </w:rPr>
                  <w:t>المنتج حسب رقم الملف</w:t>
                </w:r>
              </w:p>
            </w:tc>
          </w:sdtContent>
        </w:sdt>
        <w:sdt>
          <w:sdtPr>
            <w:rPr>
              <w:rtl/>
            </w:rPr>
            <w:alias w:val="1736321873496-lzp1ogbrcb-lp2i9h6s7s"/>
            <w:tag w:val="1736321873496-lzp1ogbrcb-lp2i9h6s7s"/>
            <w:id w:val="-43140548"/>
            <w:placeholder>
              <w:docPart w:val="DefaultPlaceholder_-1854013440"/>
            </w:placeholder>
            <w15:appearance w15:val="hidden"/>
          </w:sdtPr>
          <w:sdtContent>
            <w:tc>
              <w:tcPr>
                <w:tcW w:w="2152" w:type="dxa"/>
                <w:gridSpan w:val="2"/>
              </w:tcPr>
              <w:p w14:paraId="15E189F2" w14:textId="4A6ACFEC" w:rsidR="00CE4024" w:rsidRPr="00CE4024" w:rsidRDefault="00CE4024">
                <w:pPr>
                  <w:pStyle w:val="H3normal"/>
                  <w:numPr>
                    <w:ilvl w:val="0"/>
                    <w:numId w:val="22"/>
                  </w:numPr>
                  <w:spacing w:line="276" w:lineRule="auto"/>
                  <w:ind w:left="160" w:hanging="90"/>
                  <w:rPr>
                    <w:rtl/>
                  </w:rPr>
                </w:pPr>
                <w:r w:rsidRPr="00CE4024">
                  <w:rPr>
                    <w:rtl/>
                  </w:rPr>
                  <w:t>سنة المنح</w:t>
                </w:r>
              </w:p>
            </w:tc>
          </w:sdtContent>
        </w:sdt>
        <w:sdt>
          <w:sdtPr>
            <w:rPr>
              <w:rtl/>
            </w:rPr>
            <w:alias w:val="1736321873847-02hazzqubk-aohpfnwv4i"/>
            <w:tag w:val="1736321873847-02hazzqubk-aohpfnwv4i"/>
            <w:id w:val="-991164016"/>
            <w:placeholder>
              <w:docPart w:val="DefaultPlaceholder_-1854013440"/>
            </w:placeholder>
            <w15:appearance w15:val="hidden"/>
          </w:sdtPr>
          <w:sdtContent>
            <w:tc>
              <w:tcPr>
                <w:tcW w:w="2293" w:type="dxa"/>
              </w:tcPr>
              <w:p w14:paraId="0875C66F" w14:textId="660B8193" w:rsidR="00CE4024" w:rsidRPr="00CE4024" w:rsidRDefault="00CE4024">
                <w:pPr>
                  <w:pStyle w:val="H3normal"/>
                  <w:numPr>
                    <w:ilvl w:val="0"/>
                    <w:numId w:val="22"/>
                  </w:numPr>
                  <w:spacing w:line="276" w:lineRule="auto"/>
                  <w:ind w:left="160" w:hanging="90"/>
                  <w:rPr>
                    <w:rtl/>
                  </w:rPr>
                </w:pPr>
                <w:r w:rsidRPr="00CE4024">
                  <w:rPr>
                    <w:rtl/>
                  </w:rPr>
                  <w:t>التسلسل</w:t>
                </w:r>
              </w:p>
            </w:tc>
          </w:sdtContent>
        </w:sdt>
      </w:tr>
      <w:tr w:rsidR="00CE4024" w:rsidRPr="00CE4024" w14:paraId="253442B6" w14:textId="77777777" w:rsidTr="00E149C3">
        <w:sdt>
          <w:sdtPr>
            <w:rPr>
              <w:rtl/>
            </w:rPr>
            <w:alias w:val="1736321874201-rzhnjul59d-adicfx4hgu"/>
            <w:tag w:val="1736321874201-rzhnjul59d-adicfx4hgu"/>
            <w:id w:val="413990978"/>
            <w:placeholder>
              <w:docPart w:val="DefaultPlaceholder_-1854013440"/>
            </w:placeholder>
            <w15:appearance w15:val="hidden"/>
          </w:sdtPr>
          <w:sdtContent>
            <w:tc>
              <w:tcPr>
                <w:tcW w:w="2253" w:type="dxa"/>
              </w:tcPr>
              <w:p w14:paraId="21D2B8BE" w14:textId="3BE2F17C" w:rsidR="00CE4024" w:rsidRPr="00CE4024" w:rsidRDefault="00CE4024">
                <w:pPr>
                  <w:pStyle w:val="H3normal"/>
                  <w:numPr>
                    <w:ilvl w:val="0"/>
                    <w:numId w:val="22"/>
                  </w:numPr>
                  <w:spacing w:line="276" w:lineRule="auto"/>
                  <w:ind w:left="160" w:hanging="90"/>
                  <w:rPr>
                    <w:rtl/>
                  </w:rPr>
                </w:pPr>
                <w:r w:rsidRPr="00CE4024">
                  <w:rPr>
                    <w:rtl/>
                  </w:rPr>
                  <w:t>نوع المنتج</w:t>
                </w:r>
              </w:p>
            </w:tc>
          </w:sdtContent>
        </w:sdt>
        <w:sdt>
          <w:sdtPr>
            <w:rPr>
              <w:rtl/>
            </w:rPr>
            <w:alias w:val="1736321874574-y9vizl7erv-e6n5sa3mhs"/>
            <w:tag w:val="1736321874574-y9vizl7erv-e6n5sa3mhs"/>
            <w:id w:val="992841473"/>
            <w:placeholder>
              <w:docPart w:val="DefaultPlaceholder_-1854013440"/>
            </w:placeholder>
            <w15:appearance w15:val="hidden"/>
          </w:sdtPr>
          <w:sdtContent>
            <w:tc>
              <w:tcPr>
                <w:tcW w:w="2216" w:type="dxa"/>
              </w:tcPr>
              <w:p w14:paraId="2C0604BA" w14:textId="50A5A4BB" w:rsidR="00CE4024" w:rsidRPr="00CE4024" w:rsidRDefault="002A3C0D">
                <w:pPr>
                  <w:pStyle w:val="H3normal"/>
                  <w:numPr>
                    <w:ilvl w:val="0"/>
                    <w:numId w:val="22"/>
                  </w:numPr>
                  <w:spacing w:line="276" w:lineRule="auto"/>
                  <w:ind w:left="160" w:hanging="90"/>
                  <w:rPr>
                    <w:rtl/>
                  </w:rPr>
                </w:pPr>
                <w:r>
                  <w:rPr>
                    <w:rtl/>
                  </w:rPr>
                  <w:t>حالة القرض</w:t>
                </w:r>
              </w:p>
            </w:tc>
          </w:sdtContent>
        </w:sdt>
        <w:sdt>
          <w:sdtPr>
            <w:rPr>
              <w:rtl/>
            </w:rPr>
            <w:alias w:val="1736321874900-fch1tukqgk-9wywrzuwom"/>
            <w:tag w:val="1736321874900-fch1tukqgk-9wywrzuwom"/>
            <w:id w:val="1801651742"/>
            <w:placeholder>
              <w:docPart w:val="DefaultPlaceholder_-1854013440"/>
            </w:placeholder>
            <w15:appearance w15:val="hidden"/>
          </w:sdtPr>
          <w:sdtContent>
            <w:tc>
              <w:tcPr>
                <w:tcW w:w="2152" w:type="dxa"/>
                <w:gridSpan w:val="2"/>
              </w:tcPr>
              <w:p w14:paraId="7DF013C8" w14:textId="4DC5F8C4" w:rsidR="00CE4024" w:rsidRPr="00CE4024" w:rsidRDefault="00CE4024">
                <w:pPr>
                  <w:pStyle w:val="H3normal"/>
                  <w:numPr>
                    <w:ilvl w:val="0"/>
                    <w:numId w:val="22"/>
                  </w:numPr>
                  <w:spacing w:line="276" w:lineRule="auto"/>
                  <w:ind w:left="160" w:hanging="90"/>
                  <w:rPr>
                    <w:rtl/>
                  </w:rPr>
                </w:pPr>
                <w:r w:rsidRPr="00CE4024">
                  <w:rPr>
                    <w:rtl/>
                  </w:rPr>
                  <w:t>تصنيف</w:t>
                </w:r>
                <w:r w:rsidRPr="00CE4024">
                  <w:t xml:space="preserve"> IFRS9</w:t>
                </w:r>
              </w:p>
            </w:tc>
          </w:sdtContent>
        </w:sdt>
        <w:sdt>
          <w:sdtPr>
            <w:rPr>
              <w:rtl/>
            </w:rPr>
            <w:alias w:val="1736321875329-elvprlzo7t-19i5qcnxj6"/>
            <w:tag w:val="1736321875329-elvprlzo7t-19i5qcnxj6"/>
            <w:id w:val="479583662"/>
            <w:placeholder>
              <w:docPart w:val="DefaultPlaceholder_-1854013440"/>
            </w:placeholder>
            <w15:appearance w15:val="hidden"/>
          </w:sdtPr>
          <w:sdtContent>
            <w:tc>
              <w:tcPr>
                <w:tcW w:w="2293" w:type="dxa"/>
              </w:tcPr>
              <w:p w14:paraId="7E33D30B" w14:textId="3DF8D688" w:rsidR="00CE4024" w:rsidRPr="00CE4024" w:rsidRDefault="00CE4024">
                <w:pPr>
                  <w:pStyle w:val="H3normal"/>
                  <w:numPr>
                    <w:ilvl w:val="0"/>
                    <w:numId w:val="22"/>
                  </w:numPr>
                  <w:spacing w:line="276" w:lineRule="auto"/>
                  <w:ind w:left="160" w:hanging="90"/>
                  <w:rPr>
                    <w:rtl/>
                  </w:rPr>
                </w:pPr>
                <w:r w:rsidRPr="00CE4024">
                  <w:rPr>
                    <w:rtl/>
                  </w:rPr>
                  <w:t>المبالغ المعلقة</w:t>
                </w:r>
              </w:p>
            </w:tc>
          </w:sdtContent>
        </w:sdt>
      </w:tr>
      <w:tr w:rsidR="00CE4024" w:rsidRPr="00CE4024" w14:paraId="11DA0190" w14:textId="77777777" w:rsidTr="00E149C3">
        <w:sdt>
          <w:sdtPr>
            <w:rPr>
              <w:rtl/>
            </w:rPr>
            <w:alias w:val="1736321875713-1jillqx9d8-cpzh2ftaze"/>
            <w:tag w:val="1736321875713-1jillqx9d8-cpzh2ftaze"/>
            <w:id w:val="-655677631"/>
            <w:placeholder>
              <w:docPart w:val="DefaultPlaceholder_-1854013440"/>
            </w:placeholder>
            <w15:appearance w15:val="hidden"/>
          </w:sdtPr>
          <w:sdtContent>
            <w:tc>
              <w:tcPr>
                <w:tcW w:w="2253" w:type="dxa"/>
              </w:tcPr>
              <w:p w14:paraId="60F00161" w14:textId="63F5EC47" w:rsidR="00CE4024" w:rsidRPr="00CE4024" w:rsidRDefault="00CE4024">
                <w:pPr>
                  <w:pStyle w:val="H3normal"/>
                  <w:numPr>
                    <w:ilvl w:val="0"/>
                    <w:numId w:val="22"/>
                  </w:numPr>
                  <w:spacing w:line="276" w:lineRule="auto"/>
                  <w:ind w:left="160" w:hanging="90"/>
                  <w:rPr>
                    <w:rtl/>
                  </w:rPr>
                </w:pPr>
                <w:r w:rsidRPr="00CE4024">
                  <w:rPr>
                    <w:rtl/>
                  </w:rPr>
                  <w:t>مخصص الخسائر</w:t>
                </w:r>
              </w:p>
            </w:tc>
          </w:sdtContent>
        </w:sdt>
        <w:sdt>
          <w:sdtPr>
            <w:rPr>
              <w:rtl/>
            </w:rPr>
            <w:alias w:val="1736321876176-n0c4saj8an-hnwf2pp0bf"/>
            <w:tag w:val="1736321876176-n0c4saj8an-hnwf2pp0bf"/>
            <w:id w:val="128287945"/>
            <w:placeholder>
              <w:docPart w:val="DefaultPlaceholder_-1854013440"/>
            </w:placeholder>
            <w15:appearance w15:val="hidden"/>
          </w:sdtPr>
          <w:sdtContent>
            <w:tc>
              <w:tcPr>
                <w:tcW w:w="2216" w:type="dxa"/>
              </w:tcPr>
              <w:p w14:paraId="7271C818" w14:textId="3CCC4728" w:rsidR="00CE4024" w:rsidRPr="00CE4024" w:rsidRDefault="00CE4024">
                <w:pPr>
                  <w:pStyle w:val="H3normal"/>
                  <w:numPr>
                    <w:ilvl w:val="0"/>
                    <w:numId w:val="22"/>
                  </w:numPr>
                  <w:spacing w:line="276" w:lineRule="auto"/>
                  <w:ind w:left="160" w:hanging="90"/>
                  <w:rPr>
                    <w:rtl/>
                  </w:rPr>
                </w:pPr>
                <w:r w:rsidRPr="00CE4024">
                  <w:rPr>
                    <w:rtl/>
                  </w:rPr>
                  <w:t>تاريخ التوقف عن الدفع</w:t>
                </w:r>
              </w:p>
            </w:tc>
          </w:sdtContent>
        </w:sdt>
        <w:sdt>
          <w:sdtPr>
            <w:rPr>
              <w:rtl/>
            </w:rPr>
            <w:alias w:val="1736321878420-e7wj08se13-hnu4os5kx7"/>
            <w:tag w:val="1736321878420-e7wj08se13-hnu4os5kx7"/>
            <w:id w:val="218956662"/>
            <w:placeholder>
              <w:docPart w:val="DefaultPlaceholder_-1854013440"/>
            </w:placeholder>
            <w15:appearance w15:val="hidden"/>
          </w:sdtPr>
          <w:sdtContent>
            <w:tc>
              <w:tcPr>
                <w:tcW w:w="2152" w:type="dxa"/>
                <w:gridSpan w:val="2"/>
              </w:tcPr>
              <w:p w14:paraId="1216231A" w14:textId="16E5BCC1" w:rsidR="00CE4024" w:rsidRPr="00CE4024" w:rsidRDefault="00CE4024">
                <w:pPr>
                  <w:pStyle w:val="H3normal"/>
                  <w:numPr>
                    <w:ilvl w:val="0"/>
                    <w:numId w:val="22"/>
                  </w:numPr>
                  <w:spacing w:line="276" w:lineRule="auto"/>
                  <w:ind w:left="160" w:hanging="90"/>
                  <w:rPr>
                    <w:rtl/>
                  </w:rPr>
                </w:pPr>
                <w:r w:rsidRPr="00CE4024">
                  <w:rPr>
                    <w:rtl/>
                  </w:rPr>
                  <w:t>تاريخ التعثر</w:t>
                </w:r>
              </w:p>
            </w:tc>
          </w:sdtContent>
        </w:sdt>
        <w:sdt>
          <w:sdtPr>
            <w:rPr>
              <w:rtl/>
            </w:rPr>
            <w:alias w:val="1736321878641-7rl1p4c3ai-6b3smiobnp"/>
            <w:tag w:val="1736321878641-7rl1p4c3ai-6b3smiobnp"/>
            <w:id w:val="2100298308"/>
            <w:placeholder>
              <w:docPart w:val="DefaultPlaceholder_-1854013440"/>
            </w:placeholder>
            <w15:appearance w15:val="hidden"/>
          </w:sdtPr>
          <w:sdtContent>
            <w:tc>
              <w:tcPr>
                <w:tcW w:w="2293" w:type="dxa"/>
              </w:tcPr>
              <w:p w14:paraId="764D62F3" w14:textId="6CCE3A1F" w:rsidR="00CE4024" w:rsidRPr="00CE4024" w:rsidRDefault="00CE4024">
                <w:pPr>
                  <w:pStyle w:val="H3normal"/>
                  <w:numPr>
                    <w:ilvl w:val="0"/>
                    <w:numId w:val="22"/>
                  </w:numPr>
                  <w:spacing w:line="276" w:lineRule="auto"/>
                  <w:ind w:left="160" w:hanging="90"/>
                  <w:rPr>
                    <w:rtl/>
                  </w:rPr>
                </w:pPr>
                <w:r w:rsidRPr="00CE4024">
                  <w:rPr>
                    <w:rtl/>
                  </w:rPr>
                  <w:t>ضابط حساب</w:t>
                </w:r>
              </w:p>
            </w:tc>
          </w:sdtContent>
        </w:sdt>
      </w:tr>
      <w:tr w:rsidR="00CE4024" w:rsidRPr="00CE4024" w14:paraId="1B0F1175" w14:textId="77777777" w:rsidTr="00E149C3">
        <w:sdt>
          <w:sdtPr>
            <w:rPr>
              <w:rtl/>
            </w:rPr>
            <w:alias w:val="1736321878827-fh6x923qig-q2bp206w9i"/>
            <w:tag w:val="1736321878827-fh6x923qig-q2bp206w9i"/>
            <w:id w:val="-420185993"/>
            <w:placeholder>
              <w:docPart w:val="DefaultPlaceholder_-1854013440"/>
            </w:placeholder>
            <w15:appearance w15:val="hidden"/>
          </w:sdtPr>
          <w:sdtContent>
            <w:tc>
              <w:tcPr>
                <w:tcW w:w="2253" w:type="dxa"/>
              </w:tcPr>
              <w:p w14:paraId="737A9965" w14:textId="1417E35F" w:rsidR="00CE4024" w:rsidRPr="00CE4024" w:rsidRDefault="00CE4024">
                <w:pPr>
                  <w:pStyle w:val="H3normal"/>
                  <w:numPr>
                    <w:ilvl w:val="0"/>
                    <w:numId w:val="22"/>
                  </w:numPr>
                  <w:spacing w:line="276" w:lineRule="auto"/>
                  <w:ind w:left="160" w:hanging="90"/>
                  <w:rPr>
                    <w:rtl/>
                  </w:rPr>
                </w:pPr>
                <w:r w:rsidRPr="00CE4024">
                  <w:rPr>
                    <w:rtl/>
                  </w:rPr>
                  <w:t>ضابط العلاقة</w:t>
                </w:r>
              </w:p>
            </w:tc>
          </w:sdtContent>
        </w:sdt>
        <w:sdt>
          <w:sdtPr>
            <w:rPr>
              <w:rtl/>
            </w:rPr>
            <w:alias w:val="1736321879020-rli6yx6lkm-nzc5pq12ew"/>
            <w:tag w:val="1736321879020-rli6yx6lkm-nzc5pq12ew"/>
            <w:id w:val="-92091547"/>
            <w:placeholder>
              <w:docPart w:val="DefaultPlaceholder_-1854013440"/>
            </w:placeholder>
            <w15:appearance w15:val="hidden"/>
          </w:sdtPr>
          <w:sdtContent>
            <w:tc>
              <w:tcPr>
                <w:tcW w:w="2216" w:type="dxa"/>
              </w:tcPr>
              <w:p w14:paraId="415BBEB6" w14:textId="009C0A40" w:rsidR="00CE4024" w:rsidRPr="00CE4024" w:rsidRDefault="00CE4024">
                <w:pPr>
                  <w:pStyle w:val="H3normal"/>
                  <w:numPr>
                    <w:ilvl w:val="0"/>
                    <w:numId w:val="22"/>
                  </w:numPr>
                  <w:spacing w:line="276" w:lineRule="auto"/>
                  <w:ind w:left="160" w:hanging="90"/>
                  <w:rPr>
                    <w:rtl/>
                  </w:rPr>
                </w:pPr>
                <w:r w:rsidRPr="00CE4024">
                  <w:rPr>
                    <w:rtl/>
                  </w:rPr>
                  <w:t>ضابط العلاقة الثانوي</w:t>
                </w:r>
              </w:p>
            </w:tc>
          </w:sdtContent>
        </w:sdt>
        <w:sdt>
          <w:sdtPr>
            <w:rPr>
              <w:rtl/>
            </w:rPr>
            <w:alias w:val="1736321882002-94r6qmfv0c-bjexcua42r"/>
            <w:tag w:val="1736321882002-94r6qmfv0c-bjexcua42r"/>
            <w:id w:val="-556401901"/>
            <w:placeholder>
              <w:docPart w:val="DefaultPlaceholder_-1854013440"/>
            </w:placeholder>
            <w15:appearance w15:val="hidden"/>
          </w:sdtPr>
          <w:sdtContent>
            <w:tc>
              <w:tcPr>
                <w:tcW w:w="2152" w:type="dxa"/>
                <w:gridSpan w:val="2"/>
              </w:tcPr>
              <w:p w14:paraId="77B0323E" w14:textId="45588175" w:rsidR="00CE4024" w:rsidRPr="00CE4024" w:rsidRDefault="00CE4024">
                <w:pPr>
                  <w:pStyle w:val="H3normal"/>
                  <w:numPr>
                    <w:ilvl w:val="0"/>
                    <w:numId w:val="22"/>
                  </w:numPr>
                  <w:spacing w:line="276" w:lineRule="auto"/>
                  <w:ind w:left="160" w:hanging="90"/>
                  <w:rPr>
                    <w:rtl/>
                  </w:rPr>
                </w:pPr>
                <w:r w:rsidRPr="00CE4024">
                  <w:rPr>
                    <w:rtl/>
                  </w:rPr>
                  <w:t>عدد أيام التوقف الشهري</w:t>
                </w:r>
              </w:p>
            </w:tc>
          </w:sdtContent>
        </w:sdt>
        <w:sdt>
          <w:sdtPr>
            <w:rPr>
              <w:rtl/>
            </w:rPr>
            <w:alias w:val="1736321884823-qq8llplo3z-2vmqd18eiw"/>
            <w:tag w:val="1736321884823-qq8llplo3z-2vmqd18eiw"/>
            <w:id w:val="-1607568084"/>
            <w:placeholder>
              <w:docPart w:val="DefaultPlaceholder_-1854013440"/>
            </w:placeholder>
            <w15:appearance w15:val="hidden"/>
          </w:sdtPr>
          <w:sdtContent>
            <w:tc>
              <w:tcPr>
                <w:tcW w:w="2293" w:type="dxa"/>
              </w:tcPr>
              <w:p w14:paraId="3D846477" w14:textId="55FFC43A" w:rsidR="00CE4024" w:rsidRPr="00CE4024" w:rsidRDefault="00CE4024">
                <w:pPr>
                  <w:pStyle w:val="H3normal"/>
                  <w:numPr>
                    <w:ilvl w:val="0"/>
                    <w:numId w:val="22"/>
                  </w:numPr>
                  <w:spacing w:line="276" w:lineRule="auto"/>
                  <w:ind w:left="160" w:hanging="90"/>
                  <w:rPr>
                    <w:rtl/>
                  </w:rPr>
                </w:pPr>
                <w:r w:rsidRPr="00CE4024">
                  <w:rPr>
                    <w:rtl/>
                  </w:rPr>
                  <w:t>عدد أيام التوقف اليومي</w:t>
                </w:r>
              </w:p>
            </w:tc>
          </w:sdtContent>
        </w:sdt>
      </w:tr>
      <w:tr w:rsidR="00CE4024" w:rsidRPr="00CE4024" w14:paraId="657149B5" w14:textId="77777777" w:rsidTr="00E149C3">
        <w:sdt>
          <w:sdtPr>
            <w:rPr>
              <w:rtl/>
            </w:rPr>
            <w:alias w:val="1736321888060-kz3y10524q-dwt5wc0lb1"/>
            <w:tag w:val="1736321888060-kz3y10524q-dwt5wc0lb1"/>
            <w:id w:val="442734223"/>
            <w:placeholder>
              <w:docPart w:val="DefaultPlaceholder_-1854013440"/>
            </w:placeholder>
            <w15:appearance w15:val="hidden"/>
          </w:sdtPr>
          <w:sdtContent>
            <w:tc>
              <w:tcPr>
                <w:tcW w:w="2253" w:type="dxa"/>
              </w:tcPr>
              <w:p w14:paraId="2C1D8262" w14:textId="6208F87E" w:rsidR="00CE4024" w:rsidRPr="00CE4024" w:rsidRDefault="00CE4024">
                <w:pPr>
                  <w:pStyle w:val="H3normal"/>
                  <w:numPr>
                    <w:ilvl w:val="0"/>
                    <w:numId w:val="22"/>
                  </w:numPr>
                  <w:spacing w:line="276" w:lineRule="auto"/>
                  <w:ind w:left="160" w:hanging="90"/>
                  <w:rPr>
                    <w:rtl/>
                  </w:rPr>
                </w:pPr>
                <w:r w:rsidRPr="00CE4024">
                  <w:rPr>
                    <w:rtl/>
                  </w:rPr>
                  <w:t>رمز القضية</w:t>
                </w:r>
              </w:p>
            </w:tc>
          </w:sdtContent>
        </w:sdt>
        <w:sdt>
          <w:sdtPr>
            <w:rPr>
              <w:rtl/>
            </w:rPr>
            <w:alias w:val="1736321890768-x9idowckmn-iken9s0htm"/>
            <w:tag w:val="1736321890768-x9idowckmn-iken9s0htm"/>
            <w:id w:val="-1927178438"/>
            <w:placeholder>
              <w:docPart w:val="DefaultPlaceholder_-1854013440"/>
            </w:placeholder>
            <w15:appearance w15:val="hidden"/>
          </w:sdtPr>
          <w:sdtContent>
            <w:tc>
              <w:tcPr>
                <w:tcW w:w="2216" w:type="dxa"/>
              </w:tcPr>
              <w:p w14:paraId="031FAB05" w14:textId="796C3098" w:rsidR="00CE4024" w:rsidRPr="00CE4024" w:rsidRDefault="00CE4024">
                <w:pPr>
                  <w:pStyle w:val="H3normal"/>
                  <w:numPr>
                    <w:ilvl w:val="0"/>
                    <w:numId w:val="22"/>
                  </w:numPr>
                  <w:spacing w:line="276" w:lineRule="auto"/>
                  <w:ind w:left="160" w:hanging="90"/>
                  <w:rPr>
                    <w:rtl/>
                  </w:rPr>
                </w:pPr>
                <w:r w:rsidRPr="00CE4024">
                  <w:rPr>
                    <w:rtl/>
                  </w:rPr>
                  <w:t>رمز جهة المتابعة</w:t>
                </w:r>
              </w:p>
            </w:tc>
          </w:sdtContent>
        </w:sdt>
        <w:sdt>
          <w:sdtPr>
            <w:rPr>
              <w:rtl/>
            </w:rPr>
            <w:alias w:val="1736321893340-y7exco9yz0-sz8e5qijgk"/>
            <w:tag w:val="1736321893340-y7exco9yz0-sz8e5qijgk"/>
            <w:id w:val="-32503608"/>
            <w:placeholder>
              <w:docPart w:val="DefaultPlaceholder_-1854013440"/>
            </w:placeholder>
            <w15:appearance w15:val="hidden"/>
          </w:sdtPr>
          <w:sdtContent>
            <w:tc>
              <w:tcPr>
                <w:tcW w:w="2152" w:type="dxa"/>
                <w:gridSpan w:val="2"/>
              </w:tcPr>
              <w:p w14:paraId="70F081E1" w14:textId="4AD8ECFD" w:rsidR="00CE4024" w:rsidRPr="00CE4024" w:rsidRDefault="00CE4024">
                <w:pPr>
                  <w:pStyle w:val="H3normal"/>
                  <w:numPr>
                    <w:ilvl w:val="0"/>
                    <w:numId w:val="22"/>
                  </w:numPr>
                  <w:spacing w:line="276" w:lineRule="auto"/>
                  <w:ind w:left="160" w:hanging="90"/>
                  <w:rPr>
                    <w:rtl/>
                  </w:rPr>
                </w:pPr>
                <w:r w:rsidRPr="00CE4024">
                  <w:rPr>
                    <w:rtl/>
                  </w:rPr>
                  <w:t>المصاريف القانونية</w:t>
                </w:r>
              </w:p>
            </w:tc>
          </w:sdtContent>
        </w:sdt>
        <w:sdt>
          <w:sdtPr>
            <w:rPr>
              <w:rtl/>
            </w:rPr>
            <w:alias w:val="1736321896239-ubo8fbuyg1-eyk4zuqbem"/>
            <w:tag w:val="1736321896239-ubo8fbuyg1-eyk4zuqbem"/>
            <w:id w:val="-1946138149"/>
            <w:placeholder>
              <w:docPart w:val="DefaultPlaceholder_-1854013440"/>
            </w:placeholder>
            <w15:appearance w15:val="hidden"/>
          </w:sdtPr>
          <w:sdtContent>
            <w:tc>
              <w:tcPr>
                <w:tcW w:w="2293" w:type="dxa"/>
              </w:tcPr>
              <w:p w14:paraId="55B3953E" w14:textId="1625DFA0" w:rsidR="00CE4024" w:rsidRPr="00CE4024" w:rsidRDefault="00CE4024">
                <w:pPr>
                  <w:pStyle w:val="H3normal"/>
                  <w:numPr>
                    <w:ilvl w:val="0"/>
                    <w:numId w:val="22"/>
                  </w:numPr>
                  <w:spacing w:line="276" w:lineRule="auto"/>
                  <w:ind w:left="160" w:hanging="90"/>
                  <w:rPr>
                    <w:rtl/>
                  </w:rPr>
                </w:pPr>
                <w:r w:rsidRPr="00CE4024">
                  <w:rPr>
                    <w:rtl/>
                  </w:rPr>
                  <w:t>مؤشر موظف بنك</w:t>
                </w:r>
              </w:p>
            </w:tc>
          </w:sdtContent>
        </w:sdt>
      </w:tr>
      <w:tr w:rsidR="00CE4024" w:rsidRPr="00CE4024" w14:paraId="1F8AA0AE" w14:textId="77777777" w:rsidTr="00E149C3">
        <w:sdt>
          <w:sdtPr>
            <w:rPr>
              <w:rtl/>
            </w:rPr>
            <w:alias w:val="1736321896371-9qqrd7u7kg-lqqe97rbkq"/>
            <w:tag w:val="1736321896371-9qqrd7u7kg-lqqe97rbkq"/>
            <w:id w:val="1119413602"/>
            <w:placeholder>
              <w:docPart w:val="DefaultPlaceholder_-1854013440"/>
            </w:placeholder>
            <w15:appearance w15:val="hidden"/>
          </w:sdtPr>
          <w:sdtContent>
            <w:tc>
              <w:tcPr>
                <w:tcW w:w="2253" w:type="dxa"/>
              </w:tcPr>
              <w:p w14:paraId="46258AF5" w14:textId="24A67829" w:rsidR="00CE4024" w:rsidRPr="00CE4024" w:rsidRDefault="00CE4024">
                <w:pPr>
                  <w:pStyle w:val="H3normal"/>
                  <w:numPr>
                    <w:ilvl w:val="0"/>
                    <w:numId w:val="22"/>
                  </w:numPr>
                  <w:spacing w:line="276" w:lineRule="auto"/>
                  <w:ind w:left="160" w:hanging="90"/>
                  <w:rPr>
                    <w:rtl/>
                  </w:rPr>
                </w:pPr>
                <w:r w:rsidRPr="00CE4024">
                  <w:rPr>
                    <w:rtl/>
                  </w:rPr>
                  <w:t>نوع الضمان</w:t>
                </w:r>
              </w:p>
            </w:tc>
          </w:sdtContent>
        </w:sdt>
        <w:sdt>
          <w:sdtPr>
            <w:rPr>
              <w:rtl/>
            </w:rPr>
            <w:alias w:val="1736321896749-soq5fci6pw-hvasydhudd"/>
            <w:tag w:val="1736321896749-soq5fci6pw-hvasydhudd"/>
            <w:id w:val="629365701"/>
            <w:placeholder>
              <w:docPart w:val="DefaultPlaceholder_-1854013440"/>
            </w:placeholder>
            <w15:appearance w15:val="hidden"/>
          </w:sdtPr>
          <w:sdtContent>
            <w:tc>
              <w:tcPr>
                <w:tcW w:w="2216" w:type="dxa"/>
              </w:tcPr>
              <w:p w14:paraId="2950A98E" w14:textId="37354C6D" w:rsidR="00CE4024" w:rsidRPr="00CE4024" w:rsidRDefault="00CE4024">
                <w:pPr>
                  <w:pStyle w:val="H3normal"/>
                  <w:numPr>
                    <w:ilvl w:val="0"/>
                    <w:numId w:val="22"/>
                  </w:numPr>
                  <w:spacing w:line="276" w:lineRule="auto"/>
                  <w:ind w:left="160" w:hanging="90"/>
                  <w:rPr>
                    <w:rtl/>
                  </w:rPr>
                </w:pPr>
                <w:r w:rsidRPr="00CE4024">
                  <w:rPr>
                    <w:rtl/>
                  </w:rPr>
                  <w:t>مؤشر الراتب</w:t>
                </w:r>
              </w:p>
            </w:tc>
          </w:sdtContent>
        </w:sdt>
        <w:sdt>
          <w:sdtPr>
            <w:rPr>
              <w:rtl/>
            </w:rPr>
            <w:alias w:val="1736321897203-w9bevtvdjk-mejw6ueqhw"/>
            <w:tag w:val="1736321897203-w9bevtvdjk-mejw6ueqhw"/>
            <w:id w:val="-41830610"/>
            <w:placeholder>
              <w:docPart w:val="DefaultPlaceholder_-1854013440"/>
            </w:placeholder>
            <w15:appearance w15:val="hidden"/>
          </w:sdtPr>
          <w:sdtContent>
            <w:tc>
              <w:tcPr>
                <w:tcW w:w="2152" w:type="dxa"/>
                <w:gridSpan w:val="2"/>
              </w:tcPr>
              <w:p w14:paraId="16856A2E" w14:textId="026884F5" w:rsidR="00CE4024" w:rsidRPr="00CE4024" w:rsidRDefault="00CE4024">
                <w:pPr>
                  <w:pStyle w:val="H3normal"/>
                  <w:numPr>
                    <w:ilvl w:val="0"/>
                    <w:numId w:val="22"/>
                  </w:numPr>
                  <w:spacing w:line="276" w:lineRule="auto"/>
                  <w:ind w:left="160" w:hanging="90"/>
                  <w:rPr>
                    <w:rtl/>
                  </w:rPr>
                </w:pPr>
                <w:r w:rsidRPr="00CE4024">
                  <w:rPr>
                    <w:rtl/>
                  </w:rPr>
                  <w:t>مؤشر التامين</w:t>
                </w:r>
              </w:p>
            </w:tc>
          </w:sdtContent>
        </w:sdt>
        <w:sdt>
          <w:sdtPr>
            <w:rPr>
              <w:rtl/>
            </w:rPr>
            <w:alias w:val="1736321897610-z0f9jammau-8o5vpos09s"/>
            <w:tag w:val="1736321897610-z0f9jammau-8o5vpos09s"/>
            <w:id w:val="-1815947386"/>
            <w:placeholder>
              <w:docPart w:val="DefaultPlaceholder_-1854013440"/>
            </w:placeholder>
            <w15:appearance w15:val="hidden"/>
          </w:sdtPr>
          <w:sdtContent>
            <w:tc>
              <w:tcPr>
                <w:tcW w:w="2293" w:type="dxa"/>
              </w:tcPr>
              <w:p w14:paraId="17472607" w14:textId="57C20909" w:rsidR="00CE4024" w:rsidRPr="00CE4024" w:rsidRDefault="00CE4024">
                <w:pPr>
                  <w:pStyle w:val="H3normal"/>
                  <w:numPr>
                    <w:ilvl w:val="0"/>
                    <w:numId w:val="22"/>
                  </w:numPr>
                  <w:spacing w:line="276" w:lineRule="auto"/>
                  <w:ind w:left="160" w:hanging="90"/>
                  <w:rPr>
                    <w:rtl/>
                  </w:rPr>
                </w:pPr>
                <w:r w:rsidRPr="00CE4024">
                  <w:rPr>
                    <w:rtl/>
                  </w:rPr>
                  <w:t>التصنيف الثانوي</w:t>
                </w:r>
              </w:p>
            </w:tc>
          </w:sdtContent>
        </w:sdt>
      </w:tr>
      <w:tr w:rsidR="00CE4024" w:rsidRPr="00CE4024" w14:paraId="08CA2F57" w14:textId="77777777" w:rsidTr="00E149C3">
        <w:sdt>
          <w:sdtPr>
            <w:rPr>
              <w:rtl/>
            </w:rPr>
            <w:alias w:val="1736321897969-8svs3ist0w-5ifb61qiu9"/>
            <w:tag w:val="1736321897969-8svs3ist0w-5ifb61qiu9"/>
            <w:id w:val="-777873967"/>
            <w:placeholder>
              <w:docPart w:val="DefaultPlaceholder_-1854013440"/>
            </w:placeholder>
            <w15:appearance w15:val="hidden"/>
          </w:sdtPr>
          <w:sdtContent>
            <w:tc>
              <w:tcPr>
                <w:tcW w:w="2253" w:type="dxa"/>
              </w:tcPr>
              <w:p w14:paraId="2442E74A" w14:textId="00F597EA" w:rsidR="00CE4024" w:rsidRPr="00CE4024" w:rsidRDefault="00CE4024">
                <w:pPr>
                  <w:pStyle w:val="H3normal"/>
                  <w:numPr>
                    <w:ilvl w:val="0"/>
                    <w:numId w:val="22"/>
                  </w:numPr>
                  <w:spacing w:line="276" w:lineRule="auto"/>
                  <w:ind w:left="160" w:hanging="90"/>
                  <w:rPr>
                    <w:rtl/>
                  </w:rPr>
                </w:pPr>
                <w:r w:rsidRPr="00CE4024">
                  <w:rPr>
                    <w:rtl/>
                  </w:rPr>
                  <w:t>تاريخ التصنيف</w:t>
                </w:r>
              </w:p>
            </w:tc>
          </w:sdtContent>
        </w:sdt>
        <w:sdt>
          <w:sdtPr>
            <w:rPr>
              <w:rtl/>
            </w:rPr>
            <w:alias w:val="1736321898335-3tdf89nber-luk3gjab8l"/>
            <w:tag w:val="1736321898335-3tdf89nber-luk3gjab8l"/>
            <w:id w:val="1887988506"/>
            <w:placeholder>
              <w:docPart w:val="DefaultPlaceholder_-1854013440"/>
            </w:placeholder>
            <w15:appearance w15:val="hidden"/>
          </w:sdtPr>
          <w:sdtContent>
            <w:tc>
              <w:tcPr>
                <w:tcW w:w="2216" w:type="dxa"/>
              </w:tcPr>
              <w:p w14:paraId="35AFBE93" w14:textId="2A9F31C1" w:rsidR="00CE4024" w:rsidRPr="00CE4024" w:rsidRDefault="00CE4024">
                <w:pPr>
                  <w:pStyle w:val="H3normal"/>
                  <w:numPr>
                    <w:ilvl w:val="0"/>
                    <w:numId w:val="22"/>
                  </w:numPr>
                  <w:spacing w:line="276" w:lineRule="auto"/>
                  <w:ind w:left="160" w:hanging="90"/>
                  <w:rPr>
                    <w:rtl/>
                  </w:rPr>
                </w:pPr>
                <w:r w:rsidRPr="00CE4024">
                  <w:rPr>
                    <w:rtl/>
                  </w:rPr>
                  <w:t>اسم المستفيد</w:t>
                </w:r>
              </w:p>
            </w:tc>
          </w:sdtContent>
        </w:sdt>
        <w:sdt>
          <w:sdtPr>
            <w:rPr>
              <w:rtl/>
            </w:rPr>
            <w:alias w:val="1736321898752-vduai00vdd-ti7hlg1l54"/>
            <w:tag w:val="1736321898752-vduai00vdd-ti7hlg1l54"/>
            <w:id w:val="1197973713"/>
            <w:placeholder>
              <w:docPart w:val="DefaultPlaceholder_-1854013440"/>
            </w:placeholder>
            <w15:appearance w15:val="hidden"/>
          </w:sdtPr>
          <w:sdtContent>
            <w:tc>
              <w:tcPr>
                <w:tcW w:w="1564" w:type="dxa"/>
              </w:tcPr>
              <w:p w14:paraId="322EEC30" w14:textId="3958EE20" w:rsidR="00CE4024" w:rsidRPr="00CE4024" w:rsidRDefault="00CE4024">
                <w:pPr>
                  <w:pStyle w:val="H3normal"/>
                  <w:numPr>
                    <w:ilvl w:val="0"/>
                    <w:numId w:val="22"/>
                  </w:numPr>
                  <w:spacing w:line="276" w:lineRule="auto"/>
                  <w:ind w:left="160" w:hanging="90"/>
                  <w:rPr>
                    <w:rtl/>
                  </w:rPr>
                </w:pPr>
                <w:r w:rsidRPr="00CE4024">
                  <w:rPr>
                    <w:rtl/>
                  </w:rPr>
                  <w:t>تاريخ الدفع</w:t>
                </w:r>
              </w:p>
            </w:tc>
          </w:sdtContent>
        </w:sdt>
        <w:sdt>
          <w:sdtPr>
            <w:rPr>
              <w:rtl/>
            </w:rPr>
            <w:alias w:val="1736321899128-m8661wr7el-3899s1hlwc"/>
            <w:tag w:val="1736321899128-m8661wr7el-3899s1hlwc"/>
            <w:id w:val="253173509"/>
            <w:placeholder>
              <w:docPart w:val="DefaultPlaceholder_-1854013440"/>
            </w:placeholder>
            <w15:appearance w15:val="hidden"/>
          </w:sdtPr>
          <w:sdtContent>
            <w:tc>
              <w:tcPr>
                <w:tcW w:w="2881" w:type="dxa"/>
                <w:gridSpan w:val="2"/>
              </w:tcPr>
              <w:p w14:paraId="4D27BEA9" w14:textId="6FE38C55" w:rsidR="00CE4024" w:rsidRPr="00CE4024" w:rsidRDefault="00CE4024">
                <w:pPr>
                  <w:pStyle w:val="H3normal"/>
                  <w:numPr>
                    <w:ilvl w:val="0"/>
                    <w:numId w:val="22"/>
                  </w:numPr>
                  <w:spacing w:line="276" w:lineRule="auto"/>
                  <w:ind w:left="160" w:hanging="90"/>
                  <w:rPr>
                    <w:rtl/>
                  </w:rPr>
                </w:pPr>
                <w:r w:rsidRPr="00CE4024">
                  <w:rPr>
                    <w:rtl/>
                  </w:rPr>
                  <w:t>تاريخ استحقاق القسط الأخير</w:t>
                </w:r>
              </w:p>
            </w:tc>
          </w:sdtContent>
        </w:sdt>
      </w:tr>
      <w:tr w:rsidR="00CE4024" w:rsidRPr="00CE4024" w14:paraId="582FDC6A" w14:textId="77777777" w:rsidTr="00E149C3">
        <w:sdt>
          <w:sdtPr>
            <w:rPr>
              <w:rtl/>
            </w:rPr>
            <w:alias w:val="1736321899495-xa67ev9k9l-7pp3jx6sgh"/>
            <w:tag w:val="1736321899495-xa67ev9k9l-7pp3jx6sgh"/>
            <w:id w:val="460848952"/>
            <w:placeholder>
              <w:docPart w:val="DefaultPlaceholder_-1854013440"/>
            </w:placeholder>
            <w15:appearance w15:val="hidden"/>
          </w:sdtPr>
          <w:sdtContent>
            <w:tc>
              <w:tcPr>
                <w:tcW w:w="2253" w:type="dxa"/>
              </w:tcPr>
              <w:p w14:paraId="4F86DD31" w14:textId="5D9DE736" w:rsidR="00CE4024" w:rsidRPr="00CE4024" w:rsidRDefault="00CE4024">
                <w:pPr>
                  <w:pStyle w:val="H3normal"/>
                  <w:numPr>
                    <w:ilvl w:val="0"/>
                    <w:numId w:val="22"/>
                  </w:numPr>
                  <w:spacing w:line="276" w:lineRule="auto"/>
                  <w:ind w:left="160" w:hanging="90"/>
                  <w:rPr>
                    <w:rtl/>
                  </w:rPr>
                </w:pPr>
                <w:r w:rsidRPr="00CE4024">
                  <w:rPr>
                    <w:rtl/>
                  </w:rPr>
                  <w:t>القيمة المدفوعة</w:t>
                </w:r>
              </w:p>
            </w:tc>
          </w:sdtContent>
        </w:sdt>
        <w:sdt>
          <w:sdtPr>
            <w:rPr>
              <w:rtl/>
            </w:rPr>
            <w:alias w:val="1736321899821-2hsdnngaqu-6kmmwjcmq1"/>
            <w:tag w:val="1736321899821-2hsdnngaqu-6kmmwjcmq1"/>
            <w:id w:val="-1996014271"/>
            <w:placeholder>
              <w:docPart w:val="DefaultPlaceholder_-1854013440"/>
            </w:placeholder>
            <w15:appearance w15:val="hidden"/>
          </w:sdtPr>
          <w:sdtContent>
            <w:tc>
              <w:tcPr>
                <w:tcW w:w="2216" w:type="dxa"/>
              </w:tcPr>
              <w:p w14:paraId="03E090AC" w14:textId="546F14F7" w:rsidR="00CE4024" w:rsidRPr="00CE4024" w:rsidRDefault="00CE4024">
                <w:pPr>
                  <w:pStyle w:val="H3normal"/>
                  <w:numPr>
                    <w:ilvl w:val="0"/>
                    <w:numId w:val="22"/>
                  </w:numPr>
                  <w:spacing w:line="276" w:lineRule="auto"/>
                  <w:ind w:left="160" w:hanging="90"/>
                  <w:rPr>
                    <w:rtl/>
                  </w:rPr>
                </w:pPr>
                <w:r w:rsidRPr="00CE4024">
                  <w:rPr>
                    <w:rtl/>
                  </w:rPr>
                  <w:t>سعر الفائدة</w:t>
                </w:r>
              </w:p>
            </w:tc>
          </w:sdtContent>
        </w:sdt>
        <w:sdt>
          <w:sdtPr>
            <w:rPr>
              <w:rtl/>
            </w:rPr>
            <w:alias w:val="1736321900174-8762pkm5y0-rwwn1a84pv"/>
            <w:tag w:val="1736321900174-8762pkm5y0-rwwn1a84pv"/>
            <w:id w:val="-1070721103"/>
            <w:placeholder>
              <w:docPart w:val="DefaultPlaceholder_-1854013440"/>
            </w:placeholder>
            <w15:appearance w15:val="hidden"/>
          </w:sdtPr>
          <w:sdtContent>
            <w:tc>
              <w:tcPr>
                <w:tcW w:w="2152" w:type="dxa"/>
                <w:gridSpan w:val="2"/>
              </w:tcPr>
              <w:p w14:paraId="591AD13A" w14:textId="642E524A" w:rsidR="00CE4024" w:rsidRPr="00CE4024" w:rsidRDefault="00CE4024">
                <w:pPr>
                  <w:pStyle w:val="H3normal"/>
                  <w:numPr>
                    <w:ilvl w:val="0"/>
                    <w:numId w:val="22"/>
                  </w:numPr>
                  <w:spacing w:line="276" w:lineRule="auto"/>
                  <w:ind w:left="160" w:hanging="90"/>
                  <w:rPr>
                    <w:rtl/>
                  </w:rPr>
                </w:pPr>
                <w:r w:rsidRPr="00CE4024">
                  <w:rPr>
                    <w:rtl/>
                  </w:rPr>
                  <w:t>مجمع الفائدة</w:t>
                </w:r>
              </w:p>
            </w:tc>
          </w:sdtContent>
        </w:sdt>
        <w:sdt>
          <w:sdtPr>
            <w:rPr>
              <w:rtl/>
            </w:rPr>
            <w:alias w:val="1736321900707-rqea15fmu7-huz1k14cq5"/>
            <w:tag w:val="1736321900707-rqea15fmu7-huz1k14cq5"/>
            <w:id w:val="-1374149287"/>
            <w:placeholder>
              <w:docPart w:val="DefaultPlaceholder_-1854013440"/>
            </w:placeholder>
            <w15:appearance w15:val="hidden"/>
          </w:sdtPr>
          <w:sdtContent>
            <w:tc>
              <w:tcPr>
                <w:tcW w:w="2293" w:type="dxa"/>
              </w:tcPr>
              <w:p w14:paraId="74D9877E" w14:textId="2548059F" w:rsidR="00CE4024" w:rsidRPr="00CE4024" w:rsidRDefault="00CE4024">
                <w:pPr>
                  <w:pStyle w:val="H3normal"/>
                  <w:numPr>
                    <w:ilvl w:val="0"/>
                    <w:numId w:val="22"/>
                  </w:numPr>
                  <w:spacing w:line="276" w:lineRule="auto"/>
                  <w:ind w:left="160" w:hanging="90"/>
                  <w:rPr>
                    <w:rtl/>
                  </w:rPr>
                </w:pPr>
                <w:r w:rsidRPr="00CE4024">
                  <w:rPr>
                    <w:rtl/>
                  </w:rPr>
                  <w:t>الفوائد المدفوعة</w:t>
                </w:r>
              </w:p>
            </w:tc>
          </w:sdtContent>
        </w:sdt>
      </w:tr>
      <w:tr w:rsidR="00CE4024" w:rsidRPr="00CE4024" w14:paraId="4CAABCBC" w14:textId="77777777" w:rsidTr="00E149C3">
        <w:sdt>
          <w:sdtPr>
            <w:rPr>
              <w:rtl/>
            </w:rPr>
            <w:alias w:val="1736321901036-0okyzvmm6h-08gt63wyc9"/>
            <w:tag w:val="1736321901036-0okyzvmm6h-08gt63wyc9"/>
            <w:id w:val="379141786"/>
            <w:placeholder>
              <w:docPart w:val="DefaultPlaceholder_-1854013440"/>
            </w:placeholder>
            <w15:appearance w15:val="hidden"/>
          </w:sdtPr>
          <w:sdtContent>
            <w:tc>
              <w:tcPr>
                <w:tcW w:w="2253" w:type="dxa"/>
              </w:tcPr>
              <w:p w14:paraId="3F27C139" w14:textId="426A83BE" w:rsidR="00CE4024" w:rsidRPr="00CE4024" w:rsidRDefault="00CE4024">
                <w:pPr>
                  <w:pStyle w:val="H3normal"/>
                  <w:numPr>
                    <w:ilvl w:val="0"/>
                    <w:numId w:val="22"/>
                  </w:numPr>
                  <w:spacing w:line="276" w:lineRule="auto"/>
                  <w:ind w:left="160" w:hanging="90"/>
                  <w:rPr>
                    <w:rtl/>
                  </w:rPr>
                </w:pPr>
                <w:r w:rsidRPr="00CE4024">
                  <w:rPr>
                    <w:rtl/>
                  </w:rPr>
                  <w:t>صافي القيمة المدفوعة</w:t>
                </w:r>
              </w:p>
            </w:tc>
          </w:sdtContent>
        </w:sdt>
        <w:sdt>
          <w:sdtPr>
            <w:rPr>
              <w:rtl/>
            </w:rPr>
            <w:alias w:val="1736321901353-0na3w7v8ca-7b6vsfcc2w"/>
            <w:tag w:val="1736321901353-0na3w7v8ca-7b6vsfcc2w"/>
            <w:id w:val="-476377807"/>
            <w:placeholder>
              <w:docPart w:val="DefaultPlaceholder_-1854013440"/>
            </w:placeholder>
            <w15:appearance w15:val="hidden"/>
          </w:sdtPr>
          <w:sdtContent>
            <w:tc>
              <w:tcPr>
                <w:tcW w:w="2216" w:type="dxa"/>
              </w:tcPr>
              <w:p w14:paraId="732C8511" w14:textId="26464B93" w:rsidR="00CE4024" w:rsidRPr="00CE4024" w:rsidRDefault="00CE4024">
                <w:pPr>
                  <w:pStyle w:val="H3normal"/>
                  <w:numPr>
                    <w:ilvl w:val="0"/>
                    <w:numId w:val="22"/>
                  </w:numPr>
                  <w:spacing w:line="276" w:lineRule="auto"/>
                  <w:ind w:left="160" w:hanging="90"/>
                  <w:rPr>
                    <w:rtl/>
                  </w:rPr>
                </w:pPr>
                <w:r w:rsidRPr="00CE4024">
                  <w:rPr>
                    <w:rtl/>
                  </w:rPr>
                  <w:t>المبالغ المسددة</w:t>
                </w:r>
              </w:p>
            </w:tc>
          </w:sdtContent>
        </w:sdt>
        <w:tc>
          <w:tcPr>
            <w:tcW w:w="2152" w:type="dxa"/>
            <w:gridSpan w:val="2"/>
          </w:tcPr>
          <w:p w14:paraId="0DF9C375" w14:textId="77777777" w:rsidR="00CE4024" w:rsidRPr="00CE4024" w:rsidRDefault="00CE4024">
            <w:pPr>
              <w:pStyle w:val="H3normal"/>
              <w:numPr>
                <w:ilvl w:val="0"/>
                <w:numId w:val="22"/>
              </w:numPr>
              <w:spacing w:line="276" w:lineRule="auto"/>
              <w:ind w:left="160" w:hanging="90"/>
              <w:rPr>
                <w:rtl/>
              </w:rPr>
            </w:pPr>
          </w:p>
        </w:tc>
        <w:tc>
          <w:tcPr>
            <w:tcW w:w="2293" w:type="dxa"/>
          </w:tcPr>
          <w:p w14:paraId="41CC10BB" w14:textId="77777777" w:rsidR="00CE4024" w:rsidRPr="00CE4024" w:rsidRDefault="00CE4024">
            <w:pPr>
              <w:pStyle w:val="H3normal"/>
              <w:numPr>
                <w:ilvl w:val="0"/>
                <w:numId w:val="22"/>
              </w:numPr>
              <w:spacing w:line="276" w:lineRule="auto"/>
              <w:ind w:left="160" w:hanging="90"/>
              <w:rPr>
                <w:rtl/>
              </w:rPr>
            </w:pPr>
          </w:p>
        </w:tc>
      </w:tr>
    </w:tbl>
    <w:p w14:paraId="1C5E97EE" w14:textId="77777777" w:rsidR="00CE4024" w:rsidRDefault="00CE4024" w:rsidP="009928C4">
      <w:pPr>
        <w:pStyle w:val="H5normal"/>
        <w:rPr>
          <w:rtl/>
        </w:rPr>
      </w:pPr>
    </w:p>
    <w:sdt>
      <w:sdtPr>
        <w:rPr>
          <w:rFonts w:hint="cs"/>
          <w:rtl/>
        </w:rPr>
        <w:alias w:val="1736321901780-2w3fdcu5ij-4j4h2cv7mm"/>
        <w:tag w:val="1736321901780-2w3fdcu5ij-4j4h2cv7mm"/>
        <w:id w:val="-87776540"/>
        <w:placeholder>
          <w:docPart w:val="DefaultPlaceholder_-1854013440"/>
        </w:placeholder>
        <w15:appearance w15:val="hidden"/>
      </w:sdtPr>
      <w:sdtContent>
        <w:p w14:paraId="6200E427" w14:textId="33953018" w:rsidR="00AE1703" w:rsidRDefault="00AE1703" w:rsidP="009928C4">
          <w:pPr>
            <w:pStyle w:val="H5normal"/>
            <w:rPr>
              <w:rtl/>
            </w:rPr>
          </w:pPr>
          <w:r>
            <w:rPr>
              <w:rFonts w:hint="cs"/>
              <w:rtl/>
            </w:rPr>
            <w:t>الشكل العام للتبويب هو:</w:t>
          </w:r>
        </w:p>
      </w:sdtContent>
    </w:sdt>
    <w:p w14:paraId="72A6A54A" w14:textId="0A6FB612" w:rsidR="00AE1703" w:rsidRDefault="00CE4024" w:rsidP="009928C4">
      <w:pPr>
        <w:rPr>
          <w:rtl/>
        </w:rPr>
      </w:pPr>
      <w:r w:rsidRPr="00CE4024">
        <w:rPr>
          <w:noProof/>
        </w:rPr>
        <w:drawing>
          <wp:inline distT="0" distB="0" distL="0" distR="0" wp14:anchorId="7AA895B2" wp14:editId="73FE2F38">
            <wp:extent cx="6455410" cy="1642745"/>
            <wp:effectExtent l="19050" t="19050" r="21590" b="14605"/>
            <wp:docPr id="30007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79728" name=""/>
                    <pic:cNvPicPr/>
                  </pic:nvPicPr>
                  <pic:blipFill>
                    <a:blip r:embed="rId244"/>
                    <a:stretch>
                      <a:fillRect/>
                    </a:stretch>
                  </pic:blipFill>
                  <pic:spPr>
                    <a:xfrm>
                      <a:off x="0" y="0"/>
                      <a:ext cx="6455410" cy="1642745"/>
                    </a:xfrm>
                    <a:prstGeom prst="rect">
                      <a:avLst/>
                    </a:prstGeom>
                    <a:ln>
                      <a:solidFill>
                        <a:schemeClr val="bg1">
                          <a:lumMod val="75000"/>
                        </a:schemeClr>
                      </a:solidFill>
                    </a:ln>
                  </pic:spPr>
                </pic:pic>
              </a:graphicData>
            </a:graphic>
          </wp:inline>
        </w:drawing>
      </w:r>
    </w:p>
    <w:p w14:paraId="47458699" w14:textId="35911236" w:rsidR="00CE4024" w:rsidRDefault="00CE4024" w:rsidP="009928C4">
      <w:r>
        <w:br w:type="page"/>
      </w:r>
    </w:p>
    <w:sdt>
      <w:sdtPr>
        <w:rPr>
          <w:rtl/>
        </w:rPr>
        <w:alias w:val="1736321902170-g8xre43odh-tbqu1oq0kf"/>
        <w:tag w:val="1736321902170-g8xre43odh-tbqu1oq0kf"/>
        <w:id w:val="1748922715"/>
        <w:placeholder>
          <w:docPart w:val="DefaultPlaceholder_-1854013440"/>
        </w:placeholder>
        <w15:appearance w15:val="hidden"/>
      </w:sdtPr>
      <w:sdtEndPr>
        <w:rPr>
          <w:rFonts w:hint="cs"/>
        </w:rPr>
      </w:sdtEndPr>
      <w:sdtContent>
        <w:p w14:paraId="22691A0F" w14:textId="499980C6" w:rsidR="00285BEC" w:rsidRPr="00CE4024" w:rsidRDefault="00285BEC" w:rsidP="00BB2FB1">
          <w:pPr>
            <w:pStyle w:val="Heading6"/>
            <w:rPr>
              <w:rtl/>
            </w:rPr>
          </w:pPr>
          <w:r w:rsidRPr="00CE4024">
            <w:rPr>
              <w:rtl/>
            </w:rPr>
            <w:t xml:space="preserve">بوالص التحصيل </w:t>
          </w:r>
          <w:r w:rsidR="00633524" w:rsidRPr="00CE4024">
            <w:rPr>
              <w:rFonts w:hint="cs"/>
              <w:rtl/>
            </w:rPr>
            <w:t>غير المدفوعة</w:t>
          </w:r>
        </w:p>
      </w:sdtContent>
    </w:sdt>
    <w:sdt>
      <w:sdtPr>
        <w:rPr>
          <w:rFonts w:hint="cs"/>
          <w:rtl/>
        </w:rPr>
        <w:alias w:val="1736321902502-t73mcqdn74-n70nqgahov"/>
        <w:tag w:val="1736321902502-t73mcqdn74-n70nqgahov"/>
        <w:id w:val="766349638"/>
        <w:placeholder>
          <w:docPart w:val="DefaultPlaceholder_-1854013440"/>
        </w:placeholder>
        <w15:appearance w15:val="hidden"/>
      </w:sdtPr>
      <w:sdtContent>
        <w:p w14:paraId="1F544D3D" w14:textId="35ADAB44" w:rsidR="00285428" w:rsidRDefault="00285428" w:rsidP="009928C4">
          <w:pPr>
            <w:pStyle w:val="H5normal"/>
            <w:rPr>
              <w:rtl/>
            </w:rPr>
          </w:pPr>
          <w:r>
            <w:rPr>
              <w:rFonts w:hint="cs"/>
              <w:rtl/>
            </w:rPr>
            <w:t xml:space="preserve">المعلومات </w:t>
          </w:r>
          <w:r w:rsidR="00E149C3">
            <w:rPr>
              <w:rFonts w:hint="cs"/>
              <w:rtl/>
            </w:rPr>
            <w:t>المعروضة في</w:t>
          </w:r>
          <w:r>
            <w:rPr>
              <w:rFonts w:hint="cs"/>
              <w:rtl/>
            </w:rPr>
            <w:t xml:space="preserve"> هذا التبويب </w:t>
          </w:r>
          <w:r w:rsidR="00150B8C">
            <w:rPr>
              <w:rFonts w:hint="cs"/>
              <w:rtl/>
            </w:rPr>
            <w:t>تخص بوالص</w:t>
          </w:r>
          <w:r>
            <w:rPr>
              <w:rFonts w:hint="cs"/>
              <w:rtl/>
            </w:rPr>
            <w:t xml:space="preserve"> التحصيل (</w:t>
          </w:r>
          <w:r w:rsidR="00633524">
            <w:rPr>
              <w:rFonts w:hint="cs"/>
              <w:rtl/>
            </w:rPr>
            <w:t>غير المدفوعة</w:t>
          </w:r>
          <w:r>
            <w:rPr>
              <w:rFonts w:hint="cs"/>
              <w:rtl/>
            </w:rPr>
            <w:t xml:space="preserve">) الخاصة بالطلب </w:t>
          </w:r>
          <w:r w:rsidR="00594C92">
            <w:rPr>
              <w:rFonts w:hint="cs"/>
              <w:rtl/>
            </w:rPr>
            <w:t>وهي</w:t>
          </w:r>
          <w:r>
            <w:rPr>
              <w:rFonts w:hint="cs"/>
              <w:rtl/>
            </w:rPr>
            <w:t>:</w:t>
          </w:r>
        </w:p>
      </w:sdtContent>
    </w:sdt>
    <w:tbl>
      <w:tblPr>
        <w:tblStyle w:val="TableGrid"/>
        <w:bidiVisual/>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2160"/>
        <w:gridCol w:w="2160"/>
        <w:gridCol w:w="2070"/>
      </w:tblGrid>
      <w:tr w:rsidR="00285428" w:rsidRPr="00285428" w14:paraId="12E3DD60" w14:textId="77777777" w:rsidTr="00285428">
        <w:sdt>
          <w:sdtPr>
            <w:rPr>
              <w:rtl/>
            </w:rPr>
            <w:alias w:val="1736321902829-d53965yjdt-wfn69rlf10"/>
            <w:tag w:val="1736321902829-d53965yjdt-wfn69rlf10"/>
            <w:id w:val="-1907675696"/>
            <w:placeholder>
              <w:docPart w:val="DefaultPlaceholder_-1854013440"/>
            </w:placeholder>
            <w15:appearance w15:val="hidden"/>
          </w:sdtPr>
          <w:sdtContent>
            <w:tc>
              <w:tcPr>
                <w:tcW w:w="1890" w:type="dxa"/>
              </w:tcPr>
              <w:p w14:paraId="0C41A019" w14:textId="109F37A2" w:rsidR="00285428" w:rsidRPr="00285428" w:rsidRDefault="00285428">
                <w:pPr>
                  <w:pStyle w:val="H3normal"/>
                  <w:numPr>
                    <w:ilvl w:val="0"/>
                    <w:numId w:val="22"/>
                  </w:numPr>
                  <w:spacing w:line="276" w:lineRule="auto"/>
                  <w:ind w:left="160" w:hanging="90"/>
                  <w:rPr>
                    <w:rtl/>
                  </w:rPr>
                </w:pPr>
                <w:r w:rsidRPr="00285428">
                  <w:rPr>
                    <w:rtl/>
                  </w:rPr>
                  <w:t>الرقم الموحد</w:t>
                </w:r>
              </w:p>
            </w:tc>
          </w:sdtContent>
        </w:sdt>
        <w:sdt>
          <w:sdtPr>
            <w:rPr>
              <w:rtl/>
            </w:rPr>
            <w:alias w:val="1736321903150-ibdozwm0a2-h0ihsizw3r"/>
            <w:tag w:val="1736321903150-ibdozwm0a2-h0ihsizw3r"/>
            <w:id w:val="1642933209"/>
            <w:placeholder>
              <w:docPart w:val="DefaultPlaceholder_-1854013440"/>
            </w:placeholder>
            <w15:appearance w15:val="hidden"/>
          </w:sdtPr>
          <w:sdtContent>
            <w:tc>
              <w:tcPr>
                <w:tcW w:w="2160" w:type="dxa"/>
              </w:tcPr>
              <w:p w14:paraId="4CA7975A" w14:textId="451AD200" w:rsidR="00285428" w:rsidRPr="00285428" w:rsidRDefault="00285428">
                <w:pPr>
                  <w:pStyle w:val="H3normal"/>
                  <w:numPr>
                    <w:ilvl w:val="0"/>
                    <w:numId w:val="22"/>
                  </w:numPr>
                  <w:spacing w:line="276" w:lineRule="auto"/>
                  <w:ind w:left="160" w:hanging="90"/>
                  <w:rPr>
                    <w:rtl/>
                  </w:rPr>
                </w:pPr>
                <w:r w:rsidRPr="00285428">
                  <w:rPr>
                    <w:rtl/>
                  </w:rPr>
                  <w:t>رقم الحساب</w:t>
                </w:r>
              </w:p>
            </w:tc>
          </w:sdtContent>
        </w:sdt>
        <w:sdt>
          <w:sdtPr>
            <w:rPr>
              <w:rtl/>
            </w:rPr>
            <w:alias w:val="1736321903478-0slehchotn-vouwjt8igf"/>
            <w:tag w:val="1736321903478-0slehchotn-vouwjt8igf"/>
            <w:id w:val="1582409073"/>
            <w:placeholder>
              <w:docPart w:val="DefaultPlaceholder_-1854013440"/>
            </w:placeholder>
            <w15:appearance w15:val="hidden"/>
          </w:sdtPr>
          <w:sdtContent>
            <w:tc>
              <w:tcPr>
                <w:tcW w:w="2160" w:type="dxa"/>
              </w:tcPr>
              <w:p w14:paraId="54664158" w14:textId="064F66D7" w:rsidR="00285428" w:rsidRPr="00285428" w:rsidRDefault="00285428">
                <w:pPr>
                  <w:pStyle w:val="H3normal"/>
                  <w:numPr>
                    <w:ilvl w:val="0"/>
                    <w:numId w:val="22"/>
                  </w:numPr>
                  <w:spacing w:line="276" w:lineRule="auto"/>
                  <w:ind w:left="160" w:hanging="90"/>
                  <w:rPr>
                    <w:rtl/>
                  </w:rPr>
                </w:pPr>
                <w:r w:rsidRPr="00285428">
                  <w:rPr>
                    <w:rtl/>
                  </w:rPr>
                  <w:t>رقم التسهيل</w:t>
                </w:r>
              </w:p>
            </w:tc>
          </w:sdtContent>
        </w:sdt>
        <w:sdt>
          <w:sdtPr>
            <w:rPr>
              <w:rtl/>
            </w:rPr>
            <w:alias w:val="1736321903820-gunqm3ehdw-zur2k7r81e"/>
            <w:tag w:val="1736321903820-gunqm3ehdw-zur2k7r81e"/>
            <w:id w:val="-1886093202"/>
            <w:placeholder>
              <w:docPart w:val="DefaultPlaceholder_-1854013440"/>
            </w:placeholder>
            <w15:appearance w15:val="hidden"/>
          </w:sdtPr>
          <w:sdtContent>
            <w:tc>
              <w:tcPr>
                <w:tcW w:w="2070" w:type="dxa"/>
              </w:tcPr>
              <w:p w14:paraId="71E5AB27" w14:textId="507230E4" w:rsidR="00285428" w:rsidRPr="00285428" w:rsidRDefault="00285428">
                <w:pPr>
                  <w:pStyle w:val="H3normal"/>
                  <w:numPr>
                    <w:ilvl w:val="0"/>
                    <w:numId w:val="22"/>
                  </w:numPr>
                  <w:spacing w:line="276" w:lineRule="auto"/>
                  <w:ind w:left="160" w:hanging="90"/>
                  <w:rPr>
                    <w:rtl/>
                  </w:rPr>
                </w:pPr>
                <w:r w:rsidRPr="00285428">
                  <w:rPr>
                    <w:rtl/>
                  </w:rPr>
                  <w:t>قيمة التسهيل</w:t>
                </w:r>
              </w:p>
            </w:tc>
          </w:sdtContent>
        </w:sdt>
      </w:tr>
      <w:tr w:rsidR="00285428" w:rsidRPr="00285428" w14:paraId="63070B6B" w14:textId="77777777" w:rsidTr="00285428">
        <w:sdt>
          <w:sdtPr>
            <w:rPr>
              <w:rtl/>
            </w:rPr>
            <w:alias w:val="1736321904140-8ag01clp12-5okg8xkd2i"/>
            <w:tag w:val="1736321904140-8ag01clp12-5okg8xkd2i"/>
            <w:id w:val="-2109031356"/>
            <w:placeholder>
              <w:docPart w:val="DefaultPlaceholder_-1854013440"/>
            </w:placeholder>
            <w15:appearance w15:val="hidden"/>
          </w:sdtPr>
          <w:sdtContent>
            <w:tc>
              <w:tcPr>
                <w:tcW w:w="1890" w:type="dxa"/>
              </w:tcPr>
              <w:p w14:paraId="4AB0560F" w14:textId="5EDC368D" w:rsidR="00285428" w:rsidRPr="00285428" w:rsidRDefault="00285428">
                <w:pPr>
                  <w:pStyle w:val="H3normal"/>
                  <w:numPr>
                    <w:ilvl w:val="0"/>
                    <w:numId w:val="22"/>
                  </w:numPr>
                  <w:spacing w:line="276" w:lineRule="auto"/>
                  <w:ind w:left="160" w:hanging="90"/>
                  <w:rPr>
                    <w:rtl/>
                  </w:rPr>
                </w:pPr>
                <w:r w:rsidRPr="00285428">
                  <w:rPr>
                    <w:rtl/>
                  </w:rPr>
                  <w:t>العملة</w:t>
                </w:r>
              </w:p>
            </w:tc>
          </w:sdtContent>
        </w:sdt>
        <w:sdt>
          <w:sdtPr>
            <w:rPr>
              <w:rtl/>
            </w:rPr>
            <w:alias w:val="1736321904509-g4abuokvnl-x1ftm6ajs4"/>
            <w:tag w:val="1736321904509-g4abuokvnl-x1ftm6ajs4"/>
            <w:id w:val="1273130120"/>
            <w:placeholder>
              <w:docPart w:val="DefaultPlaceholder_-1854013440"/>
            </w:placeholder>
            <w15:appearance w15:val="hidden"/>
          </w:sdtPr>
          <w:sdtContent>
            <w:tc>
              <w:tcPr>
                <w:tcW w:w="2160" w:type="dxa"/>
              </w:tcPr>
              <w:p w14:paraId="69E26167" w14:textId="240D1BD4" w:rsidR="00285428" w:rsidRPr="00285428" w:rsidRDefault="00285428">
                <w:pPr>
                  <w:pStyle w:val="H3normal"/>
                  <w:numPr>
                    <w:ilvl w:val="0"/>
                    <w:numId w:val="22"/>
                  </w:numPr>
                  <w:spacing w:line="276" w:lineRule="auto"/>
                  <w:ind w:left="160" w:hanging="90"/>
                  <w:rPr>
                    <w:rtl/>
                  </w:rPr>
                </w:pPr>
                <w:r w:rsidRPr="00285428">
                  <w:rPr>
                    <w:rtl/>
                  </w:rPr>
                  <w:t>اسم العميل</w:t>
                </w:r>
              </w:p>
            </w:tc>
          </w:sdtContent>
        </w:sdt>
        <w:sdt>
          <w:sdtPr>
            <w:rPr>
              <w:rtl/>
            </w:rPr>
            <w:alias w:val="1736321904737-o7my3k6qhy-wj60jgc496"/>
            <w:tag w:val="1736321904737-o7my3k6qhy-wj60jgc496"/>
            <w:id w:val="1548481217"/>
            <w:placeholder>
              <w:docPart w:val="DefaultPlaceholder_-1854013440"/>
            </w:placeholder>
            <w15:appearance w15:val="hidden"/>
          </w:sdtPr>
          <w:sdtContent>
            <w:tc>
              <w:tcPr>
                <w:tcW w:w="2160" w:type="dxa"/>
              </w:tcPr>
              <w:p w14:paraId="2CBF9219" w14:textId="26769458" w:rsidR="00285428" w:rsidRPr="00285428" w:rsidRDefault="00285428">
                <w:pPr>
                  <w:pStyle w:val="H3normal"/>
                  <w:numPr>
                    <w:ilvl w:val="0"/>
                    <w:numId w:val="22"/>
                  </w:numPr>
                  <w:spacing w:line="276" w:lineRule="auto"/>
                  <w:ind w:left="160" w:hanging="90"/>
                  <w:rPr>
                    <w:rtl/>
                  </w:rPr>
                </w:pPr>
                <w:r w:rsidRPr="00285428">
                  <w:rPr>
                    <w:rtl/>
                  </w:rPr>
                  <w:t>تاريخ المنح</w:t>
                </w:r>
              </w:p>
            </w:tc>
          </w:sdtContent>
        </w:sdt>
        <w:sdt>
          <w:sdtPr>
            <w:rPr>
              <w:rtl/>
            </w:rPr>
            <w:alias w:val="1736321905021-z7wplnvp0q-rzfr37d7v2"/>
            <w:tag w:val="1736321905021-z7wplnvp0q-rzfr37d7v2"/>
            <w:id w:val="-13776323"/>
            <w:placeholder>
              <w:docPart w:val="DefaultPlaceholder_-1854013440"/>
            </w:placeholder>
            <w15:appearance w15:val="hidden"/>
          </w:sdtPr>
          <w:sdtContent>
            <w:tc>
              <w:tcPr>
                <w:tcW w:w="2070" w:type="dxa"/>
              </w:tcPr>
              <w:p w14:paraId="4C548F37" w14:textId="1BE371F3" w:rsidR="00285428" w:rsidRPr="00285428" w:rsidRDefault="00285428">
                <w:pPr>
                  <w:pStyle w:val="H3normal"/>
                  <w:numPr>
                    <w:ilvl w:val="0"/>
                    <w:numId w:val="22"/>
                  </w:numPr>
                  <w:spacing w:line="276" w:lineRule="auto"/>
                  <w:ind w:left="160" w:hanging="90"/>
                  <w:rPr>
                    <w:rtl/>
                  </w:rPr>
                </w:pPr>
                <w:r w:rsidRPr="00285428">
                  <w:rPr>
                    <w:rtl/>
                  </w:rPr>
                  <w:t>حالة التسهيل</w:t>
                </w:r>
              </w:p>
            </w:tc>
          </w:sdtContent>
        </w:sdt>
      </w:tr>
    </w:tbl>
    <w:p w14:paraId="5274AAF8" w14:textId="77777777" w:rsidR="00AE1703" w:rsidRDefault="00AE1703" w:rsidP="009928C4">
      <w:pPr>
        <w:pStyle w:val="H5normal"/>
        <w:rPr>
          <w:rtl/>
        </w:rPr>
      </w:pPr>
    </w:p>
    <w:sdt>
      <w:sdtPr>
        <w:rPr>
          <w:rFonts w:hint="cs"/>
          <w:rtl/>
        </w:rPr>
        <w:alias w:val="1736321905309-g8j0nu5boi-b73h6jc10p"/>
        <w:tag w:val="1736321905309-g8j0nu5boi-b73h6jc10p"/>
        <w:id w:val="-699168569"/>
        <w:placeholder>
          <w:docPart w:val="DefaultPlaceholder_-1854013440"/>
        </w:placeholder>
        <w15:appearance w15:val="hidden"/>
      </w:sdtPr>
      <w:sdtContent>
        <w:p w14:paraId="60CFC6E8" w14:textId="7E8C65CA" w:rsidR="00AE1703" w:rsidRDefault="00AE1703" w:rsidP="009928C4">
          <w:pPr>
            <w:pStyle w:val="H5normal"/>
            <w:rPr>
              <w:rtl/>
            </w:rPr>
          </w:pPr>
          <w:r>
            <w:rPr>
              <w:rFonts w:hint="cs"/>
              <w:rtl/>
            </w:rPr>
            <w:t>الشكل العام للتبويب هو:</w:t>
          </w:r>
        </w:p>
      </w:sdtContent>
    </w:sdt>
    <w:p w14:paraId="3B312EF0" w14:textId="707A4322" w:rsidR="00CE4024" w:rsidRDefault="00CE4024" w:rsidP="009928C4">
      <w:pPr>
        <w:rPr>
          <w:rtl/>
        </w:rPr>
      </w:pPr>
      <w:r w:rsidRPr="00CE4024">
        <w:rPr>
          <w:noProof/>
        </w:rPr>
        <w:drawing>
          <wp:inline distT="0" distB="0" distL="0" distR="0" wp14:anchorId="6F0CEFA4" wp14:editId="2E03F788">
            <wp:extent cx="6038533" cy="1554480"/>
            <wp:effectExtent l="19050" t="19050" r="19685" b="26670"/>
            <wp:docPr id="147489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95816" name=""/>
                    <pic:cNvPicPr/>
                  </pic:nvPicPr>
                  <pic:blipFill>
                    <a:blip r:embed="rId245"/>
                    <a:stretch>
                      <a:fillRect/>
                    </a:stretch>
                  </pic:blipFill>
                  <pic:spPr>
                    <a:xfrm>
                      <a:off x="0" y="0"/>
                      <a:ext cx="6038533" cy="1554480"/>
                    </a:xfrm>
                    <a:prstGeom prst="rect">
                      <a:avLst/>
                    </a:prstGeom>
                    <a:ln>
                      <a:solidFill>
                        <a:schemeClr val="bg1">
                          <a:lumMod val="75000"/>
                        </a:schemeClr>
                      </a:solidFill>
                    </a:ln>
                  </pic:spPr>
                </pic:pic>
              </a:graphicData>
            </a:graphic>
          </wp:inline>
        </w:drawing>
      </w:r>
    </w:p>
    <w:sdt>
      <w:sdtPr>
        <w:rPr>
          <w:rtl/>
        </w:rPr>
        <w:alias w:val="1736321905654-pj0vvfncbt-aok1ag07kw"/>
        <w:tag w:val="1736321905654-pj0vvfncbt-aok1ag07kw"/>
        <w:id w:val="-2054676609"/>
        <w:placeholder>
          <w:docPart w:val="DefaultPlaceholder_-1854013440"/>
        </w:placeholder>
        <w15:appearance w15:val="hidden"/>
      </w:sdtPr>
      <w:sdtContent>
        <w:p w14:paraId="1D6E545C" w14:textId="7BAD4F36" w:rsidR="006900C2" w:rsidRDefault="006900C2" w:rsidP="00BB2FB1">
          <w:pPr>
            <w:pStyle w:val="Heading6"/>
            <w:rPr>
              <w:rtl/>
            </w:rPr>
          </w:pPr>
          <w:r w:rsidRPr="006900C2">
            <w:rPr>
              <w:rtl/>
            </w:rPr>
            <w:t>كفالات غير مدفوعة</w:t>
          </w:r>
        </w:p>
      </w:sdtContent>
    </w:sdt>
    <w:sdt>
      <w:sdtPr>
        <w:rPr>
          <w:rFonts w:hint="cs"/>
          <w:rtl/>
        </w:rPr>
        <w:alias w:val="1736321905844-6gl4dhz1zl-3ysmnux1ai"/>
        <w:tag w:val="1736321905844-6gl4dhz1zl-3ysmnux1ai"/>
        <w:id w:val="840424853"/>
        <w:placeholder>
          <w:docPart w:val="DefaultPlaceholder_-1854013440"/>
        </w:placeholder>
        <w15:appearance w15:val="hidden"/>
      </w:sdtPr>
      <w:sdtContent>
        <w:p w14:paraId="28D6429A" w14:textId="00ECD748" w:rsidR="006900C2" w:rsidRDefault="006900C2" w:rsidP="006900C2">
          <w:pPr>
            <w:pStyle w:val="H5normal"/>
            <w:rPr>
              <w:rtl/>
            </w:rPr>
          </w:pPr>
          <w:r>
            <w:rPr>
              <w:rFonts w:hint="cs"/>
              <w:rtl/>
            </w:rPr>
            <w:t>المعلومات المعروضة في هذا التبويب تخص الكفالات (غير المدفوعة) الخاصة بالطلب وهي:</w:t>
          </w:r>
        </w:p>
      </w:sdtContent>
    </w:sd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
        <w:gridCol w:w="1494"/>
        <w:gridCol w:w="804"/>
        <w:gridCol w:w="1357"/>
        <w:gridCol w:w="1230"/>
        <w:gridCol w:w="1189"/>
      </w:tblGrid>
      <w:tr w:rsidR="006900C2" w:rsidRPr="006900C2" w14:paraId="7C860D8C" w14:textId="77777777" w:rsidTr="006900C2">
        <w:trPr>
          <w:jc w:val="center"/>
        </w:trPr>
        <w:sdt>
          <w:sdtPr>
            <w:rPr>
              <w:rtl/>
            </w:rPr>
            <w:alias w:val="1736321906050-2jzo2fxhma-g3kxh46t6o"/>
            <w:tag w:val="1736321906050-2jzo2fxhma-g3kxh46t6o"/>
            <w:id w:val="-1992934708"/>
            <w:placeholder>
              <w:docPart w:val="DefaultPlaceholder_-1854013440"/>
            </w:placeholder>
            <w15:appearance w15:val="hidden"/>
          </w:sdtPr>
          <w:sdtContent>
            <w:tc>
              <w:tcPr>
                <w:tcW w:w="0" w:type="auto"/>
              </w:tcPr>
              <w:p w14:paraId="64B5B2A1" w14:textId="70AD54CF" w:rsidR="006900C2" w:rsidRPr="006900C2" w:rsidRDefault="006900C2">
                <w:pPr>
                  <w:pStyle w:val="H3normal"/>
                  <w:numPr>
                    <w:ilvl w:val="0"/>
                    <w:numId w:val="22"/>
                  </w:numPr>
                  <w:spacing w:line="276" w:lineRule="auto"/>
                  <w:ind w:left="160" w:hanging="90"/>
                  <w:rPr>
                    <w:rtl/>
                  </w:rPr>
                </w:pPr>
                <w:r w:rsidRPr="006900C2">
                  <w:rPr>
                    <w:rtl/>
                  </w:rPr>
                  <w:t>رقم المرجع</w:t>
                </w:r>
              </w:p>
            </w:tc>
          </w:sdtContent>
        </w:sdt>
        <w:sdt>
          <w:sdtPr>
            <w:rPr>
              <w:rtl/>
            </w:rPr>
            <w:alias w:val="1736321906220-bvuiof43fp-3rk75yhzfw"/>
            <w:tag w:val="1736321906220-bvuiof43fp-3rk75yhzfw"/>
            <w:id w:val="59682282"/>
            <w:placeholder>
              <w:docPart w:val="DefaultPlaceholder_-1854013440"/>
            </w:placeholder>
            <w15:appearance w15:val="hidden"/>
          </w:sdtPr>
          <w:sdtContent>
            <w:tc>
              <w:tcPr>
                <w:tcW w:w="0" w:type="auto"/>
              </w:tcPr>
              <w:p w14:paraId="2992AA06" w14:textId="7F65DC74" w:rsidR="006900C2" w:rsidRPr="006900C2" w:rsidRDefault="006900C2">
                <w:pPr>
                  <w:pStyle w:val="H3normal"/>
                  <w:numPr>
                    <w:ilvl w:val="0"/>
                    <w:numId w:val="22"/>
                  </w:numPr>
                  <w:spacing w:line="276" w:lineRule="auto"/>
                  <w:ind w:left="160" w:hanging="90"/>
                  <w:rPr>
                    <w:rtl/>
                  </w:rPr>
                </w:pPr>
                <w:r w:rsidRPr="006900C2">
                  <w:rPr>
                    <w:rtl/>
                  </w:rPr>
                  <w:t>قيمة التسهيلات</w:t>
                </w:r>
              </w:p>
            </w:tc>
          </w:sdtContent>
        </w:sdt>
        <w:sdt>
          <w:sdtPr>
            <w:rPr>
              <w:rtl/>
            </w:rPr>
            <w:alias w:val="1736321906338-x4k5i3f0sb-6zus2vbjq5"/>
            <w:tag w:val="1736321906338-x4k5i3f0sb-6zus2vbjq5"/>
            <w:id w:val="245536996"/>
            <w:placeholder>
              <w:docPart w:val="DefaultPlaceholder_-1854013440"/>
            </w:placeholder>
            <w15:appearance w15:val="hidden"/>
          </w:sdtPr>
          <w:sdtContent>
            <w:tc>
              <w:tcPr>
                <w:tcW w:w="0" w:type="auto"/>
              </w:tcPr>
              <w:p w14:paraId="7A91725B" w14:textId="36557407" w:rsidR="006900C2" w:rsidRPr="006900C2" w:rsidRDefault="006900C2">
                <w:pPr>
                  <w:pStyle w:val="H3normal"/>
                  <w:numPr>
                    <w:ilvl w:val="0"/>
                    <w:numId w:val="22"/>
                  </w:numPr>
                  <w:spacing w:line="276" w:lineRule="auto"/>
                  <w:ind w:left="160" w:hanging="90"/>
                  <w:rPr>
                    <w:rtl/>
                  </w:rPr>
                </w:pPr>
                <w:r w:rsidRPr="006900C2">
                  <w:rPr>
                    <w:rtl/>
                  </w:rPr>
                  <w:t>العملة</w:t>
                </w:r>
              </w:p>
            </w:tc>
          </w:sdtContent>
        </w:sdt>
        <w:sdt>
          <w:sdtPr>
            <w:rPr>
              <w:rtl/>
            </w:rPr>
            <w:alias w:val="1736321906421-zcyz9gbxwc-p2k94h9nkk"/>
            <w:tag w:val="1736321906421-zcyz9gbxwc-p2k94h9nkk"/>
            <w:id w:val="1244296166"/>
            <w:placeholder>
              <w:docPart w:val="DefaultPlaceholder_-1854013440"/>
            </w:placeholder>
            <w15:appearance w15:val="hidden"/>
          </w:sdtPr>
          <w:sdtContent>
            <w:tc>
              <w:tcPr>
                <w:tcW w:w="0" w:type="auto"/>
              </w:tcPr>
              <w:p w14:paraId="38DD0685" w14:textId="11347911" w:rsidR="006900C2" w:rsidRPr="006900C2" w:rsidRDefault="006900C2">
                <w:pPr>
                  <w:pStyle w:val="H3normal"/>
                  <w:numPr>
                    <w:ilvl w:val="0"/>
                    <w:numId w:val="22"/>
                  </w:numPr>
                  <w:spacing w:line="276" w:lineRule="auto"/>
                  <w:ind w:left="160" w:hanging="90"/>
                  <w:rPr>
                    <w:rtl/>
                  </w:rPr>
                </w:pPr>
                <w:r w:rsidRPr="006900C2">
                  <w:rPr>
                    <w:rtl/>
                  </w:rPr>
                  <w:t>اسم المستفيد</w:t>
                </w:r>
              </w:p>
            </w:tc>
          </w:sdtContent>
        </w:sdt>
        <w:sdt>
          <w:sdtPr>
            <w:rPr>
              <w:rtl/>
            </w:rPr>
            <w:alias w:val="1736321906574-k6hp6tfzg0-z6ti5pk82y"/>
            <w:tag w:val="1736321906574-k6hp6tfzg0-z6ti5pk82y"/>
            <w:id w:val="-1054923394"/>
            <w:placeholder>
              <w:docPart w:val="DefaultPlaceholder_-1854013440"/>
            </w:placeholder>
            <w15:appearance w15:val="hidden"/>
          </w:sdtPr>
          <w:sdtContent>
            <w:tc>
              <w:tcPr>
                <w:tcW w:w="0" w:type="auto"/>
              </w:tcPr>
              <w:p w14:paraId="124FE0BB" w14:textId="4A8161C1" w:rsidR="006900C2" w:rsidRPr="006900C2" w:rsidRDefault="006900C2">
                <w:pPr>
                  <w:pStyle w:val="H3normal"/>
                  <w:numPr>
                    <w:ilvl w:val="0"/>
                    <w:numId w:val="22"/>
                  </w:numPr>
                  <w:spacing w:line="276" w:lineRule="auto"/>
                  <w:ind w:left="160" w:hanging="90"/>
                  <w:rPr>
                    <w:rtl/>
                  </w:rPr>
                </w:pPr>
                <w:r w:rsidRPr="006900C2">
                  <w:rPr>
                    <w:rtl/>
                  </w:rPr>
                  <w:t>اسم الضامن</w:t>
                </w:r>
              </w:p>
            </w:tc>
          </w:sdtContent>
        </w:sdt>
        <w:sdt>
          <w:sdtPr>
            <w:rPr>
              <w:rtl/>
            </w:rPr>
            <w:alias w:val="1736321906678-xipun4c9vq-pitk98r6ev"/>
            <w:tag w:val="1736321906678-xipun4c9vq-pitk98r6ev"/>
            <w:id w:val="-798677324"/>
            <w:placeholder>
              <w:docPart w:val="DefaultPlaceholder_-1854013440"/>
            </w:placeholder>
            <w15:appearance w15:val="hidden"/>
          </w:sdtPr>
          <w:sdtContent>
            <w:tc>
              <w:tcPr>
                <w:tcW w:w="0" w:type="auto"/>
              </w:tcPr>
              <w:p w14:paraId="1D6D1331" w14:textId="7A81FF7D" w:rsidR="006900C2" w:rsidRPr="006900C2" w:rsidRDefault="006900C2">
                <w:pPr>
                  <w:pStyle w:val="H3normal"/>
                  <w:numPr>
                    <w:ilvl w:val="0"/>
                    <w:numId w:val="22"/>
                  </w:numPr>
                  <w:spacing w:line="276" w:lineRule="auto"/>
                  <w:ind w:left="160" w:hanging="90"/>
                  <w:rPr>
                    <w:rtl/>
                  </w:rPr>
                </w:pPr>
                <w:r w:rsidRPr="006900C2">
                  <w:rPr>
                    <w:rtl/>
                  </w:rPr>
                  <w:t>تاريخ الدفع</w:t>
                </w:r>
              </w:p>
            </w:tc>
          </w:sdtContent>
        </w:sdt>
      </w:tr>
    </w:tbl>
    <w:p w14:paraId="06ED7621" w14:textId="77777777" w:rsidR="006900C2" w:rsidRDefault="006900C2" w:rsidP="006900C2">
      <w:pPr>
        <w:rPr>
          <w:rtl/>
        </w:rPr>
      </w:pPr>
    </w:p>
    <w:sdt>
      <w:sdtPr>
        <w:rPr>
          <w:rFonts w:hint="cs"/>
          <w:rtl/>
        </w:rPr>
        <w:alias w:val="1736321906809-49a9jx337g-89gvtbmibq"/>
        <w:tag w:val="1736321906809-49a9jx337g-89gvtbmibq"/>
        <w:id w:val="1620801153"/>
        <w:placeholder>
          <w:docPart w:val="DefaultPlaceholder_-1854013440"/>
        </w:placeholder>
        <w15:appearance w15:val="hidden"/>
      </w:sdtPr>
      <w:sdtContent>
        <w:p w14:paraId="29AD5790" w14:textId="04FB1B2B" w:rsidR="006900C2" w:rsidRDefault="006900C2" w:rsidP="006900C2">
          <w:pPr>
            <w:pStyle w:val="H5normal"/>
            <w:rPr>
              <w:rtl/>
            </w:rPr>
          </w:pPr>
          <w:r>
            <w:rPr>
              <w:rFonts w:hint="cs"/>
              <w:rtl/>
            </w:rPr>
            <w:t>الشكل العام للتبويب هو:</w:t>
          </w:r>
        </w:p>
      </w:sdtContent>
    </w:sdt>
    <w:p w14:paraId="5EFA7FAF" w14:textId="05D36339" w:rsidR="006900C2" w:rsidRDefault="006900C2">
      <w:pPr>
        <w:bidi w:val="0"/>
      </w:pPr>
      <w:r>
        <w:rPr>
          <w:noProof/>
        </w:rPr>
        <w:drawing>
          <wp:inline distT="0" distB="0" distL="0" distR="0" wp14:anchorId="1992382F" wp14:editId="2D41BCD1">
            <wp:extent cx="5486400" cy="832238"/>
            <wp:effectExtent l="0" t="0" r="0" b="6350"/>
            <wp:docPr id="1830645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45810" name="Picture 1" descr="A screenshot of a computer&#10;&#10;Description automatically generated"/>
                    <pic:cNvPicPr/>
                  </pic:nvPicPr>
                  <pic:blipFill>
                    <a:blip r:embed="rId246"/>
                    <a:stretch>
                      <a:fillRect/>
                    </a:stretch>
                  </pic:blipFill>
                  <pic:spPr>
                    <a:xfrm>
                      <a:off x="0" y="0"/>
                      <a:ext cx="5486400" cy="832238"/>
                    </a:xfrm>
                    <a:prstGeom prst="rect">
                      <a:avLst/>
                    </a:prstGeom>
                  </pic:spPr>
                </pic:pic>
              </a:graphicData>
            </a:graphic>
          </wp:inline>
        </w:drawing>
      </w:r>
      <w:r>
        <w:rPr>
          <w:rtl/>
        </w:rPr>
        <w:br w:type="page"/>
      </w:r>
    </w:p>
    <w:bookmarkStart w:id="100" w:name="_Toc205801711" w:displacedByCustomXml="next"/>
    <w:sdt>
      <w:sdtPr>
        <w:rPr>
          <w:rtl/>
        </w:rPr>
        <w:alias w:val="1736321906924-9gg3psaf1u-5j76fdkbj1"/>
        <w:tag w:val="1736321906924-9gg3psaf1u-5j76fdkbj1"/>
        <w:id w:val="1179931391"/>
        <w:placeholder>
          <w:docPart w:val="DefaultPlaceholder_-1854013440"/>
        </w:placeholder>
        <w15:appearance w15:val="hidden"/>
      </w:sdtPr>
      <w:sdtContent>
        <w:p w14:paraId="3B3C5671" w14:textId="6FD395E4" w:rsidR="004C0059" w:rsidRDefault="004C0059" w:rsidP="0063063F">
          <w:pPr>
            <w:pStyle w:val="Heading5"/>
            <w:rPr>
              <w:rtl/>
            </w:rPr>
          </w:pPr>
          <w:r>
            <w:rPr>
              <w:rtl/>
            </w:rPr>
            <w:t>ملاحظات النظام</w:t>
          </w:r>
        </w:p>
      </w:sdtContent>
    </w:sdt>
    <w:bookmarkEnd w:id="100" w:displacedByCustomXml="prev"/>
    <w:sdt>
      <w:sdtPr>
        <w:rPr>
          <w:rtl/>
        </w:rPr>
        <w:alias w:val="1736321907042-dtgy19wzsy-cv4czovfs7"/>
        <w:tag w:val="1736321907042-dtgy19wzsy-cv4czovfs7"/>
        <w:id w:val="-780640645"/>
        <w:placeholder>
          <w:docPart w:val="DefaultPlaceholder_-1854013440"/>
        </w:placeholder>
        <w15:appearance w15:val="hidden"/>
      </w:sdtPr>
      <w:sdtContent>
        <w:p w14:paraId="14CD0C83" w14:textId="5D6437C8" w:rsidR="004C0059" w:rsidRDefault="004C0059" w:rsidP="009928C4">
          <w:pPr>
            <w:pStyle w:val="H3normal"/>
            <w:rPr>
              <w:rtl/>
            </w:rPr>
          </w:pPr>
          <w:r>
            <w:rPr>
              <w:rtl/>
            </w:rPr>
            <w:t xml:space="preserve">يعرض هذا التبويب </w:t>
          </w:r>
          <w:r>
            <w:rPr>
              <w:rFonts w:hint="cs"/>
              <w:rtl/>
            </w:rPr>
            <w:t xml:space="preserve">ملاحظات النظام </w:t>
          </w:r>
          <w:r>
            <w:rPr>
              <w:rtl/>
            </w:rPr>
            <w:t>الخاصة بالعميل</w:t>
          </w:r>
          <w:r w:rsidRPr="0086497D">
            <w:rPr>
              <w:rtl/>
            </w:rPr>
            <w:t xml:space="preserve"> تسرد علامة التبويب هذه جميع ملاحظات </w:t>
          </w:r>
          <w:r>
            <w:rPr>
              <w:rFonts w:hint="cs"/>
              <w:rtl/>
            </w:rPr>
            <w:t>الطلب</w:t>
          </w:r>
          <w:r w:rsidRPr="0086497D">
            <w:rPr>
              <w:rtl/>
            </w:rPr>
            <w:t xml:space="preserve">، التي تم تسجيلها في المسار السريع، بطريقة تسلسلية </w:t>
          </w:r>
          <w:r>
            <w:rPr>
              <w:rtl/>
            </w:rPr>
            <w:t>وفقًا للمعلومات التالية</w:t>
          </w:r>
          <w:r>
            <w:t>:</w:t>
          </w:r>
        </w:p>
      </w:sdtContent>
    </w:sdt>
    <w:tbl>
      <w:tblPr>
        <w:tblStyle w:val="TableGrid"/>
        <w:bidiVisual/>
        <w:tblW w:w="0" w:type="auto"/>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
        <w:gridCol w:w="1273"/>
        <w:gridCol w:w="1210"/>
        <w:gridCol w:w="1339"/>
      </w:tblGrid>
      <w:tr w:rsidR="004C0059" w:rsidRPr="00B85F36" w14:paraId="792B3FEF" w14:textId="77777777">
        <w:sdt>
          <w:sdtPr>
            <w:rPr>
              <w:rtl/>
            </w:rPr>
            <w:alias w:val="1736321907160-1x2n133ray-rr9strh5xt"/>
            <w:tag w:val="1736321907160-1x2n133ray-rr9strh5xt"/>
            <w:id w:val="-198165735"/>
            <w:placeholder>
              <w:docPart w:val="DefaultPlaceholder_-1854013440"/>
            </w:placeholder>
            <w15:appearance w15:val="hidden"/>
          </w:sdtPr>
          <w:sdtContent>
            <w:tc>
              <w:tcPr>
                <w:tcW w:w="0" w:type="auto"/>
              </w:tcPr>
              <w:p w14:paraId="1965C0CE" w14:textId="794C2AF3" w:rsidR="004C0059" w:rsidRPr="00B85F36" w:rsidRDefault="004C0059">
                <w:pPr>
                  <w:pStyle w:val="H3normal"/>
                  <w:numPr>
                    <w:ilvl w:val="0"/>
                    <w:numId w:val="22"/>
                  </w:numPr>
                  <w:spacing w:line="276" w:lineRule="auto"/>
                  <w:ind w:left="160" w:hanging="90"/>
                  <w:rPr>
                    <w:rtl/>
                  </w:rPr>
                </w:pPr>
                <w:r w:rsidRPr="00B85F36">
                  <w:rPr>
                    <w:rtl/>
                  </w:rPr>
                  <w:t>ملاحظات</w:t>
                </w:r>
              </w:p>
            </w:tc>
          </w:sdtContent>
        </w:sdt>
        <w:sdt>
          <w:sdtPr>
            <w:rPr>
              <w:rtl/>
            </w:rPr>
            <w:alias w:val="1736321907242-2pli7bengw-l9ntyuow0a"/>
            <w:tag w:val="1736321907242-2pli7bengw-l9ntyuow0a"/>
            <w:id w:val="2104293321"/>
            <w:placeholder>
              <w:docPart w:val="DefaultPlaceholder_-1854013440"/>
            </w:placeholder>
            <w15:appearance w15:val="hidden"/>
          </w:sdtPr>
          <w:sdtContent>
            <w:tc>
              <w:tcPr>
                <w:tcW w:w="0" w:type="auto"/>
              </w:tcPr>
              <w:p w14:paraId="6FA24FB0" w14:textId="7C395674" w:rsidR="004C0059" w:rsidRPr="00B85F36" w:rsidRDefault="004C0059">
                <w:pPr>
                  <w:pStyle w:val="H3normal"/>
                  <w:numPr>
                    <w:ilvl w:val="0"/>
                    <w:numId w:val="22"/>
                  </w:numPr>
                  <w:spacing w:line="276" w:lineRule="auto"/>
                  <w:ind w:left="160" w:hanging="90"/>
                  <w:rPr>
                    <w:rtl/>
                  </w:rPr>
                </w:pPr>
                <w:r w:rsidRPr="00B85F36">
                  <w:rPr>
                    <w:rtl/>
                  </w:rPr>
                  <w:t>رمز المحصل</w:t>
                </w:r>
              </w:p>
            </w:tc>
          </w:sdtContent>
        </w:sdt>
        <w:sdt>
          <w:sdtPr>
            <w:rPr>
              <w:rtl/>
            </w:rPr>
            <w:alias w:val="1736321907336-uy474xfjng-rl0jkz5zlf"/>
            <w:tag w:val="1736321907336-uy474xfjng-rl0jkz5zlf"/>
            <w:id w:val="1460305501"/>
            <w:placeholder>
              <w:docPart w:val="DefaultPlaceholder_-1854013440"/>
            </w:placeholder>
            <w15:appearance w15:val="hidden"/>
          </w:sdtPr>
          <w:sdtContent>
            <w:tc>
              <w:tcPr>
                <w:tcW w:w="0" w:type="auto"/>
              </w:tcPr>
              <w:p w14:paraId="40D7FD43" w14:textId="2A2D6B99" w:rsidR="004C0059" w:rsidRPr="00B85F36" w:rsidRDefault="004C0059">
                <w:pPr>
                  <w:pStyle w:val="H3normal"/>
                  <w:numPr>
                    <w:ilvl w:val="0"/>
                    <w:numId w:val="22"/>
                  </w:numPr>
                  <w:spacing w:line="276" w:lineRule="auto"/>
                  <w:ind w:left="160" w:hanging="90"/>
                  <w:rPr>
                    <w:rtl/>
                  </w:rPr>
                </w:pPr>
                <w:r w:rsidRPr="00B85F36">
                  <w:rPr>
                    <w:rtl/>
                  </w:rPr>
                  <w:t>تاريخ الفعل</w:t>
                </w:r>
              </w:p>
            </w:tc>
          </w:sdtContent>
        </w:sdt>
        <w:sdt>
          <w:sdtPr>
            <w:rPr>
              <w:rtl/>
            </w:rPr>
            <w:alias w:val="1736321907460-hj2pahlhyu-ogxnjqb5dy"/>
            <w:tag w:val="1736321907460-hj2pahlhyu-ogxnjqb5dy"/>
            <w:id w:val="1515112557"/>
            <w:placeholder>
              <w:docPart w:val="DefaultPlaceholder_-1854013440"/>
            </w:placeholder>
            <w15:appearance w15:val="hidden"/>
          </w:sdtPr>
          <w:sdtContent>
            <w:tc>
              <w:tcPr>
                <w:tcW w:w="0" w:type="auto"/>
              </w:tcPr>
              <w:p w14:paraId="391BC397" w14:textId="657AA562" w:rsidR="004C0059" w:rsidRPr="00B85F36" w:rsidRDefault="004C0059">
                <w:pPr>
                  <w:pStyle w:val="H3normal"/>
                  <w:numPr>
                    <w:ilvl w:val="0"/>
                    <w:numId w:val="22"/>
                  </w:numPr>
                  <w:spacing w:line="276" w:lineRule="auto"/>
                  <w:ind w:left="160" w:hanging="90"/>
                  <w:rPr>
                    <w:rtl/>
                  </w:rPr>
                </w:pPr>
                <w:r w:rsidRPr="00B85F36">
                  <w:rPr>
                    <w:rtl/>
                  </w:rPr>
                  <w:t>وضع الوصول</w:t>
                </w:r>
              </w:p>
            </w:tc>
          </w:sdtContent>
        </w:sdt>
      </w:tr>
    </w:tbl>
    <w:sdt>
      <w:sdtPr>
        <w:rPr>
          <w:rtl/>
        </w:rPr>
        <w:alias w:val="1736321907634-ua8ujemcw1-2r2ukyv78q"/>
        <w:tag w:val="1736321907634-ua8ujemcw1-2r2ukyv78q"/>
        <w:id w:val="150185756"/>
        <w:placeholder>
          <w:docPart w:val="DefaultPlaceholder_-1854013440"/>
        </w:placeholder>
        <w15:appearance w15:val="hidden"/>
      </w:sdtPr>
      <w:sdtContent>
        <w:p w14:paraId="4AC6139E" w14:textId="41AF7DCD" w:rsidR="004C0059" w:rsidRDefault="004C0059" w:rsidP="009928C4">
          <w:pPr>
            <w:pStyle w:val="H3normal"/>
            <w:rPr>
              <w:rtl/>
            </w:rPr>
          </w:pPr>
          <w:r>
            <w:rPr>
              <w:rtl/>
            </w:rPr>
            <w:t>الشكل العام للتبويب</w:t>
          </w:r>
          <w:r>
            <w:t>:</w:t>
          </w:r>
        </w:p>
      </w:sdtContent>
    </w:sdt>
    <w:p w14:paraId="2BEB83E5" w14:textId="2F30E1DF" w:rsidR="004C0059" w:rsidRDefault="004C0059" w:rsidP="00845FDD">
      <w:pPr>
        <w:jc w:val="center"/>
        <w:rPr>
          <w:rtl/>
        </w:rPr>
      </w:pPr>
      <w:r>
        <w:rPr>
          <w:noProof/>
        </w:rPr>
        <w:drawing>
          <wp:inline distT="0" distB="0" distL="0" distR="0" wp14:anchorId="0155E9CE" wp14:editId="011B9E27">
            <wp:extent cx="5486400" cy="675141"/>
            <wp:effectExtent l="19050" t="19050" r="19050" b="10795"/>
            <wp:docPr id="20216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8520" name=""/>
                    <pic:cNvPicPr/>
                  </pic:nvPicPr>
                  <pic:blipFill>
                    <a:blip r:embed="rId247"/>
                    <a:stretch>
                      <a:fillRect/>
                    </a:stretch>
                  </pic:blipFill>
                  <pic:spPr>
                    <a:xfrm>
                      <a:off x="0" y="0"/>
                      <a:ext cx="5486400" cy="675141"/>
                    </a:xfrm>
                    <a:prstGeom prst="rect">
                      <a:avLst/>
                    </a:prstGeom>
                    <a:ln>
                      <a:solidFill>
                        <a:schemeClr val="bg1">
                          <a:lumMod val="75000"/>
                        </a:schemeClr>
                      </a:solidFill>
                    </a:ln>
                  </pic:spPr>
                </pic:pic>
              </a:graphicData>
            </a:graphic>
          </wp:inline>
        </w:drawing>
      </w:r>
    </w:p>
    <w:bookmarkStart w:id="101" w:name="_Toc205801712" w:displacedByCustomXml="next"/>
    <w:sdt>
      <w:sdtPr>
        <w:rPr>
          <w:rFonts w:hint="cs"/>
          <w:rtl/>
        </w:rPr>
        <w:alias w:val="1736321907830-sprs7xplbg-gnp8k0hsr3"/>
        <w:tag w:val="1736321907830-sprs7xplbg-gnp8k0hsr3"/>
        <w:id w:val="-2080587485"/>
        <w:placeholder>
          <w:docPart w:val="DefaultPlaceholder_-1854013440"/>
        </w:placeholder>
        <w15:appearance w15:val="hidden"/>
      </w:sdtPr>
      <w:sdtContent>
        <w:p w14:paraId="4A5BB1C3" w14:textId="0A42DC00" w:rsidR="00CE4024" w:rsidRDefault="00CE4024" w:rsidP="0063063F">
          <w:pPr>
            <w:pStyle w:val="Heading5"/>
            <w:rPr>
              <w:rtl/>
            </w:rPr>
          </w:pPr>
          <w:r>
            <w:rPr>
              <w:rFonts w:hint="cs"/>
              <w:rtl/>
            </w:rPr>
            <w:t>حركات دفع العملاء</w:t>
          </w:r>
        </w:p>
      </w:sdtContent>
    </w:sdt>
    <w:bookmarkEnd w:id="101" w:displacedByCustomXml="prev"/>
    <w:sdt>
      <w:sdtPr>
        <w:rPr>
          <w:rtl/>
        </w:rPr>
        <w:alias w:val="1736321907971-f9ux4rs12t-wbcyzsv8e2"/>
        <w:tag w:val="1736321907971-f9ux4rs12t-wbcyzsv8e2"/>
        <w:id w:val="-1171247870"/>
        <w:placeholder>
          <w:docPart w:val="DefaultPlaceholder_-1854013440"/>
        </w:placeholder>
        <w15:appearance w15:val="hidden"/>
      </w:sdtPr>
      <w:sdtContent>
        <w:p w14:paraId="3D544B37" w14:textId="1C895F45" w:rsidR="00CE4024" w:rsidRDefault="00CE4024" w:rsidP="009928C4">
          <w:pPr>
            <w:pStyle w:val="H3normal"/>
            <w:rPr>
              <w:rtl/>
            </w:rPr>
          </w:pPr>
          <w:r>
            <w:rPr>
              <w:rtl/>
            </w:rPr>
            <w:t xml:space="preserve">يعرض هذا التبويب </w:t>
          </w:r>
          <w:r>
            <w:rPr>
              <w:rFonts w:hint="cs"/>
              <w:rtl/>
            </w:rPr>
            <w:t>معلومات عن حركات دفع العميل</w:t>
          </w:r>
          <w:r w:rsidRPr="0086497D">
            <w:rPr>
              <w:rtl/>
            </w:rPr>
            <w:t xml:space="preserve"> </w:t>
          </w:r>
          <w:r>
            <w:rPr>
              <w:rtl/>
            </w:rPr>
            <w:t>وفقًا للمعلومات التالية</w:t>
          </w:r>
          <w:r>
            <w:t>:</w:t>
          </w:r>
        </w:p>
      </w:sdtContent>
    </w:sd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3"/>
        <w:gridCol w:w="2320"/>
        <w:gridCol w:w="1319"/>
        <w:gridCol w:w="1561"/>
      </w:tblGrid>
      <w:tr w:rsidR="00CE4024" w:rsidRPr="00CE4024" w14:paraId="29144E5C" w14:textId="77777777" w:rsidTr="00CE4024">
        <w:trPr>
          <w:jc w:val="center"/>
        </w:trPr>
        <w:sdt>
          <w:sdtPr>
            <w:rPr>
              <w:rtl/>
            </w:rPr>
            <w:alias w:val="1736321908107-vj10t6p1m7-aj6j3995ca"/>
            <w:tag w:val="1736321908107-vj10t6p1m7-aj6j3995ca"/>
            <w:id w:val="-523625726"/>
            <w:placeholder>
              <w:docPart w:val="DefaultPlaceholder_-1854013440"/>
            </w:placeholder>
            <w15:appearance w15:val="hidden"/>
          </w:sdtPr>
          <w:sdtContent>
            <w:tc>
              <w:tcPr>
                <w:tcW w:w="1433" w:type="dxa"/>
              </w:tcPr>
              <w:p w14:paraId="1C66AE97" w14:textId="34EFD908" w:rsidR="00CE4024" w:rsidRPr="00CE4024" w:rsidRDefault="00CE4024">
                <w:pPr>
                  <w:pStyle w:val="H3normal"/>
                  <w:numPr>
                    <w:ilvl w:val="0"/>
                    <w:numId w:val="22"/>
                  </w:numPr>
                  <w:spacing w:line="276" w:lineRule="auto"/>
                  <w:ind w:left="160" w:hanging="90"/>
                </w:pPr>
                <w:r w:rsidRPr="00CE4024">
                  <w:rPr>
                    <w:rtl/>
                  </w:rPr>
                  <w:t>رقم المرجع</w:t>
                </w:r>
              </w:p>
            </w:tc>
          </w:sdtContent>
        </w:sdt>
        <w:sdt>
          <w:sdtPr>
            <w:rPr>
              <w:rtl/>
            </w:rPr>
            <w:alias w:val="1736321908200-808o3297i5-i67y3puo93"/>
            <w:tag w:val="1736321908200-808o3297i5-i67y3puo93"/>
            <w:id w:val="-212970815"/>
            <w:placeholder>
              <w:docPart w:val="DefaultPlaceholder_-1854013440"/>
            </w:placeholder>
            <w15:appearance w15:val="hidden"/>
          </w:sdtPr>
          <w:sdtContent>
            <w:tc>
              <w:tcPr>
                <w:tcW w:w="2320" w:type="dxa"/>
              </w:tcPr>
              <w:p w14:paraId="2A448CF5" w14:textId="4620F6C3" w:rsidR="00CE4024" w:rsidRPr="00CE4024" w:rsidRDefault="00CE4024">
                <w:pPr>
                  <w:pStyle w:val="H3normal"/>
                  <w:numPr>
                    <w:ilvl w:val="0"/>
                    <w:numId w:val="22"/>
                  </w:numPr>
                  <w:spacing w:line="276" w:lineRule="auto"/>
                  <w:ind w:left="160" w:hanging="90"/>
                </w:pPr>
                <w:r w:rsidRPr="00CE4024">
                  <w:rPr>
                    <w:rtl/>
                  </w:rPr>
                  <w:t>رقم الحساب</w:t>
                </w:r>
              </w:p>
            </w:tc>
          </w:sdtContent>
        </w:sdt>
        <w:sdt>
          <w:sdtPr>
            <w:rPr>
              <w:rtl/>
            </w:rPr>
            <w:alias w:val="1736321908300-ofk1hprmev-g7f9d7dn9n"/>
            <w:tag w:val="1736321908300-ofk1hprmev-g7f9d7dn9n"/>
            <w:id w:val="1220857611"/>
            <w:placeholder>
              <w:docPart w:val="DefaultPlaceholder_-1854013440"/>
            </w:placeholder>
            <w15:appearance w15:val="hidden"/>
          </w:sdtPr>
          <w:sdtContent>
            <w:tc>
              <w:tcPr>
                <w:tcW w:w="0" w:type="auto"/>
              </w:tcPr>
              <w:p w14:paraId="22E04C07" w14:textId="16FDDF0A" w:rsidR="00CE4024" w:rsidRPr="00CE4024" w:rsidRDefault="00CE4024">
                <w:pPr>
                  <w:pStyle w:val="H3normal"/>
                  <w:numPr>
                    <w:ilvl w:val="0"/>
                    <w:numId w:val="22"/>
                  </w:numPr>
                  <w:spacing w:line="276" w:lineRule="auto"/>
                  <w:ind w:left="160" w:hanging="90"/>
                </w:pPr>
                <w:r w:rsidRPr="00CE4024">
                  <w:rPr>
                    <w:rtl/>
                  </w:rPr>
                  <w:t>تاريخ الترحيل</w:t>
                </w:r>
              </w:p>
            </w:tc>
          </w:sdtContent>
        </w:sdt>
        <w:sdt>
          <w:sdtPr>
            <w:rPr>
              <w:rtl/>
            </w:rPr>
            <w:alias w:val="1736321908422-235oiojik1-obvclnyvk5"/>
            <w:tag w:val="1736321908422-235oiojik1-obvclnyvk5"/>
            <w:id w:val="419533932"/>
            <w:placeholder>
              <w:docPart w:val="DefaultPlaceholder_-1854013440"/>
            </w:placeholder>
            <w15:appearance w15:val="hidden"/>
          </w:sdtPr>
          <w:sdtContent>
            <w:tc>
              <w:tcPr>
                <w:tcW w:w="1561" w:type="dxa"/>
              </w:tcPr>
              <w:p w14:paraId="11D164CA" w14:textId="0FB777F0" w:rsidR="00CE4024" w:rsidRPr="00CE4024" w:rsidRDefault="00CE4024">
                <w:pPr>
                  <w:pStyle w:val="H3normal"/>
                  <w:numPr>
                    <w:ilvl w:val="0"/>
                    <w:numId w:val="22"/>
                  </w:numPr>
                  <w:spacing w:line="276" w:lineRule="auto"/>
                  <w:ind w:left="160" w:hanging="90"/>
                </w:pPr>
                <w:r w:rsidRPr="00CE4024">
                  <w:rPr>
                    <w:rtl/>
                  </w:rPr>
                  <w:t>تاريخ الحركة</w:t>
                </w:r>
              </w:p>
            </w:tc>
          </w:sdtContent>
        </w:sdt>
      </w:tr>
      <w:tr w:rsidR="00CE4024" w:rsidRPr="00CE4024" w14:paraId="0F1DE6E2" w14:textId="77777777" w:rsidTr="00CE4024">
        <w:trPr>
          <w:jc w:val="center"/>
        </w:trPr>
        <w:sdt>
          <w:sdtPr>
            <w:rPr>
              <w:rtl/>
            </w:rPr>
            <w:alias w:val="1736321908615-96j478jm7b-r7cy0l9ehe"/>
            <w:tag w:val="1736321908615-96j478jm7b-r7cy0l9ehe"/>
            <w:id w:val="-1279338094"/>
            <w:placeholder>
              <w:docPart w:val="DefaultPlaceholder_-1854013440"/>
            </w:placeholder>
            <w15:appearance w15:val="hidden"/>
          </w:sdtPr>
          <w:sdtContent>
            <w:tc>
              <w:tcPr>
                <w:tcW w:w="1433" w:type="dxa"/>
              </w:tcPr>
              <w:p w14:paraId="0B0EE303" w14:textId="1EDB307A" w:rsidR="00CE4024" w:rsidRPr="00CE4024" w:rsidRDefault="00CE4024">
                <w:pPr>
                  <w:pStyle w:val="H3normal"/>
                  <w:numPr>
                    <w:ilvl w:val="0"/>
                    <w:numId w:val="22"/>
                  </w:numPr>
                  <w:spacing w:line="276" w:lineRule="auto"/>
                  <w:ind w:left="160" w:hanging="90"/>
                </w:pPr>
                <w:r w:rsidRPr="00CE4024">
                  <w:rPr>
                    <w:rtl/>
                  </w:rPr>
                  <w:t>نوع الحركة</w:t>
                </w:r>
              </w:p>
            </w:tc>
          </w:sdtContent>
        </w:sdt>
        <w:sdt>
          <w:sdtPr>
            <w:rPr>
              <w:rtl/>
            </w:rPr>
            <w:alias w:val="1736321908789-uwyp0rbfby-qk2luki9us"/>
            <w:tag w:val="1736321908789-uwyp0rbfby-qk2luki9us"/>
            <w:id w:val="119961198"/>
            <w:placeholder>
              <w:docPart w:val="DefaultPlaceholder_-1854013440"/>
            </w:placeholder>
            <w15:appearance w15:val="hidden"/>
          </w:sdtPr>
          <w:sdtContent>
            <w:tc>
              <w:tcPr>
                <w:tcW w:w="2320" w:type="dxa"/>
              </w:tcPr>
              <w:p w14:paraId="5527976C" w14:textId="5AA1930C" w:rsidR="00CE4024" w:rsidRPr="00CE4024" w:rsidRDefault="00CE4024">
                <w:pPr>
                  <w:pStyle w:val="H3normal"/>
                  <w:numPr>
                    <w:ilvl w:val="0"/>
                    <w:numId w:val="22"/>
                  </w:numPr>
                  <w:spacing w:line="276" w:lineRule="auto"/>
                  <w:ind w:left="160" w:hanging="90"/>
                </w:pPr>
                <w:r w:rsidRPr="00CE4024">
                  <w:rPr>
                    <w:rtl/>
                  </w:rPr>
                  <w:t xml:space="preserve">مؤشر الحركة </w:t>
                </w:r>
                <w:r w:rsidR="00C021AC" w:rsidRPr="00CE4024">
                  <w:rPr>
                    <w:rFonts w:hint="cs"/>
                    <w:rtl/>
                  </w:rPr>
                  <w:t>(مدين</w:t>
                </w:r>
                <w:r w:rsidRPr="00CE4024">
                  <w:rPr>
                    <w:rtl/>
                  </w:rPr>
                  <w:t xml:space="preserve"> / دائن)</w:t>
                </w:r>
              </w:p>
            </w:tc>
          </w:sdtContent>
        </w:sdt>
        <w:sdt>
          <w:sdtPr>
            <w:rPr>
              <w:rtl/>
            </w:rPr>
            <w:alias w:val="1736321908920-zl0ukt5i97-veztur0r2p"/>
            <w:tag w:val="1736321908920-zl0ukt5i97-veztur0r2p"/>
            <w:id w:val="2135059590"/>
            <w:placeholder>
              <w:docPart w:val="DefaultPlaceholder_-1854013440"/>
            </w:placeholder>
            <w15:appearance w15:val="hidden"/>
          </w:sdtPr>
          <w:sdtContent>
            <w:tc>
              <w:tcPr>
                <w:tcW w:w="0" w:type="auto"/>
              </w:tcPr>
              <w:p w14:paraId="6AE8DFF3" w14:textId="50BB61BE" w:rsidR="00CE4024" w:rsidRPr="00CE4024" w:rsidRDefault="00CE4024">
                <w:pPr>
                  <w:pStyle w:val="H3normal"/>
                  <w:numPr>
                    <w:ilvl w:val="0"/>
                    <w:numId w:val="22"/>
                  </w:numPr>
                  <w:spacing w:line="276" w:lineRule="auto"/>
                  <w:ind w:left="160" w:hanging="90"/>
                </w:pPr>
                <w:r w:rsidRPr="00CE4024">
                  <w:rPr>
                    <w:rtl/>
                  </w:rPr>
                  <w:t>المبلغ</w:t>
                </w:r>
              </w:p>
            </w:tc>
          </w:sdtContent>
        </w:sdt>
        <w:sdt>
          <w:sdtPr>
            <w:rPr>
              <w:rtl/>
            </w:rPr>
            <w:alias w:val="1736321909031-vfzc8h61kw-iqxsbixir8"/>
            <w:tag w:val="1736321909031-vfzc8h61kw-iqxsbixir8"/>
            <w:id w:val="1795017668"/>
            <w:placeholder>
              <w:docPart w:val="DefaultPlaceholder_-1854013440"/>
            </w:placeholder>
            <w15:appearance w15:val="hidden"/>
          </w:sdtPr>
          <w:sdtContent>
            <w:tc>
              <w:tcPr>
                <w:tcW w:w="1561" w:type="dxa"/>
              </w:tcPr>
              <w:p w14:paraId="02E465B1" w14:textId="38692A0D" w:rsidR="00CE4024" w:rsidRPr="00CE4024" w:rsidRDefault="00CE4024">
                <w:pPr>
                  <w:pStyle w:val="H3normal"/>
                  <w:numPr>
                    <w:ilvl w:val="0"/>
                    <w:numId w:val="22"/>
                  </w:numPr>
                  <w:spacing w:line="276" w:lineRule="auto"/>
                  <w:ind w:left="160" w:hanging="90"/>
                </w:pPr>
                <w:r w:rsidRPr="00CE4024">
                  <w:rPr>
                    <w:rtl/>
                  </w:rPr>
                  <w:t>الملاحظات</w:t>
                </w:r>
              </w:p>
            </w:tc>
          </w:sdtContent>
        </w:sdt>
      </w:tr>
      <w:tr w:rsidR="00CE4024" w:rsidRPr="00CE4024" w14:paraId="2E7BEA39" w14:textId="77777777" w:rsidTr="00CE4024">
        <w:trPr>
          <w:jc w:val="center"/>
        </w:trPr>
        <w:sdt>
          <w:sdtPr>
            <w:rPr>
              <w:rtl/>
            </w:rPr>
            <w:alias w:val="1736321909138-i1q6nabk9m-opoj7rhvvk"/>
            <w:tag w:val="1736321909138-i1q6nabk9m-opoj7rhvvk"/>
            <w:id w:val="-775029056"/>
            <w:placeholder>
              <w:docPart w:val="DefaultPlaceholder_-1854013440"/>
            </w:placeholder>
            <w15:appearance w15:val="hidden"/>
          </w:sdtPr>
          <w:sdtContent>
            <w:tc>
              <w:tcPr>
                <w:tcW w:w="1433" w:type="dxa"/>
              </w:tcPr>
              <w:p w14:paraId="092F2CB2" w14:textId="57E78BB1" w:rsidR="00CE4024" w:rsidRPr="00CE4024" w:rsidRDefault="00CE4024">
                <w:pPr>
                  <w:pStyle w:val="H3normal"/>
                  <w:numPr>
                    <w:ilvl w:val="0"/>
                    <w:numId w:val="22"/>
                  </w:numPr>
                  <w:spacing w:line="276" w:lineRule="auto"/>
                  <w:ind w:left="160" w:hanging="90"/>
                </w:pPr>
                <w:r w:rsidRPr="00CE4024">
                  <w:rPr>
                    <w:rtl/>
                  </w:rPr>
                  <w:t>مبلغ المعادل</w:t>
                </w:r>
              </w:p>
            </w:tc>
          </w:sdtContent>
        </w:sdt>
        <w:sdt>
          <w:sdtPr>
            <w:rPr>
              <w:rtl/>
            </w:rPr>
            <w:alias w:val="1736321909227-1tkzc2nq2d-9en65b5fxf"/>
            <w:tag w:val="1736321909227-1tkzc2nq2d-9en65b5fxf"/>
            <w:id w:val="1601069374"/>
            <w:placeholder>
              <w:docPart w:val="DefaultPlaceholder_-1854013440"/>
            </w:placeholder>
            <w15:appearance w15:val="hidden"/>
          </w:sdtPr>
          <w:sdtContent>
            <w:tc>
              <w:tcPr>
                <w:tcW w:w="2320" w:type="dxa"/>
              </w:tcPr>
              <w:p w14:paraId="71D262CE" w14:textId="2F38C3AD" w:rsidR="00CE4024" w:rsidRPr="00CE4024" w:rsidRDefault="00CE4024">
                <w:pPr>
                  <w:pStyle w:val="H3normal"/>
                  <w:numPr>
                    <w:ilvl w:val="0"/>
                    <w:numId w:val="22"/>
                  </w:numPr>
                  <w:spacing w:line="276" w:lineRule="auto"/>
                  <w:ind w:left="160" w:hanging="90"/>
                </w:pPr>
                <w:r w:rsidRPr="00CE4024">
                  <w:rPr>
                    <w:rtl/>
                  </w:rPr>
                  <w:t>رمز الحركة</w:t>
                </w:r>
              </w:p>
            </w:tc>
          </w:sdtContent>
        </w:sdt>
        <w:tc>
          <w:tcPr>
            <w:tcW w:w="0" w:type="auto"/>
          </w:tcPr>
          <w:p w14:paraId="2F25773E" w14:textId="77777777" w:rsidR="00CE4024" w:rsidRPr="00CE4024" w:rsidRDefault="00CE4024">
            <w:pPr>
              <w:pStyle w:val="H3normal"/>
              <w:numPr>
                <w:ilvl w:val="0"/>
                <w:numId w:val="22"/>
              </w:numPr>
              <w:spacing w:line="276" w:lineRule="auto"/>
              <w:ind w:left="160" w:hanging="90"/>
            </w:pPr>
          </w:p>
        </w:tc>
        <w:tc>
          <w:tcPr>
            <w:tcW w:w="1561" w:type="dxa"/>
          </w:tcPr>
          <w:p w14:paraId="4B5C497C" w14:textId="77777777" w:rsidR="00CE4024" w:rsidRPr="00CE4024" w:rsidRDefault="00CE4024">
            <w:pPr>
              <w:pStyle w:val="H3normal"/>
              <w:numPr>
                <w:ilvl w:val="0"/>
                <w:numId w:val="22"/>
              </w:numPr>
              <w:spacing w:line="276" w:lineRule="auto"/>
              <w:ind w:left="160" w:hanging="90"/>
            </w:pPr>
          </w:p>
        </w:tc>
      </w:tr>
    </w:tbl>
    <w:sdt>
      <w:sdtPr>
        <w:rPr>
          <w:rFonts w:hint="cs"/>
          <w:rtl/>
        </w:rPr>
        <w:alias w:val="1736321909389-t7yyo00ta7-cf2rnlsee3"/>
        <w:tag w:val="1736321909389-t7yyo00ta7-cf2rnlsee3"/>
        <w:id w:val="-281804258"/>
        <w:placeholder>
          <w:docPart w:val="DefaultPlaceholder_-1854013440"/>
        </w:placeholder>
        <w15:appearance w15:val="hidden"/>
      </w:sdtPr>
      <w:sdtContent>
        <w:p w14:paraId="78A0F289" w14:textId="4CF029B0" w:rsidR="00CE4024" w:rsidRDefault="00845FDD" w:rsidP="009928C4">
          <w:pPr>
            <w:pStyle w:val="H5normal"/>
            <w:rPr>
              <w:rtl/>
            </w:rPr>
          </w:pPr>
          <w:r>
            <w:rPr>
              <w:rFonts w:hint="cs"/>
              <w:rtl/>
            </w:rPr>
            <w:t xml:space="preserve">ومن هذا التبويب يستطيع المستخدم إضافة سجلات لتسديدات </w:t>
          </w:r>
          <w:r w:rsidR="00150B8C">
            <w:rPr>
              <w:rFonts w:hint="cs"/>
              <w:rtl/>
            </w:rPr>
            <w:t>جديدة.</w:t>
          </w:r>
        </w:p>
      </w:sdtContent>
    </w:sdt>
    <w:sdt>
      <w:sdtPr>
        <w:rPr>
          <w:rFonts w:hint="cs"/>
          <w:rtl/>
        </w:rPr>
        <w:alias w:val="1736321909483-uy52ti4qcc-qrg1gtdjhr"/>
        <w:tag w:val="1736321909483-uy52ti4qcc-qrg1gtdjhr"/>
        <w:id w:val="-1301301735"/>
        <w:placeholder>
          <w:docPart w:val="DefaultPlaceholder_-1854013440"/>
        </w:placeholder>
        <w15:appearance w15:val="hidden"/>
      </w:sdtPr>
      <w:sdtContent>
        <w:p w14:paraId="4F15A3D4" w14:textId="4D97F253" w:rsidR="00CE4024" w:rsidRDefault="00CE4024" w:rsidP="009928C4">
          <w:pPr>
            <w:pStyle w:val="H5normal"/>
            <w:rPr>
              <w:rtl/>
            </w:rPr>
          </w:pPr>
          <w:r>
            <w:rPr>
              <w:rFonts w:hint="cs"/>
              <w:rtl/>
            </w:rPr>
            <w:t>الشكل العام للتبويب هو:</w:t>
          </w:r>
        </w:p>
      </w:sdtContent>
    </w:sdt>
    <w:p w14:paraId="052FA676" w14:textId="37D4AADA" w:rsidR="004C0059" w:rsidRDefault="00845FDD" w:rsidP="00845FDD">
      <w:pPr>
        <w:jc w:val="center"/>
        <w:rPr>
          <w:rtl/>
        </w:rPr>
      </w:pPr>
      <w:r>
        <w:rPr>
          <w:noProof/>
        </w:rPr>
        <w:drawing>
          <wp:inline distT="0" distB="0" distL="0" distR="0" wp14:anchorId="74AB5112" wp14:editId="5651D32F">
            <wp:extent cx="5486400" cy="713111"/>
            <wp:effectExtent l="0" t="0" r="0" b="0"/>
            <wp:docPr id="3766336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3669" name="Picture 1" descr="A screenshot of a phone&#10;&#10;Description automatically generated"/>
                    <pic:cNvPicPr/>
                  </pic:nvPicPr>
                  <pic:blipFill>
                    <a:blip r:embed="rId248"/>
                    <a:stretch>
                      <a:fillRect/>
                    </a:stretch>
                  </pic:blipFill>
                  <pic:spPr>
                    <a:xfrm>
                      <a:off x="0" y="0"/>
                      <a:ext cx="5486400" cy="713111"/>
                    </a:xfrm>
                    <a:prstGeom prst="rect">
                      <a:avLst/>
                    </a:prstGeom>
                  </pic:spPr>
                </pic:pic>
              </a:graphicData>
            </a:graphic>
          </wp:inline>
        </w:drawing>
      </w:r>
    </w:p>
    <w:sdt>
      <w:sdtPr>
        <w:rPr>
          <w:rFonts w:hint="cs"/>
          <w:rtl/>
        </w:rPr>
        <w:alias w:val="1736321909604-dd7bd84osd-fcqxt6ckjz"/>
        <w:tag w:val="1736321909604-dd7bd84osd-fcqxt6ckjz"/>
        <w:id w:val="-1965489732"/>
        <w:placeholder>
          <w:docPart w:val="DefaultPlaceholder_-1854013440"/>
        </w:placeholder>
        <w15:appearance w15:val="hidden"/>
      </w:sdtPr>
      <w:sdtContent>
        <w:p w14:paraId="4CB24ECD" w14:textId="72230B14" w:rsidR="00845FDD" w:rsidRDefault="00845FDD" w:rsidP="009928C4">
          <w:pPr>
            <w:rPr>
              <w:rtl/>
            </w:rPr>
          </w:pPr>
          <w:r>
            <w:rPr>
              <w:rFonts w:hint="cs"/>
              <w:rtl/>
            </w:rPr>
            <w:t xml:space="preserve">لإدخال تسديدات جديدة من هذا التبويب، يقوم المستخدم بالضغط على زر الإضافة فتظهر الشاشة التالية لإضافة معلومات سجل التسديد ومن ثم النقر على زر حفظ. </w:t>
          </w:r>
        </w:p>
      </w:sdtContent>
    </w:sdt>
    <w:p w14:paraId="765B6582" w14:textId="6EA32327" w:rsidR="00845FDD" w:rsidRDefault="00845FDD" w:rsidP="00845FDD">
      <w:pPr>
        <w:jc w:val="center"/>
        <w:rPr>
          <w:rtl/>
        </w:rPr>
      </w:pPr>
      <w:r>
        <w:rPr>
          <w:noProof/>
        </w:rPr>
        <w:drawing>
          <wp:inline distT="0" distB="0" distL="0" distR="0" wp14:anchorId="03888B7A" wp14:editId="57FE3D0E">
            <wp:extent cx="4114800" cy="1505274"/>
            <wp:effectExtent l="0" t="0" r="0" b="0"/>
            <wp:docPr id="73976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61346" name="Picture 1" descr="A screenshot of a computer&#10;&#10;Description automatically generated"/>
                    <pic:cNvPicPr/>
                  </pic:nvPicPr>
                  <pic:blipFill>
                    <a:blip r:embed="rId249"/>
                    <a:stretch>
                      <a:fillRect/>
                    </a:stretch>
                  </pic:blipFill>
                  <pic:spPr>
                    <a:xfrm>
                      <a:off x="0" y="0"/>
                      <a:ext cx="4114800" cy="1505274"/>
                    </a:xfrm>
                    <a:prstGeom prst="rect">
                      <a:avLst/>
                    </a:prstGeom>
                  </pic:spPr>
                </pic:pic>
              </a:graphicData>
            </a:graphic>
          </wp:inline>
        </w:drawing>
      </w:r>
    </w:p>
    <w:sdt>
      <w:sdtPr>
        <w:rPr>
          <w:rFonts w:hint="cs"/>
          <w:rtl/>
        </w:rPr>
        <w:alias w:val="1736321909751-sm2htys4wc-ctexgex73e"/>
        <w:tag w:val="1736321909751-sm2htys4wc-ctexgex73e"/>
        <w:id w:val="1795399220"/>
        <w:placeholder>
          <w:docPart w:val="DefaultPlaceholder_-1854013440"/>
        </w:placeholder>
        <w15:appearance w15:val="hidden"/>
      </w:sdtPr>
      <w:sdtContent>
        <w:p w14:paraId="19190D21" w14:textId="045925E2" w:rsidR="00845FDD" w:rsidRDefault="002A3C0D" w:rsidP="009928C4">
          <w:pPr>
            <w:rPr>
              <w:rtl/>
            </w:rPr>
          </w:pPr>
          <w:r>
            <w:rPr>
              <w:rtl/>
            </w:rPr>
            <w:t>يستطيع المستخدم أن يقوم بتعديل معلومات سجل تسديد مسبق الإدخال بالنقر على زر التعديل المحاذي له، فتظهر شاشة التعديل ليقوم المستخدم بالتعديل على الحقول النشطة ومن ثم الضغط على زر حفظ.</w:t>
          </w:r>
        </w:p>
      </w:sdtContent>
    </w:sdt>
    <w:p w14:paraId="598C5924" w14:textId="62642222" w:rsidR="00845FDD" w:rsidRPr="009F65A6" w:rsidRDefault="00845FDD" w:rsidP="009928C4">
      <w:pPr>
        <w:rPr>
          <w:rtl/>
        </w:rPr>
      </w:pPr>
      <w:r>
        <w:rPr>
          <w:noProof/>
        </w:rPr>
        <w:drawing>
          <wp:inline distT="0" distB="0" distL="0" distR="0" wp14:anchorId="367E5E2D" wp14:editId="24363D6D">
            <wp:extent cx="5486400" cy="2235952"/>
            <wp:effectExtent l="0" t="0" r="0" b="0"/>
            <wp:docPr id="3185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625" name="Picture 1" descr="A screenshot of a computer&#10;&#10;Description automatically generated"/>
                    <pic:cNvPicPr/>
                  </pic:nvPicPr>
                  <pic:blipFill>
                    <a:blip r:embed="rId250"/>
                    <a:stretch>
                      <a:fillRect/>
                    </a:stretch>
                  </pic:blipFill>
                  <pic:spPr>
                    <a:xfrm>
                      <a:off x="0" y="0"/>
                      <a:ext cx="5486400" cy="2235952"/>
                    </a:xfrm>
                    <a:prstGeom prst="rect">
                      <a:avLst/>
                    </a:prstGeom>
                  </pic:spPr>
                </pic:pic>
              </a:graphicData>
            </a:graphic>
          </wp:inline>
        </w:drawing>
      </w:r>
    </w:p>
    <w:bookmarkStart w:id="102" w:name="_Toc205801713" w:displacedByCustomXml="next"/>
    <w:sdt>
      <w:sdtPr>
        <w:rPr>
          <w:rtl/>
        </w:rPr>
        <w:alias w:val="1736321909885-zq2veysdfx-x4e9l5xic"/>
        <w:tag w:val="1736321909885-zq2veysdfx-x4e9l5xic"/>
        <w:id w:val="-410003465"/>
        <w:placeholder>
          <w:docPart w:val="DefaultPlaceholder_-1854013440"/>
        </w:placeholder>
        <w15:appearance w15:val="hidden"/>
      </w:sdtPr>
      <w:sdtContent>
        <w:p w14:paraId="32D0966A" w14:textId="2173D53E" w:rsidR="000368D9" w:rsidRPr="00CE4024" w:rsidRDefault="000368D9" w:rsidP="0063063F">
          <w:pPr>
            <w:pStyle w:val="Heading5"/>
            <w:rPr>
              <w:rtl/>
            </w:rPr>
          </w:pPr>
          <w:r w:rsidRPr="00CE4024">
            <w:rPr>
              <w:rtl/>
            </w:rPr>
            <w:t>ملاحظات النظام الخاصة</w:t>
          </w:r>
        </w:p>
      </w:sdtContent>
    </w:sdt>
    <w:bookmarkEnd w:id="102" w:displacedByCustomXml="prev"/>
    <w:sdt>
      <w:sdtPr>
        <w:rPr>
          <w:rtl/>
        </w:rPr>
        <w:alias w:val="1736321910012-as5rl9lngd-mxke7rt2w"/>
        <w:tag w:val="1736321910012-as5rl9lngd-mxke7rt2w"/>
        <w:id w:val="-938442654"/>
        <w:placeholder>
          <w:docPart w:val="DefaultPlaceholder_-1854013440"/>
        </w:placeholder>
        <w15:appearance w15:val="hidden"/>
      </w:sdtPr>
      <w:sdtContent>
        <w:p w14:paraId="07273E8C" w14:textId="4488D0C5" w:rsidR="000368D9" w:rsidRDefault="000368D9" w:rsidP="009928C4">
          <w:pPr>
            <w:pStyle w:val="H3normal"/>
            <w:rPr>
              <w:rtl/>
            </w:rPr>
          </w:pPr>
          <w:r>
            <w:rPr>
              <w:rtl/>
            </w:rPr>
            <w:t xml:space="preserve">يعرض هذا </w:t>
          </w:r>
          <w:r w:rsidR="006900C2">
            <w:rPr>
              <w:rFonts w:hint="cs"/>
              <w:rtl/>
            </w:rPr>
            <w:t>التبويب ملاحظات</w:t>
          </w:r>
          <w:r>
            <w:rPr>
              <w:rFonts w:hint="cs"/>
              <w:rtl/>
            </w:rPr>
            <w:t xml:space="preserve"> النظام </w:t>
          </w:r>
          <w:r w:rsidR="00150B8C">
            <w:rPr>
              <w:rFonts w:hint="cs"/>
              <w:rtl/>
            </w:rPr>
            <w:t>والخاصة بتجميد</w:t>
          </w:r>
          <w:r>
            <w:rPr>
              <w:rFonts w:hint="cs"/>
              <w:rtl/>
            </w:rPr>
            <w:t xml:space="preserve"> حسا</w:t>
          </w:r>
          <w:r>
            <w:rPr>
              <w:rFonts w:hint="eastAsia"/>
              <w:rtl/>
            </w:rPr>
            <w:t>ب</w:t>
          </w:r>
          <w:r>
            <w:rPr>
              <w:rFonts w:hint="cs"/>
              <w:rtl/>
            </w:rPr>
            <w:t xml:space="preserve"> </w:t>
          </w:r>
          <w:r>
            <w:rPr>
              <w:rtl/>
            </w:rPr>
            <w:t>العميل</w:t>
          </w:r>
          <w:r>
            <w:rPr>
              <w:rFonts w:hint="cs"/>
              <w:rtl/>
            </w:rPr>
            <w:t xml:space="preserve"> ((وهي معلومات مأخوذة من النظام الأساسي للبنك)) وفقًا</w:t>
          </w:r>
          <w:r>
            <w:rPr>
              <w:rtl/>
            </w:rPr>
            <w:t xml:space="preserve"> للمعلومات التالية</w:t>
          </w:r>
          <w:r>
            <w:t>:</w:t>
          </w:r>
        </w:p>
      </w:sdtContent>
    </w:sd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3"/>
        <w:gridCol w:w="2094"/>
        <w:gridCol w:w="1548"/>
        <w:gridCol w:w="1773"/>
      </w:tblGrid>
      <w:tr w:rsidR="00CE4024" w:rsidRPr="00CE4024" w14:paraId="2A6468F0" w14:textId="77777777" w:rsidTr="00CE4024">
        <w:trPr>
          <w:jc w:val="center"/>
        </w:trPr>
        <w:sdt>
          <w:sdtPr>
            <w:rPr>
              <w:rtl/>
            </w:rPr>
            <w:alias w:val="1736321910114-7xl2gyb672-9p8rw8cweo"/>
            <w:tag w:val="1736321910114-7xl2gyb672-9p8rw8cweo"/>
            <w:id w:val="-491099020"/>
            <w:placeholder>
              <w:docPart w:val="DefaultPlaceholder_-1854013440"/>
            </w:placeholder>
            <w15:appearance w15:val="hidden"/>
          </w:sdtPr>
          <w:sdtContent>
            <w:tc>
              <w:tcPr>
                <w:tcW w:w="0" w:type="auto"/>
              </w:tcPr>
              <w:p w14:paraId="024E5839" w14:textId="1EE5CFB3" w:rsidR="00CE4024" w:rsidRPr="00CE4024" w:rsidRDefault="00CE4024">
                <w:pPr>
                  <w:pStyle w:val="H3normal"/>
                  <w:numPr>
                    <w:ilvl w:val="0"/>
                    <w:numId w:val="22"/>
                  </w:numPr>
                  <w:spacing w:line="276" w:lineRule="auto"/>
                  <w:ind w:left="160" w:hanging="90"/>
                  <w:rPr>
                    <w:rtl/>
                  </w:rPr>
                </w:pPr>
                <w:r w:rsidRPr="00CE4024">
                  <w:rPr>
                    <w:rtl/>
                  </w:rPr>
                  <w:t>رقم العميل</w:t>
                </w:r>
              </w:p>
            </w:tc>
          </w:sdtContent>
        </w:sdt>
        <w:sdt>
          <w:sdtPr>
            <w:rPr>
              <w:rtl/>
            </w:rPr>
            <w:alias w:val="1736321910221-fgaz0hwsmu-uw37asumy8"/>
            <w:tag w:val="1736321910221-fgaz0hwsmu-uw37asumy8"/>
            <w:id w:val="-1425496265"/>
            <w:placeholder>
              <w:docPart w:val="DefaultPlaceholder_-1854013440"/>
            </w:placeholder>
            <w15:appearance w15:val="hidden"/>
          </w:sdtPr>
          <w:sdtContent>
            <w:tc>
              <w:tcPr>
                <w:tcW w:w="0" w:type="auto"/>
              </w:tcPr>
              <w:p w14:paraId="129B23C1" w14:textId="3120E1D5" w:rsidR="00CE4024" w:rsidRPr="00CE4024" w:rsidRDefault="00CE4024">
                <w:pPr>
                  <w:pStyle w:val="H3normal"/>
                  <w:numPr>
                    <w:ilvl w:val="0"/>
                    <w:numId w:val="22"/>
                  </w:numPr>
                  <w:spacing w:line="276" w:lineRule="auto"/>
                  <w:ind w:left="160" w:hanging="90"/>
                  <w:rPr>
                    <w:rtl/>
                  </w:rPr>
                </w:pPr>
                <w:r w:rsidRPr="00CE4024">
                  <w:rPr>
                    <w:rtl/>
                  </w:rPr>
                  <w:t>رقم الحساب</w:t>
                </w:r>
              </w:p>
            </w:tc>
          </w:sdtContent>
        </w:sdt>
        <w:sdt>
          <w:sdtPr>
            <w:rPr>
              <w:rtl/>
            </w:rPr>
            <w:alias w:val="1736321910329-58bt0gmbty-x077qr58mo"/>
            <w:tag w:val="1736321910329-58bt0gmbty-x077qr58mo"/>
            <w:id w:val="-998027411"/>
            <w:placeholder>
              <w:docPart w:val="DefaultPlaceholder_-1854013440"/>
            </w:placeholder>
            <w15:appearance w15:val="hidden"/>
          </w:sdtPr>
          <w:sdtContent>
            <w:tc>
              <w:tcPr>
                <w:tcW w:w="0" w:type="auto"/>
              </w:tcPr>
              <w:p w14:paraId="64B75A90" w14:textId="7FEA8021" w:rsidR="00CE4024" w:rsidRPr="00CE4024" w:rsidRDefault="00CE4024">
                <w:pPr>
                  <w:pStyle w:val="H3normal"/>
                  <w:numPr>
                    <w:ilvl w:val="0"/>
                    <w:numId w:val="22"/>
                  </w:numPr>
                  <w:spacing w:line="276" w:lineRule="auto"/>
                  <w:ind w:left="160" w:hanging="90"/>
                  <w:rPr>
                    <w:rtl/>
                  </w:rPr>
                </w:pPr>
                <w:r w:rsidRPr="00CE4024">
                  <w:rPr>
                    <w:rtl/>
                  </w:rPr>
                  <w:t>رقم المرجع</w:t>
                </w:r>
              </w:p>
            </w:tc>
          </w:sdtContent>
        </w:sdt>
        <w:sdt>
          <w:sdtPr>
            <w:rPr>
              <w:rtl/>
            </w:rPr>
            <w:alias w:val="1736321910424-wfmpsn2yle-hbbmofuf0c"/>
            <w:tag w:val="1736321910424-wfmpsn2yle-hbbmofuf0c"/>
            <w:id w:val="-311017789"/>
            <w:placeholder>
              <w:docPart w:val="DefaultPlaceholder_-1854013440"/>
            </w:placeholder>
            <w15:appearance w15:val="hidden"/>
          </w:sdtPr>
          <w:sdtContent>
            <w:tc>
              <w:tcPr>
                <w:tcW w:w="0" w:type="auto"/>
              </w:tcPr>
              <w:p w14:paraId="691A20AD" w14:textId="3AF57CA7" w:rsidR="00CE4024" w:rsidRPr="00CE4024" w:rsidRDefault="00CE4024">
                <w:pPr>
                  <w:pStyle w:val="H3normal"/>
                  <w:numPr>
                    <w:ilvl w:val="0"/>
                    <w:numId w:val="22"/>
                  </w:numPr>
                  <w:spacing w:line="276" w:lineRule="auto"/>
                  <w:ind w:left="160" w:hanging="90"/>
                  <w:rPr>
                    <w:rtl/>
                  </w:rPr>
                </w:pPr>
                <w:r w:rsidRPr="00CE4024">
                  <w:rPr>
                    <w:rtl/>
                  </w:rPr>
                  <w:t>الدائرة</w:t>
                </w:r>
              </w:p>
            </w:tc>
          </w:sdtContent>
        </w:sdt>
      </w:tr>
      <w:tr w:rsidR="00CE4024" w:rsidRPr="00CE4024" w14:paraId="4F541D22" w14:textId="77777777" w:rsidTr="00CE4024">
        <w:trPr>
          <w:jc w:val="center"/>
        </w:trPr>
        <w:sdt>
          <w:sdtPr>
            <w:rPr>
              <w:rtl/>
            </w:rPr>
            <w:alias w:val="1736321910577-gknfv4hlbt-aps8ufcj71"/>
            <w:tag w:val="1736321910577-gknfv4hlbt-aps8ufcj71"/>
            <w:id w:val="777443544"/>
            <w:placeholder>
              <w:docPart w:val="DefaultPlaceholder_-1854013440"/>
            </w:placeholder>
            <w15:appearance w15:val="hidden"/>
          </w:sdtPr>
          <w:sdtContent>
            <w:tc>
              <w:tcPr>
                <w:tcW w:w="0" w:type="auto"/>
              </w:tcPr>
              <w:p w14:paraId="691A7BBA" w14:textId="01FE6310" w:rsidR="00CE4024" w:rsidRPr="00CE4024" w:rsidRDefault="00CE4024">
                <w:pPr>
                  <w:pStyle w:val="H3normal"/>
                  <w:numPr>
                    <w:ilvl w:val="0"/>
                    <w:numId w:val="22"/>
                  </w:numPr>
                  <w:spacing w:line="276" w:lineRule="auto"/>
                  <w:ind w:left="160" w:hanging="90"/>
                  <w:rPr>
                    <w:rtl/>
                  </w:rPr>
                </w:pPr>
                <w:r w:rsidRPr="00CE4024">
                  <w:rPr>
                    <w:rtl/>
                  </w:rPr>
                  <w:t>رمز التجميد</w:t>
                </w:r>
              </w:p>
            </w:tc>
          </w:sdtContent>
        </w:sdt>
        <w:sdt>
          <w:sdtPr>
            <w:rPr>
              <w:rtl/>
            </w:rPr>
            <w:alias w:val="1736321910669-ro9d9g9vke-oqoiplyfai"/>
            <w:tag w:val="1736321910669-ro9d9g9vke-oqoiplyfai"/>
            <w:id w:val="542949293"/>
            <w:placeholder>
              <w:docPart w:val="DefaultPlaceholder_-1854013440"/>
            </w:placeholder>
            <w15:appearance w15:val="hidden"/>
          </w:sdtPr>
          <w:sdtContent>
            <w:tc>
              <w:tcPr>
                <w:tcW w:w="0" w:type="auto"/>
              </w:tcPr>
              <w:p w14:paraId="380985C8" w14:textId="7E975F42" w:rsidR="00CE4024" w:rsidRPr="00CE4024" w:rsidRDefault="00CE4024">
                <w:pPr>
                  <w:pStyle w:val="H3normal"/>
                  <w:numPr>
                    <w:ilvl w:val="0"/>
                    <w:numId w:val="22"/>
                  </w:numPr>
                  <w:spacing w:line="276" w:lineRule="auto"/>
                  <w:ind w:left="160" w:hanging="90"/>
                  <w:rPr>
                    <w:rtl/>
                  </w:rPr>
                </w:pPr>
                <w:r w:rsidRPr="00CE4024">
                  <w:rPr>
                    <w:rtl/>
                  </w:rPr>
                  <w:t>تفاصيل التجميد المعدلة</w:t>
                </w:r>
              </w:p>
            </w:tc>
          </w:sdtContent>
        </w:sdt>
        <w:sdt>
          <w:sdtPr>
            <w:rPr>
              <w:rtl/>
            </w:rPr>
            <w:alias w:val="1736321910781-otnwwr98rz-ofuqirkhzk"/>
            <w:tag w:val="1736321910781-otnwwr98rz-ofuqirkhzk"/>
            <w:id w:val="-2092847831"/>
            <w:placeholder>
              <w:docPart w:val="DefaultPlaceholder_-1854013440"/>
            </w:placeholder>
            <w15:appearance w15:val="hidden"/>
          </w:sdtPr>
          <w:sdtContent>
            <w:tc>
              <w:tcPr>
                <w:tcW w:w="0" w:type="auto"/>
              </w:tcPr>
              <w:p w14:paraId="605E231E" w14:textId="37BAD245" w:rsidR="00CE4024" w:rsidRPr="00CE4024" w:rsidRDefault="002A3C0D">
                <w:pPr>
                  <w:pStyle w:val="H3normal"/>
                  <w:numPr>
                    <w:ilvl w:val="0"/>
                    <w:numId w:val="22"/>
                  </w:numPr>
                  <w:spacing w:line="276" w:lineRule="auto"/>
                  <w:ind w:left="160" w:hanging="90"/>
                  <w:rPr>
                    <w:rtl/>
                  </w:rPr>
                </w:pPr>
                <w:r>
                  <w:rPr>
                    <w:rtl/>
                  </w:rPr>
                  <w:t>أسباب التجميد1</w:t>
                </w:r>
              </w:p>
            </w:tc>
          </w:sdtContent>
        </w:sdt>
        <w:sdt>
          <w:sdtPr>
            <w:rPr>
              <w:rtl/>
            </w:rPr>
            <w:alias w:val="1736321910890-118tjywzk8-p9etn854jc"/>
            <w:tag w:val="1736321910890-118tjywzk8-p9etn854jc"/>
            <w:id w:val="179711213"/>
            <w:placeholder>
              <w:docPart w:val="DefaultPlaceholder_-1854013440"/>
            </w:placeholder>
            <w15:appearance w15:val="hidden"/>
          </w:sdtPr>
          <w:sdtContent>
            <w:tc>
              <w:tcPr>
                <w:tcW w:w="0" w:type="auto"/>
              </w:tcPr>
              <w:p w14:paraId="16763175" w14:textId="0B1D7D43" w:rsidR="00CE4024" w:rsidRPr="00CE4024" w:rsidRDefault="00CE4024">
                <w:pPr>
                  <w:pStyle w:val="H3normal"/>
                  <w:numPr>
                    <w:ilvl w:val="0"/>
                    <w:numId w:val="22"/>
                  </w:numPr>
                  <w:spacing w:line="276" w:lineRule="auto"/>
                  <w:ind w:left="160" w:hanging="90"/>
                  <w:rPr>
                    <w:rtl/>
                  </w:rPr>
                </w:pPr>
                <w:r w:rsidRPr="00CE4024">
                  <w:rPr>
                    <w:rtl/>
                  </w:rPr>
                  <w:t>ملاحظات التجميد1</w:t>
                </w:r>
              </w:p>
            </w:tc>
          </w:sdtContent>
        </w:sdt>
      </w:tr>
      <w:tr w:rsidR="00CE4024" w:rsidRPr="00CE4024" w14:paraId="6DCEE735" w14:textId="77777777" w:rsidTr="00CE4024">
        <w:trPr>
          <w:jc w:val="center"/>
        </w:trPr>
        <w:sdt>
          <w:sdtPr>
            <w:rPr>
              <w:rtl/>
            </w:rPr>
            <w:alias w:val="1736321910978-xz5yb42dxr-4x81b8uysx"/>
            <w:tag w:val="1736321910978-xz5yb42dxr-4x81b8uysx"/>
            <w:id w:val="639691279"/>
            <w:placeholder>
              <w:docPart w:val="DefaultPlaceholder_-1854013440"/>
            </w:placeholder>
            <w15:appearance w15:val="hidden"/>
          </w:sdtPr>
          <w:sdtContent>
            <w:tc>
              <w:tcPr>
                <w:tcW w:w="0" w:type="auto"/>
              </w:tcPr>
              <w:p w14:paraId="68EE9411" w14:textId="3E41814D" w:rsidR="00CE4024" w:rsidRPr="00CE4024" w:rsidRDefault="002A3C0D">
                <w:pPr>
                  <w:pStyle w:val="H3normal"/>
                  <w:numPr>
                    <w:ilvl w:val="0"/>
                    <w:numId w:val="22"/>
                  </w:numPr>
                  <w:spacing w:line="276" w:lineRule="auto"/>
                  <w:ind w:left="160" w:hanging="90"/>
                  <w:rPr>
                    <w:rtl/>
                  </w:rPr>
                </w:pPr>
                <w:r>
                  <w:rPr>
                    <w:rtl/>
                  </w:rPr>
                  <w:t>أسباب التجميد2</w:t>
                </w:r>
              </w:p>
            </w:tc>
          </w:sdtContent>
        </w:sdt>
        <w:sdt>
          <w:sdtPr>
            <w:rPr>
              <w:rtl/>
            </w:rPr>
            <w:alias w:val="1736321911091-y3ny6nc101-3kvbulehmy"/>
            <w:tag w:val="1736321911091-y3ny6nc101-3kvbulehmy"/>
            <w:id w:val="419991848"/>
            <w:placeholder>
              <w:docPart w:val="DefaultPlaceholder_-1854013440"/>
            </w:placeholder>
            <w15:appearance w15:val="hidden"/>
          </w:sdtPr>
          <w:sdtContent>
            <w:tc>
              <w:tcPr>
                <w:tcW w:w="0" w:type="auto"/>
              </w:tcPr>
              <w:p w14:paraId="23B32D8A" w14:textId="0EA47A64" w:rsidR="00CE4024" w:rsidRPr="00CE4024" w:rsidRDefault="002A3C0D">
                <w:pPr>
                  <w:pStyle w:val="H3normal"/>
                  <w:numPr>
                    <w:ilvl w:val="0"/>
                    <w:numId w:val="22"/>
                  </w:numPr>
                  <w:spacing w:line="276" w:lineRule="auto"/>
                  <w:ind w:left="160" w:hanging="90"/>
                  <w:rPr>
                    <w:rtl/>
                  </w:rPr>
                </w:pPr>
                <w:r>
                  <w:rPr>
                    <w:rtl/>
                  </w:rPr>
                  <w:t>أسباب التجميد3</w:t>
                </w:r>
              </w:p>
            </w:tc>
          </w:sdtContent>
        </w:sdt>
        <w:sdt>
          <w:sdtPr>
            <w:rPr>
              <w:rtl/>
            </w:rPr>
            <w:alias w:val="1736321911186-lpru444vyf-bvjyomp8td"/>
            <w:tag w:val="1736321911186-lpru444vyf-bvjyomp8td"/>
            <w:id w:val="-1997402713"/>
            <w:placeholder>
              <w:docPart w:val="DefaultPlaceholder_-1854013440"/>
            </w:placeholder>
            <w15:appearance w15:val="hidden"/>
          </w:sdtPr>
          <w:sdtContent>
            <w:tc>
              <w:tcPr>
                <w:tcW w:w="0" w:type="auto"/>
              </w:tcPr>
              <w:p w14:paraId="2BE6C70C" w14:textId="0701E421" w:rsidR="00CE4024" w:rsidRPr="00CE4024" w:rsidRDefault="002A3C0D">
                <w:pPr>
                  <w:pStyle w:val="H3normal"/>
                  <w:numPr>
                    <w:ilvl w:val="0"/>
                    <w:numId w:val="22"/>
                  </w:numPr>
                  <w:spacing w:line="276" w:lineRule="auto"/>
                  <w:ind w:left="160" w:hanging="90"/>
                  <w:rPr>
                    <w:rtl/>
                  </w:rPr>
                </w:pPr>
                <w:r>
                  <w:rPr>
                    <w:rtl/>
                  </w:rPr>
                  <w:t>أسباب التجميد4</w:t>
                </w:r>
              </w:p>
            </w:tc>
          </w:sdtContent>
        </w:sdt>
        <w:sdt>
          <w:sdtPr>
            <w:rPr>
              <w:rtl/>
            </w:rPr>
            <w:alias w:val="1736321911288-d3ppoxevup-qljl40v2hd"/>
            <w:tag w:val="1736321911288-d3ppoxevup-qljl40v2hd"/>
            <w:id w:val="-28178752"/>
            <w:placeholder>
              <w:docPart w:val="DefaultPlaceholder_-1854013440"/>
            </w:placeholder>
            <w15:appearance w15:val="hidden"/>
          </w:sdtPr>
          <w:sdtContent>
            <w:tc>
              <w:tcPr>
                <w:tcW w:w="0" w:type="auto"/>
              </w:tcPr>
              <w:p w14:paraId="4F6EEEE0" w14:textId="53AF179E" w:rsidR="00CE4024" w:rsidRPr="00CE4024" w:rsidRDefault="00CE4024">
                <w:pPr>
                  <w:pStyle w:val="H3normal"/>
                  <w:numPr>
                    <w:ilvl w:val="0"/>
                    <w:numId w:val="22"/>
                  </w:numPr>
                  <w:spacing w:line="276" w:lineRule="auto"/>
                  <w:ind w:left="160" w:hanging="90"/>
                  <w:rPr>
                    <w:rtl/>
                  </w:rPr>
                </w:pPr>
                <w:r w:rsidRPr="00CE4024">
                  <w:rPr>
                    <w:rtl/>
                  </w:rPr>
                  <w:t>ملاحظات التجميد2</w:t>
                </w:r>
              </w:p>
            </w:tc>
          </w:sdtContent>
        </w:sdt>
      </w:tr>
      <w:tr w:rsidR="00CE4024" w:rsidRPr="00CE4024" w14:paraId="243661D8" w14:textId="77777777" w:rsidTr="00CE4024">
        <w:trPr>
          <w:jc w:val="center"/>
        </w:trPr>
        <w:sdt>
          <w:sdtPr>
            <w:rPr>
              <w:rtl/>
            </w:rPr>
            <w:alias w:val="1736321911390-gd3bfaylr1-gru917pg62"/>
            <w:tag w:val="1736321911390-gd3bfaylr1-gru917pg62"/>
            <w:id w:val="-414702230"/>
            <w:placeholder>
              <w:docPart w:val="DefaultPlaceholder_-1854013440"/>
            </w:placeholder>
            <w15:appearance w15:val="hidden"/>
          </w:sdtPr>
          <w:sdtContent>
            <w:tc>
              <w:tcPr>
                <w:tcW w:w="0" w:type="auto"/>
              </w:tcPr>
              <w:p w14:paraId="3588C24F" w14:textId="2EFB241A" w:rsidR="00CE4024" w:rsidRPr="00CE4024" w:rsidRDefault="00CE4024">
                <w:pPr>
                  <w:pStyle w:val="H3normal"/>
                  <w:numPr>
                    <w:ilvl w:val="0"/>
                    <w:numId w:val="22"/>
                  </w:numPr>
                  <w:spacing w:line="276" w:lineRule="auto"/>
                  <w:ind w:left="160" w:hanging="90"/>
                  <w:rPr>
                    <w:rtl/>
                  </w:rPr>
                </w:pPr>
                <w:r w:rsidRPr="00CE4024">
                  <w:rPr>
                    <w:rtl/>
                  </w:rPr>
                  <w:t>ملاحظات التجميد3</w:t>
                </w:r>
              </w:p>
            </w:tc>
          </w:sdtContent>
        </w:sdt>
        <w:sdt>
          <w:sdtPr>
            <w:rPr>
              <w:rtl/>
            </w:rPr>
            <w:alias w:val="1736321911487-cnqv49xkr2-g10ddey8by"/>
            <w:tag w:val="1736321911487-cnqv49xkr2-g10ddey8by"/>
            <w:id w:val="-1744166475"/>
            <w:placeholder>
              <w:docPart w:val="DefaultPlaceholder_-1854013440"/>
            </w:placeholder>
            <w15:appearance w15:val="hidden"/>
          </w:sdtPr>
          <w:sdtContent>
            <w:tc>
              <w:tcPr>
                <w:tcW w:w="0" w:type="auto"/>
              </w:tcPr>
              <w:p w14:paraId="5A931376" w14:textId="78115563" w:rsidR="00CE4024" w:rsidRPr="00CE4024" w:rsidRDefault="00CE4024">
                <w:pPr>
                  <w:pStyle w:val="H3normal"/>
                  <w:numPr>
                    <w:ilvl w:val="0"/>
                    <w:numId w:val="22"/>
                  </w:numPr>
                  <w:spacing w:line="276" w:lineRule="auto"/>
                  <w:ind w:left="160" w:hanging="90"/>
                  <w:rPr>
                    <w:rtl/>
                  </w:rPr>
                </w:pPr>
                <w:r w:rsidRPr="00CE4024">
                  <w:rPr>
                    <w:rtl/>
                  </w:rPr>
                  <w:t>ملاحظات التجميد4</w:t>
                </w:r>
              </w:p>
            </w:tc>
          </w:sdtContent>
        </w:sdt>
        <w:sdt>
          <w:sdtPr>
            <w:rPr>
              <w:rtl/>
            </w:rPr>
            <w:alias w:val="1736321911588-g4o97frz6n-9en1mtqy86"/>
            <w:tag w:val="1736321911588-g4o97frz6n-9en1mtqy86"/>
            <w:id w:val="1281309741"/>
            <w:placeholder>
              <w:docPart w:val="DefaultPlaceholder_-1854013440"/>
            </w:placeholder>
            <w15:appearance w15:val="hidden"/>
          </w:sdtPr>
          <w:sdtContent>
            <w:tc>
              <w:tcPr>
                <w:tcW w:w="0" w:type="auto"/>
              </w:tcPr>
              <w:p w14:paraId="575E69A3" w14:textId="0E9C7583" w:rsidR="00CE4024" w:rsidRPr="00CE4024" w:rsidRDefault="002A3C0D">
                <w:pPr>
                  <w:pStyle w:val="H3normal"/>
                  <w:numPr>
                    <w:ilvl w:val="0"/>
                    <w:numId w:val="22"/>
                  </w:numPr>
                  <w:spacing w:line="276" w:lineRule="auto"/>
                  <w:ind w:left="160" w:hanging="90"/>
                  <w:rPr>
                    <w:rtl/>
                  </w:rPr>
                </w:pPr>
                <w:r>
                  <w:rPr>
                    <w:rtl/>
                  </w:rPr>
                  <w:t>أسباب التجميد5</w:t>
                </w:r>
              </w:p>
            </w:tc>
          </w:sdtContent>
        </w:sdt>
        <w:sdt>
          <w:sdtPr>
            <w:rPr>
              <w:rtl/>
            </w:rPr>
            <w:alias w:val="1736321911701-c75k30jxty-p15pam9h2r"/>
            <w:tag w:val="1736321911701-c75k30jxty-p15pam9h2r"/>
            <w:id w:val="-1106653943"/>
            <w:placeholder>
              <w:docPart w:val="DefaultPlaceholder_-1854013440"/>
            </w:placeholder>
            <w15:appearance w15:val="hidden"/>
          </w:sdtPr>
          <w:sdtContent>
            <w:tc>
              <w:tcPr>
                <w:tcW w:w="0" w:type="auto"/>
              </w:tcPr>
              <w:p w14:paraId="5C076EE6" w14:textId="2F8D6916" w:rsidR="00CE4024" w:rsidRPr="00CE4024" w:rsidRDefault="00CE4024">
                <w:pPr>
                  <w:pStyle w:val="H3normal"/>
                  <w:numPr>
                    <w:ilvl w:val="0"/>
                    <w:numId w:val="22"/>
                  </w:numPr>
                  <w:spacing w:line="276" w:lineRule="auto"/>
                  <w:ind w:left="160" w:hanging="90"/>
                  <w:rPr>
                    <w:rtl/>
                  </w:rPr>
                </w:pPr>
                <w:r w:rsidRPr="00CE4024">
                  <w:rPr>
                    <w:rtl/>
                  </w:rPr>
                  <w:t>ملاحظات التجميد5</w:t>
                </w:r>
              </w:p>
            </w:tc>
          </w:sdtContent>
        </w:sdt>
      </w:tr>
    </w:tbl>
    <w:p w14:paraId="702FA5EB" w14:textId="77777777" w:rsidR="00CE4024" w:rsidRDefault="00CE4024" w:rsidP="009928C4">
      <w:pPr>
        <w:pStyle w:val="H3normal"/>
        <w:rPr>
          <w:rtl/>
        </w:rPr>
      </w:pPr>
    </w:p>
    <w:sdt>
      <w:sdtPr>
        <w:rPr>
          <w:rtl/>
        </w:rPr>
        <w:alias w:val="1736321911854-55g6gp9n24-4c4cuxmby9"/>
        <w:tag w:val="1736321911854-55g6gp9n24-4c4cuxmby9"/>
        <w:id w:val="1430543825"/>
        <w:placeholder>
          <w:docPart w:val="DefaultPlaceholder_-1854013440"/>
        </w:placeholder>
        <w15:appearance w15:val="hidden"/>
      </w:sdtPr>
      <w:sdtContent>
        <w:p w14:paraId="3E48256F" w14:textId="0D55AB88" w:rsidR="000368D9" w:rsidRDefault="000368D9" w:rsidP="009928C4">
          <w:pPr>
            <w:pStyle w:val="H3normal"/>
            <w:rPr>
              <w:rtl/>
            </w:rPr>
          </w:pPr>
          <w:r>
            <w:rPr>
              <w:rtl/>
            </w:rPr>
            <w:t>الشكل العام للتبويب</w:t>
          </w:r>
          <w:r>
            <w:t>:</w:t>
          </w:r>
        </w:p>
      </w:sdtContent>
    </w:sdt>
    <w:p w14:paraId="70D0D722" w14:textId="29FD860B" w:rsidR="000368D9" w:rsidRPr="009F65A6" w:rsidRDefault="00CE4024" w:rsidP="009928C4">
      <w:pPr>
        <w:rPr>
          <w:rtl/>
        </w:rPr>
      </w:pPr>
      <w:r>
        <w:rPr>
          <w:noProof/>
        </w:rPr>
        <w:drawing>
          <wp:inline distT="0" distB="0" distL="0" distR="0" wp14:anchorId="7E0C242A" wp14:editId="163E8423">
            <wp:extent cx="6455410" cy="859790"/>
            <wp:effectExtent l="19050" t="19050" r="21590" b="16510"/>
            <wp:docPr id="130289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4951" name=""/>
                    <pic:cNvPicPr/>
                  </pic:nvPicPr>
                  <pic:blipFill>
                    <a:blip r:embed="rId251"/>
                    <a:stretch>
                      <a:fillRect/>
                    </a:stretch>
                  </pic:blipFill>
                  <pic:spPr>
                    <a:xfrm>
                      <a:off x="0" y="0"/>
                      <a:ext cx="6455410" cy="859790"/>
                    </a:xfrm>
                    <a:prstGeom prst="rect">
                      <a:avLst/>
                    </a:prstGeom>
                    <a:ln>
                      <a:solidFill>
                        <a:schemeClr val="bg1">
                          <a:lumMod val="75000"/>
                        </a:schemeClr>
                      </a:solidFill>
                    </a:ln>
                  </pic:spPr>
                </pic:pic>
              </a:graphicData>
            </a:graphic>
          </wp:inline>
        </w:drawing>
      </w:r>
    </w:p>
    <w:p w14:paraId="16DA1BF4" w14:textId="77777777" w:rsidR="000368D9" w:rsidRPr="009F65A6" w:rsidRDefault="000368D9" w:rsidP="009928C4">
      <w:pPr>
        <w:rPr>
          <w:rtl/>
        </w:rPr>
      </w:pPr>
    </w:p>
    <w:bookmarkStart w:id="103" w:name="_Toc205801714" w:displacedByCustomXml="next"/>
    <w:sdt>
      <w:sdtPr>
        <w:rPr>
          <w:rtl/>
        </w:rPr>
        <w:alias w:val="1736321912041-waqp050isz-qpx2qbirua"/>
        <w:tag w:val="1736321912041-waqp050isz-qpx2qbirua"/>
        <w:id w:val="-2019223410"/>
        <w:placeholder>
          <w:docPart w:val="DefaultPlaceholder_-1854013440"/>
        </w:placeholder>
        <w15:appearance w15:val="hidden"/>
      </w:sdtPr>
      <w:sdtContent>
        <w:p w14:paraId="556F2879" w14:textId="75010968" w:rsidR="000368D9" w:rsidRPr="00CE4024" w:rsidRDefault="000368D9" w:rsidP="0063063F">
          <w:pPr>
            <w:pStyle w:val="Heading5"/>
            <w:rPr>
              <w:rtl/>
            </w:rPr>
          </w:pPr>
          <w:r w:rsidRPr="00CE4024">
            <w:rPr>
              <w:rtl/>
            </w:rPr>
            <w:t>الملاحظات الإدارية</w:t>
          </w:r>
        </w:p>
      </w:sdtContent>
    </w:sdt>
    <w:bookmarkEnd w:id="103" w:displacedByCustomXml="prev"/>
    <w:sdt>
      <w:sdtPr>
        <w:rPr>
          <w:rtl/>
        </w:rPr>
        <w:alias w:val="1736321912159-6y91sxrupg-atpb1751j3"/>
        <w:tag w:val="1736321912159-6y91sxrupg-atpb1751j3"/>
        <w:id w:val="-1018316061"/>
        <w:placeholder>
          <w:docPart w:val="DefaultPlaceholder_-1854013440"/>
        </w:placeholder>
        <w15:appearance w15:val="hidden"/>
      </w:sdtPr>
      <w:sdtContent>
        <w:p w14:paraId="247086F2" w14:textId="2307146A" w:rsidR="000368D9" w:rsidRPr="0086497D" w:rsidRDefault="000368D9" w:rsidP="009928C4">
          <w:pPr>
            <w:pStyle w:val="H3normal"/>
            <w:rPr>
              <w:rtl/>
            </w:rPr>
          </w:pPr>
          <w:r w:rsidRPr="0086497D">
            <w:rPr>
              <w:rtl/>
            </w:rPr>
            <w:t>يعرض هذا التبويب</w:t>
          </w:r>
          <w:r>
            <w:rPr>
              <w:rFonts w:hint="cs"/>
              <w:rtl/>
            </w:rPr>
            <w:t xml:space="preserve"> الملاحظات الإدارية</w:t>
          </w:r>
          <w:r w:rsidRPr="0086497D">
            <w:rPr>
              <w:rFonts w:hint="cs"/>
              <w:rtl/>
            </w:rPr>
            <w:t xml:space="preserve"> </w:t>
          </w:r>
          <w:r w:rsidRPr="0086497D">
            <w:rPr>
              <w:rtl/>
            </w:rPr>
            <w:t xml:space="preserve">الخاصة بالعميل </w:t>
          </w:r>
          <w:r>
            <w:rPr>
              <w:rFonts w:hint="cs"/>
              <w:rtl/>
            </w:rPr>
            <w:t>(وهي معلومات ما خوذ</w:t>
          </w:r>
          <w:r>
            <w:rPr>
              <w:rFonts w:hint="eastAsia"/>
              <w:rtl/>
            </w:rPr>
            <w:t>ة</w:t>
          </w:r>
          <w:r>
            <w:rPr>
              <w:rFonts w:hint="cs"/>
              <w:rtl/>
            </w:rPr>
            <w:t xml:space="preserve"> من النظام الأساسي للبنك) </w:t>
          </w:r>
          <w:r w:rsidRPr="0086497D">
            <w:rPr>
              <w:rtl/>
            </w:rPr>
            <w:t>وفقًا للمعلومات التالية</w:t>
          </w:r>
          <w:r w:rsidRPr="0086497D">
            <w:t>:</w:t>
          </w:r>
        </w:p>
      </w:sdtContent>
    </w:sdt>
    <w:sdt>
      <w:sdtPr>
        <w:rPr>
          <w:rFonts w:hint="cs"/>
          <w:rtl/>
        </w:rPr>
        <w:alias w:val="1736321912260-aqelh2rbul-0ervel3k90"/>
        <w:tag w:val="1736321912260-aqelh2rbul-0ervel3k90"/>
        <w:id w:val="412663602"/>
        <w:placeholder>
          <w:docPart w:val="DefaultPlaceholder_-1854013440"/>
        </w:placeholder>
        <w15:appearance w15:val="hidden"/>
      </w:sdtPr>
      <w:sdtContent>
        <w:p w14:paraId="0BF5B55A" w14:textId="26E3CD6A" w:rsidR="000368D9" w:rsidRDefault="006900C2" w:rsidP="009928C4">
          <w:pPr>
            <w:pStyle w:val="H3normal"/>
            <w:rPr>
              <w:rtl/>
            </w:rPr>
          </w:pPr>
          <w:r>
            <w:rPr>
              <w:rFonts w:hint="cs"/>
              <w:rtl/>
            </w:rPr>
            <w:t xml:space="preserve">رقم الحساب ومنصات المذكرة. </w:t>
          </w:r>
        </w:p>
      </w:sdtContent>
    </w:sdt>
    <w:sdt>
      <w:sdtPr>
        <w:rPr>
          <w:rtl/>
        </w:rPr>
        <w:alias w:val="1736321912376-1he5el0adi-ct6emq92y8"/>
        <w:tag w:val="1736321912376-1he5el0adi-ct6emq92y8"/>
        <w:id w:val="-243643430"/>
        <w:placeholder>
          <w:docPart w:val="DefaultPlaceholder_-1854013440"/>
        </w:placeholder>
        <w15:appearance w15:val="hidden"/>
      </w:sdtPr>
      <w:sdtContent>
        <w:p w14:paraId="6C3B0374" w14:textId="409D9730" w:rsidR="000368D9" w:rsidRPr="0086497D" w:rsidRDefault="000368D9" w:rsidP="009928C4">
          <w:pPr>
            <w:pStyle w:val="H3normal"/>
            <w:rPr>
              <w:rtl/>
            </w:rPr>
          </w:pPr>
          <w:r w:rsidRPr="0086497D">
            <w:rPr>
              <w:rtl/>
            </w:rPr>
            <w:t>الشكل العام للتبويب</w:t>
          </w:r>
          <w:r w:rsidRPr="0086497D">
            <w:t>:</w:t>
          </w:r>
        </w:p>
      </w:sdtContent>
    </w:sdt>
    <w:p w14:paraId="2F00571A" w14:textId="7CD0C917" w:rsidR="000368D9" w:rsidRDefault="00CE4024" w:rsidP="006900C2">
      <w:pPr>
        <w:jc w:val="center"/>
        <w:rPr>
          <w:rtl/>
        </w:rPr>
      </w:pPr>
      <w:r>
        <w:rPr>
          <w:noProof/>
        </w:rPr>
        <w:drawing>
          <wp:inline distT="0" distB="0" distL="0" distR="0" wp14:anchorId="70BF6B45" wp14:editId="4DF35E97">
            <wp:extent cx="5486400" cy="1104188"/>
            <wp:effectExtent l="19050" t="19050" r="19050" b="20320"/>
            <wp:docPr id="5822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9004" name=""/>
                    <pic:cNvPicPr/>
                  </pic:nvPicPr>
                  <pic:blipFill>
                    <a:blip r:embed="rId252"/>
                    <a:stretch>
                      <a:fillRect/>
                    </a:stretch>
                  </pic:blipFill>
                  <pic:spPr>
                    <a:xfrm>
                      <a:off x="0" y="0"/>
                      <a:ext cx="5486400" cy="1104188"/>
                    </a:xfrm>
                    <a:prstGeom prst="rect">
                      <a:avLst/>
                    </a:prstGeom>
                    <a:ln>
                      <a:solidFill>
                        <a:schemeClr val="bg1">
                          <a:lumMod val="75000"/>
                        </a:schemeClr>
                      </a:solidFill>
                    </a:ln>
                  </pic:spPr>
                </pic:pic>
              </a:graphicData>
            </a:graphic>
          </wp:inline>
        </w:drawing>
      </w:r>
    </w:p>
    <w:p w14:paraId="3B1A51E5" w14:textId="77777777" w:rsidR="000368D9" w:rsidRPr="0086497D" w:rsidRDefault="000368D9" w:rsidP="009928C4"/>
    <w:bookmarkStart w:id="104" w:name="_Toc205801715" w:displacedByCustomXml="next"/>
    <w:sdt>
      <w:sdtPr>
        <w:rPr>
          <w:rtl/>
        </w:rPr>
        <w:alias w:val="1736321912554-c6eu6j768h-iw417ykkj4"/>
        <w:tag w:val="1736321912554-c6eu6j768h-iw417ykkj4"/>
        <w:id w:val="-2021001914"/>
        <w:placeholder>
          <w:docPart w:val="DefaultPlaceholder_-1854013440"/>
        </w:placeholder>
        <w15:appearance w15:val="hidden"/>
      </w:sdtPr>
      <w:sdtContent>
        <w:p w14:paraId="65E6D15B" w14:textId="0D85095E" w:rsidR="000368D9" w:rsidRDefault="000368D9" w:rsidP="0063063F">
          <w:pPr>
            <w:pStyle w:val="Heading5"/>
            <w:rPr>
              <w:rtl/>
            </w:rPr>
          </w:pPr>
          <w:r>
            <w:rPr>
              <w:rtl/>
            </w:rPr>
            <w:t>البريد الإلكتروني</w:t>
          </w:r>
        </w:p>
      </w:sdtContent>
    </w:sdt>
    <w:bookmarkEnd w:id="104" w:displacedByCustomXml="prev"/>
    <w:sdt>
      <w:sdtPr>
        <w:rPr>
          <w:rtl/>
        </w:rPr>
        <w:alias w:val="1736321912659-9i47zfj8o1-hvqp2kx8gb"/>
        <w:tag w:val="1736321912659-9i47zfj8o1-hvqp2kx8gb"/>
        <w:id w:val="-265537090"/>
        <w:placeholder>
          <w:docPart w:val="DefaultPlaceholder_-1854013440"/>
        </w:placeholder>
        <w15:appearance w15:val="hidden"/>
      </w:sdtPr>
      <w:sdtContent>
        <w:p w14:paraId="62FA8D7D" w14:textId="6512E469" w:rsidR="000368D9" w:rsidRDefault="006900C2" w:rsidP="006900C2">
          <w:pPr>
            <w:pStyle w:val="H5normal"/>
            <w:rPr>
              <w:rtl/>
            </w:rPr>
          </w:pPr>
          <w:r>
            <w:rPr>
              <w:rtl/>
            </w:rPr>
            <w:t>يعرض هذا التبويب سجل بالبريد الإلكتروني المرسل إلى العميل مع إمكانية عرضه والعرض لهذا السجل يكون وفقًا للمعلومات التالية:</w:t>
          </w:r>
        </w:p>
      </w:sdtContent>
    </w:sdt>
    <w:tbl>
      <w:tblPr>
        <w:tblStyle w:val="TableGrid"/>
        <w:bidiVisual/>
        <w:tblW w:w="0" w:type="auto"/>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537"/>
        <w:gridCol w:w="1526"/>
        <w:gridCol w:w="1541"/>
        <w:gridCol w:w="1522"/>
        <w:gridCol w:w="1532"/>
      </w:tblGrid>
      <w:tr w:rsidR="000368D9" w:rsidRPr="00301FAA" w14:paraId="4E3EB1BF" w14:textId="77777777">
        <w:sdt>
          <w:sdtPr>
            <w:rPr>
              <w:rtl/>
            </w:rPr>
            <w:alias w:val="1736321912782-rs3qup9vek-smzupto0nk"/>
            <w:tag w:val="1736321912782-rs3qup9vek-smzupto0nk"/>
            <w:id w:val="541262302"/>
            <w:placeholder>
              <w:docPart w:val="DefaultPlaceholder_-1854013440"/>
            </w:placeholder>
            <w15:appearance w15:val="hidden"/>
          </w:sdtPr>
          <w:sdtContent>
            <w:tc>
              <w:tcPr>
                <w:tcW w:w="1663" w:type="dxa"/>
              </w:tcPr>
              <w:p w14:paraId="4112D0CC" w14:textId="789F3E32" w:rsidR="000368D9" w:rsidRPr="00301FAA" w:rsidRDefault="000368D9">
                <w:pPr>
                  <w:pStyle w:val="H3normal"/>
                  <w:numPr>
                    <w:ilvl w:val="0"/>
                    <w:numId w:val="22"/>
                  </w:numPr>
                  <w:spacing w:line="276" w:lineRule="auto"/>
                  <w:ind w:left="160" w:hanging="90"/>
                  <w:rPr>
                    <w:rtl/>
                  </w:rPr>
                </w:pPr>
                <w:r w:rsidRPr="00301FAA">
                  <w:rPr>
                    <w:rtl/>
                  </w:rPr>
                  <w:t>نص الايميل</w:t>
                </w:r>
              </w:p>
            </w:tc>
          </w:sdtContent>
        </w:sdt>
        <w:sdt>
          <w:sdtPr>
            <w:rPr>
              <w:rtl/>
            </w:rPr>
            <w:alias w:val="1736321912905-w4espfvih2-squa03dc0e"/>
            <w:tag w:val="1736321912905-w4espfvih2-squa03dc0e"/>
            <w:id w:val="-1367667063"/>
            <w:placeholder>
              <w:docPart w:val="DefaultPlaceholder_-1854013440"/>
            </w:placeholder>
            <w15:appearance w15:val="hidden"/>
          </w:sdtPr>
          <w:sdtContent>
            <w:tc>
              <w:tcPr>
                <w:tcW w:w="1663" w:type="dxa"/>
              </w:tcPr>
              <w:p w14:paraId="09E0FA87" w14:textId="152212F6" w:rsidR="000368D9" w:rsidRPr="00301FAA" w:rsidRDefault="000368D9">
                <w:pPr>
                  <w:pStyle w:val="H3normal"/>
                  <w:numPr>
                    <w:ilvl w:val="0"/>
                    <w:numId w:val="22"/>
                  </w:numPr>
                  <w:spacing w:line="276" w:lineRule="auto"/>
                  <w:ind w:left="160" w:hanging="90"/>
                  <w:rPr>
                    <w:rtl/>
                  </w:rPr>
                </w:pPr>
                <w:r w:rsidRPr="00301FAA">
                  <w:rPr>
                    <w:rtl/>
                  </w:rPr>
                  <w:t>رقم العقد</w:t>
                </w:r>
              </w:p>
            </w:tc>
          </w:sdtContent>
        </w:sdt>
        <w:sdt>
          <w:sdtPr>
            <w:rPr>
              <w:rtl/>
            </w:rPr>
            <w:alias w:val="1736321913021-pzdbxokoug-xl5a3kkomc"/>
            <w:tag w:val="1736321913021-pzdbxokoug-xl5a3kkomc"/>
            <w:id w:val="247088882"/>
            <w:placeholder>
              <w:docPart w:val="DefaultPlaceholder_-1854013440"/>
            </w:placeholder>
            <w15:appearance w15:val="hidden"/>
          </w:sdtPr>
          <w:sdtContent>
            <w:tc>
              <w:tcPr>
                <w:tcW w:w="1663" w:type="dxa"/>
              </w:tcPr>
              <w:p w14:paraId="16F7CD69" w14:textId="60571213" w:rsidR="000368D9" w:rsidRPr="00301FAA" w:rsidRDefault="000368D9">
                <w:pPr>
                  <w:pStyle w:val="H3normal"/>
                  <w:numPr>
                    <w:ilvl w:val="0"/>
                    <w:numId w:val="22"/>
                  </w:numPr>
                  <w:spacing w:line="276" w:lineRule="auto"/>
                  <w:ind w:left="160" w:hanging="90"/>
                  <w:rPr>
                    <w:rtl/>
                  </w:rPr>
                </w:pPr>
                <w:r w:rsidRPr="00301FAA">
                  <w:rPr>
                    <w:rtl/>
                  </w:rPr>
                  <w:t>رقم المرجع</w:t>
                </w:r>
              </w:p>
            </w:tc>
          </w:sdtContent>
        </w:sdt>
        <w:sdt>
          <w:sdtPr>
            <w:rPr>
              <w:rtl/>
            </w:rPr>
            <w:alias w:val="1736321913121-ky5adq367t-rnehunviad"/>
            <w:tag w:val="1736321913121-ky5adq367t-rnehunviad"/>
            <w:id w:val="-957489253"/>
            <w:placeholder>
              <w:docPart w:val="DefaultPlaceholder_-1854013440"/>
            </w:placeholder>
            <w15:appearance w15:val="hidden"/>
          </w:sdtPr>
          <w:sdtContent>
            <w:tc>
              <w:tcPr>
                <w:tcW w:w="1663" w:type="dxa"/>
              </w:tcPr>
              <w:p w14:paraId="3B8FE9BF" w14:textId="0A208AC8" w:rsidR="000368D9" w:rsidRPr="00301FAA" w:rsidRDefault="002A3C0D">
                <w:pPr>
                  <w:pStyle w:val="H3normal"/>
                  <w:numPr>
                    <w:ilvl w:val="0"/>
                    <w:numId w:val="22"/>
                  </w:numPr>
                  <w:spacing w:line="276" w:lineRule="auto"/>
                  <w:ind w:left="160" w:hanging="90"/>
                  <w:rPr>
                    <w:rtl/>
                  </w:rPr>
                </w:pPr>
                <w:r>
                  <w:rPr>
                    <w:rtl/>
                  </w:rPr>
                  <w:t>مرسل إلى</w:t>
                </w:r>
              </w:p>
            </w:tc>
          </w:sdtContent>
        </w:sdt>
        <w:sdt>
          <w:sdtPr>
            <w:rPr>
              <w:rFonts w:hint="cs"/>
              <w:rtl/>
            </w:rPr>
            <w:alias w:val="1736321913216-txfgzy9bt5-njdynxxtty"/>
            <w:tag w:val="1736321913216-txfgzy9bt5-njdynxxtty"/>
            <w:id w:val="-2076882367"/>
            <w:placeholder>
              <w:docPart w:val="DefaultPlaceholder_-1854013440"/>
            </w:placeholder>
            <w15:appearance w15:val="hidden"/>
          </w:sdtPr>
          <w:sdtEndPr>
            <w:rPr>
              <w:rFonts w:hint="default"/>
            </w:rPr>
          </w:sdtEndPr>
          <w:sdtContent>
            <w:tc>
              <w:tcPr>
                <w:tcW w:w="1664" w:type="dxa"/>
              </w:tcPr>
              <w:p w14:paraId="1B070B7F" w14:textId="3A82AC5C" w:rsidR="000368D9" w:rsidRPr="00301FAA" w:rsidRDefault="000368D9">
                <w:pPr>
                  <w:pStyle w:val="H3normal"/>
                  <w:numPr>
                    <w:ilvl w:val="0"/>
                    <w:numId w:val="22"/>
                  </w:numPr>
                  <w:spacing w:line="276" w:lineRule="auto"/>
                  <w:ind w:left="160" w:hanging="90"/>
                  <w:rPr>
                    <w:rtl/>
                  </w:rPr>
                </w:pPr>
                <w:r w:rsidRPr="00301FAA">
                  <w:rPr>
                    <w:rFonts w:hint="cs"/>
                    <w:rtl/>
                  </w:rPr>
                  <w:t>أنشأ</w:t>
                </w:r>
                <w:r w:rsidRPr="00301FAA">
                  <w:rPr>
                    <w:rtl/>
                  </w:rPr>
                  <w:t xml:space="preserve"> من قبل</w:t>
                </w:r>
              </w:p>
            </w:tc>
          </w:sdtContent>
        </w:sdt>
        <w:sdt>
          <w:sdtPr>
            <w:rPr>
              <w:rtl/>
            </w:rPr>
            <w:alias w:val="1736321913316-cqyr4rr72b-qc2nvailgs"/>
            <w:tag w:val="1736321913316-cqyr4rr72b-qc2nvailgs"/>
            <w:id w:val="-1118138780"/>
            <w:placeholder>
              <w:docPart w:val="DefaultPlaceholder_-1854013440"/>
            </w:placeholder>
            <w15:appearance w15:val="hidden"/>
          </w:sdtPr>
          <w:sdtContent>
            <w:tc>
              <w:tcPr>
                <w:tcW w:w="1664" w:type="dxa"/>
              </w:tcPr>
              <w:p w14:paraId="7850C912" w14:textId="3F529868" w:rsidR="000368D9" w:rsidRPr="00301FAA" w:rsidRDefault="000368D9">
                <w:pPr>
                  <w:pStyle w:val="H3normal"/>
                  <w:numPr>
                    <w:ilvl w:val="0"/>
                    <w:numId w:val="22"/>
                  </w:numPr>
                  <w:spacing w:line="276" w:lineRule="auto"/>
                  <w:ind w:left="160" w:hanging="90"/>
                  <w:rPr>
                    <w:rtl/>
                  </w:rPr>
                </w:pPr>
                <w:r w:rsidRPr="00301FAA">
                  <w:rPr>
                    <w:rtl/>
                  </w:rPr>
                  <w:t>تاريخ الايميل</w:t>
                </w:r>
              </w:p>
            </w:tc>
          </w:sdtContent>
        </w:sdt>
      </w:tr>
      <w:tr w:rsidR="000368D9" w:rsidRPr="00301FAA" w14:paraId="72F7984C" w14:textId="77777777">
        <w:sdt>
          <w:sdtPr>
            <w:rPr>
              <w:rtl/>
            </w:rPr>
            <w:alias w:val="1736321913414-94k92gr52a-krl1c0wmot"/>
            <w:tag w:val="1736321913414-94k92gr52a-krl1c0wmot"/>
            <w:id w:val="-1074741923"/>
            <w:placeholder>
              <w:docPart w:val="DefaultPlaceholder_-1854013440"/>
            </w:placeholder>
            <w15:appearance w15:val="hidden"/>
          </w:sdtPr>
          <w:sdtContent>
            <w:tc>
              <w:tcPr>
                <w:tcW w:w="1663" w:type="dxa"/>
              </w:tcPr>
              <w:p w14:paraId="5635D01E" w14:textId="2B57BCF4" w:rsidR="000368D9" w:rsidRPr="00301FAA" w:rsidRDefault="000368D9">
                <w:pPr>
                  <w:pStyle w:val="H3normal"/>
                  <w:numPr>
                    <w:ilvl w:val="0"/>
                    <w:numId w:val="22"/>
                  </w:numPr>
                  <w:spacing w:line="276" w:lineRule="auto"/>
                  <w:ind w:left="160" w:hanging="90"/>
                  <w:rPr>
                    <w:rtl/>
                  </w:rPr>
                </w:pPr>
                <w:r w:rsidRPr="00301FAA">
                  <w:rPr>
                    <w:rtl/>
                  </w:rPr>
                  <w:t>رقم المهمة</w:t>
                </w:r>
              </w:p>
            </w:tc>
          </w:sdtContent>
        </w:sdt>
        <w:sdt>
          <w:sdtPr>
            <w:rPr>
              <w:rtl/>
            </w:rPr>
            <w:alias w:val="1736321913523-u01lleueqr-5lbp9ejoba"/>
            <w:tag w:val="1736321913523-u01lleueqr-5lbp9ejoba"/>
            <w:id w:val="394864770"/>
            <w:placeholder>
              <w:docPart w:val="DefaultPlaceholder_-1854013440"/>
            </w:placeholder>
            <w15:appearance w15:val="hidden"/>
          </w:sdtPr>
          <w:sdtContent>
            <w:tc>
              <w:tcPr>
                <w:tcW w:w="1663" w:type="dxa"/>
              </w:tcPr>
              <w:p w14:paraId="697DDFAB" w14:textId="2C63CD38" w:rsidR="000368D9" w:rsidRPr="00301FAA" w:rsidRDefault="000368D9">
                <w:pPr>
                  <w:pStyle w:val="H3normal"/>
                  <w:numPr>
                    <w:ilvl w:val="0"/>
                    <w:numId w:val="22"/>
                  </w:numPr>
                  <w:spacing w:line="276" w:lineRule="auto"/>
                  <w:ind w:left="160" w:hanging="90"/>
                  <w:rPr>
                    <w:rtl/>
                  </w:rPr>
                </w:pPr>
                <w:r w:rsidRPr="00301FAA">
                  <w:rPr>
                    <w:rtl/>
                  </w:rPr>
                  <w:t>وضع الوصول</w:t>
                </w:r>
              </w:p>
            </w:tc>
          </w:sdtContent>
        </w:sdt>
        <w:sdt>
          <w:sdtPr>
            <w:rPr>
              <w:rtl/>
            </w:rPr>
            <w:alias w:val="1736321913625-dc6pr83x7l-52gwdjfw7w"/>
            <w:tag w:val="1736321913625-dc6pr83x7l-52gwdjfw7w"/>
            <w:id w:val="2076161006"/>
            <w:placeholder>
              <w:docPart w:val="DefaultPlaceholder_-1854013440"/>
            </w:placeholder>
            <w15:appearance w15:val="hidden"/>
          </w:sdtPr>
          <w:sdtContent>
            <w:tc>
              <w:tcPr>
                <w:tcW w:w="1663" w:type="dxa"/>
              </w:tcPr>
              <w:p w14:paraId="1CFA9BFC" w14:textId="6BF1FF68" w:rsidR="000368D9" w:rsidRPr="00301FAA" w:rsidRDefault="000368D9">
                <w:pPr>
                  <w:pStyle w:val="H3normal"/>
                  <w:numPr>
                    <w:ilvl w:val="0"/>
                    <w:numId w:val="22"/>
                  </w:numPr>
                  <w:spacing w:line="276" w:lineRule="auto"/>
                  <w:ind w:left="160" w:hanging="90"/>
                  <w:rPr>
                    <w:rtl/>
                  </w:rPr>
                </w:pPr>
                <w:r w:rsidRPr="00301FAA">
                  <w:rPr>
                    <w:rtl/>
                  </w:rPr>
                  <w:t>نشاط</w:t>
                </w:r>
              </w:p>
            </w:tc>
          </w:sdtContent>
        </w:sdt>
        <w:sdt>
          <w:sdtPr>
            <w:rPr>
              <w:rtl/>
            </w:rPr>
            <w:alias w:val="1736321913714-s7bt8ktt7v-2c5bxu7cz8"/>
            <w:tag w:val="1736321913714-s7bt8ktt7v-2c5bxu7cz8"/>
            <w:id w:val="-924729606"/>
            <w:placeholder>
              <w:docPart w:val="DefaultPlaceholder_-1854013440"/>
            </w:placeholder>
            <w15:appearance w15:val="hidden"/>
          </w:sdtPr>
          <w:sdtContent>
            <w:tc>
              <w:tcPr>
                <w:tcW w:w="1663" w:type="dxa"/>
              </w:tcPr>
              <w:p w14:paraId="553EC57F" w14:textId="57EE1A3A" w:rsidR="000368D9" w:rsidRPr="00301FAA" w:rsidRDefault="000368D9">
                <w:pPr>
                  <w:pStyle w:val="H3normal"/>
                  <w:numPr>
                    <w:ilvl w:val="0"/>
                    <w:numId w:val="22"/>
                  </w:numPr>
                  <w:spacing w:line="276" w:lineRule="auto"/>
                  <w:ind w:left="160" w:hanging="90"/>
                  <w:rPr>
                    <w:rtl/>
                  </w:rPr>
                </w:pPr>
                <w:r w:rsidRPr="00301FAA">
                  <w:rPr>
                    <w:rtl/>
                  </w:rPr>
                  <w:t>الموافقة من</w:t>
                </w:r>
              </w:p>
            </w:tc>
          </w:sdtContent>
        </w:sdt>
        <w:sdt>
          <w:sdtPr>
            <w:rPr>
              <w:rtl/>
            </w:rPr>
            <w:alias w:val="1736321913822-fjc6dnl11a-xa9bcj2v7k"/>
            <w:tag w:val="1736321913822-fjc6dnl11a-xa9bcj2v7k"/>
            <w:id w:val="-1958864394"/>
            <w:placeholder>
              <w:docPart w:val="DefaultPlaceholder_-1854013440"/>
            </w:placeholder>
            <w15:appearance w15:val="hidden"/>
          </w:sdtPr>
          <w:sdtContent>
            <w:tc>
              <w:tcPr>
                <w:tcW w:w="1664" w:type="dxa"/>
              </w:tcPr>
              <w:p w14:paraId="642B86C1" w14:textId="1232E59C" w:rsidR="000368D9" w:rsidRPr="00301FAA" w:rsidRDefault="000368D9">
                <w:pPr>
                  <w:pStyle w:val="H3normal"/>
                  <w:numPr>
                    <w:ilvl w:val="0"/>
                    <w:numId w:val="22"/>
                  </w:numPr>
                  <w:spacing w:line="276" w:lineRule="auto"/>
                  <w:ind w:left="160" w:hanging="90"/>
                  <w:rPr>
                    <w:rtl/>
                  </w:rPr>
                </w:pPr>
                <w:r w:rsidRPr="00301FAA">
                  <w:rPr>
                    <w:rtl/>
                  </w:rPr>
                  <w:t>حالة الطلب</w:t>
                </w:r>
              </w:p>
            </w:tc>
          </w:sdtContent>
        </w:sdt>
        <w:sdt>
          <w:sdtPr>
            <w:rPr>
              <w:rtl/>
            </w:rPr>
            <w:alias w:val="1736321913927-66t0c6633n-4t94crpiim"/>
            <w:tag w:val="1736321913927-66t0c6633n-4t94crpiim"/>
            <w:id w:val="-1711258480"/>
            <w:placeholder>
              <w:docPart w:val="DefaultPlaceholder_-1854013440"/>
            </w:placeholder>
            <w15:appearance w15:val="hidden"/>
          </w:sdtPr>
          <w:sdtContent>
            <w:tc>
              <w:tcPr>
                <w:tcW w:w="1664" w:type="dxa"/>
              </w:tcPr>
              <w:p w14:paraId="74DD9059" w14:textId="1F279809" w:rsidR="000368D9" w:rsidRPr="00301FAA" w:rsidRDefault="000368D9">
                <w:pPr>
                  <w:pStyle w:val="H3normal"/>
                  <w:numPr>
                    <w:ilvl w:val="0"/>
                    <w:numId w:val="22"/>
                  </w:numPr>
                  <w:spacing w:line="276" w:lineRule="auto"/>
                  <w:ind w:left="160" w:hanging="90"/>
                  <w:rPr>
                    <w:rtl/>
                  </w:rPr>
                </w:pPr>
                <w:r w:rsidRPr="00301FAA">
                  <w:rPr>
                    <w:rtl/>
                  </w:rPr>
                  <w:t>حالة الإرسال</w:t>
                </w:r>
              </w:p>
            </w:tc>
          </w:sdtContent>
        </w:sdt>
      </w:tr>
    </w:tbl>
    <w:sdt>
      <w:sdtPr>
        <w:rPr>
          <w:rtl/>
        </w:rPr>
        <w:alias w:val="1736321914027-ycm4y5v15u-sjj1swsh5m"/>
        <w:tag w:val="1736321914027-ycm4y5v15u-sjj1swsh5m"/>
        <w:id w:val="284629874"/>
        <w:placeholder>
          <w:docPart w:val="DefaultPlaceholder_-1854013440"/>
        </w:placeholder>
        <w15:appearance w15:val="hidden"/>
      </w:sdtPr>
      <w:sdtContent>
        <w:p w14:paraId="1F9A8017" w14:textId="2CA6724D" w:rsidR="000368D9" w:rsidRPr="009F65A6" w:rsidRDefault="000368D9" w:rsidP="006900C2">
          <w:pPr>
            <w:pStyle w:val="H5normal"/>
            <w:rPr>
              <w:rtl/>
            </w:rPr>
          </w:pPr>
          <w:r>
            <w:rPr>
              <w:rtl/>
            </w:rPr>
            <w:t>الشكل العام للتبويب</w:t>
          </w:r>
          <w:r>
            <w:t>:</w:t>
          </w:r>
        </w:p>
      </w:sdtContent>
    </w:sdt>
    <w:p w14:paraId="0530BC2A" w14:textId="7C5B5529" w:rsidR="000368D9" w:rsidRDefault="006900C2" w:rsidP="006900C2">
      <w:pPr>
        <w:jc w:val="right"/>
      </w:pPr>
      <w:r>
        <w:rPr>
          <w:noProof/>
        </w:rPr>
        <mc:AlternateContent>
          <mc:Choice Requires="wps">
            <w:drawing>
              <wp:anchor distT="0" distB="0" distL="114300" distR="114300" simplePos="0" relativeHeight="252140032" behindDoc="0" locked="0" layoutInCell="1" allowOverlap="1" wp14:anchorId="0F0B9757" wp14:editId="1827CC44">
                <wp:simplePos x="0" y="0"/>
                <wp:positionH relativeFrom="column">
                  <wp:posOffset>2454800</wp:posOffset>
                </wp:positionH>
                <wp:positionV relativeFrom="paragraph">
                  <wp:posOffset>640328</wp:posOffset>
                </wp:positionV>
                <wp:extent cx="2506317" cy="904240"/>
                <wp:effectExtent l="38100" t="38100" r="66040" b="86360"/>
                <wp:wrapNone/>
                <wp:docPr id="1350457996" name="Connector: Elbow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2506317" cy="904240"/>
                        </a:xfrm>
                        <a:prstGeom prst="bentConnector3">
                          <a:avLst>
                            <a:gd name="adj1" fmla="val 70121"/>
                          </a:avLst>
                        </a:prstGeom>
                        <a:noFill/>
                        <a:ln w="6350">
                          <a:solidFill>
                            <a:srgbClr val="FF0000"/>
                          </a:solidFill>
                          <a:miter lim="800000"/>
                          <a:headEnd type="oval"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48A5983" id="Connector: Elbow 16" o:spid="_x0000_s1026" type="#_x0000_t34" style="position:absolute;margin-left:193.3pt;margin-top:50.4pt;width:197.35pt;height:71.2pt;rotation:180;flip:y;z-index:25214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" adj="15146" strokecolor="red" strokeweight=".5pt">
                <v:stroke startarrow="oval" endarrow="block"/>
              </v:shape>
            </w:pict>
          </mc:Fallback>
        </mc:AlternateContent>
      </w:r>
      <w:r>
        <w:rPr>
          <w:noProof/>
        </w:rPr>
        <w:drawing>
          <wp:anchor distT="0" distB="0" distL="114300" distR="114300" simplePos="0" relativeHeight="252169728" behindDoc="0" locked="0" layoutInCell="1" allowOverlap="1" wp14:anchorId="744118CD" wp14:editId="39180C3F">
            <wp:simplePos x="0" y="0"/>
            <wp:positionH relativeFrom="column">
              <wp:posOffset>181610</wp:posOffset>
            </wp:positionH>
            <wp:positionV relativeFrom="paragraph">
              <wp:posOffset>1292225</wp:posOffset>
            </wp:positionV>
            <wp:extent cx="2286000" cy="580082"/>
            <wp:effectExtent l="0" t="0" r="0" b="0"/>
            <wp:wrapNone/>
            <wp:docPr id="176221778" name="Picture 1" descr="A white and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1778" name="Picture 1" descr="A white and blue line&#10;&#10;Description automatically generated with medium confidence"/>
                    <pic:cNvPicPr/>
                  </pic:nvPicPr>
                  <pic:blipFill>
                    <a:blip r:embed="rId253">
                      <a:extLst>
                        <a:ext uri="{28A0092B-C50C-407E-A947-70E740481C1C}">
                          <a14:useLocalDpi xmlns:a14="http://schemas.microsoft.com/office/drawing/2010/main" val="0"/>
                        </a:ext>
                      </a:extLst>
                    </a:blip>
                    <a:stretch>
                      <a:fillRect/>
                    </a:stretch>
                  </pic:blipFill>
                  <pic:spPr>
                    <a:xfrm>
                      <a:off x="0" y="0"/>
                      <a:ext cx="2286000" cy="580082"/>
                    </a:xfrm>
                    <a:prstGeom prst="rect">
                      <a:avLst/>
                    </a:prstGeom>
                  </pic:spPr>
                </pic:pic>
              </a:graphicData>
            </a:graphic>
            <wp14:sizeRelH relativeFrom="margin">
              <wp14:pctWidth>0</wp14:pctWidth>
            </wp14:sizeRelH>
            <wp14:sizeRelV relativeFrom="margin">
              <wp14:pctHeight>0</wp14:pctHeight>
            </wp14:sizeRelV>
          </wp:anchor>
        </w:drawing>
      </w:r>
      <w:r w:rsidR="000368D9">
        <w:rPr>
          <w:noProof/>
        </w:rPr>
        <w:drawing>
          <wp:inline distT="0" distB="0" distL="0" distR="0" wp14:anchorId="4EA45CF0" wp14:editId="6C908DB1">
            <wp:extent cx="5486400" cy="1041045"/>
            <wp:effectExtent l="19050" t="19050" r="19050" b="26035"/>
            <wp:docPr id="58190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04011" name="Picture 1" descr="A screenshot of a computer&#10;&#10;Description automatically generated"/>
                    <pic:cNvPicPr/>
                  </pic:nvPicPr>
                  <pic:blipFill>
                    <a:blip r:embed="rId254"/>
                    <a:stretch>
                      <a:fillRect/>
                    </a:stretch>
                  </pic:blipFill>
                  <pic:spPr>
                    <a:xfrm>
                      <a:off x="0" y="0"/>
                      <a:ext cx="5486400" cy="1041045"/>
                    </a:xfrm>
                    <a:prstGeom prst="rect">
                      <a:avLst/>
                    </a:prstGeom>
                    <a:ln>
                      <a:solidFill>
                        <a:schemeClr val="bg1">
                          <a:lumMod val="75000"/>
                        </a:schemeClr>
                      </a:solidFill>
                    </a:ln>
                  </pic:spPr>
                </pic:pic>
              </a:graphicData>
            </a:graphic>
          </wp:inline>
        </w:drawing>
      </w:r>
    </w:p>
    <w:sdt>
      <w:sdtPr>
        <w:rPr>
          <w:rFonts w:hint="cs"/>
          <w:rtl/>
        </w:rPr>
        <w:alias w:val="1736321914148-18035eqdyr-rfz6la4fz7"/>
        <w:tag w:val="1736321914148-18035eqdyr-rfz6la4fz7"/>
        <w:id w:val="-683736561"/>
        <w:placeholder>
          <w:docPart w:val="DefaultPlaceholder_-1854013440"/>
        </w:placeholder>
        <w15:appearance w15:val="hidden"/>
      </w:sdtPr>
      <w:sdtEndPr>
        <w:rPr>
          <w:rFonts w:hint="default"/>
        </w:rPr>
      </w:sdtEndPr>
      <w:sdtContent>
        <w:p w14:paraId="39AF4783" w14:textId="3D6F0CB3" w:rsidR="000368D9" w:rsidRDefault="002A3C0D" w:rsidP="009928C4">
          <w:pPr>
            <w:rPr>
              <w:rtl/>
            </w:rPr>
          </w:pPr>
          <w:r>
            <w:rPr>
              <w:rtl/>
            </w:rPr>
            <w:t>هذا الزر يعرض البريد الإلكتروني الذي تم إرساله.</w:t>
          </w:r>
          <w:r>
            <w:rPr>
              <w:rtl/>
            </w:rPr>
            <w:tab/>
          </w:r>
          <w:r>
            <w:rPr>
              <w:rtl/>
            </w:rPr>
            <w:tab/>
          </w:r>
          <w:r>
            <w:rPr>
              <w:rtl/>
            </w:rPr>
            <w:tab/>
          </w:r>
          <w:r>
            <w:rPr>
              <w:rtl/>
            </w:rPr>
            <w:tab/>
          </w:r>
        </w:p>
      </w:sdtContent>
    </w:sdt>
    <w:p w14:paraId="14574588" w14:textId="4D2ACA77" w:rsidR="000368D9" w:rsidRPr="009F65A6" w:rsidRDefault="000368D9" w:rsidP="006900C2">
      <w:pPr>
        <w:jc w:val="right"/>
        <w:rPr>
          <w:rtl/>
        </w:rPr>
      </w:pPr>
    </w:p>
    <w:bookmarkStart w:id="105" w:name="_Toc205801716" w:displacedByCustomXml="next"/>
    <w:sdt>
      <w:sdtPr>
        <w:rPr>
          <w:rFonts w:hint="cs"/>
          <w:rtl/>
        </w:rPr>
        <w:alias w:val="1736321914275-kvcjg3m8sb-43qz0hc51d"/>
        <w:tag w:val="1736321914275-kvcjg3m8sb-43qz0hc51d"/>
        <w:id w:val="-1788572494"/>
        <w:placeholder>
          <w:docPart w:val="DefaultPlaceholder_-1854013440"/>
        </w:placeholder>
        <w15:appearance w15:val="hidden"/>
      </w:sdtPr>
      <w:sdtContent>
        <w:p w14:paraId="77228E56" w14:textId="7F0DACFF" w:rsidR="000368D9" w:rsidRDefault="000368D9" w:rsidP="0063063F">
          <w:pPr>
            <w:pStyle w:val="Heading5"/>
            <w:rPr>
              <w:rtl/>
            </w:rPr>
          </w:pPr>
          <w:r>
            <w:rPr>
              <w:rFonts w:hint="cs"/>
              <w:rtl/>
            </w:rPr>
            <w:t xml:space="preserve">سجل وعود العميل بالدفع </w:t>
          </w:r>
        </w:p>
      </w:sdtContent>
    </w:sdt>
    <w:bookmarkEnd w:id="105" w:displacedByCustomXml="prev"/>
    <w:sdt>
      <w:sdtPr>
        <w:rPr>
          <w:rtl/>
        </w:rPr>
        <w:alias w:val="1736321914374-teghqsqyov-c59ihij78u"/>
        <w:tag w:val="1736321914374-teghqsqyov-c59ihij78u"/>
        <w:id w:val="-495953650"/>
        <w:placeholder>
          <w:docPart w:val="DefaultPlaceholder_-1854013440"/>
        </w:placeholder>
        <w15:appearance w15:val="hidden"/>
      </w:sdtPr>
      <w:sdtContent>
        <w:p w14:paraId="0CF1E117" w14:textId="633E89C9" w:rsidR="006900C2" w:rsidRDefault="006900C2" w:rsidP="006900C2">
          <w:pPr>
            <w:pStyle w:val="H5normal"/>
            <w:rPr>
              <w:rtl/>
            </w:rPr>
          </w:pPr>
          <w:r>
            <w:rPr>
              <w:rtl/>
            </w:rPr>
            <w:t>يعرض هذا التبويب سجل بوعود السداد التي تعهد بها العميل وحالتها، سواء تم الالتزام بها أم لا. تم إدخال هذه المعلومات من خلال شاشة متابعة العميل والإجراءات المتبعة لمتابعة الطلب. يكون التبويب غير مفعل إذا لم توجد مدخلات تتعلق به مرتبطة بالطلب. ولكن إذا كانت هناك مدخلات، وعند الضغط على اسم التبويب، ستظهر شاشة تلقائية تُظهر حالة العميل في حال كان متعثراً أو متأخراً في السداد، كما هو موضح في الصورة التالية:</w:t>
          </w:r>
        </w:p>
      </w:sdtContent>
    </w:sdt>
    <w:p w14:paraId="7D88B97C" w14:textId="5FA5FADA" w:rsidR="000368D9" w:rsidRDefault="00CE4024" w:rsidP="006900C2">
      <w:pPr>
        <w:jc w:val="center"/>
        <w:rPr>
          <w:rtl/>
        </w:rPr>
      </w:pPr>
      <w:r w:rsidRPr="00CE4024">
        <w:rPr>
          <w:noProof/>
        </w:rPr>
        <w:drawing>
          <wp:inline distT="0" distB="0" distL="0" distR="0" wp14:anchorId="49991C46" wp14:editId="3EA1146F">
            <wp:extent cx="4572000" cy="858093"/>
            <wp:effectExtent l="0" t="0" r="0" b="0"/>
            <wp:docPr id="298085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85556" name="Picture 1" descr="A screenshot of a computer&#10;&#10;Description automatically generated"/>
                    <pic:cNvPicPr/>
                  </pic:nvPicPr>
                  <pic:blipFill>
                    <a:blip r:embed="rId255"/>
                    <a:stretch>
                      <a:fillRect/>
                    </a:stretch>
                  </pic:blipFill>
                  <pic:spPr>
                    <a:xfrm>
                      <a:off x="0" y="0"/>
                      <a:ext cx="4572000" cy="858093"/>
                    </a:xfrm>
                    <a:prstGeom prst="rect">
                      <a:avLst/>
                    </a:prstGeom>
                  </pic:spPr>
                </pic:pic>
              </a:graphicData>
            </a:graphic>
          </wp:inline>
        </w:drawing>
      </w:r>
    </w:p>
    <w:sdt>
      <w:sdtPr>
        <w:rPr>
          <w:rtl/>
        </w:rPr>
        <w:alias w:val="1736321914493-xxzam1x32z-6d02w3o9pu"/>
        <w:tag w:val="1736321914493-xxzam1x32z-6d02w3o9pu"/>
        <w:id w:val="274142959"/>
        <w:placeholder>
          <w:docPart w:val="DefaultPlaceholder_-1854013440"/>
        </w:placeholder>
        <w15:appearance w15:val="hidden"/>
      </w:sdtPr>
      <w:sdtContent>
        <w:p w14:paraId="0140CA1A" w14:textId="66BD5325" w:rsidR="000368D9" w:rsidRDefault="000368D9" w:rsidP="009928C4">
          <w:pPr>
            <w:pStyle w:val="H3normal"/>
            <w:rPr>
              <w:rtl/>
            </w:rPr>
          </w:pPr>
          <w:r>
            <w:rPr>
              <w:rtl/>
            </w:rPr>
            <w:t>الشكل العام للتبويب</w:t>
          </w:r>
          <w:r>
            <w:t>:</w:t>
          </w:r>
        </w:p>
      </w:sdtContent>
    </w:sdt>
    <w:p w14:paraId="2D960B42" w14:textId="18D4891A" w:rsidR="000368D9" w:rsidRDefault="00CE4024" w:rsidP="006900C2">
      <w:pPr>
        <w:jc w:val="center"/>
        <w:rPr>
          <w:rtl/>
        </w:rPr>
      </w:pPr>
      <w:r>
        <w:rPr>
          <w:noProof/>
        </w:rPr>
        <w:drawing>
          <wp:inline distT="0" distB="0" distL="0" distR="0" wp14:anchorId="2C9C674A" wp14:editId="5162A83C">
            <wp:extent cx="5484940" cy="966912"/>
            <wp:effectExtent l="19050" t="19050" r="20955" b="24130"/>
            <wp:docPr id="1637155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55402" name="Picture 1" descr="A screenshot of a computer&#10;&#10;Description automatically generated"/>
                    <pic:cNvPicPr/>
                  </pic:nvPicPr>
                  <pic:blipFill rotWithShape="1">
                    <a:blip r:embed="rId256"/>
                    <a:srcRect b="29472"/>
                    <a:stretch/>
                  </pic:blipFill>
                  <pic:spPr bwMode="auto">
                    <a:xfrm>
                      <a:off x="0" y="0"/>
                      <a:ext cx="5486400" cy="967169"/>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3AA536" w14:textId="77777777" w:rsidR="000368D9" w:rsidRPr="009F65A6" w:rsidRDefault="000368D9" w:rsidP="009928C4">
      <w:pPr>
        <w:rPr>
          <w:rtl/>
        </w:rPr>
      </w:pPr>
    </w:p>
    <w:bookmarkStart w:id="106" w:name="_Toc205801717" w:displacedByCustomXml="next"/>
    <w:sdt>
      <w:sdtPr>
        <w:rPr>
          <w:rtl/>
        </w:rPr>
        <w:alias w:val="1736321914636-d7422eptaq-0du5s7nvl1"/>
        <w:tag w:val="1736321914636-d7422eptaq-0du5s7nvl1"/>
        <w:id w:val="-1423019651"/>
        <w:placeholder>
          <w:docPart w:val="DefaultPlaceholder_-1854013440"/>
        </w:placeholder>
        <w15:appearance w15:val="hidden"/>
      </w:sdtPr>
      <w:sdtContent>
        <w:p w14:paraId="3852C5D3" w14:textId="0D10B90C" w:rsidR="000368D9" w:rsidRDefault="000368D9" w:rsidP="0063063F">
          <w:pPr>
            <w:pStyle w:val="Heading5"/>
            <w:rPr>
              <w:rtl/>
            </w:rPr>
          </w:pPr>
          <w:r w:rsidRPr="00E7048E">
            <w:rPr>
              <w:rtl/>
            </w:rPr>
            <w:t>المرفقات</w:t>
          </w:r>
        </w:p>
      </w:sdtContent>
    </w:sdt>
    <w:bookmarkEnd w:id="106" w:displacedByCustomXml="prev"/>
    <w:sdt>
      <w:sdtPr>
        <w:rPr>
          <w:rtl/>
        </w:rPr>
        <w:alias w:val="1736321914727-rgosgy4u9o-00hqliu62n"/>
        <w:tag w:val="1736321914727-rgosgy4u9o-00hqliu62n"/>
        <w:id w:val="-1403987240"/>
        <w:placeholder>
          <w:docPart w:val="DefaultPlaceholder_-1854013440"/>
        </w:placeholder>
        <w15:appearance w15:val="hidden"/>
      </w:sdtPr>
      <w:sdtContent>
        <w:p w14:paraId="5A7BF629" w14:textId="7579A129" w:rsidR="000368D9" w:rsidRDefault="000368D9" w:rsidP="009928C4">
          <w:pPr>
            <w:pStyle w:val="H3normal"/>
            <w:rPr>
              <w:rtl/>
            </w:rPr>
          </w:pPr>
          <w:r>
            <w:rPr>
              <w:rtl/>
            </w:rPr>
            <w:t>يعرض هذا التبويب</w:t>
          </w:r>
          <w:r>
            <w:rPr>
              <w:rFonts w:hint="cs"/>
              <w:rtl/>
            </w:rPr>
            <w:t xml:space="preserve"> المرفقات الخاصة بالطلب والعائدة لل</w:t>
          </w:r>
          <w:r>
            <w:rPr>
              <w:rtl/>
            </w:rPr>
            <w:t>عميل وفقًا للمعلومات التالية</w:t>
          </w:r>
          <w:r>
            <w:t>:</w:t>
          </w:r>
          <w:r>
            <w:tab/>
          </w:r>
        </w:p>
      </w:sdtContent>
    </w:sdt>
    <w:tbl>
      <w:tblPr>
        <w:tblStyle w:val="TableGrid"/>
        <w:bidiVisual/>
        <w:tblW w:w="0" w:type="auto"/>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9"/>
        <w:gridCol w:w="1363"/>
        <w:gridCol w:w="1266"/>
        <w:gridCol w:w="706"/>
      </w:tblGrid>
      <w:tr w:rsidR="000368D9" w:rsidRPr="00CA0E01" w14:paraId="33BDD8CB" w14:textId="77777777">
        <w:sdt>
          <w:sdtPr>
            <w:rPr>
              <w:rtl/>
            </w:rPr>
            <w:alias w:val="1736321914822-rb7g8a2bd-ozknuf5yl7"/>
            <w:tag w:val="1736321914822-rb7g8a2bd-ozknuf5yl7"/>
            <w:id w:val="-1386562789"/>
            <w:placeholder>
              <w:docPart w:val="DefaultPlaceholder_-1854013440"/>
            </w:placeholder>
            <w15:appearance w15:val="hidden"/>
          </w:sdtPr>
          <w:sdtContent>
            <w:tc>
              <w:tcPr>
                <w:tcW w:w="0" w:type="auto"/>
              </w:tcPr>
              <w:p w14:paraId="609F59CF" w14:textId="29810BC7" w:rsidR="000368D9" w:rsidRPr="00CA0E01" w:rsidRDefault="000368D9">
                <w:pPr>
                  <w:pStyle w:val="H3normal"/>
                  <w:numPr>
                    <w:ilvl w:val="0"/>
                    <w:numId w:val="22"/>
                  </w:numPr>
                  <w:spacing w:line="276" w:lineRule="auto"/>
                  <w:ind w:left="160" w:hanging="90"/>
                  <w:rPr>
                    <w:rtl/>
                  </w:rPr>
                </w:pPr>
                <w:r w:rsidRPr="00CA0E01">
                  <w:rPr>
                    <w:rtl/>
                  </w:rPr>
                  <w:t>اسم المحصل</w:t>
                </w:r>
              </w:p>
            </w:tc>
          </w:sdtContent>
        </w:sdt>
        <w:sdt>
          <w:sdtPr>
            <w:rPr>
              <w:rtl/>
            </w:rPr>
            <w:alias w:val="1736321914915-jax663kt1r-71nwo5ahfk"/>
            <w:tag w:val="1736321914915-jax663kt1r-71nwo5ahfk"/>
            <w:id w:val="-1966110050"/>
            <w:placeholder>
              <w:docPart w:val="DefaultPlaceholder_-1854013440"/>
            </w:placeholder>
            <w15:appearance w15:val="hidden"/>
          </w:sdtPr>
          <w:sdtContent>
            <w:tc>
              <w:tcPr>
                <w:tcW w:w="0" w:type="auto"/>
              </w:tcPr>
              <w:p w14:paraId="5C454F03" w14:textId="31C09D87" w:rsidR="000368D9" w:rsidRPr="00CA0E01" w:rsidRDefault="000368D9">
                <w:pPr>
                  <w:pStyle w:val="H3normal"/>
                  <w:numPr>
                    <w:ilvl w:val="0"/>
                    <w:numId w:val="22"/>
                  </w:numPr>
                  <w:spacing w:line="276" w:lineRule="auto"/>
                  <w:ind w:left="160" w:hanging="90"/>
                  <w:rPr>
                    <w:rtl/>
                  </w:rPr>
                </w:pPr>
                <w:r w:rsidRPr="00CA0E01">
                  <w:rPr>
                    <w:rtl/>
                  </w:rPr>
                  <w:t>تاريخ المستند</w:t>
                </w:r>
              </w:p>
            </w:tc>
          </w:sdtContent>
        </w:sdt>
        <w:sdt>
          <w:sdtPr>
            <w:rPr>
              <w:rtl/>
            </w:rPr>
            <w:alias w:val="1736321915023-xkc1b9s4bh-6z30obl6v2"/>
            <w:tag w:val="1736321915023-xkc1b9s4bh-6z30obl6v2"/>
            <w:id w:val="2069837184"/>
            <w:placeholder>
              <w:docPart w:val="DefaultPlaceholder_-1854013440"/>
            </w:placeholder>
            <w15:appearance w15:val="hidden"/>
          </w:sdtPr>
          <w:sdtContent>
            <w:tc>
              <w:tcPr>
                <w:tcW w:w="0" w:type="auto"/>
              </w:tcPr>
              <w:p w14:paraId="69F506BF" w14:textId="1C4C7EF8" w:rsidR="000368D9" w:rsidRPr="00CA0E01" w:rsidRDefault="000368D9">
                <w:pPr>
                  <w:pStyle w:val="H3normal"/>
                  <w:numPr>
                    <w:ilvl w:val="0"/>
                    <w:numId w:val="22"/>
                  </w:numPr>
                  <w:spacing w:line="276" w:lineRule="auto"/>
                  <w:ind w:left="160" w:hanging="90"/>
                  <w:rPr>
                    <w:rtl/>
                  </w:rPr>
                </w:pPr>
                <w:r w:rsidRPr="00CA0E01">
                  <w:rPr>
                    <w:rtl/>
                  </w:rPr>
                  <w:t>اسم المستند</w:t>
                </w:r>
              </w:p>
            </w:tc>
          </w:sdtContent>
        </w:sdt>
        <w:sdt>
          <w:sdtPr>
            <w:rPr>
              <w:rtl/>
            </w:rPr>
            <w:alias w:val="1736321915119-2gdyjhgitj-zp2tqbx70t"/>
            <w:tag w:val="1736321915119-2gdyjhgitj-zp2tqbx70t"/>
            <w:id w:val="1845813501"/>
            <w:placeholder>
              <w:docPart w:val="DefaultPlaceholder_-1854013440"/>
            </w:placeholder>
            <w15:appearance w15:val="hidden"/>
          </w:sdtPr>
          <w:sdtContent>
            <w:tc>
              <w:tcPr>
                <w:tcW w:w="0" w:type="auto"/>
              </w:tcPr>
              <w:p w14:paraId="7810B35C" w14:textId="374040CA" w:rsidR="000368D9" w:rsidRPr="00CA0E01" w:rsidRDefault="000368D9">
                <w:pPr>
                  <w:pStyle w:val="H3normal"/>
                  <w:numPr>
                    <w:ilvl w:val="0"/>
                    <w:numId w:val="22"/>
                  </w:numPr>
                  <w:spacing w:line="276" w:lineRule="auto"/>
                  <w:ind w:left="160" w:hanging="90"/>
                  <w:rPr>
                    <w:rtl/>
                  </w:rPr>
                </w:pPr>
                <w:r w:rsidRPr="00CA0E01">
                  <w:rPr>
                    <w:rtl/>
                  </w:rPr>
                  <w:t>النوع</w:t>
                </w:r>
              </w:p>
            </w:tc>
          </w:sdtContent>
        </w:sdt>
      </w:tr>
    </w:tbl>
    <w:p w14:paraId="1532ADB4" w14:textId="31DD82A9" w:rsidR="000368D9" w:rsidRDefault="003C703A" w:rsidP="009928C4">
      <w:pPr>
        <w:pStyle w:val="H3normal"/>
        <w:rPr>
          <w:rtl/>
        </w:rPr>
      </w:pPr>
      <w:r>
        <w:rPr>
          <w:rFonts w:hint="cs"/>
          <w:rtl/>
        </w:rPr>
        <w:t>كما ويتيح للمستخدم القدرة على تحميل مرفقات جديدة بالنقر على زر الإضافة "+ "</w:t>
      </w:r>
    </w:p>
    <w:sdt>
      <w:sdtPr>
        <w:rPr>
          <w:rtl/>
        </w:rPr>
        <w:alias w:val="1736321915239-a26ssoqfkb-xa0zs2butw"/>
        <w:tag w:val="1736321915239-a26ssoqfkb-xa0zs2butw"/>
        <w:id w:val="685096269"/>
        <w:placeholder>
          <w:docPart w:val="DefaultPlaceholder_-1854013440"/>
        </w:placeholder>
        <w15:appearance w15:val="hidden"/>
      </w:sdtPr>
      <w:sdtContent>
        <w:p w14:paraId="543E9095" w14:textId="49FD45C7" w:rsidR="000368D9" w:rsidRPr="009F65A6" w:rsidRDefault="000368D9" w:rsidP="009928C4">
          <w:pPr>
            <w:pStyle w:val="H3normal"/>
            <w:rPr>
              <w:rtl/>
            </w:rPr>
          </w:pPr>
          <w:r>
            <w:rPr>
              <w:rtl/>
            </w:rPr>
            <w:t>الشكل العام للتبويب</w:t>
          </w:r>
          <w:r>
            <w:t>:</w:t>
          </w:r>
        </w:p>
      </w:sdtContent>
    </w:sdt>
    <w:p w14:paraId="7F3D74D3" w14:textId="0DCCB70A" w:rsidR="000368D9" w:rsidRDefault="003C703A" w:rsidP="009928C4">
      <w:pPr>
        <w:rPr>
          <w:rtl/>
        </w:rPr>
      </w:pPr>
      <w:r w:rsidRPr="003C703A">
        <w:rPr>
          <w:noProof/>
          <w:rtl/>
        </w:rPr>
        <w:drawing>
          <wp:inline distT="0" distB="0" distL="0" distR="0" wp14:anchorId="0196AE1D" wp14:editId="08ABAB3D">
            <wp:extent cx="6346190" cy="1160780"/>
            <wp:effectExtent l="0" t="0" r="0" b="1270"/>
            <wp:docPr id="566974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74016" name="Picture 1" descr="A screenshot of a computer&#10;&#10;AI-generated content may be incorrect."/>
                    <pic:cNvPicPr/>
                  </pic:nvPicPr>
                  <pic:blipFill>
                    <a:blip r:embed="rId257"/>
                    <a:stretch>
                      <a:fillRect/>
                    </a:stretch>
                  </pic:blipFill>
                  <pic:spPr>
                    <a:xfrm>
                      <a:off x="0" y="0"/>
                      <a:ext cx="6346190" cy="1160780"/>
                    </a:xfrm>
                    <a:prstGeom prst="rect">
                      <a:avLst/>
                    </a:prstGeom>
                  </pic:spPr>
                </pic:pic>
              </a:graphicData>
            </a:graphic>
          </wp:inline>
        </w:drawing>
      </w:r>
    </w:p>
    <w:sdt>
      <w:sdtPr>
        <w:rPr>
          <w:rFonts w:hint="cs"/>
          <w:rtl/>
        </w:rPr>
        <w:alias w:val="1736321915368-lwfkoq44pk-f7bl5bmsfu"/>
        <w:tag w:val="1736321915368-lwfkoq44pk-f7bl5bmsfu"/>
        <w:id w:val="-1110273566"/>
        <w:placeholder>
          <w:docPart w:val="DefaultPlaceholder_-1854013440"/>
        </w:placeholder>
        <w15:appearance w15:val="hidden"/>
      </w:sdtPr>
      <w:sdtContent>
        <w:p w14:paraId="699615EE" w14:textId="78047AD9" w:rsidR="00CE4024" w:rsidRDefault="000368D9" w:rsidP="006900C2">
          <w:pPr>
            <w:rPr>
              <w:rtl/>
            </w:rPr>
          </w:pPr>
          <w:r>
            <w:rPr>
              <w:rFonts w:hint="cs"/>
              <w:rtl/>
            </w:rPr>
            <w:t xml:space="preserve">يمكن تحميل المرفق </w:t>
          </w:r>
          <w:r w:rsidR="006900C2">
            <w:rPr>
              <w:rFonts w:hint="cs"/>
              <w:rtl/>
            </w:rPr>
            <w:t>بالضغط على</w:t>
          </w:r>
          <w:r>
            <w:rPr>
              <w:rFonts w:hint="cs"/>
              <w:rtl/>
            </w:rPr>
            <w:t xml:space="preserve"> الزر المخصص </w:t>
          </w:r>
          <w:r w:rsidR="006900C2">
            <w:rPr>
              <w:rFonts w:hint="cs"/>
              <w:rtl/>
            </w:rPr>
            <w:t>"</w:t>
          </w:r>
          <w:r w:rsidR="006900C2">
            <w:rPr>
              <w:rFonts w:ascii="Segoe UI Symbol" w:hAnsi="Segoe UI Symbol" w:cs="Segoe UI Symbol" w:hint="cs"/>
              <w:rtl/>
            </w:rPr>
            <w:t xml:space="preserve"> </w:t>
          </w:r>
          <w:r w:rsidR="006900C2">
            <w:rPr>
              <w:rFonts w:ascii="Font Awesome 6 Free Solid" w:hAnsi="Font Awesome 6 Free Solid" w:cs="Segoe UI Symbol"/>
            </w:rPr>
            <w:t></w:t>
          </w:r>
          <w:r w:rsidR="006900C2">
            <w:rPr>
              <w:rFonts w:hint="cs"/>
              <w:rtl/>
            </w:rPr>
            <w:t>".</w:t>
          </w:r>
        </w:p>
        <w:p w14:paraId="26F39F14" w14:textId="77777777" w:rsidR="00066567" w:rsidRDefault="00000000" w:rsidP="006900C2">
          <w:pPr>
            <w:rPr>
              <w:rtl/>
            </w:rPr>
          </w:pPr>
        </w:p>
      </w:sdtContent>
    </w:sdt>
    <w:bookmarkStart w:id="107" w:name="_Toc205801718" w:displacedByCustomXml="next"/>
    <w:sdt>
      <w:sdtPr>
        <w:rPr>
          <w:rtl/>
        </w:rPr>
        <w:alias w:val="1736321915486-ckmmsq97sv-ji3dh2sohe"/>
        <w:tag w:val="1736321915486-ckmmsq97sv-ji3dh2sohe"/>
        <w:id w:val="888538259"/>
        <w:placeholder>
          <w:docPart w:val="DefaultPlaceholder_-1854013440"/>
        </w:placeholder>
        <w15:appearance w15:val="hidden"/>
      </w:sdtPr>
      <w:sdtEndPr>
        <w:rPr>
          <w:rFonts w:hint="cs"/>
        </w:rPr>
      </w:sdtEndPr>
      <w:sdtContent>
        <w:p w14:paraId="36FBCBC6" w14:textId="7BB644D2" w:rsidR="00C50563" w:rsidRPr="00CE4024" w:rsidRDefault="00C50563" w:rsidP="0063063F">
          <w:pPr>
            <w:pStyle w:val="Heading5"/>
            <w:rPr>
              <w:rtl/>
            </w:rPr>
          </w:pPr>
          <w:r w:rsidRPr="00CE4024">
            <w:rPr>
              <w:rtl/>
            </w:rPr>
            <w:t xml:space="preserve">قائمة </w:t>
          </w:r>
          <w:r w:rsidR="00487B99" w:rsidRPr="00CE4024">
            <w:rPr>
              <w:rFonts w:hint="cs"/>
              <w:rtl/>
            </w:rPr>
            <w:t>حسابات العميل</w:t>
          </w:r>
        </w:p>
      </w:sdtContent>
    </w:sdt>
    <w:bookmarkEnd w:id="107" w:displacedByCustomXml="prev"/>
    <w:sdt>
      <w:sdtPr>
        <w:rPr>
          <w:rFonts w:hint="cs"/>
          <w:rtl/>
        </w:rPr>
        <w:alias w:val="1736321915573-4kdcz4xrjr-0uz4mclncj"/>
        <w:tag w:val="1736321915573-4kdcz4xrjr-0uz4mclncj"/>
        <w:id w:val="1528598418"/>
        <w:placeholder>
          <w:docPart w:val="DefaultPlaceholder_-1854013440"/>
        </w:placeholder>
        <w15:appearance w15:val="hidden"/>
      </w:sdtPr>
      <w:sdtContent>
        <w:p w14:paraId="680DF7B8" w14:textId="767CD1EC" w:rsidR="009F65A6" w:rsidRDefault="009F65A6" w:rsidP="009928C4">
          <w:pPr>
            <w:pStyle w:val="H3normal"/>
            <w:rPr>
              <w:rtl/>
            </w:rPr>
          </w:pPr>
          <w:r>
            <w:rPr>
              <w:rFonts w:hint="cs"/>
              <w:rtl/>
            </w:rPr>
            <w:t>يعرض هذا التبويب</w:t>
          </w:r>
          <w:r w:rsidR="001640B0">
            <w:rPr>
              <w:rFonts w:hint="cs"/>
              <w:rtl/>
            </w:rPr>
            <w:t xml:space="preserve"> قائمة بالحسابات الخاصة بالعميل وفقًا للمعلومات التالية:</w:t>
          </w:r>
        </w:p>
      </w:sdtContent>
    </w:sdt>
    <w:tbl>
      <w:tblPr>
        <w:tblStyle w:val="TableGrid"/>
        <w:bidiVisual/>
        <w:tblW w:w="0" w:type="auto"/>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839"/>
        <w:gridCol w:w="1843"/>
        <w:gridCol w:w="1826"/>
        <w:gridCol w:w="1824"/>
      </w:tblGrid>
      <w:tr w:rsidR="00B85F36" w:rsidRPr="00967BF0" w14:paraId="183805D9" w14:textId="77777777" w:rsidTr="00B85F36">
        <w:sdt>
          <w:sdtPr>
            <w:rPr>
              <w:rtl/>
            </w:rPr>
            <w:alias w:val="1736321915668-slnnv4lb20-t6lvbxk1in"/>
            <w:tag w:val="1736321915668-slnnv4lb20-t6lvbxk1in"/>
            <w:id w:val="351158083"/>
            <w:placeholder>
              <w:docPart w:val="DefaultPlaceholder_-1854013440"/>
            </w:placeholder>
            <w15:appearance w15:val="hidden"/>
          </w:sdtPr>
          <w:sdtContent>
            <w:tc>
              <w:tcPr>
                <w:tcW w:w="1838" w:type="dxa"/>
              </w:tcPr>
              <w:p w14:paraId="0324C04F" w14:textId="65084CCE" w:rsidR="00B85F36" w:rsidRPr="00967BF0" w:rsidRDefault="00B85F36">
                <w:pPr>
                  <w:pStyle w:val="H3normal"/>
                  <w:numPr>
                    <w:ilvl w:val="0"/>
                    <w:numId w:val="22"/>
                  </w:numPr>
                  <w:spacing w:line="276" w:lineRule="auto"/>
                  <w:ind w:left="160" w:hanging="90"/>
                  <w:rPr>
                    <w:rtl/>
                  </w:rPr>
                </w:pPr>
                <w:r w:rsidRPr="00967BF0">
                  <w:rPr>
                    <w:rtl/>
                  </w:rPr>
                  <w:t>رمز التسهيل</w:t>
                </w:r>
              </w:p>
            </w:tc>
          </w:sdtContent>
        </w:sdt>
        <w:sdt>
          <w:sdtPr>
            <w:rPr>
              <w:rtl/>
            </w:rPr>
            <w:alias w:val="1736321915770-i5doxy16fd-i2sbpgnz2a"/>
            <w:tag w:val="1736321915770-i5doxy16fd-i2sbpgnz2a"/>
            <w:id w:val="-1274629034"/>
            <w:placeholder>
              <w:docPart w:val="DefaultPlaceholder_-1854013440"/>
            </w:placeholder>
            <w15:appearance w15:val="hidden"/>
          </w:sdtPr>
          <w:sdtContent>
            <w:tc>
              <w:tcPr>
                <w:tcW w:w="1839" w:type="dxa"/>
              </w:tcPr>
              <w:p w14:paraId="33F250B2" w14:textId="6DD686F1" w:rsidR="00B85F36" w:rsidRPr="00967BF0" w:rsidRDefault="00B85F36">
                <w:pPr>
                  <w:pStyle w:val="H3normal"/>
                  <w:numPr>
                    <w:ilvl w:val="0"/>
                    <w:numId w:val="22"/>
                  </w:numPr>
                  <w:spacing w:line="276" w:lineRule="auto"/>
                  <w:ind w:left="160" w:hanging="90"/>
                  <w:rPr>
                    <w:rtl/>
                  </w:rPr>
                </w:pPr>
                <w:r w:rsidRPr="00967BF0">
                  <w:rPr>
                    <w:rtl/>
                  </w:rPr>
                  <w:t>نوع التسهيل</w:t>
                </w:r>
              </w:p>
            </w:tc>
          </w:sdtContent>
        </w:sdt>
        <w:sdt>
          <w:sdtPr>
            <w:rPr>
              <w:rtl/>
            </w:rPr>
            <w:alias w:val="1736321915884-1t2ta5cwvv-8w7mr9uw08"/>
            <w:tag w:val="1736321915884-1t2ta5cwvv-8w7mr9uw08"/>
            <w:id w:val="1935556484"/>
            <w:placeholder>
              <w:docPart w:val="DefaultPlaceholder_-1854013440"/>
            </w:placeholder>
            <w15:appearance w15:val="hidden"/>
          </w:sdtPr>
          <w:sdtContent>
            <w:tc>
              <w:tcPr>
                <w:tcW w:w="1843" w:type="dxa"/>
              </w:tcPr>
              <w:p w14:paraId="720E86C5" w14:textId="3D8530D8" w:rsidR="00B85F36" w:rsidRPr="00967BF0" w:rsidRDefault="00B85F36">
                <w:pPr>
                  <w:pStyle w:val="H3normal"/>
                  <w:numPr>
                    <w:ilvl w:val="0"/>
                    <w:numId w:val="22"/>
                  </w:numPr>
                  <w:spacing w:line="276" w:lineRule="auto"/>
                  <w:ind w:left="160" w:hanging="90"/>
                  <w:rPr>
                    <w:rtl/>
                  </w:rPr>
                </w:pPr>
                <w:r w:rsidRPr="00967BF0">
                  <w:rPr>
                    <w:rtl/>
                  </w:rPr>
                  <w:t>رقم الحساب</w:t>
                </w:r>
              </w:p>
            </w:tc>
          </w:sdtContent>
        </w:sdt>
        <w:sdt>
          <w:sdtPr>
            <w:rPr>
              <w:rtl/>
            </w:rPr>
            <w:alias w:val="1736321915977-9si7muzxe4-bijzihes4a"/>
            <w:tag w:val="1736321915977-9si7muzxe4-bijzihes4a"/>
            <w:id w:val="-1072044322"/>
            <w:placeholder>
              <w:docPart w:val="DefaultPlaceholder_-1854013440"/>
            </w:placeholder>
            <w15:appearance w15:val="hidden"/>
          </w:sdtPr>
          <w:sdtContent>
            <w:tc>
              <w:tcPr>
                <w:tcW w:w="1826" w:type="dxa"/>
              </w:tcPr>
              <w:p w14:paraId="325516B3" w14:textId="143C1563" w:rsidR="00B85F36" w:rsidRPr="00967BF0" w:rsidRDefault="00B85F36">
                <w:pPr>
                  <w:pStyle w:val="H3normal"/>
                  <w:numPr>
                    <w:ilvl w:val="0"/>
                    <w:numId w:val="22"/>
                  </w:numPr>
                  <w:spacing w:line="276" w:lineRule="auto"/>
                  <w:ind w:left="160" w:hanging="90"/>
                  <w:rPr>
                    <w:rtl/>
                  </w:rPr>
                </w:pPr>
                <w:r w:rsidRPr="00967BF0">
                  <w:rPr>
                    <w:rtl/>
                  </w:rPr>
                  <w:t>رمز الفرع</w:t>
                </w:r>
              </w:p>
            </w:tc>
          </w:sdtContent>
        </w:sdt>
        <w:sdt>
          <w:sdtPr>
            <w:rPr>
              <w:rtl/>
            </w:rPr>
            <w:alias w:val="1736321916075-t68614rdbn-wgwx09386"/>
            <w:tag w:val="1736321916075-t68614rdbn-wgwx09386"/>
            <w:id w:val="-1247033330"/>
            <w:placeholder>
              <w:docPart w:val="DefaultPlaceholder_-1854013440"/>
            </w:placeholder>
            <w15:appearance w15:val="hidden"/>
          </w:sdtPr>
          <w:sdtContent>
            <w:tc>
              <w:tcPr>
                <w:tcW w:w="1824" w:type="dxa"/>
              </w:tcPr>
              <w:p w14:paraId="0554907F" w14:textId="7A3EEB4F" w:rsidR="00B85F36" w:rsidRPr="00967BF0" w:rsidRDefault="00B85F36">
                <w:pPr>
                  <w:pStyle w:val="H3normal"/>
                  <w:numPr>
                    <w:ilvl w:val="0"/>
                    <w:numId w:val="22"/>
                  </w:numPr>
                  <w:spacing w:line="276" w:lineRule="auto"/>
                  <w:ind w:left="160" w:hanging="90"/>
                  <w:rPr>
                    <w:rtl/>
                  </w:rPr>
                </w:pPr>
                <w:r w:rsidRPr="00967BF0">
                  <w:rPr>
                    <w:rtl/>
                  </w:rPr>
                  <w:t>مبلغ التعثر</w:t>
                </w:r>
              </w:p>
            </w:tc>
          </w:sdtContent>
        </w:sdt>
      </w:tr>
      <w:tr w:rsidR="00B85F36" w:rsidRPr="00967BF0" w14:paraId="320EEEC3" w14:textId="77777777" w:rsidTr="00B85F36">
        <w:sdt>
          <w:sdtPr>
            <w:rPr>
              <w:rtl/>
            </w:rPr>
            <w:alias w:val="1736321916172-crveqvqfa8-xyct2zadz9"/>
            <w:tag w:val="1736321916172-crveqvqfa8-xyct2zadz9"/>
            <w:id w:val="-1781326103"/>
            <w:placeholder>
              <w:docPart w:val="DefaultPlaceholder_-1854013440"/>
            </w:placeholder>
            <w15:appearance w15:val="hidden"/>
          </w:sdtPr>
          <w:sdtContent>
            <w:tc>
              <w:tcPr>
                <w:tcW w:w="1838" w:type="dxa"/>
              </w:tcPr>
              <w:p w14:paraId="384501AA" w14:textId="05631E66" w:rsidR="00B85F36" w:rsidRPr="00967BF0" w:rsidRDefault="002A3C0D">
                <w:pPr>
                  <w:pStyle w:val="H3normal"/>
                  <w:numPr>
                    <w:ilvl w:val="0"/>
                    <w:numId w:val="22"/>
                  </w:numPr>
                  <w:spacing w:line="276" w:lineRule="auto"/>
                  <w:ind w:left="160" w:hanging="90"/>
                  <w:rPr>
                    <w:rtl/>
                  </w:rPr>
                </w:pPr>
                <w:r>
                  <w:rPr>
                    <w:rtl/>
                  </w:rPr>
                  <w:t>أيام التعثر</w:t>
                </w:r>
              </w:p>
            </w:tc>
          </w:sdtContent>
        </w:sdt>
        <w:sdt>
          <w:sdtPr>
            <w:rPr>
              <w:rtl/>
            </w:rPr>
            <w:alias w:val="1736321916266-xiw2f96dl9-eoa477av12"/>
            <w:tag w:val="1736321916266-xiw2f96dl9-eoa477av12"/>
            <w:id w:val="163138762"/>
            <w:placeholder>
              <w:docPart w:val="DefaultPlaceholder_-1854013440"/>
            </w:placeholder>
            <w15:appearance w15:val="hidden"/>
          </w:sdtPr>
          <w:sdtContent>
            <w:tc>
              <w:tcPr>
                <w:tcW w:w="1839" w:type="dxa"/>
              </w:tcPr>
              <w:p w14:paraId="4A5DBA90" w14:textId="22507D1F" w:rsidR="00B85F36" w:rsidRPr="00967BF0" w:rsidRDefault="00B85F36">
                <w:pPr>
                  <w:pStyle w:val="H3normal"/>
                  <w:numPr>
                    <w:ilvl w:val="0"/>
                    <w:numId w:val="22"/>
                  </w:numPr>
                  <w:spacing w:line="276" w:lineRule="auto"/>
                  <w:ind w:left="160" w:hanging="90"/>
                  <w:rPr>
                    <w:rtl/>
                  </w:rPr>
                </w:pPr>
                <w:r w:rsidRPr="00967BF0">
                  <w:rPr>
                    <w:rtl/>
                  </w:rPr>
                  <w:t>الرصيد المتاح</w:t>
                </w:r>
              </w:p>
            </w:tc>
          </w:sdtContent>
        </w:sdt>
        <w:sdt>
          <w:sdtPr>
            <w:rPr>
              <w:rtl/>
            </w:rPr>
            <w:alias w:val="1736321916358-ttdzj72mls-l8k6ncvyw8"/>
            <w:tag w:val="1736321916358-ttdzj72mls-l8k6ncvyw8"/>
            <w:id w:val="2028521754"/>
            <w:placeholder>
              <w:docPart w:val="DefaultPlaceholder_-1854013440"/>
            </w:placeholder>
            <w15:appearance w15:val="hidden"/>
          </w:sdtPr>
          <w:sdtContent>
            <w:tc>
              <w:tcPr>
                <w:tcW w:w="1843" w:type="dxa"/>
              </w:tcPr>
              <w:p w14:paraId="08CAFE0F" w14:textId="638A25A6" w:rsidR="00B85F36" w:rsidRPr="00967BF0" w:rsidRDefault="002A3C0D">
                <w:pPr>
                  <w:pStyle w:val="H3normal"/>
                  <w:numPr>
                    <w:ilvl w:val="0"/>
                    <w:numId w:val="22"/>
                  </w:numPr>
                  <w:spacing w:line="276" w:lineRule="auto"/>
                  <w:ind w:left="160" w:hanging="90"/>
                  <w:rPr>
                    <w:rtl/>
                  </w:rPr>
                </w:pPr>
                <w:r>
                  <w:rPr>
                    <w:rtl/>
                  </w:rPr>
                  <w:t>رمز دفتر الأستاذ</w:t>
                </w:r>
              </w:p>
            </w:tc>
          </w:sdtContent>
        </w:sdt>
        <w:sdt>
          <w:sdtPr>
            <w:rPr>
              <w:rtl/>
            </w:rPr>
            <w:alias w:val="1736321916451-aybkcmgl3n-rrv7220oe9"/>
            <w:tag w:val="1736321916451-aybkcmgl3n-rrv7220oe9"/>
            <w:id w:val="-2035263134"/>
            <w:placeholder>
              <w:docPart w:val="DefaultPlaceholder_-1854013440"/>
            </w:placeholder>
            <w15:appearance w15:val="hidden"/>
          </w:sdtPr>
          <w:sdtContent>
            <w:tc>
              <w:tcPr>
                <w:tcW w:w="1826" w:type="dxa"/>
              </w:tcPr>
              <w:p w14:paraId="6E812D75" w14:textId="537561BB" w:rsidR="00B85F36" w:rsidRPr="00967BF0" w:rsidRDefault="002A3C0D">
                <w:pPr>
                  <w:pStyle w:val="H3normal"/>
                  <w:numPr>
                    <w:ilvl w:val="0"/>
                    <w:numId w:val="22"/>
                  </w:numPr>
                  <w:spacing w:line="276" w:lineRule="auto"/>
                  <w:ind w:left="160" w:hanging="90"/>
                  <w:rPr>
                    <w:rtl/>
                  </w:rPr>
                </w:pPr>
                <w:r>
                  <w:rPr>
                    <w:rtl/>
                  </w:rPr>
                  <w:t>رصيد دفتر الأستاذ</w:t>
                </w:r>
              </w:p>
            </w:tc>
          </w:sdtContent>
        </w:sdt>
        <w:sdt>
          <w:sdtPr>
            <w:rPr>
              <w:rtl/>
            </w:rPr>
            <w:alias w:val="1736321916556-9ohddp9vyf-sblp6928o3"/>
            <w:tag w:val="1736321916556-9ohddp9vyf-sblp6928o3"/>
            <w:id w:val="-356591027"/>
            <w:placeholder>
              <w:docPart w:val="DefaultPlaceholder_-1854013440"/>
            </w:placeholder>
            <w15:appearance w15:val="hidden"/>
          </w:sdtPr>
          <w:sdtContent>
            <w:tc>
              <w:tcPr>
                <w:tcW w:w="1824" w:type="dxa"/>
              </w:tcPr>
              <w:p w14:paraId="6CB9E18E" w14:textId="116BF340" w:rsidR="00B85F36" w:rsidRPr="00967BF0" w:rsidRDefault="00B85F36">
                <w:pPr>
                  <w:pStyle w:val="H3normal"/>
                  <w:numPr>
                    <w:ilvl w:val="0"/>
                    <w:numId w:val="22"/>
                  </w:numPr>
                  <w:spacing w:line="276" w:lineRule="auto"/>
                  <w:ind w:left="160" w:hanging="90"/>
                  <w:rPr>
                    <w:rtl/>
                  </w:rPr>
                </w:pPr>
                <w:r w:rsidRPr="00967BF0">
                  <w:rPr>
                    <w:rtl/>
                  </w:rPr>
                  <w:t>اسم العميل</w:t>
                </w:r>
              </w:p>
            </w:tc>
          </w:sdtContent>
        </w:sdt>
      </w:tr>
      <w:tr w:rsidR="00B85F36" w:rsidRPr="00967BF0" w14:paraId="652331E6" w14:textId="77777777" w:rsidTr="00B85F36">
        <w:sdt>
          <w:sdtPr>
            <w:rPr>
              <w:rtl/>
            </w:rPr>
            <w:alias w:val="1736321916654-zyy7hopif5-hqij1xh7qd"/>
            <w:tag w:val="1736321916654-zyy7hopif5-hqij1xh7qd"/>
            <w:id w:val="-208727292"/>
            <w:placeholder>
              <w:docPart w:val="DefaultPlaceholder_-1854013440"/>
            </w:placeholder>
            <w15:appearance w15:val="hidden"/>
          </w:sdtPr>
          <w:sdtContent>
            <w:tc>
              <w:tcPr>
                <w:tcW w:w="1838" w:type="dxa"/>
              </w:tcPr>
              <w:p w14:paraId="01EA7128" w14:textId="311E7DAC" w:rsidR="00B85F36" w:rsidRPr="00967BF0" w:rsidRDefault="00B85F36">
                <w:pPr>
                  <w:pStyle w:val="H3normal"/>
                  <w:numPr>
                    <w:ilvl w:val="0"/>
                    <w:numId w:val="22"/>
                  </w:numPr>
                  <w:spacing w:line="276" w:lineRule="auto"/>
                  <w:ind w:left="160" w:hanging="90"/>
                  <w:rPr>
                    <w:rtl/>
                  </w:rPr>
                </w:pPr>
                <w:r w:rsidRPr="00967BF0">
                  <w:rPr>
                    <w:rtl/>
                  </w:rPr>
                  <w:t>رقم العميل</w:t>
                </w:r>
              </w:p>
            </w:tc>
          </w:sdtContent>
        </w:sdt>
        <w:tc>
          <w:tcPr>
            <w:tcW w:w="1839" w:type="dxa"/>
          </w:tcPr>
          <w:p w14:paraId="1A03B57E" w14:textId="77777777" w:rsidR="00B85F36" w:rsidRPr="00967BF0" w:rsidRDefault="00B85F36" w:rsidP="009928C4">
            <w:pPr>
              <w:pStyle w:val="H5normal"/>
              <w:rPr>
                <w:rtl/>
              </w:rPr>
            </w:pPr>
          </w:p>
        </w:tc>
        <w:tc>
          <w:tcPr>
            <w:tcW w:w="1843" w:type="dxa"/>
          </w:tcPr>
          <w:p w14:paraId="1B5671D4" w14:textId="77777777" w:rsidR="00B85F36" w:rsidRPr="00967BF0" w:rsidRDefault="00B85F36" w:rsidP="009928C4">
            <w:pPr>
              <w:pStyle w:val="H5normal"/>
              <w:rPr>
                <w:rtl/>
              </w:rPr>
            </w:pPr>
          </w:p>
        </w:tc>
        <w:tc>
          <w:tcPr>
            <w:tcW w:w="1826" w:type="dxa"/>
          </w:tcPr>
          <w:p w14:paraId="5E598E55" w14:textId="77777777" w:rsidR="00B85F36" w:rsidRPr="00967BF0" w:rsidRDefault="00B85F36" w:rsidP="009928C4">
            <w:pPr>
              <w:pStyle w:val="H5normal"/>
              <w:rPr>
                <w:rtl/>
              </w:rPr>
            </w:pPr>
          </w:p>
        </w:tc>
        <w:tc>
          <w:tcPr>
            <w:tcW w:w="1824" w:type="dxa"/>
          </w:tcPr>
          <w:p w14:paraId="2CB63530" w14:textId="77777777" w:rsidR="00B85F36" w:rsidRPr="00967BF0" w:rsidRDefault="00B85F36" w:rsidP="009928C4">
            <w:pPr>
              <w:pStyle w:val="H5normal"/>
              <w:rPr>
                <w:rtl/>
              </w:rPr>
            </w:pPr>
          </w:p>
        </w:tc>
      </w:tr>
    </w:tbl>
    <w:sdt>
      <w:sdtPr>
        <w:rPr>
          <w:rFonts w:hint="cs"/>
          <w:rtl/>
        </w:rPr>
        <w:alias w:val="1736321916884-iuv078y4xj-v6suzrqlev"/>
        <w:tag w:val="1736321916884-iuv078y4xj-v6suzrqlev"/>
        <w:id w:val="1719395295"/>
        <w:placeholder>
          <w:docPart w:val="DefaultPlaceholder_-1854013440"/>
        </w:placeholder>
        <w15:appearance w15:val="hidden"/>
      </w:sdtPr>
      <w:sdtContent>
        <w:p w14:paraId="7DF40384" w14:textId="62FD8758" w:rsidR="001640B0" w:rsidRPr="009F65A6" w:rsidRDefault="001640B0" w:rsidP="009928C4">
          <w:pPr>
            <w:pStyle w:val="H3normal"/>
            <w:rPr>
              <w:rtl/>
            </w:rPr>
          </w:pPr>
          <w:r>
            <w:rPr>
              <w:rFonts w:hint="cs"/>
              <w:rtl/>
            </w:rPr>
            <w:t>الشكل العام للتبويب:</w:t>
          </w:r>
        </w:p>
      </w:sdtContent>
    </w:sdt>
    <w:p w14:paraId="47A6E0E1" w14:textId="0F727183" w:rsidR="009F65A6" w:rsidRPr="009F65A6" w:rsidRDefault="00CE4024" w:rsidP="009928C4">
      <w:pPr>
        <w:rPr>
          <w:rtl/>
        </w:rPr>
      </w:pPr>
      <w:r>
        <w:rPr>
          <w:noProof/>
        </w:rPr>
        <w:drawing>
          <wp:inline distT="0" distB="0" distL="0" distR="0" wp14:anchorId="34797373" wp14:editId="092D4A91">
            <wp:extent cx="6455410" cy="1310005"/>
            <wp:effectExtent l="19050" t="19050" r="21590" b="23495"/>
            <wp:docPr id="772822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22755" name="Picture 1" descr="A screenshot of a computer&#10;&#10;Description automatically generated"/>
                    <pic:cNvPicPr/>
                  </pic:nvPicPr>
                  <pic:blipFill>
                    <a:blip r:embed="rId258"/>
                    <a:stretch>
                      <a:fillRect/>
                    </a:stretch>
                  </pic:blipFill>
                  <pic:spPr>
                    <a:xfrm>
                      <a:off x="0" y="0"/>
                      <a:ext cx="6455410" cy="1310005"/>
                    </a:xfrm>
                    <a:prstGeom prst="rect">
                      <a:avLst/>
                    </a:prstGeom>
                    <a:ln>
                      <a:solidFill>
                        <a:schemeClr val="bg1">
                          <a:lumMod val="75000"/>
                        </a:schemeClr>
                      </a:solidFill>
                    </a:ln>
                  </pic:spPr>
                </pic:pic>
              </a:graphicData>
            </a:graphic>
          </wp:inline>
        </w:drawing>
      </w:r>
    </w:p>
    <w:bookmarkStart w:id="108" w:name="_Toc205801719" w:displacedByCustomXml="next"/>
    <w:sdt>
      <w:sdtPr>
        <w:rPr>
          <w:rtl/>
        </w:rPr>
        <w:alias w:val="1736321917028-c7xmblnhm5-r66rwv00sp"/>
        <w:tag w:val="1736321917028-c7xmblnhm5-r66rwv00sp"/>
        <w:id w:val="249245171"/>
        <w:placeholder>
          <w:docPart w:val="DefaultPlaceholder_-1854013440"/>
        </w:placeholder>
        <w15:appearance w15:val="hidden"/>
      </w:sdtPr>
      <w:sdtContent>
        <w:p w14:paraId="4D3EDC2B" w14:textId="44E10445" w:rsidR="00E7048E" w:rsidRPr="001D24E5" w:rsidRDefault="00E7048E" w:rsidP="0063063F">
          <w:pPr>
            <w:pStyle w:val="Heading5"/>
            <w:rPr>
              <w:rtl/>
            </w:rPr>
          </w:pPr>
          <w:r w:rsidRPr="001D24E5">
            <w:rPr>
              <w:rtl/>
            </w:rPr>
            <w:t>تفاصيل الاتصال بالعميل</w:t>
          </w:r>
        </w:p>
      </w:sdtContent>
    </w:sdt>
    <w:bookmarkEnd w:id="108" w:displacedByCustomXml="prev"/>
    <w:sdt>
      <w:sdtPr>
        <w:rPr>
          <w:rtl/>
        </w:rPr>
        <w:alias w:val="1736321917121-aj4yj5uwnb-ujkrmhrxwy"/>
        <w:tag w:val="1736321917121-aj4yj5uwnb-ujkrmhrxwy"/>
        <w:id w:val="1823534892"/>
        <w:placeholder>
          <w:docPart w:val="DefaultPlaceholder_-1854013440"/>
        </w:placeholder>
        <w15:appearance w15:val="hidden"/>
      </w:sdtPr>
      <w:sdtContent>
        <w:p w14:paraId="6F93DAB3" w14:textId="3916AF85" w:rsidR="001640B0" w:rsidRDefault="001640B0" w:rsidP="009928C4">
          <w:pPr>
            <w:pStyle w:val="H3normal"/>
            <w:rPr>
              <w:rtl/>
            </w:rPr>
          </w:pPr>
          <w:r>
            <w:rPr>
              <w:rtl/>
            </w:rPr>
            <w:t xml:space="preserve">يعرض هذا التبويب </w:t>
          </w:r>
          <w:r w:rsidR="00CA0E01">
            <w:rPr>
              <w:rFonts w:hint="cs"/>
              <w:rtl/>
            </w:rPr>
            <w:t xml:space="preserve">تفاصيل </w:t>
          </w:r>
          <w:r w:rsidR="00A172F4">
            <w:rPr>
              <w:rFonts w:hint="cs"/>
              <w:rtl/>
            </w:rPr>
            <w:t>الاتصال الخاصة</w:t>
          </w:r>
          <w:r>
            <w:rPr>
              <w:rtl/>
            </w:rPr>
            <w:t xml:space="preserve"> بالعميل</w:t>
          </w:r>
          <w:r w:rsidR="00CA0E01">
            <w:rPr>
              <w:rFonts w:hint="cs"/>
              <w:rtl/>
            </w:rPr>
            <w:t xml:space="preserve"> المحفوظة في النظام مع إمكانية إضافة تفاصيل اتصال جديدة</w:t>
          </w:r>
          <w:r>
            <w:rPr>
              <w:rtl/>
            </w:rPr>
            <w:t xml:space="preserve"> وفقًا للمعلومات التالية</w:t>
          </w:r>
          <w:r>
            <w:t>:</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803"/>
        <w:gridCol w:w="1304"/>
        <w:gridCol w:w="1117"/>
        <w:gridCol w:w="836"/>
        <w:gridCol w:w="792"/>
      </w:tblGrid>
      <w:tr w:rsidR="000368D9" w:rsidRPr="000368D9" w14:paraId="65451CDE" w14:textId="77777777" w:rsidTr="000368D9">
        <w:sdt>
          <w:sdtPr>
            <w:rPr>
              <w:rtl/>
            </w:rPr>
            <w:alias w:val="1736321917216-mv4hsinkec-hod2xca78s"/>
            <w:tag w:val="1736321917216-mv4hsinkec-hod2xca78s"/>
            <w:id w:val="-1172642712"/>
            <w:placeholder>
              <w:docPart w:val="DefaultPlaceholder_-1854013440"/>
            </w:placeholder>
            <w15:appearance w15:val="hidden"/>
          </w:sdtPr>
          <w:sdtContent>
            <w:tc>
              <w:tcPr>
                <w:tcW w:w="0" w:type="auto"/>
              </w:tcPr>
              <w:p w14:paraId="288B9C3A" w14:textId="7A3BA3F4" w:rsidR="000368D9" w:rsidRPr="000368D9" w:rsidRDefault="000368D9">
                <w:pPr>
                  <w:pStyle w:val="H3normal"/>
                  <w:numPr>
                    <w:ilvl w:val="0"/>
                    <w:numId w:val="22"/>
                  </w:numPr>
                  <w:spacing w:line="276" w:lineRule="auto"/>
                  <w:ind w:left="160" w:hanging="90"/>
                  <w:rPr>
                    <w:rtl/>
                  </w:rPr>
                </w:pPr>
                <w:r w:rsidRPr="000368D9">
                  <w:rPr>
                    <w:rtl/>
                  </w:rPr>
                  <w:t>نوع الاتصال</w:t>
                </w:r>
              </w:p>
            </w:tc>
          </w:sdtContent>
        </w:sdt>
        <w:sdt>
          <w:sdtPr>
            <w:rPr>
              <w:rtl/>
            </w:rPr>
            <w:alias w:val="1736321917311-sqwev3q5p6-dyxuv63lx3"/>
            <w:tag w:val="1736321917311-sqwev3q5p6-dyxuv63lx3"/>
            <w:id w:val="52670662"/>
            <w:placeholder>
              <w:docPart w:val="DefaultPlaceholder_-1854013440"/>
            </w:placeholder>
            <w15:appearance w15:val="hidden"/>
          </w:sdtPr>
          <w:sdtContent>
            <w:tc>
              <w:tcPr>
                <w:tcW w:w="0" w:type="auto"/>
              </w:tcPr>
              <w:p w14:paraId="0EF52514" w14:textId="4E1B1F70" w:rsidR="000368D9" w:rsidRPr="000368D9" w:rsidRDefault="000368D9">
                <w:pPr>
                  <w:pStyle w:val="H3normal"/>
                  <w:numPr>
                    <w:ilvl w:val="0"/>
                    <w:numId w:val="22"/>
                  </w:numPr>
                  <w:spacing w:line="276" w:lineRule="auto"/>
                  <w:ind w:left="160" w:hanging="90"/>
                  <w:rPr>
                    <w:rtl/>
                  </w:rPr>
                </w:pPr>
                <w:r w:rsidRPr="000368D9">
                  <w:rPr>
                    <w:rtl/>
                  </w:rPr>
                  <w:t>القيمة</w:t>
                </w:r>
              </w:p>
            </w:tc>
          </w:sdtContent>
        </w:sdt>
        <w:sdt>
          <w:sdtPr>
            <w:rPr>
              <w:rtl/>
            </w:rPr>
            <w:alias w:val="1736321917427-pgtg79kb5u-aruvfx3bdc"/>
            <w:tag w:val="1736321917427-pgtg79kb5u-aruvfx3bdc"/>
            <w:id w:val="-2056460766"/>
            <w:placeholder>
              <w:docPart w:val="DefaultPlaceholder_-1854013440"/>
            </w:placeholder>
            <w15:appearance w15:val="hidden"/>
          </w:sdtPr>
          <w:sdtContent>
            <w:tc>
              <w:tcPr>
                <w:tcW w:w="0" w:type="auto"/>
              </w:tcPr>
              <w:p w14:paraId="6D9C3918" w14:textId="1B5C65B5" w:rsidR="000368D9" w:rsidRPr="000368D9" w:rsidRDefault="000368D9">
                <w:pPr>
                  <w:pStyle w:val="H3normal"/>
                  <w:numPr>
                    <w:ilvl w:val="0"/>
                    <w:numId w:val="22"/>
                  </w:numPr>
                  <w:spacing w:line="276" w:lineRule="auto"/>
                  <w:ind w:left="160" w:hanging="90"/>
                  <w:rPr>
                    <w:rtl/>
                  </w:rPr>
                </w:pPr>
                <w:r w:rsidRPr="000368D9">
                  <w:rPr>
                    <w:rtl/>
                  </w:rPr>
                  <w:t>عنوان السكن</w:t>
                </w:r>
              </w:p>
            </w:tc>
          </w:sdtContent>
        </w:sdt>
        <w:sdt>
          <w:sdtPr>
            <w:rPr>
              <w:rtl/>
            </w:rPr>
            <w:alias w:val="1736321917533-acx4p60c1z-fbpkf8oxwc"/>
            <w:tag w:val="1736321917533-acx4p60c1z-fbpkf8oxwc"/>
            <w:id w:val="1077790829"/>
            <w:placeholder>
              <w:docPart w:val="DefaultPlaceholder_-1854013440"/>
            </w:placeholder>
            <w15:appearance w15:val="hidden"/>
          </w:sdtPr>
          <w:sdtContent>
            <w:tc>
              <w:tcPr>
                <w:tcW w:w="0" w:type="auto"/>
              </w:tcPr>
              <w:p w14:paraId="1D473CD7" w14:textId="2C2EF2A3" w:rsidR="000368D9" w:rsidRPr="000368D9" w:rsidRDefault="000368D9">
                <w:pPr>
                  <w:pStyle w:val="H3normal"/>
                  <w:numPr>
                    <w:ilvl w:val="0"/>
                    <w:numId w:val="22"/>
                  </w:numPr>
                  <w:spacing w:line="276" w:lineRule="auto"/>
                  <w:ind w:left="160" w:hanging="90"/>
                  <w:rPr>
                    <w:rtl/>
                  </w:rPr>
                </w:pPr>
                <w:r w:rsidRPr="000368D9">
                  <w:rPr>
                    <w:rtl/>
                  </w:rPr>
                  <w:t>نوع السكن</w:t>
                </w:r>
              </w:p>
            </w:tc>
          </w:sdtContent>
        </w:sdt>
        <w:sdt>
          <w:sdtPr>
            <w:rPr>
              <w:rtl/>
            </w:rPr>
            <w:alias w:val="1736321917645-nb4lxx89f8-bhprxd0ygp"/>
            <w:tag w:val="1736321917645-nb4lxx89f8-bhprxd0ygp"/>
            <w:id w:val="-657839544"/>
            <w:placeholder>
              <w:docPart w:val="DefaultPlaceholder_-1854013440"/>
            </w:placeholder>
            <w15:appearance w15:val="hidden"/>
          </w:sdtPr>
          <w:sdtContent>
            <w:tc>
              <w:tcPr>
                <w:tcW w:w="0" w:type="auto"/>
              </w:tcPr>
              <w:p w14:paraId="50F5C5F7" w14:textId="7721F29F" w:rsidR="000368D9" w:rsidRPr="000368D9" w:rsidRDefault="000368D9">
                <w:pPr>
                  <w:pStyle w:val="H3normal"/>
                  <w:numPr>
                    <w:ilvl w:val="0"/>
                    <w:numId w:val="22"/>
                  </w:numPr>
                  <w:spacing w:line="276" w:lineRule="auto"/>
                  <w:ind w:left="160" w:hanging="90"/>
                  <w:rPr>
                    <w:rtl/>
                  </w:rPr>
                </w:pPr>
                <w:r w:rsidRPr="000368D9">
                  <w:rPr>
                    <w:rtl/>
                  </w:rPr>
                  <w:t>أساسي</w:t>
                </w:r>
              </w:p>
            </w:tc>
          </w:sdtContent>
        </w:sdt>
        <w:sdt>
          <w:sdtPr>
            <w:rPr>
              <w:rtl/>
            </w:rPr>
            <w:alias w:val="1736321917746-k0ki1abqqf-p3i7wuavn2"/>
            <w:tag w:val="1736321917746-k0ki1abqqf-p3i7wuavn2"/>
            <w:id w:val="-745418094"/>
            <w:placeholder>
              <w:docPart w:val="DefaultPlaceholder_-1854013440"/>
            </w:placeholder>
            <w15:appearance w15:val="hidden"/>
          </w:sdtPr>
          <w:sdtContent>
            <w:tc>
              <w:tcPr>
                <w:tcW w:w="0" w:type="auto"/>
              </w:tcPr>
              <w:p w14:paraId="7FB887F7" w14:textId="5DD90608" w:rsidR="000368D9" w:rsidRPr="000368D9" w:rsidRDefault="000368D9">
                <w:pPr>
                  <w:pStyle w:val="H3normal"/>
                  <w:numPr>
                    <w:ilvl w:val="0"/>
                    <w:numId w:val="22"/>
                  </w:numPr>
                  <w:spacing w:line="276" w:lineRule="auto"/>
                  <w:ind w:left="160" w:hanging="90"/>
                  <w:rPr>
                    <w:rtl/>
                  </w:rPr>
                </w:pPr>
                <w:r w:rsidRPr="000368D9">
                  <w:rPr>
                    <w:rtl/>
                  </w:rPr>
                  <w:t>الحالة</w:t>
                </w:r>
              </w:p>
            </w:tc>
          </w:sdtContent>
        </w:sdt>
      </w:tr>
    </w:tbl>
    <w:sdt>
      <w:sdtPr>
        <w:rPr>
          <w:rtl/>
        </w:rPr>
        <w:alias w:val="1736321917858-ep71qnuy6a-nzz0hul9wp"/>
        <w:tag w:val="1736321917858-ep71qnuy6a-nzz0hul9wp"/>
        <w:id w:val="-1382857244"/>
        <w:placeholder>
          <w:docPart w:val="DefaultPlaceholder_-1854013440"/>
        </w:placeholder>
        <w15:appearance w15:val="hidden"/>
      </w:sdtPr>
      <w:sdtEndPr>
        <w:rPr>
          <w:rFonts w:hint="cs"/>
        </w:rPr>
      </w:sdtEndPr>
      <w:sdtContent>
        <w:p w14:paraId="6DA40AB7" w14:textId="1BFD12E2" w:rsidR="00CA0E01" w:rsidRDefault="001640B0" w:rsidP="009928C4">
          <w:pPr>
            <w:pStyle w:val="H3normal"/>
            <w:rPr>
              <w:rtl/>
            </w:rPr>
          </w:pPr>
          <w:r>
            <w:rPr>
              <w:rtl/>
            </w:rPr>
            <w:t>الشكل العام للتبويب</w:t>
          </w:r>
          <w:r w:rsidR="00CA0E01">
            <w:rPr>
              <w:rFonts w:hint="cs"/>
              <w:rtl/>
            </w:rPr>
            <w:t>:</w:t>
          </w:r>
        </w:p>
      </w:sdtContent>
    </w:sdt>
    <w:p w14:paraId="1639E9CF" w14:textId="41E3CD70" w:rsidR="00CE4024" w:rsidRDefault="000368D9" w:rsidP="00066DC3">
      <w:pPr>
        <w:jc w:val="center"/>
      </w:pPr>
      <w:r>
        <w:rPr>
          <w:noProof/>
        </w:rPr>
        <w:drawing>
          <wp:inline distT="0" distB="0" distL="0" distR="0" wp14:anchorId="09C6DC6A" wp14:editId="709B8125">
            <wp:extent cx="5486400" cy="919617"/>
            <wp:effectExtent l="19050" t="19050" r="19050" b="13970"/>
            <wp:docPr id="103750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02242" name=""/>
                    <pic:cNvPicPr/>
                  </pic:nvPicPr>
                  <pic:blipFill>
                    <a:blip r:embed="rId259"/>
                    <a:stretch>
                      <a:fillRect/>
                    </a:stretch>
                  </pic:blipFill>
                  <pic:spPr>
                    <a:xfrm>
                      <a:off x="0" y="0"/>
                      <a:ext cx="5486400" cy="919617"/>
                    </a:xfrm>
                    <a:prstGeom prst="rect">
                      <a:avLst/>
                    </a:prstGeom>
                    <a:ln>
                      <a:solidFill>
                        <a:schemeClr val="bg1">
                          <a:lumMod val="75000"/>
                        </a:schemeClr>
                      </a:solidFill>
                    </a:ln>
                  </pic:spPr>
                </pic:pic>
              </a:graphicData>
            </a:graphic>
          </wp:inline>
        </w:drawing>
      </w:r>
    </w:p>
    <w:sdt>
      <w:sdtPr>
        <w:rPr>
          <w:rFonts w:hint="cs"/>
          <w:b/>
          <w:bCs/>
          <w:rtl/>
        </w:rPr>
        <w:alias w:val="1736321917971-qgdpdyq2kk-skt4ojh43"/>
        <w:tag w:val="1736321917971-qgdpdyq2kk-skt4ojh43"/>
        <w:id w:val="-1802295863"/>
        <w:placeholder>
          <w:docPart w:val="DefaultPlaceholder_-1854013440"/>
        </w:placeholder>
        <w15:appearance w15:val="hidden"/>
      </w:sdtPr>
      <w:sdtEndPr>
        <w:rPr>
          <w:b w:val="0"/>
          <w:bCs w:val="0"/>
        </w:rPr>
      </w:sdtEndPr>
      <w:sdtContent>
        <w:p w14:paraId="59E38649" w14:textId="08CA0C63" w:rsidR="00CA0E01" w:rsidRPr="00066DC3" w:rsidRDefault="00156CA6" w:rsidP="00066DC3">
          <w:pPr>
            <w:pStyle w:val="H3normal"/>
            <w:rPr>
              <w:rtl/>
            </w:rPr>
          </w:pPr>
          <w:r w:rsidRPr="00066DC3">
            <w:rPr>
              <w:rFonts w:hint="cs"/>
              <w:b/>
              <w:bCs/>
              <w:rtl/>
            </w:rPr>
            <w:t xml:space="preserve">إضافة </w:t>
          </w:r>
          <w:r w:rsidR="00CA0E01" w:rsidRPr="00066DC3">
            <w:rPr>
              <w:rFonts w:hint="cs"/>
              <w:b/>
              <w:bCs/>
              <w:rtl/>
            </w:rPr>
            <w:t>تفاصيل اتصال خاصة بالعميل</w:t>
          </w:r>
        </w:p>
      </w:sdtContent>
    </w:sdt>
    <w:sdt>
      <w:sdtPr>
        <w:rPr>
          <w:rFonts w:hint="cs"/>
          <w:rtl/>
        </w:rPr>
        <w:alias w:val="1736321918057-ytl5celo7p-t0qb96motz"/>
        <w:tag w:val="1736321918057-ytl5celo7p-t0qb96motz"/>
        <w:id w:val="-1838528128"/>
        <w:placeholder>
          <w:docPart w:val="DefaultPlaceholder_-1854013440"/>
        </w:placeholder>
        <w15:appearance w15:val="hidden"/>
      </w:sdtPr>
      <w:sdtContent>
        <w:p w14:paraId="03C7FBEB" w14:textId="1950E4B1" w:rsidR="00CA0E01" w:rsidRPr="00CA0E01" w:rsidRDefault="002A3C0D" w:rsidP="00066DC3">
          <w:pPr>
            <w:pStyle w:val="H5normal"/>
            <w:numPr>
              <w:ilvl w:val="0"/>
              <w:numId w:val="24"/>
            </w:numPr>
            <w:ind w:left="994" w:firstLine="810"/>
            <w:rPr>
              <w:rtl/>
            </w:rPr>
          </w:pPr>
          <w:r>
            <w:rPr>
              <w:rtl/>
            </w:rPr>
            <w:t>يتم الضغط على زر الإضافة، فتظهر شاشة إضافة تفاصيل آلية الاتصال.</w:t>
          </w:r>
        </w:p>
      </w:sdtContent>
    </w:sdt>
    <w:p w14:paraId="425553EC" w14:textId="56DB198D" w:rsidR="00CA0E01" w:rsidRDefault="00AE33A7" w:rsidP="00066DC3">
      <w:pPr>
        <w:jc w:val="center"/>
        <w:rPr>
          <w:rtl/>
        </w:rPr>
      </w:pPr>
      <w:r w:rsidRPr="00AE33A7">
        <w:rPr>
          <w:noProof/>
          <w:rtl/>
        </w:rPr>
        <w:drawing>
          <wp:inline distT="0" distB="0" distL="0" distR="0" wp14:anchorId="2E701EC0" wp14:editId="43C5A233">
            <wp:extent cx="5486400" cy="2491169"/>
            <wp:effectExtent l="0" t="0" r="0" b="0"/>
            <wp:docPr id="141231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9155" name=""/>
                    <pic:cNvPicPr/>
                  </pic:nvPicPr>
                  <pic:blipFill>
                    <a:blip r:embed="rId260"/>
                    <a:stretch>
                      <a:fillRect/>
                    </a:stretch>
                  </pic:blipFill>
                  <pic:spPr>
                    <a:xfrm>
                      <a:off x="0" y="0"/>
                      <a:ext cx="5486400" cy="2491169"/>
                    </a:xfrm>
                    <a:prstGeom prst="rect">
                      <a:avLst/>
                    </a:prstGeom>
                  </pic:spPr>
                </pic:pic>
              </a:graphicData>
            </a:graphic>
          </wp:inline>
        </w:drawing>
      </w:r>
    </w:p>
    <w:sdt>
      <w:sdtPr>
        <w:rPr>
          <w:rFonts w:hint="cs"/>
          <w:rtl/>
        </w:rPr>
        <w:alias w:val="1736321918167-nt71l7l82t-h3epi2pvib"/>
        <w:tag w:val="1736321918167-nt71l7l82t-h3epi2pvib"/>
        <w:id w:val="-546217070"/>
        <w:placeholder>
          <w:docPart w:val="DefaultPlaceholder_-1854013440"/>
        </w:placeholder>
        <w15:appearance w15:val="hidden"/>
      </w:sdtPr>
      <w:sdtContent>
        <w:p w14:paraId="1DB52DAB" w14:textId="69F178EF" w:rsidR="00CA0E01" w:rsidRDefault="00CA0E01" w:rsidP="00066DC3">
          <w:pPr>
            <w:pStyle w:val="H5normal"/>
            <w:numPr>
              <w:ilvl w:val="0"/>
              <w:numId w:val="24"/>
            </w:numPr>
            <w:ind w:left="994" w:firstLine="810"/>
            <w:rPr>
              <w:rtl/>
            </w:rPr>
          </w:pPr>
          <w:r>
            <w:rPr>
              <w:rFonts w:hint="cs"/>
              <w:rtl/>
            </w:rPr>
            <w:t>يقوم المستخدم بإدخال المعلومات الخاصة بأسلوب الاتصال 4</w:t>
          </w:r>
        </w:p>
      </w:sdtContent>
    </w:sdt>
    <w:sdt>
      <w:sdtPr>
        <w:rPr>
          <w:rFonts w:hint="cs"/>
          <w:rtl/>
        </w:rPr>
        <w:alias w:val="1736321918258-ba673mxnkg-8o23oo5qxf"/>
        <w:tag w:val="1736321918258-ba673mxnkg-8o23oo5qxf"/>
        <w:id w:val="716625992"/>
        <w:placeholder>
          <w:docPart w:val="DefaultPlaceholder_-1854013440"/>
        </w:placeholder>
        <w15:appearance w15:val="hidden"/>
      </w:sdtPr>
      <w:sdtContent>
        <w:p w14:paraId="518147EA" w14:textId="49532265" w:rsidR="00CA0E01" w:rsidRDefault="00CA0E01" w:rsidP="00066DC3">
          <w:pPr>
            <w:pStyle w:val="H5normal"/>
            <w:numPr>
              <w:ilvl w:val="1"/>
              <w:numId w:val="24"/>
            </w:numPr>
            <w:ind w:firstLine="810"/>
            <w:rPr>
              <w:rtl/>
            </w:rPr>
          </w:pPr>
          <w:r>
            <w:rPr>
              <w:rFonts w:hint="cs"/>
              <w:rtl/>
            </w:rPr>
            <w:t xml:space="preserve">تحديد نوع الاتصال </w:t>
          </w:r>
        </w:p>
      </w:sdtContent>
    </w:sdt>
    <w:sdt>
      <w:sdtPr>
        <w:rPr>
          <w:rFonts w:hint="cs"/>
          <w:rtl/>
        </w:rPr>
        <w:alias w:val="1736321918357-jjyeismbjd-1ldml1t29q"/>
        <w:tag w:val="1736321918357-jjyeismbjd-1ldml1t29q"/>
        <w:id w:val="-1728291035"/>
        <w:placeholder>
          <w:docPart w:val="DefaultPlaceholder_-1854013440"/>
        </w:placeholder>
        <w15:appearance w15:val="hidden"/>
      </w:sdtPr>
      <w:sdtContent>
        <w:p w14:paraId="10533238" w14:textId="7F2D632B" w:rsidR="00CA0E01" w:rsidRDefault="002A3C0D" w:rsidP="00066DC3">
          <w:pPr>
            <w:pStyle w:val="H5normal"/>
            <w:numPr>
              <w:ilvl w:val="1"/>
              <w:numId w:val="24"/>
            </w:numPr>
            <w:ind w:firstLine="810"/>
            <w:rPr>
              <w:rtl/>
            </w:rPr>
          </w:pPr>
          <w:r>
            <w:rPr>
              <w:rtl/>
            </w:rPr>
            <w:t>إدخال القيمة لهذا النوع</w:t>
          </w:r>
        </w:p>
      </w:sdtContent>
    </w:sdt>
    <w:sdt>
      <w:sdtPr>
        <w:rPr>
          <w:rFonts w:hint="cs"/>
          <w:rtl/>
        </w:rPr>
        <w:alias w:val="1736321918453-1xkk6dlqr2-hphf91d93j"/>
        <w:tag w:val="1736321918453-1xkk6dlqr2-hphf91d93j"/>
        <w:id w:val="-1431036329"/>
        <w:placeholder>
          <w:docPart w:val="DefaultPlaceholder_-1854013440"/>
        </w:placeholder>
        <w15:appearance w15:val="hidden"/>
      </w:sdtPr>
      <w:sdtContent>
        <w:p w14:paraId="3A5AEABA" w14:textId="07360308" w:rsidR="00CA0E01" w:rsidRDefault="002A3C0D" w:rsidP="00066DC3">
          <w:pPr>
            <w:pStyle w:val="H5normal"/>
            <w:numPr>
              <w:ilvl w:val="1"/>
              <w:numId w:val="24"/>
            </w:numPr>
            <w:ind w:firstLine="810"/>
            <w:rPr>
              <w:rtl/>
            </w:rPr>
          </w:pPr>
          <w:r>
            <w:rPr>
              <w:rtl/>
            </w:rPr>
            <w:t>تحديد ما إذا كان أساسي الإدخال أم من الممكن أن يترك بدون بيانات وهذا يؤثر على أي شاشة تتعام مع مدخلات لمعلومات العميل حيث إذا كان أساسي لن يتم التقدم بخطوات العمل إلا بعد تعبئته وان كان العكس فيستطيع المستخدم المتابعة في خطوات العمل حتى لوكان فارغًا.</w:t>
          </w:r>
        </w:p>
      </w:sdtContent>
    </w:sdt>
    <w:sdt>
      <w:sdtPr>
        <w:rPr>
          <w:rFonts w:hint="cs"/>
          <w:rtl/>
        </w:rPr>
        <w:alias w:val="1736321918541-l8d73w8b7s-s2yphvrdk1"/>
        <w:tag w:val="1736321918541-l8d73w8b7s-s2yphvrdk1"/>
        <w:id w:val="886151626"/>
        <w:placeholder>
          <w:docPart w:val="DefaultPlaceholder_-1854013440"/>
        </w:placeholder>
        <w15:appearance w15:val="hidden"/>
      </w:sdtPr>
      <w:sdtContent>
        <w:p w14:paraId="34D95B6F" w14:textId="11702140" w:rsidR="00CA0E01" w:rsidRDefault="002A3C0D" w:rsidP="00066DC3">
          <w:pPr>
            <w:pStyle w:val="H5normal"/>
            <w:numPr>
              <w:ilvl w:val="0"/>
              <w:numId w:val="24"/>
            </w:numPr>
            <w:ind w:left="994" w:firstLine="810"/>
          </w:pPr>
          <w:r>
            <w:rPr>
              <w:rtl/>
            </w:rPr>
            <w:t xml:space="preserve">الضغط على زر إنشاء </w:t>
          </w:r>
        </w:p>
      </w:sdtContent>
    </w:sdt>
    <w:sdt>
      <w:sdtPr>
        <w:rPr>
          <w:rFonts w:hint="cs"/>
          <w:rtl/>
        </w:rPr>
        <w:alias w:val="1736321918637-wboj6lbnxg-fzg4emmeh6"/>
        <w:tag w:val="1736321918637-wboj6lbnxg-fzg4emmeh6"/>
        <w:id w:val="-177743699"/>
        <w:placeholder>
          <w:docPart w:val="DefaultPlaceholder_-1854013440"/>
        </w:placeholder>
        <w15:appearance w15:val="hidden"/>
      </w:sdtPr>
      <w:sdtContent>
        <w:p w14:paraId="0608A6E2" w14:textId="1AA2374A" w:rsidR="001D24E5" w:rsidRDefault="002A3C0D" w:rsidP="00066DC3">
          <w:pPr>
            <w:pStyle w:val="H5normal"/>
            <w:numPr>
              <w:ilvl w:val="0"/>
              <w:numId w:val="24"/>
            </w:numPr>
            <w:ind w:left="994" w:firstLine="810"/>
          </w:pPr>
          <w:r>
            <w:rPr>
              <w:rtl/>
            </w:rPr>
            <w:t>إرسال الطلب إلى المدقق للموافقة</w:t>
          </w:r>
        </w:p>
      </w:sdtContent>
    </w:sdt>
    <w:p w14:paraId="6D1DF487" w14:textId="6883FDBE" w:rsidR="001D24E5" w:rsidRDefault="00A65084" w:rsidP="00A65084">
      <w:pPr>
        <w:jc w:val="center"/>
      </w:pPr>
      <w:r w:rsidRPr="001D24E5">
        <w:rPr>
          <w:noProof/>
        </w:rPr>
        <w:drawing>
          <wp:inline distT="0" distB="0" distL="0" distR="0" wp14:anchorId="784E17BD" wp14:editId="3BE73951">
            <wp:extent cx="3996104" cy="1781621"/>
            <wp:effectExtent l="19050" t="19050" r="23495" b="28575"/>
            <wp:docPr id="190285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1231" name="Picture 1" descr="A screenshot of a computer&#10;&#10;Description automatically generated"/>
                    <pic:cNvPicPr/>
                  </pic:nvPicPr>
                  <pic:blipFill rotWithShape="1">
                    <a:blip r:embed="rId261" cstate="print">
                      <a:extLst>
                        <a:ext uri="{28A0092B-C50C-407E-A947-70E740481C1C}">
                          <a14:useLocalDpi xmlns:a14="http://schemas.microsoft.com/office/drawing/2010/main" val="0"/>
                        </a:ext>
                      </a:extLst>
                    </a:blip>
                    <a:srcRect b="16515"/>
                    <a:stretch>
                      <a:fillRect/>
                    </a:stretch>
                  </pic:blipFill>
                  <pic:spPr bwMode="auto">
                    <a:xfrm>
                      <a:off x="0" y="0"/>
                      <a:ext cx="3996104" cy="178162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rPr>
        <w:alias w:val="1736321918752-zk6lepjdkn-b1g2vp2ou8"/>
        <w:tag w:val="1736321918752-zk6lepjdkn-b1g2vp2ou8"/>
        <w:id w:val="1661657420"/>
        <w:placeholder>
          <w:docPart w:val="DefaultPlaceholder_-1854013440"/>
        </w:placeholder>
        <w15:appearance w15:val="hidden"/>
      </w:sdtPr>
      <w:sdtContent>
        <w:p w14:paraId="60293334" w14:textId="1DF559D5" w:rsidR="00CA0E01" w:rsidRDefault="002A3C0D" w:rsidP="00066DC3">
          <w:pPr>
            <w:pStyle w:val="H5normal"/>
            <w:numPr>
              <w:ilvl w:val="0"/>
              <w:numId w:val="24"/>
            </w:numPr>
            <w:ind w:left="994"/>
          </w:pPr>
          <w:r>
            <w:rPr>
              <w:rtl/>
            </w:rPr>
            <w:t xml:space="preserve">يتم إظهار المعلومات في خانة العرض </w:t>
          </w:r>
        </w:p>
      </w:sdtContent>
    </w:sdt>
    <w:bookmarkStart w:id="109" w:name="_Toc205801720" w:displacedByCustomXml="next"/>
    <w:sdt>
      <w:sdtPr>
        <w:rPr>
          <w:rtl/>
        </w:rPr>
        <w:alias w:val="1736321918874-3ps2cfv2bx-xvc56zmcmn"/>
        <w:tag w:val="1736321918874-3ps2cfv2bx-xvc56zmcmn"/>
        <w:id w:val="277531237"/>
        <w:placeholder>
          <w:docPart w:val="DefaultPlaceholder_-1854013440"/>
        </w:placeholder>
        <w15:appearance w15:val="hidden"/>
      </w:sdtPr>
      <w:sdtContent>
        <w:p w14:paraId="1EB393A3" w14:textId="75F9B944" w:rsidR="000368D9" w:rsidRDefault="000368D9" w:rsidP="0063063F">
          <w:pPr>
            <w:pStyle w:val="Heading5"/>
            <w:rPr>
              <w:rtl/>
            </w:rPr>
          </w:pPr>
          <w:r w:rsidRPr="00E7048E">
            <w:rPr>
              <w:rtl/>
            </w:rPr>
            <w:t>سلوك العملاء</w:t>
          </w:r>
        </w:p>
      </w:sdtContent>
    </w:sdt>
    <w:bookmarkEnd w:id="109" w:displacedByCustomXml="prev"/>
    <w:sdt>
      <w:sdtPr>
        <w:rPr>
          <w:rtl/>
        </w:rPr>
        <w:alias w:val="1736321918986-wwni9wjgak-y8fj40lw3k"/>
        <w:tag w:val="1736321918986-wwni9wjgak-y8fj40lw3k"/>
        <w:id w:val="-1519306061"/>
        <w:placeholder>
          <w:docPart w:val="DefaultPlaceholder_-1854013440"/>
        </w:placeholder>
        <w15:appearance w15:val="hidden"/>
      </w:sdtPr>
      <w:sdtContent>
        <w:p w14:paraId="6A3396AD" w14:textId="29B2FDA2" w:rsidR="000368D9" w:rsidRDefault="00A172F4" w:rsidP="009928C4">
          <w:pPr>
            <w:pStyle w:val="H3normal"/>
            <w:rPr>
              <w:rtl/>
            </w:rPr>
          </w:pPr>
          <w:r>
            <w:rPr>
              <w:rtl/>
            </w:rPr>
            <w:t>يعرض هذا القسم تاريخ سلوك للعملاء الذين تأخروا في السداد في سجل الدفع الخاص بهم. ويقدم البيانات في كل مرة يقع فيها العميل في تعثر أو تأخر بالدفع، ويقدم للمحصل رؤية أساسية حول سلوك العميل والتزامه مما يساعد في وضع خطة للتعامل بشكل فعال مع العميل وتنفيذ الإجراءات اللازمة. البيانات المقدمة تشمل:</w:t>
          </w:r>
        </w:p>
      </w:sdtContent>
    </w:sdt>
    <w:tbl>
      <w:tblPr>
        <w:tblStyle w:val="TableGrid"/>
        <w:bidiVisual/>
        <w:tblW w:w="0" w:type="auto"/>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1168"/>
        <w:gridCol w:w="1158"/>
        <w:gridCol w:w="1305"/>
      </w:tblGrid>
      <w:tr w:rsidR="000368D9" w:rsidRPr="00094A59" w14:paraId="41E8D528" w14:textId="77777777">
        <w:sdt>
          <w:sdtPr>
            <w:rPr>
              <w:rFonts w:hint="cs"/>
              <w:rtl/>
            </w:rPr>
            <w:alias w:val="1736321919087-wv8r2mz1ux-5mqlhep3by"/>
            <w:tag w:val="1736321919087-wv8r2mz1ux-5mqlhep3by"/>
            <w:id w:val="-1510673819"/>
            <w:placeholder>
              <w:docPart w:val="DefaultPlaceholder_-1854013440"/>
            </w:placeholder>
            <w15:appearance w15:val="hidden"/>
          </w:sdtPr>
          <w:sdtEndPr>
            <w:rPr>
              <w:rFonts w:hint="default"/>
            </w:rPr>
          </w:sdtEndPr>
          <w:sdtContent>
            <w:tc>
              <w:tcPr>
                <w:tcW w:w="0" w:type="auto"/>
              </w:tcPr>
              <w:p w14:paraId="5828491B" w14:textId="17A5E97B" w:rsidR="000368D9" w:rsidRPr="00094A59" w:rsidRDefault="000368D9">
                <w:pPr>
                  <w:pStyle w:val="H3normal"/>
                  <w:numPr>
                    <w:ilvl w:val="0"/>
                    <w:numId w:val="22"/>
                  </w:numPr>
                  <w:spacing w:line="276" w:lineRule="auto"/>
                  <w:ind w:left="160" w:hanging="90"/>
                  <w:rPr>
                    <w:rtl/>
                  </w:rPr>
                </w:pPr>
                <w:r>
                  <w:rPr>
                    <w:rFonts w:hint="cs"/>
                    <w:rtl/>
                  </w:rPr>
                  <w:t>اس</w:t>
                </w:r>
                <w:r w:rsidRPr="00094A59">
                  <w:rPr>
                    <w:rtl/>
                  </w:rPr>
                  <w:t>م الفترة</w:t>
                </w:r>
              </w:p>
            </w:tc>
          </w:sdtContent>
        </w:sdt>
        <w:sdt>
          <w:sdtPr>
            <w:rPr>
              <w:rtl/>
            </w:rPr>
            <w:alias w:val="1736321919218-91p72m6jy2-r2xpb7j38b"/>
            <w:tag w:val="1736321919218-91p72m6jy2-r2xpb7j38b"/>
            <w:id w:val="-874768103"/>
            <w:placeholder>
              <w:docPart w:val="DefaultPlaceholder_-1854013440"/>
            </w:placeholder>
            <w15:appearance w15:val="hidden"/>
          </w:sdtPr>
          <w:sdtContent>
            <w:tc>
              <w:tcPr>
                <w:tcW w:w="0" w:type="auto"/>
              </w:tcPr>
              <w:p w14:paraId="1C897DFB" w14:textId="5BBFBE26" w:rsidR="000368D9" w:rsidRPr="00094A59" w:rsidRDefault="000368D9">
                <w:pPr>
                  <w:pStyle w:val="H3normal"/>
                  <w:numPr>
                    <w:ilvl w:val="0"/>
                    <w:numId w:val="22"/>
                  </w:numPr>
                  <w:spacing w:line="276" w:lineRule="auto"/>
                  <w:ind w:left="160" w:hanging="90"/>
                  <w:rPr>
                    <w:rtl/>
                  </w:rPr>
                </w:pPr>
                <w:r w:rsidRPr="00094A59">
                  <w:rPr>
                    <w:rtl/>
                  </w:rPr>
                  <w:t>تاريخ الفترة</w:t>
                </w:r>
              </w:p>
            </w:tc>
          </w:sdtContent>
        </w:sdt>
        <w:sdt>
          <w:sdtPr>
            <w:rPr>
              <w:rtl/>
            </w:rPr>
            <w:alias w:val="1736321919323-si87jx6nx5-4sy33zqgko"/>
            <w:tag w:val="1736321919323-si87jx6nx5-4sy33zqgko"/>
            <w:id w:val="-1551605291"/>
            <w:placeholder>
              <w:docPart w:val="DefaultPlaceholder_-1854013440"/>
            </w:placeholder>
            <w15:appearance w15:val="hidden"/>
          </w:sdtPr>
          <w:sdtContent>
            <w:tc>
              <w:tcPr>
                <w:tcW w:w="0" w:type="auto"/>
              </w:tcPr>
              <w:p w14:paraId="61B2D29C" w14:textId="3B47EFAD" w:rsidR="000368D9" w:rsidRPr="00094A59" w:rsidRDefault="000368D9">
                <w:pPr>
                  <w:pStyle w:val="H3normal"/>
                  <w:numPr>
                    <w:ilvl w:val="0"/>
                    <w:numId w:val="22"/>
                  </w:numPr>
                  <w:spacing w:line="276" w:lineRule="auto"/>
                  <w:ind w:left="160" w:hanging="90"/>
                  <w:rPr>
                    <w:rtl/>
                  </w:rPr>
                </w:pPr>
                <w:r w:rsidRPr="00094A59">
                  <w:rPr>
                    <w:rtl/>
                  </w:rPr>
                  <w:t>رقم المرجع</w:t>
                </w:r>
              </w:p>
            </w:tc>
          </w:sdtContent>
        </w:sdt>
        <w:sdt>
          <w:sdtPr>
            <w:rPr>
              <w:rtl/>
            </w:rPr>
            <w:alias w:val="1736321919414-o9x1njhzmn-mftt5f5e3t"/>
            <w:tag w:val="1736321919414-o9x1njhzmn-mftt5f5e3t"/>
            <w:id w:val="-2139947912"/>
            <w:placeholder>
              <w:docPart w:val="DefaultPlaceholder_-1854013440"/>
            </w:placeholder>
            <w15:appearance w15:val="hidden"/>
          </w:sdtPr>
          <w:sdtContent>
            <w:tc>
              <w:tcPr>
                <w:tcW w:w="0" w:type="auto"/>
              </w:tcPr>
              <w:p w14:paraId="24468F01" w14:textId="271DE07B" w:rsidR="000368D9" w:rsidRPr="00094A59" w:rsidRDefault="000368D9">
                <w:pPr>
                  <w:pStyle w:val="H3normal"/>
                  <w:numPr>
                    <w:ilvl w:val="0"/>
                    <w:numId w:val="22"/>
                  </w:numPr>
                  <w:spacing w:line="276" w:lineRule="auto"/>
                  <w:ind w:left="160" w:hanging="90"/>
                  <w:rPr>
                    <w:rtl/>
                  </w:rPr>
                </w:pPr>
                <w:r w:rsidRPr="00094A59">
                  <w:rPr>
                    <w:rtl/>
                  </w:rPr>
                  <w:t>وصف المنتج</w:t>
                </w:r>
              </w:p>
            </w:tc>
          </w:sdtContent>
        </w:sdt>
      </w:tr>
    </w:tbl>
    <w:p w14:paraId="1C46376D" w14:textId="77777777" w:rsidR="000368D9" w:rsidRDefault="000368D9" w:rsidP="006900C2">
      <w:pPr>
        <w:pStyle w:val="H3normal"/>
        <w:spacing w:line="276" w:lineRule="auto"/>
        <w:ind w:left="160"/>
        <w:rPr>
          <w:rtl/>
        </w:rPr>
      </w:pPr>
    </w:p>
    <w:sdt>
      <w:sdtPr>
        <w:rPr>
          <w:rtl/>
        </w:rPr>
        <w:alias w:val="1736321919538-nfifrl2sw8-yvxscalfic"/>
        <w:tag w:val="1736321919538-nfifrl2sw8-yvxscalfic"/>
        <w:id w:val="-1187745780"/>
        <w:placeholder>
          <w:docPart w:val="DefaultPlaceholder_-1854013440"/>
        </w:placeholder>
        <w15:appearance w15:val="hidden"/>
      </w:sdtPr>
      <w:sdtContent>
        <w:p w14:paraId="4CC9068C" w14:textId="6DD69839" w:rsidR="000368D9" w:rsidRDefault="000368D9" w:rsidP="009928C4">
          <w:pPr>
            <w:pStyle w:val="H3normal"/>
            <w:rPr>
              <w:rtl/>
            </w:rPr>
          </w:pPr>
          <w:r>
            <w:rPr>
              <w:rtl/>
            </w:rPr>
            <w:t>الشكل العام للتبويب</w:t>
          </w:r>
          <w:r>
            <w:t>:</w:t>
          </w:r>
        </w:p>
      </w:sdtContent>
    </w:sdt>
    <w:p w14:paraId="27EB6D2F" w14:textId="1D8231D6" w:rsidR="00CE4024" w:rsidRDefault="000368D9" w:rsidP="00A172F4">
      <w:pPr>
        <w:rPr>
          <w:rtl/>
        </w:rPr>
      </w:pPr>
      <w:r>
        <w:rPr>
          <w:noProof/>
        </w:rPr>
        <w:drawing>
          <wp:inline distT="0" distB="0" distL="0" distR="0" wp14:anchorId="0DC87EAA" wp14:editId="2E4B47E9">
            <wp:extent cx="6455410" cy="845474"/>
            <wp:effectExtent l="19050" t="19050" r="21590" b="12065"/>
            <wp:docPr id="18119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118" name="Picture 1" descr="A screenshot of a computer&#10;&#10;Description automatically generated"/>
                    <pic:cNvPicPr/>
                  </pic:nvPicPr>
                  <pic:blipFill rotWithShape="1">
                    <a:blip r:embed="rId262"/>
                    <a:srcRect b="26682"/>
                    <a:stretch/>
                  </pic:blipFill>
                  <pic:spPr bwMode="auto">
                    <a:xfrm>
                      <a:off x="0" y="0"/>
                      <a:ext cx="6455410" cy="84547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1CAEE9" w14:textId="70E30265" w:rsidR="00A172F4" w:rsidRDefault="00A172F4" w:rsidP="00A172F4">
      <w:pPr>
        <w:rPr>
          <w:rtl/>
        </w:rPr>
      </w:pPr>
    </w:p>
    <w:bookmarkStart w:id="110" w:name="_Toc205801721" w:displacedByCustomXml="next"/>
    <w:sdt>
      <w:sdtPr>
        <w:rPr>
          <w:rtl/>
        </w:rPr>
        <w:alias w:val="1736321919705-v79v9iieg6-bi6xv0vjwh"/>
        <w:tag w:val="1736321919705-v79v9iieg6-bi6xv0vjwh"/>
        <w:id w:val="-2081438017"/>
        <w:placeholder>
          <w:docPart w:val="DefaultPlaceholder_-1854013440"/>
        </w:placeholder>
        <w15:appearance w15:val="hidden"/>
      </w:sdtPr>
      <w:sdtContent>
        <w:p w14:paraId="486EFB15" w14:textId="590578CC" w:rsidR="00A172F4" w:rsidRDefault="00A172F4" w:rsidP="0063063F">
          <w:pPr>
            <w:pStyle w:val="Heading5"/>
            <w:rPr>
              <w:rtl/>
            </w:rPr>
          </w:pPr>
          <w:r w:rsidRPr="00E7048E">
            <w:rPr>
              <w:rtl/>
            </w:rPr>
            <w:t>تفاصيل رواتب العميل</w:t>
          </w:r>
        </w:p>
      </w:sdtContent>
    </w:sdt>
    <w:bookmarkEnd w:id="110" w:displacedByCustomXml="prev"/>
    <w:sdt>
      <w:sdtPr>
        <w:rPr>
          <w:rtl/>
        </w:rPr>
        <w:alias w:val="1736321919794-k2x75uuxt0-svb4pva9yw"/>
        <w:tag w:val="1736321919794-k2x75uuxt0-svb4pva9yw"/>
        <w:id w:val="-30726241"/>
        <w:placeholder>
          <w:docPart w:val="DefaultPlaceholder_-1854013440"/>
        </w:placeholder>
        <w15:appearance w15:val="hidden"/>
      </w:sdtPr>
      <w:sdtContent>
        <w:p w14:paraId="64A337AF" w14:textId="446202E7" w:rsidR="00A172F4" w:rsidRDefault="00A172F4" w:rsidP="00A172F4">
          <w:pPr>
            <w:pStyle w:val="H3normal"/>
            <w:rPr>
              <w:rtl/>
            </w:rPr>
          </w:pPr>
          <w:r>
            <w:rPr>
              <w:rtl/>
            </w:rPr>
            <w:t xml:space="preserve">يعرض هذا التبويب </w:t>
          </w:r>
          <w:r>
            <w:rPr>
              <w:rFonts w:hint="cs"/>
              <w:rtl/>
            </w:rPr>
            <w:t xml:space="preserve">المعلومات الخاصة براتب العميل </w:t>
          </w:r>
          <w:r>
            <w:rPr>
              <w:rtl/>
            </w:rPr>
            <w:t>وفقًا للمعلومات التالية</w:t>
          </w:r>
          <w:r>
            <w:t>:</w:t>
          </w:r>
        </w:p>
      </w:sdtContent>
    </w:sdt>
    <w:tbl>
      <w:tblPr>
        <w:tblStyle w:val="TableGrid"/>
        <w:bidiVisual/>
        <w:tblW w:w="0" w:type="auto"/>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3"/>
        <w:gridCol w:w="1244"/>
        <w:gridCol w:w="1167"/>
      </w:tblGrid>
      <w:tr w:rsidR="00A172F4" w:rsidRPr="00912A37" w14:paraId="6B87010D" w14:textId="77777777" w:rsidTr="00F87CDE">
        <w:sdt>
          <w:sdtPr>
            <w:rPr>
              <w:rtl/>
            </w:rPr>
            <w:alias w:val="1736321919889-egupl4o4v5-bmnupdeuwf"/>
            <w:tag w:val="1736321919889-egupl4o4v5-bmnupdeuwf"/>
            <w:id w:val="-599175376"/>
            <w:placeholder>
              <w:docPart w:val="DefaultPlaceholder_-1854013440"/>
            </w:placeholder>
            <w15:appearance w15:val="hidden"/>
          </w:sdtPr>
          <w:sdtContent>
            <w:tc>
              <w:tcPr>
                <w:tcW w:w="0" w:type="auto"/>
              </w:tcPr>
              <w:p w14:paraId="649C135B" w14:textId="6ACA4E28" w:rsidR="00A172F4" w:rsidRPr="00912A37" w:rsidRDefault="00A172F4">
                <w:pPr>
                  <w:pStyle w:val="H3normal"/>
                  <w:numPr>
                    <w:ilvl w:val="0"/>
                    <w:numId w:val="22"/>
                  </w:numPr>
                  <w:spacing w:line="276" w:lineRule="auto"/>
                  <w:ind w:left="160" w:hanging="90"/>
                  <w:rPr>
                    <w:rtl/>
                  </w:rPr>
                </w:pPr>
                <w:r w:rsidRPr="00912A37">
                  <w:rPr>
                    <w:rtl/>
                  </w:rPr>
                  <w:t>مبلغ الراتب</w:t>
                </w:r>
              </w:p>
            </w:tc>
          </w:sdtContent>
        </w:sdt>
        <w:sdt>
          <w:sdtPr>
            <w:rPr>
              <w:rtl/>
            </w:rPr>
            <w:alias w:val="1736321919981-wfk0zir0bg-z3tar95thg"/>
            <w:tag w:val="1736321919981-wfk0zir0bg-z3tar95thg"/>
            <w:id w:val="-679351742"/>
            <w:placeholder>
              <w:docPart w:val="DefaultPlaceholder_-1854013440"/>
            </w:placeholder>
            <w15:appearance w15:val="hidden"/>
          </w:sdtPr>
          <w:sdtContent>
            <w:tc>
              <w:tcPr>
                <w:tcW w:w="0" w:type="auto"/>
              </w:tcPr>
              <w:p w14:paraId="529F81A5" w14:textId="6803903D" w:rsidR="00A172F4" w:rsidRPr="00912A37" w:rsidRDefault="00A172F4">
                <w:pPr>
                  <w:pStyle w:val="H3normal"/>
                  <w:numPr>
                    <w:ilvl w:val="0"/>
                    <w:numId w:val="22"/>
                  </w:numPr>
                  <w:spacing w:line="276" w:lineRule="auto"/>
                  <w:ind w:left="160" w:hanging="90"/>
                  <w:rPr>
                    <w:rtl/>
                  </w:rPr>
                </w:pPr>
                <w:r w:rsidRPr="00912A37">
                  <w:rPr>
                    <w:rtl/>
                  </w:rPr>
                  <w:t>تاريخ الراتب</w:t>
                </w:r>
              </w:p>
            </w:tc>
          </w:sdtContent>
        </w:sdt>
        <w:sdt>
          <w:sdtPr>
            <w:rPr>
              <w:rtl/>
            </w:rPr>
            <w:alias w:val="1736321920085-8jae7zsgwj-ki3yoesiy8"/>
            <w:tag w:val="1736321920085-8jae7zsgwj-ki3yoesiy8"/>
            <w:id w:val="387466296"/>
            <w:placeholder>
              <w:docPart w:val="DefaultPlaceholder_-1854013440"/>
            </w:placeholder>
            <w15:appearance w15:val="hidden"/>
          </w:sdtPr>
          <w:sdtContent>
            <w:tc>
              <w:tcPr>
                <w:tcW w:w="0" w:type="auto"/>
              </w:tcPr>
              <w:p w14:paraId="4C3D6CE2" w14:textId="02F4FCA1" w:rsidR="00A172F4" w:rsidRPr="00912A37" w:rsidRDefault="00A172F4">
                <w:pPr>
                  <w:pStyle w:val="H3normal"/>
                  <w:numPr>
                    <w:ilvl w:val="0"/>
                    <w:numId w:val="22"/>
                  </w:numPr>
                  <w:spacing w:line="276" w:lineRule="auto"/>
                  <w:ind w:left="160" w:hanging="90"/>
                </w:pPr>
                <w:r w:rsidRPr="00912A37">
                  <w:rPr>
                    <w:rtl/>
                  </w:rPr>
                  <w:t>جهة الراتب</w:t>
                </w:r>
              </w:p>
            </w:tc>
          </w:sdtContent>
        </w:sdt>
      </w:tr>
    </w:tbl>
    <w:p w14:paraId="35403F97" w14:textId="77777777" w:rsidR="00A172F4" w:rsidRDefault="00A172F4" w:rsidP="00A172F4">
      <w:pPr>
        <w:pStyle w:val="H3normal"/>
        <w:rPr>
          <w:rtl/>
        </w:rPr>
      </w:pPr>
    </w:p>
    <w:sdt>
      <w:sdtPr>
        <w:rPr>
          <w:rtl/>
        </w:rPr>
        <w:alias w:val="1736321920238-jv5x240lmk-wpo3g1r28t"/>
        <w:tag w:val="1736321920238-jv5x240lmk-wpo3g1r28t"/>
        <w:id w:val="1194732351"/>
        <w:placeholder>
          <w:docPart w:val="DefaultPlaceholder_-1854013440"/>
        </w:placeholder>
        <w15:appearance w15:val="hidden"/>
      </w:sdtPr>
      <w:sdtContent>
        <w:p w14:paraId="7CD46509" w14:textId="109E4A76" w:rsidR="00A172F4" w:rsidRDefault="00A172F4" w:rsidP="00A172F4">
          <w:pPr>
            <w:pStyle w:val="H3normal"/>
          </w:pPr>
          <w:r>
            <w:rPr>
              <w:rtl/>
            </w:rPr>
            <w:t>الشكل العام للتبويب</w:t>
          </w:r>
          <w:r>
            <w:t>:</w:t>
          </w:r>
        </w:p>
      </w:sdtContent>
    </w:sdt>
    <w:p w14:paraId="7B34FAA9" w14:textId="77777777" w:rsidR="00A172F4" w:rsidRDefault="00A172F4" w:rsidP="00A172F4">
      <w:pPr>
        <w:rPr>
          <w:rtl/>
        </w:rPr>
      </w:pPr>
      <w:r>
        <w:rPr>
          <w:noProof/>
        </w:rPr>
        <w:drawing>
          <wp:inline distT="0" distB="0" distL="0" distR="0" wp14:anchorId="0472D407" wp14:editId="443CBD0D">
            <wp:extent cx="5486400" cy="690792"/>
            <wp:effectExtent l="19050" t="19050" r="19050" b="14605"/>
            <wp:docPr id="16503198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19875" name="Picture 1" descr="A screenshot of a phone&#10;&#10;Description automatically generated"/>
                    <pic:cNvPicPr/>
                  </pic:nvPicPr>
                  <pic:blipFill>
                    <a:blip r:embed="rId263"/>
                    <a:stretch>
                      <a:fillRect/>
                    </a:stretch>
                  </pic:blipFill>
                  <pic:spPr>
                    <a:xfrm>
                      <a:off x="0" y="0"/>
                      <a:ext cx="5486400" cy="690792"/>
                    </a:xfrm>
                    <a:prstGeom prst="rect">
                      <a:avLst/>
                    </a:prstGeom>
                    <a:ln>
                      <a:solidFill>
                        <a:schemeClr val="bg1">
                          <a:lumMod val="75000"/>
                        </a:schemeClr>
                      </a:solidFill>
                    </a:ln>
                  </pic:spPr>
                </pic:pic>
              </a:graphicData>
            </a:graphic>
          </wp:inline>
        </w:drawing>
      </w:r>
    </w:p>
    <w:p w14:paraId="34736F1D" w14:textId="77777777" w:rsidR="00A67942" w:rsidRDefault="00A67942" w:rsidP="00A172F4">
      <w:pPr>
        <w:rPr>
          <w:rtl/>
        </w:rPr>
      </w:pPr>
    </w:p>
    <w:p w14:paraId="4B924F0E" w14:textId="77777777" w:rsidR="00A67942" w:rsidRPr="00CE4024" w:rsidRDefault="00A67942" w:rsidP="00A67942">
      <w:pPr>
        <w:pStyle w:val="Heading5"/>
      </w:pPr>
      <w:bookmarkStart w:id="111" w:name="_Toc202344290"/>
      <w:bookmarkStart w:id="112" w:name="_Toc205801722"/>
      <w:r w:rsidRPr="00CE4024">
        <w:rPr>
          <w:rtl/>
        </w:rPr>
        <w:t>حالة الدراسات</w:t>
      </w:r>
      <w:bookmarkEnd w:id="111"/>
      <w:bookmarkEnd w:id="112"/>
    </w:p>
    <w:p w14:paraId="46EFB031" w14:textId="77777777" w:rsidR="00A67942" w:rsidRDefault="00A67942" w:rsidP="00A67942">
      <w:pPr>
        <w:pStyle w:val="H3normal"/>
        <w:rPr>
          <w:rtl/>
        </w:rPr>
      </w:pPr>
      <w:r w:rsidRPr="00060188">
        <w:rPr>
          <w:rtl/>
        </w:rPr>
        <w:t>يعرض هذا التبويب</w:t>
      </w:r>
      <w:r w:rsidRPr="00060188">
        <w:rPr>
          <w:rFonts w:hint="cs"/>
          <w:rtl/>
        </w:rPr>
        <w:t xml:space="preserve"> حالة </w:t>
      </w:r>
      <w:r>
        <w:rPr>
          <w:rFonts w:hint="cs"/>
          <w:rtl/>
        </w:rPr>
        <w:t>الدراسة المتعلقة بالطلب ان وجدت وفقا للمعلومات التالية:</w:t>
      </w:r>
    </w:p>
    <w:tbl>
      <w:tblPr>
        <w:tblStyle w:val="TableGrid"/>
        <w:bidiVisual/>
        <w:tblW w:w="567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415"/>
        <w:gridCol w:w="1590"/>
        <w:gridCol w:w="950"/>
      </w:tblGrid>
      <w:tr w:rsidR="00A67942" w:rsidRPr="00CE4024" w14:paraId="166F3F62" w14:textId="77777777" w:rsidTr="0023663E">
        <w:trPr>
          <w:trHeight w:val="414"/>
        </w:trPr>
        <w:tc>
          <w:tcPr>
            <w:tcW w:w="0" w:type="auto"/>
          </w:tcPr>
          <w:p w14:paraId="7447150D" w14:textId="77777777" w:rsidR="00A67942" w:rsidRPr="00CE4024" w:rsidRDefault="00A67942" w:rsidP="00A67942">
            <w:pPr>
              <w:pStyle w:val="H3normal"/>
              <w:numPr>
                <w:ilvl w:val="0"/>
                <w:numId w:val="22"/>
              </w:numPr>
              <w:ind w:left="160" w:hanging="90"/>
              <w:rPr>
                <w:rtl/>
              </w:rPr>
            </w:pPr>
            <w:r w:rsidRPr="00CE4024">
              <w:rPr>
                <w:rtl/>
              </w:rPr>
              <w:t>اسم المستخدم</w:t>
            </w:r>
          </w:p>
        </w:tc>
        <w:tc>
          <w:tcPr>
            <w:tcW w:w="0" w:type="auto"/>
          </w:tcPr>
          <w:p w14:paraId="65FF77FA" w14:textId="77777777" w:rsidR="00A67942" w:rsidRPr="00CE4024" w:rsidRDefault="00A67942" w:rsidP="00A67942">
            <w:pPr>
              <w:pStyle w:val="H3normal"/>
              <w:numPr>
                <w:ilvl w:val="0"/>
                <w:numId w:val="22"/>
              </w:numPr>
              <w:ind w:left="160" w:hanging="90"/>
              <w:rPr>
                <w:rtl/>
              </w:rPr>
            </w:pPr>
            <w:r w:rsidRPr="00CE4024">
              <w:rPr>
                <w:rtl/>
              </w:rPr>
              <w:t>اسم العميل</w:t>
            </w:r>
          </w:p>
        </w:tc>
        <w:tc>
          <w:tcPr>
            <w:tcW w:w="0" w:type="auto"/>
          </w:tcPr>
          <w:p w14:paraId="14AA8D29" w14:textId="77777777" w:rsidR="00A67942" w:rsidRPr="00CE4024" w:rsidRDefault="00A67942" w:rsidP="00A67942">
            <w:pPr>
              <w:pStyle w:val="H3normal"/>
              <w:numPr>
                <w:ilvl w:val="0"/>
                <w:numId w:val="22"/>
              </w:numPr>
              <w:ind w:left="160" w:hanging="90"/>
              <w:rPr>
                <w:rtl/>
              </w:rPr>
            </w:pPr>
            <w:r>
              <w:rPr>
                <w:rFonts w:hint="cs"/>
                <w:rtl/>
              </w:rPr>
              <w:t>نموذج الطلب</w:t>
            </w:r>
          </w:p>
        </w:tc>
        <w:tc>
          <w:tcPr>
            <w:tcW w:w="0" w:type="auto"/>
          </w:tcPr>
          <w:p w14:paraId="6DF6217A" w14:textId="77777777" w:rsidR="00A67942" w:rsidRPr="00CE4024" w:rsidRDefault="00A67942" w:rsidP="00A67942">
            <w:pPr>
              <w:pStyle w:val="H3normal"/>
              <w:numPr>
                <w:ilvl w:val="0"/>
                <w:numId w:val="22"/>
              </w:numPr>
              <w:ind w:left="160" w:hanging="90"/>
              <w:rPr>
                <w:rtl/>
              </w:rPr>
            </w:pPr>
            <w:r w:rsidRPr="00CE4024">
              <w:rPr>
                <w:rtl/>
              </w:rPr>
              <w:t>الحالة</w:t>
            </w:r>
          </w:p>
        </w:tc>
      </w:tr>
    </w:tbl>
    <w:p w14:paraId="44DF4208" w14:textId="77777777" w:rsidR="00A67942" w:rsidRDefault="00A67942" w:rsidP="00A67942">
      <w:pPr>
        <w:pStyle w:val="H3normal"/>
        <w:rPr>
          <w:rtl/>
        </w:rPr>
      </w:pPr>
      <w:r w:rsidRPr="00060188">
        <w:rPr>
          <w:rtl/>
        </w:rPr>
        <w:t>الشكل العام للتبويب</w:t>
      </w:r>
      <w:r w:rsidRPr="00060188">
        <w:t>:</w:t>
      </w:r>
    </w:p>
    <w:p w14:paraId="43F505EC" w14:textId="77777777" w:rsidR="00A67942" w:rsidRDefault="00A67942" w:rsidP="00A67942">
      <w:pPr>
        <w:rPr>
          <w:rtl/>
        </w:rPr>
      </w:pPr>
      <w:r w:rsidRPr="00527408">
        <w:rPr>
          <w:noProof/>
          <w:rtl/>
        </w:rPr>
        <w:drawing>
          <wp:inline distT="0" distB="0" distL="0" distR="0" wp14:anchorId="29F1007C" wp14:editId="1DAC4F0B">
            <wp:extent cx="6346190" cy="1471930"/>
            <wp:effectExtent l="0" t="0" r="0" b="0"/>
            <wp:docPr id="81928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84647" name=""/>
                    <pic:cNvPicPr/>
                  </pic:nvPicPr>
                  <pic:blipFill>
                    <a:blip r:embed="rId264"/>
                    <a:stretch>
                      <a:fillRect/>
                    </a:stretch>
                  </pic:blipFill>
                  <pic:spPr>
                    <a:xfrm>
                      <a:off x="0" y="0"/>
                      <a:ext cx="6346190" cy="1471930"/>
                    </a:xfrm>
                    <a:prstGeom prst="rect">
                      <a:avLst/>
                    </a:prstGeom>
                  </pic:spPr>
                </pic:pic>
              </a:graphicData>
            </a:graphic>
          </wp:inline>
        </w:drawing>
      </w:r>
    </w:p>
    <w:p w14:paraId="4A8E2E48" w14:textId="77777777" w:rsidR="00A67942" w:rsidRDefault="00A67942" w:rsidP="00A172F4">
      <w:pPr>
        <w:rPr>
          <w:rtl/>
        </w:rPr>
      </w:pPr>
    </w:p>
    <w:p w14:paraId="3F19FFCB" w14:textId="61943B56" w:rsidR="00A67942" w:rsidRDefault="00A67942">
      <w:pPr>
        <w:bidi w:val="0"/>
        <w:rPr>
          <w:rtl/>
        </w:rPr>
      </w:pPr>
      <w:r>
        <w:rPr>
          <w:rtl/>
        </w:rPr>
        <w:br w:type="page"/>
      </w:r>
    </w:p>
    <w:bookmarkStart w:id="113" w:name="_Toc205801723" w:displacedByCustomXml="next"/>
    <w:sdt>
      <w:sdtPr>
        <w:rPr>
          <w:rtl/>
        </w:rPr>
        <w:alias w:val="1736321920373-ps1ewuc9yj-g7o07oedsb"/>
        <w:tag w:val="1736321920373-ps1ewuc9yj-g7o07oedsb"/>
        <w:id w:val="-1042737484"/>
        <w:placeholder>
          <w:docPart w:val="DefaultPlaceholder_-1854013440"/>
        </w:placeholder>
        <w15:appearance w15:val="hidden"/>
      </w:sdtPr>
      <w:sdtContent>
        <w:p w14:paraId="01D2B27E" w14:textId="2B330FAE" w:rsidR="00E7048E" w:rsidRDefault="00E7048E" w:rsidP="0063063F">
          <w:pPr>
            <w:pStyle w:val="Heading5"/>
            <w:rPr>
              <w:rtl/>
            </w:rPr>
          </w:pPr>
          <w:r w:rsidRPr="00E7048E">
            <w:rPr>
              <w:rtl/>
            </w:rPr>
            <w:t>بيانات العميل الأساسية</w:t>
          </w:r>
        </w:p>
      </w:sdtContent>
    </w:sdt>
    <w:bookmarkEnd w:id="113" w:displacedByCustomXml="prev"/>
    <w:sdt>
      <w:sdtPr>
        <w:rPr>
          <w:rtl/>
        </w:rPr>
        <w:alias w:val="1736321920479-yoxzkjuq6r-gt5287g0t8"/>
        <w:tag w:val="1736321920479-yoxzkjuq6r-gt5287g0t8"/>
        <w:id w:val="-289360080"/>
        <w:placeholder>
          <w:docPart w:val="DefaultPlaceholder_-1854013440"/>
        </w:placeholder>
        <w15:appearance w15:val="hidden"/>
      </w:sdtPr>
      <w:sdtEndPr>
        <w:rPr>
          <w:rFonts w:hint="cs"/>
        </w:rPr>
      </w:sdtEndPr>
      <w:sdtContent>
        <w:p w14:paraId="2D3D306D" w14:textId="71702C50" w:rsidR="001640B0" w:rsidRDefault="001640B0" w:rsidP="00A172F4">
          <w:pPr>
            <w:pStyle w:val="H5normal"/>
            <w:ind w:left="1084"/>
            <w:rPr>
              <w:rtl/>
            </w:rPr>
          </w:pPr>
          <w:r>
            <w:rPr>
              <w:rtl/>
            </w:rPr>
            <w:t xml:space="preserve">يعرض هذا </w:t>
          </w:r>
          <w:r w:rsidR="006900C2">
            <w:rPr>
              <w:rFonts w:hint="cs"/>
              <w:rtl/>
            </w:rPr>
            <w:t>التبويب بيانات</w:t>
          </w:r>
          <w:r w:rsidR="00BB54BC">
            <w:rPr>
              <w:rFonts w:hint="cs"/>
              <w:rtl/>
            </w:rPr>
            <w:t xml:space="preserve"> العميل المدرجة في </w:t>
          </w:r>
          <w:r w:rsidR="006900C2">
            <w:rPr>
              <w:rFonts w:hint="cs"/>
              <w:rtl/>
            </w:rPr>
            <w:t>النظام وفقا</w:t>
          </w:r>
          <w:r w:rsidR="0082664B">
            <w:rPr>
              <w:rFonts w:hint="cs"/>
              <w:rtl/>
            </w:rPr>
            <w:t xml:space="preserve"> للمعلومات التالية:</w:t>
          </w:r>
        </w:p>
      </w:sdtContent>
    </w:sdt>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270"/>
        <w:gridCol w:w="1980"/>
        <w:gridCol w:w="132"/>
        <w:gridCol w:w="2495"/>
        <w:gridCol w:w="155"/>
        <w:gridCol w:w="2340"/>
      </w:tblGrid>
      <w:tr w:rsidR="003728C2" w:rsidRPr="00CE4024" w14:paraId="193B2FA3" w14:textId="77777777" w:rsidTr="00912A37">
        <w:sdt>
          <w:sdtPr>
            <w:rPr>
              <w:rtl/>
            </w:rPr>
            <w:alias w:val="1736321920575-ybdvj1u7ha-gddqn6rqra"/>
            <w:tag w:val="1736321920575-ybdvj1u7ha-gddqn6rqra"/>
            <w:id w:val="114256504"/>
            <w:placeholder>
              <w:docPart w:val="DefaultPlaceholder_-1854013440"/>
            </w:placeholder>
            <w15:appearance w15:val="hidden"/>
          </w:sdtPr>
          <w:sdtContent>
            <w:tc>
              <w:tcPr>
                <w:tcW w:w="2878" w:type="dxa"/>
                <w:gridSpan w:val="2"/>
              </w:tcPr>
              <w:p w14:paraId="6EB19AB3" w14:textId="7C9F3956" w:rsidR="003728C2" w:rsidRPr="00CE4024" w:rsidRDefault="003728C2">
                <w:pPr>
                  <w:pStyle w:val="H3normal"/>
                  <w:numPr>
                    <w:ilvl w:val="0"/>
                    <w:numId w:val="22"/>
                  </w:numPr>
                  <w:spacing w:line="276" w:lineRule="auto"/>
                  <w:ind w:left="160" w:hanging="90"/>
                  <w:rPr>
                    <w:rtl/>
                  </w:rPr>
                </w:pPr>
                <w:r w:rsidRPr="00CE4024">
                  <w:rPr>
                    <w:rtl/>
                  </w:rPr>
                  <w:t>الرقم الموحد</w:t>
                </w:r>
              </w:p>
            </w:tc>
          </w:sdtContent>
        </w:sdt>
        <w:sdt>
          <w:sdtPr>
            <w:rPr>
              <w:rtl/>
            </w:rPr>
            <w:alias w:val="1736321920675-wz7z7eph1u-s24fh339wv"/>
            <w:tag w:val="1736321920675-wz7z7eph1u-s24fh339wv"/>
            <w:id w:val="-743097782"/>
            <w:placeholder>
              <w:docPart w:val="DefaultPlaceholder_-1854013440"/>
            </w:placeholder>
            <w15:appearance w15:val="hidden"/>
          </w:sdtPr>
          <w:sdtContent>
            <w:tc>
              <w:tcPr>
                <w:tcW w:w="2112" w:type="dxa"/>
                <w:gridSpan w:val="2"/>
              </w:tcPr>
              <w:p w14:paraId="2E88ACE1" w14:textId="0B056AB5" w:rsidR="003728C2" w:rsidRPr="00CE4024" w:rsidRDefault="003728C2">
                <w:pPr>
                  <w:pStyle w:val="H3normal"/>
                  <w:numPr>
                    <w:ilvl w:val="0"/>
                    <w:numId w:val="22"/>
                  </w:numPr>
                  <w:spacing w:line="276" w:lineRule="auto"/>
                  <w:ind w:left="160" w:hanging="90"/>
                  <w:rPr>
                    <w:rtl/>
                  </w:rPr>
                </w:pPr>
                <w:r w:rsidRPr="00CE4024">
                  <w:rPr>
                    <w:rtl/>
                  </w:rPr>
                  <w:t>اسم العميل</w:t>
                </w:r>
              </w:p>
            </w:tc>
          </w:sdtContent>
        </w:sdt>
        <w:sdt>
          <w:sdtPr>
            <w:rPr>
              <w:rtl/>
            </w:rPr>
            <w:alias w:val="1736321920762-uavzt4x8vp-se6le3deq4"/>
            <w:tag w:val="1736321920762-uavzt4x8vp-se6le3deq4"/>
            <w:id w:val="2128968276"/>
            <w:placeholder>
              <w:docPart w:val="DefaultPlaceholder_-1854013440"/>
            </w:placeholder>
            <w15:appearance w15:val="hidden"/>
          </w:sdtPr>
          <w:sdtContent>
            <w:tc>
              <w:tcPr>
                <w:tcW w:w="2495" w:type="dxa"/>
              </w:tcPr>
              <w:p w14:paraId="4C5D0449" w14:textId="5AE28772" w:rsidR="003728C2" w:rsidRPr="00CE4024" w:rsidRDefault="003728C2">
                <w:pPr>
                  <w:pStyle w:val="H3normal"/>
                  <w:numPr>
                    <w:ilvl w:val="0"/>
                    <w:numId w:val="22"/>
                  </w:numPr>
                  <w:spacing w:line="276" w:lineRule="auto"/>
                  <w:ind w:left="160" w:hanging="90"/>
                  <w:rPr>
                    <w:rtl/>
                  </w:rPr>
                </w:pPr>
                <w:r w:rsidRPr="00CE4024">
                  <w:rPr>
                    <w:rtl/>
                  </w:rPr>
                  <w:t>رمز الإقامة</w:t>
                </w:r>
              </w:p>
            </w:tc>
          </w:sdtContent>
        </w:sdt>
        <w:sdt>
          <w:sdtPr>
            <w:rPr>
              <w:rtl/>
            </w:rPr>
            <w:alias w:val="1736321920854-mya4llhmoa-5lbovahgqd"/>
            <w:tag w:val="1736321920854-mya4llhmoa-5lbovahgqd"/>
            <w:id w:val="-1090858415"/>
            <w:placeholder>
              <w:docPart w:val="DefaultPlaceholder_-1854013440"/>
            </w:placeholder>
            <w15:appearance w15:val="hidden"/>
          </w:sdtPr>
          <w:sdtContent>
            <w:tc>
              <w:tcPr>
                <w:tcW w:w="2495" w:type="dxa"/>
                <w:gridSpan w:val="2"/>
              </w:tcPr>
              <w:p w14:paraId="277A487A" w14:textId="07FF12B5" w:rsidR="003728C2" w:rsidRPr="00CE4024" w:rsidRDefault="003728C2">
                <w:pPr>
                  <w:pStyle w:val="H3normal"/>
                  <w:numPr>
                    <w:ilvl w:val="0"/>
                    <w:numId w:val="22"/>
                  </w:numPr>
                  <w:spacing w:line="276" w:lineRule="auto"/>
                  <w:ind w:left="160" w:hanging="90"/>
                  <w:rPr>
                    <w:rtl/>
                  </w:rPr>
                </w:pPr>
                <w:r w:rsidRPr="00CE4024">
                  <w:rPr>
                    <w:rtl/>
                  </w:rPr>
                  <w:t>تاريخ بداية الشركة</w:t>
                </w:r>
              </w:p>
            </w:tc>
          </w:sdtContent>
        </w:sdt>
      </w:tr>
      <w:tr w:rsidR="003728C2" w:rsidRPr="00CE4024" w14:paraId="772B3414" w14:textId="77777777" w:rsidTr="00912A37">
        <w:sdt>
          <w:sdtPr>
            <w:rPr>
              <w:rtl/>
            </w:rPr>
            <w:alias w:val="1736321920947-x9y85q84jj-040jpw149r"/>
            <w:tag w:val="1736321920947-x9y85q84jj-040jpw149r"/>
            <w:id w:val="-1616742655"/>
            <w:placeholder>
              <w:docPart w:val="DefaultPlaceholder_-1854013440"/>
            </w:placeholder>
            <w15:appearance w15:val="hidden"/>
          </w:sdtPr>
          <w:sdtContent>
            <w:tc>
              <w:tcPr>
                <w:tcW w:w="2878" w:type="dxa"/>
                <w:gridSpan w:val="2"/>
              </w:tcPr>
              <w:p w14:paraId="0E9F465A" w14:textId="3BFF64FB" w:rsidR="003728C2" w:rsidRPr="00CE4024" w:rsidRDefault="003728C2">
                <w:pPr>
                  <w:pStyle w:val="H3normal"/>
                  <w:numPr>
                    <w:ilvl w:val="0"/>
                    <w:numId w:val="22"/>
                  </w:numPr>
                  <w:spacing w:line="276" w:lineRule="auto"/>
                  <w:ind w:left="160" w:hanging="90"/>
                  <w:rPr>
                    <w:rtl/>
                  </w:rPr>
                </w:pPr>
                <w:r w:rsidRPr="00CE4024">
                  <w:rPr>
                    <w:rtl/>
                  </w:rPr>
                  <w:t>الجنسية</w:t>
                </w:r>
              </w:p>
            </w:tc>
          </w:sdtContent>
        </w:sdt>
        <w:sdt>
          <w:sdtPr>
            <w:rPr>
              <w:rtl/>
            </w:rPr>
            <w:alias w:val="1736321921053-2uere5i1gl-kh52hgwv3y"/>
            <w:tag w:val="1736321921053-2uere5i1gl-kh52hgwv3y"/>
            <w:id w:val="-236863133"/>
            <w:placeholder>
              <w:docPart w:val="DefaultPlaceholder_-1854013440"/>
            </w:placeholder>
            <w15:appearance w15:val="hidden"/>
          </w:sdtPr>
          <w:sdtContent>
            <w:tc>
              <w:tcPr>
                <w:tcW w:w="2112" w:type="dxa"/>
                <w:gridSpan w:val="2"/>
              </w:tcPr>
              <w:p w14:paraId="0F5A9EC6" w14:textId="16EC0E68" w:rsidR="003728C2" w:rsidRPr="00CE4024" w:rsidRDefault="003728C2">
                <w:pPr>
                  <w:pStyle w:val="H3normal"/>
                  <w:numPr>
                    <w:ilvl w:val="0"/>
                    <w:numId w:val="22"/>
                  </w:numPr>
                  <w:spacing w:line="276" w:lineRule="auto"/>
                  <w:ind w:left="160" w:hanging="90"/>
                  <w:rPr>
                    <w:rtl/>
                  </w:rPr>
                </w:pPr>
                <w:r w:rsidRPr="00CE4024">
                  <w:rPr>
                    <w:rtl/>
                  </w:rPr>
                  <w:t>العمر</w:t>
                </w:r>
              </w:p>
            </w:tc>
          </w:sdtContent>
        </w:sdt>
        <w:sdt>
          <w:sdtPr>
            <w:rPr>
              <w:rtl/>
            </w:rPr>
            <w:alias w:val="1736321921151-tcpady9t86-0dqgkf0ohp"/>
            <w:tag w:val="1736321921151-tcpady9t86-0dqgkf0ohp"/>
            <w:id w:val="-880947025"/>
            <w:placeholder>
              <w:docPart w:val="DefaultPlaceholder_-1854013440"/>
            </w:placeholder>
            <w15:appearance w15:val="hidden"/>
          </w:sdtPr>
          <w:sdtContent>
            <w:tc>
              <w:tcPr>
                <w:tcW w:w="2495" w:type="dxa"/>
              </w:tcPr>
              <w:p w14:paraId="2289CEA0" w14:textId="770068BC" w:rsidR="003728C2" w:rsidRPr="00CE4024" w:rsidRDefault="003728C2">
                <w:pPr>
                  <w:pStyle w:val="H3normal"/>
                  <w:numPr>
                    <w:ilvl w:val="0"/>
                    <w:numId w:val="22"/>
                  </w:numPr>
                  <w:spacing w:line="276" w:lineRule="auto"/>
                  <w:ind w:left="160" w:hanging="90"/>
                  <w:rPr>
                    <w:rtl/>
                  </w:rPr>
                </w:pPr>
                <w:r w:rsidRPr="00CE4024">
                  <w:rPr>
                    <w:rtl/>
                  </w:rPr>
                  <w:t>الفرع</w:t>
                </w:r>
              </w:p>
            </w:tc>
          </w:sdtContent>
        </w:sdt>
        <w:sdt>
          <w:sdtPr>
            <w:rPr>
              <w:rtl/>
            </w:rPr>
            <w:alias w:val="1736321921237-afiu8kg7zt-5lpvejar54"/>
            <w:tag w:val="1736321921237-afiu8kg7zt-5lpvejar54"/>
            <w:id w:val="1618870061"/>
            <w:placeholder>
              <w:docPart w:val="DefaultPlaceholder_-1854013440"/>
            </w:placeholder>
            <w15:appearance w15:val="hidden"/>
          </w:sdtPr>
          <w:sdtContent>
            <w:tc>
              <w:tcPr>
                <w:tcW w:w="2495" w:type="dxa"/>
                <w:gridSpan w:val="2"/>
              </w:tcPr>
              <w:p w14:paraId="1BC8888C" w14:textId="63543340" w:rsidR="003728C2" w:rsidRPr="00CE4024" w:rsidRDefault="003728C2">
                <w:pPr>
                  <w:pStyle w:val="H3normal"/>
                  <w:numPr>
                    <w:ilvl w:val="0"/>
                    <w:numId w:val="22"/>
                  </w:numPr>
                  <w:spacing w:line="276" w:lineRule="auto"/>
                  <w:ind w:left="160" w:hanging="90"/>
                  <w:rPr>
                    <w:rtl/>
                  </w:rPr>
                </w:pPr>
                <w:r w:rsidRPr="00CE4024">
                  <w:rPr>
                    <w:rtl/>
                  </w:rPr>
                  <w:t>نوع القطاع</w:t>
                </w:r>
              </w:p>
            </w:tc>
          </w:sdtContent>
        </w:sdt>
      </w:tr>
      <w:tr w:rsidR="003728C2" w:rsidRPr="00CE4024" w14:paraId="22FCDCAF" w14:textId="77777777" w:rsidTr="00912A37">
        <w:sdt>
          <w:sdtPr>
            <w:rPr>
              <w:rtl/>
            </w:rPr>
            <w:alias w:val="1736321921325-lac9i6ky4x-yilneo4d1s"/>
            <w:tag w:val="1736321921325-lac9i6ky4x-yilneo4d1s"/>
            <w:id w:val="1903182154"/>
            <w:placeholder>
              <w:docPart w:val="DefaultPlaceholder_-1854013440"/>
            </w:placeholder>
            <w15:appearance w15:val="hidden"/>
          </w:sdtPr>
          <w:sdtContent>
            <w:tc>
              <w:tcPr>
                <w:tcW w:w="2878" w:type="dxa"/>
                <w:gridSpan w:val="2"/>
              </w:tcPr>
              <w:p w14:paraId="4F79DF92" w14:textId="15AA1372" w:rsidR="003728C2" w:rsidRPr="00CE4024" w:rsidRDefault="003728C2">
                <w:pPr>
                  <w:pStyle w:val="H3normal"/>
                  <w:numPr>
                    <w:ilvl w:val="0"/>
                    <w:numId w:val="22"/>
                  </w:numPr>
                  <w:spacing w:line="276" w:lineRule="auto"/>
                  <w:ind w:left="160" w:hanging="90"/>
                  <w:rPr>
                    <w:rtl/>
                  </w:rPr>
                </w:pPr>
                <w:r w:rsidRPr="00CE4024">
                  <w:rPr>
                    <w:rtl/>
                  </w:rPr>
                  <w:t>القطاع</w:t>
                </w:r>
              </w:p>
            </w:tc>
          </w:sdtContent>
        </w:sdt>
        <w:sdt>
          <w:sdtPr>
            <w:rPr>
              <w:rtl/>
            </w:rPr>
            <w:alias w:val="1736321921420-fae7v20a6q-vvncaoqdur"/>
            <w:tag w:val="1736321921420-fae7v20a6q-vvncaoqdur"/>
            <w:id w:val="-390352657"/>
            <w:placeholder>
              <w:docPart w:val="DefaultPlaceholder_-1854013440"/>
            </w:placeholder>
            <w15:appearance w15:val="hidden"/>
          </w:sdtPr>
          <w:sdtContent>
            <w:tc>
              <w:tcPr>
                <w:tcW w:w="2112" w:type="dxa"/>
                <w:gridSpan w:val="2"/>
              </w:tcPr>
              <w:p w14:paraId="1182CB12" w14:textId="578DC226" w:rsidR="003728C2" w:rsidRPr="00CE4024" w:rsidRDefault="003728C2">
                <w:pPr>
                  <w:pStyle w:val="H3normal"/>
                  <w:numPr>
                    <w:ilvl w:val="0"/>
                    <w:numId w:val="22"/>
                  </w:numPr>
                  <w:spacing w:line="276" w:lineRule="auto"/>
                  <w:ind w:left="160" w:hanging="90"/>
                  <w:rPr>
                    <w:rtl/>
                  </w:rPr>
                </w:pPr>
                <w:r w:rsidRPr="00CE4024">
                  <w:rPr>
                    <w:rtl/>
                  </w:rPr>
                  <w:t>القطاع الفرعي</w:t>
                </w:r>
              </w:p>
            </w:tc>
          </w:sdtContent>
        </w:sdt>
        <w:sdt>
          <w:sdtPr>
            <w:rPr>
              <w:rFonts w:hint="cs"/>
              <w:rtl/>
            </w:rPr>
            <w:alias w:val="1736321921513-j7j0ftqknq-85fc2ezfk5"/>
            <w:tag w:val="1736321921513-j7j0ftqknq-85fc2ezfk5"/>
            <w:id w:val="-780338907"/>
            <w:placeholder>
              <w:docPart w:val="DefaultPlaceholder_-1854013440"/>
            </w:placeholder>
            <w15:appearance w15:val="hidden"/>
          </w:sdtPr>
          <w:sdtContent>
            <w:tc>
              <w:tcPr>
                <w:tcW w:w="2495" w:type="dxa"/>
              </w:tcPr>
              <w:p w14:paraId="61B51BA6" w14:textId="3BD4AB5D" w:rsidR="003728C2" w:rsidRPr="00CE4024" w:rsidRDefault="00633524">
                <w:pPr>
                  <w:pStyle w:val="H3normal"/>
                  <w:numPr>
                    <w:ilvl w:val="0"/>
                    <w:numId w:val="22"/>
                  </w:numPr>
                  <w:spacing w:line="276" w:lineRule="auto"/>
                  <w:ind w:left="160" w:hanging="90"/>
                  <w:rPr>
                    <w:rtl/>
                  </w:rPr>
                </w:pPr>
                <w:r w:rsidRPr="00CE4024">
                  <w:rPr>
                    <w:rFonts w:hint="cs"/>
                    <w:rtl/>
                  </w:rPr>
                  <w:t>هاتف نقال (</w:t>
                </w:r>
                <w:r w:rsidRPr="00CE4024">
                  <w:t>mobile</w:t>
                </w:r>
                <w:r w:rsidRPr="00CE4024">
                  <w:rPr>
                    <w:rFonts w:hint="cs"/>
                    <w:rtl/>
                  </w:rPr>
                  <w:t>)</w:t>
                </w:r>
              </w:p>
            </w:tc>
          </w:sdtContent>
        </w:sdt>
        <w:sdt>
          <w:sdtPr>
            <w:rPr>
              <w:rtl/>
            </w:rPr>
            <w:alias w:val="1736321921617-cnwmqh7rnu-zl15e2xu81"/>
            <w:tag w:val="1736321921617-cnwmqh7rnu-zl15e2xu81"/>
            <w:id w:val="-810246108"/>
            <w:placeholder>
              <w:docPart w:val="DefaultPlaceholder_-1854013440"/>
            </w:placeholder>
            <w15:appearance w15:val="hidden"/>
          </w:sdtPr>
          <w:sdtContent>
            <w:tc>
              <w:tcPr>
                <w:tcW w:w="2495" w:type="dxa"/>
                <w:gridSpan w:val="2"/>
              </w:tcPr>
              <w:p w14:paraId="7BF28C4A" w14:textId="0EEAFC39" w:rsidR="003728C2" w:rsidRPr="00CE4024" w:rsidRDefault="003728C2">
                <w:pPr>
                  <w:pStyle w:val="H3normal"/>
                  <w:numPr>
                    <w:ilvl w:val="0"/>
                    <w:numId w:val="22"/>
                  </w:numPr>
                  <w:spacing w:line="276" w:lineRule="auto"/>
                  <w:ind w:left="160" w:hanging="90"/>
                  <w:rPr>
                    <w:rtl/>
                  </w:rPr>
                </w:pPr>
                <w:r w:rsidRPr="00CE4024">
                  <w:rPr>
                    <w:rtl/>
                  </w:rPr>
                  <w:t>الإيميل</w:t>
                </w:r>
              </w:p>
            </w:tc>
          </w:sdtContent>
        </w:sdt>
      </w:tr>
      <w:tr w:rsidR="003728C2" w:rsidRPr="00CE4024" w14:paraId="43910359" w14:textId="77777777" w:rsidTr="00912A37">
        <w:sdt>
          <w:sdtPr>
            <w:rPr>
              <w:rtl/>
            </w:rPr>
            <w:alias w:val="1736321921718-fwcj9nqltu-0j3rvhjn2z"/>
            <w:tag w:val="1736321921718-fwcj9nqltu-0j3rvhjn2z"/>
            <w:id w:val="-597251524"/>
            <w:placeholder>
              <w:docPart w:val="DefaultPlaceholder_-1854013440"/>
            </w:placeholder>
            <w15:appearance w15:val="hidden"/>
          </w:sdtPr>
          <w:sdtContent>
            <w:tc>
              <w:tcPr>
                <w:tcW w:w="2878" w:type="dxa"/>
                <w:gridSpan w:val="2"/>
              </w:tcPr>
              <w:p w14:paraId="59AAEB55" w14:textId="3F1182F0" w:rsidR="003728C2" w:rsidRPr="00CE4024" w:rsidRDefault="002A3C0D">
                <w:pPr>
                  <w:pStyle w:val="H3normal"/>
                  <w:numPr>
                    <w:ilvl w:val="0"/>
                    <w:numId w:val="22"/>
                  </w:numPr>
                  <w:spacing w:line="276" w:lineRule="auto"/>
                  <w:ind w:left="160" w:hanging="90"/>
                  <w:rPr>
                    <w:rtl/>
                  </w:rPr>
                </w:pPr>
                <w:r>
                  <w:rPr>
                    <w:rtl/>
                  </w:rPr>
                  <w:t>اسم الأم</w:t>
                </w:r>
              </w:p>
            </w:tc>
          </w:sdtContent>
        </w:sdt>
        <w:sdt>
          <w:sdtPr>
            <w:rPr>
              <w:rtl/>
            </w:rPr>
            <w:alias w:val="1736321921815-v2y8gnimm4-35t7twxdtq"/>
            <w:tag w:val="1736321921815-v2y8gnimm4-35t7twxdtq"/>
            <w:id w:val="1637676345"/>
            <w:placeholder>
              <w:docPart w:val="DefaultPlaceholder_-1854013440"/>
            </w:placeholder>
            <w15:appearance w15:val="hidden"/>
          </w:sdtPr>
          <w:sdtContent>
            <w:tc>
              <w:tcPr>
                <w:tcW w:w="2112" w:type="dxa"/>
                <w:gridSpan w:val="2"/>
              </w:tcPr>
              <w:p w14:paraId="0D12F9D8" w14:textId="4CFA1397" w:rsidR="003728C2" w:rsidRPr="00CE4024" w:rsidRDefault="003728C2">
                <w:pPr>
                  <w:pStyle w:val="H3normal"/>
                  <w:numPr>
                    <w:ilvl w:val="0"/>
                    <w:numId w:val="22"/>
                  </w:numPr>
                  <w:spacing w:line="276" w:lineRule="auto"/>
                  <w:ind w:left="160" w:hanging="90"/>
                  <w:rPr>
                    <w:rtl/>
                  </w:rPr>
                </w:pPr>
                <w:r w:rsidRPr="00CE4024">
                  <w:rPr>
                    <w:rtl/>
                  </w:rPr>
                  <w:t>الرقم الوطني</w:t>
                </w:r>
              </w:p>
            </w:tc>
          </w:sdtContent>
        </w:sdt>
        <w:sdt>
          <w:sdtPr>
            <w:rPr>
              <w:rtl/>
            </w:rPr>
            <w:alias w:val="1736321921905-1lp76k057d-efk0wi1kyv"/>
            <w:tag w:val="1736321921905-1lp76k057d-efk0wi1kyv"/>
            <w:id w:val="612334451"/>
            <w:placeholder>
              <w:docPart w:val="DefaultPlaceholder_-1854013440"/>
            </w:placeholder>
            <w15:appearance w15:val="hidden"/>
          </w:sdtPr>
          <w:sdtContent>
            <w:tc>
              <w:tcPr>
                <w:tcW w:w="2495" w:type="dxa"/>
              </w:tcPr>
              <w:p w14:paraId="2C077E67" w14:textId="49B079DE" w:rsidR="003728C2" w:rsidRPr="00CE4024" w:rsidRDefault="003728C2">
                <w:pPr>
                  <w:pStyle w:val="H3normal"/>
                  <w:numPr>
                    <w:ilvl w:val="0"/>
                    <w:numId w:val="22"/>
                  </w:numPr>
                  <w:spacing w:line="276" w:lineRule="auto"/>
                  <w:ind w:left="160" w:hanging="90"/>
                  <w:rPr>
                    <w:rtl/>
                  </w:rPr>
                </w:pPr>
                <w:r w:rsidRPr="00CE4024">
                  <w:rPr>
                    <w:rtl/>
                  </w:rPr>
                  <w:t>تاريخ الميلاد</w:t>
                </w:r>
              </w:p>
            </w:tc>
          </w:sdtContent>
        </w:sdt>
        <w:sdt>
          <w:sdtPr>
            <w:rPr>
              <w:rtl/>
            </w:rPr>
            <w:alias w:val="1736321921995-8t1s7jz75f-w8g5j4yw9m"/>
            <w:tag w:val="1736321921995-8t1s7jz75f-w8g5j4yw9m"/>
            <w:id w:val="1864320362"/>
            <w:placeholder>
              <w:docPart w:val="DefaultPlaceholder_-1854013440"/>
            </w:placeholder>
            <w15:appearance w15:val="hidden"/>
          </w:sdtPr>
          <w:sdtContent>
            <w:tc>
              <w:tcPr>
                <w:tcW w:w="2495" w:type="dxa"/>
                <w:gridSpan w:val="2"/>
              </w:tcPr>
              <w:p w14:paraId="36891254" w14:textId="34799682" w:rsidR="003728C2" w:rsidRPr="00CE4024" w:rsidRDefault="003728C2">
                <w:pPr>
                  <w:pStyle w:val="H3normal"/>
                  <w:numPr>
                    <w:ilvl w:val="0"/>
                    <w:numId w:val="22"/>
                  </w:numPr>
                  <w:spacing w:line="276" w:lineRule="auto"/>
                  <w:ind w:left="160" w:hanging="90"/>
                  <w:rPr>
                    <w:rtl/>
                  </w:rPr>
                </w:pPr>
                <w:r w:rsidRPr="00CE4024">
                  <w:rPr>
                    <w:rtl/>
                  </w:rPr>
                  <w:t>مكان الولادة</w:t>
                </w:r>
              </w:p>
            </w:tc>
          </w:sdtContent>
        </w:sdt>
      </w:tr>
      <w:tr w:rsidR="003728C2" w:rsidRPr="00CE4024" w14:paraId="1737EC07" w14:textId="77777777" w:rsidTr="00912A37">
        <w:sdt>
          <w:sdtPr>
            <w:rPr>
              <w:rtl/>
            </w:rPr>
            <w:alias w:val="1736321922088-v63lpnv1fx-7mlugyncur"/>
            <w:tag w:val="1736321922088-v63lpnv1fx-7mlugyncur"/>
            <w:id w:val="2072773790"/>
            <w:placeholder>
              <w:docPart w:val="DefaultPlaceholder_-1854013440"/>
            </w:placeholder>
            <w15:appearance w15:val="hidden"/>
          </w:sdtPr>
          <w:sdtContent>
            <w:tc>
              <w:tcPr>
                <w:tcW w:w="2878" w:type="dxa"/>
                <w:gridSpan w:val="2"/>
              </w:tcPr>
              <w:p w14:paraId="2D3A3736" w14:textId="7D72F24D" w:rsidR="003728C2" w:rsidRPr="00CE4024" w:rsidRDefault="003728C2">
                <w:pPr>
                  <w:pStyle w:val="H3normal"/>
                  <w:numPr>
                    <w:ilvl w:val="0"/>
                    <w:numId w:val="22"/>
                  </w:numPr>
                  <w:spacing w:line="276" w:lineRule="auto"/>
                  <w:ind w:left="160" w:hanging="90"/>
                  <w:rPr>
                    <w:rtl/>
                  </w:rPr>
                </w:pPr>
                <w:r w:rsidRPr="00CE4024">
                  <w:rPr>
                    <w:rtl/>
                  </w:rPr>
                  <w:t>الجنس</w:t>
                </w:r>
              </w:p>
            </w:tc>
          </w:sdtContent>
        </w:sdt>
        <w:sdt>
          <w:sdtPr>
            <w:rPr>
              <w:rtl/>
            </w:rPr>
            <w:alias w:val="1736321922187-xwnba82eey-kgnxcgw94l"/>
            <w:tag w:val="1736321922187-xwnba82eey-kgnxcgw94l"/>
            <w:id w:val="-1106193503"/>
            <w:placeholder>
              <w:docPart w:val="DefaultPlaceholder_-1854013440"/>
            </w:placeholder>
            <w15:appearance w15:val="hidden"/>
          </w:sdtPr>
          <w:sdtContent>
            <w:tc>
              <w:tcPr>
                <w:tcW w:w="2112" w:type="dxa"/>
                <w:gridSpan w:val="2"/>
              </w:tcPr>
              <w:p w14:paraId="2D64F034" w14:textId="6F9FC2FF" w:rsidR="003728C2" w:rsidRPr="00CE4024" w:rsidRDefault="003728C2">
                <w:pPr>
                  <w:pStyle w:val="H3normal"/>
                  <w:numPr>
                    <w:ilvl w:val="0"/>
                    <w:numId w:val="22"/>
                  </w:numPr>
                  <w:spacing w:line="276" w:lineRule="auto"/>
                  <w:ind w:left="160" w:hanging="90"/>
                  <w:rPr>
                    <w:rtl/>
                  </w:rPr>
                </w:pPr>
                <w:r w:rsidRPr="00CE4024">
                  <w:rPr>
                    <w:rtl/>
                  </w:rPr>
                  <w:t>الحالة الاجتماعية</w:t>
                </w:r>
              </w:p>
            </w:tc>
          </w:sdtContent>
        </w:sdt>
        <w:sdt>
          <w:sdtPr>
            <w:rPr>
              <w:rtl/>
            </w:rPr>
            <w:alias w:val="1736321922300-z3mudc5hst-ycvcrswcsa"/>
            <w:tag w:val="1736321922300-z3mudc5hst-ycvcrswcsa"/>
            <w:id w:val="1057587051"/>
            <w:placeholder>
              <w:docPart w:val="DefaultPlaceholder_-1854013440"/>
            </w:placeholder>
            <w15:appearance w15:val="hidden"/>
          </w:sdtPr>
          <w:sdtContent>
            <w:tc>
              <w:tcPr>
                <w:tcW w:w="2495" w:type="dxa"/>
              </w:tcPr>
              <w:p w14:paraId="145FCFB6" w14:textId="5D765416" w:rsidR="003728C2" w:rsidRPr="00CE4024" w:rsidRDefault="003728C2">
                <w:pPr>
                  <w:pStyle w:val="H3normal"/>
                  <w:numPr>
                    <w:ilvl w:val="0"/>
                    <w:numId w:val="22"/>
                  </w:numPr>
                  <w:spacing w:line="276" w:lineRule="auto"/>
                  <w:ind w:left="160" w:hanging="90"/>
                  <w:rPr>
                    <w:rtl/>
                  </w:rPr>
                </w:pPr>
                <w:r w:rsidRPr="00CE4024">
                  <w:rPr>
                    <w:rtl/>
                  </w:rPr>
                  <w:t>المستوى التعليمي</w:t>
                </w:r>
              </w:p>
            </w:tc>
          </w:sdtContent>
        </w:sdt>
        <w:sdt>
          <w:sdtPr>
            <w:rPr>
              <w:rtl/>
            </w:rPr>
            <w:alias w:val="1736321922389-9wiewjlz04-4wukjkq8m0"/>
            <w:tag w:val="1736321922389-9wiewjlz04-4wukjkq8m0"/>
            <w:id w:val="-485099082"/>
            <w:placeholder>
              <w:docPart w:val="DefaultPlaceholder_-1854013440"/>
            </w:placeholder>
            <w15:appearance w15:val="hidden"/>
          </w:sdtPr>
          <w:sdtContent>
            <w:tc>
              <w:tcPr>
                <w:tcW w:w="2495" w:type="dxa"/>
                <w:gridSpan w:val="2"/>
              </w:tcPr>
              <w:p w14:paraId="3AB04445" w14:textId="5ADD296C" w:rsidR="003728C2" w:rsidRPr="00CE4024" w:rsidRDefault="003728C2">
                <w:pPr>
                  <w:pStyle w:val="H3normal"/>
                  <w:numPr>
                    <w:ilvl w:val="0"/>
                    <w:numId w:val="22"/>
                  </w:numPr>
                  <w:spacing w:line="276" w:lineRule="auto"/>
                  <w:ind w:left="160" w:hanging="90"/>
                  <w:rPr>
                    <w:rtl/>
                  </w:rPr>
                </w:pPr>
                <w:r w:rsidRPr="00CE4024">
                  <w:rPr>
                    <w:rtl/>
                  </w:rPr>
                  <w:t>السياسيين المعرضين للمخاطر</w:t>
                </w:r>
              </w:p>
            </w:tc>
          </w:sdtContent>
        </w:sdt>
      </w:tr>
      <w:tr w:rsidR="003728C2" w:rsidRPr="00CE4024" w14:paraId="43D813E6" w14:textId="77777777" w:rsidTr="00912A37">
        <w:sdt>
          <w:sdtPr>
            <w:rPr>
              <w:rtl/>
            </w:rPr>
            <w:alias w:val="1736321922484-nfp1r3kg0k-dzepwaf57g"/>
            <w:tag w:val="1736321922484-nfp1r3kg0k-dzepwaf57g"/>
            <w:id w:val="1223177193"/>
            <w:placeholder>
              <w:docPart w:val="DefaultPlaceholder_-1854013440"/>
            </w:placeholder>
            <w15:appearance w15:val="hidden"/>
          </w:sdtPr>
          <w:sdtContent>
            <w:tc>
              <w:tcPr>
                <w:tcW w:w="2878" w:type="dxa"/>
                <w:gridSpan w:val="2"/>
              </w:tcPr>
              <w:p w14:paraId="57667DAB" w14:textId="2626400F" w:rsidR="003728C2" w:rsidRPr="00CE4024" w:rsidRDefault="003728C2">
                <w:pPr>
                  <w:pStyle w:val="H3normal"/>
                  <w:numPr>
                    <w:ilvl w:val="0"/>
                    <w:numId w:val="22"/>
                  </w:numPr>
                  <w:spacing w:line="276" w:lineRule="auto"/>
                  <w:ind w:left="160" w:hanging="90"/>
                  <w:rPr>
                    <w:rtl/>
                  </w:rPr>
                </w:pPr>
                <w:r w:rsidRPr="00CE4024">
                  <w:rPr>
                    <w:rtl/>
                  </w:rPr>
                  <w:t>اللقب</w:t>
                </w:r>
              </w:p>
            </w:tc>
          </w:sdtContent>
        </w:sdt>
        <w:sdt>
          <w:sdtPr>
            <w:rPr>
              <w:rtl/>
            </w:rPr>
            <w:alias w:val="1736321922581-b4bov76vm5-c1hkdtjpm2"/>
            <w:tag w:val="1736321922581-b4bov76vm5-c1hkdtjpm2"/>
            <w:id w:val="-1702389370"/>
            <w:placeholder>
              <w:docPart w:val="DefaultPlaceholder_-1854013440"/>
            </w:placeholder>
            <w15:appearance w15:val="hidden"/>
          </w:sdtPr>
          <w:sdtContent>
            <w:tc>
              <w:tcPr>
                <w:tcW w:w="2112" w:type="dxa"/>
                <w:gridSpan w:val="2"/>
              </w:tcPr>
              <w:p w14:paraId="11EFDAA5" w14:textId="36AE06B6" w:rsidR="003728C2" w:rsidRPr="00CE4024" w:rsidRDefault="003728C2">
                <w:pPr>
                  <w:pStyle w:val="H3normal"/>
                  <w:numPr>
                    <w:ilvl w:val="0"/>
                    <w:numId w:val="22"/>
                  </w:numPr>
                  <w:spacing w:line="276" w:lineRule="auto"/>
                  <w:ind w:left="160" w:hanging="90"/>
                  <w:rPr>
                    <w:rtl/>
                  </w:rPr>
                </w:pPr>
                <w:r w:rsidRPr="00CE4024">
                  <w:rPr>
                    <w:rtl/>
                  </w:rPr>
                  <w:t>تصنيف العميل</w:t>
                </w:r>
              </w:p>
            </w:tc>
          </w:sdtContent>
        </w:sdt>
        <w:sdt>
          <w:sdtPr>
            <w:rPr>
              <w:rtl/>
            </w:rPr>
            <w:alias w:val="1736321922669-43gfsyn754-0h1kx2hnqu"/>
            <w:tag w:val="1736321922669-43gfsyn754-0h1kx2hnqu"/>
            <w:id w:val="-733705348"/>
            <w:placeholder>
              <w:docPart w:val="DefaultPlaceholder_-1854013440"/>
            </w:placeholder>
            <w15:appearance w15:val="hidden"/>
          </w:sdtPr>
          <w:sdtContent>
            <w:tc>
              <w:tcPr>
                <w:tcW w:w="2495" w:type="dxa"/>
              </w:tcPr>
              <w:p w14:paraId="39A3B765" w14:textId="3BDEB715" w:rsidR="003728C2" w:rsidRPr="00CE4024" w:rsidRDefault="003728C2">
                <w:pPr>
                  <w:pStyle w:val="H3normal"/>
                  <w:numPr>
                    <w:ilvl w:val="0"/>
                    <w:numId w:val="22"/>
                  </w:numPr>
                  <w:spacing w:line="276" w:lineRule="auto"/>
                  <w:ind w:left="160" w:hanging="90"/>
                  <w:rPr>
                    <w:rtl/>
                  </w:rPr>
                </w:pPr>
                <w:r w:rsidRPr="00CE4024">
                  <w:rPr>
                    <w:rtl/>
                  </w:rPr>
                  <w:t>تجزئة - المنشآت الصغيرة</w:t>
                </w:r>
              </w:p>
            </w:tc>
          </w:sdtContent>
        </w:sdt>
        <w:sdt>
          <w:sdtPr>
            <w:rPr>
              <w:rtl/>
            </w:rPr>
            <w:alias w:val="1736321922760-8kgtwjgl3p-rf6a51qd2"/>
            <w:tag w:val="1736321922760-8kgtwjgl3p-rf6a51qd2"/>
            <w:id w:val="-1668084083"/>
            <w:placeholder>
              <w:docPart w:val="DefaultPlaceholder_-1854013440"/>
            </w:placeholder>
            <w15:appearance w15:val="hidden"/>
          </w:sdtPr>
          <w:sdtContent>
            <w:tc>
              <w:tcPr>
                <w:tcW w:w="2495" w:type="dxa"/>
                <w:gridSpan w:val="2"/>
              </w:tcPr>
              <w:p w14:paraId="58BF7428" w14:textId="1B134BA7" w:rsidR="003728C2" w:rsidRPr="00CE4024" w:rsidRDefault="003728C2">
                <w:pPr>
                  <w:pStyle w:val="H3normal"/>
                  <w:numPr>
                    <w:ilvl w:val="0"/>
                    <w:numId w:val="22"/>
                  </w:numPr>
                  <w:spacing w:line="276" w:lineRule="auto"/>
                  <w:ind w:left="160" w:hanging="90"/>
                  <w:rPr>
                    <w:rtl/>
                  </w:rPr>
                </w:pPr>
                <w:r w:rsidRPr="00CE4024">
                  <w:rPr>
                    <w:rtl/>
                  </w:rPr>
                  <w:t>الاسم الظاهر</w:t>
                </w:r>
              </w:p>
            </w:tc>
          </w:sdtContent>
        </w:sdt>
      </w:tr>
      <w:tr w:rsidR="003728C2" w:rsidRPr="00CE4024" w14:paraId="3EAC2D51" w14:textId="77777777" w:rsidTr="00912A37">
        <w:sdt>
          <w:sdtPr>
            <w:rPr>
              <w:rtl/>
            </w:rPr>
            <w:alias w:val="1736321922866-3oas1hvamm-pnivs63yq3"/>
            <w:tag w:val="1736321922866-3oas1hvamm-pnivs63yq3"/>
            <w:id w:val="-1348175802"/>
            <w:placeholder>
              <w:docPart w:val="DefaultPlaceholder_-1854013440"/>
            </w:placeholder>
            <w15:appearance w15:val="hidden"/>
          </w:sdtPr>
          <w:sdtContent>
            <w:tc>
              <w:tcPr>
                <w:tcW w:w="2878" w:type="dxa"/>
                <w:gridSpan w:val="2"/>
              </w:tcPr>
              <w:p w14:paraId="53803193" w14:textId="09FF25D2" w:rsidR="003728C2" w:rsidRPr="00CE4024" w:rsidRDefault="002A3C0D">
                <w:pPr>
                  <w:pStyle w:val="H3normal"/>
                  <w:numPr>
                    <w:ilvl w:val="0"/>
                    <w:numId w:val="22"/>
                  </w:numPr>
                  <w:spacing w:line="276" w:lineRule="auto"/>
                  <w:ind w:left="160" w:hanging="90"/>
                  <w:rPr>
                    <w:rtl/>
                  </w:rPr>
                </w:pPr>
                <w:r>
                  <w:rPr>
                    <w:rtl/>
                  </w:rPr>
                  <w:t>إجمالي رأس المالي</w:t>
                </w:r>
              </w:p>
            </w:tc>
          </w:sdtContent>
        </w:sdt>
        <w:sdt>
          <w:sdtPr>
            <w:rPr>
              <w:rtl/>
            </w:rPr>
            <w:alias w:val="1736321922967-igvud2d4l7-qit7r3t44e"/>
            <w:tag w:val="1736321922967-igvud2d4l7-qit7r3t44e"/>
            <w:id w:val="1053892232"/>
            <w:placeholder>
              <w:docPart w:val="DefaultPlaceholder_-1854013440"/>
            </w:placeholder>
            <w15:appearance w15:val="hidden"/>
          </w:sdtPr>
          <w:sdtContent>
            <w:tc>
              <w:tcPr>
                <w:tcW w:w="2112" w:type="dxa"/>
                <w:gridSpan w:val="2"/>
              </w:tcPr>
              <w:p w14:paraId="77FAB821" w14:textId="466952E7" w:rsidR="003728C2" w:rsidRPr="00CE4024" w:rsidRDefault="003728C2">
                <w:pPr>
                  <w:pStyle w:val="H3normal"/>
                  <w:numPr>
                    <w:ilvl w:val="0"/>
                    <w:numId w:val="22"/>
                  </w:numPr>
                  <w:spacing w:line="276" w:lineRule="auto"/>
                  <w:ind w:left="160" w:hanging="90"/>
                  <w:rPr>
                    <w:rtl/>
                  </w:rPr>
                </w:pPr>
                <w:r w:rsidRPr="00CE4024">
                  <w:rPr>
                    <w:rtl/>
                  </w:rPr>
                  <w:t>درجة المخاطر</w:t>
                </w:r>
              </w:p>
            </w:tc>
          </w:sdtContent>
        </w:sdt>
        <w:sdt>
          <w:sdtPr>
            <w:rPr>
              <w:rtl/>
            </w:rPr>
            <w:alias w:val="1736321923063-1j4rjk8dni-61jq9bjrym"/>
            <w:tag w:val="1736321923063-1j4rjk8dni-61jq9bjrym"/>
            <w:id w:val="418917733"/>
            <w:placeholder>
              <w:docPart w:val="DefaultPlaceholder_-1854013440"/>
            </w:placeholder>
            <w15:appearance w15:val="hidden"/>
          </w:sdtPr>
          <w:sdtContent>
            <w:tc>
              <w:tcPr>
                <w:tcW w:w="2495" w:type="dxa"/>
              </w:tcPr>
              <w:p w14:paraId="6876C11F" w14:textId="173FFA91" w:rsidR="003728C2" w:rsidRPr="00CE4024" w:rsidRDefault="003728C2">
                <w:pPr>
                  <w:pStyle w:val="H3normal"/>
                  <w:numPr>
                    <w:ilvl w:val="0"/>
                    <w:numId w:val="22"/>
                  </w:numPr>
                  <w:spacing w:line="276" w:lineRule="auto"/>
                  <w:ind w:left="160" w:hanging="90"/>
                  <w:rPr>
                    <w:rtl/>
                  </w:rPr>
                </w:pPr>
                <w:r w:rsidRPr="00CE4024">
                  <w:rPr>
                    <w:rtl/>
                  </w:rPr>
                  <w:t>جهة العمل</w:t>
                </w:r>
              </w:p>
            </w:tc>
          </w:sdtContent>
        </w:sdt>
        <w:sdt>
          <w:sdtPr>
            <w:rPr>
              <w:rtl/>
            </w:rPr>
            <w:alias w:val="1736321923155-9snbb6v44r-xkf3ka8j45"/>
            <w:tag w:val="1736321923155-9snbb6v44r-xkf3ka8j45"/>
            <w:id w:val="-1367596975"/>
            <w:placeholder>
              <w:docPart w:val="DefaultPlaceholder_-1854013440"/>
            </w:placeholder>
            <w15:appearance w15:val="hidden"/>
          </w:sdtPr>
          <w:sdtContent>
            <w:tc>
              <w:tcPr>
                <w:tcW w:w="2495" w:type="dxa"/>
                <w:gridSpan w:val="2"/>
              </w:tcPr>
              <w:p w14:paraId="2EDBBB46" w14:textId="7D198634" w:rsidR="003728C2" w:rsidRPr="00CE4024" w:rsidRDefault="003728C2">
                <w:pPr>
                  <w:pStyle w:val="H3normal"/>
                  <w:numPr>
                    <w:ilvl w:val="0"/>
                    <w:numId w:val="22"/>
                  </w:numPr>
                  <w:spacing w:line="276" w:lineRule="auto"/>
                  <w:ind w:left="160" w:hanging="90"/>
                  <w:rPr>
                    <w:rtl/>
                  </w:rPr>
                </w:pPr>
                <w:r w:rsidRPr="00CE4024">
                  <w:rPr>
                    <w:rtl/>
                  </w:rPr>
                  <w:t>رقم هاتف العمل</w:t>
                </w:r>
              </w:p>
            </w:tc>
          </w:sdtContent>
        </w:sdt>
      </w:tr>
      <w:tr w:rsidR="003728C2" w:rsidRPr="00CE4024" w14:paraId="0154A70C" w14:textId="77777777" w:rsidTr="002E5132">
        <w:sdt>
          <w:sdtPr>
            <w:rPr>
              <w:rtl/>
            </w:rPr>
            <w:alias w:val="1736321923255-d8l1ukljjj-z22omo4821"/>
            <w:tag w:val="1736321923255-d8l1ukljjj-z22omo4821"/>
            <w:id w:val="271903224"/>
            <w:placeholder>
              <w:docPart w:val="DefaultPlaceholder_-1854013440"/>
            </w:placeholder>
            <w15:appearance w15:val="hidden"/>
          </w:sdtPr>
          <w:sdtContent>
            <w:tc>
              <w:tcPr>
                <w:tcW w:w="2878" w:type="dxa"/>
                <w:gridSpan w:val="2"/>
              </w:tcPr>
              <w:p w14:paraId="6E5361CD" w14:textId="461754BB" w:rsidR="003728C2" w:rsidRPr="00CE4024" w:rsidRDefault="003728C2">
                <w:pPr>
                  <w:pStyle w:val="H3normal"/>
                  <w:numPr>
                    <w:ilvl w:val="0"/>
                    <w:numId w:val="22"/>
                  </w:numPr>
                  <w:spacing w:line="276" w:lineRule="auto"/>
                  <w:ind w:left="160" w:hanging="90"/>
                  <w:rPr>
                    <w:rtl/>
                  </w:rPr>
                </w:pPr>
                <w:r w:rsidRPr="00CE4024">
                  <w:rPr>
                    <w:rtl/>
                  </w:rPr>
                  <w:t>رقم هاتف ضابط الارتباط للشركة</w:t>
                </w:r>
              </w:p>
            </w:tc>
          </w:sdtContent>
        </w:sdt>
        <w:sdt>
          <w:sdtPr>
            <w:rPr>
              <w:rtl/>
            </w:rPr>
            <w:alias w:val="1736321923352-0qktu1sirf-hk2esnusa7"/>
            <w:tag w:val="1736321923352-0qktu1sirf-hk2esnusa7"/>
            <w:id w:val="946046314"/>
            <w:placeholder>
              <w:docPart w:val="DefaultPlaceholder_-1854013440"/>
            </w:placeholder>
            <w15:appearance w15:val="hidden"/>
          </w:sdtPr>
          <w:sdtContent>
            <w:tc>
              <w:tcPr>
                <w:tcW w:w="1980" w:type="dxa"/>
              </w:tcPr>
              <w:p w14:paraId="0FDBEC76" w14:textId="4E8D4236" w:rsidR="003728C2" w:rsidRPr="00CE4024" w:rsidRDefault="003728C2">
                <w:pPr>
                  <w:pStyle w:val="H3normal"/>
                  <w:numPr>
                    <w:ilvl w:val="0"/>
                    <w:numId w:val="22"/>
                  </w:numPr>
                  <w:spacing w:line="276" w:lineRule="auto"/>
                  <w:ind w:left="160" w:hanging="90"/>
                  <w:rPr>
                    <w:rtl/>
                  </w:rPr>
                </w:pPr>
                <w:r w:rsidRPr="00CE4024">
                  <w:rPr>
                    <w:rtl/>
                  </w:rPr>
                  <w:t>بحاجة تحديث بيانات</w:t>
                </w:r>
              </w:p>
            </w:tc>
          </w:sdtContent>
        </w:sdt>
        <w:sdt>
          <w:sdtPr>
            <w:rPr>
              <w:rtl/>
            </w:rPr>
            <w:alias w:val="1736321923451-u4ggd6q60a-5ya9l4zbgc"/>
            <w:tag w:val="1736321923451-u4ggd6q60a-5ya9l4zbgc"/>
            <w:id w:val="1543018179"/>
            <w:placeholder>
              <w:docPart w:val="DefaultPlaceholder_-1854013440"/>
            </w:placeholder>
            <w15:appearance w15:val="hidden"/>
          </w:sdtPr>
          <w:sdtContent>
            <w:tc>
              <w:tcPr>
                <w:tcW w:w="2782" w:type="dxa"/>
                <w:gridSpan w:val="3"/>
              </w:tcPr>
              <w:p w14:paraId="030B2F6E" w14:textId="18BD373B" w:rsidR="003728C2" w:rsidRPr="00CE4024" w:rsidRDefault="003728C2">
                <w:pPr>
                  <w:pStyle w:val="H3normal"/>
                  <w:numPr>
                    <w:ilvl w:val="0"/>
                    <w:numId w:val="22"/>
                  </w:numPr>
                  <w:spacing w:line="276" w:lineRule="auto"/>
                  <w:ind w:left="160" w:hanging="90"/>
                  <w:rPr>
                    <w:rtl/>
                  </w:rPr>
                </w:pPr>
                <w:r w:rsidRPr="00CE4024">
                  <w:rPr>
                    <w:rtl/>
                  </w:rPr>
                  <w:t>تاريخ استحقاق تحديث البيانات</w:t>
                </w:r>
              </w:p>
            </w:tc>
          </w:sdtContent>
        </w:sdt>
        <w:sdt>
          <w:sdtPr>
            <w:rPr>
              <w:rtl/>
            </w:rPr>
            <w:alias w:val="1736321923564-zowlp5y6st-yi1hdw0v73"/>
            <w:tag w:val="1736321923564-zowlp5y6st-yi1hdw0v73"/>
            <w:id w:val="1385364408"/>
            <w:placeholder>
              <w:docPart w:val="DefaultPlaceholder_-1854013440"/>
            </w:placeholder>
            <w15:appearance w15:val="hidden"/>
          </w:sdtPr>
          <w:sdtContent>
            <w:tc>
              <w:tcPr>
                <w:tcW w:w="2340" w:type="dxa"/>
              </w:tcPr>
              <w:p w14:paraId="5F274A27" w14:textId="7D510C14" w:rsidR="003728C2" w:rsidRPr="00CE4024" w:rsidRDefault="003728C2">
                <w:pPr>
                  <w:pStyle w:val="H3normal"/>
                  <w:numPr>
                    <w:ilvl w:val="0"/>
                    <w:numId w:val="22"/>
                  </w:numPr>
                  <w:spacing w:line="276" w:lineRule="auto"/>
                  <w:ind w:left="160" w:hanging="90"/>
                  <w:rPr>
                    <w:rtl/>
                  </w:rPr>
                </w:pPr>
                <w:r w:rsidRPr="00CE4024">
                  <w:rPr>
                    <w:rtl/>
                  </w:rPr>
                  <w:t>ضابط الارتباط للشركة</w:t>
                </w:r>
              </w:p>
            </w:tc>
          </w:sdtContent>
        </w:sdt>
      </w:tr>
      <w:tr w:rsidR="003728C2" w:rsidRPr="00CE4024" w14:paraId="38490987" w14:textId="77777777" w:rsidTr="00912A37">
        <w:sdt>
          <w:sdtPr>
            <w:rPr>
              <w:rtl/>
            </w:rPr>
            <w:alias w:val="1736321923665-or3o1yqze3-1i7g4ooxwo"/>
            <w:tag w:val="1736321923665-or3o1yqze3-1i7g4ooxwo"/>
            <w:id w:val="-1429727215"/>
            <w:placeholder>
              <w:docPart w:val="DefaultPlaceholder_-1854013440"/>
            </w:placeholder>
            <w15:appearance w15:val="hidden"/>
          </w:sdtPr>
          <w:sdtContent>
            <w:tc>
              <w:tcPr>
                <w:tcW w:w="2878" w:type="dxa"/>
                <w:gridSpan w:val="2"/>
              </w:tcPr>
              <w:p w14:paraId="2799188E" w14:textId="5A7F015F" w:rsidR="003728C2" w:rsidRPr="00CE4024" w:rsidRDefault="003728C2">
                <w:pPr>
                  <w:pStyle w:val="H3normal"/>
                  <w:numPr>
                    <w:ilvl w:val="0"/>
                    <w:numId w:val="22"/>
                  </w:numPr>
                  <w:spacing w:line="276" w:lineRule="auto"/>
                  <w:ind w:left="160" w:hanging="90"/>
                  <w:rPr>
                    <w:rtl/>
                  </w:rPr>
                </w:pPr>
                <w:r w:rsidRPr="00CE4024">
                  <w:rPr>
                    <w:rtl/>
                  </w:rPr>
                  <w:t>رقم هاتف ضابط الارتباط للشركة</w:t>
                </w:r>
              </w:p>
            </w:tc>
          </w:sdtContent>
        </w:sdt>
        <w:sdt>
          <w:sdtPr>
            <w:rPr>
              <w:rtl/>
            </w:rPr>
            <w:alias w:val="1736321923767-swdfx41405-qc67flcr93"/>
            <w:tag w:val="1736321923767-swdfx41405-qc67flcr93"/>
            <w:id w:val="-2128528629"/>
            <w:placeholder>
              <w:docPart w:val="DefaultPlaceholder_-1854013440"/>
            </w:placeholder>
            <w15:appearance w15:val="hidden"/>
          </w:sdtPr>
          <w:sdtContent>
            <w:tc>
              <w:tcPr>
                <w:tcW w:w="2112" w:type="dxa"/>
                <w:gridSpan w:val="2"/>
              </w:tcPr>
              <w:p w14:paraId="374FC4F9" w14:textId="7E55E723" w:rsidR="003728C2" w:rsidRPr="00CE4024" w:rsidRDefault="003728C2">
                <w:pPr>
                  <w:pStyle w:val="H3normal"/>
                  <w:numPr>
                    <w:ilvl w:val="0"/>
                    <w:numId w:val="22"/>
                  </w:numPr>
                  <w:spacing w:line="276" w:lineRule="auto"/>
                  <w:ind w:left="160" w:hanging="90"/>
                  <w:rPr>
                    <w:rtl/>
                  </w:rPr>
                </w:pPr>
                <w:r w:rsidRPr="00CE4024">
                  <w:rPr>
                    <w:rtl/>
                  </w:rPr>
                  <w:t>ضابط العلاقة الرئيسي</w:t>
                </w:r>
              </w:p>
            </w:tc>
          </w:sdtContent>
        </w:sdt>
        <w:sdt>
          <w:sdtPr>
            <w:rPr>
              <w:rtl/>
            </w:rPr>
            <w:alias w:val="1736321923866-qyk1oj0ldx-1ddwfzzcx9"/>
            <w:tag w:val="1736321923866-qyk1oj0ldx-1ddwfzzcx9"/>
            <w:id w:val="-33733406"/>
            <w:placeholder>
              <w:docPart w:val="DefaultPlaceholder_-1854013440"/>
            </w:placeholder>
            <w15:appearance w15:val="hidden"/>
          </w:sdtPr>
          <w:sdtContent>
            <w:tc>
              <w:tcPr>
                <w:tcW w:w="2495" w:type="dxa"/>
              </w:tcPr>
              <w:p w14:paraId="0A444B15" w14:textId="2C3EC459" w:rsidR="003728C2" w:rsidRPr="00CE4024" w:rsidRDefault="003728C2">
                <w:pPr>
                  <w:pStyle w:val="H3normal"/>
                  <w:numPr>
                    <w:ilvl w:val="0"/>
                    <w:numId w:val="22"/>
                  </w:numPr>
                  <w:spacing w:line="276" w:lineRule="auto"/>
                  <w:ind w:left="160" w:hanging="90"/>
                  <w:rPr>
                    <w:rtl/>
                  </w:rPr>
                </w:pPr>
                <w:r w:rsidRPr="00CE4024">
                  <w:rPr>
                    <w:rtl/>
                  </w:rPr>
                  <w:t>ضابط العلاقة الفرعي</w:t>
                </w:r>
              </w:p>
            </w:tc>
          </w:sdtContent>
        </w:sdt>
        <w:sdt>
          <w:sdtPr>
            <w:rPr>
              <w:rtl/>
            </w:rPr>
            <w:alias w:val="1736321923968-dnhqtj24p3-yr2tcernw6"/>
            <w:tag w:val="1736321923968-dnhqtj24p3-yr2tcernw6"/>
            <w:id w:val="-745331103"/>
            <w:placeholder>
              <w:docPart w:val="DefaultPlaceholder_-1854013440"/>
            </w:placeholder>
            <w15:appearance w15:val="hidden"/>
          </w:sdtPr>
          <w:sdtContent>
            <w:tc>
              <w:tcPr>
                <w:tcW w:w="2495" w:type="dxa"/>
                <w:gridSpan w:val="2"/>
              </w:tcPr>
              <w:p w14:paraId="79010C7D" w14:textId="15B8B37C" w:rsidR="003728C2" w:rsidRPr="00CE4024" w:rsidRDefault="003728C2">
                <w:pPr>
                  <w:pStyle w:val="H3normal"/>
                  <w:numPr>
                    <w:ilvl w:val="0"/>
                    <w:numId w:val="22"/>
                  </w:numPr>
                  <w:spacing w:line="276" w:lineRule="auto"/>
                  <w:ind w:left="160" w:hanging="90"/>
                  <w:rPr>
                    <w:rtl/>
                  </w:rPr>
                </w:pPr>
                <w:r w:rsidRPr="00CE4024">
                  <w:rPr>
                    <w:rtl/>
                  </w:rPr>
                  <w:t>الصفة القانونية للشركة</w:t>
                </w:r>
              </w:p>
            </w:tc>
          </w:sdtContent>
        </w:sdt>
      </w:tr>
      <w:tr w:rsidR="003728C2" w:rsidRPr="00CE4024" w14:paraId="6B9BD24F" w14:textId="77777777" w:rsidTr="00912A37">
        <w:sdt>
          <w:sdtPr>
            <w:rPr>
              <w:rtl/>
            </w:rPr>
            <w:alias w:val="1736321924061-byj2pvxbws-6jbhjij2hv"/>
            <w:tag w:val="1736321924061-byj2pvxbws-6jbhjij2hv"/>
            <w:id w:val="-829445815"/>
            <w:placeholder>
              <w:docPart w:val="DefaultPlaceholder_-1854013440"/>
            </w:placeholder>
            <w15:appearance w15:val="hidden"/>
          </w:sdtPr>
          <w:sdtContent>
            <w:tc>
              <w:tcPr>
                <w:tcW w:w="2878" w:type="dxa"/>
                <w:gridSpan w:val="2"/>
              </w:tcPr>
              <w:p w14:paraId="64FF4C18" w14:textId="6596DA78" w:rsidR="003728C2" w:rsidRPr="00CE4024" w:rsidRDefault="003728C2">
                <w:pPr>
                  <w:pStyle w:val="H3normal"/>
                  <w:numPr>
                    <w:ilvl w:val="0"/>
                    <w:numId w:val="22"/>
                  </w:numPr>
                  <w:spacing w:line="276" w:lineRule="auto"/>
                  <w:ind w:left="160" w:hanging="90"/>
                  <w:rPr>
                    <w:rtl/>
                  </w:rPr>
                </w:pPr>
                <w:r w:rsidRPr="00CE4024">
                  <w:rPr>
                    <w:rtl/>
                  </w:rPr>
                  <w:t>مؤشر وقف التعامل</w:t>
                </w:r>
              </w:p>
            </w:tc>
          </w:sdtContent>
        </w:sdt>
        <w:sdt>
          <w:sdtPr>
            <w:rPr>
              <w:rtl/>
            </w:rPr>
            <w:alias w:val="1736321924161-dfkt2d9k57-diquqx699e"/>
            <w:tag w:val="1736321924161-dfkt2d9k57-diquqx699e"/>
            <w:id w:val="1223796318"/>
            <w:placeholder>
              <w:docPart w:val="DefaultPlaceholder_-1854013440"/>
            </w:placeholder>
            <w15:appearance w15:val="hidden"/>
          </w:sdtPr>
          <w:sdtContent>
            <w:tc>
              <w:tcPr>
                <w:tcW w:w="2112" w:type="dxa"/>
                <w:gridSpan w:val="2"/>
              </w:tcPr>
              <w:p w14:paraId="31171C92" w14:textId="451DD4C9" w:rsidR="003728C2" w:rsidRPr="00CE4024" w:rsidRDefault="003728C2">
                <w:pPr>
                  <w:pStyle w:val="H3normal"/>
                  <w:numPr>
                    <w:ilvl w:val="0"/>
                    <w:numId w:val="22"/>
                  </w:numPr>
                  <w:spacing w:line="276" w:lineRule="auto"/>
                  <w:ind w:left="160" w:hanging="90"/>
                  <w:rPr>
                    <w:rtl/>
                  </w:rPr>
                </w:pPr>
                <w:r w:rsidRPr="00CE4024">
                  <w:rPr>
                    <w:rtl/>
                  </w:rPr>
                  <w:t>مؤشر الإفلاس</w:t>
                </w:r>
              </w:p>
            </w:tc>
          </w:sdtContent>
        </w:sdt>
        <w:sdt>
          <w:sdtPr>
            <w:rPr>
              <w:rtl/>
            </w:rPr>
            <w:alias w:val="1736321924253-mln85zvuig-matiihorx6"/>
            <w:tag w:val="1736321924253-mln85zvuig-matiihorx6"/>
            <w:id w:val="-1254431303"/>
            <w:placeholder>
              <w:docPart w:val="DefaultPlaceholder_-1854013440"/>
            </w:placeholder>
            <w15:appearance w15:val="hidden"/>
          </w:sdtPr>
          <w:sdtContent>
            <w:tc>
              <w:tcPr>
                <w:tcW w:w="2495" w:type="dxa"/>
              </w:tcPr>
              <w:p w14:paraId="5EAFDD70" w14:textId="55C3FBC0" w:rsidR="003728C2" w:rsidRPr="00CE4024" w:rsidRDefault="003728C2">
                <w:pPr>
                  <w:pStyle w:val="H3normal"/>
                  <w:numPr>
                    <w:ilvl w:val="0"/>
                    <w:numId w:val="22"/>
                  </w:numPr>
                  <w:spacing w:line="276" w:lineRule="auto"/>
                  <w:ind w:left="160" w:hanging="90"/>
                  <w:rPr>
                    <w:rtl/>
                  </w:rPr>
                </w:pPr>
                <w:r w:rsidRPr="00CE4024">
                  <w:rPr>
                    <w:rtl/>
                  </w:rPr>
                  <w:t>متوسط الدخل السنوي</w:t>
                </w:r>
              </w:p>
            </w:tc>
          </w:sdtContent>
        </w:sdt>
        <w:sdt>
          <w:sdtPr>
            <w:rPr>
              <w:rtl/>
            </w:rPr>
            <w:alias w:val="1736321924347-kveu1kcmqo-h27dwtp4rm"/>
            <w:tag w:val="1736321924347-kveu1kcmqo-h27dwtp4rm"/>
            <w:id w:val="-348414626"/>
            <w:placeholder>
              <w:docPart w:val="DefaultPlaceholder_-1854013440"/>
            </w:placeholder>
            <w15:appearance w15:val="hidden"/>
          </w:sdtPr>
          <w:sdtContent>
            <w:tc>
              <w:tcPr>
                <w:tcW w:w="2495" w:type="dxa"/>
                <w:gridSpan w:val="2"/>
              </w:tcPr>
              <w:p w14:paraId="1BCEE7B5" w14:textId="0A583962" w:rsidR="003728C2" w:rsidRPr="00CE4024" w:rsidRDefault="003728C2">
                <w:pPr>
                  <w:pStyle w:val="H3normal"/>
                  <w:numPr>
                    <w:ilvl w:val="0"/>
                    <w:numId w:val="22"/>
                  </w:numPr>
                  <w:spacing w:line="276" w:lineRule="auto"/>
                  <w:ind w:left="160" w:hanging="90"/>
                  <w:rPr>
                    <w:rtl/>
                  </w:rPr>
                </w:pPr>
                <w:r w:rsidRPr="00CE4024">
                  <w:rPr>
                    <w:rtl/>
                  </w:rPr>
                  <w:t>مجموع الأقساط المستحقة</w:t>
                </w:r>
              </w:p>
            </w:tc>
          </w:sdtContent>
        </w:sdt>
      </w:tr>
      <w:tr w:rsidR="003728C2" w:rsidRPr="00CE4024" w14:paraId="74FF10F4" w14:textId="77777777" w:rsidTr="00912A37">
        <w:sdt>
          <w:sdtPr>
            <w:rPr>
              <w:rtl/>
            </w:rPr>
            <w:alias w:val="1736321924435-avub2vrkug-ot6tvb5k8e"/>
            <w:tag w:val="1736321924435-avub2vrkug-ot6tvb5k8e"/>
            <w:id w:val="-1142119827"/>
            <w:placeholder>
              <w:docPart w:val="DefaultPlaceholder_-1854013440"/>
            </w:placeholder>
            <w15:appearance w15:val="hidden"/>
          </w:sdtPr>
          <w:sdtContent>
            <w:tc>
              <w:tcPr>
                <w:tcW w:w="2608" w:type="dxa"/>
              </w:tcPr>
              <w:p w14:paraId="53E00C72" w14:textId="58E6F7C6" w:rsidR="003728C2" w:rsidRPr="00CE4024" w:rsidRDefault="002A3C0D">
                <w:pPr>
                  <w:pStyle w:val="H3normal"/>
                  <w:numPr>
                    <w:ilvl w:val="0"/>
                    <w:numId w:val="22"/>
                  </w:numPr>
                  <w:spacing w:line="276" w:lineRule="auto"/>
                  <w:ind w:left="160" w:hanging="90"/>
                  <w:rPr>
                    <w:rtl/>
                  </w:rPr>
                </w:pPr>
                <w:r>
                  <w:rPr>
                    <w:rtl/>
                  </w:rPr>
                  <w:t>مجموع أرصدة العميل</w:t>
                </w:r>
              </w:p>
            </w:tc>
          </w:sdtContent>
        </w:sdt>
        <w:sdt>
          <w:sdtPr>
            <w:rPr>
              <w:rtl/>
            </w:rPr>
            <w:alias w:val="1736321924535-yw1dlk6b4b-je8who4pzh"/>
            <w:tag w:val="1736321924535-yw1dlk6b4b-je8who4pzh"/>
            <w:id w:val="-1159839220"/>
            <w:placeholder>
              <w:docPart w:val="DefaultPlaceholder_-1854013440"/>
            </w:placeholder>
            <w15:appearance w15:val="hidden"/>
          </w:sdtPr>
          <w:sdtContent>
            <w:tc>
              <w:tcPr>
                <w:tcW w:w="2382" w:type="dxa"/>
                <w:gridSpan w:val="3"/>
              </w:tcPr>
              <w:p w14:paraId="554A530B" w14:textId="539D87CD" w:rsidR="003728C2" w:rsidRPr="00CE4024" w:rsidRDefault="003728C2">
                <w:pPr>
                  <w:pStyle w:val="H3normal"/>
                  <w:numPr>
                    <w:ilvl w:val="0"/>
                    <w:numId w:val="22"/>
                  </w:numPr>
                  <w:spacing w:line="276" w:lineRule="auto"/>
                  <w:ind w:left="160" w:hanging="90"/>
                  <w:rPr>
                    <w:rtl/>
                  </w:rPr>
                </w:pPr>
                <w:r w:rsidRPr="00CE4024">
                  <w:rPr>
                    <w:rtl/>
                  </w:rPr>
                  <w:t>مجموع مخصص الخسائر</w:t>
                </w:r>
              </w:p>
            </w:tc>
          </w:sdtContent>
        </w:sdt>
        <w:sdt>
          <w:sdtPr>
            <w:rPr>
              <w:rtl/>
            </w:rPr>
            <w:alias w:val="1736321924637-fp4qdrl3nq-qrhzwkz73d"/>
            <w:tag w:val="1736321924637-fp4qdrl3nq-qrhzwkz73d"/>
            <w:id w:val="1976180245"/>
            <w:placeholder>
              <w:docPart w:val="DefaultPlaceholder_-1854013440"/>
            </w:placeholder>
            <w15:appearance w15:val="hidden"/>
          </w:sdtPr>
          <w:sdtContent>
            <w:tc>
              <w:tcPr>
                <w:tcW w:w="2495" w:type="dxa"/>
              </w:tcPr>
              <w:p w14:paraId="1F60C0D6" w14:textId="4CDFA5B8" w:rsidR="003728C2" w:rsidRPr="00CE4024" w:rsidRDefault="003728C2">
                <w:pPr>
                  <w:pStyle w:val="H3normal"/>
                  <w:numPr>
                    <w:ilvl w:val="0"/>
                    <w:numId w:val="22"/>
                  </w:numPr>
                  <w:spacing w:line="276" w:lineRule="auto"/>
                  <w:ind w:left="160" w:hanging="90"/>
                  <w:rPr>
                    <w:rtl/>
                  </w:rPr>
                </w:pPr>
                <w:r w:rsidRPr="00CE4024">
                  <w:rPr>
                    <w:rtl/>
                  </w:rPr>
                  <w:t>مجموع المبالغ المعلقة</w:t>
                </w:r>
              </w:p>
            </w:tc>
          </w:sdtContent>
        </w:sdt>
        <w:sdt>
          <w:sdtPr>
            <w:rPr>
              <w:rtl/>
            </w:rPr>
            <w:alias w:val="1736321924731-7zsal6zswl-1wgcwapdnq"/>
            <w:tag w:val="1736321924731-7zsal6zswl-1wgcwapdnq"/>
            <w:id w:val="-1536490132"/>
            <w:placeholder>
              <w:docPart w:val="DefaultPlaceholder_-1854013440"/>
            </w:placeholder>
            <w15:appearance w15:val="hidden"/>
          </w:sdtPr>
          <w:sdtContent>
            <w:tc>
              <w:tcPr>
                <w:tcW w:w="2495" w:type="dxa"/>
                <w:gridSpan w:val="2"/>
              </w:tcPr>
              <w:p w14:paraId="5DD2A489" w14:textId="446AD9E6" w:rsidR="003728C2" w:rsidRPr="00CE4024" w:rsidRDefault="003728C2">
                <w:pPr>
                  <w:pStyle w:val="H3normal"/>
                  <w:numPr>
                    <w:ilvl w:val="0"/>
                    <w:numId w:val="22"/>
                  </w:numPr>
                  <w:spacing w:line="276" w:lineRule="auto"/>
                  <w:ind w:left="160" w:hanging="90"/>
                  <w:rPr>
                    <w:rtl/>
                  </w:rPr>
                </w:pPr>
                <w:r w:rsidRPr="00CE4024">
                  <w:rPr>
                    <w:rtl/>
                  </w:rPr>
                  <w:t>رقم الحساب التشغيلي</w:t>
                </w:r>
              </w:p>
            </w:tc>
          </w:sdtContent>
        </w:sdt>
      </w:tr>
    </w:tbl>
    <w:p w14:paraId="471EA10A" w14:textId="77777777" w:rsidR="002E5132" w:rsidRPr="00CE4024" w:rsidRDefault="002E5132" w:rsidP="009928C4">
      <w:pPr>
        <w:pStyle w:val="H3normal"/>
        <w:rPr>
          <w:rtl/>
        </w:rPr>
      </w:pPr>
    </w:p>
    <w:sdt>
      <w:sdtPr>
        <w:rPr>
          <w:rtl/>
        </w:rPr>
        <w:alias w:val="1736321924845-sah6xhzlv5-tc2y50ddps"/>
        <w:tag w:val="1736321924845-sah6xhzlv5-tc2y50ddps"/>
        <w:id w:val="1457828437"/>
        <w:placeholder>
          <w:docPart w:val="DefaultPlaceholder_-1854013440"/>
        </w:placeholder>
        <w15:appearance w15:val="hidden"/>
      </w:sdtPr>
      <w:sdtContent>
        <w:p w14:paraId="1F779DF1" w14:textId="763A08D8" w:rsidR="001640B0" w:rsidRDefault="001640B0" w:rsidP="009928C4">
          <w:pPr>
            <w:pStyle w:val="H3normal"/>
            <w:rPr>
              <w:rtl/>
            </w:rPr>
          </w:pPr>
          <w:r>
            <w:rPr>
              <w:rtl/>
            </w:rPr>
            <w:t>الشكل العام للتبويب</w:t>
          </w:r>
          <w:r>
            <w:t>:</w:t>
          </w:r>
        </w:p>
      </w:sdtContent>
    </w:sdt>
    <w:p w14:paraId="75432DB3" w14:textId="3E2CE058" w:rsidR="001640B0" w:rsidRDefault="00085ECC" w:rsidP="009928C4">
      <w:pPr>
        <w:rPr>
          <w:rtl/>
        </w:rPr>
      </w:pPr>
      <w:r w:rsidRPr="00301FAA">
        <w:rPr>
          <w:noProof/>
          <w:rtl/>
        </w:rPr>
        <w:drawing>
          <wp:inline distT="0" distB="0" distL="0" distR="0" wp14:anchorId="02E010A0" wp14:editId="32A0BC88">
            <wp:extent cx="6328372" cy="4528049"/>
            <wp:effectExtent l="0" t="0" r="0" b="6350"/>
            <wp:docPr id="180158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8751" name="Picture 1" descr="A screenshot of a computer&#10;&#10;Description automatically generated"/>
                    <pic:cNvPicPr/>
                  </pic:nvPicPr>
                  <pic:blipFill>
                    <a:blip r:embed="rId265"/>
                    <a:stretch>
                      <a:fillRect/>
                    </a:stretch>
                  </pic:blipFill>
                  <pic:spPr>
                    <a:xfrm>
                      <a:off x="0" y="0"/>
                      <a:ext cx="6338145" cy="4535042"/>
                    </a:xfrm>
                    <a:prstGeom prst="rect">
                      <a:avLst/>
                    </a:prstGeom>
                  </pic:spPr>
                </pic:pic>
              </a:graphicData>
            </a:graphic>
          </wp:inline>
        </w:drawing>
      </w:r>
    </w:p>
    <w:p w14:paraId="686CB55F" w14:textId="6AFDD768" w:rsidR="00A172F4" w:rsidRDefault="00A172F4">
      <w:pPr>
        <w:bidi w:val="0"/>
        <w:rPr>
          <w:rtl/>
        </w:rPr>
      </w:pPr>
      <w:r>
        <w:rPr>
          <w:rtl/>
        </w:rPr>
        <w:br w:type="page"/>
      </w:r>
    </w:p>
    <w:bookmarkStart w:id="114" w:name="_Toc205801724" w:displacedByCustomXml="next"/>
    <w:sdt>
      <w:sdtPr>
        <w:rPr>
          <w:rtl/>
        </w:rPr>
        <w:alias w:val="1736321925495-me63kae7ou-ovl6fzw52v"/>
        <w:tag w:val="1736321925495-me63kae7ou-ovl6fzw52v"/>
        <w:id w:val="-1512522035"/>
        <w:placeholder>
          <w:docPart w:val="DefaultPlaceholder_-1854013440"/>
        </w:placeholder>
        <w15:appearance w15:val="hidden"/>
      </w:sdtPr>
      <w:sdtContent>
        <w:p w14:paraId="6C776F19" w14:textId="41D63CF1" w:rsidR="00E7048E" w:rsidRPr="00CE4024" w:rsidRDefault="00E7048E" w:rsidP="0063063F">
          <w:pPr>
            <w:pStyle w:val="Heading5"/>
            <w:rPr>
              <w:rtl/>
            </w:rPr>
          </w:pPr>
          <w:r w:rsidRPr="00CE4024">
            <w:rPr>
              <w:rtl/>
            </w:rPr>
            <w:t>بيانات الكفلاء</w:t>
          </w:r>
        </w:p>
      </w:sdtContent>
    </w:sdt>
    <w:bookmarkEnd w:id="114" w:displacedByCustomXml="prev"/>
    <w:sdt>
      <w:sdtPr>
        <w:rPr>
          <w:rFonts w:hint="cs"/>
          <w:rtl/>
        </w:rPr>
        <w:alias w:val="1736321925590-zjll9u0zmg-32qp75r8n5"/>
        <w:tag w:val="1736321925590-zjll9u0zmg-32qp75r8n5"/>
        <w:id w:val="458623201"/>
        <w:placeholder>
          <w:docPart w:val="DefaultPlaceholder_-1854013440"/>
        </w:placeholder>
        <w15:appearance w15:val="hidden"/>
      </w:sdtPr>
      <w:sdtEndPr>
        <w:rPr>
          <w:rFonts w:hint="default"/>
          <w:noProof/>
          <w:sz w:val="16"/>
          <w:szCs w:val="16"/>
          <w:lang w:val="ar-JO"/>
        </w:rPr>
      </w:sdtEndPr>
      <w:sdtContent>
        <w:p w14:paraId="23AF1E7D" w14:textId="6D03057A" w:rsidR="001640B0" w:rsidRDefault="002A3C0D" w:rsidP="009928C4">
          <w:pPr>
            <w:pStyle w:val="H3normal"/>
            <w:rPr>
              <w:noProof/>
              <w:sz w:val="16"/>
              <w:szCs w:val="16"/>
              <w:rtl/>
              <w:lang w:val="ar-JO"/>
            </w:rPr>
          </w:pPr>
          <w:r>
            <w:rPr>
              <w:rtl/>
            </w:rPr>
            <w:t xml:space="preserve">يحتوي هذا التبويب تبويبات فرعية من شأنها أن تعرض تفاصيل معلومات الكفيل وحساباته بالإضافة إلى تفاصيل راتبة وفقًا للتسلسل التالي: </w:t>
          </w:r>
        </w:p>
      </w:sdtContent>
    </w:sdt>
    <w:p w14:paraId="11BB82EF" w14:textId="12736A0A" w:rsidR="00912A37" w:rsidRDefault="004D77A8" w:rsidP="009928C4">
      <w:pPr>
        <w:pStyle w:val="H3normal"/>
        <w:rPr>
          <w:rtl/>
        </w:rPr>
      </w:pPr>
      <w:r w:rsidRPr="00301FAA">
        <w:rPr>
          <w:noProof/>
          <w:rtl/>
          <w:lang w:val="ar-JO"/>
        </w:rPr>
        <w:drawing>
          <wp:anchor distT="0" distB="0" distL="114300" distR="114300" simplePos="0" relativeHeight="251607040" behindDoc="0" locked="0" layoutInCell="1" allowOverlap="1" wp14:anchorId="28B287E4" wp14:editId="0F25D3E9">
            <wp:simplePos x="0" y="0"/>
            <wp:positionH relativeFrom="margin">
              <wp:align>center</wp:align>
            </wp:positionH>
            <wp:positionV relativeFrom="paragraph">
              <wp:posOffset>31115</wp:posOffset>
            </wp:positionV>
            <wp:extent cx="4662535" cy="488887"/>
            <wp:effectExtent l="0" t="19050" r="0" b="45085"/>
            <wp:wrapNone/>
            <wp:docPr id="1731414642" name="Diagram 17314146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14:sizeRelH relativeFrom="margin">
              <wp14:pctWidth>0</wp14:pctWidth>
            </wp14:sizeRelH>
            <wp14:sizeRelV relativeFrom="margin">
              <wp14:pctHeight>0</wp14:pctHeight>
            </wp14:sizeRelV>
          </wp:anchor>
        </w:drawing>
      </w:r>
    </w:p>
    <w:p w14:paraId="450FFFEB" w14:textId="77777777" w:rsidR="00D92172" w:rsidRDefault="00D92172" w:rsidP="009928C4">
      <w:pPr>
        <w:pStyle w:val="H3normal"/>
        <w:rPr>
          <w:rtl/>
        </w:rPr>
      </w:pPr>
    </w:p>
    <w:sdt>
      <w:sdtPr>
        <w:rPr>
          <w:b/>
          <w:bCs/>
          <w:rtl/>
        </w:rPr>
        <w:alias w:val="1736321925738-lo6k0zf4x6-1tsvsjccuy"/>
        <w:tag w:val="1736321925738-lo6k0zf4x6-1tsvsjccuy"/>
        <w:id w:val="-1940823865"/>
        <w:placeholder>
          <w:docPart w:val="DefaultPlaceholder_-1854013440"/>
        </w:placeholder>
        <w15:appearance w15:val="hidden"/>
      </w:sdtPr>
      <w:sdtEndPr>
        <w:rPr>
          <w:rFonts w:hint="cs"/>
        </w:rPr>
      </w:sdtEndPr>
      <w:sdtContent>
        <w:p w14:paraId="4CA55269" w14:textId="77777777" w:rsidR="00F61012" w:rsidRPr="00A65084" w:rsidRDefault="00F61012" w:rsidP="00A65084">
          <w:pPr>
            <w:pStyle w:val="H3normal"/>
            <w:rPr>
              <w:b/>
              <w:bCs/>
            </w:rPr>
          </w:pPr>
        </w:p>
        <w:p w14:paraId="4396D55F" w14:textId="5B4A4E29" w:rsidR="00301FAA" w:rsidRPr="00A65084" w:rsidRDefault="00301FAA" w:rsidP="00A65084">
          <w:pPr>
            <w:pStyle w:val="H3normal"/>
            <w:rPr>
              <w:b/>
              <w:bCs/>
              <w:rtl/>
            </w:rPr>
          </w:pPr>
          <w:r w:rsidRPr="00A65084">
            <w:rPr>
              <w:b/>
              <w:bCs/>
              <w:rtl/>
            </w:rPr>
            <w:t xml:space="preserve">المعلومات </w:t>
          </w:r>
          <w:r w:rsidRPr="00A65084">
            <w:rPr>
              <w:rFonts w:hint="cs"/>
              <w:b/>
              <w:bCs/>
              <w:rtl/>
            </w:rPr>
            <w:t>الأساسية</w:t>
          </w:r>
        </w:p>
      </w:sdtContent>
    </w:sdt>
    <w:sdt>
      <w:sdtPr>
        <w:rPr>
          <w:rFonts w:hint="cs"/>
          <w:rtl/>
        </w:rPr>
        <w:alias w:val="1736321925835-kabgxxbzj7-uzd543cakw"/>
        <w:tag w:val="1736321925835-kabgxxbzj7-uzd543cakw"/>
        <w:id w:val="1827164252"/>
        <w:placeholder>
          <w:docPart w:val="DefaultPlaceholder_-1854013440"/>
        </w:placeholder>
        <w15:appearance w15:val="hidden"/>
      </w:sdtPr>
      <w:sdtContent>
        <w:p w14:paraId="1BE51AED" w14:textId="11C10F4A" w:rsidR="004D77A8" w:rsidRDefault="004D77A8" w:rsidP="009928C4">
          <w:pPr>
            <w:pStyle w:val="H3normal"/>
            <w:rPr>
              <w:rtl/>
            </w:rPr>
          </w:pPr>
          <w:r>
            <w:rPr>
              <w:rFonts w:hint="cs"/>
              <w:rtl/>
            </w:rPr>
            <w:t>يعرض هذا التبويب معلومات الكفي الأساسية وهي:</w:t>
          </w:r>
        </w:p>
      </w:sdtContent>
    </w:sdt>
    <w:tbl>
      <w:tblPr>
        <w:tblStyle w:val="TableGrid"/>
        <w:bidiVisua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6"/>
        <w:gridCol w:w="1210"/>
        <w:gridCol w:w="1076"/>
        <w:gridCol w:w="1568"/>
        <w:gridCol w:w="1107"/>
        <w:gridCol w:w="2019"/>
        <w:gridCol w:w="1229"/>
      </w:tblGrid>
      <w:tr w:rsidR="00A172F4" w:rsidRPr="00A172F4" w14:paraId="71C8D8F6" w14:textId="77777777" w:rsidTr="00A172F4">
        <w:trPr>
          <w:jc w:val="right"/>
        </w:trPr>
        <w:sdt>
          <w:sdtPr>
            <w:rPr>
              <w:sz w:val="20"/>
              <w:szCs w:val="20"/>
              <w:rtl/>
            </w:rPr>
            <w:alias w:val="1736321925939-la4kr6eqow-8a69rbfwia"/>
            <w:tag w:val="1736321925939-la4kr6eqow-8a69rbfwia"/>
            <w:id w:val="278232301"/>
            <w:placeholder>
              <w:docPart w:val="DefaultPlaceholder_-1854013440"/>
            </w:placeholder>
            <w15:appearance w15:val="hidden"/>
          </w:sdtPr>
          <w:sdtContent>
            <w:tc>
              <w:tcPr>
                <w:tcW w:w="0" w:type="auto"/>
              </w:tcPr>
              <w:p w14:paraId="16F91F54" w14:textId="32692F5E"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رقم العميل</w:t>
                </w:r>
              </w:p>
            </w:tc>
          </w:sdtContent>
        </w:sdt>
        <w:sdt>
          <w:sdtPr>
            <w:rPr>
              <w:sz w:val="20"/>
              <w:szCs w:val="20"/>
              <w:rtl/>
            </w:rPr>
            <w:alias w:val="1736321926047-qz6ay3kg1g-yd863lrd3g"/>
            <w:tag w:val="1736321926047-qz6ay3kg1g-yd863lrd3g"/>
            <w:id w:val="-793445951"/>
            <w:placeholder>
              <w:docPart w:val="DefaultPlaceholder_-1854013440"/>
            </w:placeholder>
            <w15:appearance w15:val="hidden"/>
          </w:sdtPr>
          <w:sdtContent>
            <w:tc>
              <w:tcPr>
                <w:tcW w:w="0" w:type="auto"/>
              </w:tcPr>
              <w:p w14:paraId="6E3396F4" w14:textId="4EFD5961"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رقم الحساب</w:t>
                </w:r>
              </w:p>
            </w:tc>
          </w:sdtContent>
        </w:sdt>
        <w:sdt>
          <w:sdtPr>
            <w:rPr>
              <w:sz w:val="20"/>
              <w:szCs w:val="20"/>
              <w:rtl/>
            </w:rPr>
            <w:alias w:val="1736321926143-6afgi5jt5p-g6c7g8yxcg"/>
            <w:tag w:val="1736321926143-6afgi5jt5p-g6c7g8yxcg"/>
            <w:id w:val="-1554612464"/>
            <w:placeholder>
              <w:docPart w:val="DefaultPlaceholder_-1854013440"/>
            </w:placeholder>
            <w15:appearance w15:val="hidden"/>
          </w:sdtPr>
          <w:sdtContent>
            <w:tc>
              <w:tcPr>
                <w:tcW w:w="0" w:type="auto"/>
              </w:tcPr>
              <w:p w14:paraId="4C330CBF" w14:textId="2F61B00C"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نوع العلاقة</w:t>
                </w:r>
              </w:p>
            </w:tc>
          </w:sdtContent>
        </w:sdt>
        <w:sdt>
          <w:sdtPr>
            <w:rPr>
              <w:sz w:val="20"/>
              <w:szCs w:val="20"/>
              <w:rtl/>
            </w:rPr>
            <w:alias w:val="1736321926243-f5r3r2c7jb-k3ufggucvf"/>
            <w:tag w:val="1736321926243-f5r3r2c7jb-k3ufggucvf"/>
            <w:id w:val="-319879406"/>
            <w:placeholder>
              <w:docPart w:val="DefaultPlaceholder_-1854013440"/>
            </w:placeholder>
            <w15:appearance w15:val="hidden"/>
          </w:sdtPr>
          <w:sdtContent>
            <w:tc>
              <w:tcPr>
                <w:tcW w:w="0" w:type="auto"/>
              </w:tcPr>
              <w:p w14:paraId="5D7CC9D6" w14:textId="268FD202"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رقم حساب الكفيل</w:t>
                </w:r>
              </w:p>
            </w:tc>
          </w:sdtContent>
        </w:sdt>
        <w:sdt>
          <w:sdtPr>
            <w:rPr>
              <w:sz w:val="20"/>
              <w:szCs w:val="20"/>
              <w:rtl/>
            </w:rPr>
            <w:alias w:val="1736321926341-1gd6rat78c-sybugtrnb7"/>
            <w:tag w:val="1736321926341-1gd6rat78c-sybugtrnb7"/>
            <w:id w:val="487989950"/>
            <w:placeholder>
              <w:docPart w:val="DefaultPlaceholder_-1854013440"/>
            </w:placeholder>
            <w15:appearance w15:val="hidden"/>
          </w:sdtPr>
          <w:sdtContent>
            <w:tc>
              <w:tcPr>
                <w:tcW w:w="0" w:type="auto"/>
              </w:tcPr>
              <w:p w14:paraId="1757F767" w14:textId="0D8A527D"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اسم الكفيل</w:t>
                </w:r>
              </w:p>
            </w:tc>
          </w:sdtContent>
        </w:sdt>
        <w:sdt>
          <w:sdtPr>
            <w:rPr>
              <w:sz w:val="20"/>
              <w:szCs w:val="20"/>
              <w:rtl/>
            </w:rPr>
            <w:alias w:val="1736321926444-p9ubyv6qh3-iy8946mrsf"/>
            <w:tag w:val="1736321926444-p9ubyv6qh3-iy8946mrsf"/>
            <w:id w:val="-319878782"/>
            <w:placeholder>
              <w:docPart w:val="DefaultPlaceholder_-1854013440"/>
            </w:placeholder>
            <w15:appearance w15:val="hidden"/>
          </w:sdtPr>
          <w:sdtContent>
            <w:tc>
              <w:tcPr>
                <w:tcW w:w="0" w:type="auto"/>
              </w:tcPr>
              <w:p w14:paraId="24BAEA09" w14:textId="3413CBA6"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الرقم الوطني / رقم الوثيقة</w:t>
                </w:r>
              </w:p>
            </w:tc>
          </w:sdtContent>
        </w:sdt>
        <w:sdt>
          <w:sdtPr>
            <w:rPr>
              <w:sz w:val="20"/>
              <w:szCs w:val="20"/>
              <w:rtl/>
            </w:rPr>
            <w:alias w:val="1736321926557-ucjscsiymy-b49ldal7ms"/>
            <w:tag w:val="1736321926557-ucjscsiymy-b49ldal7ms"/>
            <w:id w:val="-1805152614"/>
            <w:placeholder>
              <w:docPart w:val="DefaultPlaceholder_-1854013440"/>
            </w:placeholder>
            <w15:appearance w15:val="hidden"/>
          </w:sdtPr>
          <w:sdtContent>
            <w:tc>
              <w:tcPr>
                <w:tcW w:w="0" w:type="auto"/>
              </w:tcPr>
              <w:p w14:paraId="31B116EA" w14:textId="026A7C6C"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رقم الهاتف</w:t>
                </w:r>
              </w:p>
            </w:tc>
          </w:sdtContent>
        </w:sdt>
      </w:tr>
      <w:tr w:rsidR="00A172F4" w:rsidRPr="00A172F4" w14:paraId="05888012" w14:textId="77777777" w:rsidTr="00A172F4">
        <w:trPr>
          <w:jc w:val="right"/>
        </w:trPr>
        <w:sdt>
          <w:sdtPr>
            <w:rPr>
              <w:sz w:val="20"/>
              <w:szCs w:val="20"/>
              <w:rtl/>
            </w:rPr>
            <w:alias w:val="1736321926651-82r0ik5d93-x26lkb11th"/>
            <w:tag w:val="1736321926651-82r0ik5d93-x26lkb11th"/>
            <w:id w:val="530073868"/>
            <w:placeholder>
              <w:docPart w:val="DefaultPlaceholder_-1854013440"/>
            </w:placeholder>
            <w15:appearance w15:val="hidden"/>
          </w:sdtPr>
          <w:sdtContent>
            <w:tc>
              <w:tcPr>
                <w:tcW w:w="0" w:type="auto"/>
              </w:tcPr>
              <w:p w14:paraId="413839EC" w14:textId="7D570E4A"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تصنيف الكفيل</w:t>
                </w:r>
              </w:p>
            </w:tc>
          </w:sdtContent>
        </w:sdt>
        <w:sdt>
          <w:sdtPr>
            <w:rPr>
              <w:sz w:val="20"/>
              <w:szCs w:val="20"/>
              <w:rtl/>
            </w:rPr>
            <w:alias w:val="1736321926744-l6jl3cqr3j-bw3lr731ke"/>
            <w:tag w:val="1736321926744-l6jl3cqr3j-bw3lr731ke"/>
            <w:id w:val="-648285382"/>
            <w:placeholder>
              <w:docPart w:val="DefaultPlaceholder_-1854013440"/>
            </w:placeholder>
            <w15:appearance w15:val="hidden"/>
          </w:sdtPr>
          <w:sdtContent>
            <w:tc>
              <w:tcPr>
                <w:tcW w:w="0" w:type="auto"/>
              </w:tcPr>
              <w:p w14:paraId="2512E395" w14:textId="7793659E"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وقف التعامل</w:t>
                </w:r>
              </w:p>
            </w:tc>
          </w:sdtContent>
        </w:sdt>
        <w:sdt>
          <w:sdtPr>
            <w:rPr>
              <w:sz w:val="20"/>
              <w:szCs w:val="20"/>
              <w:rtl/>
            </w:rPr>
            <w:alias w:val="1736321926851-m08s31j445-0i0ktac1ja"/>
            <w:tag w:val="1736321926851-m08s31j445-0i0ktac1ja"/>
            <w:id w:val="1921066213"/>
            <w:placeholder>
              <w:docPart w:val="DefaultPlaceholder_-1854013440"/>
            </w:placeholder>
            <w15:appearance w15:val="hidden"/>
          </w:sdtPr>
          <w:sdtContent>
            <w:tc>
              <w:tcPr>
                <w:tcW w:w="0" w:type="auto"/>
              </w:tcPr>
              <w:p w14:paraId="60B1A497" w14:textId="3ABB29D8"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العمر</w:t>
                </w:r>
              </w:p>
            </w:tc>
          </w:sdtContent>
        </w:sdt>
        <w:sdt>
          <w:sdtPr>
            <w:rPr>
              <w:sz w:val="20"/>
              <w:szCs w:val="20"/>
              <w:rtl/>
            </w:rPr>
            <w:alias w:val="1736321926951-55tzgt99p9-kz73wcq459"/>
            <w:tag w:val="1736321926951-55tzgt99p9-kz73wcq459"/>
            <w:id w:val="1699357102"/>
            <w:placeholder>
              <w:docPart w:val="DefaultPlaceholder_-1854013440"/>
            </w:placeholder>
            <w15:appearance w15:val="hidden"/>
          </w:sdtPr>
          <w:sdtContent>
            <w:tc>
              <w:tcPr>
                <w:tcW w:w="0" w:type="auto"/>
              </w:tcPr>
              <w:p w14:paraId="1A04306A" w14:textId="22E47D3E"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الجنسية</w:t>
                </w:r>
              </w:p>
            </w:tc>
          </w:sdtContent>
        </w:sdt>
        <w:sdt>
          <w:sdtPr>
            <w:rPr>
              <w:sz w:val="20"/>
              <w:szCs w:val="20"/>
              <w:rtl/>
            </w:rPr>
            <w:alias w:val="1736321927045-q844stv7q4-2kalytke81"/>
            <w:tag w:val="1736321927045-q844stv7q4-2kalytke81"/>
            <w:id w:val="-305852412"/>
            <w:placeholder>
              <w:docPart w:val="DefaultPlaceholder_-1854013440"/>
            </w:placeholder>
            <w15:appearance w15:val="hidden"/>
          </w:sdtPr>
          <w:sdtContent>
            <w:tc>
              <w:tcPr>
                <w:tcW w:w="0" w:type="auto"/>
              </w:tcPr>
              <w:p w14:paraId="2DC21A24" w14:textId="35F79A32"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الايميل</w:t>
                </w:r>
              </w:p>
            </w:tc>
          </w:sdtContent>
        </w:sdt>
        <w:sdt>
          <w:sdtPr>
            <w:rPr>
              <w:sz w:val="20"/>
              <w:szCs w:val="20"/>
              <w:rtl/>
            </w:rPr>
            <w:alias w:val="1736321927137-j6en9igdu9-r1v3gnge8f"/>
            <w:tag w:val="1736321927137-j6en9igdu9-r1v3gnge8f"/>
            <w:id w:val="344446940"/>
            <w:placeholder>
              <w:docPart w:val="DefaultPlaceholder_-1854013440"/>
            </w:placeholder>
            <w15:appearance w15:val="hidden"/>
          </w:sdtPr>
          <w:sdtContent>
            <w:tc>
              <w:tcPr>
                <w:tcW w:w="0" w:type="auto"/>
              </w:tcPr>
              <w:p w14:paraId="0A71A36F" w14:textId="1677BABF"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حالة العميل</w:t>
                </w:r>
              </w:p>
            </w:tc>
          </w:sdtContent>
        </w:sdt>
        <w:sdt>
          <w:sdtPr>
            <w:rPr>
              <w:sz w:val="20"/>
              <w:szCs w:val="20"/>
              <w:rtl/>
            </w:rPr>
            <w:alias w:val="1736321927230-701mqmx51h-nadpvia0lt"/>
            <w:tag w:val="1736321927230-701mqmx51h-nadpvia0lt"/>
            <w:id w:val="-2059155630"/>
            <w:placeholder>
              <w:docPart w:val="DefaultPlaceholder_-1854013440"/>
            </w:placeholder>
            <w15:appearance w15:val="hidden"/>
          </w:sdtPr>
          <w:sdtContent>
            <w:tc>
              <w:tcPr>
                <w:tcW w:w="0" w:type="auto"/>
              </w:tcPr>
              <w:p w14:paraId="44979052" w14:textId="2613048C" w:rsidR="00A172F4" w:rsidRPr="00A172F4" w:rsidRDefault="00A172F4">
                <w:pPr>
                  <w:pStyle w:val="H3normal"/>
                  <w:numPr>
                    <w:ilvl w:val="0"/>
                    <w:numId w:val="22"/>
                  </w:numPr>
                  <w:spacing w:line="276" w:lineRule="auto"/>
                  <w:ind w:left="160" w:hanging="90"/>
                  <w:rPr>
                    <w:sz w:val="20"/>
                    <w:szCs w:val="20"/>
                    <w:rtl/>
                  </w:rPr>
                </w:pPr>
                <w:r w:rsidRPr="00A172F4">
                  <w:rPr>
                    <w:sz w:val="20"/>
                    <w:szCs w:val="20"/>
                    <w:rtl/>
                  </w:rPr>
                  <w:t>عنوان الكفيل</w:t>
                </w:r>
              </w:p>
            </w:tc>
          </w:sdtContent>
        </w:sdt>
      </w:tr>
    </w:tbl>
    <w:p w14:paraId="3917EA9D" w14:textId="77777777" w:rsidR="0086497D" w:rsidRDefault="0086497D" w:rsidP="00A172F4">
      <w:pPr>
        <w:pStyle w:val="H3normal"/>
        <w:spacing w:line="240" w:lineRule="auto"/>
        <w:rPr>
          <w:rtl/>
        </w:rPr>
      </w:pPr>
    </w:p>
    <w:sdt>
      <w:sdtPr>
        <w:rPr>
          <w:rFonts w:hint="cs"/>
          <w:rtl/>
        </w:rPr>
        <w:alias w:val="1736321927383-a32bhz3tzr-rajwjnx7jg"/>
        <w:tag w:val="1736321927383-a32bhz3tzr-rajwjnx7jg"/>
        <w:id w:val="-1588764569"/>
        <w:placeholder>
          <w:docPart w:val="DefaultPlaceholder_-1854013440"/>
        </w:placeholder>
        <w15:appearance w15:val="hidden"/>
      </w:sdtPr>
      <w:sdtContent>
        <w:p w14:paraId="1441E312" w14:textId="23821687" w:rsidR="000026C6" w:rsidRDefault="000026C6" w:rsidP="009928C4">
          <w:pPr>
            <w:pStyle w:val="H3normal"/>
            <w:rPr>
              <w:rtl/>
            </w:rPr>
          </w:pPr>
          <w:r>
            <w:rPr>
              <w:rFonts w:hint="cs"/>
              <w:rtl/>
            </w:rPr>
            <w:t>الشكل العام للتبويب:</w:t>
          </w:r>
        </w:p>
      </w:sdtContent>
    </w:sdt>
    <w:p w14:paraId="0AD3B040" w14:textId="1B8D5B8D" w:rsidR="000026C6" w:rsidRDefault="00CE4024" w:rsidP="009928C4">
      <w:pPr>
        <w:rPr>
          <w:rtl/>
        </w:rPr>
      </w:pPr>
      <w:r w:rsidRPr="00CE4024">
        <w:rPr>
          <w:noProof/>
        </w:rPr>
        <w:drawing>
          <wp:inline distT="0" distB="0" distL="0" distR="0" wp14:anchorId="18FDFE4D" wp14:editId="1B956626">
            <wp:extent cx="6455410" cy="934085"/>
            <wp:effectExtent l="19050" t="19050" r="21590" b="18415"/>
            <wp:docPr id="158642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25112" name=""/>
                    <pic:cNvPicPr/>
                  </pic:nvPicPr>
                  <pic:blipFill>
                    <a:blip r:embed="rId271"/>
                    <a:stretch>
                      <a:fillRect/>
                    </a:stretch>
                  </pic:blipFill>
                  <pic:spPr>
                    <a:xfrm>
                      <a:off x="0" y="0"/>
                      <a:ext cx="6455410" cy="934085"/>
                    </a:xfrm>
                    <a:prstGeom prst="rect">
                      <a:avLst/>
                    </a:prstGeom>
                    <a:ln>
                      <a:solidFill>
                        <a:schemeClr val="bg1">
                          <a:lumMod val="75000"/>
                        </a:schemeClr>
                      </a:solidFill>
                    </a:ln>
                  </pic:spPr>
                </pic:pic>
              </a:graphicData>
            </a:graphic>
          </wp:inline>
        </w:drawing>
      </w:r>
    </w:p>
    <w:p w14:paraId="3C492DE5" w14:textId="77777777" w:rsidR="0086497D" w:rsidRPr="000026C6" w:rsidRDefault="0086497D" w:rsidP="009928C4">
      <w:pPr>
        <w:pStyle w:val="H3normal"/>
      </w:pPr>
    </w:p>
    <w:sdt>
      <w:sdtPr>
        <w:rPr>
          <w:rtl/>
        </w:rPr>
        <w:alias w:val="1736321927523-v7nrsoi91g-1imeap6pbf"/>
        <w:tag w:val="1736321927523-v7nrsoi91g-1imeap6pbf"/>
        <w:id w:val="1390149077"/>
        <w:placeholder>
          <w:docPart w:val="DefaultPlaceholder_-1854013440"/>
        </w:placeholder>
        <w15:appearance w15:val="hidden"/>
      </w:sdtPr>
      <w:sdtEndPr>
        <w:rPr>
          <w:b/>
          <w:bCs/>
        </w:rPr>
      </w:sdtEndPr>
      <w:sdtContent>
        <w:p w14:paraId="0A22ADD9" w14:textId="64FF9D06" w:rsidR="00301FAA" w:rsidRPr="00A65084" w:rsidRDefault="00301FAA" w:rsidP="00A65084">
          <w:pPr>
            <w:pStyle w:val="H3normal"/>
            <w:rPr>
              <w:b/>
              <w:bCs/>
              <w:rtl/>
            </w:rPr>
          </w:pPr>
          <w:r w:rsidRPr="00A65084">
            <w:rPr>
              <w:b/>
              <w:bCs/>
              <w:rtl/>
            </w:rPr>
            <w:t>الحسابات</w:t>
          </w:r>
          <w:r w:rsidR="00A65084">
            <w:rPr>
              <w:rFonts w:hint="cs"/>
              <w:b/>
              <w:bCs/>
              <w:rtl/>
            </w:rPr>
            <w:t>:</w:t>
          </w:r>
        </w:p>
      </w:sdtContent>
    </w:sdt>
    <w:sdt>
      <w:sdtPr>
        <w:rPr>
          <w:rtl/>
        </w:rPr>
        <w:alias w:val="1736321927624-9mlkvclby3-6h44k3copw"/>
        <w:tag w:val="1736321927624-9mlkvclby3-6h44k3copw"/>
        <w:id w:val="1919445706"/>
        <w:placeholder>
          <w:docPart w:val="DefaultPlaceholder_-1854013440"/>
        </w:placeholder>
        <w15:appearance w15:val="hidden"/>
      </w:sdtPr>
      <w:sdtEndPr>
        <w:rPr>
          <w:rFonts w:hint="cs"/>
        </w:rPr>
      </w:sdtEndPr>
      <w:sdtContent>
        <w:p w14:paraId="2D38745D" w14:textId="30C60EDB" w:rsidR="000026C6" w:rsidRDefault="000026C6" w:rsidP="009928C4">
          <w:pPr>
            <w:pStyle w:val="H3normal"/>
            <w:rPr>
              <w:rtl/>
            </w:rPr>
          </w:pPr>
          <w:r>
            <w:rPr>
              <w:rtl/>
            </w:rPr>
            <w:t xml:space="preserve">يعرض هذا التبويب </w:t>
          </w:r>
          <w:r>
            <w:rPr>
              <w:rFonts w:hint="cs"/>
              <w:rtl/>
            </w:rPr>
            <w:t>المعلومات الخاصة بحسابات الكفيل وهي</w:t>
          </w:r>
          <w:r w:rsidR="00DB7228">
            <w:rPr>
              <w:rFonts w:hint="cs"/>
              <w:rtl/>
            </w:rPr>
            <w:t>:</w:t>
          </w:r>
        </w:p>
      </w:sdtContent>
    </w:sdt>
    <w:tbl>
      <w:tblPr>
        <w:tblStyle w:val="TableGrid"/>
        <w:bidiVisual/>
        <w:tblW w:w="0" w:type="auto"/>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1"/>
        <w:gridCol w:w="1639"/>
        <w:gridCol w:w="1634"/>
        <w:gridCol w:w="1639"/>
        <w:gridCol w:w="1033"/>
        <w:gridCol w:w="600"/>
        <w:gridCol w:w="1638"/>
      </w:tblGrid>
      <w:tr w:rsidR="006900C2" w:rsidRPr="006900C2" w14:paraId="193609DC" w14:textId="77777777" w:rsidTr="006900C2">
        <w:sdt>
          <w:sdtPr>
            <w:rPr>
              <w:rFonts w:hint="cs"/>
              <w:rtl/>
            </w:rPr>
            <w:alias w:val="1736321927713-fjb6gjmhho-kodsu68ib5"/>
            <w:tag w:val="1736321927713-fjb6gjmhho-kodsu68ib5"/>
            <w:id w:val="1429311833"/>
            <w:placeholder>
              <w:docPart w:val="DefaultPlaceholder_-1854013440"/>
            </w:placeholder>
            <w15:appearance w15:val="hidden"/>
          </w:sdtPr>
          <w:sdtEndPr>
            <w:rPr>
              <w:rFonts w:hint="default"/>
            </w:rPr>
          </w:sdtEndPr>
          <w:sdtContent>
            <w:tc>
              <w:tcPr>
                <w:tcW w:w="1641" w:type="dxa"/>
              </w:tcPr>
              <w:p w14:paraId="42146948" w14:textId="744C34F8" w:rsidR="006900C2" w:rsidRPr="006900C2" w:rsidRDefault="006900C2">
                <w:pPr>
                  <w:pStyle w:val="H3normal"/>
                  <w:numPr>
                    <w:ilvl w:val="0"/>
                    <w:numId w:val="22"/>
                  </w:numPr>
                  <w:spacing w:line="276" w:lineRule="auto"/>
                  <w:ind w:left="160" w:hanging="90"/>
                  <w:rPr>
                    <w:rtl/>
                  </w:rPr>
                </w:pPr>
                <w:r w:rsidRPr="006900C2">
                  <w:rPr>
                    <w:rFonts w:hint="cs"/>
                    <w:rtl/>
                  </w:rPr>
                  <w:t>ال</w:t>
                </w:r>
                <w:r w:rsidRPr="006900C2">
                  <w:rPr>
                    <w:rtl/>
                  </w:rPr>
                  <w:t>رقم الموحد</w:t>
                </w:r>
              </w:p>
            </w:tc>
          </w:sdtContent>
        </w:sdt>
        <w:sdt>
          <w:sdtPr>
            <w:rPr>
              <w:rtl/>
            </w:rPr>
            <w:alias w:val="1736321927810-mtcrvpeer4-o6chviv0vb"/>
            <w:tag w:val="1736321927810-mtcrvpeer4-o6chviv0vb"/>
            <w:id w:val="1033704788"/>
            <w:placeholder>
              <w:docPart w:val="DefaultPlaceholder_-1854013440"/>
            </w:placeholder>
            <w15:appearance w15:val="hidden"/>
          </w:sdtPr>
          <w:sdtContent>
            <w:tc>
              <w:tcPr>
                <w:tcW w:w="1639" w:type="dxa"/>
              </w:tcPr>
              <w:p w14:paraId="2417D61C" w14:textId="3FB85CDB" w:rsidR="006900C2" w:rsidRPr="006900C2" w:rsidRDefault="006900C2">
                <w:pPr>
                  <w:pStyle w:val="H3normal"/>
                  <w:numPr>
                    <w:ilvl w:val="0"/>
                    <w:numId w:val="22"/>
                  </w:numPr>
                  <w:spacing w:line="276" w:lineRule="auto"/>
                  <w:ind w:left="160" w:hanging="90"/>
                  <w:rPr>
                    <w:rtl/>
                  </w:rPr>
                </w:pPr>
                <w:r w:rsidRPr="006900C2">
                  <w:rPr>
                    <w:rtl/>
                  </w:rPr>
                  <w:t>رقم الحساب</w:t>
                </w:r>
              </w:p>
            </w:tc>
          </w:sdtContent>
        </w:sdt>
        <w:sdt>
          <w:sdtPr>
            <w:rPr>
              <w:rtl/>
            </w:rPr>
            <w:alias w:val="1736321927936-n8bisz2kf2-3jb8pu48xd"/>
            <w:tag w:val="1736321927936-n8bisz2kf2-3jb8pu48xd"/>
            <w:id w:val="-991405083"/>
            <w:placeholder>
              <w:docPart w:val="DefaultPlaceholder_-1854013440"/>
            </w:placeholder>
            <w15:appearance w15:val="hidden"/>
          </w:sdtPr>
          <w:sdtContent>
            <w:tc>
              <w:tcPr>
                <w:tcW w:w="1634" w:type="dxa"/>
              </w:tcPr>
              <w:p w14:paraId="417DB9AD" w14:textId="56B7C104" w:rsidR="006900C2" w:rsidRPr="006900C2" w:rsidRDefault="006900C2">
                <w:pPr>
                  <w:pStyle w:val="H3normal"/>
                  <w:numPr>
                    <w:ilvl w:val="0"/>
                    <w:numId w:val="22"/>
                  </w:numPr>
                  <w:spacing w:line="276" w:lineRule="auto"/>
                  <w:ind w:left="160" w:hanging="90"/>
                  <w:rPr>
                    <w:rtl/>
                  </w:rPr>
                </w:pPr>
                <w:r w:rsidRPr="006900C2">
                  <w:rPr>
                    <w:rtl/>
                  </w:rPr>
                  <w:t>نوع القرض</w:t>
                </w:r>
              </w:p>
            </w:tc>
          </w:sdtContent>
        </w:sdt>
        <w:sdt>
          <w:sdtPr>
            <w:rPr>
              <w:rtl/>
            </w:rPr>
            <w:alias w:val="1736321928034-e0b1ducd90-t32sjbcy35"/>
            <w:tag w:val="1736321928034-e0b1ducd90-t32sjbcy35"/>
            <w:id w:val="2009241373"/>
            <w:placeholder>
              <w:docPart w:val="DefaultPlaceholder_-1854013440"/>
            </w:placeholder>
            <w15:appearance w15:val="hidden"/>
          </w:sdtPr>
          <w:sdtContent>
            <w:tc>
              <w:tcPr>
                <w:tcW w:w="1639" w:type="dxa"/>
              </w:tcPr>
              <w:p w14:paraId="0F4902F5" w14:textId="121B498C" w:rsidR="006900C2" w:rsidRPr="006900C2" w:rsidRDefault="006900C2">
                <w:pPr>
                  <w:pStyle w:val="H3normal"/>
                  <w:numPr>
                    <w:ilvl w:val="0"/>
                    <w:numId w:val="22"/>
                  </w:numPr>
                  <w:spacing w:line="276" w:lineRule="auto"/>
                  <w:ind w:left="160" w:hanging="90"/>
                  <w:rPr>
                    <w:rtl/>
                  </w:rPr>
                </w:pPr>
                <w:r w:rsidRPr="006900C2">
                  <w:rPr>
                    <w:rtl/>
                  </w:rPr>
                  <w:t>الرصيد الحالي</w:t>
                </w:r>
              </w:p>
            </w:tc>
          </w:sdtContent>
        </w:sdt>
        <w:sdt>
          <w:sdtPr>
            <w:rPr>
              <w:rtl/>
            </w:rPr>
            <w:alias w:val="1736321928130-cb9bopxuvl-5z0ex7e7a9"/>
            <w:tag w:val="1736321928130-cb9bopxuvl-5z0ex7e7a9"/>
            <w:id w:val="497317323"/>
            <w:placeholder>
              <w:docPart w:val="DefaultPlaceholder_-1854013440"/>
            </w:placeholder>
            <w15:appearance w15:val="hidden"/>
          </w:sdtPr>
          <w:sdtContent>
            <w:tc>
              <w:tcPr>
                <w:tcW w:w="1033" w:type="dxa"/>
              </w:tcPr>
              <w:p w14:paraId="7F033410" w14:textId="2BB661CB" w:rsidR="006900C2" w:rsidRPr="006900C2" w:rsidRDefault="006900C2">
                <w:pPr>
                  <w:pStyle w:val="H3normal"/>
                  <w:numPr>
                    <w:ilvl w:val="0"/>
                    <w:numId w:val="22"/>
                  </w:numPr>
                  <w:spacing w:line="276" w:lineRule="auto"/>
                  <w:ind w:left="160" w:hanging="90"/>
                  <w:rPr>
                    <w:rtl/>
                  </w:rPr>
                </w:pPr>
                <w:r w:rsidRPr="006900C2">
                  <w:rPr>
                    <w:rtl/>
                  </w:rPr>
                  <w:t>العملة</w:t>
                </w:r>
              </w:p>
            </w:tc>
          </w:sdtContent>
        </w:sdt>
        <w:sdt>
          <w:sdtPr>
            <w:rPr>
              <w:rtl/>
            </w:rPr>
            <w:alias w:val="1736321928226-btj06uzrf9-3hyg31ld3w"/>
            <w:tag w:val="1736321928226-btj06uzrf9-3hyg31ld3w"/>
            <w:id w:val="-267858641"/>
            <w:placeholder>
              <w:docPart w:val="DefaultPlaceholder_-1854013440"/>
            </w:placeholder>
            <w15:appearance w15:val="hidden"/>
          </w:sdtPr>
          <w:sdtContent>
            <w:tc>
              <w:tcPr>
                <w:tcW w:w="2238" w:type="dxa"/>
                <w:gridSpan w:val="2"/>
              </w:tcPr>
              <w:p w14:paraId="38F13975" w14:textId="7194E43B" w:rsidR="006900C2" w:rsidRPr="006900C2" w:rsidRDefault="006900C2">
                <w:pPr>
                  <w:pStyle w:val="H3normal"/>
                  <w:numPr>
                    <w:ilvl w:val="0"/>
                    <w:numId w:val="22"/>
                  </w:numPr>
                  <w:spacing w:line="276" w:lineRule="auto"/>
                  <w:ind w:left="160" w:hanging="90"/>
                  <w:rPr>
                    <w:rtl/>
                  </w:rPr>
                </w:pPr>
                <w:r w:rsidRPr="006900C2">
                  <w:rPr>
                    <w:rtl/>
                  </w:rPr>
                  <w:t>الرصيد الحالي المعادل</w:t>
                </w:r>
              </w:p>
            </w:tc>
          </w:sdtContent>
        </w:sdt>
      </w:tr>
      <w:tr w:rsidR="006900C2" w:rsidRPr="006900C2" w14:paraId="198EA978" w14:textId="77777777" w:rsidTr="006900C2">
        <w:sdt>
          <w:sdtPr>
            <w:rPr>
              <w:rtl/>
            </w:rPr>
            <w:alias w:val="1736321928328-0v0bkuadik-ps029sclog"/>
            <w:tag w:val="1736321928328-0v0bkuadik-ps029sclog"/>
            <w:id w:val="-1473669111"/>
            <w:placeholder>
              <w:docPart w:val="DefaultPlaceholder_-1854013440"/>
            </w:placeholder>
            <w15:appearance w15:val="hidden"/>
          </w:sdtPr>
          <w:sdtContent>
            <w:tc>
              <w:tcPr>
                <w:tcW w:w="1641" w:type="dxa"/>
              </w:tcPr>
              <w:p w14:paraId="4924F3EB" w14:textId="5C8E2458" w:rsidR="006900C2" w:rsidRPr="006900C2" w:rsidRDefault="006900C2">
                <w:pPr>
                  <w:pStyle w:val="H3normal"/>
                  <w:numPr>
                    <w:ilvl w:val="0"/>
                    <w:numId w:val="22"/>
                  </w:numPr>
                  <w:spacing w:line="276" w:lineRule="auto"/>
                  <w:ind w:left="160" w:hanging="90"/>
                  <w:rPr>
                    <w:rtl/>
                  </w:rPr>
                </w:pPr>
                <w:r w:rsidRPr="006900C2">
                  <w:rPr>
                    <w:rtl/>
                  </w:rPr>
                  <w:t>المبلغ المستحق</w:t>
                </w:r>
              </w:p>
            </w:tc>
          </w:sdtContent>
        </w:sdt>
        <w:sdt>
          <w:sdtPr>
            <w:rPr>
              <w:rtl/>
            </w:rPr>
            <w:alias w:val="1736321928428-qbp0gbxv0s-ufgkyz294m"/>
            <w:tag w:val="1736321928428-qbp0gbxv0s-ufgkyz294m"/>
            <w:id w:val="-577905278"/>
            <w:placeholder>
              <w:docPart w:val="DefaultPlaceholder_-1854013440"/>
            </w:placeholder>
            <w15:appearance w15:val="hidden"/>
          </w:sdtPr>
          <w:sdtContent>
            <w:tc>
              <w:tcPr>
                <w:tcW w:w="1639" w:type="dxa"/>
              </w:tcPr>
              <w:p w14:paraId="29AE64A6" w14:textId="0BCDBC8E" w:rsidR="006900C2" w:rsidRPr="006900C2" w:rsidRDefault="006900C2">
                <w:pPr>
                  <w:pStyle w:val="H3normal"/>
                  <w:numPr>
                    <w:ilvl w:val="0"/>
                    <w:numId w:val="22"/>
                  </w:numPr>
                  <w:spacing w:line="276" w:lineRule="auto"/>
                  <w:ind w:left="160" w:hanging="90"/>
                  <w:rPr>
                    <w:rtl/>
                  </w:rPr>
                </w:pPr>
                <w:r w:rsidRPr="006900C2">
                  <w:rPr>
                    <w:rtl/>
                  </w:rPr>
                  <w:t>ربط العلاقة</w:t>
                </w:r>
              </w:p>
            </w:tc>
          </w:sdtContent>
        </w:sdt>
        <w:sdt>
          <w:sdtPr>
            <w:rPr>
              <w:rtl/>
            </w:rPr>
            <w:alias w:val="1736321928531-6xjekne7r2-cxottobv31"/>
            <w:tag w:val="1736321928531-6xjekne7r2-cxottobv31"/>
            <w:id w:val="-1900286205"/>
            <w:placeholder>
              <w:docPart w:val="DefaultPlaceholder_-1854013440"/>
            </w:placeholder>
            <w15:appearance w15:val="hidden"/>
          </w:sdtPr>
          <w:sdtContent>
            <w:tc>
              <w:tcPr>
                <w:tcW w:w="1634" w:type="dxa"/>
              </w:tcPr>
              <w:p w14:paraId="22580BD3" w14:textId="24471D92" w:rsidR="006900C2" w:rsidRPr="006900C2" w:rsidRDefault="002A3C0D">
                <w:pPr>
                  <w:pStyle w:val="H3normal"/>
                  <w:numPr>
                    <w:ilvl w:val="0"/>
                    <w:numId w:val="22"/>
                  </w:numPr>
                  <w:spacing w:line="276" w:lineRule="auto"/>
                  <w:ind w:left="160" w:hanging="90"/>
                  <w:rPr>
                    <w:rtl/>
                  </w:rPr>
                </w:pPr>
                <w:r>
                  <w:rPr>
                    <w:rtl/>
                  </w:rPr>
                  <w:t>عدد أيام التأخير</w:t>
                </w:r>
              </w:p>
            </w:tc>
          </w:sdtContent>
        </w:sdt>
        <w:sdt>
          <w:sdtPr>
            <w:rPr>
              <w:rtl/>
            </w:rPr>
            <w:alias w:val="1736321928634-0xxvghncup-s5mszm808t"/>
            <w:tag w:val="1736321928634-0xxvghncup-s5mszm808t"/>
            <w:id w:val="-89088324"/>
            <w:placeholder>
              <w:docPart w:val="DefaultPlaceholder_-1854013440"/>
            </w:placeholder>
            <w15:appearance w15:val="hidden"/>
          </w:sdtPr>
          <w:sdtContent>
            <w:tc>
              <w:tcPr>
                <w:tcW w:w="1639" w:type="dxa"/>
              </w:tcPr>
              <w:p w14:paraId="26CA5720" w14:textId="13D56A39" w:rsidR="006900C2" w:rsidRPr="006900C2" w:rsidRDefault="006900C2">
                <w:pPr>
                  <w:pStyle w:val="H3normal"/>
                  <w:numPr>
                    <w:ilvl w:val="0"/>
                    <w:numId w:val="22"/>
                  </w:numPr>
                  <w:spacing w:line="276" w:lineRule="auto"/>
                  <w:ind w:left="160" w:hanging="90"/>
                  <w:rPr>
                    <w:rtl/>
                  </w:rPr>
                </w:pPr>
                <w:r w:rsidRPr="006900C2">
                  <w:rPr>
                    <w:rtl/>
                  </w:rPr>
                  <w:t>ترميز الحساب</w:t>
                </w:r>
              </w:p>
            </w:tc>
          </w:sdtContent>
        </w:sdt>
        <w:sdt>
          <w:sdtPr>
            <w:rPr>
              <w:rtl/>
            </w:rPr>
            <w:alias w:val="1736321928721-5st48i5geb-ux4vpba7tc"/>
            <w:tag w:val="1736321928721-5st48i5geb-ux4vpba7tc"/>
            <w:id w:val="-1888790339"/>
            <w:placeholder>
              <w:docPart w:val="DefaultPlaceholder_-1854013440"/>
            </w:placeholder>
            <w15:appearance w15:val="hidden"/>
          </w:sdtPr>
          <w:sdtContent>
            <w:tc>
              <w:tcPr>
                <w:tcW w:w="1633" w:type="dxa"/>
                <w:gridSpan w:val="2"/>
              </w:tcPr>
              <w:p w14:paraId="3B7D2651" w14:textId="10592A3C" w:rsidR="006900C2" w:rsidRPr="006900C2" w:rsidRDefault="006900C2">
                <w:pPr>
                  <w:pStyle w:val="H3normal"/>
                  <w:numPr>
                    <w:ilvl w:val="0"/>
                    <w:numId w:val="22"/>
                  </w:numPr>
                  <w:spacing w:line="276" w:lineRule="auto"/>
                  <w:ind w:left="160" w:hanging="90"/>
                  <w:rPr>
                    <w:rtl/>
                  </w:rPr>
                </w:pPr>
                <w:r w:rsidRPr="006900C2">
                  <w:rPr>
                    <w:rtl/>
                  </w:rPr>
                  <w:t>تدفق إضافي</w:t>
                </w:r>
              </w:p>
            </w:tc>
          </w:sdtContent>
        </w:sdt>
        <w:sdt>
          <w:sdtPr>
            <w:rPr>
              <w:rtl/>
            </w:rPr>
            <w:alias w:val="1736321928812-97ds7iei8z-0o091sx10k"/>
            <w:tag w:val="1736321928812-97ds7iei8z-0o091sx10k"/>
            <w:id w:val="-1639564791"/>
            <w:placeholder>
              <w:docPart w:val="DefaultPlaceholder_-1854013440"/>
            </w:placeholder>
            <w15:appearance w15:val="hidden"/>
          </w:sdtPr>
          <w:sdtContent>
            <w:tc>
              <w:tcPr>
                <w:tcW w:w="1638" w:type="dxa"/>
              </w:tcPr>
              <w:p w14:paraId="4B33B409" w14:textId="57F78E85" w:rsidR="006900C2" w:rsidRPr="006900C2" w:rsidRDefault="006900C2">
                <w:pPr>
                  <w:pStyle w:val="H3normal"/>
                  <w:numPr>
                    <w:ilvl w:val="0"/>
                    <w:numId w:val="22"/>
                  </w:numPr>
                  <w:spacing w:line="276" w:lineRule="auto"/>
                  <w:ind w:left="160" w:hanging="90"/>
                  <w:rPr>
                    <w:rtl/>
                  </w:rPr>
                </w:pPr>
                <w:r w:rsidRPr="006900C2">
                  <w:rPr>
                    <w:rtl/>
                  </w:rPr>
                  <w:t>مبالغ محجوزة</w:t>
                </w:r>
              </w:p>
            </w:tc>
          </w:sdtContent>
        </w:sdt>
      </w:tr>
      <w:tr w:rsidR="006900C2" w:rsidRPr="006900C2" w14:paraId="56910511" w14:textId="77777777" w:rsidTr="006900C2">
        <w:sdt>
          <w:sdtPr>
            <w:rPr>
              <w:rtl/>
            </w:rPr>
            <w:alias w:val="1736321928903-gqe3khybjv-ws0c7eje2n"/>
            <w:tag w:val="1736321928903-gqe3khybjv-ws0c7eje2n"/>
            <w:id w:val="70093686"/>
            <w:placeholder>
              <w:docPart w:val="DefaultPlaceholder_-1854013440"/>
            </w:placeholder>
            <w15:appearance w15:val="hidden"/>
          </w:sdtPr>
          <w:sdtContent>
            <w:tc>
              <w:tcPr>
                <w:tcW w:w="1641" w:type="dxa"/>
              </w:tcPr>
              <w:p w14:paraId="11081F29" w14:textId="7455291B" w:rsidR="006900C2" w:rsidRPr="006900C2" w:rsidRDefault="006900C2">
                <w:pPr>
                  <w:pStyle w:val="H3normal"/>
                  <w:numPr>
                    <w:ilvl w:val="0"/>
                    <w:numId w:val="22"/>
                  </w:numPr>
                  <w:spacing w:line="276" w:lineRule="auto"/>
                  <w:ind w:left="160" w:hanging="90"/>
                  <w:rPr>
                    <w:rtl/>
                  </w:rPr>
                </w:pPr>
                <w:r w:rsidRPr="006900C2">
                  <w:rPr>
                    <w:rtl/>
                  </w:rPr>
                  <w:t>الرصيد المتوفر</w:t>
                </w:r>
              </w:p>
            </w:tc>
          </w:sdtContent>
        </w:sdt>
        <w:sdt>
          <w:sdtPr>
            <w:rPr>
              <w:rtl/>
            </w:rPr>
            <w:alias w:val="1736321929001-qcp9t91h6k-xil4rl26qq"/>
            <w:tag w:val="1736321929001-qcp9t91h6k-xil4rl26qq"/>
            <w:id w:val="-1409687195"/>
            <w:placeholder>
              <w:docPart w:val="DefaultPlaceholder_-1854013440"/>
            </w:placeholder>
            <w15:appearance w15:val="hidden"/>
          </w:sdtPr>
          <w:sdtContent>
            <w:tc>
              <w:tcPr>
                <w:tcW w:w="1639" w:type="dxa"/>
              </w:tcPr>
              <w:p w14:paraId="7FA03511" w14:textId="1B242DC9" w:rsidR="006900C2" w:rsidRPr="006900C2" w:rsidRDefault="006900C2">
                <w:pPr>
                  <w:pStyle w:val="H3normal"/>
                  <w:numPr>
                    <w:ilvl w:val="0"/>
                    <w:numId w:val="22"/>
                  </w:numPr>
                  <w:spacing w:line="276" w:lineRule="auto"/>
                  <w:ind w:left="160" w:hanging="90"/>
                  <w:rPr>
                    <w:rtl/>
                  </w:rPr>
                </w:pPr>
                <w:r w:rsidRPr="006900C2">
                  <w:rPr>
                    <w:rtl/>
                  </w:rPr>
                  <w:t>حد الجزاء</w:t>
                </w:r>
              </w:p>
            </w:tc>
          </w:sdtContent>
        </w:sdt>
        <w:tc>
          <w:tcPr>
            <w:tcW w:w="1634" w:type="dxa"/>
          </w:tcPr>
          <w:p w14:paraId="4020D0D3" w14:textId="77777777" w:rsidR="006900C2" w:rsidRPr="006900C2" w:rsidRDefault="006900C2" w:rsidP="006900C2">
            <w:pPr>
              <w:rPr>
                <w:rtl/>
              </w:rPr>
            </w:pPr>
          </w:p>
        </w:tc>
        <w:tc>
          <w:tcPr>
            <w:tcW w:w="1639" w:type="dxa"/>
          </w:tcPr>
          <w:p w14:paraId="45F80E09" w14:textId="77777777" w:rsidR="006900C2" w:rsidRPr="006900C2" w:rsidRDefault="006900C2" w:rsidP="006900C2">
            <w:pPr>
              <w:rPr>
                <w:rtl/>
              </w:rPr>
            </w:pPr>
          </w:p>
        </w:tc>
        <w:tc>
          <w:tcPr>
            <w:tcW w:w="1633" w:type="dxa"/>
            <w:gridSpan w:val="2"/>
          </w:tcPr>
          <w:p w14:paraId="583F51E0" w14:textId="77777777" w:rsidR="006900C2" w:rsidRPr="006900C2" w:rsidRDefault="006900C2" w:rsidP="006900C2">
            <w:pPr>
              <w:rPr>
                <w:rtl/>
              </w:rPr>
            </w:pPr>
          </w:p>
        </w:tc>
        <w:tc>
          <w:tcPr>
            <w:tcW w:w="1638" w:type="dxa"/>
          </w:tcPr>
          <w:p w14:paraId="1034D9B7" w14:textId="77777777" w:rsidR="006900C2" w:rsidRPr="006900C2" w:rsidRDefault="006900C2" w:rsidP="006900C2">
            <w:pPr>
              <w:rPr>
                <w:rtl/>
              </w:rPr>
            </w:pPr>
          </w:p>
        </w:tc>
      </w:tr>
    </w:tbl>
    <w:p w14:paraId="4813B710" w14:textId="77777777" w:rsidR="008E1110" w:rsidRDefault="008E1110" w:rsidP="009928C4">
      <w:pPr>
        <w:pStyle w:val="H3normal"/>
      </w:pPr>
    </w:p>
    <w:sdt>
      <w:sdtPr>
        <w:rPr>
          <w:rtl/>
        </w:rPr>
        <w:alias w:val="1736321929223-7j4feoxgsy-scve642czv"/>
        <w:tag w:val="1736321929223-7j4feoxgsy-scve642czv"/>
        <w:id w:val="138998001"/>
        <w:placeholder>
          <w:docPart w:val="DefaultPlaceholder_-1854013440"/>
        </w:placeholder>
        <w15:appearance w15:val="hidden"/>
      </w:sdtPr>
      <w:sdtContent>
        <w:p w14:paraId="69D4CC21" w14:textId="73DD1965" w:rsidR="000026C6" w:rsidRPr="009F65A6" w:rsidRDefault="000026C6" w:rsidP="009928C4">
          <w:pPr>
            <w:pStyle w:val="H3normal"/>
            <w:rPr>
              <w:rtl/>
            </w:rPr>
          </w:pPr>
          <w:r>
            <w:rPr>
              <w:rtl/>
            </w:rPr>
            <w:t>الشكل العام للتبويب</w:t>
          </w:r>
          <w:r>
            <w:t>:</w:t>
          </w:r>
        </w:p>
      </w:sdtContent>
    </w:sdt>
    <w:p w14:paraId="6EA9A69D" w14:textId="59A224B6" w:rsidR="000026C6" w:rsidRDefault="00CE4024" w:rsidP="009928C4">
      <w:pPr>
        <w:rPr>
          <w:rtl/>
        </w:rPr>
      </w:pPr>
      <w:r>
        <w:rPr>
          <w:noProof/>
        </w:rPr>
        <w:drawing>
          <wp:inline distT="0" distB="0" distL="0" distR="0" wp14:anchorId="3C673B4D" wp14:editId="007E86BE">
            <wp:extent cx="6455410" cy="1176655"/>
            <wp:effectExtent l="19050" t="19050" r="21590" b="23495"/>
            <wp:docPr id="1478463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63181" name="Picture 1" descr="A screenshot of a computer&#10;&#10;Description automatically generated"/>
                    <pic:cNvPicPr/>
                  </pic:nvPicPr>
                  <pic:blipFill>
                    <a:blip r:embed="rId272"/>
                    <a:stretch>
                      <a:fillRect/>
                    </a:stretch>
                  </pic:blipFill>
                  <pic:spPr>
                    <a:xfrm>
                      <a:off x="0" y="0"/>
                      <a:ext cx="6455410" cy="1176655"/>
                    </a:xfrm>
                    <a:prstGeom prst="rect">
                      <a:avLst/>
                    </a:prstGeom>
                    <a:ln>
                      <a:solidFill>
                        <a:schemeClr val="bg1">
                          <a:lumMod val="75000"/>
                        </a:schemeClr>
                      </a:solidFill>
                    </a:ln>
                  </pic:spPr>
                </pic:pic>
              </a:graphicData>
            </a:graphic>
          </wp:inline>
        </w:drawing>
      </w:r>
    </w:p>
    <w:p w14:paraId="067FAB43" w14:textId="77777777" w:rsidR="0086497D" w:rsidRPr="000026C6" w:rsidRDefault="0086497D" w:rsidP="009928C4"/>
    <w:sdt>
      <w:sdtPr>
        <w:rPr>
          <w:rtl/>
        </w:rPr>
        <w:alias w:val="1736321929373-k55hff5uay-fnbcnhy0a3"/>
        <w:tag w:val="1736321929373-k55hff5uay-fnbcnhy0a3"/>
        <w:id w:val="1609926517"/>
        <w:placeholder>
          <w:docPart w:val="DefaultPlaceholder_-1854013440"/>
        </w:placeholder>
        <w15:appearance w15:val="hidden"/>
      </w:sdtPr>
      <w:sdtEndPr>
        <w:rPr>
          <w:b/>
        </w:rPr>
      </w:sdtEndPr>
      <w:sdtContent>
        <w:p w14:paraId="1900238C" w14:textId="3D37CF3D" w:rsidR="00301FAA" w:rsidRPr="00A65084" w:rsidRDefault="00301FAA" w:rsidP="00A65084">
          <w:pPr>
            <w:pStyle w:val="H3normal"/>
            <w:rPr>
              <w:b/>
            </w:rPr>
          </w:pPr>
          <w:r w:rsidRPr="00A65084">
            <w:rPr>
              <w:b/>
              <w:bCs/>
              <w:rtl/>
            </w:rPr>
            <w:t>الراتب</w:t>
          </w:r>
          <w:r w:rsidR="00A65084">
            <w:rPr>
              <w:rFonts w:hint="cs"/>
              <w:b/>
              <w:bCs/>
              <w:rtl/>
            </w:rPr>
            <w:t>:</w:t>
          </w:r>
        </w:p>
      </w:sdtContent>
    </w:sdt>
    <w:sdt>
      <w:sdtPr>
        <w:rPr>
          <w:rtl/>
        </w:rPr>
        <w:alias w:val="1736321929460-rm4ko8l51l-bqs6ww2m97"/>
        <w:tag w:val="1736321929460-rm4ko8l51l-bqs6ww2m97"/>
        <w:id w:val="1346134794"/>
        <w:placeholder>
          <w:docPart w:val="DefaultPlaceholder_-1854013440"/>
        </w:placeholder>
        <w15:appearance w15:val="hidden"/>
      </w:sdtPr>
      <w:sdtEndPr>
        <w:rPr>
          <w:rFonts w:hint="cs"/>
        </w:rPr>
      </w:sdtEndPr>
      <w:sdtContent>
        <w:p w14:paraId="5F61A23D" w14:textId="27FE0461" w:rsidR="000026C6" w:rsidRDefault="002A3C0D" w:rsidP="009928C4">
          <w:pPr>
            <w:pStyle w:val="H5normal"/>
            <w:rPr>
              <w:rtl/>
            </w:rPr>
          </w:pPr>
          <w:r>
            <w:rPr>
              <w:rtl/>
            </w:rPr>
            <w:t xml:space="preserve">يعرض هذا </w:t>
          </w:r>
          <w:r w:rsidR="00150B8C">
            <w:rPr>
              <w:rFonts w:hint="cs"/>
              <w:rtl/>
            </w:rPr>
            <w:t>التبويب تفاصيل</w:t>
          </w:r>
          <w:r>
            <w:rPr>
              <w:rtl/>
            </w:rPr>
            <w:t xml:space="preserve"> معلومات راتبا لكفيل وفقًا للمعلومات التالية:</w:t>
          </w:r>
        </w:p>
      </w:sdtContent>
    </w:sdt>
    <w:tbl>
      <w:tblPr>
        <w:tblStyle w:val="TableGrid"/>
        <w:bidiVisual/>
        <w:tblW w:w="0" w:type="auto"/>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1267"/>
        <w:gridCol w:w="1416"/>
        <w:gridCol w:w="1473"/>
        <w:gridCol w:w="1433"/>
      </w:tblGrid>
      <w:tr w:rsidR="00642815" w:rsidRPr="00642815" w14:paraId="41D4B3F8" w14:textId="77777777" w:rsidTr="005553EF">
        <w:sdt>
          <w:sdtPr>
            <w:rPr>
              <w:rFonts w:hint="cs"/>
              <w:rtl/>
            </w:rPr>
            <w:alias w:val="1736321929568-7yiu93b2m1-0xy0in8hsg"/>
            <w:tag w:val="1736321929568-7yiu93b2m1-0xy0in8hsg"/>
            <w:id w:val="-505514261"/>
            <w:placeholder>
              <w:docPart w:val="DefaultPlaceholder_-1854013440"/>
            </w:placeholder>
            <w15:appearance w15:val="hidden"/>
          </w:sdtPr>
          <w:sdtEndPr>
            <w:rPr>
              <w:rFonts w:hint="default"/>
            </w:rPr>
          </w:sdtEndPr>
          <w:sdtContent>
            <w:tc>
              <w:tcPr>
                <w:tcW w:w="0" w:type="auto"/>
              </w:tcPr>
              <w:p w14:paraId="17F530DC" w14:textId="19E7E95A" w:rsidR="00642815" w:rsidRPr="0086497D" w:rsidRDefault="00642815">
                <w:pPr>
                  <w:pStyle w:val="H3normal"/>
                  <w:numPr>
                    <w:ilvl w:val="0"/>
                    <w:numId w:val="22"/>
                  </w:numPr>
                  <w:spacing w:line="276" w:lineRule="auto"/>
                  <w:ind w:left="160" w:hanging="90"/>
                  <w:rPr>
                    <w:rtl/>
                  </w:rPr>
                </w:pPr>
                <w:r w:rsidRPr="0086497D">
                  <w:rPr>
                    <w:rFonts w:hint="cs"/>
                    <w:rtl/>
                  </w:rPr>
                  <w:t>ر</w:t>
                </w:r>
                <w:r w:rsidRPr="0086497D">
                  <w:rPr>
                    <w:rtl/>
                  </w:rPr>
                  <w:t>قم العميل</w:t>
                </w:r>
              </w:p>
            </w:tc>
          </w:sdtContent>
        </w:sdt>
        <w:sdt>
          <w:sdtPr>
            <w:rPr>
              <w:rtl/>
            </w:rPr>
            <w:alias w:val="1736321929667-dbii77igql-em7n6nktwc"/>
            <w:tag w:val="1736321929667-dbii77igql-em7n6nktwc"/>
            <w:id w:val="1840196433"/>
            <w:placeholder>
              <w:docPart w:val="DefaultPlaceholder_-1854013440"/>
            </w:placeholder>
            <w15:appearance w15:val="hidden"/>
          </w:sdtPr>
          <w:sdtContent>
            <w:tc>
              <w:tcPr>
                <w:tcW w:w="0" w:type="auto"/>
              </w:tcPr>
              <w:p w14:paraId="34602FB4" w14:textId="43267EB6" w:rsidR="00642815" w:rsidRPr="0086497D" w:rsidRDefault="00642815">
                <w:pPr>
                  <w:pStyle w:val="H3normal"/>
                  <w:numPr>
                    <w:ilvl w:val="0"/>
                    <w:numId w:val="22"/>
                  </w:numPr>
                  <w:spacing w:line="276" w:lineRule="auto"/>
                  <w:ind w:left="160" w:hanging="90"/>
                  <w:rPr>
                    <w:rtl/>
                  </w:rPr>
                </w:pPr>
                <w:r w:rsidRPr="0086497D">
                  <w:rPr>
                    <w:rtl/>
                  </w:rPr>
                  <w:t>رقم الحساب</w:t>
                </w:r>
              </w:p>
            </w:tc>
          </w:sdtContent>
        </w:sdt>
        <w:sdt>
          <w:sdtPr>
            <w:rPr>
              <w:rtl/>
            </w:rPr>
            <w:alias w:val="1736321929763-o55qvmxu52-9bm3swmku9"/>
            <w:tag w:val="1736321929763-o55qvmxu52-9bm3swmku9"/>
            <w:id w:val="1462457514"/>
            <w:placeholder>
              <w:docPart w:val="DefaultPlaceholder_-1854013440"/>
            </w:placeholder>
            <w15:appearance w15:val="hidden"/>
          </w:sdtPr>
          <w:sdtContent>
            <w:tc>
              <w:tcPr>
                <w:tcW w:w="0" w:type="auto"/>
              </w:tcPr>
              <w:p w14:paraId="6912E6AD" w14:textId="532FD621" w:rsidR="00642815" w:rsidRPr="0086497D" w:rsidRDefault="002A3C0D">
                <w:pPr>
                  <w:pStyle w:val="H3normal"/>
                  <w:numPr>
                    <w:ilvl w:val="0"/>
                    <w:numId w:val="22"/>
                  </w:numPr>
                  <w:spacing w:line="276" w:lineRule="auto"/>
                  <w:ind w:left="160" w:hanging="90"/>
                  <w:rPr>
                    <w:rtl/>
                  </w:rPr>
                </w:pPr>
                <w:r>
                  <w:rPr>
                    <w:rtl/>
                  </w:rPr>
                  <w:t>قيمة آخر راتب</w:t>
                </w:r>
              </w:p>
            </w:tc>
          </w:sdtContent>
        </w:sdt>
        <w:sdt>
          <w:sdtPr>
            <w:rPr>
              <w:rtl/>
            </w:rPr>
            <w:alias w:val="1736321929867-es8g1uz53a-ozsml8q2so"/>
            <w:tag w:val="1736321929867-es8g1uz53a-ozsml8q2so"/>
            <w:id w:val="280699516"/>
            <w:placeholder>
              <w:docPart w:val="DefaultPlaceholder_-1854013440"/>
            </w:placeholder>
            <w15:appearance w15:val="hidden"/>
          </w:sdtPr>
          <w:sdtContent>
            <w:tc>
              <w:tcPr>
                <w:tcW w:w="0" w:type="auto"/>
              </w:tcPr>
              <w:p w14:paraId="15287655" w14:textId="5EEDEBB9" w:rsidR="00642815" w:rsidRPr="0086497D" w:rsidRDefault="002A3C0D">
                <w:pPr>
                  <w:pStyle w:val="H3normal"/>
                  <w:numPr>
                    <w:ilvl w:val="0"/>
                    <w:numId w:val="22"/>
                  </w:numPr>
                  <w:spacing w:line="276" w:lineRule="auto"/>
                  <w:ind w:left="160" w:hanging="90"/>
                  <w:rPr>
                    <w:rtl/>
                  </w:rPr>
                </w:pPr>
                <w:r>
                  <w:rPr>
                    <w:rtl/>
                  </w:rPr>
                  <w:t>تاريخ آخر راتب</w:t>
                </w:r>
              </w:p>
            </w:tc>
          </w:sdtContent>
        </w:sdt>
        <w:sdt>
          <w:sdtPr>
            <w:rPr>
              <w:rtl/>
            </w:rPr>
            <w:alias w:val="1736321929964-wnxzfpo10v-fge9eb4h0s"/>
            <w:tag w:val="1736321929964-wnxzfpo10v-fge9eb4h0s"/>
            <w:id w:val="849690710"/>
            <w:placeholder>
              <w:docPart w:val="DefaultPlaceholder_-1854013440"/>
            </w:placeholder>
            <w15:appearance w15:val="hidden"/>
          </w:sdtPr>
          <w:sdtContent>
            <w:tc>
              <w:tcPr>
                <w:tcW w:w="0" w:type="auto"/>
              </w:tcPr>
              <w:p w14:paraId="4C505B8B" w14:textId="04B67358" w:rsidR="00642815" w:rsidRPr="0086497D" w:rsidRDefault="002A3C0D">
                <w:pPr>
                  <w:pStyle w:val="H3normal"/>
                  <w:numPr>
                    <w:ilvl w:val="0"/>
                    <w:numId w:val="22"/>
                  </w:numPr>
                  <w:spacing w:line="276" w:lineRule="auto"/>
                  <w:ind w:left="160" w:hanging="90"/>
                  <w:rPr>
                    <w:rtl/>
                  </w:rPr>
                </w:pPr>
                <w:r>
                  <w:rPr>
                    <w:rtl/>
                  </w:rPr>
                  <w:t>آخر راتب شركة</w:t>
                </w:r>
              </w:p>
            </w:tc>
          </w:sdtContent>
        </w:sdt>
      </w:tr>
    </w:tbl>
    <w:sdt>
      <w:sdtPr>
        <w:rPr>
          <w:rtl/>
        </w:rPr>
        <w:alias w:val="1736321930062-n354ydksvt-zemujby98b"/>
        <w:tag w:val="1736321930062-n354ydksvt-zemujby98b"/>
        <w:id w:val="-1676419971"/>
        <w:placeholder>
          <w:docPart w:val="DefaultPlaceholder_-1854013440"/>
        </w:placeholder>
        <w15:appearance w15:val="hidden"/>
      </w:sdtPr>
      <w:sdtContent>
        <w:p w14:paraId="10316BBE" w14:textId="3476D659" w:rsidR="001640B0" w:rsidRPr="009F65A6" w:rsidRDefault="001640B0" w:rsidP="009928C4">
          <w:pPr>
            <w:pStyle w:val="H5normal"/>
            <w:rPr>
              <w:rtl/>
            </w:rPr>
          </w:pPr>
          <w:r>
            <w:rPr>
              <w:rtl/>
            </w:rPr>
            <w:t>الشكل العام للتبويب</w:t>
          </w:r>
          <w:r>
            <w:t>:</w:t>
          </w:r>
        </w:p>
      </w:sdtContent>
    </w:sdt>
    <w:p w14:paraId="0A66C563" w14:textId="1D573474" w:rsidR="001640B0" w:rsidRDefault="00CE4024" w:rsidP="009928C4">
      <w:pPr>
        <w:rPr>
          <w:rtl/>
        </w:rPr>
      </w:pPr>
      <w:r w:rsidRPr="00CE4024">
        <w:rPr>
          <w:noProof/>
        </w:rPr>
        <w:drawing>
          <wp:inline distT="0" distB="0" distL="0" distR="0" wp14:anchorId="35840754" wp14:editId="1492843D">
            <wp:extent cx="6455410" cy="1113155"/>
            <wp:effectExtent l="19050" t="19050" r="21590" b="10795"/>
            <wp:docPr id="631706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6675" name="Picture 1" descr="A screenshot of a computer&#10;&#10;Description automatically generated"/>
                    <pic:cNvPicPr/>
                  </pic:nvPicPr>
                  <pic:blipFill>
                    <a:blip r:embed="rId273"/>
                    <a:stretch>
                      <a:fillRect/>
                    </a:stretch>
                  </pic:blipFill>
                  <pic:spPr>
                    <a:xfrm>
                      <a:off x="0" y="0"/>
                      <a:ext cx="6455410" cy="1113155"/>
                    </a:xfrm>
                    <a:prstGeom prst="rect">
                      <a:avLst/>
                    </a:prstGeom>
                    <a:ln>
                      <a:solidFill>
                        <a:schemeClr val="bg1">
                          <a:lumMod val="75000"/>
                        </a:schemeClr>
                      </a:solidFill>
                    </a:ln>
                  </pic:spPr>
                </pic:pic>
              </a:graphicData>
            </a:graphic>
          </wp:inline>
        </w:drawing>
      </w:r>
    </w:p>
    <w:bookmarkStart w:id="115" w:name="_Toc205801725" w:displacedByCustomXml="next"/>
    <w:sdt>
      <w:sdtPr>
        <w:rPr>
          <w:rtl/>
        </w:rPr>
        <w:alias w:val="1736321930184-jo63j2jv14-whh9nm1azn"/>
        <w:tag w:val="1736321930184-jo63j2jv14-whh9nm1azn"/>
        <w:id w:val="-1208646501"/>
        <w:placeholder>
          <w:docPart w:val="DefaultPlaceholder_-1854013440"/>
        </w:placeholder>
        <w15:appearance w15:val="hidden"/>
      </w:sdtPr>
      <w:sdtContent>
        <w:p w14:paraId="3CEE0ADC" w14:textId="41F7D6DE" w:rsidR="00E7048E" w:rsidRPr="001D24E5" w:rsidRDefault="00E7048E" w:rsidP="0063063F">
          <w:pPr>
            <w:pStyle w:val="Heading5"/>
            <w:rPr>
              <w:rtl/>
            </w:rPr>
          </w:pPr>
          <w:r w:rsidRPr="001D24E5">
            <w:rPr>
              <w:rtl/>
            </w:rPr>
            <w:t>الرسائل النصية</w:t>
          </w:r>
        </w:p>
      </w:sdtContent>
    </w:sdt>
    <w:bookmarkEnd w:id="115" w:displacedByCustomXml="prev"/>
    <w:sdt>
      <w:sdtPr>
        <w:rPr>
          <w:rtl/>
        </w:rPr>
        <w:alias w:val="1736321930273-l71g6gvplk-4f5utwtyqt"/>
        <w:tag w:val="1736321930273-l71g6gvplk-4f5utwtyqt"/>
        <w:id w:val="703298797"/>
        <w:placeholder>
          <w:docPart w:val="DefaultPlaceholder_-1854013440"/>
        </w:placeholder>
        <w15:appearance w15:val="hidden"/>
      </w:sdtPr>
      <w:sdtEndPr>
        <w:rPr>
          <w:rFonts w:hint="cs"/>
        </w:rPr>
      </w:sdtEndPr>
      <w:sdtContent>
        <w:p w14:paraId="4EC9D68B" w14:textId="28CB2924" w:rsidR="001640B0" w:rsidRDefault="001640B0" w:rsidP="009928C4">
          <w:pPr>
            <w:pStyle w:val="H3normal"/>
            <w:rPr>
              <w:rtl/>
            </w:rPr>
          </w:pPr>
          <w:r>
            <w:rPr>
              <w:rtl/>
            </w:rPr>
            <w:t xml:space="preserve">يعرض هذا التبويب </w:t>
          </w:r>
          <w:r w:rsidR="00A07108">
            <w:rPr>
              <w:rFonts w:hint="cs"/>
              <w:rtl/>
            </w:rPr>
            <w:t xml:space="preserve">الرسائل النصية التي أرسلت للعميل وفقا للمعلومات التالية </w:t>
          </w:r>
          <w:r>
            <w:rPr>
              <w:rFonts w:hint="cs"/>
              <w:rtl/>
            </w:rPr>
            <w:t xml:space="preserve">    </w:t>
          </w:r>
        </w:p>
      </w:sdtContent>
    </w:sdt>
    <w:sdt>
      <w:sdtPr>
        <w:rPr>
          <w:rtl/>
        </w:rPr>
        <w:alias w:val="1736321930395-5lg0ju8fq2-ikhdiwn6wy"/>
        <w:tag w:val="1736321930395-5lg0ju8fq2-ikhdiwn6wy"/>
        <w:id w:val="537017193"/>
        <w:placeholder>
          <w:docPart w:val="DefaultPlaceholder_-1854013440"/>
        </w:placeholder>
        <w15:appearance w15:val="hidden"/>
      </w:sdtPr>
      <w:sdtContent>
        <w:p w14:paraId="30386392" w14:textId="56337AF8" w:rsidR="001640B0" w:rsidRDefault="001640B0" w:rsidP="009928C4">
          <w:pPr>
            <w:pStyle w:val="H3normal"/>
            <w:rPr>
              <w:rtl/>
            </w:rPr>
          </w:pPr>
          <w:r>
            <w:rPr>
              <w:rtl/>
            </w:rPr>
            <w:t>الشكل العام للتبويب</w:t>
          </w:r>
          <w:r>
            <w:t>:</w:t>
          </w:r>
        </w:p>
      </w:sdtContent>
    </w:sdt>
    <w:tbl>
      <w:tblPr>
        <w:tblStyle w:val="TableGrid"/>
        <w:bidiVisual/>
        <w:tblW w:w="0" w:type="auto"/>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2"/>
        <w:gridCol w:w="1539"/>
        <w:gridCol w:w="1525"/>
        <w:gridCol w:w="1522"/>
        <w:gridCol w:w="1530"/>
        <w:gridCol w:w="1532"/>
      </w:tblGrid>
      <w:tr w:rsidR="005770FB" w:rsidRPr="005770FB" w14:paraId="29517C1B" w14:textId="77777777" w:rsidTr="005770FB">
        <w:sdt>
          <w:sdtPr>
            <w:rPr>
              <w:rFonts w:hint="cs"/>
              <w:rtl/>
            </w:rPr>
            <w:alias w:val="1736321930511-kdct7ku6gd-hlv5p82llr"/>
            <w:tag w:val="1736321930511-kdct7ku6gd-hlv5p82llr"/>
            <w:id w:val="-10217280"/>
            <w:placeholder>
              <w:docPart w:val="DefaultPlaceholder_-1854013440"/>
            </w:placeholder>
            <w15:appearance w15:val="hidden"/>
          </w:sdtPr>
          <w:sdtEndPr>
            <w:rPr>
              <w:rFonts w:hint="default"/>
            </w:rPr>
          </w:sdtEndPr>
          <w:sdtContent>
            <w:tc>
              <w:tcPr>
                <w:tcW w:w="1522" w:type="dxa"/>
              </w:tcPr>
              <w:p w14:paraId="4DAF348D" w14:textId="0DD356BA" w:rsidR="005770FB" w:rsidRPr="005770FB" w:rsidRDefault="005770FB">
                <w:pPr>
                  <w:pStyle w:val="H3normal"/>
                  <w:numPr>
                    <w:ilvl w:val="0"/>
                    <w:numId w:val="22"/>
                  </w:numPr>
                  <w:spacing w:line="276" w:lineRule="auto"/>
                  <w:ind w:left="160" w:hanging="90"/>
                  <w:rPr>
                    <w:rtl/>
                  </w:rPr>
                </w:pPr>
                <w:r w:rsidRPr="005770FB">
                  <w:rPr>
                    <w:rFonts w:hint="cs"/>
                    <w:rtl/>
                  </w:rPr>
                  <w:t>ا</w:t>
                </w:r>
                <w:r w:rsidRPr="005770FB">
                  <w:rPr>
                    <w:rtl/>
                  </w:rPr>
                  <w:t>لنص</w:t>
                </w:r>
              </w:p>
            </w:tc>
          </w:sdtContent>
        </w:sdt>
        <w:sdt>
          <w:sdtPr>
            <w:rPr>
              <w:rtl/>
            </w:rPr>
            <w:alias w:val="1736321930636-fonm4dibez-97h9fm75b0"/>
            <w:tag w:val="1736321930636-fonm4dibez-97h9fm75b0"/>
            <w:id w:val="-1269774715"/>
            <w:placeholder>
              <w:docPart w:val="DefaultPlaceholder_-1854013440"/>
            </w:placeholder>
            <w15:appearance w15:val="hidden"/>
          </w:sdtPr>
          <w:sdtContent>
            <w:tc>
              <w:tcPr>
                <w:tcW w:w="1539" w:type="dxa"/>
              </w:tcPr>
              <w:p w14:paraId="557FEE0C" w14:textId="12E79AC1" w:rsidR="005770FB" w:rsidRPr="005770FB" w:rsidRDefault="005770FB">
                <w:pPr>
                  <w:pStyle w:val="H3normal"/>
                  <w:numPr>
                    <w:ilvl w:val="0"/>
                    <w:numId w:val="22"/>
                  </w:numPr>
                  <w:spacing w:line="276" w:lineRule="auto"/>
                  <w:ind w:left="160" w:hanging="90"/>
                  <w:rPr>
                    <w:rtl/>
                  </w:rPr>
                </w:pPr>
                <w:r w:rsidRPr="005770FB">
                  <w:rPr>
                    <w:rtl/>
                  </w:rPr>
                  <w:t>الهاتف</w:t>
                </w:r>
              </w:p>
            </w:tc>
          </w:sdtContent>
        </w:sdt>
        <w:sdt>
          <w:sdtPr>
            <w:rPr>
              <w:rtl/>
            </w:rPr>
            <w:alias w:val="1736321930767-x814j89bgz-r2b6jf6krr"/>
            <w:tag w:val="1736321930767-x814j89bgz-r2b6jf6krr"/>
            <w:id w:val="23444365"/>
            <w:placeholder>
              <w:docPart w:val="DefaultPlaceholder_-1854013440"/>
            </w:placeholder>
            <w15:appearance w15:val="hidden"/>
          </w:sdtPr>
          <w:sdtContent>
            <w:tc>
              <w:tcPr>
                <w:tcW w:w="1525" w:type="dxa"/>
              </w:tcPr>
              <w:p w14:paraId="27DC209F" w14:textId="01A70D36" w:rsidR="005770FB" w:rsidRPr="005770FB" w:rsidRDefault="005770FB">
                <w:pPr>
                  <w:pStyle w:val="H3normal"/>
                  <w:numPr>
                    <w:ilvl w:val="0"/>
                    <w:numId w:val="22"/>
                  </w:numPr>
                  <w:spacing w:line="276" w:lineRule="auto"/>
                  <w:ind w:left="160" w:hanging="90"/>
                  <w:rPr>
                    <w:rtl/>
                  </w:rPr>
                </w:pPr>
                <w:r w:rsidRPr="005770FB">
                  <w:rPr>
                    <w:rtl/>
                  </w:rPr>
                  <w:t>التاريخ</w:t>
                </w:r>
              </w:p>
            </w:tc>
          </w:sdtContent>
        </w:sdt>
        <w:sdt>
          <w:sdtPr>
            <w:rPr>
              <w:rtl/>
            </w:rPr>
            <w:alias w:val="1736321930887-nlst3wd34a-8edcnmb0lh"/>
            <w:tag w:val="1736321930887-nlst3wd34a-8edcnmb0lh"/>
            <w:id w:val="1439866669"/>
            <w:placeholder>
              <w:docPart w:val="DefaultPlaceholder_-1854013440"/>
            </w:placeholder>
            <w15:appearance w15:val="hidden"/>
          </w:sdtPr>
          <w:sdtContent>
            <w:tc>
              <w:tcPr>
                <w:tcW w:w="1522" w:type="dxa"/>
              </w:tcPr>
              <w:p w14:paraId="42DC3A92" w14:textId="6C94FE35" w:rsidR="005770FB" w:rsidRPr="005770FB" w:rsidRDefault="005770FB">
                <w:pPr>
                  <w:pStyle w:val="H3normal"/>
                  <w:numPr>
                    <w:ilvl w:val="0"/>
                    <w:numId w:val="22"/>
                  </w:numPr>
                  <w:spacing w:line="276" w:lineRule="auto"/>
                  <w:ind w:left="160" w:hanging="90"/>
                  <w:rPr>
                    <w:rtl/>
                  </w:rPr>
                </w:pPr>
                <w:r w:rsidRPr="005770FB">
                  <w:rPr>
                    <w:rtl/>
                  </w:rPr>
                  <w:t>معرف المهمة</w:t>
                </w:r>
              </w:p>
            </w:tc>
          </w:sdtContent>
        </w:sdt>
        <w:sdt>
          <w:sdtPr>
            <w:rPr>
              <w:rtl/>
            </w:rPr>
            <w:alias w:val="1736321930978-a4wi058tj0-bpp3wizupy"/>
            <w:tag w:val="1736321930978-a4wi058tj0-bpp3wizupy"/>
            <w:id w:val="1627894273"/>
            <w:placeholder>
              <w:docPart w:val="DefaultPlaceholder_-1854013440"/>
            </w:placeholder>
            <w15:appearance w15:val="hidden"/>
          </w:sdtPr>
          <w:sdtContent>
            <w:tc>
              <w:tcPr>
                <w:tcW w:w="1530" w:type="dxa"/>
              </w:tcPr>
              <w:p w14:paraId="15BFBF78" w14:textId="7402F529" w:rsidR="005770FB" w:rsidRPr="005770FB" w:rsidRDefault="005770FB">
                <w:pPr>
                  <w:pStyle w:val="H3normal"/>
                  <w:numPr>
                    <w:ilvl w:val="0"/>
                    <w:numId w:val="22"/>
                  </w:numPr>
                  <w:spacing w:line="276" w:lineRule="auto"/>
                  <w:ind w:left="160" w:hanging="90"/>
                  <w:rPr>
                    <w:rtl/>
                  </w:rPr>
                </w:pPr>
                <w:r w:rsidRPr="005770FB">
                  <w:rPr>
                    <w:rtl/>
                  </w:rPr>
                  <w:t>وصف النشاط</w:t>
                </w:r>
              </w:p>
            </w:tc>
          </w:sdtContent>
        </w:sdt>
        <w:sdt>
          <w:sdtPr>
            <w:rPr>
              <w:rtl/>
            </w:rPr>
            <w:alias w:val="1736321931073-h0y0ifu9hr-qbm5e2ad1z"/>
            <w:tag w:val="1736321931073-h0y0ifu9hr-qbm5e2ad1z"/>
            <w:id w:val="2107303261"/>
            <w:placeholder>
              <w:docPart w:val="DefaultPlaceholder_-1854013440"/>
            </w:placeholder>
            <w15:appearance w15:val="hidden"/>
          </w:sdtPr>
          <w:sdtContent>
            <w:tc>
              <w:tcPr>
                <w:tcW w:w="1532" w:type="dxa"/>
              </w:tcPr>
              <w:p w14:paraId="78211C8E" w14:textId="5D271140" w:rsidR="005770FB" w:rsidRPr="005770FB" w:rsidRDefault="005770FB">
                <w:pPr>
                  <w:pStyle w:val="H3normal"/>
                  <w:numPr>
                    <w:ilvl w:val="0"/>
                    <w:numId w:val="22"/>
                  </w:numPr>
                  <w:spacing w:line="276" w:lineRule="auto"/>
                  <w:ind w:left="160" w:hanging="90"/>
                  <w:rPr>
                    <w:rtl/>
                  </w:rPr>
                </w:pPr>
                <w:r w:rsidRPr="005770FB">
                  <w:rPr>
                    <w:rtl/>
                  </w:rPr>
                  <w:t>حالة الإرسال</w:t>
                </w:r>
              </w:p>
            </w:tc>
          </w:sdtContent>
        </w:sdt>
      </w:tr>
      <w:tr w:rsidR="005770FB" w:rsidRPr="005770FB" w14:paraId="214F7DC0" w14:textId="77777777" w:rsidTr="005770FB">
        <w:sdt>
          <w:sdtPr>
            <w:rPr>
              <w:rtl/>
            </w:rPr>
            <w:alias w:val="1736321931187-gqgig4jfh9-xvdi2h6fod"/>
            <w:tag w:val="1736321931187-gqgig4jfh9-xvdi2h6fod"/>
            <w:id w:val="-151604852"/>
            <w:placeholder>
              <w:docPart w:val="DefaultPlaceholder_-1854013440"/>
            </w:placeholder>
            <w15:appearance w15:val="hidden"/>
          </w:sdtPr>
          <w:sdtContent>
            <w:tc>
              <w:tcPr>
                <w:tcW w:w="1522" w:type="dxa"/>
              </w:tcPr>
              <w:p w14:paraId="3612EFDA" w14:textId="44B5549D" w:rsidR="005770FB" w:rsidRPr="005770FB" w:rsidRDefault="005770FB">
                <w:pPr>
                  <w:pStyle w:val="H3normal"/>
                  <w:numPr>
                    <w:ilvl w:val="0"/>
                    <w:numId w:val="22"/>
                  </w:numPr>
                  <w:spacing w:line="276" w:lineRule="auto"/>
                  <w:ind w:left="160" w:hanging="90"/>
                  <w:rPr>
                    <w:rtl/>
                  </w:rPr>
                </w:pPr>
                <w:r w:rsidRPr="005770FB">
                  <w:rPr>
                    <w:rtl/>
                  </w:rPr>
                  <w:t>حالة الطلب</w:t>
                </w:r>
              </w:p>
            </w:tc>
          </w:sdtContent>
        </w:sdt>
        <w:sdt>
          <w:sdtPr>
            <w:rPr>
              <w:rtl/>
            </w:rPr>
            <w:alias w:val="1736321931278-9he2j4tnl2-th1vwl87u7"/>
            <w:tag w:val="1736321931278-9he2j4tnl2-th1vwl87u7"/>
            <w:id w:val="521899209"/>
            <w:placeholder>
              <w:docPart w:val="DefaultPlaceholder_-1854013440"/>
            </w:placeholder>
            <w15:appearance w15:val="hidden"/>
          </w:sdtPr>
          <w:sdtContent>
            <w:tc>
              <w:tcPr>
                <w:tcW w:w="1539" w:type="dxa"/>
              </w:tcPr>
              <w:p w14:paraId="0F884215" w14:textId="181F9B18" w:rsidR="005770FB" w:rsidRPr="005770FB" w:rsidRDefault="005770FB">
                <w:pPr>
                  <w:pStyle w:val="H3normal"/>
                  <w:numPr>
                    <w:ilvl w:val="0"/>
                    <w:numId w:val="22"/>
                  </w:numPr>
                  <w:spacing w:line="276" w:lineRule="auto"/>
                  <w:ind w:left="160" w:hanging="90"/>
                  <w:rPr>
                    <w:rtl/>
                  </w:rPr>
                </w:pPr>
                <w:r w:rsidRPr="005770FB">
                  <w:rPr>
                    <w:rtl/>
                  </w:rPr>
                  <w:t>الموافقة من</w:t>
                </w:r>
              </w:p>
            </w:tc>
          </w:sdtContent>
        </w:sdt>
        <w:sdt>
          <w:sdtPr>
            <w:rPr>
              <w:rFonts w:hint="cs"/>
              <w:rtl/>
            </w:rPr>
            <w:alias w:val="1736321931373-5yawe8p0i2-uw0q0om6cn"/>
            <w:tag w:val="1736321931373-5yawe8p0i2-uw0q0om6cn"/>
            <w:id w:val="1479349564"/>
            <w:placeholder>
              <w:docPart w:val="DefaultPlaceholder_-1854013440"/>
            </w:placeholder>
            <w15:appearance w15:val="hidden"/>
          </w:sdtPr>
          <w:sdtEndPr>
            <w:rPr>
              <w:rFonts w:hint="default"/>
            </w:rPr>
          </w:sdtEndPr>
          <w:sdtContent>
            <w:tc>
              <w:tcPr>
                <w:tcW w:w="1525" w:type="dxa"/>
              </w:tcPr>
              <w:p w14:paraId="795BE8D5" w14:textId="5FD29124" w:rsidR="005770FB" w:rsidRPr="005770FB" w:rsidRDefault="006F4A8B">
                <w:pPr>
                  <w:pStyle w:val="H3normal"/>
                  <w:numPr>
                    <w:ilvl w:val="0"/>
                    <w:numId w:val="22"/>
                  </w:numPr>
                  <w:spacing w:line="276" w:lineRule="auto"/>
                  <w:ind w:left="160" w:hanging="90"/>
                  <w:rPr>
                    <w:rtl/>
                  </w:rPr>
                </w:pPr>
                <w:r w:rsidRPr="005770FB">
                  <w:rPr>
                    <w:rFonts w:hint="cs"/>
                    <w:rtl/>
                  </w:rPr>
                  <w:t>أنشأ</w:t>
                </w:r>
                <w:r w:rsidR="005770FB" w:rsidRPr="005770FB">
                  <w:rPr>
                    <w:rtl/>
                  </w:rPr>
                  <w:t xml:space="preserve"> من قبل</w:t>
                </w:r>
              </w:p>
            </w:tc>
          </w:sdtContent>
        </w:sdt>
        <w:tc>
          <w:tcPr>
            <w:tcW w:w="1522" w:type="dxa"/>
          </w:tcPr>
          <w:p w14:paraId="56001EFA" w14:textId="77777777" w:rsidR="005770FB" w:rsidRPr="005770FB" w:rsidRDefault="005770FB" w:rsidP="009928C4">
            <w:pPr>
              <w:pStyle w:val="H5normal"/>
              <w:rPr>
                <w:rtl/>
              </w:rPr>
            </w:pPr>
          </w:p>
        </w:tc>
        <w:tc>
          <w:tcPr>
            <w:tcW w:w="1530" w:type="dxa"/>
          </w:tcPr>
          <w:p w14:paraId="5DB1305D" w14:textId="77777777" w:rsidR="005770FB" w:rsidRPr="005770FB" w:rsidRDefault="005770FB" w:rsidP="009928C4">
            <w:pPr>
              <w:pStyle w:val="H5normal"/>
              <w:rPr>
                <w:rtl/>
              </w:rPr>
            </w:pPr>
          </w:p>
        </w:tc>
        <w:tc>
          <w:tcPr>
            <w:tcW w:w="1532" w:type="dxa"/>
          </w:tcPr>
          <w:p w14:paraId="71994DED" w14:textId="77777777" w:rsidR="005770FB" w:rsidRPr="005770FB" w:rsidRDefault="005770FB" w:rsidP="009928C4">
            <w:pPr>
              <w:pStyle w:val="H5normal"/>
              <w:rPr>
                <w:rtl/>
              </w:rPr>
            </w:pPr>
          </w:p>
        </w:tc>
      </w:tr>
    </w:tbl>
    <w:sdt>
      <w:sdtPr>
        <w:rPr>
          <w:rFonts w:hint="cs"/>
          <w:rtl/>
        </w:rPr>
        <w:alias w:val="1736321931585-pqqhlsv6b4-v140ku48q4"/>
        <w:tag w:val="1736321931585-pqqhlsv6b4-v140ku48q4"/>
        <w:id w:val="505789825"/>
        <w:placeholder>
          <w:docPart w:val="DefaultPlaceholder_-1854013440"/>
        </w:placeholder>
        <w15:appearance w15:val="hidden"/>
      </w:sdtPr>
      <w:sdtContent>
        <w:p w14:paraId="35BFBF97" w14:textId="69B63B6E" w:rsidR="005770FB" w:rsidRDefault="005770FB" w:rsidP="009928C4">
          <w:pPr>
            <w:pStyle w:val="H3normal"/>
            <w:rPr>
              <w:rtl/>
            </w:rPr>
          </w:pPr>
          <w:r w:rsidRPr="0086497D">
            <w:rPr>
              <w:rFonts w:hint="cs"/>
              <w:rtl/>
            </w:rPr>
            <w:t>الشكل العام للتبويب:</w:t>
          </w:r>
        </w:p>
      </w:sdtContent>
    </w:sdt>
    <w:p w14:paraId="6CBEFAE1" w14:textId="617C6357" w:rsidR="0086497D" w:rsidRDefault="001D24E5" w:rsidP="00A65084">
      <w:pPr>
        <w:jc w:val="center"/>
      </w:pPr>
      <w:r w:rsidRPr="001D24E5">
        <w:rPr>
          <w:noProof/>
        </w:rPr>
        <w:drawing>
          <wp:inline distT="0" distB="0" distL="0" distR="0" wp14:anchorId="7BFBFD22" wp14:editId="33F2B412">
            <wp:extent cx="5486400" cy="1721044"/>
            <wp:effectExtent l="0" t="0" r="0" b="0"/>
            <wp:docPr id="1940821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21804" name="Picture 1" descr="A screenshot of a computer&#10;&#10;Description automatically generated"/>
                    <pic:cNvPicPr/>
                  </pic:nvPicPr>
                  <pic:blipFill>
                    <a:blip r:embed="rId274"/>
                    <a:stretch>
                      <a:fillRect/>
                    </a:stretch>
                  </pic:blipFill>
                  <pic:spPr>
                    <a:xfrm>
                      <a:off x="0" y="0"/>
                      <a:ext cx="5486400" cy="1721044"/>
                    </a:xfrm>
                    <a:prstGeom prst="rect">
                      <a:avLst/>
                    </a:prstGeom>
                  </pic:spPr>
                </pic:pic>
              </a:graphicData>
            </a:graphic>
          </wp:inline>
        </w:drawing>
      </w:r>
    </w:p>
    <w:p w14:paraId="06E9B4CD" w14:textId="77777777" w:rsidR="001640B0" w:rsidRPr="001640B0" w:rsidRDefault="001640B0" w:rsidP="009928C4"/>
    <w:bookmarkStart w:id="116" w:name="_Toc205801726" w:displacedByCustomXml="next"/>
    <w:sdt>
      <w:sdtPr>
        <w:rPr>
          <w:rtl/>
        </w:rPr>
        <w:alias w:val="1736321931720-y547ajr9ll-vlhxeloaqr"/>
        <w:tag w:val="1736321931720-y547ajr9ll-vlhxeloaqr"/>
        <w:id w:val="-2091924193"/>
        <w:placeholder>
          <w:docPart w:val="DefaultPlaceholder_-1854013440"/>
        </w:placeholder>
        <w15:appearance w15:val="hidden"/>
      </w:sdtPr>
      <w:sdtContent>
        <w:p w14:paraId="13235D23" w14:textId="46B0B861" w:rsidR="00E7048E" w:rsidRPr="00CE4024" w:rsidRDefault="00E7048E" w:rsidP="0063063F">
          <w:pPr>
            <w:pStyle w:val="Heading5"/>
            <w:rPr>
              <w:rtl/>
            </w:rPr>
          </w:pPr>
          <w:r w:rsidRPr="00CE4024">
            <w:rPr>
              <w:rtl/>
            </w:rPr>
            <w:t xml:space="preserve">معلومات الحساب </w:t>
          </w:r>
          <w:r w:rsidR="0073418A">
            <w:rPr>
              <w:rFonts w:hint="cs"/>
              <w:rtl/>
            </w:rPr>
            <w:t xml:space="preserve">الملغى </w:t>
          </w:r>
        </w:p>
      </w:sdtContent>
    </w:sdt>
    <w:bookmarkEnd w:id="116" w:displacedByCustomXml="prev"/>
    <w:sdt>
      <w:sdtPr>
        <w:rPr>
          <w:rtl/>
        </w:rPr>
        <w:alias w:val="1736321931813-yr14ln3228-z7vmmr8n1r"/>
        <w:tag w:val="1736321931813-yr14ln3228-z7vmmr8n1r"/>
        <w:id w:val="1709216873"/>
        <w:placeholder>
          <w:docPart w:val="DefaultPlaceholder_-1854013440"/>
        </w:placeholder>
        <w15:appearance w15:val="hidden"/>
      </w:sdtPr>
      <w:sdtContent>
        <w:p w14:paraId="6C787D0E" w14:textId="4E42803A" w:rsidR="001640B0" w:rsidRPr="0086497D" w:rsidRDefault="001640B0" w:rsidP="009928C4">
          <w:pPr>
            <w:pStyle w:val="H3normal"/>
            <w:rPr>
              <w:rtl/>
            </w:rPr>
          </w:pPr>
          <w:r w:rsidRPr="0086497D">
            <w:rPr>
              <w:rtl/>
            </w:rPr>
            <w:t xml:space="preserve">يعرض هذا التبويب </w:t>
          </w:r>
          <w:r w:rsidR="006F4A8B" w:rsidRPr="0086497D">
            <w:rPr>
              <w:rFonts w:hint="cs"/>
              <w:rtl/>
            </w:rPr>
            <w:t xml:space="preserve">المعلومات الخاصة بالحساب </w:t>
          </w:r>
          <w:r w:rsidR="000511A2">
            <w:t xml:space="preserve"> </w:t>
          </w:r>
          <w:r w:rsidR="000511A2">
            <w:rPr>
              <w:rFonts w:hint="cs"/>
              <w:rtl/>
            </w:rPr>
            <w:t xml:space="preserve">الملغي </w:t>
          </w:r>
          <w:r w:rsidR="006F4A8B" w:rsidRPr="0086497D">
            <w:rPr>
              <w:rFonts w:hint="cs"/>
              <w:rtl/>
            </w:rPr>
            <w:t>ا</w:t>
          </w:r>
          <w:r w:rsidRPr="0086497D">
            <w:rPr>
              <w:rtl/>
            </w:rPr>
            <w:t>لخاص بالعميل</w:t>
          </w:r>
          <w:r w:rsidR="0086497D">
            <w:rPr>
              <w:rFonts w:hint="cs"/>
              <w:rtl/>
            </w:rPr>
            <w:t xml:space="preserve"> (</w:t>
          </w:r>
          <w:r w:rsidR="0086497D" w:rsidRPr="0086497D">
            <w:rPr>
              <w:rtl/>
            </w:rPr>
            <w:t xml:space="preserve">الحسابات ذات الرصيد </w:t>
          </w:r>
          <w:r w:rsidR="00633524" w:rsidRPr="0086497D">
            <w:rPr>
              <w:rFonts w:hint="cs"/>
              <w:rtl/>
            </w:rPr>
            <w:t>السلبي</w:t>
          </w:r>
          <w:r w:rsidR="00633524">
            <w:rPr>
              <w:rFonts w:hint="cs"/>
              <w:rtl/>
            </w:rPr>
            <w:t>)</w:t>
          </w:r>
          <w:r w:rsidRPr="0086497D">
            <w:rPr>
              <w:rtl/>
            </w:rPr>
            <w:t xml:space="preserve"> وفقًا </w:t>
          </w:r>
          <w:r w:rsidR="00B00C1F" w:rsidRPr="0086497D">
            <w:rPr>
              <w:rFonts w:hint="cs"/>
              <w:rtl/>
            </w:rPr>
            <w:t>لما يلي</w:t>
          </w:r>
          <w:r w:rsidRPr="0086497D">
            <w:t>:</w:t>
          </w:r>
        </w:p>
      </w:sdtContent>
    </w:sdt>
    <w:tbl>
      <w:tblPr>
        <w:tblStyle w:val="TableGrid"/>
        <w:bidiVisual/>
        <w:tblW w:w="0" w:type="auto"/>
        <w:tblInd w:w="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0"/>
        <w:gridCol w:w="855"/>
        <w:gridCol w:w="856"/>
      </w:tblGrid>
      <w:tr w:rsidR="00B00C1F" w:rsidRPr="0086497D" w14:paraId="503BAC70" w14:textId="77777777" w:rsidTr="00B00C1F">
        <w:sdt>
          <w:sdtPr>
            <w:rPr>
              <w:rtl/>
            </w:rPr>
            <w:alias w:val="1736321931911-8bv00gzngn-elrupprm9d"/>
            <w:tag w:val="1736321931911-8bv00gzngn-elrupprm9d"/>
            <w:id w:val="664592232"/>
            <w:placeholder>
              <w:docPart w:val="DefaultPlaceholder_-1854013440"/>
            </w:placeholder>
            <w15:appearance w15:val="hidden"/>
          </w:sdtPr>
          <w:sdtContent>
            <w:tc>
              <w:tcPr>
                <w:tcW w:w="0" w:type="auto"/>
              </w:tcPr>
              <w:p w14:paraId="37DC1CD8" w14:textId="2DF7BB04" w:rsidR="00B00C1F" w:rsidRPr="0086497D" w:rsidRDefault="00B00C1F">
                <w:pPr>
                  <w:pStyle w:val="H3normal"/>
                  <w:numPr>
                    <w:ilvl w:val="0"/>
                    <w:numId w:val="22"/>
                  </w:numPr>
                  <w:spacing w:line="276" w:lineRule="auto"/>
                  <w:ind w:left="160" w:hanging="90"/>
                  <w:rPr>
                    <w:rtl/>
                  </w:rPr>
                </w:pPr>
                <w:r w:rsidRPr="0086497D">
                  <w:rPr>
                    <w:rtl/>
                  </w:rPr>
                  <w:t>رقم السبب</w:t>
                </w:r>
              </w:p>
            </w:tc>
          </w:sdtContent>
        </w:sdt>
        <w:sdt>
          <w:sdtPr>
            <w:rPr>
              <w:rtl/>
            </w:rPr>
            <w:alias w:val="1736321932004-i42xdghe52-0a68ra9owy"/>
            <w:tag w:val="1736321932004-i42xdghe52-0a68ra9owy"/>
            <w:id w:val="43032092"/>
            <w:placeholder>
              <w:docPart w:val="DefaultPlaceholder_-1854013440"/>
            </w:placeholder>
            <w15:appearance w15:val="hidden"/>
          </w:sdtPr>
          <w:sdtContent>
            <w:tc>
              <w:tcPr>
                <w:tcW w:w="0" w:type="auto"/>
              </w:tcPr>
              <w:p w14:paraId="124B50C1" w14:textId="183340C4" w:rsidR="00B00C1F" w:rsidRPr="0086497D" w:rsidRDefault="00B00C1F">
                <w:pPr>
                  <w:pStyle w:val="H3normal"/>
                  <w:numPr>
                    <w:ilvl w:val="0"/>
                    <w:numId w:val="22"/>
                  </w:numPr>
                  <w:spacing w:line="276" w:lineRule="auto"/>
                  <w:ind w:left="160" w:hanging="90"/>
                  <w:rPr>
                    <w:rtl/>
                  </w:rPr>
                </w:pPr>
                <w:r w:rsidRPr="0086497D">
                  <w:rPr>
                    <w:rtl/>
                  </w:rPr>
                  <w:t>السبب</w:t>
                </w:r>
              </w:p>
            </w:tc>
          </w:sdtContent>
        </w:sdt>
        <w:sdt>
          <w:sdtPr>
            <w:rPr>
              <w:rtl/>
            </w:rPr>
            <w:alias w:val="1736321932091-y1ny9w8na3-1juqx8bnlj"/>
            <w:tag w:val="1736321932091-y1ny9w8na3-1juqx8bnlj"/>
            <w:id w:val="474183340"/>
            <w:placeholder>
              <w:docPart w:val="DefaultPlaceholder_-1854013440"/>
            </w:placeholder>
            <w15:appearance w15:val="hidden"/>
          </w:sdtPr>
          <w:sdtContent>
            <w:tc>
              <w:tcPr>
                <w:tcW w:w="0" w:type="auto"/>
              </w:tcPr>
              <w:p w14:paraId="6E65BE1F" w14:textId="510A2B08" w:rsidR="00B00C1F" w:rsidRPr="0086497D" w:rsidRDefault="00B00C1F">
                <w:pPr>
                  <w:pStyle w:val="H3normal"/>
                  <w:numPr>
                    <w:ilvl w:val="0"/>
                    <w:numId w:val="22"/>
                  </w:numPr>
                  <w:spacing w:line="276" w:lineRule="auto"/>
                  <w:ind w:left="160" w:hanging="90"/>
                  <w:rPr>
                    <w:rtl/>
                  </w:rPr>
                </w:pPr>
                <w:r w:rsidRPr="0086497D">
                  <w:rPr>
                    <w:rtl/>
                  </w:rPr>
                  <w:t>التاريخ</w:t>
                </w:r>
              </w:p>
            </w:tc>
          </w:sdtContent>
        </w:sdt>
      </w:tr>
    </w:tbl>
    <w:sdt>
      <w:sdtPr>
        <w:rPr>
          <w:rtl/>
        </w:rPr>
        <w:alias w:val="1736321932196-uw2z2fycke-w8ler7zwbf"/>
        <w:tag w:val="1736321932196-uw2z2fycke-w8ler7zwbf"/>
        <w:id w:val="1237280945"/>
        <w:placeholder>
          <w:docPart w:val="DefaultPlaceholder_-1854013440"/>
        </w:placeholder>
        <w15:appearance w15:val="hidden"/>
      </w:sdtPr>
      <w:sdtContent>
        <w:p w14:paraId="65626E48" w14:textId="4747B460" w:rsidR="001640B0" w:rsidRPr="0086497D" w:rsidRDefault="001640B0" w:rsidP="009928C4">
          <w:pPr>
            <w:pStyle w:val="H3normal"/>
            <w:rPr>
              <w:rtl/>
            </w:rPr>
          </w:pPr>
          <w:r w:rsidRPr="0086497D">
            <w:rPr>
              <w:rtl/>
            </w:rPr>
            <w:t>الشكل العام للتبويب</w:t>
          </w:r>
          <w:r w:rsidRPr="0086497D">
            <w:t>:</w:t>
          </w:r>
        </w:p>
      </w:sdtContent>
    </w:sdt>
    <w:p w14:paraId="403FD919" w14:textId="5D78613D" w:rsidR="001640B0" w:rsidRDefault="00CE4024" w:rsidP="00A65084">
      <w:pPr>
        <w:jc w:val="right"/>
        <w:rPr>
          <w:rtl/>
        </w:rPr>
      </w:pPr>
      <w:r>
        <w:rPr>
          <w:noProof/>
        </w:rPr>
        <w:drawing>
          <wp:inline distT="0" distB="0" distL="0" distR="0" wp14:anchorId="6E373DD8" wp14:editId="6F6857C1">
            <wp:extent cx="5943600" cy="613887"/>
            <wp:effectExtent l="19050" t="19050" r="19050" b="15240"/>
            <wp:docPr id="159441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0800" name=""/>
                    <pic:cNvPicPr/>
                  </pic:nvPicPr>
                  <pic:blipFill rotWithShape="1">
                    <a:blip r:embed="rId275"/>
                    <a:srcRect b="50284"/>
                    <a:stretch>
                      <a:fillRect/>
                    </a:stretch>
                  </pic:blipFill>
                  <pic:spPr bwMode="auto">
                    <a:xfrm>
                      <a:off x="0" y="0"/>
                      <a:ext cx="5943600" cy="61388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729A96" w14:textId="10FB775C" w:rsidR="00F61012" w:rsidRDefault="00F61012">
      <w:pPr>
        <w:bidi w:val="0"/>
        <w:rPr>
          <w:rtl/>
        </w:rPr>
      </w:pPr>
    </w:p>
    <w:bookmarkStart w:id="117" w:name="_Toc205801727" w:displacedByCustomXml="next"/>
    <w:sdt>
      <w:sdtPr>
        <w:rPr>
          <w:rtl/>
        </w:rPr>
        <w:alias w:val="1736321932355-a4kpnasxl4-pxrhjuqscz"/>
        <w:tag w:val="1736321932355-a4kpnasxl4-pxrhjuqscz"/>
        <w:id w:val="-1003898835"/>
        <w:placeholder>
          <w:docPart w:val="DefaultPlaceholder_-1854013440"/>
        </w:placeholder>
        <w15:appearance w15:val="hidden"/>
      </w:sdtPr>
      <w:sdtContent>
        <w:p w14:paraId="243D60CA" w14:textId="555CBEEA" w:rsidR="000368D9" w:rsidRPr="0086497D" w:rsidRDefault="000368D9" w:rsidP="0063063F">
          <w:pPr>
            <w:pStyle w:val="Heading5"/>
            <w:rPr>
              <w:rtl/>
            </w:rPr>
          </w:pPr>
          <w:r w:rsidRPr="0086497D">
            <w:rPr>
              <w:rtl/>
            </w:rPr>
            <w:t>الإجراءات القادمة</w:t>
          </w:r>
        </w:p>
      </w:sdtContent>
    </w:sdt>
    <w:bookmarkEnd w:id="117" w:displacedByCustomXml="prev"/>
    <w:sdt>
      <w:sdtPr>
        <w:rPr>
          <w:rtl/>
        </w:rPr>
        <w:alias w:val="1736321932448-vyyjiob79u-7rdaso7rgr"/>
        <w:tag w:val="1736321932448-vyyjiob79u-7rdaso7rgr"/>
        <w:id w:val="-66111933"/>
        <w:placeholder>
          <w:docPart w:val="DefaultPlaceholder_-1854013440"/>
        </w:placeholder>
        <w15:appearance w15:val="hidden"/>
      </w:sdtPr>
      <w:sdtContent>
        <w:p w14:paraId="61B6E645" w14:textId="05613A5A" w:rsidR="000368D9" w:rsidRDefault="000368D9" w:rsidP="009928C4">
          <w:pPr>
            <w:pStyle w:val="H3normal"/>
            <w:rPr>
              <w:rtl/>
            </w:rPr>
          </w:pPr>
          <w:r w:rsidRPr="0086497D">
            <w:rPr>
              <w:rtl/>
            </w:rPr>
            <w:t xml:space="preserve">يعرض هذا التبويب </w:t>
          </w:r>
          <w:r>
            <w:rPr>
              <w:rFonts w:hint="cs"/>
              <w:rtl/>
            </w:rPr>
            <w:t xml:space="preserve">الإجراءات القادمة للتعامل مع العميل </w:t>
          </w:r>
          <w:r w:rsidRPr="0086497D">
            <w:rPr>
              <w:rtl/>
            </w:rPr>
            <w:t>وفقًا للمعلومات التالية</w:t>
          </w:r>
          <w:r w:rsidRPr="0086497D">
            <w:t>:</w:t>
          </w:r>
        </w:p>
      </w:sdtContent>
    </w:sd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1229"/>
        <w:gridCol w:w="1101"/>
        <w:gridCol w:w="880"/>
      </w:tblGrid>
      <w:tr w:rsidR="000368D9" w:rsidRPr="00AC24B5" w14:paraId="7BED1113" w14:textId="77777777">
        <w:trPr>
          <w:jc w:val="center"/>
        </w:trPr>
        <w:sdt>
          <w:sdtPr>
            <w:rPr>
              <w:rtl/>
            </w:rPr>
            <w:alias w:val="1736321932548-2xlk3fy4ry-a4zxw1aqef"/>
            <w:tag w:val="1736321932548-2xlk3fy4ry-a4zxw1aqef"/>
            <w:id w:val="-1126003388"/>
            <w:placeholder>
              <w:docPart w:val="DefaultPlaceholder_-1854013440"/>
            </w:placeholder>
            <w15:appearance w15:val="hidden"/>
          </w:sdtPr>
          <w:sdtContent>
            <w:tc>
              <w:tcPr>
                <w:tcW w:w="0" w:type="auto"/>
              </w:tcPr>
              <w:p w14:paraId="40ACCA72" w14:textId="7D397646" w:rsidR="000368D9" w:rsidRPr="00AC24B5" w:rsidRDefault="002A3C0D">
                <w:pPr>
                  <w:pStyle w:val="H3normal"/>
                  <w:numPr>
                    <w:ilvl w:val="0"/>
                    <w:numId w:val="22"/>
                  </w:numPr>
                  <w:spacing w:line="276" w:lineRule="auto"/>
                  <w:ind w:left="160" w:hanging="90"/>
                  <w:rPr>
                    <w:rtl/>
                  </w:rPr>
                </w:pPr>
                <w:r>
                  <w:rPr>
                    <w:rtl/>
                  </w:rPr>
                  <w:t>تاريخ الإجراء التالي</w:t>
                </w:r>
              </w:p>
            </w:tc>
          </w:sdtContent>
        </w:sdt>
        <w:sdt>
          <w:sdtPr>
            <w:rPr>
              <w:rtl/>
            </w:rPr>
            <w:alias w:val="1736321932647-22wono4jlj-gbo10103kc"/>
            <w:tag w:val="1736321932647-22wono4jlj-gbo10103kc"/>
            <w:id w:val="1627357102"/>
            <w:placeholder>
              <w:docPart w:val="DefaultPlaceholder_-1854013440"/>
            </w:placeholder>
            <w15:appearance w15:val="hidden"/>
          </w:sdtPr>
          <w:sdtContent>
            <w:tc>
              <w:tcPr>
                <w:tcW w:w="0" w:type="auto"/>
              </w:tcPr>
              <w:p w14:paraId="3FDF480A" w14:textId="3726AB38" w:rsidR="000368D9" w:rsidRPr="00AC24B5" w:rsidRDefault="002A3C0D">
                <w:pPr>
                  <w:pStyle w:val="H3normal"/>
                  <w:numPr>
                    <w:ilvl w:val="0"/>
                    <w:numId w:val="22"/>
                  </w:numPr>
                  <w:spacing w:line="276" w:lineRule="auto"/>
                  <w:ind w:left="160" w:hanging="90"/>
                  <w:rPr>
                    <w:rtl/>
                  </w:rPr>
                </w:pPr>
                <w:r>
                  <w:rPr>
                    <w:rtl/>
                  </w:rPr>
                  <w:t>الإجراء التالي</w:t>
                </w:r>
              </w:p>
            </w:tc>
          </w:sdtContent>
        </w:sdt>
        <w:sdt>
          <w:sdtPr>
            <w:rPr>
              <w:rtl/>
            </w:rPr>
            <w:alias w:val="1736321932747-lk1a8z6dp7-7tgq2i4pfg"/>
            <w:tag w:val="1736321932747-lk1a8z6dp7-7tgq2i4pfg"/>
            <w:id w:val="1694499336"/>
            <w:placeholder>
              <w:docPart w:val="DefaultPlaceholder_-1854013440"/>
            </w:placeholder>
            <w15:appearance w15:val="hidden"/>
          </w:sdtPr>
          <w:sdtContent>
            <w:tc>
              <w:tcPr>
                <w:tcW w:w="0" w:type="auto"/>
              </w:tcPr>
              <w:p w14:paraId="73DB6C30" w14:textId="38766EAB" w:rsidR="000368D9" w:rsidRPr="00AC24B5" w:rsidRDefault="000368D9">
                <w:pPr>
                  <w:pStyle w:val="H3normal"/>
                  <w:numPr>
                    <w:ilvl w:val="0"/>
                    <w:numId w:val="22"/>
                  </w:numPr>
                  <w:spacing w:line="276" w:lineRule="auto"/>
                  <w:ind w:left="160" w:hanging="90"/>
                  <w:rPr>
                    <w:rtl/>
                  </w:rPr>
                </w:pPr>
                <w:r w:rsidRPr="00AC24B5">
                  <w:rPr>
                    <w:rtl/>
                  </w:rPr>
                  <w:t>المستخدم</w:t>
                </w:r>
              </w:p>
            </w:tc>
          </w:sdtContent>
        </w:sdt>
        <w:sdt>
          <w:sdtPr>
            <w:rPr>
              <w:rtl/>
            </w:rPr>
            <w:alias w:val="1736321932844-f04up3rgkx-eys4uwxqo2"/>
            <w:tag w:val="1736321932844-f04up3rgkx-eys4uwxqo2"/>
            <w:id w:val="-582605020"/>
            <w:placeholder>
              <w:docPart w:val="DefaultPlaceholder_-1854013440"/>
            </w:placeholder>
            <w15:appearance w15:val="hidden"/>
          </w:sdtPr>
          <w:sdtContent>
            <w:tc>
              <w:tcPr>
                <w:tcW w:w="0" w:type="auto"/>
              </w:tcPr>
              <w:p w14:paraId="43D2755C" w14:textId="2CF92F97" w:rsidR="000368D9" w:rsidRPr="00AC24B5" w:rsidRDefault="000368D9">
                <w:pPr>
                  <w:pStyle w:val="H3normal"/>
                  <w:numPr>
                    <w:ilvl w:val="0"/>
                    <w:numId w:val="22"/>
                  </w:numPr>
                  <w:spacing w:line="276" w:lineRule="auto"/>
                  <w:ind w:left="160" w:hanging="90"/>
                  <w:rPr>
                    <w:rtl/>
                  </w:rPr>
                </w:pPr>
                <w:r w:rsidRPr="00AC24B5">
                  <w:rPr>
                    <w:rtl/>
                  </w:rPr>
                  <w:t>المدقق</w:t>
                </w:r>
              </w:p>
            </w:tc>
          </w:sdtContent>
        </w:sdt>
      </w:tr>
    </w:tbl>
    <w:p w14:paraId="50B5111E" w14:textId="77777777" w:rsidR="000368D9" w:rsidRDefault="000368D9" w:rsidP="009928C4">
      <w:pPr>
        <w:pStyle w:val="H3normal"/>
        <w:rPr>
          <w:rtl/>
        </w:rPr>
      </w:pPr>
    </w:p>
    <w:sdt>
      <w:sdtPr>
        <w:rPr>
          <w:rtl/>
        </w:rPr>
        <w:alias w:val="1736321932968-poejb0ledi-cgk1qhhk1n"/>
        <w:tag w:val="1736321932968-poejb0ledi-cgk1qhhk1n"/>
        <w:id w:val="-1556609352"/>
        <w:placeholder>
          <w:docPart w:val="DefaultPlaceholder_-1854013440"/>
        </w:placeholder>
        <w15:appearance w15:val="hidden"/>
      </w:sdtPr>
      <w:sdtContent>
        <w:p w14:paraId="4D5E989E" w14:textId="3D3C6934" w:rsidR="000368D9" w:rsidRPr="0086497D" w:rsidRDefault="000368D9" w:rsidP="009928C4">
          <w:pPr>
            <w:pStyle w:val="H3normal"/>
            <w:rPr>
              <w:rtl/>
            </w:rPr>
          </w:pPr>
          <w:r w:rsidRPr="0086497D">
            <w:rPr>
              <w:rtl/>
            </w:rPr>
            <w:t>الشكل العام للتبويب</w:t>
          </w:r>
          <w:r w:rsidRPr="0086497D">
            <w:t>:</w:t>
          </w:r>
        </w:p>
      </w:sdtContent>
    </w:sdt>
    <w:p w14:paraId="4111D4BE" w14:textId="77777777" w:rsidR="000368D9" w:rsidRDefault="000368D9" w:rsidP="00A65084">
      <w:pPr>
        <w:jc w:val="right"/>
        <w:rPr>
          <w:rtl/>
        </w:rPr>
      </w:pPr>
      <w:r>
        <w:rPr>
          <w:noProof/>
        </w:rPr>
        <w:drawing>
          <wp:inline distT="0" distB="0" distL="0" distR="0" wp14:anchorId="07677364" wp14:editId="1E9F40C7">
            <wp:extent cx="5486400" cy="931490"/>
            <wp:effectExtent l="19050" t="19050" r="19050" b="21590"/>
            <wp:docPr id="194369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0143" name=""/>
                    <pic:cNvPicPr/>
                  </pic:nvPicPr>
                  <pic:blipFill rotWithShape="1">
                    <a:blip r:embed="rId276"/>
                    <a:srcRect t="7700"/>
                    <a:stretch/>
                  </pic:blipFill>
                  <pic:spPr bwMode="auto">
                    <a:xfrm>
                      <a:off x="0" y="0"/>
                      <a:ext cx="5486400" cy="93149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41B53B7" w14:textId="00F2E5BE" w:rsidR="00A65084" w:rsidRDefault="00A65084">
      <w:pPr>
        <w:bidi w:val="0"/>
        <w:rPr>
          <w:rtl/>
        </w:rPr>
      </w:pPr>
      <w:r>
        <w:rPr>
          <w:rtl/>
        </w:rPr>
        <w:br w:type="page"/>
      </w:r>
    </w:p>
    <w:sdt>
      <w:sdtPr>
        <w:rPr>
          <w:rFonts w:hint="cs"/>
          <w:rtl/>
        </w:rPr>
        <w:alias w:val="1736321936793-lynrh5qp86-4fs4milsxv"/>
        <w:tag w:val="1736321936793-lynrh5qp86-4fs4milsxv"/>
        <w:id w:val="-1395967109"/>
        <w:placeholder>
          <w:docPart w:val="DefaultPlaceholder_-1854013440"/>
        </w:placeholder>
        <w15:appearance w15:val="hidden"/>
      </w:sdtPr>
      <w:sdtEndPr>
        <w:rPr>
          <w:rFonts w:hint="default"/>
        </w:rPr>
      </w:sdtEndPr>
      <w:sdtContent>
        <w:bookmarkStart w:id="118" w:name="_Toc205801728" w:displacedByCustomXml="prev"/>
        <w:p w14:paraId="4655CEA0" w14:textId="1BDF08EB" w:rsidR="000368D9" w:rsidRPr="006962F0" w:rsidRDefault="000368D9" w:rsidP="0063063F">
          <w:pPr>
            <w:pStyle w:val="Heading5"/>
            <w:rPr>
              <w:rtl/>
            </w:rPr>
          </w:pPr>
          <w:r w:rsidRPr="006962F0">
            <w:rPr>
              <w:rFonts w:hint="cs"/>
              <w:rtl/>
            </w:rPr>
            <w:t xml:space="preserve"> </w:t>
          </w:r>
          <w:r w:rsidRPr="006962F0">
            <w:rPr>
              <w:rtl/>
            </w:rPr>
            <w:t>إطفاء الحساب يدوي</w:t>
          </w:r>
        </w:p>
      </w:sdtContent>
    </w:sdt>
    <w:bookmarkEnd w:id="118" w:displacedByCustomXml="prev"/>
    <w:sdt>
      <w:sdtPr>
        <w:rPr>
          <w:rtl/>
        </w:rPr>
        <w:alias w:val="1736321936897-t2glr1g7jw-3y78kd2g13"/>
        <w:tag w:val="1736321936897-t2glr1g7jw-3y78kd2g13"/>
        <w:id w:val="-1766056734"/>
        <w:placeholder>
          <w:docPart w:val="DefaultPlaceholder_-1854013440"/>
        </w:placeholder>
        <w15:appearance w15:val="hidden"/>
      </w:sdtPr>
      <w:sdtEndPr>
        <w:rPr>
          <w:rFonts w:hint="cs"/>
        </w:rPr>
      </w:sdtEndPr>
      <w:sdtContent>
        <w:p w14:paraId="1492A680" w14:textId="1EBC3B15" w:rsidR="000368D9" w:rsidRPr="009965C5" w:rsidRDefault="002A3C0D" w:rsidP="009928C4">
          <w:pPr>
            <w:pStyle w:val="H3normal"/>
            <w:rPr>
              <w:rtl/>
            </w:rPr>
          </w:pPr>
          <w:r>
            <w:rPr>
              <w:rtl/>
            </w:rPr>
            <w:t>يعرض هذا التبويب معلومات الديون المعدومة ويمنح المستخدم القدرة على إدخال معلومات عن ديون معدومة جديدة أو تعديل معلومات مسبقة الإدخال، ويعرض المعلومات التالية:</w:t>
          </w:r>
        </w:p>
      </w:sdtContent>
    </w:sd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9"/>
        <w:gridCol w:w="3050"/>
        <w:gridCol w:w="2975"/>
      </w:tblGrid>
      <w:tr w:rsidR="000368D9" w:rsidRPr="009965C5" w14:paraId="16672E48" w14:textId="77777777" w:rsidTr="00CE4024">
        <w:trPr>
          <w:tblHeader/>
          <w:jc w:val="center"/>
        </w:trPr>
        <w:sdt>
          <w:sdtPr>
            <w:rPr>
              <w:rtl/>
            </w:rPr>
            <w:alias w:val="1736321936995-wzl8w1gj67-f3x9lujhxd"/>
            <w:tag w:val="1736321936995-wzl8w1gj67-f3x9lujhxd"/>
            <w:id w:val="1076404141"/>
            <w:placeholder>
              <w:docPart w:val="DefaultPlaceholder_-1854013440"/>
            </w:placeholder>
            <w15:appearance w15:val="hidden"/>
          </w:sdtPr>
          <w:sdtContent>
            <w:tc>
              <w:tcPr>
                <w:tcW w:w="0" w:type="auto"/>
              </w:tcPr>
              <w:p w14:paraId="1ED5F646" w14:textId="684B0683" w:rsidR="000368D9" w:rsidRPr="009965C5" w:rsidRDefault="002A3C0D">
                <w:pPr>
                  <w:pStyle w:val="H3normal"/>
                  <w:numPr>
                    <w:ilvl w:val="0"/>
                    <w:numId w:val="22"/>
                  </w:numPr>
                  <w:spacing w:line="276" w:lineRule="auto"/>
                  <w:ind w:left="160" w:hanging="90"/>
                </w:pPr>
                <w:r>
                  <w:rPr>
                    <w:rtl/>
                  </w:rPr>
                  <w:t>إطفاء معلق</w:t>
                </w:r>
              </w:p>
            </w:tc>
          </w:sdtContent>
        </w:sdt>
        <w:sdt>
          <w:sdtPr>
            <w:rPr>
              <w:rtl/>
            </w:rPr>
            <w:alias w:val="1736321937106-qkl76gl9vz-12e3hvumki"/>
            <w:tag w:val="1736321937106-qkl76gl9vz-12e3hvumki"/>
            <w:id w:val="318230454"/>
            <w:placeholder>
              <w:docPart w:val="DefaultPlaceholder_-1854013440"/>
            </w:placeholder>
            <w15:appearance w15:val="hidden"/>
          </w:sdtPr>
          <w:sdtContent>
            <w:tc>
              <w:tcPr>
                <w:tcW w:w="0" w:type="auto"/>
              </w:tcPr>
              <w:p w14:paraId="11558B50" w14:textId="5FC4519C" w:rsidR="000368D9" w:rsidRPr="009965C5" w:rsidRDefault="000368D9">
                <w:pPr>
                  <w:pStyle w:val="H3normal"/>
                  <w:numPr>
                    <w:ilvl w:val="0"/>
                    <w:numId w:val="22"/>
                  </w:numPr>
                  <w:spacing w:line="276" w:lineRule="auto"/>
                  <w:ind w:left="160" w:hanging="90"/>
                </w:pPr>
                <w:r w:rsidRPr="009965C5">
                  <w:rPr>
                    <w:rtl/>
                  </w:rPr>
                  <w:t>رقم الحساب</w:t>
                </w:r>
              </w:p>
            </w:tc>
          </w:sdtContent>
        </w:sdt>
        <w:sdt>
          <w:sdtPr>
            <w:rPr>
              <w:rtl/>
            </w:rPr>
            <w:alias w:val="1736321937194-cb7h1intzk-3g9j80md7e"/>
            <w:tag w:val="1736321937194-cb7h1intzk-3g9j80md7e"/>
            <w:id w:val="1268663660"/>
            <w:placeholder>
              <w:docPart w:val="DefaultPlaceholder_-1854013440"/>
            </w:placeholder>
            <w15:appearance w15:val="hidden"/>
          </w:sdtPr>
          <w:sdtContent>
            <w:tc>
              <w:tcPr>
                <w:tcW w:w="0" w:type="auto"/>
              </w:tcPr>
              <w:p w14:paraId="19CE322A" w14:textId="0D613A82" w:rsidR="000368D9" w:rsidRPr="009965C5" w:rsidRDefault="002A3C0D">
                <w:pPr>
                  <w:pStyle w:val="H3normal"/>
                  <w:numPr>
                    <w:ilvl w:val="0"/>
                    <w:numId w:val="22"/>
                  </w:numPr>
                  <w:spacing w:line="276" w:lineRule="auto"/>
                  <w:ind w:left="160" w:hanging="90"/>
                </w:pPr>
                <w:r>
                  <w:rPr>
                    <w:rtl/>
                  </w:rPr>
                  <w:t>إطفاء مخصص</w:t>
                </w:r>
              </w:p>
            </w:tc>
          </w:sdtContent>
        </w:sdt>
      </w:tr>
      <w:tr w:rsidR="000368D9" w:rsidRPr="009965C5" w14:paraId="6BEE757C" w14:textId="77777777" w:rsidTr="00CE4024">
        <w:trPr>
          <w:tblHeader/>
          <w:jc w:val="center"/>
        </w:trPr>
        <w:sdt>
          <w:sdtPr>
            <w:rPr>
              <w:rtl/>
            </w:rPr>
            <w:alias w:val="1736321937297-j8moyep1sm-z2f206vdvv"/>
            <w:tag w:val="1736321937297-j8moyep1sm-z2f206vdvv"/>
            <w:id w:val="592979635"/>
            <w:placeholder>
              <w:docPart w:val="DefaultPlaceholder_-1854013440"/>
            </w:placeholder>
            <w15:appearance w15:val="hidden"/>
          </w:sdtPr>
          <w:sdtContent>
            <w:tc>
              <w:tcPr>
                <w:tcW w:w="0" w:type="auto"/>
              </w:tcPr>
              <w:p w14:paraId="0F673C67" w14:textId="4DF172C0" w:rsidR="000368D9" w:rsidRPr="009965C5" w:rsidRDefault="002A3C0D">
                <w:pPr>
                  <w:pStyle w:val="H3normal"/>
                  <w:numPr>
                    <w:ilvl w:val="0"/>
                    <w:numId w:val="22"/>
                  </w:numPr>
                  <w:spacing w:line="276" w:lineRule="auto"/>
                  <w:ind w:left="160" w:hanging="90"/>
                </w:pPr>
                <w:r>
                  <w:rPr>
                    <w:rtl/>
                  </w:rPr>
                  <w:t>مخصصات إضافية</w:t>
                </w:r>
              </w:p>
            </w:tc>
          </w:sdtContent>
        </w:sdt>
        <w:sdt>
          <w:sdtPr>
            <w:rPr>
              <w:rtl/>
            </w:rPr>
            <w:alias w:val="1736321937399-z1efio5db7-hp2p7yjldk"/>
            <w:tag w:val="1736321937399-z1efio5db7-hp2p7yjldk"/>
            <w:id w:val="-306238786"/>
            <w:placeholder>
              <w:docPart w:val="DefaultPlaceholder_-1854013440"/>
            </w:placeholder>
            <w15:appearance w15:val="hidden"/>
          </w:sdtPr>
          <w:sdtEndPr>
            <w:rPr>
              <w:rFonts w:hint="cs"/>
            </w:rPr>
          </w:sdtEndPr>
          <w:sdtContent>
            <w:tc>
              <w:tcPr>
                <w:tcW w:w="0" w:type="auto"/>
              </w:tcPr>
              <w:p w14:paraId="0684F065" w14:textId="2768053D" w:rsidR="000368D9" w:rsidRPr="009965C5" w:rsidRDefault="002A3C0D">
                <w:pPr>
                  <w:pStyle w:val="H3normal"/>
                  <w:numPr>
                    <w:ilvl w:val="0"/>
                    <w:numId w:val="22"/>
                  </w:numPr>
                  <w:spacing w:line="276" w:lineRule="auto"/>
                  <w:ind w:left="160" w:hanging="90"/>
                </w:pPr>
                <w:r>
                  <w:rPr>
                    <w:rtl/>
                  </w:rPr>
                  <w:t>مخصص نفقات قانونية/أتعاب محاماة</w:t>
                </w:r>
              </w:p>
            </w:tc>
          </w:sdtContent>
        </w:sdt>
        <w:sdt>
          <w:sdtPr>
            <w:rPr>
              <w:rtl/>
            </w:rPr>
            <w:alias w:val="1736321937499-2amjh334g9-8crkvtj4nc"/>
            <w:tag w:val="1736321937499-2amjh334g9-8crkvtj4nc"/>
            <w:id w:val="1289166941"/>
            <w:placeholder>
              <w:docPart w:val="DefaultPlaceholder_-1854013440"/>
            </w:placeholder>
            <w15:appearance w15:val="hidden"/>
          </w:sdtPr>
          <w:sdtContent>
            <w:tc>
              <w:tcPr>
                <w:tcW w:w="0" w:type="auto"/>
              </w:tcPr>
              <w:p w14:paraId="35071647" w14:textId="088D0E57" w:rsidR="000368D9" w:rsidRPr="009965C5" w:rsidRDefault="000368D9">
                <w:pPr>
                  <w:pStyle w:val="H3normal"/>
                  <w:numPr>
                    <w:ilvl w:val="0"/>
                    <w:numId w:val="22"/>
                  </w:numPr>
                  <w:spacing w:line="276" w:lineRule="auto"/>
                  <w:ind w:left="160" w:hanging="90"/>
                </w:pPr>
                <w:r w:rsidRPr="009965C5">
                  <w:rPr>
                    <w:rtl/>
                  </w:rPr>
                  <w:t>مفكرة شركة ضمان قروض</w:t>
                </w:r>
              </w:p>
            </w:tc>
          </w:sdtContent>
        </w:sdt>
      </w:tr>
      <w:tr w:rsidR="000368D9" w:rsidRPr="009965C5" w14:paraId="07806FB4" w14:textId="77777777" w:rsidTr="00CE4024">
        <w:trPr>
          <w:tblHeader/>
          <w:jc w:val="center"/>
        </w:trPr>
        <w:sdt>
          <w:sdtPr>
            <w:rPr>
              <w:rtl/>
            </w:rPr>
            <w:alias w:val="1736321937602-f94dc5qi8i-vw43qdymp8"/>
            <w:tag w:val="1736321937602-f94dc5qi8i-vw43qdymp8"/>
            <w:id w:val="-1375156132"/>
            <w:placeholder>
              <w:docPart w:val="DefaultPlaceholder_-1854013440"/>
            </w:placeholder>
            <w15:appearance w15:val="hidden"/>
          </w:sdtPr>
          <w:sdtContent>
            <w:tc>
              <w:tcPr>
                <w:tcW w:w="0" w:type="auto"/>
              </w:tcPr>
              <w:p w14:paraId="361E1221" w14:textId="565A087D" w:rsidR="000368D9" w:rsidRPr="009965C5" w:rsidRDefault="000368D9">
                <w:pPr>
                  <w:pStyle w:val="H3normal"/>
                  <w:numPr>
                    <w:ilvl w:val="0"/>
                    <w:numId w:val="22"/>
                  </w:numPr>
                  <w:spacing w:line="276" w:lineRule="auto"/>
                  <w:ind w:left="160" w:hanging="90"/>
                </w:pPr>
                <w:r w:rsidRPr="009965C5">
                  <w:rPr>
                    <w:rtl/>
                  </w:rPr>
                  <w:t xml:space="preserve">فوائد </w:t>
                </w:r>
                <w:r w:rsidR="00137FF0" w:rsidRPr="009965C5">
                  <w:rPr>
                    <w:rFonts w:hint="cs"/>
                    <w:rtl/>
                  </w:rPr>
                  <w:t>تأخير</w:t>
                </w:r>
                <w:r w:rsidRPr="009965C5">
                  <w:rPr>
                    <w:rtl/>
                  </w:rPr>
                  <w:t xml:space="preserve"> وعمولات</w:t>
                </w:r>
              </w:p>
            </w:tc>
          </w:sdtContent>
        </w:sdt>
        <w:sdt>
          <w:sdtPr>
            <w:rPr>
              <w:rtl/>
            </w:rPr>
            <w:alias w:val="1736321937704-y1d6fmn8wa-dp5c15up8l"/>
            <w:tag w:val="1736321937704-y1d6fmn8wa-dp5c15up8l"/>
            <w:id w:val="1348754382"/>
            <w:placeholder>
              <w:docPart w:val="DefaultPlaceholder_-1854013440"/>
            </w:placeholder>
            <w15:appearance w15:val="hidden"/>
          </w:sdtPr>
          <w:sdtContent>
            <w:tc>
              <w:tcPr>
                <w:tcW w:w="0" w:type="auto"/>
              </w:tcPr>
              <w:p w14:paraId="3AAA4E09" w14:textId="778AF051" w:rsidR="000368D9" w:rsidRPr="009965C5" w:rsidRDefault="000368D9">
                <w:pPr>
                  <w:pStyle w:val="H3normal"/>
                  <w:numPr>
                    <w:ilvl w:val="0"/>
                    <w:numId w:val="22"/>
                  </w:numPr>
                  <w:spacing w:line="276" w:lineRule="auto"/>
                  <w:ind w:left="160" w:hanging="90"/>
                </w:pPr>
                <w:r w:rsidRPr="009965C5">
                  <w:rPr>
                    <w:rtl/>
                  </w:rPr>
                  <w:t>وضع التنفيذ</w:t>
                </w:r>
              </w:p>
            </w:tc>
          </w:sdtContent>
        </w:sdt>
        <w:sdt>
          <w:sdtPr>
            <w:rPr>
              <w:rtl/>
            </w:rPr>
            <w:alias w:val="1736321937795-6ymtkmnxft-ac0y1orgkx"/>
            <w:tag w:val="1736321937795-6ymtkmnxft-ac0y1orgkx"/>
            <w:id w:val="-611288057"/>
            <w:placeholder>
              <w:docPart w:val="DefaultPlaceholder_-1854013440"/>
            </w:placeholder>
            <w15:appearance w15:val="hidden"/>
          </w:sdtPr>
          <w:sdtContent>
            <w:tc>
              <w:tcPr>
                <w:tcW w:w="0" w:type="auto"/>
              </w:tcPr>
              <w:p w14:paraId="32808523" w14:textId="06A4727A" w:rsidR="000368D9" w:rsidRPr="009965C5" w:rsidRDefault="000368D9">
                <w:pPr>
                  <w:pStyle w:val="H3normal"/>
                  <w:numPr>
                    <w:ilvl w:val="0"/>
                    <w:numId w:val="22"/>
                  </w:numPr>
                  <w:spacing w:line="276" w:lineRule="auto"/>
                  <w:ind w:left="160" w:hanging="90"/>
                </w:pPr>
                <w:r w:rsidRPr="009965C5">
                  <w:rPr>
                    <w:rtl/>
                  </w:rPr>
                  <w:t>تاريخ تنفيذ القيد</w:t>
                </w:r>
              </w:p>
            </w:tc>
          </w:sdtContent>
        </w:sdt>
      </w:tr>
      <w:tr w:rsidR="000368D9" w:rsidRPr="009965C5" w14:paraId="52E799E2" w14:textId="77777777" w:rsidTr="00CE4024">
        <w:trPr>
          <w:tblHeader/>
          <w:jc w:val="center"/>
        </w:trPr>
        <w:sdt>
          <w:sdtPr>
            <w:rPr>
              <w:rtl/>
            </w:rPr>
            <w:alias w:val="1736321937902-hz72ini6t2-epd5gfhx52"/>
            <w:tag w:val="1736321937902-hz72ini6t2-epd5gfhx52"/>
            <w:id w:val="-1723213981"/>
            <w:placeholder>
              <w:docPart w:val="DefaultPlaceholder_-1854013440"/>
            </w:placeholder>
            <w15:appearance w15:val="hidden"/>
          </w:sdtPr>
          <w:sdtContent>
            <w:tc>
              <w:tcPr>
                <w:tcW w:w="0" w:type="auto"/>
              </w:tcPr>
              <w:p w14:paraId="6549F3A7" w14:textId="29832E0F" w:rsidR="000368D9" w:rsidRPr="009965C5" w:rsidRDefault="002A3C0D">
                <w:pPr>
                  <w:pStyle w:val="H3normal"/>
                  <w:numPr>
                    <w:ilvl w:val="0"/>
                    <w:numId w:val="22"/>
                  </w:numPr>
                  <w:spacing w:line="276" w:lineRule="auto"/>
                  <w:ind w:left="160" w:hanging="90"/>
                </w:pPr>
                <w:r>
                  <w:rPr>
                    <w:rtl/>
                  </w:rPr>
                  <w:t>سبب الإطفاء</w:t>
                </w:r>
              </w:p>
            </w:tc>
          </w:sdtContent>
        </w:sdt>
        <w:sdt>
          <w:sdtPr>
            <w:rPr>
              <w:rtl/>
            </w:rPr>
            <w:alias w:val="1736321938003-mf83ibittw-jcfa0tl6dk"/>
            <w:tag w:val="1736321938003-mf83ibittw-jcfa0tl6dk"/>
            <w:id w:val="415599428"/>
            <w:placeholder>
              <w:docPart w:val="DefaultPlaceholder_-1854013440"/>
            </w:placeholder>
            <w15:appearance w15:val="hidden"/>
          </w:sdtPr>
          <w:sdtContent>
            <w:tc>
              <w:tcPr>
                <w:tcW w:w="0" w:type="auto"/>
              </w:tcPr>
              <w:p w14:paraId="61152E66" w14:textId="35655B0D" w:rsidR="000368D9" w:rsidRPr="009965C5" w:rsidRDefault="000368D9">
                <w:pPr>
                  <w:pStyle w:val="H3normal"/>
                  <w:numPr>
                    <w:ilvl w:val="0"/>
                    <w:numId w:val="22"/>
                  </w:numPr>
                  <w:spacing w:line="276" w:lineRule="auto"/>
                  <w:ind w:left="160" w:hanging="90"/>
                </w:pPr>
                <w:r w:rsidRPr="009965C5">
                  <w:rPr>
                    <w:rtl/>
                  </w:rPr>
                  <w:t>رقم قرار مجلس الإدارة</w:t>
                </w:r>
              </w:p>
            </w:tc>
          </w:sdtContent>
        </w:sdt>
        <w:sdt>
          <w:sdtPr>
            <w:rPr>
              <w:rtl/>
            </w:rPr>
            <w:alias w:val="1736321938101-wvpivf8iij-52ynyw3ujv"/>
            <w:tag w:val="1736321938101-wvpivf8iij-52ynyw3ujv"/>
            <w:id w:val="-1612661920"/>
            <w:placeholder>
              <w:docPart w:val="DefaultPlaceholder_-1854013440"/>
            </w:placeholder>
            <w15:appearance w15:val="hidden"/>
          </w:sdtPr>
          <w:sdtContent>
            <w:tc>
              <w:tcPr>
                <w:tcW w:w="0" w:type="auto"/>
              </w:tcPr>
              <w:p w14:paraId="04A1EC01" w14:textId="535A72BD" w:rsidR="000368D9" w:rsidRPr="009965C5" w:rsidRDefault="000368D9">
                <w:pPr>
                  <w:pStyle w:val="H3normal"/>
                  <w:numPr>
                    <w:ilvl w:val="0"/>
                    <w:numId w:val="22"/>
                  </w:numPr>
                  <w:spacing w:line="276" w:lineRule="auto"/>
                  <w:ind w:left="160" w:hanging="90"/>
                </w:pPr>
                <w:r w:rsidRPr="009965C5">
                  <w:rPr>
                    <w:rtl/>
                  </w:rPr>
                  <w:t>تاريخ العرض على لجنة مجلس الإدارة</w:t>
                </w:r>
              </w:p>
            </w:tc>
          </w:sdtContent>
        </w:sdt>
      </w:tr>
      <w:tr w:rsidR="000368D9" w:rsidRPr="009965C5" w14:paraId="30FC9227" w14:textId="77777777" w:rsidTr="00CE4024">
        <w:trPr>
          <w:tblHeader/>
          <w:jc w:val="center"/>
        </w:trPr>
        <w:sdt>
          <w:sdtPr>
            <w:rPr>
              <w:rtl/>
            </w:rPr>
            <w:alias w:val="1736321938195-uxo9ffbo41-id0u93bf8p"/>
            <w:tag w:val="1736321938195-uxo9ffbo41-id0u93bf8p"/>
            <w:id w:val="704458243"/>
            <w:placeholder>
              <w:docPart w:val="DefaultPlaceholder_-1854013440"/>
            </w:placeholder>
            <w15:appearance w15:val="hidden"/>
          </w:sdtPr>
          <w:sdtContent>
            <w:tc>
              <w:tcPr>
                <w:tcW w:w="0" w:type="auto"/>
              </w:tcPr>
              <w:p w14:paraId="1A0763CC" w14:textId="52C61ACD" w:rsidR="000368D9" w:rsidRPr="009965C5" w:rsidRDefault="000368D9">
                <w:pPr>
                  <w:pStyle w:val="H3normal"/>
                  <w:numPr>
                    <w:ilvl w:val="0"/>
                    <w:numId w:val="22"/>
                  </w:numPr>
                  <w:spacing w:line="276" w:lineRule="auto"/>
                  <w:ind w:left="160" w:hanging="90"/>
                </w:pPr>
                <w:r w:rsidRPr="009965C5">
                  <w:rPr>
                    <w:rtl/>
                  </w:rPr>
                  <w:t>تاريخ العرض على لجنة التدقيق</w:t>
                </w:r>
              </w:p>
            </w:tc>
          </w:sdtContent>
        </w:sdt>
        <w:tc>
          <w:tcPr>
            <w:tcW w:w="0" w:type="auto"/>
          </w:tcPr>
          <w:p w14:paraId="288C43C8" w14:textId="77777777" w:rsidR="000368D9" w:rsidRPr="009965C5" w:rsidRDefault="000368D9" w:rsidP="009928C4"/>
        </w:tc>
        <w:tc>
          <w:tcPr>
            <w:tcW w:w="0" w:type="auto"/>
          </w:tcPr>
          <w:p w14:paraId="28110BC0" w14:textId="77777777" w:rsidR="000368D9" w:rsidRPr="009965C5" w:rsidRDefault="000368D9" w:rsidP="009928C4"/>
        </w:tc>
      </w:tr>
    </w:tbl>
    <w:p w14:paraId="673C6F36" w14:textId="77777777" w:rsidR="001D4B7E" w:rsidRPr="009965C5" w:rsidRDefault="001D4B7E" w:rsidP="009928C4">
      <w:pPr>
        <w:pStyle w:val="H3normal"/>
        <w:rPr>
          <w:rtl/>
        </w:rPr>
      </w:pPr>
    </w:p>
    <w:sdt>
      <w:sdtPr>
        <w:rPr>
          <w:rtl/>
        </w:rPr>
        <w:alias w:val="1736321938384-ra6dgyec8t-nqo2te08de"/>
        <w:tag w:val="1736321938384-ra6dgyec8t-nqo2te08de"/>
        <w:id w:val="1038783978"/>
        <w:placeholder>
          <w:docPart w:val="DefaultPlaceholder_-1854013440"/>
        </w:placeholder>
        <w15:appearance w15:val="hidden"/>
      </w:sdtPr>
      <w:sdtContent>
        <w:p w14:paraId="393064C6" w14:textId="0E599D55" w:rsidR="000368D9" w:rsidRPr="009965C5" w:rsidRDefault="000368D9" w:rsidP="009928C4">
          <w:pPr>
            <w:pStyle w:val="H3normal"/>
          </w:pPr>
          <w:r w:rsidRPr="009965C5">
            <w:rPr>
              <w:rtl/>
            </w:rPr>
            <w:t>الشكل العام للتبويب</w:t>
          </w:r>
          <w:r w:rsidRPr="009965C5">
            <w:t>:</w:t>
          </w:r>
        </w:p>
      </w:sdtContent>
    </w:sdt>
    <w:p w14:paraId="0F91D861" w14:textId="77777777" w:rsidR="001D4B7E" w:rsidRPr="009965C5" w:rsidRDefault="00CE4024" w:rsidP="00E149C3">
      <w:pPr>
        <w:jc w:val="center"/>
      </w:pPr>
      <w:r w:rsidRPr="009965C5">
        <w:rPr>
          <w:noProof/>
        </w:rPr>
        <w:drawing>
          <wp:inline distT="0" distB="0" distL="0" distR="0" wp14:anchorId="7CE7B1DE" wp14:editId="1CA31F95">
            <wp:extent cx="5486400" cy="879681"/>
            <wp:effectExtent l="19050" t="19050" r="19050" b="15875"/>
            <wp:docPr id="153301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18787" name=""/>
                    <pic:cNvPicPr/>
                  </pic:nvPicPr>
                  <pic:blipFill>
                    <a:blip r:embed="rId277"/>
                    <a:stretch>
                      <a:fillRect/>
                    </a:stretch>
                  </pic:blipFill>
                  <pic:spPr>
                    <a:xfrm>
                      <a:off x="0" y="0"/>
                      <a:ext cx="5486400" cy="879681"/>
                    </a:xfrm>
                    <a:prstGeom prst="rect">
                      <a:avLst/>
                    </a:prstGeom>
                    <a:ln>
                      <a:solidFill>
                        <a:schemeClr val="bg1">
                          <a:lumMod val="75000"/>
                        </a:schemeClr>
                      </a:solidFill>
                    </a:ln>
                  </pic:spPr>
                </pic:pic>
              </a:graphicData>
            </a:graphic>
          </wp:inline>
        </w:drawing>
      </w:r>
    </w:p>
    <w:sdt>
      <w:sdtPr>
        <w:rPr>
          <w:rFonts w:hint="cs"/>
          <w:rtl/>
        </w:rPr>
        <w:alias w:val="1736321938505-6gjkraiqpx-qyadxa12p5"/>
        <w:tag w:val="1736321938505-6gjkraiqpx-qyadxa12p5"/>
        <w:id w:val="1733032012"/>
        <w:placeholder>
          <w:docPart w:val="DefaultPlaceholder_-1854013440"/>
        </w:placeholder>
        <w15:appearance w15:val="hidden"/>
      </w:sdtPr>
      <w:sdtContent>
        <w:p w14:paraId="0C9B2A80" w14:textId="6C9605B6" w:rsidR="001D4B7E" w:rsidRPr="009965C5" w:rsidRDefault="002A3C0D" w:rsidP="009928C4">
          <w:pPr>
            <w:pStyle w:val="H3normal"/>
            <w:rPr>
              <w:rtl/>
            </w:rPr>
          </w:pPr>
          <w:r>
            <w:rPr>
              <w:rtl/>
            </w:rPr>
            <w:t>لإدخال معلومات عن دين معدم يقوم المستخدم بالضغط على زر الإضافة أعلى الشاشة، فتظهر الشاشة التالية:</w:t>
          </w:r>
        </w:p>
      </w:sdtContent>
    </w:sdt>
    <w:p w14:paraId="5DAE1288" w14:textId="2FE9A5D6" w:rsidR="00CE4024" w:rsidRPr="009965C5" w:rsidRDefault="00CE4024" w:rsidP="00A172F4">
      <w:pPr>
        <w:jc w:val="center"/>
      </w:pPr>
      <w:r w:rsidRPr="009965C5">
        <w:rPr>
          <w:noProof/>
        </w:rPr>
        <w:drawing>
          <wp:inline distT="0" distB="0" distL="0" distR="0" wp14:anchorId="50EBF4E8" wp14:editId="21F43032">
            <wp:extent cx="5486400" cy="2109618"/>
            <wp:effectExtent l="0" t="0" r="0" b="5080"/>
            <wp:docPr id="174208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80142" name=""/>
                    <pic:cNvPicPr/>
                  </pic:nvPicPr>
                  <pic:blipFill>
                    <a:blip r:embed="rId278"/>
                    <a:stretch>
                      <a:fillRect/>
                    </a:stretch>
                  </pic:blipFill>
                  <pic:spPr>
                    <a:xfrm>
                      <a:off x="0" y="0"/>
                      <a:ext cx="5486400" cy="2109618"/>
                    </a:xfrm>
                    <a:prstGeom prst="rect">
                      <a:avLst/>
                    </a:prstGeom>
                  </pic:spPr>
                </pic:pic>
              </a:graphicData>
            </a:graphic>
          </wp:inline>
        </w:drawing>
      </w:r>
    </w:p>
    <w:sdt>
      <w:sdtPr>
        <w:rPr>
          <w:rFonts w:hint="cs"/>
          <w:rtl/>
        </w:rPr>
        <w:alias w:val="1736321938623-he2wsfspag-9tgbtpk4gi"/>
        <w:tag w:val="1736321938623-he2wsfspag-9tgbtpk4gi"/>
        <w:id w:val="-1553998117"/>
        <w:placeholder>
          <w:docPart w:val="DefaultPlaceholder_-1854013440"/>
        </w:placeholder>
        <w15:appearance w15:val="hidden"/>
      </w:sdtPr>
      <w:sdtContent>
        <w:p w14:paraId="4EB70183" w14:textId="31A4F605" w:rsidR="001D4B7E" w:rsidRPr="009965C5" w:rsidRDefault="002A3C0D" w:rsidP="009928C4">
          <w:pPr>
            <w:pStyle w:val="H3normal"/>
            <w:rPr>
              <w:rtl/>
            </w:rPr>
          </w:pPr>
          <w:r>
            <w:rPr>
              <w:rtl/>
            </w:rPr>
            <w:t>يقوم المستخدم بإدخال المعلومات المطلوبة ومن ثم الضغط على زر الإنشاء فتظهر في خانة العرض في نفس التبويب.</w:t>
          </w:r>
        </w:p>
      </w:sdtContent>
    </w:sdt>
    <w:sdt>
      <w:sdtPr>
        <w:rPr>
          <w:rFonts w:hint="cs"/>
          <w:rtl/>
        </w:rPr>
        <w:alias w:val="1736321938710-cx5y3myjhy-f0ltln1mtf"/>
        <w:tag w:val="1736321938710-cx5y3myjhy-f0ltln1mtf"/>
        <w:id w:val="579792760"/>
        <w:placeholder>
          <w:docPart w:val="DefaultPlaceholder_-1854013440"/>
        </w:placeholder>
        <w15:appearance w15:val="hidden"/>
      </w:sdtPr>
      <w:sdtContent>
        <w:p w14:paraId="2BD4D77C" w14:textId="3DF8EA75" w:rsidR="009B2148" w:rsidRPr="009965C5" w:rsidRDefault="00A172F4" w:rsidP="009928C4">
          <w:pPr>
            <w:pStyle w:val="H3normal"/>
            <w:rPr>
              <w:rtl/>
            </w:rPr>
          </w:pPr>
          <w:r w:rsidRPr="009965C5">
            <w:rPr>
              <w:rFonts w:hint="cs"/>
              <w:rtl/>
            </w:rPr>
            <w:t>وب</w:t>
          </w:r>
          <w:r>
            <w:rPr>
              <w:rFonts w:hint="cs"/>
              <w:rtl/>
            </w:rPr>
            <w:t xml:space="preserve">الضغط </w:t>
          </w:r>
          <w:r w:rsidRPr="009965C5">
            <w:rPr>
              <w:rFonts w:hint="cs"/>
              <w:rtl/>
            </w:rPr>
            <w:t>على</w:t>
          </w:r>
          <w:r w:rsidR="009B2148" w:rsidRPr="009965C5">
            <w:rPr>
              <w:rFonts w:hint="cs"/>
              <w:rtl/>
            </w:rPr>
            <w:t xml:space="preserve"> زر التعديل المحاذي لمعلومات الدين، تظهر صورة شاشة تتيح عملية التعديل.</w:t>
          </w:r>
        </w:p>
      </w:sdtContent>
    </w:sdt>
    <w:p w14:paraId="4A55A5F8" w14:textId="40EA493D" w:rsidR="00CE4024" w:rsidRPr="00A65084" w:rsidRDefault="00CE4024" w:rsidP="00A65084">
      <w:r w:rsidRPr="009965C5">
        <w:rPr>
          <w:noProof/>
        </w:rPr>
        <w:drawing>
          <wp:inline distT="0" distB="0" distL="0" distR="0" wp14:anchorId="77087CA1" wp14:editId="37F3D603">
            <wp:extent cx="5486400" cy="2098281"/>
            <wp:effectExtent l="38100" t="38100" r="95250" b="92710"/>
            <wp:docPr id="87485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4275" name=""/>
                    <pic:cNvPicPr/>
                  </pic:nvPicPr>
                  <pic:blipFill>
                    <a:blip r:embed="rId279"/>
                    <a:stretch>
                      <a:fillRect/>
                    </a:stretch>
                  </pic:blipFill>
                  <pic:spPr>
                    <a:xfrm>
                      <a:off x="0" y="0"/>
                      <a:ext cx="5486400" cy="2098281"/>
                    </a:xfrm>
                    <a:prstGeom prst="rect">
                      <a:avLst/>
                    </a:prstGeom>
                    <a:effectLst>
                      <a:outerShdw blurRad="50800" dist="38100" dir="2700000" algn="tl" rotWithShape="0">
                        <a:prstClr val="black">
                          <a:alpha val="40000"/>
                        </a:prstClr>
                      </a:outerShdw>
                    </a:effectLst>
                  </pic:spPr>
                </pic:pic>
              </a:graphicData>
            </a:graphic>
          </wp:inline>
        </w:drawing>
      </w:r>
    </w:p>
    <w:p w14:paraId="6CEC687C" w14:textId="703B8D66" w:rsidR="00066567" w:rsidRDefault="00066567" w:rsidP="00066567">
      <w:pPr>
        <w:rPr>
          <w:highlight w:val="yellow"/>
          <w:rtl/>
        </w:rPr>
      </w:pPr>
    </w:p>
    <w:p w14:paraId="2782F821" w14:textId="78DBF702" w:rsidR="00A65084" w:rsidRPr="00A65084" w:rsidRDefault="00A65084" w:rsidP="00A65084">
      <w:pPr>
        <w:rPr>
          <w:highlight w:val="yellow"/>
          <w:rtl/>
        </w:rPr>
      </w:pPr>
      <w:r>
        <w:rPr>
          <w:highlight w:val="yellow"/>
          <w:rtl/>
        </w:rPr>
        <w:br w:type="page"/>
      </w:r>
    </w:p>
    <w:bookmarkStart w:id="119" w:name="_Toc205801729" w:displacedByCustomXml="next"/>
    <w:sdt>
      <w:sdtPr>
        <w:rPr>
          <w:rtl/>
        </w:rPr>
        <w:alias w:val="1736321933102-ndaildr19x-167lim70sl"/>
        <w:tag w:val="1736321933102-ndaildr19x-167lim70sl"/>
        <w:id w:val="1419988956"/>
        <w:placeholder>
          <w:docPart w:val="0569FE7127894EEDB80E9248559C29E7"/>
        </w:placeholder>
        <w15:appearance w15:val="hidden"/>
      </w:sdtPr>
      <w:sdtContent>
        <w:p w14:paraId="17F1E51F" w14:textId="77777777" w:rsidR="00A65084" w:rsidRPr="00EC767D" w:rsidRDefault="00A65084" w:rsidP="00A65084">
          <w:pPr>
            <w:pStyle w:val="Heading5"/>
            <w:rPr>
              <w:rtl/>
            </w:rPr>
          </w:pPr>
          <w:r w:rsidRPr="00EC767D">
            <w:rPr>
              <w:rtl/>
            </w:rPr>
            <w:t>بيانات الديون المعدومة</w:t>
          </w:r>
        </w:p>
      </w:sdtContent>
    </w:sdt>
    <w:bookmarkEnd w:id="119" w:displacedByCustomXml="prev"/>
    <w:sdt>
      <w:sdtPr>
        <w:rPr>
          <w:rtl/>
        </w:rPr>
        <w:alias w:val="1736321933196-6hspdzrmag-15tgyuk6ir"/>
        <w:tag w:val="1736321933196-6hspdzrmag-15tgyuk6ir"/>
        <w:id w:val="-1115828743"/>
        <w:placeholder>
          <w:docPart w:val="0569FE7127894EEDB80E9248559C29E7"/>
        </w:placeholder>
        <w15:appearance w15:val="hidden"/>
      </w:sdtPr>
      <w:sdtContent>
        <w:p w14:paraId="35EFA41E" w14:textId="77777777" w:rsidR="00A65084" w:rsidRDefault="00A65084" w:rsidP="00A65084">
          <w:pPr>
            <w:pStyle w:val="H3normal"/>
            <w:rPr>
              <w:rtl/>
            </w:rPr>
          </w:pPr>
          <w:r>
            <w:rPr>
              <w:rtl/>
            </w:rPr>
            <w:t>يعرض هذا التبويب بيانات الديون المعدومة الخاصة بالعميل إن وجدت وفقًا للمعلومات التالية:</w:t>
          </w:r>
        </w:p>
      </w:sdtContent>
    </w:sdt>
    <w:tbl>
      <w:tblPr>
        <w:tblStyle w:val="TableGrid"/>
        <w:bidiVisual/>
        <w:tblW w:w="0" w:type="auto"/>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5"/>
        <w:gridCol w:w="327"/>
        <w:gridCol w:w="1966"/>
        <w:gridCol w:w="1768"/>
        <w:gridCol w:w="2163"/>
        <w:gridCol w:w="1965"/>
      </w:tblGrid>
      <w:tr w:rsidR="00A65084" w:rsidRPr="006900C2" w14:paraId="4A7C7E59" w14:textId="77777777" w:rsidTr="0023663E">
        <w:sdt>
          <w:sdtPr>
            <w:rPr>
              <w:rtl/>
            </w:rPr>
            <w:alias w:val="1736321933292-h504b0qp1z-octnmci5rk"/>
            <w:tag w:val="1736321933292-h504b0qp1z-octnmci5rk"/>
            <w:id w:val="1626273092"/>
            <w:placeholder>
              <w:docPart w:val="0569FE7127894EEDB80E9248559C29E7"/>
            </w:placeholder>
            <w15:appearance w15:val="hidden"/>
          </w:sdtPr>
          <w:sdtContent>
            <w:tc>
              <w:tcPr>
                <w:tcW w:w="1962" w:type="dxa"/>
                <w:gridSpan w:val="2"/>
              </w:tcPr>
              <w:p w14:paraId="4577D2D0" w14:textId="77777777" w:rsidR="00A65084" w:rsidRPr="006900C2" w:rsidRDefault="00A65084" w:rsidP="00A65084">
                <w:pPr>
                  <w:pStyle w:val="H3normal"/>
                  <w:numPr>
                    <w:ilvl w:val="0"/>
                    <w:numId w:val="22"/>
                  </w:numPr>
                  <w:spacing w:line="276" w:lineRule="auto"/>
                  <w:ind w:left="160" w:hanging="90"/>
                  <w:rPr>
                    <w:rtl/>
                  </w:rPr>
                </w:pPr>
                <w:r w:rsidRPr="006900C2">
                  <w:rPr>
                    <w:rtl/>
                  </w:rPr>
                  <w:t>رقم الحساب</w:t>
                </w:r>
              </w:p>
            </w:tc>
          </w:sdtContent>
        </w:sdt>
        <w:sdt>
          <w:sdtPr>
            <w:rPr>
              <w:rtl/>
            </w:rPr>
            <w:alias w:val="1736321933392-ou5l4v9zes-7mvdsjxkan"/>
            <w:tag w:val="1736321933392-ou5l4v9zes-7mvdsjxkan"/>
            <w:id w:val="549034672"/>
            <w:placeholder>
              <w:docPart w:val="0569FE7127894EEDB80E9248559C29E7"/>
            </w:placeholder>
            <w15:appearance w15:val="hidden"/>
          </w:sdtPr>
          <w:sdtContent>
            <w:tc>
              <w:tcPr>
                <w:tcW w:w="1966" w:type="dxa"/>
              </w:tcPr>
              <w:p w14:paraId="20DF4D15" w14:textId="77777777" w:rsidR="00A65084" w:rsidRPr="006900C2" w:rsidRDefault="00A65084" w:rsidP="00A65084">
                <w:pPr>
                  <w:pStyle w:val="H3normal"/>
                  <w:numPr>
                    <w:ilvl w:val="0"/>
                    <w:numId w:val="22"/>
                  </w:numPr>
                  <w:spacing w:line="276" w:lineRule="auto"/>
                  <w:ind w:left="160" w:hanging="90"/>
                  <w:rPr>
                    <w:rtl/>
                  </w:rPr>
                </w:pPr>
                <w:r w:rsidRPr="006900C2">
                  <w:rPr>
                    <w:rtl/>
                  </w:rPr>
                  <w:t>رقم المرجع</w:t>
                </w:r>
              </w:p>
            </w:tc>
          </w:sdtContent>
        </w:sdt>
        <w:sdt>
          <w:sdtPr>
            <w:rPr>
              <w:rtl/>
            </w:rPr>
            <w:alias w:val="1736321933510-jbvi5t1mla-ce8m6s9gxj"/>
            <w:tag w:val="1736321933510-jbvi5t1mla-ce8m6s9gxj"/>
            <w:id w:val="727497713"/>
            <w:placeholder>
              <w:docPart w:val="0569FE7127894EEDB80E9248559C29E7"/>
            </w:placeholder>
            <w15:appearance w15:val="hidden"/>
          </w:sdtPr>
          <w:sdtContent>
            <w:tc>
              <w:tcPr>
                <w:tcW w:w="1768" w:type="dxa"/>
              </w:tcPr>
              <w:p w14:paraId="319CD81A" w14:textId="77777777" w:rsidR="00A65084" w:rsidRPr="006900C2" w:rsidRDefault="00A65084" w:rsidP="00A65084">
                <w:pPr>
                  <w:pStyle w:val="H3normal"/>
                  <w:numPr>
                    <w:ilvl w:val="0"/>
                    <w:numId w:val="22"/>
                  </w:numPr>
                  <w:spacing w:line="276" w:lineRule="auto"/>
                  <w:ind w:left="160" w:hanging="90"/>
                  <w:rPr>
                    <w:rtl/>
                  </w:rPr>
                </w:pPr>
                <w:r w:rsidRPr="006900C2">
                  <w:rPr>
                    <w:rtl/>
                  </w:rPr>
                  <w:t>تاريخ التوصية</w:t>
                </w:r>
              </w:p>
            </w:tc>
          </w:sdtContent>
        </w:sdt>
        <w:sdt>
          <w:sdtPr>
            <w:rPr>
              <w:rtl/>
            </w:rPr>
            <w:alias w:val="1736321933605-66ea8c3skv-f3v4oys5il"/>
            <w:tag w:val="1736321933605-66ea8c3skv-f3v4oys5il"/>
            <w:id w:val="-2036731268"/>
            <w:placeholder>
              <w:docPart w:val="0569FE7127894EEDB80E9248559C29E7"/>
            </w:placeholder>
            <w15:appearance w15:val="hidden"/>
          </w:sdtPr>
          <w:sdtContent>
            <w:tc>
              <w:tcPr>
                <w:tcW w:w="2163" w:type="dxa"/>
              </w:tcPr>
              <w:p w14:paraId="691B1D22" w14:textId="77777777" w:rsidR="00A65084" w:rsidRPr="006900C2" w:rsidRDefault="00A65084" w:rsidP="00A65084">
                <w:pPr>
                  <w:pStyle w:val="H3normal"/>
                  <w:numPr>
                    <w:ilvl w:val="0"/>
                    <w:numId w:val="22"/>
                  </w:numPr>
                  <w:spacing w:line="276" w:lineRule="auto"/>
                  <w:ind w:left="160" w:hanging="90"/>
                  <w:rPr>
                    <w:rtl/>
                  </w:rPr>
                </w:pPr>
                <w:r w:rsidRPr="006900C2">
                  <w:rPr>
                    <w:rtl/>
                  </w:rPr>
                  <w:t>نوع الضمان</w:t>
                </w:r>
              </w:p>
            </w:tc>
          </w:sdtContent>
        </w:sdt>
        <w:sdt>
          <w:sdtPr>
            <w:rPr>
              <w:rtl/>
            </w:rPr>
            <w:alias w:val="1736321933700-qln73yxk1q-6ycnz1lvrk"/>
            <w:tag w:val="1736321933700-qln73yxk1q-6ycnz1lvrk"/>
            <w:id w:val="285091865"/>
            <w:placeholder>
              <w:docPart w:val="0569FE7127894EEDB80E9248559C29E7"/>
            </w:placeholder>
            <w15:appearance w15:val="hidden"/>
          </w:sdtPr>
          <w:sdtContent>
            <w:tc>
              <w:tcPr>
                <w:tcW w:w="1965" w:type="dxa"/>
              </w:tcPr>
              <w:p w14:paraId="50398A53" w14:textId="77777777" w:rsidR="00A65084" w:rsidRPr="006900C2" w:rsidRDefault="00A65084" w:rsidP="00A65084">
                <w:pPr>
                  <w:pStyle w:val="H3normal"/>
                  <w:numPr>
                    <w:ilvl w:val="0"/>
                    <w:numId w:val="22"/>
                  </w:numPr>
                  <w:spacing w:line="276" w:lineRule="auto"/>
                  <w:ind w:left="160" w:hanging="90"/>
                  <w:rPr>
                    <w:rtl/>
                  </w:rPr>
                </w:pPr>
                <w:r w:rsidRPr="006900C2">
                  <w:rPr>
                    <w:rtl/>
                  </w:rPr>
                  <w:t>الديون المعدومة</w:t>
                </w:r>
              </w:p>
            </w:tc>
          </w:sdtContent>
        </w:sdt>
      </w:tr>
      <w:tr w:rsidR="00A65084" w:rsidRPr="006900C2" w14:paraId="5789D9E4" w14:textId="77777777" w:rsidTr="0023663E">
        <w:sdt>
          <w:sdtPr>
            <w:rPr>
              <w:rtl/>
            </w:rPr>
            <w:alias w:val="1736321933795-a8ft7ztjnw-pbz8umyzjz"/>
            <w:tag w:val="1736321933795-a8ft7ztjnw-pbz8umyzjz"/>
            <w:id w:val="-945994810"/>
            <w:placeholder>
              <w:docPart w:val="0569FE7127894EEDB80E9248559C29E7"/>
            </w:placeholder>
            <w15:appearance w15:val="hidden"/>
          </w:sdtPr>
          <w:sdtContent>
            <w:tc>
              <w:tcPr>
                <w:tcW w:w="1962" w:type="dxa"/>
                <w:gridSpan w:val="2"/>
              </w:tcPr>
              <w:p w14:paraId="25080143" w14:textId="77777777" w:rsidR="00A65084" w:rsidRPr="006900C2" w:rsidRDefault="00A65084" w:rsidP="00A65084">
                <w:pPr>
                  <w:pStyle w:val="H3normal"/>
                  <w:numPr>
                    <w:ilvl w:val="0"/>
                    <w:numId w:val="22"/>
                  </w:numPr>
                  <w:spacing w:line="276" w:lineRule="auto"/>
                  <w:ind w:left="160" w:hanging="90"/>
                  <w:rPr>
                    <w:rtl/>
                  </w:rPr>
                </w:pPr>
                <w:r w:rsidRPr="006900C2">
                  <w:rPr>
                    <w:rtl/>
                  </w:rPr>
                  <w:t>تاريخ إعدام الدين</w:t>
                </w:r>
              </w:p>
            </w:tc>
          </w:sdtContent>
        </w:sdt>
        <w:sdt>
          <w:sdtPr>
            <w:rPr>
              <w:rtl/>
            </w:rPr>
            <w:alias w:val="1736321933897-mke88nlu9j-mz46jqtj9x"/>
            <w:tag w:val="1736321933897-mke88nlu9j-mz46jqtj9x"/>
            <w:id w:val="910969754"/>
            <w:placeholder>
              <w:docPart w:val="0569FE7127894EEDB80E9248559C29E7"/>
            </w:placeholder>
            <w15:appearance w15:val="hidden"/>
          </w:sdtPr>
          <w:sdtContent>
            <w:tc>
              <w:tcPr>
                <w:tcW w:w="1966" w:type="dxa"/>
              </w:tcPr>
              <w:p w14:paraId="3F253484" w14:textId="77777777" w:rsidR="00A65084" w:rsidRPr="006900C2" w:rsidRDefault="00A65084" w:rsidP="00A65084">
                <w:pPr>
                  <w:pStyle w:val="H3normal"/>
                  <w:numPr>
                    <w:ilvl w:val="0"/>
                    <w:numId w:val="22"/>
                  </w:numPr>
                  <w:spacing w:line="276" w:lineRule="auto"/>
                  <w:ind w:left="160" w:hanging="90"/>
                  <w:rPr>
                    <w:rtl/>
                  </w:rPr>
                </w:pPr>
                <w:r w:rsidRPr="006900C2">
                  <w:rPr>
                    <w:rtl/>
                  </w:rPr>
                  <w:t>الغرض من الصفقة</w:t>
                </w:r>
              </w:p>
            </w:tc>
          </w:sdtContent>
        </w:sdt>
        <w:sdt>
          <w:sdtPr>
            <w:rPr>
              <w:rtl/>
            </w:rPr>
            <w:alias w:val="1736321934002-3ppo9raojk-jc3nk4k4ic"/>
            <w:tag w:val="1736321934002-3ppo9raojk-jc3nk4k4ic"/>
            <w:id w:val="-604806653"/>
            <w:placeholder>
              <w:docPart w:val="0569FE7127894EEDB80E9248559C29E7"/>
            </w:placeholder>
            <w15:appearance w15:val="hidden"/>
          </w:sdtPr>
          <w:sdtContent>
            <w:tc>
              <w:tcPr>
                <w:tcW w:w="1768" w:type="dxa"/>
              </w:tcPr>
              <w:p w14:paraId="115C893E" w14:textId="77777777" w:rsidR="00A65084" w:rsidRPr="006900C2" w:rsidRDefault="00A65084" w:rsidP="00A65084">
                <w:pPr>
                  <w:pStyle w:val="H3normal"/>
                  <w:numPr>
                    <w:ilvl w:val="0"/>
                    <w:numId w:val="22"/>
                  </w:numPr>
                  <w:spacing w:line="276" w:lineRule="auto"/>
                  <w:ind w:left="160" w:hanging="90"/>
                  <w:rPr>
                    <w:rtl/>
                  </w:rPr>
                </w:pPr>
                <w:r w:rsidRPr="006900C2">
                  <w:rPr>
                    <w:rtl/>
                  </w:rPr>
                  <w:t>ملاحظات</w:t>
                </w:r>
              </w:p>
            </w:tc>
          </w:sdtContent>
        </w:sdt>
        <w:sdt>
          <w:sdtPr>
            <w:rPr>
              <w:rtl/>
            </w:rPr>
            <w:alias w:val="1736321934121-rjjvks0289-f5gz5ksy32"/>
            <w:tag w:val="1736321934121-rjjvks0289-f5gz5ksy32"/>
            <w:id w:val="-1107581751"/>
            <w:placeholder>
              <w:docPart w:val="0569FE7127894EEDB80E9248559C29E7"/>
            </w:placeholder>
            <w15:appearance w15:val="hidden"/>
          </w:sdtPr>
          <w:sdtContent>
            <w:tc>
              <w:tcPr>
                <w:tcW w:w="2163" w:type="dxa"/>
              </w:tcPr>
              <w:p w14:paraId="2609C879" w14:textId="77777777" w:rsidR="00A65084" w:rsidRPr="006900C2" w:rsidRDefault="00A65084" w:rsidP="00A65084">
                <w:pPr>
                  <w:pStyle w:val="H3normal"/>
                  <w:numPr>
                    <w:ilvl w:val="0"/>
                    <w:numId w:val="22"/>
                  </w:numPr>
                  <w:spacing w:line="276" w:lineRule="auto"/>
                  <w:ind w:left="160" w:hanging="90"/>
                  <w:rPr>
                    <w:rtl/>
                  </w:rPr>
                </w:pPr>
                <w:r w:rsidRPr="006900C2">
                  <w:rPr>
                    <w:rtl/>
                  </w:rPr>
                  <w:t>العملة</w:t>
                </w:r>
              </w:p>
            </w:tc>
          </w:sdtContent>
        </w:sdt>
        <w:sdt>
          <w:sdtPr>
            <w:rPr>
              <w:rtl/>
            </w:rPr>
            <w:alias w:val="1736321934218-d4yb1r4q4y-sv5u80czuz"/>
            <w:tag w:val="1736321934218-d4yb1r4q4y-sv5u80czuz"/>
            <w:id w:val="542405532"/>
            <w:placeholder>
              <w:docPart w:val="0569FE7127894EEDB80E9248559C29E7"/>
            </w:placeholder>
            <w15:appearance w15:val="hidden"/>
          </w:sdtPr>
          <w:sdtContent>
            <w:tc>
              <w:tcPr>
                <w:tcW w:w="1965" w:type="dxa"/>
              </w:tcPr>
              <w:p w14:paraId="605C7F3B" w14:textId="77777777" w:rsidR="00A65084" w:rsidRPr="006900C2" w:rsidRDefault="00A65084" w:rsidP="00A65084">
                <w:pPr>
                  <w:pStyle w:val="H3normal"/>
                  <w:numPr>
                    <w:ilvl w:val="0"/>
                    <w:numId w:val="22"/>
                  </w:numPr>
                  <w:spacing w:line="276" w:lineRule="auto"/>
                  <w:ind w:left="160" w:hanging="90"/>
                  <w:rPr>
                    <w:rtl/>
                  </w:rPr>
                </w:pPr>
                <w:r w:rsidRPr="006900C2">
                  <w:rPr>
                    <w:rtl/>
                  </w:rPr>
                  <w:t>الرصيد النهائي</w:t>
                </w:r>
              </w:p>
            </w:tc>
          </w:sdtContent>
        </w:sdt>
      </w:tr>
      <w:tr w:rsidR="00A65084" w:rsidRPr="006900C2" w14:paraId="5439AE68" w14:textId="77777777" w:rsidTr="0023663E">
        <w:sdt>
          <w:sdtPr>
            <w:rPr>
              <w:rtl/>
            </w:rPr>
            <w:alias w:val="1736321934311-o823u55gff-6zqp97fpc1"/>
            <w:tag w:val="1736321934311-o823u55gff-6zqp97fpc1"/>
            <w:id w:val="-951697010"/>
            <w:placeholder>
              <w:docPart w:val="0569FE7127894EEDB80E9248559C29E7"/>
            </w:placeholder>
            <w15:appearance w15:val="hidden"/>
          </w:sdtPr>
          <w:sdtContent>
            <w:tc>
              <w:tcPr>
                <w:tcW w:w="1635" w:type="dxa"/>
              </w:tcPr>
              <w:p w14:paraId="5E78E967" w14:textId="77777777" w:rsidR="00A65084" w:rsidRPr="006900C2" w:rsidRDefault="00A65084" w:rsidP="00A65084">
                <w:pPr>
                  <w:pStyle w:val="H3normal"/>
                  <w:numPr>
                    <w:ilvl w:val="0"/>
                    <w:numId w:val="22"/>
                  </w:numPr>
                  <w:spacing w:line="276" w:lineRule="auto"/>
                  <w:ind w:left="160" w:hanging="90"/>
                  <w:rPr>
                    <w:rtl/>
                  </w:rPr>
                </w:pPr>
                <w:r w:rsidRPr="006900C2">
                  <w:rPr>
                    <w:rtl/>
                  </w:rPr>
                  <w:t>مكتب التحصيل</w:t>
                </w:r>
              </w:p>
            </w:tc>
          </w:sdtContent>
        </w:sdt>
        <w:sdt>
          <w:sdtPr>
            <w:rPr>
              <w:rtl/>
            </w:rPr>
            <w:alias w:val="1736321934416-prls70id9c-3a73ftgl7o"/>
            <w:tag w:val="1736321934416-prls70id9c-3a73ftgl7o"/>
            <w:id w:val="1890450995"/>
            <w:placeholder>
              <w:docPart w:val="0569FE7127894EEDB80E9248559C29E7"/>
            </w:placeholder>
            <w15:appearance w15:val="hidden"/>
          </w:sdtPr>
          <w:sdtContent>
            <w:tc>
              <w:tcPr>
                <w:tcW w:w="2293" w:type="dxa"/>
                <w:gridSpan w:val="2"/>
              </w:tcPr>
              <w:p w14:paraId="5F9EEBA2" w14:textId="77777777" w:rsidR="00A65084" w:rsidRPr="006900C2" w:rsidRDefault="00A65084" w:rsidP="00A65084">
                <w:pPr>
                  <w:pStyle w:val="H3normal"/>
                  <w:numPr>
                    <w:ilvl w:val="0"/>
                    <w:numId w:val="22"/>
                  </w:numPr>
                  <w:spacing w:line="276" w:lineRule="auto"/>
                  <w:ind w:left="160" w:hanging="90"/>
                  <w:rPr>
                    <w:rtl/>
                  </w:rPr>
                </w:pPr>
                <w:r w:rsidRPr="006900C2">
                  <w:rPr>
                    <w:rtl/>
                  </w:rPr>
                  <w:t>تاريخ غير دقيق معكوس</w:t>
                </w:r>
              </w:p>
            </w:tc>
          </w:sdtContent>
        </w:sdt>
        <w:sdt>
          <w:sdtPr>
            <w:rPr>
              <w:rtl/>
            </w:rPr>
            <w:alias w:val="1736321934508-hyzcwpqrtn-f3gcad5u7q"/>
            <w:tag w:val="1736321934508-hyzcwpqrtn-f3gcad5u7q"/>
            <w:id w:val="-37901822"/>
            <w:placeholder>
              <w:docPart w:val="0569FE7127894EEDB80E9248559C29E7"/>
            </w:placeholder>
            <w15:appearance w15:val="hidden"/>
          </w:sdtPr>
          <w:sdtContent>
            <w:tc>
              <w:tcPr>
                <w:tcW w:w="1768" w:type="dxa"/>
              </w:tcPr>
              <w:p w14:paraId="6EC2902C" w14:textId="77777777" w:rsidR="00A65084" w:rsidRPr="006900C2" w:rsidRDefault="00A65084" w:rsidP="00A65084">
                <w:pPr>
                  <w:pStyle w:val="H3normal"/>
                  <w:numPr>
                    <w:ilvl w:val="0"/>
                    <w:numId w:val="22"/>
                  </w:numPr>
                  <w:spacing w:line="276" w:lineRule="auto"/>
                  <w:ind w:left="160" w:hanging="90"/>
                  <w:rPr>
                    <w:rtl/>
                  </w:rPr>
                </w:pPr>
                <w:r w:rsidRPr="006900C2">
                  <w:rPr>
                    <w:rtl/>
                  </w:rPr>
                  <w:t>رصيد الرسوم</w:t>
                </w:r>
              </w:p>
            </w:tc>
          </w:sdtContent>
        </w:sdt>
        <w:sdt>
          <w:sdtPr>
            <w:rPr>
              <w:rtl/>
            </w:rPr>
            <w:alias w:val="1736321934610-la8xbmk4ex-6hqj39nfgf"/>
            <w:tag w:val="1736321934610-la8xbmk4ex-6hqj39nfgf"/>
            <w:id w:val="2032519411"/>
            <w:placeholder>
              <w:docPart w:val="0569FE7127894EEDB80E9248559C29E7"/>
            </w:placeholder>
            <w15:appearance w15:val="hidden"/>
          </w:sdtPr>
          <w:sdtContent>
            <w:tc>
              <w:tcPr>
                <w:tcW w:w="2163" w:type="dxa"/>
              </w:tcPr>
              <w:p w14:paraId="3921DE86" w14:textId="77777777" w:rsidR="00A65084" w:rsidRPr="006900C2" w:rsidRDefault="00A65084" w:rsidP="00A65084">
                <w:pPr>
                  <w:pStyle w:val="H3normal"/>
                  <w:numPr>
                    <w:ilvl w:val="0"/>
                    <w:numId w:val="22"/>
                  </w:numPr>
                  <w:spacing w:line="276" w:lineRule="auto"/>
                  <w:ind w:left="160" w:hanging="90"/>
                  <w:rPr>
                    <w:rtl/>
                  </w:rPr>
                </w:pPr>
                <w:r w:rsidRPr="006900C2">
                  <w:rPr>
                    <w:rtl/>
                  </w:rPr>
                  <w:t>الفوائد المعدومة</w:t>
                </w:r>
              </w:p>
            </w:tc>
          </w:sdtContent>
        </w:sdt>
        <w:sdt>
          <w:sdtPr>
            <w:rPr>
              <w:rtl/>
            </w:rPr>
            <w:alias w:val="1736321934704-shux28widv-xa25iwz7pq"/>
            <w:tag w:val="1736321934704-shux28widv-xa25iwz7pq"/>
            <w:id w:val="-543207418"/>
            <w:placeholder>
              <w:docPart w:val="0569FE7127894EEDB80E9248559C29E7"/>
            </w:placeholder>
            <w15:appearance w15:val="hidden"/>
          </w:sdtPr>
          <w:sdtContent>
            <w:tc>
              <w:tcPr>
                <w:tcW w:w="1965" w:type="dxa"/>
              </w:tcPr>
              <w:p w14:paraId="63627BF1" w14:textId="77777777" w:rsidR="00A65084" w:rsidRPr="006900C2" w:rsidRDefault="00A65084" w:rsidP="00A65084">
                <w:pPr>
                  <w:pStyle w:val="H3normal"/>
                  <w:numPr>
                    <w:ilvl w:val="0"/>
                    <w:numId w:val="22"/>
                  </w:numPr>
                  <w:spacing w:line="276" w:lineRule="auto"/>
                  <w:ind w:left="160" w:hanging="90"/>
                  <w:rPr>
                    <w:rtl/>
                  </w:rPr>
                </w:pPr>
                <w:r w:rsidRPr="006900C2">
                  <w:rPr>
                    <w:rtl/>
                  </w:rPr>
                  <w:t>مبلغ التسجيل الرئيسي</w:t>
                </w:r>
              </w:p>
            </w:tc>
          </w:sdtContent>
        </w:sdt>
      </w:tr>
      <w:tr w:rsidR="00A65084" w:rsidRPr="006900C2" w14:paraId="5045D88A" w14:textId="77777777" w:rsidTr="0023663E">
        <w:sdt>
          <w:sdtPr>
            <w:rPr>
              <w:rtl/>
            </w:rPr>
            <w:alias w:val="1736321934813-z2mq40wi9h-0zqkrepxid"/>
            <w:tag w:val="1736321934813-z2mq40wi9h-0zqkrepxid"/>
            <w:id w:val="-157003582"/>
            <w:placeholder>
              <w:docPart w:val="0569FE7127894EEDB80E9248559C29E7"/>
            </w:placeholder>
            <w15:appearance w15:val="hidden"/>
          </w:sdtPr>
          <w:sdtContent>
            <w:tc>
              <w:tcPr>
                <w:tcW w:w="1962" w:type="dxa"/>
                <w:gridSpan w:val="2"/>
              </w:tcPr>
              <w:p w14:paraId="43E4AE2A" w14:textId="77777777" w:rsidR="00A65084" w:rsidRPr="006900C2" w:rsidRDefault="00A65084" w:rsidP="00A65084">
                <w:pPr>
                  <w:pStyle w:val="H3normal"/>
                  <w:numPr>
                    <w:ilvl w:val="0"/>
                    <w:numId w:val="22"/>
                  </w:numPr>
                  <w:spacing w:line="276" w:lineRule="auto"/>
                  <w:ind w:left="160" w:hanging="90"/>
                  <w:rPr>
                    <w:rtl/>
                  </w:rPr>
                </w:pPr>
                <w:r w:rsidRPr="006900C2">
                  <w:rPr>
                    <w:rtl/>
                  </w:rPr>
                  <w:t>مبلغ تسجيل الفائدة</w:t>
                </w:r>
              </w:p>
            </w:tc>
          </w:sdtContent>
        </w:sdt>
        <w:sdt>
          <w:sdtPr>
            <w:rPr>
              <w:rtl/>
            </w:rPr>
            <w:alias w:val="1736321934907-4z0cewcgjb-3jmiq7bnoh"/>
            <w:tag w:val="1736321934907-4z0cewcgjb-3jmiq7bnoh"/>
            <w:id w:val="1045098891"/>
            <w:placeholder>
              <w:docPart w:val="0569FE7127894EEDB80E9248559C29E7"/>
            </w:placeholder>
            <w15:appearance w15:val="hidden"/>
          </w:sdtPr>
          <w:sdtContent>
            <w:tc>
              <w:tcPr>
                <w:tcW w:w="1966" w:type="dxa"/>
              </w:tcPr>
              <w:p w14:paraId="36FA47B1" w14:textId="77777777" w:rsidR="00A65084" w:rsidRPr="006900C2" w:rsidRDefault="00A65084" w:rsidP="00A65084">
                <w:pPr>
                  <w:pStyle w:val="H3normal"/>
                  <w:numPr>
                    <w:ilvl w:val="0"/>
                    <w:numId w:val="22"/>
                  </w:numPr>
                  <w:spacing w:line="276" w:lineRule="auto"/>
                  <w:ind w:left="160" w:hanging="90"/>
                  <w:rPr>
                    <w:rtl/>
                  </w:rPr>
                </w:pPr>
                <w:r w:rsidRPr="006900C2">
                  <w:rPr>
                    <w:rtl/>
                  </w:rPr>
                  <w:t>الضمانات</w:t>
                </w:r>
              </w:p>
            </w:tc>
          </w:sdtContent>
        </w:sdt>
        <w:sdt>
          <w:sdtPr>
            <w:rPr>
              <w:rtl/>
            </w:rPr>
            <w:alias w:val="1736321934994-usfd0cxhbb-sfpxmrcca5"/>
            <w:tag w:val="1736321934994-usfd0cxhbb-sfpxmrcca5"/>
            <w:id w:val="-139740723"/>
            <w:placeholder>
              <w:docPart w:val="0569FE7127894EEDB80E9248559C29E7"/>
            </w:placeholder>
            <w15:appearance w15:val="hidden"/>
          </w:sdtPr>
          <w:sdtContent>
            <w:tc>
              <w:tcPr>
                <w:tcW w:w="1768" w:type="dxa"/>
              </w:tcPr>
              <w:p w14:paraId="3A9D2140" w14:textId="77777777" w:rsidR="00A65084" w:rsidRPr="006900C2" w:rsidRDefault="00A65084" w:rsidP="00A65084">
                <w:pPr>
                  <w:pStyle w:val="H3normal"/>
                  <w:numPr>
                    <w:ilvl w:val="0"/>
                    <w:numId w:val="22"/>
                  </w:numPr>
                  <w:spacing w:line="276" w:lineRule="auto"/>
                  <w:ind w:left="160" w:hanging="90"/>
                  <w:rPr>
                    <w:rtl/>
                  </w:rPr>
                </w:pPr>
                <w:r w:rsidRPr="006900C2">
                  <w:rPr>
                    <w:rtl/>
                  </w:rPr>
                  <w:t>إجراءات</w:t>
                </w:r>
              </w:p>
            </w:tc>
          </w:sdtContent>
        </w:sdt>
        <w:sdt>
          <w:sdtPr>
            <w:rPr>
              <w:rtl/>
            </w:rPr>
            <w:alias w:val="1736321935097-e0av4dtb9w-j0wa1sdlpt"/>
            <w:tag w:val="1736321935097-e0av4dtb9w-j0wa1sdlpt"/>
            <w:id w:val="-1385563927"/>
            <w:placeholder>
              <w:docPart w:val="0569FE7127894EEDB80E9248559C29E7"/>
            </w:placeholder>
            <w15:appearance w15:val="hidden"/>
          </w:sdtPr>
          <w:sdtContent>
            <w:tc>
              <w:tcPr>
                <w:tcW w:w="2163" w:type="dxa"/>
              </w:tcPr>
              <w:p w14:paraId="391166D2" w14:textId="77777777" w:rsidR="00A65084" w:rsidRPr="006900C2" w:rsidRDefault="00A65084" w:rsidP="00A65084">
                <w:pPr>
                  <w:pStyle w:val="H3normal"/>
                  <w:numPr>
                    <w:ilvl w:val="0"/>
                    <w:numId w:val="22"/>
                  </w:numPr>
                  <w:spacing w:line="276" w:lineRule="auto"/>
                  <w:ind w:left="160" w:hanging="90"/>
                  <w:rPr>
                    <w:rtl/>
                  </w:rPr>
                </w:pPr>
                <w:r w:rsidRPr="006900C2">
                  <w:rPr>
                    <w:rtl/>
                  </w:rPr>
                  <w:t>رقم البنك المركزي الأردني</w:t>
                </w:r>
              </w:p>
            </w:tc>
          </w:sdtContent>
        </w:sdt>
        <w:sdt>
          <w:sdtPr>
            <w:rPr>
              <w:rtl/>
            </w:rPr>
            <w:alias w:val="1736321935191-yxuxrhlxao-9p7lijo9sw"/>
            <w:tag w:val="1736321935191-yxuxrhlxao-9p7lijo9sw"/>
            <w:id w:val="1657801506"/>
            <w:placeholder>
              <w:docPart w:val="0569FE7127894EEDB80E9248559C29E7"/>
            </w:placeholder>
            <w15:appearance w15:val="hidden"/>
          </w:sdtPr>
          <w:sdtContent>
            <w:tc>
              <w:tcPr>
                <w:tcW w:w="1965" w:type="dxa"/>
              </w:tcPr>
              <w:p w14:paraId="6BA26692" w14:textId="77777777" w:rsidR="00A65084" w:rsidRPr="006900C2" w:rsidRDefault="00A65084" w:rsidP="00A65084">
                <w:pPr>
                  <w:pStyle w:val="H3normal"/>
                  <w:numPr>
                    <w:ilvl w:val="0"/>
                    <w:numId w:val="22"/>
                  </w:numPr>
                  <w:spacing w:line="276" w:lineRule="auto"/>
                  <w:ind w:left="160" w:hanging="90"/>
                  <w:rPr>
                    <w:rtl/>
                  </w:rPr>
                </w:pPr>
                <w:r w:rsidRPr="006900C2">
                  <w:rPr>
                    <w:rtl/>
                  </w:rPr>
                  <w:t>جهة الموافقة</w:t>
                </w:r>
              </w:p>
            </w:tc>
          </w:sdtContent>
        </w:sdt>
      </w:tr>
      <w:tr w:rsidR="00A65084" w:rsidRPr="006900C2" w14:paraId="5AB05680" w14:textId="77777777" w:rsidTr="0023663E">
        <w:sdt>
          <w:sdtPr>
            <w:rPr>
              <w:rtl/>
            </w:rPr>
            <w:alias w:val="1736321935297-ilee7vpjgc-j7untgu2s0"/>
            <w:tag w:val="1736321935297-ilee7vpjgc-j7untgu2s0"/>
            <w:id w:val="-765688832"/>
            <w:placeholder>
              <w:docPart w:val="0569FE7127894EEDB80E9248559C29E7"/>
            </w:placeholder>
            <w15:appearance w15:val="hidden"/>
          </w:sdtPr>
          <w:sdtContent>
            <w:tc>
              <w:tcPr>
                <w:tcW w:w="1962" w:type="dxa"/>
                <w:gridSpan w:val="2"/>
              </w:tcPr>
              <w:p w14:paraId="2290F662" w14:textId="77777777" w:rsidR="00A65084" w:rsidRPr="006900C2" w:rsidRDefault="00A65084" w:rsidP="00A65084">
                <w:pPr>
                  <w:pStyle w:val="H3normal"/>
                  <w:numPr>
                    <w:ilvl w:val="0"/>
                    <w:numId w:val="22"/>
                  </w:numPr>
                  <w:spacing w:line="276" w:lineRule="auto"/>
                  <w:ind w:left="160" w:hanging="90"/>
                  <w:rPr>
                    <w:rtl/>
                  </w:rPr>
                </w:pPr>
                <w:r w:rsidRPr="006900C2">
                  <w:rPr>
                    <w:rtl/>
                  </w:rPr>
                  <w:t>الرصيد الحالي</w:t>
                </w:r>
              </w:p>
            </w:tc>
          </w:sdtContent>
        </w:sdt>
        <w:tc>
          <w:tcPr>
            <w:tcW w:w="1966" w:type="dxa"/>
          </w:tcPr>
          <w:p w14:paraId="2E48D5AF" w14:textId="77777777" w:rsidR="00A65084" w:rsidRPr="006900C2" w:rsidRDefault="00A65084" w:rsidP="0023663E">
            <w:pPr>
              <w:pStyle w:val="table-fullpage"/>
              <w:rPr>
                <w:rtl/>
              </w:rPr>
            </w:pPr>
          </w:p>
        </w:tc>
        <w:tc>
          <w:tcPr>
            <w:tcW w:w="1768" w:type="dxa"/>
          </w:tcPr>
          <w:p w14:paraId="3B3A6A60" w14:textId="77777777" w:rsidR="00A65084" w:rsidRPr="006900C2" w:rsidRDefault="00A65084" w:rsidP="0023663E">
            <w:pPr>
              <w:pStyle w:val="table-fullpage"/>
              <w:rPr>
                <w:rtl/>
              </w:rPr>
            </w:pPr>
          </w:p>
        </w:tc>
        <w:tc>
          <w:tcPr>
            <w:tcW w:w="2163" w:type="dxa"/>
          </w:tcPr>
          <w:p w14:paraId="4B0FA982" w14:textId="77777777" w:rsidR="00A65084" w:rsidRPr="006900C2" w:rsidRDefault="00A65084" w:rsidP="0023663E">
            <w:pPr>
              <w:pStyle w:val="table-fullpage"/>
              <w:rPr>
                <w:rtl/>
              </w:rPr>
            </w:pPr>
          </w:p>
        </w:tc>
        <w:tc>
          <w:tcPr>
            <w:tcW w:w="1965" w:type="dxa"/>
          </w:tcPr>
          <w:p w14:paraId="32E6C8C1" w14:textId="77777777" w:rsidR="00A65084" w:rsidRPr="006900C2" w:rsidRDefault="00A65084" w:rsidP="0023663E">
            <w:pPr>
              <w:pStyle w:val="table-fullpage"/>
              <w:rPr>
                <w:rtl/>
              </w:rPr>
            </w:pPr>
          </w:p>
        </w:tc>
      </w:tr>
    </w:tbl>
    <w:sdt>
      <w:sdtPr>
        <w:rPr>
          <w:rtl/>
        </w:rPr>
        <w:alias w:val="1736321935521-aofgp3koyy-ctfx3q6d74"/>
        <w:tag w:val="1736321935521-aofgp3koyy-ctfx3q6d74"/>
        <w:id w:val="1244145681"/>
        <w:placeholder>
          <w:docPart w:val="0569FE7127894EEDB80E9248559C29E7"/>
        </w:placeholder>
        <w15:appearance w15:val="hidden"/>
      </w:sdtPr>
      <w:sdtContent>
        <w:p w14:paraId="39F343CB" w14:textId="77777777" w:rsidR="00A65084" w:rsidRPr="0086497D" w:rsidRDefault="00A65084" w:rsidP="00A65084">
          <w:pPr>
            <w:pStyle w:val="H3normal"/>
            <w:rPr>
              <w:rtl/>
            </w:rPr>
          </w:pPr>
          <w:r w:rsidRPr="0086497D">
            <w:rPr>
              <w:rtl/>
            </w:rPr>
            <w:t>الشكل العام للتبويب</w:t>
          </w:r>
          <w:r w:rsidRPr="0086497D">
            <w:t>:</w:t>
          </w:r>
        </w:p>
      </w:sdtContent>
    </w:sdt>
    <w:p w14:paraId="447C8DAD" w14:textId="77777777" w:rsidR="00A65084" w:rsidRDefault="00A65084" w:rsidP="00A65084">
      <w:pPr>
        <w:rPr>
          <w:rtl/>
        </w:rPr>
      </w:pPr>
      <w:r>
        <w:rPr>
          <w:noProof/>
        </w:rPr>
        <w:drawing>
          <wp:inline distT="0" distB="0" distL="0" distR="0" wp14:anchorId="7953F1E6" wp14:editId="2473EC68">
            <wp:extent cx="6455410" cy="1081405"/>
            <wp:effectExtent l="19050" t="19050" r="21590" b="23495"/>
            <wp:docPr id="217716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1683" name="Picture 1" descr="A screen shot of a computer&#10;&#10;Description automatically generated"/>
                    <pic:cNvPicPr/>
                  </pic:nvPicPr>
                  <pic:blipFill>
                    <a:blip r:embed="rId280"/>
                    <a:stretch>
                      <a:fillRect/>
                    </a:stretch>
                  </pic:blipFill>
                  <pic:spPr>
                    <a:xfrm>
                      <a:off x="0" y="0"/>
                      <a:ext cx="6455410" cy="1081405"/>
                    </a:xfrm>
                    <a:prstGeom prst="rect">
                      <a:avLst/>
                    </a:prstGeom>
                    <a:ln>
                      <a:solidFill>
                        <a:schemeClr val="bg1">
                          <a:lumMod val="75000"/>
                        </a:schemeClr>
                      </a:solidFill>
                    </a:ln>
                  </pic:spPr>
                </pic:pic>
              </a:graphicData>
            </a:graphic>
          </wp:inline>
        </w:drawing>
      </w:r>
    </w:p>
    <w:p w14:paraId="299FF739" w14:textId="77777777" w:rsidR="00A65084" w:rsidRDefault="00A65084" w:rsidP="00066567">
      <w:pPr>
        <w:rPr>
          <w:highlight w:val="yellow"/>
          <w:rtl/>
        </w:rPr>
      </w:pPr>
    </w:p>
    <w:bookmarkStart w:id="120" w:name="_Toc205801730" w:displacedByCustomXml="next"/>
    <w:sdt>
      <w:sdtPr>
        <w:rPr>
          <w:rtl/>
        </w:rPr>
        <w:alias w:val="1736321938860-7fh336m43s-do2a6mqqjl"/>
        <w:tag w:val="1736321938860-7fh336m43s-do2a6mqqjl"/>
        <w:id w:val="1478961347"/>
        <w:placeholder>
          <w:docPart w:val="DefaultPlaceholder_-1854013440"/>
        </w:placeholder>
        <w15:appearance w15:val="hidden"/>
      </w:sdtPr>
      <w:sdtContent>
        <w:p w14:paraId="53FB3476" w14:textId="2C07389F" w:rsidR="00E7048E" w:rsidRPr="00CE4024" w:rsidRDefault="00E7048E" w:rsidP="0063063F">
          <w:pPr>
            <w:pStyle w:val="Heading5"/>
            <w:rPr>
              <w:rtl/>
            </w:rPr>
          </w:pPr>
          <w:r w:rsidRPr="00CE4024">
            <w:rPr>
              <w:rtl/>
            </w:rPr>
            <w:t>حجوزات حسابات العميل</w:t>
          </w:r>
        </w:p>
      </w:sdtContent>
    </w:sdt>
    <w:bookmarkEnd w:id="120" w:displacedByCustomXml="prev"/>
    <w:sdt>
      <w:sdtPr>
        <w:rPr>
          <w:rtl/>
        </w:rPr>
        <w:alias w:val="1736321938944-sq2ndmlp9n-zuex5zul79"/>
        <w:tag w:val="1736321938944-sq2ndmlp9n-zuex5zul79"/>
        <w:id w:val="1811667974"/>
        <w:placeholder>
          <w:docPart w:val="DefaultPlaceholder_-1854013440"/>
        </w:placeholder>
        <w15:appearance w15:val="hidden"/>
      </w:sdtPr>
      <w:sdtContent>
        <w:p w14:paraId="608E7511" w14:textId="7E3E4585" w:rsidR="001640B0" w:rsidRDefault="001640B0" w:rsidP="009928C4">
          <w:pPr>
            <w:pStyle w:val="H3normal"/>
            <w:rPr>
              <w:rtl/>
            </w:rPr>
          </w:pPr>
          <w:r w:rsidRPr="0086497D">
            <w:rPr>
              <w:rtl/>
            </w:rPr>
            <w:t xml:space="preserve">يعرض هذا </w:t>
          </w:r>
          <w:r w:rsidR="00A172F4" w:rsidRPr="0086497D">
            <w:rPr>
              <w:rFonts w:hint="cs"/>
              <w:rtl/>
            </w:rPr>
            <w:t xml:space="preserve">التبويب </w:t>
          </w:r>
          <w:r w:rsidR="00A172F4">
            <w:rPr>
              <w:rFonts w:hint="cs"/>
              <w:rtl/>
            </w:rPr>
            <w:t>معلومات</w:t>
          </w:r>
          <w:r w:rsidR="00AC24B5">
            <w:rPr>
              <w:rFonts w:hint="cs"/>
              <w:rtl/>
            </w:rPr>
            <w:t xml:space="preserve"> الحجوزات على حساب العميل </w:t>
          </w:r>
          <w:r w:rsidRPr="0086497D">
            <w:rPr>
              <w:rtl/>
            </w:rPr>
            <w:t>وفقًا للمعلومات التالية</w:t>
          </w:r>
          <w:r w:rsidRPr="0086497D">
            <w:t>:</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2313"/>
        <w:gridCol w:w="2323"/>
        <w:gridCol w:w="2310"/>
      </w:tblGrid>
      <w:tr w:rsidR="00CE4024" w:rsidRPr="00CE4024" w14:paraId="3C9F4884" w14:textId="77777777" w:rsidTr="00CE4024">
        <w:sdt>
          <w:sdtPr>
            <w:rPr>
              <w:rtl/>
            </w:rPr>
            <w:alias w:val="1736321939042-wvejrq4an9-cioguioxzo"/>
            <w:tag w:val="1736321939042-wvejrq4an9-cioguioxzo"/>
            <w:id w:val="1150561185"/>
            <w:placeholder>
              <w:docPart w:val="DefaultPlaceholder_-1854013440"/>
            </w:placeholder>
            <w15:appearance w15:val="hidden"/>
          </w:sdtPr>
          <w:sdtContent>
            <w:tc>
              <w:tcPr>
                <w:tcW w:w="2539" w:type="dxa"/>
              </w:tcPr>
              <w:p w14:paraId="305793F7" w14:textId="302F512F" w:rsidR="00CE4024" w:rsidRPr="00CE4024" w:rsidRDefault="00CE4024">
                <w:pPr>
                  <w:pStyle w:val="H3normal"/>
                  <w:numPr>
                    <w:ilvl w:val="0"/>
                    <w:numId w:val="22"/>
                  </w:numPr>
                  <w:spacing w:line="276" w:lineRule="auto"/>
                  <w:ind w:left="160" w:hanging="90"/>
                  <w:rPr>
                    <w:rtl/>
                  </w:rPr>
                </w:pPr>
                <w:r w:rsidRPr="00CE4024">
                  <w:rPr>
                    <w:rtl/>
                  </w:rPr>
                  <w:t>رقم الحساب</w:t>
                </w:r>
              </w:p>
            </w:tc>
          </w:sdtContent>
        </w:sdt>
        <w:sdt>
          <w:sdtPr>
            <w:rPr>
              <w:rtl/>
            </w:rPr>
            <w:alias w:val="1736321939146-ioezzj7zar-o8h7fqsmfv"/>
            <w:tag w:val="1736321939146-ioezzj7zar-o8h7fqsmfv"/>
            <w:id w:val="1220875407"/>
            <w:placeholder>
              <w:docPart w:val="DefaultPlaceholder_-1854013440"/>
            </w:placeholder>
            <w15:appearance w15:val="hidden"/>
          </w:sdtPr>
          <w:sdtContent>
            <w:tc>
              <w:tcPr>
                <w:tcW w:w="2539" w:type="dxa"/>
              </w:tcPr>
              <w:p w14:paraId="2AD440E6" w14:textId="4EFEE9FB" w:rsidR="00CE4024" w:rsidRPr="00CE4024" w:rsidRDefault="00CE4024">
                <w:pPr>
                  <w:pStyle w:val="H3normal"/>
                  <w:numPr>
                    <w:ilvl w:val="0"/>
                    <w:numId w:val="22"/>
                  </w:numPr>
                  <w:spacing w:line="276" w:lineRule="auto"/>
                  <w:ind w:left="160" w:hanging="90"/>
                  <w:rPr>
                    <w:rtl/>
                  </w:rPr>
                </w:pPr>
                <w:r w:rsidRPr="00CE4024">
                  <w:rPr>
                    <w:rtl/>
                  </w:rPr>
                  <w:t>رقم العقد</w:t>
                </w:r>
              </w:p>
            </w:tc>
          </w:sdtContent>
        </w:sdt>
        <w:sdt>
          <w:sdtPr>
            <w:rPr>
              <w:rtl/>
            </w:rPr>
            <w:alias w:val="1736321939238-403ulbfxr4-j5azhut1ye"/>
            <w:tag w:val="1736321939238-403ulbfxr4-j5azhut1ye"/>
            <w:id w:val="2112392047"/>
            <w:placeholder>
              <w:docPart w:val="DefaultPlaceholder_-1854013440"/>
            </w:placeholder>
            <w15:appearance w15:val="hidden"/>
          </w:sdtPr>
          <w:sdtContent>
            <w:tc>
              <w:tcPr>
                <w:tcW w:w="2539" w:type="dxa"/>
              </w:tcPr>
              <w:p w14:paraId="2BCA8D0D" w14:textId="14453AFC" w:rsidR="00CE4024" w:rsidRPr="00CE4024" w:rsidRDefault="00CE4024">
                <w:pPr>
                  <w:pStyle w:val="H3normal"/>
                  <w:numPr>
                    <w:ilvl w:val="0"/>
                    <w:numId w:val="22"/>
                  </w:numPr>
                  <w:spacing w:line="276" w:lineRule="auto"/>
                  <w:ind w:left="160" w:hanging="90"/>
                  <w:rPr>
                    <w:rtl/>
                  </w:rPr>
                </w:pPr>
                <w:r w:rsidRPr="00CE4024">
                  <w:rPr>
                    <w:rtl/>
                  </w:rPr>
                  <w:t>مبلغ الحجز الجديد</w:t>
                </w:r>
              </w:p>
            </w:tc>
          </w:sdtContent>
        </w:sdt>
        <w:sdt>
          <w:sdtPr>
            <w:rPr>
              <w:rtl/>
            </w:rPr>
            <w:alias w:val="1736321939339-w6usck6ux6-6uklraoxu7"/>
            <w:tag w:val="1736321939339-w6usck6ux6-6uklraoxu7"/>
            <w:id w:val="-450473742"/>
            <w:placeholder>
              <w:docPart w:val="DefaultPlaceholder_-1854013440"/>
            </w:placeholder>
            <w15:appearance w15:val="hidden"/>
          </w:sdtPr>
          <w:sdtContent>
            <w:tc>
              <w:tcPr>
                <w:tcW w:w="2539" w:type="dxa"/>
              </w:tcPr>
              <w:p w14:paraId="1491E8DE" w14:textId="3F887F98" w:rsidR="00CE4024" w:rsidRPr="00CE4024" w:rsidRDefault="00CE4024">
                <w:pPr>
                  <w:pStyle w:val="H3normal"/>
                  <w:numPr>
                    <w:ilvl w:val="0"/>
                    <w:numId w:val="22"/>
                  </w:numPr>
                  <w:spacing w:line="276" w:lineRule="auto"/>
                  <w:ind w:left="160" w:hanging="90"/>
                  <w:rPr>
                    <w:rtl/>
                  </w:rPr>
                </w:pPr>
                <w:r w:rsidRPr="00CE4024">
                  <w:rPr>
                    <w:rtl/>
                  </w:rPr>
                  <w:t>مبلغ الحجز القديم</w:t>
                </w:r>
              </w:p>
            </w:tc>
          </w:sdtContent>
        </w:sdt>
      </w:tr>
      <w:tr w:rsidR="00CE4024" w:rsidRPr="00CE4024" w14:paraId="525F1826" w14:textId="77777777" w:rsidTr="00CE4024">
        <w:sdt>
          <w:sdtPr>
            <w:rPr>
              <w:rtl/>
            </w:rPr>
            <w:alias w:val="1736321939445-cp5z3gg9gx-4i41ztr37h"/>
            <w:tag w:val="1736321939445-cp5z3gg9gx-4i41ztr37h"/>
            <w:id w:val="-1191993193"/>
            <w:placeholder>
              <w:docPart w:val="DefaultPlaceholder_-1854013440"/>
            </w:placeholder>
            <w15:appearance w15:val="hidden"/>
          </w:sdtPr>
          <w:sdtContent>
            <w:tc>
              <w:tcPr>
                <w:tcW w:w="2539" w:type="dxa"/>
              </w:tcPr>
              <w:p w14:paraId="45ADCED0" w14:textId="4189BF3B" w:rsidR="00CE4024" w:rsidRPr="00CE4024" w:rsidRDefault="00CE4024">
                <w:pPr>
                  <w:pStyle w:val="H3normal"/>
                  <w:numPr>
                    <w:ilvl w:val="0"/>
                    <w:numId w:val="22"/>
                  </w:numPr>
                  <w:spacing w:line="276" w:lineRule="auto"/>
                  <w:ind w:left="160" w:hanging="90"/>
                  <w:rPr>
                    <w:rtl/>
                  </w:rPr>
                </w:pPr>
                <w:r w:rsidRPr="00CE4024">
                  <w:rPr>
                    <w:rtl/>
                  </w:rPr>
                  <w:t>تاريخ التنفيذ</w:t>
                </w:r>
              </w:p>
            </w:tc>
          </w:sdtContent>
        </w:sdt>
        <w:sdt>
          <w:sdtPr>
            <w:rPr>
              <w:rtl/>
            </w:rPr>
            <w:alias w:val="1736321939544-6j62et11n9-cvv7322l6y"/>
            <w:tag w:val="1736321939544-6j62et11n9-cvv7322l6y"/>
            <w:id w:val="932251517"/>
            <w:placeholder>
              <w:docPart w:val="DefaultPlaceholder_-1854013440"/>
            </w:placeholder>
            <w15:appearance w15:val="hidden"/>
          </w:sdtPr>
          <w:sdtContent>
            <w:tc>
              <w:tcPr>
                <w:tcW w:w="2539" w:type="dxa"/>
              </w:tcPr>
              <w:p w14:paraId="37E3D9C1" w14:textId="160D6ADA" w:rsidR="00CE4024" w:rsidRPr="00CE4024" w:rsidRDefault="00CE4024">
                <w:pPr>
                  <w:pStyle w:val="H3normal"/>
                  <w:numPr>
                    <w:ilvl w:val="0"/>
                    <w:numId w:val="22"/>
                  </w:numPr>
                  <w:spacing w:line="276" w:lineRule="auto"/>
                  <w:ind w:left="160" w:hanging="90"/>
                  <w:rPr>
                    <w:rtl/>
                  </w:rPr>
                </w:pPr>
                <w:r w:rsidRPr="00CE4024">
                  <w:rPr>
                    <w:rtl/>
                  </w:rPr>
                  <w:t>تاريخ الانتهاء</w:t>
                </w:r>
              </w:p>
            </w:tc>
          </w:sdtContent>
        </w:sdt>
        <w:sdt>
          <w:sdtPr>
            <w:rPr>
              <w:rtl/>
            </w:rPr>
            <w:alias w:val="1736321939652-8gtrii971e-bix81rnur6"/>
            <w:tag w:val="1736321939652-8gtrii971e-bix81rnur6"/>
            <w:id w:val="1947421622"/>
            <w:placeholder>
              <w:docPart w:val="DefaultPlaceholder_-1854013440"/>
            </w:placeholder>
            <w15:appearance w15:val="hidden"/>
          </w:sdtPr>
          <w:sdtContent>
            <w:tc>
              <w:tcPr>
                <w:tcW w:w="2539" w:type="dxa"/>
              </w:tcPr>
              <w:p w14:paraId="3B2592F0" w14:textId="55B2739B" w:rsidR="00CE4024" w:rsidRPr="00CE4024" w:rsidRDefault="00CE4024">
                <w:pPr>
                  <w:pStyle w:val="H3normal"/>
                  <w:numPr>
                    <w:ilvl w:val="0"/>
                    <w:numId w:val="22"/>
                  </w:numPr>
                  <w:spacing w:line="276" w:lineRule="auto"/>
                  <w:ind w:left="160" w:hanging="90"/>
                  <w:rPr>
                    <w:rtl/>
                  </w:rPr>
                </w:pPr>
                <w:r w:rsidRPr="00CE4024">
                  <w:rPr>
                    <w:rtl/>
                  </w:rPr>
                  <w:t>سبب الحجز</w:t>
                </w:r>
              </w:p>
            </w:tc>
          </w:sdtContent>
        </w:sdt>
        <w:sdt>
          <w:sdtPr>
            <w:rPr>
              <w:rtl/>
            </w:rPr>
            <w:alias w:val="1736321939750-7x4s8zd7xj-pmdr7roleh"/>
            <w:tag w:val="1736321939750-7x4s8zd7xj-pmdr7roleh"/>
            <w:id w:val="13976018"/>
            <w:placeholder>
              <w:docPart w:val="DefaultPlaceholder_-1854013440"/>
            </w:placeholder>
            <w15:appearance w15:val="hidden"/>
          </w:sdtPr>
          <w:sdtContent>
            <w:tc>
              <w:tcPr>
                <w:tcW w:w="2539" w:type="dxa"/>
              </w:tcPr>
              <w:p w14:paraId="2B82C227" w14:textId="1551DBD3" w:rsidR="00CE4024" w:rsidRPr="00CE4024" w:rsidRDefault="00CE4024">
                <w:pPr>
                  <w:pStyle w:val="H3normal"/>
                  <w:numPr>
                    <w:ilvl w:val="0"/>
                    <w:numId w:val="22"/>
                  </w:numPr>
                  <w:spacing w:line="276" w:lineRule="auto"/>
                  <w:ind w:left="160" w:hanging="90"/>
                  <w:rPr>
                    <w:rtl/>
                  </w:rPr>
                </w:pPr>
                <w:r w:rsidRPr="00CE4024">
                  <w:rPr>
                    <w:rtl/>
                  </w:rPr>
                  <w:t>رقم فئة شهادة الإيداع</w:t>
                </w:r>
              </w:p>
            </w:tc>
          </w:sdtContent>
        </w:sdt>
      </w:tr>
      <w:tr w:rsidR="00CE4024" w:rsidRPr="00CE4024" w14:paraId="7D4CC884" w14:textId="77777777" w:rsidTr="00CE4024">
        <w:sdt>
          <w:sdtPr>
            <w:rPr>
              <w:rtl/>
            </w:rPr>
            <w:alias w:val="1736321939842-q4c2c2sduc-qf8w2z8bcq"/>
            <w:tag w:val="1736321939842-q4c2c2sduc-qf8w2z8bcq"/>
            <w:id w:val="33159065"/>
            <w:placeholder>
              <w:docPart w:val="DefaultPlaceholder_-1854013440"/>
            </w:placeholder>
            <w15:appearance w15:val="hidden"/>
          </w:sdtPr>
          <w:sdtContent>
            <w:tc>
              <w:tcPr>
                <w:tcW w:w="2539" w:type="dxa"/>
              </w:tcPr>
              <w:p w14:paraId="252E5CAC" w14:textId="4D4591F2" w:rsidR="00CE4024" w:rsidRPr="00CE4024" w:rsidRDefault="00CE4024">
                <w:pPr>
                  <w:pStyle w:val="H3normal"/>
                  <w:numPr>
                    <w:ilvl w:val="0"/>
                    <w:numId w:val="22"/>
                  </w:numPr>
                  <w:spacing w:line="276" w:lineRule="auto"/>
                  <w:ind w:left="160" w:hanging="90"/>
                  <w:rPr>
                    <w:rtl/>
                  </w:rPr>
                </w:pPr>
                <w:r w:rsidRPr="00CE4024">
                  <w:rPr>
                    <w:rtl/>
                  </w:rPr>
                  <w:t>طلب من</w:t>
                </w:r>
              </w:p>
            </w:tc>
          </w:sdtContent>
        </w:sdt>
        <w:sdt>
          <w:sdtPr>
            <w:rPr>
              <w:rtl/>
            </w:rPr>
            <w:alias w:val="1736321939929-kqut2muj7r-nt6z5aejtj"/>
            <w:tag w:val="1736321939929-kqut2muj7r-nt6z5aejtj"/>
            <w:id w:val="2102903234"/>
            <w:placeholder>
              <w:docPart w:val="DefaultPlaceholder_-1854013440"/>
            </w:placeholder>
            <w15:appearance w15:val="hidden"/>
          </w:sdtPr>
          <w:sdtContent>
            <w:tc>
              <w:tcPr>
                <w:tcW w:w="2539" w:type="dxa"/>
              </w:tcPr>
              <w:p w14:paraId="7EA5F76A" w14:textId="284A1F9F" w:rsidR="00CE4024" w:rsidRPr="00CE4024" w:rsidRDefault="00CE4024">
                <w:pPr>
                  <w:pStyle w:val="H3normal"/>
                  <w:numPr>
                    <w:ilvl w:val="0"/>
                    <w:numId w:val="22"/>
                  </w:numPr>
                  <w:spacing w:line="276" w:lineRule="auto"/>
                  <w:ind w:left="160" w:hanging="90"/>
                  <w:rPr>
                    <w:rtl/>
                  </w:rPr>
                </w:pPr>
                <w:r w:rsidRPr="00CE4024">
                  <w:rPr>
                    <w:rtl/>
                  </w:rPr>
                  <w:t>إدارة الطلب</w:t>
                </w:r>
              </w:p>
            </w:tc>
          </w:sdtContent>
        </w:sdt>
        <w:sdt>
          <w:sdtPr>
            <w:rPr>
              <w:rtl/>
            </w:rPr>
            <w:alias w:val="1736321940035-d0hccjruov-pcdrtqow13"/>
            <w:tag w:val="1736321940035-d0hccjruov-pcdrtqow13"/>
            <w:id w:val="-2026393954"/>
            <w:placeholder>
              <w:docPart w:val="DefaultPlaceholder_-1854013440"/>
            </w:placeholder>
            <w15:appearance w15:val="hidden"/>
          </w:sdtPr>
          <w:sdtContent>
            <w:tc>
              <w:tcPr>
                <w:tcW w:w="2539" w:type="dxa"/>
              </w:tcPr>
              <w:p w14:paraId="4011A1E8" w14:textId="6E120023" w:rsidR="00CE4024" w:rsidRPr="00CE4024" w:rsidRDefault="00CE4024">
                <w:pPr>
                  <w:pStyle w:val="H3normal"/>
                  <w:numPr>
                    <w:ilvl w:val="0"/>
                    <w:numId w:val="22"/>
                  </w:numPr>
                  <w:spacing w:line="276" w:lineRule="auto"/>
                  <w:ind w:left="160" w:hanging="90"/>
                  <w:rPr>
                    <w:rtl/>
                  </w:rPr>
                </w:pPr>
                <w:r w:rsidRPr="00CE4024">
                  <w:rPr>
                    <w:rtl/>
                  </w:rPr>
                  <w:t>ملاحظة</w:t>
                </w:r>
              </w:p>
            </w:tc>
          </w:sdtContent>
        </w:sdt>
        <w:tc>
          <w:tcPr>
            <w:tcW w:w="2539" w:type="dxa"/>
          </w:tcPr>
          <w:p w14:paraId="7F7D199E" w14:textId="77777777" w:rsidR="00CE4024" w:rsidRPr="00CE4024" w:rsidRDefault="00CE4024" w:rsidP="009928C4">
            <w:pPr>
              <w:pStyle w:val="H3normal"/>
              <w:rPr>
                <w:rtl/>
              </w:rPr>
            </w:pPr>
          </w:p>
        </w:tc>
      </w:tr>
    </w:tbl>
    <w:sdt>
      <w:sdtPr>
        <w:rPr>
          <w:rtl/>
        </w:rPr>
        <w:alias w:val="1736321940184-d5bimvj429-eo88qc4av6"/>
        <w:tag w:val="1736321940184-d5bimvj429-eo88qc4av6"/>
        <w:id w:val="-997033077"/>
        <w:placeholder>
          <w:docPart w:val="DefaultPlaceholder_-1854013440"/>
        </w:placeholder>
        <w15:appearance w15:val="hidden"/>
      </w:sdtPr>
      <w:sdtContent>
        <w:p w14:paraId="542DF314" w14:textId="0B9806CD" w:rsidR="001640B0" w:rsidRPr="0086497D" w:rsidRDefault="001640B0" w:rsidP="009928C4">
          <w:pPr>
            <w:pStyle w:val="H3normal"/>
            <w:rPr>
              <w:rtl/>
            </w:rPr>
          </w:pPr>
          <w:r w:rsidRPr="0086497D">
            <w:rPr>
              <w:rtl/>
            </w:rPr>
            <w:t>الشكل العام للتبويب</w:t>
          </w:r>
          <w:r w:rsidRPr="0086497D">
            <w:t>:</w:t>
          </w:r>
        </w:p>
      </w:sdtContent>
    </w:sdt>
    <w:p w14:paraId="3A40BC8E" w14:textId="5876F64A" w:rsidR="001640B0" w:rsidRDefault="00CE4024" w:rsidP="00E149C3">
      <w:pPr>
        <w:jc w:val="center"/>
        <w:rPr>
          <w:rtl/>
        </w:rPr>
      </w:pPr>
      <w:r>
        <w:rPr>
          <w:noProof/>
        </w:rPr>
        <w:drawing>
          <wp:inline distT="0" distB="0" distL="0" distR="0" wp14:anchorId="66D3663F" wp14:editId="2AC6677E">
            <wp:extent cx="5486400" cy="981680"/>
            <wp:effectExtent l="19050" t="19050" r="19050" b="28575"/>
            <wp:docPr id="57682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26129" name=""/>
                    <pic:cNvPicPr/>
                  </pic:nvPicPr>
                  <pic:blipFill>
                    <a:blip r:embed="rId281"/>
                    <a:stretch>
                      <a:fillRect/>
                    </a:stretch>
                  </pic:blipFill>
                  <pic:spPr>
                    <a:xfrm>
                      <a:off x="0" y="0"/>
                      <a:ext cx="5486400" cy="981680"/>
                    </a:xfrm>
                    <a:prstGeom prst="rect">
                      <a:avLst/>
                    </a:prstGeom>
                    <a:ln>
                      <a:solidFill>
                        <a:schemeClr val="bg1">
                          <a:lumMod val="75000"/>
                        </a:schemeClr>
                      </a:solidFill>
                    </a:ln>
                  </pic:spPr>
                </pic:pic>
              </a:graphicData>
            </a:graphic>
          </wp:inline>
        </w:drawing>
      </w:r>
    </w:p>
    <w:p w14:paraId="4A38194C" w14:textId="0F0F7B4A" w:rsidR="00F61012" w:rsidRDefault="00F61012">
      <w:pPr>
        <w:bidi w:val="0"/>
        <w:rPr>
          <w:rtl/>
        </w:rPr>
      </w:pPr>
    </w:p>
    <w:bookmarkStart w:id="121" w:name="_Toc205801731" w:displacedByCustomXml="next"/>
    <w:sdt>
      <w:sdtPr>
        <w:rPr>
          <w:rtl/>
        </w:rPr>
        <w:alias w:val="1736321940293-d0cwuxv7ny-54c0jecxdr"/>
        <w:tag w:val="1736321940293-d0cwuxv7ny-54c0jecxdr"/>
        <w:id w:val="828481061"/>
        <w:placeholder>
          <w:docPart w:val="DefaultPlaceholder_-1854013440"/>
        </w:placeholder>
        <w15:appearance w15:val="hidden"/>
      </w:sdtPr>
      <w:sdtContent>
        <w:p w14:paraId="671866C9" w14:textId="5647B9D3" w:rsidR="00E7048E" w:rsidRPr="0086497D" w:rsidRDefault="00E7048E" w:rsidP="0063063F">
          <w:pPr>
            <w:pStyle w:val="Heading5"/>
            <w:rPr>
              <w:rtl/>
            </w:rPr>
          </w:pPr>
          <w:r w:rsidRPr="0086497D">
            <w:rPr>
              <w:rtl/>
            </w:rPr>
            <w:t>الموافقات والرفض</w:t>
          </w:r>
        </w:p>
      </w:sdtContent>
    </w:sdt>
    <w:bookmarkEnd w:id="121" w:displacedByCustomXml="prev"/>
    <w:sdt>
      <w:sdtPr>
        <w:rPr>
          <w:rtl/>
        </w:rPr>
        <w:alias w:val="1736321940385-6igtk3ooxw-rlxalqxx34"/>
        <w:tag w:val="1736321940385-6igtk3ooxw-rlxalqxx34"/>
        <w:id w:val="-604505974"/>
        <w:placeholder>
          <w:docPart w:val="DefaultPlaceholder_-1854013440"/>
        </w:placeholder>
        <w15:appearance w15:val="hidden"/>
      </w:sdtPr>
      <w:sdtContent>
        <w:p w14:paraId="3B04825D" w14:textId="4E978260" w:rsidR="00AC24B5" w:rsidRDefault="002A3C0D" w:rsidP="009928C4">
          <w:pPr>
            <w:pStyle w:val="H3normal"/>
            <w:rPr>
              <w:rtl/>
            </w:rPr>
          </w:pPr>
          <w:r>
            <w:rPr>
              <w:rtl/>
            </w:rPr>
            <w:t>يعرض هذا التبويب معلومات كل الإجراءات التي تم اتخاذها مع العميل (تلك التي تحتاج موافقة أو رفض من المشرف المباشر) بغض النظر عن موافقة المشرف المباشر، أي أنها قائمة بكل الإجراءات التي رشحت للتعامل مع العميل بالإضافة إلى حالتها (تم الموافقة عليها /لم يتم الموافقة عليها) وفقًا للمعلومات التالية:</w:t>
          </w:r>
        </w:p>
      </w:sdtContent>
    </w:sdt>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275"/>
        <w:gridCol w:w="1339"/>
        <w:gridCol w:w="1293"/>
        <w:gridCol w:w="1061"/>
        <w:gridCol w:w="1232"/>
      </w:tblGrid>
      <w:tr w:rsidR="00E149C3" w:rsidRPr="00E149C3" w14:paraId="5682428D" w14:textId="77777777" w:rsidTr="00E149C3">
        <w:trPr>
          <w:jc w:val="center"/>
        </w:trPr>
        <w:sdt>
          <w:sdtPr>
            <w:rPr>
              <w:rtl/>
            </w:rPr>
            <w:alias w:val="1736321940481-bi1mh8qpnz-orgm4f9374"/>
            <w:tag w:val="1736321940481-bi1mh8qpnz-orgm4f9374"/>
            <w:id w:val="-1682734959"/>
            <w:placeholder>
              <w:docPart w:val="DefaultPlaceholder_-1854013440"/>
            </w:placeholder>
            <w15:appearance w15:val="hidden"/>
          </w:sdtPr>
          <w:sdtContent>
            <w:tc>
              <w:tcPr>
                <w:tcW w:w="0" w:type="auto"/>
              </w:tcPr>
              <w:p w14:paraId="3CEA4B8C" w14:textId="5C5BEE83" w:rsidR="00E149C3" w:rsidRPr="00E149C3" w:rsidRDefault="00E149C3">
                <w:pPr>
                  <w:pStyle w:val="H3normal"/>
                  <w:numPr>
                    <w:ilvl w:val="0"/>
                    <w:numId w:val="22"/>
                  </w:numPr>
                  <w:spacing w:line="276" w:lineRule="auto"/>
                  <w:ind w:left="160" w:hanging="90"/>
                  <w:rPr>
                    <w:rtl/>
                  </w:rPr>
                </w:pPr>
                <w:r w:rsidRPr="00E149C3">
                  <w:rPr>
                    <w:rtl/>
                  </w:rPr>
                  <w:t>سم المحصل</w:t>
                </w:r>
              </w:p>
            </w:tc>
          </w:sdtContent>
        </w:sdt>
        <w:sdt>
          <w:sdtPr>
            <w:rPr>
              <w:rtl/>
            </w:rPr>
            <w:alias w:val="1736321940594-zrxkfl9im4-o5e9lvozlr"/>
            <w:tag w:val="1736321940594-zrxkfl9im4-o5e9lvozlr"/>
            <w:id w:val="82730412"/>
            <w:placeholder>
              <w:docPart w:val="DefaultPlaceholder_-1854013440"/>
            </w:placeholder>
            <w15:appearance w15:val="hidden"/>
          </w:sdtPr>
          <w:sdtContent>
            <w:tc>
              <w:tcPr>
                <w:tcW w:w="0" w:type="auto"/>
              </w:tcPr>
              <w:p w14:paraId="03611B0C" w14:textId="7844CCF0" w:rsidR="00E149C3" w:rsidRPr="00E149C3" w:rsidRDefault="00E149C3">
                <w:pPr>
                  <w:pStyle w:val="H3normal"/>
                  <w:numPr>
                    <w:ilvl w:val="0"/>
                    <w:numId w:val="22"/>
                  </w:numPr>
                  <w:spacing w:line="276" w:lineRule="auto"/>
                  <w:ind w:left="160" w:hanging="90"/>
                  <w:rPr>
                    <w:rtl/>
                  </w:rPr>
                </w:pPr>
                <w:r w:rsidRPr="00E149C3">
                  <w:rPr>
                    <w:rtl/>
                  </w:rPr>
                  <w:t>رمز النشاط</w:t>
                </w:r>
              </w:p>
            </w:tc>
          </w:sdtContent>
        </w:sdt>
        <w:sdt>
          <w:sdtPr>
            <w:rPr>
              <w:rtl/>
            </w:rPr>
            <w:alias w:val="1736321940695-ldiijzip96-i1af6nrdl7"/>
            <w:tag w:val="1736321940695-ldiijzip96-i1af6nrdl7"/>
            <w:id w:val="-964882318"/>
            <w:placeholder>
              <w:docPart w:val="DefaultPlaceholder_-1854013440"/>
            </w:placeholder>
            <w15:appearance w15:val="hidden"/>
          </w:sdtPr>
          <w:sdtContent>
            <w:tc>
              <w:tcPr>
                <w:tcW w:w="0" w:type="auto"/>
              </w:tcPr>
              <w:p w14:paraId="3F573F07" w14:textId="5671B525" w:rsidR="00E149C3" w:rsidRPr="00E149C3" w:rsidRDefault="00E149C3">
                <w:pPr>
                  <w:pStyle w:val="H3normal"/>
                  <w:numPr>
                    <w:ilvl w:val="0"/>
                    <w:numId w:val="22"/>
                  </w:numPr>
                  <w:spacing w:line="276" w:lineRule="auto"/>
                  <w:ind w:left="160" w:hanging="90"/>
                  <w:rPr>
                    <w:rtl/>
                  </w:rPr>
                </w:pPr>
                <w:r w:rsidRPr="00E149C3">
                  <w:rPr>
                    <w:rtl/>
                  </w:rPr>
                  <w:t>تاريخ النشاط</w:t>
                </w:r>
              </w:p>
            </w:tc>
          </w:sdtContent>
        </w:sdt>
        <w:sdt>
          <w:sdtPr>
            <w:rPr>
              <w:rFonts w:hint="cs"/>
              <w:rtl/>
            </w:rPr>
            <w:alias w:val="1736321940792-runsvaf6lb-9qk44i4qqb"/>
            <w:tag w:val="1736321940792-runsvaf6lb-9qk44i4qqb"/>
            <w:id w:val="1716467657"/>
            <w:placeholder>
              <w:docPart w:val="DefaultPlaceholder_-1854013440"/>
            </w:placeholder>
            <w15:appearance w15:val="hidden"/>
          </w:sdtPr>
          <w:sdtContent>
            <w:tc>
              <w:tcPr>
                <w:tcW w:w="0" w:type="auto"/>
              </w:tcPr>
              <w:p w14:paraId="1119B4B4" w14:textId="05BCB2E6" w:rsidR="00E149C3" w:rsidRPr="00E149C3" w:rsidRDefault="00E149C3">
                <w:pPr>
                  <w:pStyle w:val="H3normal"/>
                  <w:numPr>
                    <w:ilvl w:val="0"/>
                    <w:numId w:val="22"/>
                  </w:numPr>
                  <w:spacing w:line="276" w:lineRule="auto"/>
                  <w:ind w:left="160" w:hanging="90"/>
                  <w:rPr>
                    <w:rtl/>
                  </w:rPr>
                </w:pPr>
                <w:r w:rsidRPr="00E149C3">
                  <w:rPr>
                    <w:rFonts w:hint="cs"/>
                    <w:rtl/>
                  </w:rPr>
                  <w:t>الحالة</w:t>
                </w:r>
              </w:p>
            </w:tc>
          </w:sdtContent>
        </w:sdt>
        <w:sdt>
          <w:sdtPr>
            <w:rPr>
              <w:rtl/>
            </w:rPr>
            <w:alias w:val="1736321940892-l7bhw52da7-wx6fap8ab9"/>
            <w:tag w:val="1736321940892-l7bhw52da7-wx6fap8ab9"/>
            <w:id w:val="-1289431332"/>
            <w:placeholder>
              <w:docPart w:val="DefaultPlaceholder_-1854013440"/>
            </w:placeholder>
            <w15:appearance w15:val="hidden"/>
          </w:sdtPr>
          <w:sdtContent>
            <w:tc>
              <w:tcPr>
                <w:tcW w:w="0" w:type="auto"/>
              </w:tcPr>
              <w:p w14:paraId="223629F8" w14:textId="6C7B8463" w:rsidR="00E149C3" w:rsidRPr="00E149C3" w:rsidRDefault="00E149C3">
                <w:pPr>
                  <w:pStyle w:val="H3normal"/>
                  <w:numPr>
                    <w:ilvl w:val="0"/>
                    <w:numId w:val="22"/>
                  </w:numPr>
                  <w:spacing w:line="276" w:lineRule="auto"/>
                  <w:ind w:left="160" w:hanging="90"/>
                  <w:rPr>
                    <w:rtl/>
                  </w:rPr>
                </w:pPr>
                <w:r w:rsidRPr="00E149C3">
                  <w:rPr>
                    <w:rtl/>
                  </w:rPr>
                  <w:t>ملاحظات</w:t>
                </w:r>
              </w:p>
            </w:tc>
          </w:sdtContent>
        </w:sdt>
        <w:sdt>
          <w:sdtPr>
            <w:rPr>
              <w:rtl/>
            </w:rPr>
            <w:alias w:val="1736321940986-r3pju6hm5p-hfxhd4rqbe"/>
            <w:tag w:val="1736321940986-r3pju6hm5p-hfxhd4rqbe"/>
            <w:id w:val="857244424"/>
            <w:placeholder>
              <w:docPart w:val="DefaultPlaceholder_-1854013440"/>
            </w:placeholder>
            <w15:appearance w15:val="hidden"/>
          </w:sdtPr>
          <w:sdtContent>
            <w:tc>
              <w:tcPr>
                <w:tcW w:w="0" w:type="auto"/>
              </w:tcPr>
              <w:p w14:paraId="12F4DB00" w14:textId="4EC5E91B" w:rsidR="00E149C3" w:rsidRPr="00E149C3" w:rsidRDefault="00E149C3">
                <w:pPr>
                  <w:pStyle w:val="H3normal"/>
                  <w:numPr>
                    <w:ilvl w:val="0"/>
                    <w:numId w:val="22"/>
                  </w:numPr>
                  <w:spacing w:line="276" w:lineRule="auto"/>
                  <w:ind w:left="160" w:hanging="90"/>
                  <w:rPr>
                    <w:rtl/>
                  </w:rPr>
                </w:pPr>
                <w:r w:rsidRPr="00E149C3">
                  <w:rPr>
                    <w:rtl/>
                  </w:rPr>
                  <w:t>نوع المنتج</w:t>
                </w:r>
              </w:p>
            </w:tc>
          </w:sdtContent>
        </w:sdt>
      </w:tr>
      <w:tr w:rsidR="00E149C3" w:rsidRPr="00E149C3" w14:paraId="3732F456" w14:textId="77777777" w:rsidTr="00E149C3">
        <w:trPr>
          <w:jc w:val="center"/>
        </w:trPr>
        <w:sdt>
          <w:sdtPr>
            <w:rPr>
              <w:rtl/>
            </w:rPr>
            <w:alias w:val="1736321941074-ghbp871v0g-9lmfplf1fb"/>
            <w:tag w:val="1736321941074-ghbp871v0g-9lmfplf1fb"/>
            <w:id w:val="-268080011"/>
            <w:placeholder>
              <w:docPart w:val="DefaultPlaceholder_-1854013440"/>
            </w:placeholder>
            <w15:appearance w15:val="hidden"/>
          </w:sdtPr>
          <w:sdtContent>
            <w:tc>
              <w:tcPr>
                <w:tcW w:w="0" w:type="auto"/>
              </w:tcPr>
              <w:p w14:paraId="5E3FF3DC" w14:textId="4AA6B1E5" w:rsidR="00E149C3" w:rsidRPr="00E149C3" w:rsidRDefault="00E149C3">
                <w:pPr>
                  <w:pStyle w:val="H3normal"/>
                  <w:numPr>
                    <w:ilvl w:val="0"/>
                    <w:numId w:val="22"/>
                  </w:numPr>
                  <w:spacing w:line="276" w:lineRule="auto"/>
                  <w:ind w:left="160" w:hanging="90"/>
                  <w:rPr>
                    <w:rtl/>
                  </w:rPr>
                </w:pPr>
                <w:r w:rsidRPr="00E149C3">
                  <w:rPr>
                    <w:rtl/>
                  </w:rPr>
                  <w:t>مكان الاتصال</w:t>
                </w:r>
              </w:p>
            </w:tc>
          </w:sdtContent>
        </w:sdt>
        <w:sdt>
          <w:sdtPr>
            <w:rPr>
              <w:rtl/>
            </w:rPr>
            <w:alias w:val="1736321941167-rmpocungyl-tuv8flnqcx"/>
            <w:tag w:val="1736321941167-rmpocungyl-tuv8flnqcx"/>
            <w:id w:val="-1491553309"/>
            <w:placeholder>
              <w:docPart w:val="DefaultPlaceholder_-1854013440"/>
            </w:placeholder>
            <w15:appearance w15:val="hidden"/>
          </w:sdtPr>
          <w:sdtContent>
            <w:tc>
              <w:tcPr>
                <w:tcW w:w="0" w:type="auto"/>
              </w:tcPr>
              <w:p w14:paraId="567B3A8D" w14:textId="053EC15D" w:rsidR="00E149C3" w:rsidRPr="00E149C3" w:rsidRDefault="00E149C3">
                <w:pPr>
                  <w:pStyle w:val="H3normal"/>
                  <w:numPr>
                    <w:ilvl w:val="0"/>
                    <w:numId w:val="22"/>
                  </w:numPr>
                  <w:spacing w:line="276" w:lineRule="auto"/>
                  <w:ind w:left="160" w:hanging="90"/>
                  <w:rPr>
                    <w:rtl/>
                  </w:rPr>
                </w:pPr>
                <w:r w:rsidRPr="00E149C3">
                  <w:rPr>
                    <w:rtl/>
                  </w:rPr>
                  <w:t>جهة الاتصال</w:t>
                </w:r>
              </w:p>
            </w:tc>
          </w:sdtContent>
        </w:sdt>
        <w:sdt>
          <w:sdtPr>
            <w:rPr>
              <w:rtl/>
            </w:rPr>
            <w:alias w:val="1736321941269-xlq493l6ka-6ge6buerss"/>
            <w:tag w:val="1736321941269-xlq493l6ka-6ge6buerss"/>
            <w:id w:val="-602810173"/>
            <w:placeholder>
              <w:docPart w:val="DefaultPlaceholder_-1854013440"/>
            </w:placeholder>
            <w15:appearance w15:val="hidden"/>
          </w:sdtPr>
          <w:sdtContent>
            <w:tc>
              <w:tcPr>
                <w:tcW w:w="0" w:type="auto"/>
              </w:tcPr>
              <w:p w14:paraId="5082282F" w14:textId="4B5098F7" w:rsidR="00E149C3" w:rsidRPr="00E149C3" w:rsidRDefault="00E149C3">
                <w:pPr>
                  <w:pStyle w:val="H3normal"/>
                  <w:numPr>
                    <w:ilvl w:val="0"/>
                    <w:numId w:val="22"/>
                  </w:numPr>
                  <w:spacing w:line="276" w:lineRule="auto"/>
                  <w:ind w:left="160" w:hanging="90"/>
                  <w:rPr>
                    <w:rtl/>
                  </w:rPr>
                </w:pPr>
                <w:r w:rsidRPr="00E149C3">
                  <w:rPr>
                    <w:rtl/>
                  </w:rPr>
                  <w:t>حالة الحساب</w:t>
                </w:r>
              </w:p>
            </w:tc>
          </w:sdtContent>
        </w:sdt>
        <w:sdt>
          <w:sdtPr>
            <w:rPr>
              <w:rtl/>
            </w:rPr>
            <w:alias w:val="1736321941370-y2gjn2k5lq-vg7p38gexk"/>
            <w:tag w:val="1736321941370-y2gjn2k5lq-vg7p38gexk"/>
            <w:id w:val="-406299561"/>
            <w:placeholder>
              <w:docPart w:val="DefaultPlaceholder_-1854013440"/>
            </w:placeholder>
            <w15:appearance w15:val="hidden"/>
          </w:sdtPr>
          <w:sdtContent>
            <w:tc>
              <w:tcPr>
                <w:tcW w:w="0" w:type="auto"/>
              </w:tcPr>
              <w:p w14:paraId="2C4C81AB" w14:textId="5D8FE22E" w:rsidR="00E149C3" w:rsidRPr="00E149C3" w:rsidRDefault="00E149C3">
                <w:pPr>
                  <w:pStyle w:val="H3normal"/>
                  <w:numPr>
                    <w:ilvl w:val="0"/>
                    <w:numId w:val="22"/>
                  </w:numPr>
                  <w:spacing w:line="276" w:lineRule="auto"/>
                  <w:ind w:left="160" w:hanging="90"/>
                  <w:rPr>
                    <w:rtl/>
                  </w:rPr>
                </w:pPr>
                <w:r w:rsidRPr="00E149C3">
                  <w:rPr>
                    <w:rtl/>
                  </w:rPr>
                  <w:t>حالة المكالمة</w:t>
                </w:r>
              </w:p>
            </w:tc>
          </w:sdtContent>
        </w:sdt>
        <w:sdt>
          <w:sdtPr>
            <w:rPr>
              <w:rtl/>
            </w:rPr>
            <w:alias w:val="1736321941459-zk1nvtf8dj-g7xu3e8cd9"/>
            <w:tag w:val="1736321941459-zk1nvtf8dj-g7xu3e8cd9"/>
            <w:id w:val="-2120295762"/>
            <w:placeholder>
              <w:docPart w:val="DefaultPlaceholder_-1854013440"/>
            </w:placeholder>
            <w15:appearance w15:val="hidden"/>
          </w:sdtPr>
          <w:sdtContent>
            <w:tc>
              <w:tcPr>
                <w:tcW w:w="0" w:type="auto"/>
              </w:tcPr>
              <w:p w14:paraId="0E175ADC" w14:textId="7268FD6E" w:rsidR="00E149C3" w:rsidRPr="00E149C3" w:rsidRDefault="00E149C3">
                <w:pPr>
                  <w:pStyle w:val="H3normal"/>
                  <w:numPr>
                    <w:ilvl w:val="0"/>
                    <w:numId w:val="22"/>
                  </w:numPr>
                  <w:spacing w:line="276" w:lineRule="auto"/>
                  <w:ind w:left="160" w:hanging="90"/>
                  <w:rPr>
                    <w:rtl/>
                  </w:rPr>
                </w:pPr>
                <w:r w:rsidRPr="00E149C3">
                  <w:rPr>
                    <w:rtl/>
                  </w:rPr>
                  <w:t>رمز العذر</w:t>
                </w:r>
              </w:p>
            </w:tc>
          </w:sdtContent>
        </w:sdt>
        <w:sdt>
          <w:sdtPr>
            <w:rPr>
              <w:rtl/>
            </w:rPr>
            <w:alias w:val="1736321941559-9d6dk0p3aa-jvxgee0vyp"/>
            <w:tag w:val="1736321941559-9d6dk0p3aa-jvxgee0vyp"/>
            <w:id w:val="-895360063"/>
            <w:placeholder>
              <w:docPart w:val="DefaultPlaceholder_-1854013440"/>
            </w:placeholder>
            <w15:appearance w15:val="hidden"/>
          </w:sdtPr>
          <w:sdtContent>
            <w:tc>
              <w:tcPr>
                <w:tcW w:w="0" w:type="auto"/>
              </w:tcPr>
              <w:p w14:paraId="31056651" w14:textId="0A4DCA28" w:rsidR="00E149C3" w:rsidRPr="00E149C3" w:rsidRDefault="00E149C3">
                <w:pPr>
                  <w:pStyle w:val="H3normal"/>
                  <w:numPr>
                    <w:ilvl w:val="0"/>
                    <w:numId w:val="22"/>
                  </w:numPr>
                  <w:spacing w:line="276" w:lineRule="auto"/>
                  <w:ind w:left="160" w:hanging="90"/>
                  <w:rPr>
                    <w:rtl/>
                  </w:rPr>
                </w:pPr>
                <w:r w:rsidRPr="00E149C3">
                  <w:rPr>
                    <w:rtl/>
                  </w:rPr>
                  <w:t>سبب التأخر</w:t>
                </w:r>
              </w:p>
            </w:tc>
          </w:sdtContent>
        </w:sdt>
      </w:tr>
    </w:tbl>
    <w:sdt>
      <w:sdtPr>
        <w:rPr>
          <w:rtl/>
        </w:rPr>
        <w:alias w:val="1736321941664-fo86kr95hx-2jiapf2vkr"/>
        <w:tag w:val="1736321941664-fo86kr95hx-2jiapf2vkr"/>
        <w:id w:val="-1861507943"/>
        <w:placeholder>
          <w:docPart w:val="DefaultPlaceholder_-1854013440"/>
        </w:placeholder>
        <w15:appearance w15:val="hidden"/>
      </w:sdtPr>
      <w:sdtContent>
        <w:p w14:paraId="6AE286F3" w14:textId="0F3D94E5" w:rsidR="001640B0" w:rsidRPr="0086497D" w:rsidRDefault="001640B0" w:rsidP="009928C4">
          <w:pPr>
            <w:pStyle w:val="H3normal"/>
            <w:rPr>
              <w:rtl/>
            </w:rPr>
          </w:pPr>
          <w:r w:rsidRPr="0086497D">
            <w:rPr>
              <w:rtl/>
            </w:rPr>
            <w:t>الشكل العام للتبويب</w:t>
          </w:r>
          <w:r w:rsidRPr="0086497D">
            <w:t>:</w:t>
          </w:r>
        </w:p>
      </w:sdtContent>
    </w:sdt>
    <w:p w14:paraId="059107DC" w14:textId="2773E6D1" w:rsidR="001640B0" w:rsidRDefault="001D24E5" w:rsidP="00A172F4">
      <w:pPr>
        <w:jc w:val="center"/>
        <w:rPr>
          <w:rtl/>
        </w:rPr>
      </w:pPr>
      <w:r w:rsidRPr="000B6174">
        <w:rPr>
          <w:noProof/>
        </w:rPr>
        <w:drawing>
          <wp:inline distT="0" distB="0" distL="0" distR="0" wp14:anchorId="76CD647A" wp14:editId="2037B7AB">
            <wp:extent cx="5486400" cy="1053873"/>
            <wp:effectExtent l="19050" t="19050" r="19050" b="13335"/>
            <wp:docPr id="1363125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25942" name="Picture 1" descr="A screenshot of a computer&#10;&#10;Description automatically generated"/>
                    <pic:cNvPicPr/>
                  </pic:nvPicPr>
                  <pic:blipFill rotWithShape="1">
                    <a:blip r:embed="rId282"/>
                    <a:srcRect b="15097"/>
                    <a:stretch/>
                  </pic:blipFill>
                  <pic:spPr bwMode="auto">
                    <a:xfrm>
                      <a:off x="0" y="0"/>
                      <a:ext cx="5486400" cy="105387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E252CB" w14:textId="77777777" w:rsidR="00066567" w:rsidRDefault="00066567" w:rsidP="00A172F4">
      <w:pPr>
        <w:jc w:val="center"/>
        <w:rPr>
          <w:rtl/>
        </w:rPr>
      </w:pPr>
    </w:p>
    <w:bookmarkStart w:id="122" w:name="_Toc205801732" w:displacedByCustomXml="next"/>
    <w:sdt>
      <w:sdtPr>
        <w:rPr>
          <w:rtl/>
        </w:rPr>
        <w:alias w:val="1736321941799-1uhl231s60-29rozup0am"/>
        <w:tag w:val="1736321941799-1uhl231s60-29rozup0am"/>
        <w:id w:val="1824545627"/>
        <w:placeholder>
          <w:docPart w:val="DefaultPlaceholder_-1854013440"/>
        </w:placeholder>
        <w15:appearance w15:val="hidden"/>
      </w:sdtPr>
      <w:sdtContent>
        <w:p w14:paraId="2E2C17A5" w14:textId="7784A2A4" w:rsidR="00E7048E" w:rsidRPr="000B6174" w:rsidRDefault="00E7048E" w:rsidP="0063063F">
          <w:pPr>
            <w:pStyle w:val="Heading5"/>
            <w:rPr>
              <w:rtl/>
            </w:rPr>
          </w:pPr>
          <w:r w:rsidRPr="000B6174">
            <w:rPr>
              <w:rtl/>
            </w:rPr>
            <w:t>معلومات المتوفى</w:t>
          </w:r>
        </w:p>
      </w:sdtContent>
    </w:sdt>
    <w:bookmarkEnd w:id="122" w:displacedByCustomXml="prev"/>
    <w:sdt>
      <w:sdtPr>
        <w:rPr>
          <w:rtl/>
        </w:rPr>
        <w:alias w:val="1736321941886-nrtyz7ixnq-9ihsdlw89d"/>
        <w:tag w:val="1736321941886-nrtyz7ixnq-9ihsdlw89d"/>
        <w:id w:val="1691254862"/>
        <w:placeholder>
          <w:docPart w:val="DefaultPlaceholder_-1854013440"/>
        </w:placeholder>
        <w15:appearance w15:val="hidden"/>
      </w:sdtPr>
      <w:sdtEndPr>
        <w:rPr>
          <w:rFonts w:hint="cs"/>
        </w:rPr>
      </w:sdtEndPr>
      <w:sdtContent>
        <w:p w14:paraId="2E64C7FA" w14:textId="59FA064B" w:rsidR="001640B0" w:rsidRDefault="002A3C0D" w:rsidP="009928C4">
          <w:pPr>
            <w:pStyle w:val="H3normal"/>
            <w:rPr>
              <w:rtl/>
            </w:rPr>
          </w:pPr>
          <w:r>
            <w:rPr>
              <w:rtl/>
            </w:rPr>
            <w:t>يعرض هذا التبويب معلومات الوفاة الخاصة بالعميل، في حال كان العميل على قيد الحياة سيكون فارغًا، مع إمكانية إدخال المعلومات المطلوبة في حال وفاة العميل ويستطيع إدخال المعلومات المطلوبة بالضغط على زر الإضافة الموجود في الشاشة ومن ثم الضغط على زر إنشاء، يعرض هذا التبويب المعلومات التالية:</w:t>
          </w:r>
        </w:p>
      </w:sdtContent>
    </w:sdt>
    <w:tbl>
      <w:tblPr>
        <w:tblStyle w:val="TableGrid"/>
        <w:bidiVisual/>
        <w:tblW w:w="0" w:type="auto"/>
        <w:tblInd w:w="1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4"/>
        <w:gridCol w:w="861"/>
        <w:gridCol w:w="653"/>
        <w:gridCol w:w="2644"/>
        <w:gridCol w:w="2546"/>
      </w:tblGrid>
      <w:tr w:rsidR="000368D9" w:rsidRPr="000368D9" w14:paraId="434EE809" w14:textId="77777777" w:rsidTr="00A172F4">
        <w:sdt>
          <w:sdtPr>
            <w:rPr>
              <w:rtl/>
            </w:rPr>
            <w:alias w:val="1736321941977-1165ioikhd-ff283o390o"/>
            <w:tag w:val="1736321941977-1165ioikhd-ff283o390o"/>
            <w:id w:val="-457341333"/>
            <w:placeholder>
              <w:docPart w:val="DefaultPlaceholder_-1854013440"/>
            </w:placeholder>
            <w15:appearance w15:val="hidden"/>
          </w:sdtPr>
          <w:sdtContent>
            <w:tc>
              <w:tcPr>
                <w:tcW w:w="2034" w:type="dxa"/>
              </w:tcPr>
              <w:p w14:paraId="3BE3DE7E" w14:textId="143C8FA3" w:rsidR="000368D9" w:rsidRPr="000368D9" w:rsidRDefault="000368D9">
                <w:pPr>
                  <w:pStyle w:val="H3normal"/>
                  <w:numPr>
                    <w:ilvl w:val="0"/>
                    <w:numId w:val="22"/>
                  </w:numPr>
                  <w:spacing w:line="276" w:lineRule="auto"/>
                  <w:ind w:left="160" w:hanging="90"/>
                  <w:rPr>
                    <w:rtl/>
                  </w:rPr>
                </w:pPr>
                <w:r w:rsidRPr="000368D9">
                  <w:rPr>
                    <w:rtl/>
                  </w:rPr>
                  <w:t>سبب عدم التسديد</w:t>
                </w:r>
              </w:p>
            </w:tc>
          </w:sdtContent>
        </w:sdt>
        <w:sdt>
          <w:sdtPr>
            <w:rPr>
              <w:rtl/>
            </w:rPr>
            <w:alias w:val="1736321942074-8afzm379l6-2itsakrmgw"/>
            <w:tag w:val="1736321942074-8afzm379l6-2itsakrmgw"/>
            <w:id w:val="106248910"/>
            <w:placeholder>
              <w:docPart w:val="DefaultPlaceholder_-1854013440"/>
            </w:placeholder>
            <w15:appearance w15:val="hidden"/>
          </w:sdtPr>
          <w:sdtContent>
            <w:tc>
              <w:tcPr>
                <w:tcW w:w="861" w:type="dxa"/>
              </w:tcPr>
              <w:p w14:paraId="2FDB662F" w14:textId="61BF4E47" w:rsidR="000368D9" w:rsidRPr="000368D9" w:rsidRDefault="000368D9">
                <w:pPr>
                  <w:pStyle w:val="H3normal"/>
                  <w:numPr>
                    <w:ilvl w:val="0"/>
                    <w:numId w:val="22"/>
                  </w:numPr>
                  <w:spacing w:line="276" w:lineRule="auto"/>
                  <w:ind w:left="160" w:hanging="90"/>
                  <w:rPr>
                    <w:rtl/>
                  </w:rPr>
                </w:pPr>
                <w:r w:rsidRPr="000368D9">
                  <w:rPr>
                    <w:rtl/>
                  </w:rPr>
                  <w:t>السداد</w:t>
                </w:r>
              </w:p>
            </w:tc>
          </w:sdtContent>
        </w:sdt>
        <w:sdt>
          <w:sdtPr>
            <w:rPr>
              <w:rtl/>
            </w:rPr>
            <w:alias w:val="1736321942180-i3ybmhef4b-ixm0o09w8z"/>
            <w:tag w:val="1736321942180-i3ybmhef4b-ixm0o09w8z"/>
            <w:id w:val="-2146955039"/>
            <w:placeholder>
              <w:docPart w:val="DefaultPlaceholder_-1854013440"/>
            </w:placeholder>
            <w15:appearance w15:val="hidden"/>
          </w:sdtPr>
          <w:sdtContent>
            <w:tc>
              <w:tcPr>
                <w:tcW w:w="3297" w:type="dxa"/>
                <w:gridSpan w:val="2"/>
              </w:tcPr>
              <w:p w14:paraId="0EEBEDD2" w14:textId="1073A819" w:rsidR="000368D9" w:rsidRPr="000368D9" w:rsidRDefault="000368D9">
                <w:pPr>
                  <w:pStyle w:val="H3normal"/>
                  <w:numPr>
                    <w:ilvl w:val="0"/>
                    <w:numId w:val="22"/>
                  </w:numPr>
                  <w:spacing w:line="276" w:lineRule="auto"/>
                  <w:ind w:left="160" w:hanging="90"/>
                  <w:rPr>
                    <w:rtl/>
                  </w:rPr>
                </w:pPr>
                <w:r w:rsidRPr="000368D9">
                  <w:rPr>
                    <w:rtl/>
                  </w:rPr>
                  <w:t>تم إرسال المستند إلى قسم التأمين</w:t>
                </w:r>
              </w:p>
            </w:tc>
          </w:sdtContent>
        </w:sdt>
        <w:sdt>
          <w:sdtPr>
            <w:rPr>
              <w:rtl/>
            </w:rPr>
            <w:alias w:val="1736321942272-lkiqbvcczl-u5yulg0cuf"/>
            <w:tag w:val="1736321942272-lkiqbvcczl-u5yulg0cuf"/>
            <w:id w:val="-1522385087"/>
            <w:placeholder>
              <w:docPart w:val="DefaultPlaceholder_-1854013440"/>
            </w:placeholder>
            <w15:appearance w15:val="hidden"/>
          </w:sdtPr>
          <w:sdtContent>
            <w:tc>
              <w:tcPr>
                <w:tcW w:w="2546" w:type="dxa"/>
              </w:tcPr>
              <w:p w14:paraId="0C0F557A" w14:textId="1B9C34C8" w:rsidR="000368D9" w:rsidRPr="000368D9" w:rsidRDefault="000368D9">
                <w:pPr>
                  <w:pStyle w:val="H3normal"/>
                  <w:numPr>
                    <w:ilvl w:val="0"/>
                    <w:numId w:val="22"/>
                  </w:numPr>
                  <w:spacing w:line="276" w:lineRule="auto"/>
                  <w:ind w:left="160" w:hanging="90"/>
                  <w:rPr>
                    <w:rtl/>
                  </w:rPr>
                </w:pPr>
                <w:r w:rsidRPr="000368D9">
                  <w:rPr>
                    <w:rtl/>
                  </w:rPr>
                  <w:t>طلب ورقة التأمين</w:t>
                </w:r>
              </w:p>
            </w:tc>
          </w:sdtContent>
        </w:sdt>
      </w:tr>
      <w:tr w:rsidR="000368D9" w:rsidRPr="000368D9" w14:paraId="621761D4" w14:textId="77777777" w:rsidTr="00A172F4">
        <w:sdt>
          <w:sdtPr>
            <w:rPr>
              <w:rtl/>
            </w:rPr>
            <w:alias w:val="1736321942380-sx7q70499k-d2f2c62y8s"/>
            <w:tag w:val="1736321942380-sx7q70499k-d2f2c62y8s"/>
            <w:id w:val="1871804247"/>
            <w:placeholder>
              <w:docPart w:val="DefaultPlaceholder_-1854013440"/>
            </w:placeholder>
            <w15:appearance w15:val="hidden"/>
          </w:sdtPr>
          <w:sdtContent>
            <w:tc>
              <w:tcPr>
                <w:tcW w:w="2034" w:type="dxa"/>
              </w:tcPr>
              <w:p w14:paraId="45287C62" w14:textId="3732ED5F" w:rsidR="000368D9" w:rsidRPr="000368D9" w:rsidRDefault="000368D9">
                <w:pPr>
                  <w:pStyle w:val="H3normal"/>
                  <w:numPr>
                    <w:ilvl w:val="0"/>
                    <w:numId w:val="22"/>
                  </w:numPr>
                  <w:spacing w:line="276" w:lineRule="auto"/>
                  <w:ind w:left="160" w:hanging="90"/>
                  <w:rPr>
                    <w:rtl/>
                  </w:rPr>
                </w:pPr>
                <w:r w:rsidRPr="000368D9">
                  <w:rPr>
                    <w:rtl/>
                  </w:rPr>
                  <w:t>تاريخ الوفاة</w:t>
                </w:r>
              </w:p>
            </w:tc>
          </w:sdtContent>
        </w:sdt>
        <w:sdt>
          <w:sdtPr>
            <w:rPr>
              <w:rtl/>
            </w:rPr>
            <w:alias w:val="1736321942483-b1ckaedsoo-pom6vphs59"/>
            <w:tag w:val="1736321942483-b1ckaedsoo-pom6vphs59"/>
            <w:id w:val="75018742"/>
            <w:placeholder>
              <w:docPart w:val="DefaultPlaceholder_-1854013440"/>
            </w:placeholder>
            <w15:appearance w15:val="hidden"/>
          </w:sdtPr>
          <w:sdtContent>
            <w:tc>
              <w:tcPr>
                <w:tcW w:w="1514" w:type="dxa"/>
                <w:gridSpan w:val="2"/>
              </w:tcPr>
              <w:p w14:paraId="3D3890A5" w14:textId="4829AF70" w:rsidR="000368D9" w:rsidRPr="000368D9" w:rsidRDefault="000368D9">
                <w:pPr>
                  <w:pStyle w:val="H3normal"/>
                  <w:numPr>
                    <w:ilvl w:val="0"/>
                    <w:numId w:val="22"/>
                  </w:numPr>
                  <w:spacing w:line="276" w:lineRule="auto"/>
                  <w:ind w:left="160" w:hanging="90"/>
                  <w:rPr>
                    <w:rtl/>
                  </w:rPr>
                </w:pPr>
                <w:r w:rsidRPr="000368D9">
                  <w:rPr>
                    <w:rtl/>
                  </w:rPr>
                  <w:t>مبلغ التعويض</w:t>
                </w:r>
              </w:p>
            </w:tc>
          </w:sdtContent>
        </w:sdt>
        <w:sdt>
          <w:sdtPr>
            <w:rPr>
              <w:rtl/>
            </w:rPr>
            <w:alias w:val="1736321942575-kvj3ai58gk-uq9rzyonml"/>
            <w:tag w:val="1736321942575-kvj3ai58gk-uq9rzyonml"/>
            <w:id w:val="-426502913"/>
            <w:placeholder>
              <w:docPart w:val="DefaultPlaceholder_-1854013440"/>
            </w:placeholder>
            <w15:appearance w15:val="hidden"/>
          </w:sdtPr>
          <w:sdtContent>
            <w:tc>
              <w:tcPr>
                <w:tcW w:w="2644" w:type="dxa"/>
              </w:tcPr>
              <w:p w14:paraId="3E11EA00" w14:textId="335C342D" w:rsidR="000368D9" w:rsidRPr="000368D9" w:rsidRDefault="000368D9">
                <w:pPr>
                  <w:pStyle w:val="H3normal"/>
                  <w:numPr>
                    <w:ilvl w:val="0"/>
                    <w:numId w:val="22"/>
                  </w:numPr>
                  <w:spacing w:line="276" w:lineRule="auto"/>
                  <w:ind w:left="160" w:hanging="90"/>
                  <w:rPr>
                    <w:rtl/>
                  </w:rPr>
                </w:pPr>
                <w:r w:rsidRPr="000368D9">
                  <w:rPr>
                    <w:rtl/>
                  </w:rPr>
                  <w:t>يوجد مرفقات</w:t>
                </w:r>
              </w:p>
            </w:tc>
          </w:sdtContent>
        </w:sdt>
        <w:tc>
          <w:tcPr>
            <w:tcW w:w="2546" w:type="dxa"/>
          </w:tcPr>
          <w:p w14:paraId="504AD698" w14:textId="77777777" w:rsidR="000368D9" w:rsidRPr="000368D9" w:rsidRDefault="000368D9" w:rsidP="009928C4">
            <w:pPr>
              <w:pStyle w:val="H3normal"/>
              <w:rPr>
                <w:rtl/>
              </w:rPr>
            </w:pPr>
          </w:p>
        </w:tc>
      </w:tr>
    </w:tbl>
    <w:sdt>
      <w:sdtPr>
        <w:rPr>
          <w:rtl/>
        </w:rPr>
        <w:alias w:val="1736321942697-ohzpkb3vrr-k5fj808din"/>
        <w:tag w:val="1736321942697-ohzpkb3vrr-k5fj808din"/>
        <w:id w:val="-1209715052"/>
        <w:placeholder>
          <w:docPart w:val="DefaultPlaceholder_-1854013440"/>
        </w:placeholder>
        <w15:appearance w15:val="hidden"/>
      </w:sdtPr>
      <w:sdtContent>
        <w:p w14:paraId="6B5894EA" w14:textId="3080E58D" w:rsidR="001640B0" w:rsidRDefault="001640B0" w:rsidP="009928C4">
          <w:pPr>
            <w:pStyle w:val="H3normal"/>
            <w:rPr>
              <w:rtl/>
            </w:rPr>
          </w:pPr>
          <w:r w:rsidRPr="0086497D">
            <w:rPr>
              <w:rtl/>
            </w:rPr>
            <w:t>الشكل العام للتبويب</w:t>
          </w:r>
          <w:r w:rsidRPr="0086497D">
            <w:t>:</w:t>
          </w:r>
        </w:p>
      </w:sdtContent>
    </w:sdt>
    <w:p w14:paraId="23962B65" w14:textId="297CCF34" w:rsidR="00CE4024" w:rsidRDefault="00CE4024" w:rsidP="00E149C3">
      <w:pPr>
        <w:jc w:val="center"/>
      </w:pPr>
      <w:r w:rsidRPr="00CE4024">
        <w:rPr>
          <w:noProof/>
        </w:rPr>
        <w:drawing>
          <wp:inline distT="0" distB="0" distL="0" distR="0" wp14:anchorId="3425B8DC" wp14:editId="24BEF8C3">
            <wp:extent cx="5486400" cy="734153"/>
            <wp:effectExtent l="19050" t="19050" r="19050" b="27940"/>
            <wp:docPr id="1122915884"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15884" name="Picture 1" descr="A close up of a computer screen&#10;&#10;Description automatically generated"/>
                    <pic:cNvPicPr/>
                  </pic:nvPicPr>
                  <pic:blipFill rotWithShape="1">
                    <a:blip r:embed="rId283"/>
                    <a:srcRect b="18785"/>
                    <a:stretch/>
                  </pic:blipFill>
                  <pic:spPr bwMode="auto">
                    <a:xfrm>
                      <a:off x="0" y="0"/>
                      <a:ext cx="5486400" cy="73415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rPr>
        <w:alias w:val="1736321942818-tnqsjx6x96-lbkx7qsxxi"/>
        <w:tag w:val="1736321942818-tnqsjx6x96-lbkx7qsxxi"/>
        <w:id w:val="-849329409"/>
        <w:placeholder>
          <w:docPart w:val="DefaultPlaceholder_-1854013440"/>
        </w:placeholder>
        <w15:appearance w15:val="hidden"/>
      </w:sdtPr>
      <w:sdtContent>
        <w:p w14:paraId="37B3D713" w14:textId="3D27E0F5" w:rsidR="00BF3C06" w:rsidRDefault="002A3C0D" w:rsidP="009928C4">
          <w:pPr>
            <w:pStyle w:val="H3normal"/>
            <w:rPr>
              <w:rtl/>
            </w:rPr>
          </w:pPr>
          <w:r>
            <w:rPr>
              <w:rtl/>
            </w:rPr>
            <w:t>في حال وفاة العميل، يستطيع المستخدم إدخال معلومات "المتوفى" بالضغط على زر الإضافة لإدخال المعلومات التالية:</w:t>
          </w:r>
        </w:p>
      </w:sdtContent>
    </w:sdt>
    <w:p w14:paraId="68D8E31E" w14:textId="49629030" w:rsidR="000368D9" w:rsidRDefault="00CE4024" w:rsidP="009928C4">
      <w:pPr>
        <w:rPr>
          <w:rtl/>
        </w:rPr>
      </w:pPr>
      <w:r w:rsidRPr="00CE4024">
        <w:rPr>
          <w:noProof/>
        </w:rPr>
        <w:drawing>
          <wp:inline distT="0" distB="0" distL="0" distR="0" wp14:anchorId="6542664A" wp14:editId="0845339F">
            <wp:extent cx="3657600" cy="1774112"/>
            <wp:effectExtent l="0" t="0" r="0" b="0"/>
            <wp:docPr id="156417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4842" name="Picture 1" descr="A screenshot of a computer&#10;&#10;Description automatically generated"/>
                    <pic:cNvPicPr/>
                  </pic:nvPicPr>
                  <pic:blipFill>
                    <a:blip r:embed="rId284"/>
                    <a:stretch>
                      <a:fillRect/>
                    </a:stretch>
                  </pic:blipFill>
                  <pic:spPr>
                    <a:xfrm>
                      <a:off x="0" y="0"/>
                      <a:ext cx="3657600" cy="1774112"/>
                    </a:xfrm>
                    <a:prstGeom prst="rect">
                      <a:avLst/>
                    </a:prstGeom>
                  </pic:spPr>
                </pic:pic>
              </a:graphicData>
            </a:graphic>
          </wp:inline>
        </w:drawing>
      </w:r>
    </w:p>
    <w:p w14:paraId="49198B09" w14:textId="5FF9760F" w:rsidR="00F61012" w:rsidRDefault="00F61012">
      <w:pPr>
        <w:bidi w:val="0"/>
        <w:rPr>
          <w:rtl/>
        </w:rPr>
      </w:pPr>
    </w:p>
    <w:bookmarkStart w:id="123" w:name="_Toc205801733" w:displacedByCustomXml="next"/>
    <w:sdt>
      <w:sdtPr>
        <w:rPr>
          <w:rFonts w:hint="cs"/>
          <w:rtl/>
        </w:rPr>
        <w:alias w:val="1736321942933-dvwc2liw4o-lbbq6fgkie"/>
        <w:tag w:val="1736321942933-dvwc2liw4o-lbbq6fgkie"/>
        <w:id w:val="2024203354"/>
        <w:placeholder>
          <w:docPart w:val="DefaultPlaceholder_-1854013440"/>
        </w:placeholder>
        <w15:appearance w15:val="hidden"/>
      </w:sdtPr>
      <w:sdtContent>
        <w:p w14:paraId="5E30799E" w14:textId="69715841" w:rsidR="000368D9" w:rsidRPr="00060188" w:rsidRDefault="000368D9" w:rsidP="0063063F">
          <w:pPr>
            <w:pStyle w:val="Heading5"/>
            <w:rPr>
              <w:rtl/>
            </w:rPr>
          </w:pPr>
          <w:r w:rsidRPr="00060188">
            <w:rPr>
              <w:rFonts w:hint="cs"/>
              <w:rtl/>
            </w:rPr>
            <w:t xml:space="preserve">أسباب التعثر  </w:t>
          </w:r>
        </w:p>
      </w:sdtContent>
    </w:sdt>
    <w:bookmarkEnd w:id="123" w:displacedByCustomXml="prev"/>
    <w:sdt>
      <w:sdtPr>
        <w:rPr>
          <w:rtl/>
        </w:rPr>
        <w:alias w:val="1736321943038-a23tr56rno-mtk4l6p87z"/>
        <w:tag w:val="1736321943038-a23tr56rno-mtk4l6p87z"/>
        <w:id w:val="1422062652"/>
        <w:placeholder>
          <w:docPart w:val="DefaultPlaceholder_-1854013440"/>
        </w:placeholder>
        <w15:appearance w15:val="hidden"/>
      </w:sdtPr>
      <w:sdtContent>
        <w:p w14:paraId="04B6798B" w14:textId="41F68BE4" w:rsidR="000368D9" w:rsidRPr="00060188" w:rsidRDefault="000368D9" w:rsidP="009928C4">
          <w:pPr>
            <w:pStyle w:val="H3normal"/>
          </w:pPr>
          <w:r w:rsidRPr="00060188">
            <w:rPr>
              <w:rtl/>
            </w:rPr>
            <w:t>يعرض هذا التبويب</w:t>
          </w:r>
          <w:r w:rsidRPr="00060188">
            <w:rPr>
              <w:rFonts w:hint="cs"/>
              <w:rtl/>
            </w:rPr>
            <w:t xml:space="preserve"> أسباب التعثر الخاصة بهذا العميل/الحساب </w:t>
          </w:r>
          <w:r w:rsidRPr="00060188">
            <w:rPr>
              <w:rtl/>
            </w:rPr>
            <w:t>وفقًا للمعلومات التالية</w:t>
          </w:r>
          <w:r w:rsidRPr="00060188">
            <w:t>:</w:t>
          </w:r>
        </w:p>
      </w:sdtContent>
    </w:sdt>
    <w:sdt>
      <w:sdtPr>
        <w:rPr>
          <w:rtl/>
        </w:rPr>
        <w:alias w:val="1736321943142-o1d8aqjjss-o9qqy1r6vp"/>
        <w:tag w:val="1736321943142-o1d8aqjjss-o9qqy1r6vp"/>
        <w:id w:val="149884775"/>
        <w:placeholder>
          <w:docPart w:val="DefaultPlaceholder_-1854013440"/>
        </w:placeholder>
        <w15:appearance w15:val="hidden"/>
      </w:sdtPr>
      <w:sdtContent>
        <w:p w14:paraId="6761867C" w14:textId="009237EB" w:rsidR="000368D9" w:rsidRDefault="000368D9" w:rsidP="009928C4">
          <w:pPr>
            <w:pStyle w:val="H3normal"/>
          </w:pPr>
          <w:r w:rsidRPr="00060188">
            <w:rPr>
              <w:rtl/>
            </w:rPr>
            <w:t>الشكل العام للتبويب</w:t>
          </w:r>
          <w:r w:rsidRPr="00060188">
            <w:t>:</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1"/>
        <w:gridCol w:w="2325"/>
        <w:gridCol w:w="2313"/>
        <w:gridCol w:w="2331"/>
      </w:tblGrid>
      <w:tr w:rsidR="000368D9" w:rsidRPr="00671E93" w14:paraId="3F5CB4A4" w14:textId="77777777">
        <w:sdt>
          <w:sdtPr>
            <w:rPr>
              <w:rtl/>
            </w:rPr>
            <w:alias w:val="1736321943243-dus1vu9z6t-6zw5x5tnpn"/>
            <w:tag w:val="1736321943243-dus1vu9z6t-6zw5x5tnpn"/>
            <w:id w:val="-1197693266"/>
            <w:placeholder>
              <w:docPart w:val="DefaultPlaceholder_-1854013440"/>
            </w:placeholder>
            <w15:appearance w15:val="hidden"/>
          </w:sdtPr>
          <w:sdtContent>
            <w:tc>
              <w:tcPr>
                <w:tcW w:w="2301" w:type="dxa"/>
              </w:tcPr>
              <w:p w14:paraId="23713DB5" w14:textId="569990A4" w:rsidR="000368D9" w:rsidRPr="00671E93" w:rsidRDefault="000368D9">
                <w:pPr>
                  <w:pStyle w:val="H3normal"/>
                  <w:numPr>
                    <w:ilvl w:val="0"/>
                    <w:numId w:val="22"/>
                  </w:numPr>
                  <w:spacing w:line="276" w:lineRule="auto"/>
                  <w:ind w:left="160" w:hanging="90"/>
                  <w:rPr>
                    <w:rtl/>
                  </w:rPr>
                </w:pPr>
                <w:r w:rsidRPr="00671E93">
                  <w:rPr>
                    <w:rtl/>
                  </w:rPr>
                  <w:t>سبب التعثر</w:t>
                </w:r>
              </w:p>
            </w:tc>
          </w:sdtContent>
        </w:sdt>
        <w:sdt>
          <w:sdtPr>
            <w:rPr>
              <w:rtl/>
            </w:rPr>
            <w:alias w:val="1736321943339-wzzcbxv3xt-vsnwz8lm2g"/>
            <w:tag w:val="1736321943339-wzzcbxv3xt-vsnwz8lm2g"/>
            <w:id w:val="-235241748"/>
            <w:placeholder>
              <w:docPart w:val="DefaultPlaceholder_-1854013440"/>
            </w:placeholder>
            <w15:appearance w15:val="hidden"/>
          </w:sdtPr>
          <w:sdtContent>
            <w:tc>
              <w:tcPr>
                <w:tcW w:w="2325" w:type="dxa"/>
              </w:tcPr>
              <w:p w14:paraId="4A59097E" w14:textId="484E2568" w:rsidR="000368D9" w:rsidRPr="00671E93" w:rsidRDefault="000368D9">
                <w:pPr>
                  <w:pStyle w:val="H3normal"/>
                  <w:numPr>
                    <w:ilvl w:val="0"/>
                    <w:numId w:val="22"/>
                  </w:numPr>
                  <w:spacing w:line="276" w:lineRule="auto"/>
                  <w:ind w:left="160" w:hanging="90"/>
                  <w:rPr>
                    <w:rtl/>
                  </w:rPr>
                </w:pPr>
                <w:r w:rsidRPr="00671E93">
                  <w:rPr>
                    <w:rtl/>
                  </w:rPr>
                  <w:t>اسم المحصل</w:t>
                </w:r>
              </w:p>
            </w:tc>
          </w:sdtContent>
        </w:sdt>
        <w:sdt>
          <w:sdtPr>
            <w:rPr>
              <w:rtl/>
            </w:rPr>
            <w:alias w:val="1736321943435-e80a2q0uod-frwghki47l"/>
            <w:tag w:val="1736321943435-e80a2q0uod-frwghki47l"/>
            <w:id w:val="1870343003"/>
            <w:placeholder>
              <w:docPart w:val="DefaultPlaceholder_-1854013440"/>
            </w:placeholder>
            <w15:appearance w15:val="hidden"/>
          </w:sdtPr>
          <w:sdtContent>
            <w:tc>
              <w:tcPr>
                <w:tcW w:w="2313" w:type="dxa"/>
              </w:tcPr>
              <w:p w14:paraId="54CDFE37" w14:textId="190A35C9" w:rsidR="000368D9" w:rsidRPr="00671E93" w:rsidRDefault="000368D9">
                <w:pPr>
                  <w:pStyle w:val="H3normal"/>
                  <w:numPr>
                    <w:ilvl w:val="0"/>
                    <w:numId w:val="22"/>
                  </w:numPr>
                  <w:spacing w:line="276" w:lineRule="auto"/>
                  <w:ind w:left="160" w:hanging="90"/>
                  <w:rPr>
                    <w:rtl/>
                  </w:rPr>
                </w:pPr>
                <w:r w:rsidRPr="00671E93">
                  <w:rPr>
                    <w:rtl/>
                  </w:rPr>
                  <w:t>اسم المدقق</w:t>
                </w:r>
              </w:p>
            </w:tc>
          </w:sdtContent>
        </w:sdt>
        <w:sdt>
          <w:sdtPr>
            <w:rPr>
              <w:rtl/>
            </w:rPr>
            <w:alias w:val="1736321943529-dsvs8z4wyb-mpg0re6jee"/>
            <w:tag w:val="1736321943529-dsvs8z4wyb-mpg0re6jee"/>
            <w:id w:val="1671209465"/>
            <w:placeholder>
              <w:docPart w:val="DefaultPlaceholder_-1854013440"/>
            </w:placeholder>
            <w15:appearance w15:val="hidden"/>
          </w:sdtPr>
          <w:sdtContent>
            <w:tc>
              <w:tcPr>
                <w:tcW w:w="2331" w:type="dxa"/>
              </w:tcPr>
              <w:p w14:paraId="7D9E5CD8" w14:textId="2B929797" w:rsidR="000368D9" w:rsidRPr="00671E93" w:rsidRDefault="000368D9">
                <w:pPr>
                  <w:pStyle w:val="H3normal"/>
                  <w:numPr>
                    <w:ilvl w:val="0"/>
                    <w:numId w:val="22"/>
                  </w:numPr>
                  <w:spacing w:line="276" w:lineRule="auto"/>
                  <w:ind w:left="160" w:hanging="90"/>
                  <w:rPr>
                    <w:rtl/>
                  </w:rPr>
                </w:pPr>
                <w:r w:rsidRPr="00671E93">
                  <w:rPr>
                    <w:rtl/>
                  </w:rPr>
                  <w:t>ملاحظات</w:t>
                </w:r>
              </w:p>
            </w:tc>
          </w:sdtContent>
        </w:sdt>
      </w:tr>
    </w:tbl>
    <w:p w14:paraId="51B9DF3C" w14:textId="19858542" w:rsidR="000368D9" w:rsidRDefault="000368D9" w:rsidP="00E149C3">
      <w:pPr>
        <w:jc w:val="center"/>
        <w:rPr>
          <w:rtl/>
        </w:rPr>
      </w:pPr>
      <w:r>
        <w:rPr>
          <w:noProof/>
        </w:rPr>
        <w:drawing>
          <wp:inline distT="0" distB="0" distL="0" distR="0" wp14:anchorId="4996AF04" wp14:editId="7EA62157">
            <wp:extent cx="5486400" cy="756093"/>
            <wp:effectExtent l="19050" t="19050" r="19050" b="25400"/>
            <wp:docPr id="108280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5886" name="Picture 1" descr="A screenshot of a computer&#10;&#10;Description automatically generated"/>
                    <pic:cNvPicPr/>
                  </pic:nvPicPr>
                  <pic:blipFill>
                    <a:blip r:embed="rId285"/>
                    <a:stretch>
                      <a:fillRect/>
                    </a:stretch>
                  </pic:blipFill>
                  <pic:spPr>
                    <a:xfrm>
                      <a:off x="0" y="0"/>
                      <a:ext cx="5486400" cy="756093"/>
                    </a:xfrm>
                    <a:prstGeom prst="rect">
                      <a:avLst/>
                    </a:prstGeom>
                    <a:ln>
                      <a:solidFill>
                        <a:schemeClr val="bg1">
                          <a:lumMod val="75000"/>
                        </a:schemeClr>
                      </a:solidFill>
                    </a:ln>
                  </pic:spPr>
                </pic:pic>
              </a:graphicData>
            </a:graphic>
          </wp:inline>
        </w:drawing>
      </w:r>
    </w:p>
    <w:p w14:paraId="50AE0749" w14:textId="77777777" w:rsidR="00066567" w:rsidRDefault="00066567" w:rsidP="00E149C3">
      <w:pPr>
        <w:jc w:val="center"/>
      </w:pPr>
    </w:p>
    <w:bookmarkStart w:id="124" w:name="_Toc205801734" w:displacedByCustomXml="next"/>
    <w:sdt>
      <w:sdtPr>
        <w:rPr>
          <w:rtl/>
        </w:rPr>
        <w:alias w:val="1736321943648-yn1akkru3v-k595uffq76"/>
        <w:tag w:val="1736321943648-yn1akkru3v-k595uffq76"/>
        <w:id w:val="2020269991"/>
        <w:placeholder>
          <w:docPart w:val="DefaultPlaceholder_-1854013440"/>
        </w:placeholder>
        <w15:appearance w15:val="hidden"/>
      </w:sdtPr>
      <w:sdtContent>
        <w:p w14:paraId="67F1EB8D" w14:textId="7133C674" w:rsidR="00CE4024" w:rsidRDefault="002A3C0D" w:rsidP="0063063F">
          <w:pPr>
            <w:pStyle w:val="Heading5"/>
            <w:rPr>
              <w:rtl/>
            </w:rPr>
          </w:pPr>
          <w:r>
            <w:rPr>
              <w:rtl/>
            </w:rPr>
            <w:t>إجراءات من النظام القديم</w:t>
          </w:r>
        </w:p>
      </w:sdtContent>
    </w:sdt>
    <w:bookmarkEnd w:id="124" w:displacedByCustomXml="prev"/>
    <w:sdt>
      <w:sdtPr>
        <w:rPr>
          <w:rFonts w:hint="cs"/>
          <w:rtl/>
        </w:rPr>
        <w:alias w:val="1736321943746-3mmu482rww-5xudh2mpep"/>
        <w:tag w:val="1736321943746-3mmu482rww-5xudh2mpep"/>
        <w:id w:val="-219368614"/>
        <w:placeholder>
          <w:docPart w:val="DefaultPlaceholder_-1854013440"/>
        </w:placeholder>
        <w15:appearance w15:val="hidden"/>
      </w:sdtPr>
      <w:sdtContent>
        <w:p w14:paraId="6CE76362" w14:textId="48D53C22" w:rsidR="00CE4024" w:rsidRDefault="002A3C0D" w:rsidP="009928C4">
          <w:pPr>
            <w:pStyle w:val="H3normal"/>
            <w:rPr>
              <w:rtl/>
            </w:rPr>
          </w:pPr>
          <w:r>
            <w:rPr>
              <w:rtl/>
            </w:rPr>
            <w:t>هذا التبويب خاص بالمعلومات المقدمة من النظام القديم، إذ أتاح النظام التكامل واستدعاء معلومات من النظام القديم وفقا لمتطلبات المشروع ووفقا للمعلومات التالية:</w:t>
          </w:r>
        </w:p>
      </w:sdtContent>
    </w:sdt>
    <w:tbl>
      <w:tblPr>
        <w:tblStyle w:val="TableGrid"/>
        <w:bidiVisua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3"/>
        <w:gridCol w:w="1393"/>
        <w:gridCol w:w="1410"/>
        <w:gridCol w:w="1245"/>
        <w:gridCol w:w="847"/>
        <w:gridCol w:w="847"/>
        <w:gridCol w:w="1402"/>
      </w:tblGrid>
      <w:tr w:rsidR="00311125" w:rsidRPr="00311125" w14:paraId="0F20054C" w14:textId="77777777" w:rsidTr="00311125">
        <w:trPr>
          <w:jc w:val="right"/>
        </w:trPr>
        <w:tc>
          <w:tcPr>
            <w:tcW w:w="0" w:type="auto"/>
          </w:tcPr>
          <w:p w14:paraId="408B281B" w14:textId="77777777" w:rsidR="00311125" w:rsidRPr="00311125" w:rsidRDefault="00311125" w:rsidP="00661402">
            <w:pPr>
              <w:pStyle w:val="table"/>
              <w:rPr>
                <w:sz w:val="20"/>
                <w:szCs w:val="20"/>
                <w:rtl/>
              </w:rPr>
            </w:pPr>
            <w:r w:rsidRPr="00311125">
              <w:rPr>
                <w:sz w:val="20"/>
                <w:szCs w:val="20"/>
                <w:rtl/>
              </w:rPr>
              <w:t>رقم السجل</w:t>
            </w:r>
          </w:p>
        </w:tc>
        <w:tc>
          <w:tcPr>
            <w:tcW w:w="0" w:type="auto"/>
          </w:tcPr>
          <w:p w14:paraId="358E7391" w14:textId="77777777" w:rsidR="00311125" w:rsidRPr="00311125" w:rsidRDefault="00311125" w:rsidP="00661402">
            <w:pPr>
              <w:pStyle w:val="table"/>
              <w:rPr>
                <w:sz w:val="20"/>
                <w:szCs w:val="20"/>
                <w:rtl/>
              </w:rPr>
            </w:pPr>
            <w:r w:rsidRPr="00311125">
              <w:rPr>
                <w:sz w:val="20"/>
                <w:szCs w:val="20"/>
                <w:rtl/>
              </w:rPr>
              <w:t>رقم العميل</w:t>
            </w:r>
          </w:p>
        </w:tc>
        <w:tc>
          <w:tcPr>
            <w:tcW w:w="0" w:type="auto"/>
          </w:tcPr>
          <w:p w14:paraId="34F460C3" w14:textId="77777777" w:rsidR="00311125" w:rsidRPr="00311125" w:rsidRDefault="00311125" w:rsidP="00661402">
            <w:pPr>
              <w:pStyle w:val="table"/>
              <w:rPr>
                <w:sz w:val="20"/>
                <w:szCs w:val="20"/>
                <w:rtl/>
              </w:rPr>
            </w:pPr>
            <w:r w:rsidRPr="00311125">
              <w:rPr>
                <w:sz w:val="20"/>
                <w:szCs w:val="20"/>
                <w:rtl/>
              </w:rPr>
              <w:t>رقم الحساب</w:t>
            </w:r>
          </w:p>
        </w:tc>
        <w:tc>
          <w:tcPr>
            <w:tcW w:w="0" w:type="auto"/>
          </w:tcPr>
          <w:p w14:paraId="1E30DF93" w14:textId="77777777" w:rsidR="00311125" w:rsidRPr="00311125" w:rsidRDefault="00311125" w:rsidP="00661402">
            <w:pPr>
              <w:pStyle w:val="table"/>
              <w:rPr>
                <w:sz w:val="20"/>
                <w:szCs w:val="20"/>
                <w:rtl/>
              </w:rPr>
            </w:pPr>
            <w:r w:rsidRPr="00311125">
              <w:rPr>
                <w:sz w:val="20"/>
                <w:szCs w:val="20"/>
                <w:rtl/>
              </w:rPr>
              <w:t>نوع الإجراء</w:t>
            </w:r>
          </w:p>
        </w:tc>
        <w:tc>
          <w:tcPr>
            <w:tcW w:w="0" w:type="auto"/>
            <w:gridSpan w:val="2"/>
          </w:tcPr>
          <w:p w14:paraId="53FDCFDC" w14:textId="77777777" w:rsidR="00311125" w:rsidRPr="00311125" w:rsidRDefault="00311125" w:rsidP="00661402">
            <w:pPr>
              <w:pStyle w:val="table"/>
              <w:rPr>
                <w:sz w:val="20"/>
                <w:szCs w:val="20"/>
                <w:rtl/>
              </w:rPr>
            </w:pPr>
            <w:r w:rsidRPr="00311125">
              <w:rPr>
                <w:sz w:val="20"/>
                <w:szCs w:val="20"/>
                <w:rtl/>
              </w:rPr>
              <w:t>وصف نوع الإجراء</w:t>
            </w:r>
          </w:p>
        </w:tc>
        <w:tc>
          <w:tcPr>
            <w:tcW w:w="0" w:type="auto"/>
          </w:tcPr>
          <w:p w14:paraId="4B1C135F" w14:textId="77777777" w:rsidR="00311125" w:rsidRPr="00311125" w:rsidRDefault="00311125" w:rsidP="00661402">
            <w:pPr>
              <w:pStyle w:val="table"/>
              <w:rPr>
                <w:sz w:val="20"/>
                <w:szCs w:val="20"/>
                <w:rtl/>
              </w:rPr>
            </w:pPr>
            <w:r w:rsidRPr="00311125">
              <w:rPr>
                <w:sz w:val="20"/>
                <w:szCs w:val="20"/>
                <w:rtl/>
              </w:rPr>
              <w:t>تاريخ الإنشاء</w:t>
            </w:r>
          </w:p>
        </w:tc>
      </w:tr>
      <w:tr w:rsidR="00311125" w:rsidRPr="00311125" w14:paraId="223C55A4" w14:textId="77777777" w:rsidTr="00311125">
        <w:trPr>
          <w:jc w:val="right"/>
        </w:trPr>
        <w:tc>
          <w:tcPr>
            <w:tcW w:w="0" w:type="auto"/>
          </w:tcPr>
          <w:p w14:paraId="5A77E9A8" w14:textId="77777777" w:rsidR="00311125" w:rsidRPr="00311125" w:rsidRDefault="00311125" w:rsidP="00661402">
            <w:pPr>
              <w:pStyle w:val="table"/>
              <w:rPr>
                <w:sz w:val="20"/>
                <w:szCs w:val="20"/>
                <w:rtl/>
              </w:rPr>
            </w:pPr>
            <w:r w:rsidRPr="00311125">
              <w:rPr>
                <w:sz w:val="20"/>
                <w:szCs w:val="20"/>
                <w:rtl/>
              </w:rPr>
              <w:t>التاريخ المقرر</w:t>
            </w:r>
          </w:p>
        </w:tc>
        <w:tc>
          <w:tcPr>
            <w:tcW w:w="0" w:type="auto"/>
          </w:tcPr>
          <w:p w14:paraId="454BC2F3" w14:textId="77777777" w:rsidR="00311125" w:rsidRPr="00311125" w:rsidRDefault="00311125" w:rsidP="00661402">
            <w:pPr>
              <w:pStyle w:val="table"/>
              <w:rPr>
                <w:sz w:val="20"/>
                <w:szCs w:val="20"/>
                <w:rtl/>
              </w:rPr>
            </w:pPr>
            <w:r w:rsidRPr="00311125">
              <w:rPr>
                <w:sz w:val="20"/>
                <w:szCs w:val="20"/>
                <w:rtl/>
              </w:rPr>
              <w:t>تاريخ التنفيذ</w:t>
            </w:r>
          </w:p>
        </w:tc>
        <w:tc>
          <w:tcPr>
            <w:tcW w:w="0" w:type="auto"/>
          </w:tcPr>
          <w:p w14:paraId="0682B3DB" w14:textId="77777777" w:rsidR="00311125" w:rsidRPr="00311125" w:rsidRDefault="00311125" w:rsidP="00661402">
            <w:pPr>
              <w:pStyle w:val="table"/>
              <w:rPr>
                <w:sz w:val="20"/>
                <w:szCs w:val="20"/>
                <w:rtl/>
              </w:rPr>
            </w:pPr>
            <w:r w:rsidRPr="00311125">
              <w:rPr>
                <w:sz w:val="20"/>
                <w:szCs w:val="20"/>
                <w:rtl/>
              </w:rPr>
              <w:t>نتيجة التنفيذ</w:t>
            </w:r>
          </w:p>
        </w:tc>
        <w:tc>
          <w:tcPr>
            <w:tcW w:w="0" w:type="auto"/>
            <w:gridSpan w:val="2"/>
          </w:tcPr>
          <w:p w14:paraId="5F3A8849" w14:textId="77777777" w:rsidR="00311125" w:rsidRPr="00311125" w:rsidRDefault="00311125" w:rsidP="00661402">
            <w:pPr>
              <w:pStyle w:val="table"/>
              <w:rPr>
                <w:sz w:val="20"/>
                <w:szCs w:val="20"/>
                <w:rtl/>
              </w:rPr>
            </w:pPr>
            <w:r w:rsidRPr="00311125">
              <w:rPr>
                <w:sz w:val="20"/>
                <w:szCs w:val="20"/>
                <w:rtl/>
              </w:rPr>
              <w:t>وصف نتيجة التنفيذ</w:t>
            </w:r>
          </w:p>
        </w:tc>
        <w:tc>
          <w:tcPr>
            <w:tcW w:w="0" w:type="auto"/>
            <w:gridSpan w:val="2"/>
          </w:tcPr>
          <w:p w14:paraId="72257668" w14:textId="5D4745A2" w:rsidR="00311125" w:rsidRPr="00311125" w:rsidRDefault="00311125" w:rsidP="00661402">
            <w:pPr>
              <w:pStyle w:val="table"/>
              <w:rPr>
                <w:sz w:val="20"/>
                <w:szCs w:val="20"/>
                <w:rtl/>
              </w:rPr>
            </w:pPr>
            <w:r w:rsidRPr="00311125">
              <w:rPr>
                <w:sz w:val="20"/>
                <w:szCs w:val="20"/>
                <w:rtl/>
              </w:rPr>
              <w:t>تم التنفيذ بواسطة</w:t>
            </w:r>
          </w:p>
        </w:tc>
      </w:tr>
    </w:tbl>
    <w:sdt>
      <w:sdtPr>
        <w:rPr>
          <w:rtl/>
        </w:rPr>
        <w:alias w:val="1736321945344-l8wcj826p2-5f1esm491w"/>
        <w:tag w:val="1736321945344-l8wcj826p2-5f1esm491w"/>
        <w:id w:val="1688801675"/>
        <w:placeholder>
          <w:docPart w:val="DefaultPlaceholder_-1854013440"/>
        </w:placeholder>
        <w15:appearance w15:val="hidden"/>
      </w:sdtPr>
      <w:sdtContent>
        <w:p w14:paraId="695EF454" w14:textId="435BC303" w:rsidR="00CE4024" w:rsidRDefault="00CE4024" w:rsidP="009928C4">
          <w:pPr>
            <w:pStyle w:val="H3normal"/>
            <w:rPr>
              <w:rtl/>
            </w:rPr>
          </w:pPr>
          <w:r w:rsidRPr="00060188">
            <w:rPr>
              <w:rtl/>
            </w:rPr>
            <w:t>الشكل العام للتبويب</w:t>
          </w:r>
          <w:r w:rsidRPr="00060188">
            <w:t>:</w:t>
          </w:r>
        </w:p>
      </w:sdtContent>
    </w:sdt>
    <w:p w14:paraId="6532FFA0" w14:textId="6114069D" w:rsidR="001D4B7E" w:rsidRDefault="00CE4024" w:rsidP="00311125">
      <w:pPr>
        <w:jc w:val="right"/>
        <w:rPr>
          <w:rtl/>
        </w:rPr>
      </w:pPr>
      <w:r w:rsidRPr="00CE4024">
        <w:rPr>
          <w:noProof/>
        </w:rPr>
        <w:drawing>
          <wp:inline distT="0" distB="0" distL="0" distR="0" wp14:anchorId="55F5011E" wp14:editId="438A1DBA">
            <wp:extent cx="5486400" cy="991395"/>
            <wp:effectExtent l="19050" t="19050" r="19050" b="18415"/>
            <wp:docPr id="132700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08489" name=""/>
                    <pic:cNvPicPr/>
                  </pic:nvPicPr>
                  <pic:blipFill>
                    <a:blip r:embed="rId286"/>
                    <a:stretch>
                      <a:fillRect/>
                    </a:stretch>
                  </pic:blipFill>
                  <pic:spPr>
                    <a:xfrm>
                      <a:off x="0" y="0"/>
                      <a:ext cx="5486400" cy="991395"/>
                    </a:xfrm>
                    <a:prstGeom prst="rect">
                      <a:avLst/>
                    </a:prstGeom>
                    <a:ln>
                      <a:solidFill>
                        <a:schemeClr val="bg1">
                          <a:lumMod val="75000"/>
                        </a:schemeClr>
                      </a:solidFill>
                    </a:ln>
                  </pic:spPr>
                </pic:pic>
              </a:graphicData>
            </a:graphic>
          </wp:inline>
        </w:drawing>
      </w:r>
    </w:p>
    <w:bookmarkStart w:id="125" w:name="_Toc205801735" w:displacedByCustomXml="next"/>
    <w:sdt>
      <w:sdtPr>
        <w:rPr>
          <w:rtl/>
        </w:rPr>
        <w:alias w:val="1736321945463-invrjimvwr-xd237417ge"/>
        <w:tag w:val="1736321945463-invrjimvwr-xd237417ge"/>
        <w:id w:val="930165893"/>
        <w:placeholder>
          <w:docPart w:val="DefaultPlaceholder_-1854013440"/>
        </w:placeholder>
        <w15:appearance w15:val="hidden"/>
      </w:sdtPr>
      <w:sdtContent>
        <w:p w14:paraId="203BAC37" w14:textId="47D3999C" w:rsidR="00CE4024" w:rsidRDefault="00CE4024" w:rsidP="0063063F">
          <w:pPr>
            <w:pStyle w:val="Heading5"/>
            <w:rPr>
              <w:rtl/>
            </w:rPr>
          </w:pPr>
          <w:r w:rsidRPr="00CE4024">
            <w:rPr>
              <w:rtl/>
            </w:rPr>
            <w:t>معلومات العنوان</w:t>
          </w:r>
        </w:p>
      </w:sdtContent>
    </w:sdt>
    <w:bookmarkEnd w:id="125" w:displacedByCustomXml="prev"/>
    <w:sdt>
      <w:sdtPr>
        <w:rPr>
          <w:rFonts w:hint="cs"/>
          <w:rtl/>
        </w:rPr>
        <w:alias w:val="1736321945552-57j8zqvvnc-r24vm7valx"/>
        <w:tag w:val="1736321945552-57j8zqvvnc-r24vm7valx"/>
        <w:id w:val="899875004"/>
        <w:placeholder>
          <w:docPart w:val="DefaultPlaceholder_-1854013440"/>
        </w:placeholder>
        <w15:appearance w15:val="hidden"/>
      </w:sdtPr>
      <w:sdtContent>
        <w:p w14:paraId="515D4DD2" w14:textId="73F861EE" w:rsidR="00CE4024" w:rsidRDefault="00CE4024" w:rsidP="009928C4">
          <w:pPr>
            <w:pStyle w:val="H3normal"/>
            <w:rPr>
              <w:rtl/>
            </w:rPr>
          </w:pPr>
          <w:r>
            <w:rPr>
              <w:rFonts w:hint="cs"/>
              <w:rtl/>
            </w:rPr>
            <w:t xml:space="preserve">يعرض هذا </w:t>
          </w:r>
          <w:r w:rsidR="00137FF0">
            <w:rPr>
              <w:rFonts w:hint="cs"/>
              <w:rtl/>
            </w:rPr>
            <w:t>التبوي</w:t>
          </w:r>
          <w:r w:rsidR="00137FF0">
            <w:rPr>
              <w:rFonts w:hint="eastAsia"/>
              <w:rtl/>
            </w:rPr>
            <w:t>ب</w:t>
          </w:r>
          <w:r>
            <w:rPr>
              <w:rFonts w:hint="cs"/>
              <w:rtl/>
            </w:rPr>
            <w:t xml:space="preserve"> معلومات عنوان العميل وفقا لما يلي:</w:t>
          </w:r>
        </w:p>
      </w:sdtContent>
    </w:sdt>
    <w:sdt>
      <w:sdtPr>
        <w:rPr>
          <w:rFonts w:hint="cs"/>
          <w:rtl/>
        </w:rPr>
        <w:alias w:val="1736321945649-u4k11d288o-bh56buapby"/>
        <w:tag w:val="1736321945649-u4k11d288o-bh56buapby"/>
        <w:id w:val="1386299908"/>
        <w:placeholder>
          <w:docPart w:val="DefaultPlaceholder_-1854013440"/>
        </w:placeholder>
        <w15:appearance w15:val="hidden"/>
      </w:sdtPr>
      <w:sdtContent>
        <w:p w14:paraId="11912436" w14:textId="2B7B03E3" w:rsidR="00CE4024" w:rsidRDefault="00CE4024" w:rsidP="009928C4">
          <w:pPr>
            <w:pStyle w:val="H3normal"/>
            <w:rPr>
              <w:rtl/>
            </w:rPr>
          </w:pPr>
          <w:r>
            <w:rPr>
              <w:rFonts w:hint="cs"/>
              <w:rtl/>
            </w:rPr>
            <w:t>الشكل العام للتبويب:</w:t>
          </w:r>
        </w:p>
      </w:sdtContent>
    </w:sdt>
    <w:p w14:paraId="608F964F" w14:textId="5A386FDB" w:rsidR="00865F92" w:rsidRDefault="001D4B7E" w:rsidP="00E149C3">
      <w:pPr>
        <w:jc w:val="center"/>
        <w:rPr>
          <w:rtl/>
        </w:rPr>
      </w:pPr>
      <w:r>
        <w:rPr>
          <w:noProof/>
        </w:rPr>
        <w:drawing>
          <wp:inline distT="0" distB="0" distL="0" distR="0" wp14:anchorId="56DFC267" wp14:editId="736EE28B">
            <wp:extent cx="5484862" cy="803910"/>
            <wp:effectExtent l="19050" t="19050" r="20955" b="15240"/>
            <wp:docPr id="193548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0354" name="Picture 1" descr="A screenshot of a computer&#10;&#10;Description automatically generated"/>
                    <pic:cNvPicPr/>
                  </pic:nvPicPr>
                  <pic:blipFill rotWithShape="1">
                    <a:blip r:embed="rId287"/>
                    <a:srcRect b="26310"/>
                    <a:stretch>
                      <a:fillRect/>
                    </a:stretch>
                  </pic:blipFill>
                  <pic:spPr bwMode="auto">
                    <a:xfrm>
                      <a:off x="0" y="0"/>
                      <a:ext cx="5486400" cy="80413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rPr>
        <w:alias w:val="1736321945773-70xgfqjkrd-gylkgynegw"/>
        <w:tag w:val="1736321945773-70xgfqjkrd-gylkgynegw"/>
        <w:id w:val="553428849"/>
        <w:placeholder>
          <w:docPart w:val="DefaultPlaceholder_-1854013440"/>
        </w:placeholder>
        <w15:appearance w15:val="hidden"/>
      </w:sdtPr>
      <w:sdtEndPr>
        <w:rPr>
          <w:rFonts w:hint="default"/>
        </w:rPr>
      </w:sdtEndPr>
      <w:sdtContent>
        <w:bookmarkStart w:id="126" w:name="_Toc205801736" w:displacedByCustomXml="prev"/>
        <w:p w14:paraId="7443A73C" w14:textId="3DBCD683" w:rsidR="00865F92" w:rsidRDefault="00865F92" w:rsidP="0063063F">
          <w:pPr>
            <w:pStyle w:val="Heading5"/>
            <w:rPr>
              <w:rtl/>
            </w:rPr>
          </w:pPr>
          <w:r>
            <w:rPr>
              <w:rFonts w:hint="cs"/>
              <w:rtl/>
            </w:rPr>
            <w:t xml:space="preserve"> </w:t>
          </w:r>
          <w:r w:rsidRPr="00865F92">
            <w:rPr>
              <w:rtl/>
            </w:rPr>
            <w:t>ملاحظات المدير</w:t>
          </w:r>
        </w:p>
      </w:sdtContent>
    </w:sdt>
    <w:bookmarkEnd w:id="126" w:displacedByCustomXml="prev"/>
    <w:sdt>
      <w:sdtPr>
        <w:rPr>
          <w:rFonts w:hint="cs"/>
          <w:rtl/>
        </w:rPr>
        <w:alias w:val="1736321945866-c8wyhb0w9d-oj4qy3x7ym"/>
        <w:tag w:val="1736321945866-c8wyhb0w9d-oj4qy3x7ym"/>
        <w:id w:val="1266195679"/>
        <w:placeholder>
          <w:docPart w:val="DefaultPlaceholder_-1854013440"/>
        </w:placeholder>
        <w15:appearance w15:val="hidden"/>
      </w:sdtPr>
      <w:sdtContent>
        <w:p w14:paraId="578144F0" w14:textId="390F1488" w:rsidR="00865F92" w:rsidRDefault="002A3C0D" w:rsidP="00865F92">
          <w:pPr>
            <w:pStyle w:val="H5normal"/>
            <w:rPr>
              <w:rtl/>
            </w:rPr>
          </w:pPr>
          <w:r>
            <w:rPr>
              <w:rtl/>
            </w:rPr>
            <w:t xml:space="preserve">هذا التبويب سيعرض جميع الملاحظات التي أدخلها المدير باستخدام إجراء ملاحظات المدير </w:t>
          </w:r>
        </w:p>
        <w:p w14:paraId="687DB8D0" w14:textId="0A61FDEC" w:rsidR="00B9317A" w:rsidRDefault="00B9317A" w:rsidP="00B9317A">
          <w:pPr>
            <w:pStyle w:val="H5normal"/>
            <w:rPr>
              <w:rtl/>
            </w:rPr>
          </w:pPr>
          <w:r>
            <w:rPr>
              <w:rFonts w:hint="cs"/>
              <w:rtl/>
            </w:rPr>
            <w:t>الشكل العام:</w:t>
          </w:r>
        </w:p>
      </w:sdtContent>
    </w:sdt>
    <w:p w14:paraId="2CD68D98" w14:textId="0C4C5BF5" w:rsidR="00066567" w:rsidRDefault="00A172F4" w:rsidP="00066567">
      <w:pPr>
        <w:bidi w:val="0"/>
        <w:jc w:val="center"/>
      </w:pPr>
      <w:r w:rsidRPr="007A72A2">
        <w:rPr>
          <w:noProof/>
          <w:rtl/>
        </w:rPr>
        <w:drawing>
          <wp:inline distT="0" distB="0" distL="0" distR="0" wp14:anchorId="48536393" wp14:editId="6D6E3257">
            <wp:extent cx="5486400" cy="1023279"/>
            <wp:effectExtent l="0" t="0" r="0" b="5715"/>
            <wp:docPr id="1840241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08469" name="Picture 1" descr="A screenshot of a computer&#10;&#10;Description automatically generated"/>
                    <pic:cNvPicPr/>
                  </pic:nvPicPr>
                  <pic:blipFill>
                    <a:blip r:embed="rId148"/>
                    <a:stretch>
                      <a:fillRect/>
                    </a:stretch>
                  </pic:blipFill>
                  <pic:spPr>
                    <a:xfrm>
                      <a:off x="0" y="0"/>
                      <a:ext cx="5486400" cy="1023279"/>
                    </a:xfrm>
                    <a:prstGeom prst="rect">
                      <a:avLst/>
                    </a:prstGeom>
                  </pic:spPr>
                </pic:pic>
              </a:graphicData>
            </a:graphic>
          </wp:inline>
        </w:drawing>
      </w:r>
    </w:p>
    <w:p w14:paraId="57DEE928" w14:textId="77777777" w:rsidR="007C0A37" w:rsidRDefault="007C0A37" w:rsidP="007C0A37">
      <w:pPr>
        <w:bidi w:val="0"/>
        <w:jc w:val="center"/>
        <w:rPr>
          <w:rtl/>
        </w:rPr>
      </w:pPr>
    </w:p>
    <w:p w14:paraId="3BB80EF6" w14:textId="64D09734" w:rsidR="00066567" w:rsidRPr="00262D3E" w:rsidRDefault="00066567" w:rsidP="0063063F">
      <w:pPr>
        <w:pStyle w:val="Heading5"/>
        <w:rPr>
          <w:rtl/>
        </w:rPr>
      </w:pPr>
      <w:bookmarkStart w:id="127" w:name="_Toc205801737"/>
      <w:r w:rsidRPr="00262D3E">
        <w:rPr>
          <w:rtl/>
        </w:rPr>
        <w:t xml:space="preserve">نظام الديون </w:t>
      </w:r>
      <w:r w:rsidRPr="00245F8D">
        <w:rPr>
          <w:rtl/>
        </w:rPr>
        <w:t>المعدومة</w:t>
      </w:r>
      <w:bookmarkEnd w:id="127"/>
    </w:p>
    <w:p w14:paraId="622E9A10" w14:textId="24F4DA8B" w:rsidR="007C0A37" w:rsidRPr="007C0A37" w:rsidRDefault="007C0A37" w:rsidP="00262D3E">
      <w:pPr>
        <w:pStyle w:val="H5normal"/>
        <w:rPr>
          <w:rtl/>
        </w:rPr>
      </w:pPr>
      <w:r>
        <w:rPr>
          <w:rFonts w:hint="cs"/>
          <w:rtl/>
        </w:rPr>
        <w:t xml:space="preserve">يعد هذا التبويب </w:t>
      </w:r>
      <w:r w:rsidR="00A17E7C">
        <w:rPr>
          <w:rFonts w:hint="cs"/>
          <w:rtl/>
        </w:rPr>
        <w:t>خ</w:t>
      </w:r>
      <w:r>
        <w:rPr>
          <w:rFonts w:hint="cs"/>
          <w:rtl/>
        </w:rPr>
        <w:t xml:space="preserve">اص بعرض معلومات الديون المعدومة والمرتبطة </w:t>
      </w:r>
      <w:r w:rsidR="00C11332">
        <w:rPr>
          <w:rFonts w:hint="cs"/>
          <w:rtl/>
        </w:rPr>
        <w:t>بالعميل، يتم</w:t>
      </w:r>
      <w:r w:rsidR="00262D3E">
        <w:rPr>
          <w:rFonts w:hint="cs"/>
          <w:rtl/>
        </w:rPr>
        <w:t xml:space="preserve"> استرجاع البيانات من النظام ويعرض نتيجة </w:t>
      </w:r>
      <w:r w:rsidR="00235B9C">
        <w:rPr>
          <w:rFonts w:hint="cs"/>
          <w:rtl/>
        </w:rPr>
        <w:t>اجراء</w:t>
      </w:r>
      <w:r w:rsidR="00262D3E">
        <w:rPr>
          <w:rFonts w:hint="cs"/>
          <w:rtl/>
        </w:rPr>
        <w:t xml:space="preserve"> </w:t>
      </w:r>
      <w:r w:rsidR="00235B9C">
        <w:rPr>
          <w:rFonts w:hint="cs"/>
          <w:rtl/>
        </w:rPr>
        <w:t xml:space="preserve">اعدام </w:t>
      </w:r>
      <w:proofErr w:type="gramStart"/>
      <w:r w:rsidR="00235B9C">
        <w:rPr>
          <w:rFonts w:hint="cs"/>
          <w:rtl/>
        </w:rPr>
        <w:t xml:space="preserve">الدين </w:t>
      </w:r>
      <w:r w:rsidR="00262D3E">
        <w:rPr>
          <w:rFonts w:hint="cs"/>
          <w:rtl/>
        </w:rPr>
        <w:t>،</w:t>
      </w:r>
      <w:proofErr w:type="gramEnd"/>
      <w:r w:rsidR="00262D3E">
        <w:rPr>
          <w:rFonts w:hint="cs"/>
          <w:rtl/>
        </w:rPr>
        <w:t xml:space="preserve"> </w:t>
      </w:r>
      <w:r>
        <w:rPr>
          <w:rFonts w:hint="cs"/>
          <w:rtl/>
        </w:rPr>
        <w:t>وبالمجمل يعرض التبويب المعلومات التالية مع اخذ بين الاعتبار ان المعلومات تخضع لطلب العميل أي من الممكن ان تعرض جميعها او جزئا منها.</w:t>
      </w:r>
    </w:p>
    <w:tbl>
      <w:tblPr>
        <w:tblStyle w:val="TableGrid"/>
        <w:bidiVisual/>
        <w:tblW w:w="9171" w:type="dxa"/>
        <w:tblInd w:w="13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6"/>
        <w:gridCol w:w="2430"/>
        <w:gridCol w:w="1980"/>
        <w:gridCol w:w="1705"/>
      </w:tblGrid>
      <w:tr w:rsidR="007C0A37" w:rsidRPr="007C0A37" w14:paraId="513AD97C" w14:textId="77777777" w:rsidTr="007C0A37">
        <w:tc>
          <w:tcPr>
            <w:tcW w:w="3056" w:type="dxa"/>
          </w:tcPr>
          <w:p w14:paraId="2F30EB26" w14:textId="77777777" w:rsidR="007C0A37" w:rsidRPr="007C0A37" w:rsidRDefault="007C0A37">
            <w:pPr>
              <w:pStyle w:val="H3normal"/>
              <w:numPr>
                <w:ilvl w:val="0"/>
                <w:numId w:val="22"/>
              </w:numPr>
              <w:ind w:left="160" w:hanging="90"/>
              <w:rPr>
                <w:rtl/>
              </w:rPr>
            </w:pPr>
            <w:r w:rsidRPr="007C0A37">
              <w:rPr>
                <w:rtl/>
              </w:rPr>
              <w:t>رقم العميل</w:t>
            </w:r>
          </w:p>
        </w:tc>
        <w:tc>
          <w:tcPr>
            <w:tcW w:w="2430" w:type="dxa"/>
          </w:tcPr>
          <w:p w14:paraId="02B9D691" w14:textId="77777777" w:rsidR="007C0A37" w:rsidRPr="007C0A37" w:rsidRDefault="007C0A37">
            <w:pPr>
              <w:pStyle w:val="H3normal"/>
              <w:numPr>
                <w:ilvl w:val="0"/>
                <w:numId w:val="22"/>
              </w:numPr>
              <w:ind w:left="160" w:hanging="90"/>
              <w:rPr>
                <w:rtl/>
              </w:rPr>
            </w:pPr>
            <w:r w:rsidRPr="007C0A37">
              <w:rPr>
                <w:rtl/>
              </w:rPr>
              <w:t>رقم الحساب</w:t>
            </w:r>
          </w:p>
        </w:tc>
        <w:tc>
          <w:tcPr>
            <w:tcW w:w="1980" w:type="dxa"/>
          </w:tcPr>
          <w:p w14:paraId="2E693046" w14:textId="77777777" w:rsidR="007C0A37" w:rsidRPr="007C0A37" w:rsidRDefault="007C0A37">
            <w:pPr>
              <w:pStyle w:val="H3normal"/>
              <w:numPr>
                <w:ilvl w:val="0"/>
                <w:numId w:val="22"/>
              </w:numPr>
              <w:ind w:left="160" w:hanging="90"/>
              <w:rPr>
                <w:rtl/>
              </w:rPr>
            </w:pPr>
            <w:r w:rsidRPr="007C0A37">
              <w:rPr>
                <w:rtl/>
              </w:rPr>
              <w:t>اسم العميل</w:t>
            </w:r>
          </w:p>
        </w:tc>
        <w:tc>
          <w:tcPr>
            <w:tcW w:w="1705" w:type="dxa"/>
          </w:tcPr>
          <w:p w14:paraId="146DBEBB" w14:textId="77777777" w:rsidR="007C0A37" w:rsidRPr="007C0A37" w:rsidRDefault="007C0A37">
            <w:pPr>
              <w:pStyle w:val="H3normal"/>
              <w:numPr>
                <w:ilvl w:val="0"/>
                <w:numId w:val="22"/>
              </w:numPr>
              <w:ind w:left="160" w:hanging="90"/>
              <w:rPr>
                <w:rtl/>
              </w:rPr>
            </w:pPr>
            <w:r w:rsidRPr="007C0A37">
              <w:rPr>
                <w:rtl/>
              </w:rPr>
              <w:t>رقم الهاتف</w:t>
            </w:r>
          </w:p>
        </w:tc>
      </w:tr>
      <w:tr w:rsidR="007C0A37" w:rsidRPr="007C0A37" w14:paraId="62B138BA" w14:textId="77777777" w:rsidTr="007C0A37">
        <w:tc>
          <w:tcPr>
            <w:tcW w:w="3056" w:type="dxa"/>
          </w:tcPr>
          <w:p w14:paraId="59B643CF" w14:textId="77777777" w:rsidR="007C0A37" w:rsidRPr="007C0A37" w:rsidRDefault="007C0A37">
            <w:pPr>
              <w:pStyle w:val="H3normal"/>
              <w:numPr>
                <w:ilvl w:val="0"/>
                <w:numId w:val="22"/>
              </w:numPr>
              <w:ind w:left="160" w:hanging="90"/>
              <w:rPr>
                <w:rtl/>
              </w:rPr>
            </w:pPr>
            <w:r w:rsidRPr="007C0A37">
              <w:rPr>
                <w:rtl/>
              </w:rPr>
              <w:t>رمز الفرع</w:t>
            </w:r>
          </w:p>
        </w:tc>
        <w:tc>
          <w:tcPr>
            <w:tcW w:w="2430" w:type="dxa"/>
          </w:tcPr>
          <w:p w14:paraId="40544D44" w14:textId="77777777" w:rsidR="007C0A37" w:rsidRPr="007C0A37" w:rsidRDefault="007C0A37">
            <w:pPr>
              <w:pStyle w:val="H3normal"/>
              <w:numPr>
                <w:ilvl w:val="0"/>
                <w:numId w:val="22"/>
              </w:numPr>
              <w:ind w:left="160" w:hanging="90"/>
              <w:rPr>
                <w:rtl/>
              </w:rPr>
            </w:pPr>
            <w:r w:rsidRPr="007C0A37">
              <w:rPr>
                <w:rtl/>
              </w:rPr>
              <w:t>ضابط الحساب</w:t>
            </w:r>
          </w:p>
        </w:tc>
        <w:tc>
          <w:tcPr>
            <w:tcW w:w="1980" w:type="dxa"/>
          </w:tcPr>
          <w:p w14:paraId="7D250736" w14:textId="77777777" w:rsidR="007C0A37" w:rsidRPr="007C0A37" w:rsidRDefault="007C0A37">
            <w:pPr>
              <w:pStyle w:val="H3normal"/>
              <w:numPr>
                <w:ilvl w:val="0"/>
                <w:numId w:val="22"/>
              </w:numPr>
              <w:ind w:left="160" w:hanging="90"/>
              <w:rPr>
                <w:rtl/>
              </w:rPr>
            </w:pPr>
            <w:r w:rsidRPr="007C0A37">
              <w:rPr>
                <w:rtl/>
              </w:rPr>
              <w:t>المحامي المكلف</w:t>
            </w:r>
          </w:p>
        </w:tc>
        <w:tc>
          <w:tcPr>
            <w:tcW w:w="1705" w:type="dxa"/>
          </w:tcPr>
          <w:p w14:paraId="109296D6" w14:textId="77777777" w:rsidR="007C0A37" w:rsidRPr="007C0A37" w:rsidRDefault="007C0A37">
            <w:pPr>
              <w:pStyle w:val="H3normal"/>
              <w:numPr>
                <w:ilvl w:val="0"/>
                <w:numId w:val="22"/>
              </w:numPr>
              <w:ind w:left="160" w:hanging="90"/>
              <w:rPr>
                <w:rtl/>
              </w:rPr>
            </w:pPr>
            <w:r w:rsidRPr="007C0A37">
              <w:rPr>
                <w:rtl/>
              </w:rPr>
              <w:t>مسدد جزئي</w:t>
            </w:r>
          </w:p>
        </w:tc>
      </w:tr>
      <w:tr w:rsidR="007C0A37" w:rsidRPr="007C0A37" w14:paraId="38F7B906" w14:textId="77777777" w:rsidTr="007C0A37">
        <w:tc>
          <w:tcPr>
            <w:tcW w:w="3056" w:type="dxa"/>
          </w:tcPr>
          <w:p w14:paraId="43DA1F1F" w14:textId="77777777" w:rsidR="007C0A37" w:rsidRPr="007C0A37" w:rsidRDefault="007C0A37">
            <w:pPr>
              <w:pStyle w:val="H3normal"/>
              <w:numPr>
                <w:ilvl w:val="0"/>
                <w:numId w:val="22"/>
              </w:numPr>
              <w:ind w:left="160" w:hanging="90"/>
              <w:rPr>
                <w:rtl/>
              </w:rPr>
            </w:pPr>
            <w:r w:rsidRPr="007C0A37">
              <w:rPr>
                <w:rtl/>
              </w:rPr>
              <w:t>مجدول سابقا</w:t>
            </w:r>
          </w:p>
        </w:tc>
        <w:tc>
          <w:tcPr>
            <w:tcW w:w="2430" w:type="dxa"/>
          </w:tcPr>
          <w:p w14:paraId="21E8C327" w14:textId="77777777" w:rsidR="007C0A37" w:rsidRPr="007C0A37" w:rsidRDefault="007C0A37">
            <w:pPr>
              <w:pStyle w:val="H3normal"/>
              <w:numPr>
                <w:ilvl w:val="0"/>
                <w:numId w:val="22"/>
              </w:numPr>
              <w:ind w:left="160" w:hanging="90"/>
              <w:rPr>
                <w:rtl/>
              </w:rPr>
            </w:pPr>
            <w:r w:rsidRPr="007C0A37">
              <w:rPr>
                <w:rtl/>
              </w:rPr>
              <w:t>تاريخ اعدام الدين</w:t>
            </w:r>
          </w:p>
        </w:tc>
        <w:tc>
          <w:tcPr>
            <w:tcW w:w="1980" w:type="dxa"/>
          </w:tcPr>
          <w:p w14:paraId="79936F4E" w14:textId="77777777" w:rsidR="007C0A37" w:rsidRPr="007C0A37" w:rsidRDefault="007C0A37">
            <w:pPr>
              <w:pStyle w:val="H3normal"/>
              <w:numPr>
                <w:ilvl w:val="0"/>
                <w:numId w:val="22"/>
              </w:numPr>
              <w:ind w:left="160" w:hanging="90"/>
              <w:rPr>
                <w:rtl/>
              </w:rPr>
            </w:pPr>
            <w:r w:rsidRPr="007C0A37">
              <w:rPr>
                <w:rtl/>
              </w:rPr>
              <w:t>تصنيف الحساب</w:t>
            </w:r>
          </w:p>
        </w:tc>
        <w:tc>
          <w:tcPr>
            <w:tcW w:w="1705" w:type="dxa"/>
          </w:tcPr>
          <w:p w14:paraId="2821EFC2" w14:textId="3775C4EA" w:rsidR="007C0A37" w:rsidRPr="007C0A37" w:rsidRDefault="007C0A37">
            <w:pPr>
              <w:pStyle w:val="H3normal"/>
              <w:numPr>
                <w:ilvl w:val="0"/>
                <w:numId w:val="22"/>
              </w:numPr>
              <w:ind w:left="160" w:hanging="90"/>
              <w:rPr>
                <w:rtl/>
              </w:rPr>
            </w:pPr>
            <w:r w:rsidRPr="007C0A37">
              <w:rPr>
                <w:rtl/>
              </w:rPr>
              <w:t>المبلغ ال</w:t>
            </w:r>
            <w:r w:rsidR="000D12D1">
              <w:rPr>
                <w:rFonts w:hint="cs"/>
                <w:rtl/>
              </w:rPr>
              <w:t>م</w:t>
            </w:r>
            <w:r w:rsidRPr="007C0A37">
              <w:rPr>
                <w:rtl/>
              </w:rPr>
              <w:t>عدوم</w:t>
            </w:r>
          </w:p>
        </w:tc>
      </w:tr>
      <w:tr w:rsidR="007C0A37" w:rsidRPr="007C0A37" w14:paraId="63B79ADA" w14:textId="77777777" w:rsidTr="007C0A37">
        <w:tc>
          <w:tcPr>
            <w:tcW w:w="3056" w:type="dxa"/>
          </w:tcPr>
          <w:p w14:paraId="1281E2F7" w14:textId="77777777" w:rsidR="007C0A37" w:rsidRPr="007C0A37" w:rsidRDefault="007C0A37">
            <w:pPr>
              <w:pStyle w:val="H3normal"/>
              <w:numPr>
                <w:ilvl w:val="0"/>
                <w:numId w:val="22"/>
              </w:numPr>
              <w:ind w:left="160" w:hanging="90"/>
              <w:rPr>
                <w:rtl/>
              </w:rPr>
            </w:pPr>
            <w:r w:rsidRPr="007C0A37">
              <w:rPr>
                <w:rtl/>
              </w:rPr>
              <w:t>الفوائد المعلقة</w:t>
            </w:r>
          </w:p>
        </w:tc>
        <w:tc>
          <w:tcPr>
            <w:tcW w:w="2430" w:type="dxa"/>
          </w:tcPr>
          <w:p w14:paraId="1BECD1A9" w14:textId="77777777" w:rsidR="007C0A37" w:rsidRPr="007C0A37" w:rsidRDefault="007C0A37">
            <w:pPr>
              <w:pStyle w:val="H3normal"/>
              <w:numPr>
                <w:ilvl w:val="0"/>
                <w:numId w:val="22"/>
              </w:numPr>
              <w:ind w:left="160" w:hanging="90"/>
              <w:rPr>
                <w:rtl/>
              </w:rPr>
            </w:pPr>
            <w:r w:rsidRPr="007C0A37">
              <w:rPr>
                <w:rtl/>
              </w:rPr>
              <w:t>التحصيلات بعد اعدام الدين</w:t>
            </w:r>
          </w:p>
        </w:tc>
        <w:tc>
          <w:tcPr>
            <w:tcW w:w="1980" w:type="dxa"/>
          </w:tcPr>
          <w:p w14:paraId="6733EF26" w14:textId="77777777" w:rsidR="007C0A37" w:rsidRPr="007C0A37" w:rsidRDefault="007C0A37">
            <w:pPr>
              <w:pStyle w:val="H3normal"/>
              <w:numPr>
                <w:ilvl w:val="0"/>
                <w:numId w:val="22"/>
              </w:numPr>
              <w:ind w:left="160" w:hanging="90"/>
              <w:rPr>
                <w:rtl/>
              </w:rPr>
            </w:pPr>
            <w:r w:rsidRPr="007C0A37">
              <w:rPr>
                <w:rtl/>
              </w:rPr>
              <w:t>المجموع</w:t>
            </w:r>
          </w:p>
        </w:tc>
        <w:tc>
          <w:tcPr>
            <w:tcW w:w="1705" w:type="dxa"/>
          </w:tcPr>
          <w:p w14:paraId="4E6A6BD5" w14:textId="45E610A3" w:rsidR="007C0A37" w:rsidRPr="007C0A37" w:rsidRDefault="00F201EC">
            <w:pPr>
              <w:pStyle w:val="H3normal"/>
              <w:numPr>
                <w:ilvl w:val="0"/>
                <w:numId w:val="22"/>
              </w:numPr>
              <w:ind w:left="160" w:hanging="90"/>
              <w:rPr>
                <w:rtl/>
              </w:rPr>
            </w:pPr>
            <w:r w:rsidRPr="007C0A37">
              <w:rPr>
                <w:rFonts w:hint="cs"/>
                <w:rtl/>
              </w:rPr>
              <w:t>الفائدة</w:t>
            </w:r>
            <w:r w:rsidR="007C0A37" w:rsidRPr="007C0A37">
              <w:rPr>
                <w:rtl/>
              </w:rPr>
              <w:t xml:space="preserve"> </w:t>
            </w:r>
            <w:r w:rsidR="00C24886" w:rsidRPr="007C0A37">
              <w:rPr>
                <w:rFonts w:hint="cs"/>
                <w:rtl/>
              </w:rPr>
              <w:t>القانونية</w:t>
            </w:r>
          </w:p>
        </w:tc>
      </w:tr>
      <w:tr w:rsidR="007C0A37" w:rsidRPr="007C0A37" w14:paraId="071C516B" w14:textId="77777777" w:rsidTr="007C0A37">
        <w:tc>
          <w:tcPr>
            <w:tcW w:w="3056" w:type="dxa"/>
          </w:tcPr>
          <w:p w14:paraId="15BC7A2F" w14:textId="7696522A" w:rsidR="007C0A37" w:rsidRPr="007C0A37" w:rsidRDefault="007C0A37">
            <w:pPr>
              <w:pStyle w:val="H3normal"/>
              <w:numPr>
                <w:ilvl w:val="0"/>
                <w:numId w:val="22"/>
              </w:numPr>
              <w:ind w:left="160" w:hanging="90"/>
              <w:rPr>
                <w:rtl/>
              </w:rPr>
            </w:pPr>
            <w:r w:rsidRPr="007C0A37">
              <w:rPr>
                <w:rtl/>
              </w:rPr>
              <w:t xml:space="preserve">قيمه الرسوم المصاريف </w:t>
            </w:r>
            <w:r w:rsidR="00C24886" w:rsidRPr="007C0A37">
              <w:rPr>
                <w:rFonts w:hint="cs"/>
                <w:rtl/>
              </w:rPr>
              <w:t>القانونية</w:t>
            </w:r>
          </w:p>
        </w:tc>
        <w:tc>
          <w:tcPr>
            <w:tcW w:w="2430" w:type="dxa"/>
          </w:tcPr>
          <w:p w14:paraId="7AA82082" w14:textId="0FD3A413" w:rsidR="007C0A37" w:rsidRPr="007C0A37" w:rsidRDefault="007C0A37">
            <w:pPr>
              <w:pStyle w:val="H3normal"/>
              <w:numPr>
                <w:ilvl w:val="0"/>
                <w:numId w:val="22"/>
              </w:numPr>
              <w:ind w:left="160" w:hanging="90"/>
              <w:rPr>
                <w:rtl/>
              </w:rPr>
            </w:pPr>
            <w:r w:rsidRPr="007C0A37">
              <w:rPr>
                <w:rtl/>
              </w:rPr>
              <w:t xml:space="preserve">اتعاب </w:t>
            </w:r>
            <w:r w:rsidR="00C24886" w:rsidRPr="007C0A37">
              <w:rPr>
                <w:rFonts w:hint="cs"/>
                <w:rtl/>
              </w:rPr>
              <w:t>المحاماة</w:t>
            </w:r>
          </w:p>
        </w:tc>
        <w:tc>
          <w:tcPr>
            <w:tcW w:w="1980" w:type="dxa"/>
          </w:tcPr>
          <w:p w14:paraId="1EF4075A" w14:textId="77777777" w:rsidR="007C0A37" w:rsidRPr="007C0A37" w:rsidRDefault="007C0A37">
            <w:pPr>
              <w:pStyle w:val="H3normal"/>
              <w:numPr>
                <w:ilvl w:val="0"/>
                <w:numId w:val="22"/>
              </w:numPr>
              <w:ind w:left="160" w:hanging="90"/>
              <w:rPr>
                <w:rtl/>
              </w:rPr>
            </w:pPr>
            <w:r w:rsidRPr="007C0A37">
              <w:rPr>
                <w:rtl/>
              </w:rPr>
              <w:t>اجمالي الالتزامات</w:t>
            </w:r>
          </w:p>
        </w:tc>
        <w:tc>
          <w:tcPr>
            <w:tcW w:w="1705" w:type="dxa"/>
          </w:tcPr>
          <w:p w14:paraId="12CABF5F" w14:textId="77777777" w:rsidR="007C0A37" w:rsidRPr="007C0A37" w:rsidRDefault="007C0A37">
            <w:pPr>
              <w:pStyle w:val="H3normal"/>
              <w:numPr>
                <w:ilvl w:val="0"/>
                <w:numId w:val="22"/>
              </w:numPr>
              <w:ind w:left="160" w:hanging="90"/>
              <w:rPr>
                <w:rtl/>
              </w:rPr>
            </w:pPr>
            <w:r w:rsidRPr="007C0A37">
              <w:rPr>
                <w:rtl/>
              </w:rPr>
              <w:t>اسماء الكفلاء</w:t>
            </w:r>
          </w:p>
        </w:tc>
      </w:tr>
    </w:tbl>
    <w:p w14:paraId="11E639C3" w14:textId="4BA953CB" w:rsidR="007C0A37" w:rsidRDefault="007C0A37" w:rsidP="007C0A37">
      <w:pPr>
        <w:pStyle w:val="H5normal"/>
        <w:rPr>
          <w:rtl/>
        </w:rPr>
      </w:pPr>
      <w:r>
        <w:rPr>
          <w:rFonts w:hint="cs"/>
          <w:rtl/>
        </w:rPr>
        <w:t>الشكل العام</w:t>
      </w:r>
    </w:p>
    <w:p w14:paraId="39DAA644" w14:textId="349EB0DA" w:rsidR="00B9317A" w:rsidRDefault="004A1D1F" w:rsidP="004A1D1F">
      <w:pPr>
        <w:jc w:val="right"/>
        <w:rPr>
          <w:rtl/>
        </w:rPr>
      </w:pPr>
      <w:r>
        <w:rPr>
          <w:noProof/>
        </w:rPr>
        <w:drawing>
          <wp:inline distT="0" distB="0" distL="0" distR="0" wp14:anchorId="46F360F4" wp14:editId="2766CE69">
            <wp:extent cx="5486400" cy="893722"/>
            <wp:effectExtent l="0" t="0" r="0" b="1905"/>
            <wp:docPr id="100255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9694" name=""/>
                    <pic:cNvPicPr/>
                  </pic:nvPicPr>
                  <pic:blipFill>
                    <a:blip r:embed="rId288"/>
                    <a:stretch>
                      <a:fillRect/>
                    </a:stretch>
                  </pic:blipFill>
                  <pic:spPr>
                    <a:xfrm>
                      <a:off x="0" y="0"/>
                      <a:ext cx="5486400" cy="893722"/>
                    </a:xfrm>
                    <a:prstGeom prst="rect">
                      <a:avLst/>
                    </a:prstGeom>
                  </pic:spPr>
                </pic:pic>
              </a:graphicData>
            </a:graphic>
          </wp:inline>
        </w:drawing>
      </w:r>
    </w:p>
    <w:p w14:paraId="57E2B0BA" w14:textId="2337012C" w:rsidR="007C0A37" w:rsidRDefault="00262D3E" w:rsidP="0063063F">
      <w:pPr>
        <w:pStyle w:val="Heading5"/>
        <w:rPr>
          <w:rtl/>
        </w:rPr>
      </w:pPr>
      <w:bookmarkStart w:id="128" w:name="_Toc205801738"/>
      <w:r>
        <w:rPr>
          <w:rFonts w:hint="cs"/>
          <w:rtl/>
        </w:rPr>
        <w:t>الجدولة والهيكلا</w:t>
      </w:r>
      <w:r w:rsidR="00235B9C">
        <w:rPr>
          <w:rFonts w:hint="cs"/>
          <w:rtl/>
        </w:rPr>
        <w:t>ت</w:t>
      </w:r>
      <w:bookmarkEnd w:id="128"/>
    </w:p>
    <w:p w14:paraId="0FFB46ED" w14:textId="0CB61B29" w:rsidR="00262D3E" w:rsidRDefault="00B9317A" w:rsidP="00245F8D">
      <w:pPr>
        <w:pStyle w:val="H5normal"/>
        <w:rPr>
          <w:rtl/>
        </w:rPr>
      </w:pPr>
      <w:r>
        <w:rPr>
          <w:rFonts w:hint="cs"/>
          <w:rtl/>
        </w:rPr>
        <w:t xml:space="preserve">مهمة هذا التبويب هي </w:t>
      </w:r>
      <w:r w:rsidR="00262D3E">
        <w:rPr>
          <w:rFonts w:hint="cs"/>
          <w:rtl/>
        </w:rPr>
        <w:t xml:space="preserve">عرض نتيجة </w:t>
      </w:r>
      <w:r w:rsidR="00245F8D">
        <w:rPr>
          <w:rFonts w:hint="cs"/>
          <w:rtl/>
        </w:rPr>
        <w:t xml:space="preserve">اجراء </w:t>
      </w:r>
      <w:r w:rsidR="00262D3E">
        <w:rPr>
          <w:rFonts w:hint="cs"/>
          <w:rtl/>
        </w:rPr>
        <w:t xml:space="preserve"> الجدولة والهيكلات</w:t>
      </w:r>
      <w:r w:rsidR="00245F8D">
        <w:rPr>
          <w:rFonts w:hint="cs"/>
          <w:rtl/>
        </w:rPr>
        <w:t xml:space="preserve"> ويعرض المعلومات التالية:</w:t>
      </w:r>
    </w:p>
    <w:tbl>
      <w:tblPr>
        <w:tblStyle w:val="TableGrid"/>
        <w:bidiVisual/>
        <w:tblW w:w="0" w:type="auto"/>
        <w:tblInd w:w="11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1"/>
        <w:gridCol w:w="1202"/>
        <w:gridCol w:w="1159"/>
        <w:gridCol w:w="1196"/>
        <w:gridCol w:w="1141"/>
        <w:gridCol w:w="1687"/>
      </w:tblGrid>
      <w:tr w:rsidR="009C7450" w:rsidRPr="009C7450" w14:paraId="27272A90" w14:textId="77777777" w:rsidTr="009C7450">
        <w:tc>
          <w:tcPr>
            <w:tcW w:w="0" w:type="auto"/>
          </w:tcPr>
          <w:p w14:paraId="2F216300" w14:textId="77777777" w:rsidR="009C7450" w:rsidRPr="009C7450" w:rsidRDefault="009C7450">
            <w:pPr>
              <w:pStyle w:val="H3normal"/>
              <w:numPr>
                <w:ilvl w:val="0"/>
                <w:numId w:val="22"/>
              </w:numPr>
              <w:ind w:left="160" w:hanging="90"/>
              <w:rPr>
                <w:rtl/>
              </w:rPr>
            </w:pPr>
            <w:r w:rsidRPr="009C7450">
              <w:rPr>
                <w:rtl/>
              </w:rPr>
              <w:t>تاريخ الجدولة</w:t>
            </w:r>
          </w:p>
        </w:tc>
        <w:tc>
          <w:tcPr>
            <w:tcW w:w="0" w:type="auto"/>
          </w:tcPr>
          <w:p w14:paraId="2EDFC5FA" w14:textId="77777777" w:rsidR="009C7450" w:rsidRPr="009C7450" w:rsidRDefault="009C7450">
            <w:pPr>
              <w:pStyle w:val="H3normal"/>
              <w:numPr>
                <w:ilvl w:val="0"/>
                <w:numId w:val="22"/>
              </w:numPr>
              <w:ind w:left="160" w:hanging="90"/>
              <w:rPr>
                <w:rtl/>
              </w:rPr>
            </w:pPr>
            <w:r w:rsidRPr="009C7450">
              <w:rPr>
                <w:rtl/>
              </w:rPr>
              <w:t>سعر الفائدة</w:t>
            </w:r>
          </w:p>
        </w:tc>
        <w:tc>
          <w:tcPr>
            <w:tcW w:w="0" w:type="auto"/>
          </w:tcPr>
          <w:p w14:paraId="59BACC87" w14:textId="77777777" w:rsidR="009C7450" w:rsidRPr="009C7450" w:rsidRDefault="009C7450">
            <w:pPr>
              <w:pStyle w:val="H3normal"/>
              <w:numPr>
                <w:ilvl w:val="0"/>
                <w:numId w:val="22"/>
              </w:numPr>
              <w:ind w:left="160" w:hanging="90"/>
              <w:rPr>
                <w:rtl/>
              </w:rPr>
            </w:pPr>
            <w:r w:rsidRPr="009C7450">
              <w:rPr>
                <w:rtl/>
              </w:rPr>
              <w:t>صافي الدين</w:t>
            </w:r>
          </w:p>
        </w:tc>
        <w:tc>
          <w:tcPr>
            <w:tcW w:w="0" w:type="auto"/>
          </w:tcPr>
          <w:p w14:paraId="6E454689" w14:textId="77777777" w:rsidR="009C7450" w:rsidRPr="009C7450" w:rsidRDefault="009C7450">
            <w:pPr>
              <w:pStyle w:val="H3normal"/>
              <w:numPr>
                <w:ilvl w:val="0"/>
                <w:numId w:val="22"/>
              </w:numPr>
              <w:ind w:left="160" w:hanging="90"/>
              <w:rPr>
                <w:rtl/>
              </w:rPr>
            </w:pPr>
            <w:r w:rsidRPr="009C7450">
              <w:rPr>
                <w:rtl/>
              </w:rPr>
              <w:t>مكان الملف</w:t>
            </w:r>
          </w:p>
        </w:tc>
        <w:tc>
          <w:tcPr>
            <w:tcW w:w="0" w:type="auto"/>
          </w:tcPr>
          <w:p w14:paraId="72AFDA65" w14:textId="77777777" w:rsidR="009C7450" w:rsidRPr="009C7450" w:rsidRDefault="009C7450">
            <w:pPr>
              <w:pStyle w:val="H3normal"/>
              <w:numPr>
                <w:ilvl w:val="0"/>
                <w:numId w:val="22"/>
              </w:numPr>
              <w:ind w:left="160" w:hanging="90"/>
              <w:rPr>
                <w:rtl/>
              </w:rPr>
            </w:pPr>
            <w:r w:rsidRPr="009C7450">
              <w:rPr>
                <w:rtl/>
              </w:rPr>
              <w:t>رقم العميل</w:t>
            </w:r>
          </w:p>
        </w:tc>
        <w:tc>
          <w:tcPr>
            <w:tcW w:w="0" w:type="auto"/>
          </w:tcPr>
          <w:p w14:paraId="5F5A52CB" w14:textId="77777777" w:rsidR="009C7450" w:rsidRPr="009C7450" w:rsidRDefault="009C7450">
            <w:pPr>
              <w:pStyle w:val="H3normal"/>
              <w:numPr>
                <w:ilvl w:val="0"/>
                <w:numId w:val="22"/>
              </w:numPr>
              <w:ind w:left="160" w:hanging="90"/>
              <w:rPr>
                <w:rtl/>
              </w:rPr>
            </w:pPr>
            <w:r w:rsidRPr="009C7450">
              <w:rPr>
                <w:rtl/>
              </w:rPr>
              <w:t>رقم الكتاب الصادر</w:t>
            </w:r>
          </w:p>
        </w:tc>
      </w:tr>
    </w:tbl>
    <w:p w14:paraId="4C4DFE80" w14:textId="3C2A757C" w:rsidR="009C7450" w:rsidRDefault="009C7450" w:rsidP="009C7450">
      <w:pPr>
        <w:pStyle w:val="H5normal"/>
        <w:rPr>
          <w:rtl/>
        </w:rPr>
      </w:pPr>
      <w:r>
        <w:rPr>
          <w:rFonts w:hint="cs"/>
          <w:rtl/>
        </w:rPr>
        <w:t>الشكل العام</w:t>
      </w:r>
    </w:p>
    <w:p w14:paraId="73521FEB" w14:textId="0D041EC4" w:rsidR="009C7450" w:rsidRDefault="009C7450" w:rsidP="00FC224C">
      <w:pPr>
        <w:pStyle w:val="H5normal"/>
        <w:rPr>
          <w:rtl/>
        </w:rPr>
      </w:pPr>
      <w:r>
        <w:rPr>
          <w:noProof/>
        </w:rPr>
        <w:drawing>
          <wp:inline distT="0" distB="0" distL="0" distR="0" wp14:anchorId="721D05CA" wp14:editId="7EF11C2D">
            <wp:extent cx="5483770" cy="581025"/>
            <wp:effectExtent l="19050" t="19050" r="22225" b="9525"/>
            <wp:docPr id="567676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76856" name="Picture 1" descr="A screenshot of a computer&#10;&#10;AI-generated content may be incorrect."/>
                    <pic:cNvPicPr/>
                  </pic:nvPicPr>
                  <pic:blipFill rotWithShape="1">
                    <a:blip r:embed="rId289"/>
                    <a:srcRect b="42669"/>
                    <a:stretch>
                      <a:fillRect/>
                    </a:stretch>
                  </pic:blipFill>
                  <pic:spPr bwMode="auto">
                    <a:xfrm>
                      <a:off x="0" y="0"/>
                      <a:ext cx="5486400" cy="58130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7353A8" w14:textId="0ADCDFAB" w:rsidR="00311125" w:rsidRDefault="00311125">
      <w:pPr>
        <w:bidi w:val="0"/>
      </w:pPr>
      <w:r>
        <w:br w:type="page"/>
      </w:r>
    </w:p>
    <w:p w14:paraId="406A59C6" w14:textId="6510D691" w:rsidR="00245F8D" w:rsidRDefault="00B9317A" w:rsidP="0063063F">
      <w:pPr>
        <w:pStyle w:val="Heading5"/>
        <w:rPr>
          <w:rtl/>
        </w:rPr>
      </w:pPr>
      <w:bookmarkStart w:id="129" w:name="_Toc205801739"/>
      <w:r>
        <w:rPr>
          <w:rFonts w:hint="cs"/>
          <w:rtl/>
        </w:rPr>
        <w:lastRenderedPageBreak/>
        <w:t>احتساب التزامات العميل</w:t>
      </w:r>
      <w:bookmarkEnd w:id="129"/>
      <w:r>
        <w:rPr>
          <w:rFonts w:hint="cs"/>
          <w:rtl/>
        </w:rPr>
        <w:t xml:space="preserve"> </w:t>
      </w:r>
    </w:p>
    <w:p w14:paraId="064051F1" w14:textId="5FA0A5B2" w:rsidR="00B9317A" w:rsidRDefault="00B9317A" w:rsidP="00245F8D">
      <w:pPr>
        <w:pStyle w:val="H5normal"/>
        <w:rPr>
          <w:rtl/>
        </w:rPr>
      </w:pPr>
      <w:r>
        <w:rPr>
          <w:rFonts w:hint="cs"/>
          <w:rtl/>
        </w:rPr>
        <w:t xml:space="preserve">مهمة هذا التبويب هي عرض نتيجة اجراء  </w:t>
      </w:r>
      <w:r w:rsidRPr="00B9317A">
        <w:rPr>
          <w:rtl/>
        </w:rPr>
        <w:t>احتساب التزامات العميل</w:t>
      </w:r>
      <w:r>
        <w:rPr>
          <w:rFonts w:hint="cs"/>
          <w:rtl/>
        </w:rPr>
        <w:t>، ويتم عرض المعلومات التالية:</w:t>
      </w:r>
    </w:p>
    <w:tbl>
      <w:tblPr>
        <w:tblStyle w:val="TableGrid"/>
        <w:bidiVisua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3"/>
        <w:gridCol w:w="1453"/>
        <w:gridCol w:w="1499"/>
        <w:gridCol w:w="1428"/>
        <w:gridCol w:w="1428"/>
        <w:gridCol w:w="1589"/>
      </w:tblGrid>
      <w:tr w:rsidR="00311125" w:rsidRPr="00311125" w14:paraId="6D99BFDA" w14:textId="77777777" w:rsidTr="00311125">
        <w:trPr>
          <w:jc w:val="right"/>
        </w:trPr>
        <w:tc>
          <w:tcPr>
            <w:tcW w:w="0" w:type="auto"/>
          </w:tcPr>
          <w:p w14:paraId="64EC91FC" w14:textId="77777777" w:rsidR="00311125" w:rsidRPr="00311125" w:rsidRDefault="00311125" w:rsidP="00917400">
            <w:pPr>
              <w:pStyle w:val="H3normal"/>
              <w:numPr>
                <w:ilvl w:val="0"/>
                <w:numId w:val="22"/>
              </w:numPr>
              <w:ind w:left="160" w:hanging="90"/>
              <w:rPr>
                <w:rtl/>
              </w:rPr>
            </w:pPr>
            <w:r w:rsidRPr="00311125">
              <w:rPr>
                <w:rtl/>
              </w:rPr>
              <w:t>رقم العميل</w:t>
            </w:r>
          </w:p>
        </w:tc>
        <w:tc>
          <w:tcPr>
            <w:tcW w:w="0" w:type="auto"/>
          </w:tcPr>
          <w:p w14:paraId="62A96642" w14:textId="77777777" w:rsidR="00311125" w:rsidRPr="00311125" w:rsidRDefault="00311125" w:rsidP="00917400">
            <w:pPr>
              <w:pStyle w:val="H3normal"/>
              <w:numPr>
                <w:ilvl w:val="0"/>
                <w:numId w:val="22"/>
              </w:numPr>
              <w:ind w:left="160" w:hanging="90"/>
              <w:rPr>
                <w:rtl/>
              </w:rPr>
            </w:pPr>
            <w:r w:rsidRPr="00311125">
              <w:rPr>
                <w:rtl/>
              </w:rPr>
              <w:t>اسم العميل</w:t>
            </w:r>
          </w:p>
        </w:tc>
        <w:tc>
          <w:tcPr>
            <w:tcW w:w="0" w:type="auto"/>
          </w:tcPr>
          <w:p w14:paraId="17C4D988" w14:textId="77777777" w:rsidR="00311125" w:rsidRPr="00311125" w:rsidRDefault="00311125" w:rsidP="00917400">
            <w:pPr>
              <w:pStyle w:val="H3normal"/>
              <w:numPr>
                <w:ilvl w:val="0"/>
                <w:numId w:val="22"/>
              </w:numPr>
              <w:ind w:left="160" w:hanging="90"/>
              <w:rPr>
                <w:rtl/>
              </w:rPr>
            </w:pPr>
            <w:r w:rsidRPr="00311125">
              <w:rPr>
                <w:rtl/>
              </w:rPr>
              <w:t xml:space="preserve">سعر </w:t>
            </w:r>
            <w:r w:rsidRPr="00311125">
              <w:rPr>
                <w:rFonts w:hint="cs"/>
                <w:rtl/>
              </w:rPr>
              <w:t>الفائدة</w:t>
            </w:r>
          </w:p>
        </w:tc>
        <w:tc>
          <w:tcPr>
            <w:tcW w:w="0" w:type="auto"/>
          </w:tcPr>
          <w:p w14:paraId="75D9EAEE" w14:textId="77777777" w:rsidR="00311125" w:rsidRPr="00311125" w:rsidRDefault="00311125" w:rsidP="00917400">
            <w:pPr>
              <w:pStyle w:val="H3normal"/>
              <w:numPr>
                <w:ilvl w:val="0"/>
                <w:numId w:val="22"/>
              </w:numPr>
              <w:ind w:left="160" w:hanging="90"/>
              <w:rPr>
                <w:rtl/>
              </w:rPr>
            </w:pPr>
            <w:r w:rsidRPr="00311125">
              <w:rPr>
                <w:rtl/>
              </w:rPr>
              <w:t>رسوم القضايا</w:t>
            </w:r>
          </w:p>
        </w:tc>
        <w:tc>
          <w:tcPr>
            <w:tcW w:w="0" w:type="auto"/>
          </w:tcPr>
          <w:p w14:paraId="441692F7" w14:textId="77777777" w:rsidR="00311125" w:rsidRPr="00311125" w:rsidRDefault="00311125" w:rsidP="00917400">
            <w:pPr>
              <w:pStyle w:val="H3normal"/>
              <w:numPr>
                <w:ilvl w:val="0"/>
                <w:numId w:val="22"/>
              </w:numPr>
              <w:ind w:left="160" w:hanging="90"/>
              <w:rPr>
                <w:rtl/>
              </w:rPr>
            </w:pPr>
            <w:r w:rsidRPr="00311125">
              <w:rPr>
                <w:rtl/>
              </w:rPr>
              <w:t xml:space="preserve">اتعاب </w:t>
            </w:r>
            <w:r w:rsidRPr="00311125">
              <w:rPr>
                <w:rFonts w:hint="cs"/>
                <w:rtl/>
              </w:rPr>
              <w:t>المحاماة</w:t>
            </w:r>
          </w:p>
        </w:tc>
        <w:tc>
          <w:tcPr>
            <w:tcW w:w="0" w:type="auto"/>
          </w:tcPr>
          <w:p w14:paraId="3110D3CA" w14:textId="77777777" w:rsidR="00311125" w:rsidRPr="00311125" w:rsidRDefault="00311125" w:rsidP="00917400">
            <w:pPr>
              <w:pStyle w:val="H3normal"/>
              <w:numPr>
                <w:ilvl w:val="0"/>
                <w:numId w:val="22"/>
              </w:numPr>
              <w:ind w:left="160" w:hanging="90"/>
              <w:rPr>
                <w:rtl/>
              </w:rPr>
            </w:pPr>
            <w:r w:rsidRPr="00311125">
              <w:rPr>
                <w:rtl/>
              </w:rPr>
              <w:t>لغايه تاريخ</w:t>
            </w:r>
          </w:p>
        </w:tc>
      </w:tr>
      <w:tr w:rsidR="00311125" w:rsidRPr="00311125" w14:paraId="65709F57" w14:textId="77777777" w:rsidTr="00311125">
        <w:trPr>
          <w:jc w:val="right"/>
        </w:trPr>
        <w:tc>
          <w:tcPr>
            <w:tcW w:w="0" w:type="auto"/>
          </w:tcPr>
          <w:p w14:paraId="3E61F55F" w14:textId="77777777" w:rsidR="00311125" w:rsidRPr="00311125" w:rsidRDefault="00311125" w:rsidP="00917400">
            <w:pPr>
              <w:pStyle w:val="H3normal"/>
              <w:numPr>
                <w:ilvl w:val="0"/>
                <w:numId w:val="22"/>
              </w:numPr>
              <w:ind w:left="160" w:hanging="90"/>
              <w:rPr>
                <w:rtl/>
              </w:rPr>
            </w:pPr>
            <w:proofErr w:type="gramStart"/>
            <w:r w:rsidRPr="00311125">
              <w:rPr>
                <w:rtl/>
              </w:rPr>
              <w:t>اصل</w:t>
            </w:r>
            <w:proofErr w:type="gramEnd"/>
            <w:r w:rsidRPr="00311125">
              <w:rPr>
                <w:rtl/>
              </w:rPr>
              <w:t xml:space="preserve"> الدين</w:t>
            </w:r>
          </w:p>
        </w:tc>
        <w:tc>
          <w:tcPr>
            <w:tcW w:w="0" w:type="auto"/>
          </w:tcPr>
          <w:p w14:paraId="4F0F1BFF" w14:textId="77777777" w:rsidR="00311125" w:rsidRPr="00311125" w:rsidRDefault="00311125" w:rsidP="00917400">
            <w:pPr>
              <w:pStyle w:val="H3normal"/>
              <w:numPr>
                <w:ilvl w:val="0"/>
                <w:numId w:val="22"/>
              </w:numPr>
              <w:ind w:left="160" w:hanging="90"/>
              <w:rPr>
                <w:rtl/>
              </w:rPr>
            </w:pPr>
            <w:r w:rsidRPr="00311125">
              <w:rPr>
                <w:rtl/>
              </w:rPr>
              <w:t>صافي الفائدة</w:t>
            </w:r>
          </w:p>
        </w:tc>
        <w:tc>
          <w:tcPr>
            <w:tcW w:w="0" w:type="auto"/>
          </w:tcPr>
          <w:p w14:paraId="11B1E15A" w14:textId="77777777" w:rsidR="00311125" w:rsidRPr="00311125" w:rsidRDefault="00311125" w:rsidP="00917400">
            <w:pPr>
              <w:pStyle w:val="H3normal"/>
              <w:numPr>
                <w:ilvl w:val="0"/>
                <w:numId w:val="22"/>
              </w:numPr>
              <w:ind w:left="160" w:hanging="90"/>
              <w:rPr>
                <w:rtl/>
              </w:rPr>
            </w:pPr>
            <w:r w:rsidRPr="00311125">
              <w:rPr>
                <w:rtl/>
              </w:rPr>
              <w:t>رسوم ومصاريف</w:t>
            </w:r>
          </w:p>
        </w:tc>
        <w:tc>
          <w:tcPr>
            <w:tcW w:w="0" w:type="auto"/>
          </w:tcPr>
          <w:p w14:paraId="701EF9C2" w14:textId="77777777" w:rsidR="00311125" w:rsidRPr="00311125" w:rsidRDefault="00311125" w:rsidP="00917400">
            <w:pPr>
              <w:pStyle w:val="H3normal"/>
              <w:numPr>
                <w:ilvl w:val="0"/>
                <w:numId w:val="22"/>
              </w:numPr>
              <w:ind w:left="160" w:hanging="90"/>
              <w:rPr>
                <w:rtl/>
              </w:rPr>
            </w:pPr>
            <w:r w:rsidRPr="00311125">
              <w:rPr>
                <w:rtl/>
              </w:rPr>
              <w:t xml:space="preserve">اتعاب </w:t>
            </w:r>
            <w:r w:rsidRPr="00311125">
              <w:rPr>
                <w:rFonts w:hint="cs"/>
                <w:rtl/>
              </w:rPr>
              <w:t>المحاماة</w:t>
            </w:r>
          </w:p>
        </w:tc>
        <w:tc>
          <w:tcPr>
            <w:tcW w:w="0" w:type="auto"/>
          </w:tcPr>
          <w:p w14:paraId="6F606CED" w14:textId="77777777" w:rsidR="00311125" w:rsidRPr="00311125" w:rsidRDefault="00311125" w:rsidP="00917400">
            <w:pPr>
              <w:pStyle w:val="H3normal"/>
              <w:numPr>
                <w:ilvl w:val="0"/>
                <w:numId w:val="22"/>
              </w:numPr>
              <w:ind w:left="160" w:hanging="90"/>
              <w:rPr>
                <w:rtl/>
              </w:rPr>
            </w:pPr>
            <w:r w:rsidRPr="00311125">
              <w:rPr>
                <w:rtl/>
              </w:rPr>
              <w:t>طوابع</w:t>
            </w:r>
          </w:p>
        </w:tc>
        <w:tc>
          <w:tcPr>
            <w:tcW w:w="0" w:type="auto"/>
          </w:tcPr>
          <w:p w14:paraId="613FBE33" w14:textId="77777777" w:rsidR="00311125" w:rsidRPr="00311125" w:rsidRDefault="00311125" w:rsidP="00917400">
            <w:pPr>
              <w:pStyle w:val="H3normal"/>
              <w:numPr>
                <w:ilvl w:val="0"/>
                <w:numId w:val="22"/>
              </w:numPr>
              <w:ind w:left="160" w:hanging="90"/>
              <w:rPr>
                <w:rtl/>
              </w:rPr>
            </w:pPr>
            <w:r w:rsidRPr="00311125">
              <w:rPr>
                <w:rtl/>
              </w:rPr>
              <w:t>مجموع الالتزامات</w:t>
            </w:r>
          </w:p>
        </w:tc>
      </w:tr>
      <w:tr w:rsidR="00311125" w:rsidRPr="00311125" w14:paraId="300F376F" w14:textId="77777777" w:rsidTr="00311125">
        <w:trPr>
          <w:jc w:val="right"/>
        </w:trPr>
        <w:tc>
          <w:tcPr>
            <w:tcW w:w="0" w:type="auto"/>
          </w:tcPr>
          <w:p w14:paraId="2C9DAD44" w14:textId="77777777" w:rsidR="00311125" w:rsidRPr="00311125" w:rsidRDefault="00311125" w:rsidP="00917400">
            <w:pPr>
              <w:pStyle w:val="H3normal"/>
              <w:numPr>
                <w:ilvl w:val="0"/>
                <w:numId w:val="22"/>
              </w:numPr>
              <w:ind w:left="160" w:hanging="90"/>
              <w:rPr>
                <w:rtl/>
              </w:rPr>
            </w:pPr>
            <w:r w:rsidRPr="00311125">
              <w:rPr>
                <w:rtl/>
              </w:rPr>
              <w:t>رصيد التسوية</w:t>
            </w:r>
          </w:p>
        </w:tc>
        <w:tc>
          <w:tcPr>
            <w:tcW w:w="0" w:type="auto"/>
          </w:tcPr>
          <w:p w14:paraId="380CC951" w14:textId="77777777" w:rsidR="00311125" w:rsidRPr="00311125" w:rsidRDefault="00311125" w:rsidP="00917400">
            <w:pPr>
              <w:pStyle w:val="H3normal"/>
              <w:numPr>
                <w:ilvl w:val="0"/>
                <w:numId w:val="22"/>
              </w:numPr>
              <w:ind w:left="160" w:hanging="90"/>
              <w:rPr>
                <w:rtl/>
              </w:rPr>
            </w:pPr>
            <w:r w:rsidRPr="00311125">
              <w:rPr>
                <w:rtl/>
              </w:rPr>
              <w:t>صافي الالتزامات</w:t>
            </w:r>
          </w:p>
        </w:tc>
        <w:tc>
          <w:tcPr>
            <w:tcW w:w="0" w:type="auto"/>
          </w:tcPr>
          <w:p w14:paraId="5D940A6E" w14:textId="77777777" w:rsidR="00311125" w:rsidRPr="00311125" w:rsidRDefault="00311125" w:rsidP="00917400">
            <w:pPr>
              <w:pStyle w:val="H3normal"/>
              <w:ind w:left="0"/>
              <w:rPr>
                <w:rtl/>
              </w:rPr>
            </w:pPr>
          </w:p>
        </w:tc>
        <w:tc>
          <w:tcPr>
            <w:tcW w:w="0" w:type="auto"/>
          </w:tcPr>
          <w:p w14:paraId="13610E48" w14:textId="77777777" w:rsidR="00311125" w:rsidRPr="00311125" w:rsidRDefault="00311125" w:rsidP="00917400">
            <w:pPr>
              <w:pStyle w:val="H3normal"/>
              <w:ind w:left="0"/>
              <w:rPr>
                <w:rtl/>
              </w:rPr>
            </w:pPr>
          </w:p>
        </w:tc>
        <w:tc>
          <w:tcPr>
            <w:tcW w:w="0" w:type="auto"/>
          </w:tcPr>
          <w:p w14:paraId="0D6D9E5A" w14:textId="77777777" w:rsidR="00311125" w:rsidRPr="00311125" w:rsidRDefault="00311125" w:rsidP="00917400">
            <w:pPr>
              <w:pStyle w:val="H3normal"/>
              <w:ind w:left="0"/>
              <w:rPr>
                <w:rtl/>
              </w:rPr>
            </w:pPr>
          </w:p>
        </w:tc>
        <w:tc>
          <w:tcPr>
            <w:tcW w:w="0" w:type="auto"/>
          </w:tcPr>
          <w:p w14:paraId="41608D08" w14:textId="77777777" w:rsidR="00311125" w:rsidRPr="00311125" w:rsidRDefault="00311125" w:rsidP="00917400">
            <w:pPr>
              <w:pStyle w:val="H3normal"/>
              <w:ind w:left="0"/>
              <w:rPr>
                <w:rtl/>
              </w:rPr>
            </w:pPr>
          </w:p>
        </w:tc>
      </w:tr>
    </w:tbl>
    <w:p w14:paraId="430E739B" w14:textId="224DB883" w:rsidR="00B9317A" w:rsidRDefault="00B9317A" w:rsidP="00B9317A">
      <w:pPr>
        <w:pStyle w:val="H5normal"/>
        <w:rPr>
          <w:rtl/>
        </w:rPr>
      </w:pPr>
      <w:r>
        <w:rPr>
          <w:rFonts w:hint="cs"/>
          <w:rtl/>
        </w:rPr>
        <w:t>الشكل العام</w:t>
      </w:r>
    </w:p>
    <w:p w14:paraId="339CE613" w14:textId="5CE10B1C" w:rsidR="00B9317A" w:rsidRDefault="00B9317A" w:rsidP="00245F8D">
      <w:pPr>
        <w:pStyle w:val="H5normal"/>
        <w:rPr>
          <w:rtl/>
        </w:rPr>
      </w:pPr>
      <w:r>
        <w:rPr>
          <w:noProof/>
        </w:rPr>
        <w:drawing>
          <wp:inline distT="0" distB="0" distL="0" distR="0" wp14:anchorId="73A81571" wp14:editId="5702B62B">
            <wp:extent cx="5486400" cy="519325"/>
            <wp:effectExtent l="0" t="0" r="0" b="0"/>
            <wp:docPr id="193291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7128" name=""/>
                    <pic:cNvPicPr/>
                  </pic:nvPicPr>
                  <pic:blipFill>
                    <a:blip r:embed="rId290"/>
                    <a:stretch>
                      <a:fillRect/>
                    </a:stretch>
                  </pic:blipFill>
                  <pic:spPr>
                    <a:xfrm>
                      <a:off x="0" y="0"/>
                      <a:ext cx="5486400" cy="519325"/>
                    </a:xfrm>
                    <a:prstGeom prst="rect">
                      <a:avLst/>
                    </a:prstGeom>
                  </pic:spPr>
                </pic:pic>
              </a:graphicData>
            </a:graphic>
          </wp:inline>
        </w:drawing>
      </w:r>
    </w:p>
    <w:p w14:paraId="73B294B3" w14:textId="06D458E0" w:rsidR="00F61012" w:rsidRDefault="00F61012">
      <w:pPr>
        <w:bidi w:val="0"/>
        <w:rPr>
          <w:rtl/>
        </w:rPr>
      </w:pPr>
    </w:p>
    <w:p w14:paraId="3792FBDF" w14:textId="78EE65B4" w:rsidR="00B9317A" w:rsidRDefault="004A1D1F" w:rsidP="0063063F">
      <w:pPr>
        <w:pStyle w:val="Heading5"/>
        <w:rPr>
          <w:rtl/>
        </w:rPr>
      </w:pPr>
      <w:bookmarkStart w:id="130" w:name="_Toc205801740"/>
      <w:r>
        <w:rPr>
          <w:rFonts w:hint="cs"/>
          <w:rtl/>
        </w:rPr>
        <w:t>التسديدات الجزئية</w:t>
      </w:r>
      <w:bookmarkEnd w:id="130"/>
    </w:p>
    <w:p w14:paraId="58EBFB86" w14:textId="00FCF058" w:rsidR="000F5304" w:rsidRDefault="000F5304" w:rsidP="000F5304">
      <w:pPr>
        <w:pStyle w:val="H5normal"/>
        <w:rPr>
          <w:rtl/>
        </w:rPr>
      </w:pPr>
      <w:r>
        <w:rPr>
          <w:rFonts w:hint="cs"/>
          <w:rtl/>
        </w:rPr>
        <w:t xml:space="preserve">يعد هذا التبويب </w:t>
      </w:r>
      <w:r w:rsidRPr="000F5304">
        <w:rPr>
          <w:rtl/>
        </w:rPr>
        <w:t xml:space="preserve">أداة مفيدة لضابط الحساب لإدارة </w:t>
      </w:r>
      <w:r>
        <w:rPr>
          <w:rFonts w:hint="cs"/>
          <w:rtl/>
        </w:rPr>
        <w:t>ومتابعة</w:t>
      </w:r>
      <w:r w:rsidRPr="000F5304">
        <w:rPr>
          <w:rtl/>
        </w:rPr>
        <w:t xml:space="preserve"> التسديدات المتعلقة بكل عميل </w:t>
      </w:r>
      <w:proofErr w:type="gramStart"/>
      <w:r w:rsidRPr="000F5304">
        <w:rPr>
          <w:rtl/>
        </w:rPr>
        <w:t xml:space="preserve">بفعالية </w:t>
      </w:r>
      <w:r>
        <w:rPr>
          <w:rFonts w:hint="cs"/>
          <w:rtl/>
        </w:rPr>
        <w:t>.</w:t>
      </w:r>
      <w:proofErr w:type="gramEnd"/>
      <w:r>
        <w:rPr>
          <w:rFonts w:hint="cs"/>
          <w:rtl/>
        </w:rPr>
        <w:t xml:space="preserve"> حيث يستطيع المستخدم ادخال بيانات التسديدات الجديدة الخاصة بالعميل مع عرض القديم منها.</w:t>
      </w:r>
    </w:p>
    <w:p w14:paraId="5E9852BE" w14:textId="0F01FCBE" w:rsidR="000F5304" w:rsidRDefault="000F5304" w:rsidP="00A91C38">
      <w:pPr>
        <w:pStyle w:val="forexample"/>
        <w:rPr>
          <w:rtl/>
        </w:rPr>
      </w:pPr>
      <w:r>
        <w:rPr>
          <w:rFonts w:hint="cs"/>
          <w:rtl/>
        </w:rPr>
        <w:t>ملاحظة</w:t>
      </w:r>
      <w:r w:rsidR="008E1CCB">
        <w:rPr>
          <w:rFonts w:hint="cs"/>
          <w:rtl/>
        </w:rPr>
        <w:t>:</w:t>
      </w:r>
      <w:r>
        <w:rPr>
          <w:rFonts w:hint="cs"/>
          <w:rtl/>
        </w:rPr>
        <w:t xml:space="preserve"> الادخال للتسديدات لا يخضع للتدقيق، فبمجرد حفظ الادخال سيت</w:t>
      </w:r>
      <w:r w:rsidR="006D6342">
        <w:rPr>
          <w:rFonts w:hint="cs"/>
          <w:rtl/>
        </w:rPr>
        <w:t>م عرض السجل في التبويب</w:t>
      </w:r>
      <w:r w:rsidR="001A312C">
        <w:t xml:space="preserve"> </w:t>
      </w:r>
      <w:r w:rsidR="001A312C">
        <w:rPr>
          <w:rFonts w:hint="cs"/>
          <w:rtl/>
        </w:rPr>
        <w:t xml:space="preserve"> وفي تبويب سجل المتابعات السابقة أيضا.</w:t>
      </w:r>
    </w:p>
    <w:p w14:paraId="1E77D0FF" w14:textId="77777777" w:rsidR="000F5304" w:rsidRDefault="000F5304" w:rsidP="000F5304">
      <w:pPr>
        <w:pStyle w:val="H5normal"/>
        <w:rPr>
          <w:rtl/>
        </w:rPr>
      </w:pPr>
      <w:r>
        <w:rPr>
          <w:rFonts w:hint="cs"/>
          <w:rtl/>
        </w:rPr>
        <w:t xml:space="preserve">الشكل </w:t>
      </w:r>
      <w:proofErr w:type="gramStart"/>
      <w:r>
        <w:rPr>
          <w:rFonts w:hint="cs"/>
          <w:rtl/>
        </w:rPr>
        <w:t>العام :</w:t>
      </w:r>
      <w:proofErr w:type="gramEnd"/>
    </w:p>
    <w:p w14:paraId="3C25E4CA" w14:textId="27CF8F6B" w:rsidR="006C7EA5" w:rsidRDefault="001A312C" w:rsidP="008E1CCB">
      <w:pPr>
        <w:pStyle w:val="H5normal"/>
        <w:rPr>
          <w:rtl/>
        </w:rPr>
      </w:pPr>
      <w:r>
        <w:rPr>
          <w:noProof/>
        </w:rPr>
        <w:drawing>
          <wp:inline distT="0" distB="0" distL="0" distR="0" wp14:anchorId="60BDB304" wp14:editId="3F9A9BF7">
            <wp:extent cx="5486400" cy="649980"/>
            <wp:effectExtent l="19050" t="19050" r="19050" b="17145"/>
            <wp:docPr id="5707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80306" name=""/>
                    <pic:cNvPicPr/>
                  </pic:nvPicPr>
                  <pic:blipFill>
                    <a:blip r:embed="rId291"/>
                    <a:stretch>
                      <a:fillRect/>
                    </a:stretch>
                  </pic:blipFill>
                  <pic:spPr>
                    <a:xfrm>
                      <a:off x="0" y="0"/>
                      <a:ext cx="5486400" cy="649980"/>
                    </a:xfrm>
                    <a:prstGeom prst="rect">
                      <a:avLst/>
                    </a:prstGeom>
                    <a:ln>
                      <a:solidFill>
                        <a:schemeClr val="bg1">
                          <a:lumMod val="75000"/>
                        </a:schemeClr>
                      </a:solidFill>
                    </a:ln>
                  </pic:spPr>
                </pic:pic>
              </a:graphicData>
            </a:graphic>
          </wp:inline>
        </w:drawing>
      </w:r>
    </w:p>
    <w:p w14:paraId="573362C0" w14:textId="17F643F8" w:rsidR="00AE17B0" w:rsidRPr="00066DC3" w:rsidRDefault="00AE17B0" w:rsidP="00066DC3">
      <w:pPr>
        <w:pStyle w:val="H5normal"/>
        <w:rPr>
          <w:b/>
          <w:bCs/>
          <w:rtl/>
        </w:rPr>
      </w:pPr>
      <w:r w:rsidRPr="00066DC3">
        <w:rPr>
          <w:rFonts w:hint="cs"/>
          <w:b/>
          <w:bCs/>
          <w:rtl/>
        </w:rPr>
        <w:t>ادخال سجل تسديدات</w:t>
      </w:r>
    </w:p>
    <w:p w14:paraId="2468F6E9" w14:textId="1438842D" w:rsidR="00AE17B0" w:rsidRDefault="00AE17B0" w:rsidP="006C7EA5">
      <w:pPr>
        <w:jc w:val="center"/>
        <w:rPr>
          <w:rtl/>
        </w:rPr>
      </w:pPr>
      <w:r>
        <w:rPr>
          <w:rFonts w:hint="cs"/>
          <w:rtl/>
        </w:rPr>
        <w:t>لإدخال سجل تسديدات يقوم المستخدم بالنقر على زر الادخال + ومن ثم ستظهر شاشة التسديدات كالتالي:</w:t>
      </w:r>
    </w:p>
    <w:p w14:paraId="2EBE4B45" w14:textId="029D5290" w:rsidR="006C7EA5" w:rsidRDefault="00AE17B0" w:rsidP="000F5304">
      <w:pPr>
        <w:pStyle w:val="H5normal"/>
        <w:rPr>
          <w:rtl/>
        </w:rPr>
      </w:pPr>
      <w:r w:rsidRPr="006C7EA5">
        <w:rPr>
          <w:noProof/>
        </w:rPr>
        <w:drawing>
          <wp:inline distT="0" distB="0" distL="0" distR="0" wp14:anchorId="68751156" wp14:editId="5B227305">
            <wp:extent cx="4114800" cy="1488393"/>
            <wp:effectExtent l="0" t="0" r="0" b="0"/>
            <wp:docPr id="904154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54570" name="Picture 1" descr="A screenshot of a computer&#10;&#10;AI-generated content may be incorrect."/>
                    <pic:cNvPicPr/>
                  </pic:nvPicPr>
                  <pic:blipFill>
                    <a:blip r:embed="rId292"/>
                    <a:stretch>
                      <a:fillRect/>
                    </a:stretch>
                  </pic:blipFill>
                  <pic:spPr>
                    <a:xfrm>
                      <a:off x="0" y="0"/>
                      <a:ext cx="4114800" cy="1488393"/>
                    </a:xfrm>
                    <a:prstGeom prst="rect">
                      <a:avLst/>
                    </a:prstGeom>
                  </pic:spPr>
                </pic:pic>
              </a:graphicData>
            </a:graphic>
          </wp:inline>
        </w:drawing>
      </w:r>
    </w:p>
    <w:p w14:paraId="5F9CF58F" w14:textId="0002CB0C" w:rsidR="00AE17B0" w:rsidRDefault="00AE17B0" w:rsidP="000F5304">
      <w:pPr>
        <w:pStyle w:val="H5normal"/>
        <w:rPr>
          <w:rtl/>
        </w:rPr>
      </w:pPr>
      <w:r>
        <w:rPr>
          <w:rFonts w:hint="cs"/>
          <w:rtl/>
        </w:rPr>
        <w:t xml:space="preserve">يقوم المستخدم باختيار المعلومات </w:t>
      </w:r>
      <w:r w:rsidR="00F61012">
        <w:rPr>
          <w:rFonts w:hint="cs"/>
          <w:rtl/>
        </w:rPr>
        <w:t>تباعا ومن</w:t>
      </w:r>
      <w:r w:rsidR="008E1CCB">
        <w:rPr>
          <w:rFonts w:hint="cs"/>
          <w:rtl/>
        </w:rPr>
        <w:t xml:space="preserve"> ثم ادخال القيم </w:t>
      </w:r>
      <w:r>
        <w:rPr>
          <w:rFonts w:hint="cs"/>
          <w:rtl/>
        </w:rPr>
        <w:t>مع ادخال الملاحظات الازمة ومن ثم حفظ العملية</w:t>
      </w:r>
    </w:p>
    <w:p w14:paraId="38C065B8" w14:textId="463EA470" w:rsidR="00CF3842" w:rsidRDefault="008E1CCB" w:rsidP="00F61012">
      <w:pPr>
        <w:pStyle w:val="forexample"/>
        <w:rPr>
          <w:rtl/>
        </w:rPr>
      </w:pPr>
      <w:r>
        <w:rPr>
          <w:rFonts w:hint="cs"/>
          <w:rtl/>
        </w:rPr>
        <w:t>ملاحظة: يعالج النظام أنواع الحركات التالية:</w:t>
      </w:r>
      <w:r w:rsidR="00F61012">
        <w:rPr>
          <w:rFonts w:hint="cs"/>
          <w:rtl/>
        </w:rPr>
        <w:t xml:space="preserve"> الفوائد المعلقة، الرسوم والمصاريف، اتعاب المحاماة، فوائد </w:t>
      </w:r>
      <w:proofErr w:type="gramStart"/>
      <w:r w:rsidR="00F61012">
        <w:rPr>
          <w:rFonts w:hint="cs"/>
          <w:rtl/>
        </w:rPr>
        <w:t>التأخير .</w:t>
      </w:r>
      <w:proofErr w:type="gramEnd"/>
      <w:r w:rsidR="00F61012">
        <w:rPr>
          <w:rFonts w:hint="cs"/>
          <w:rtl/>
        </w:rPr>
        <w:t xml:space="preserve"> </w:t>
      </w:r>
      <w:r w:rsidR="00CF3842">
        <w:rPr>
          <w:rFonts w:hint="cs"/>
          <w:rtl/>
        </w:rPr>
        <w:t xml:space="preserve">بعض </w:t>
      </w:r>
      <w:r w:rsidR="00CF3842" w:rsidRPr="00CF3842">
        <w:rPr>
          <w:rFonts w:hint="cs"/>
          <w:rtl/>
        </w:rPr>
        <w:t>هذه</w:t>
      </w:r>
      <w:r w:rsidR="00CF3842">
        <w:rPr>
          <w:rFonts w:hint="cs"/>
          <w:rtl/>
        </w:rPr>
        <w:t xml:space="preserve"> الحركات مرتبط بالاتصال مع النظام القانوني </w:t>
      </w:r>
    </w:p>
    <w:p w14:paraId="6A8A6DC5" w14:textId="7D108838" w:rsidR="00BB4F92" w:rsidRDefault="00BB4F92" w:rsidP="00BB4F92">
      <w:pPr>
        <w:pStyle w:val="H5normal"/>
        <w:rPr>
          <w:rtl/>
        </w:rPr>
      </w:pPr>
      <w:r>
        <w:rPr>
          <w:rFonts w:hint="cs"/>
          <w:rtl/>
        </w:rPr>
        <w:t xml:space="preserve">بعد </w:t>
      </w:r>
      <w:r>
        <w:rPr>
          <w:rFonts w:cstheme="majorHAnsi" w:hint="cs"/>
          <w:rtl/>
          <w:lang w:bidi="ar-SA"/>
        </w:rPr>
        <w:t>إتمام</w:t>
      </w:r>
      <w:r>
        <w:rPr>
          <w:rFonts w:hint="cs"/>
          <w:rtl/>
        </w:rPr>
        <w:t xml:space="preserve"> الادخال يقوم المستخدم بحفظ العملية</w:t>
      </w:r>
      <w:r w:rsidR="00CF3842">
        <w:rPr>
          <w:rFonts w:hint="cs"/>
          <w:rtl/>
        </w:rPr>
        <w:t>.</w:t>
      </w:r>
    </w:p>
    <w:p w14:paraId="267CD6B9" w14:textId="3CB99C41" w:rsidR="00BB4F92" w:rsidRDefault="00BB4F92" w:rsidP="00BB4F92">
      <w:pPr>
        <w:pStyle w:val="H5normal"/>
        <w:rPr>
          <w:rtl/>
        </w:rPr>
      </w:pPr>
      <w:r>
        <w:rPr>
          <w:rFonts w:hint="cs"/>
          <w:rtl/>
        </w:rPr>
        <w:t xml:space="preserve">يتم عرض السجل في خانة العرض مع توفير القدرة على  الحذف والتعديل بالنقر على الزر المقابل </w:t>
      </w:r>
      <w:r w:rsidR="00CF3842">
        <w:rPr>
          <w:rFonts w:hint="cs"/>
          <w:rtl/>
        </w:rPr>
        <w:t>للسجل.</w:t>
      </w:r>
    </w:p>
    <w:p w14:paraId="3BF1723C" w14:textId="38B848C1" w:rsidR="00BB4F92" w:rsidRDefault="00BB4F92" w:rsidP="003E5A00">
      <w:pPr>
        <w:jc w:val="center"/>
        <w:rPr>
          <w:rtl/>
        </w:rPr>
      </w:pPr>
      <w:r w:rsidRPr="003E5A00">
        <w:rPr>
          <w:noProof/>
        </w:rPr>
        <w:drawing>
          <wp:inline distT="0" distB="0" distL="0" distR="0" wp14:anchorId="10CBEF9B" wp14:editId="451A6296">
            <wp:extent cx="5029200" cy="595815"/>
            <wp:effectExtent l="19050" t="19050" r="19050" b="13970"/>
            <wp:docPr id="151073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80306" name=""/>
                    <pic:cNvPicPr/>
                  </pic:nvPicPr>
                  <pic:blipFill>
                    <a:blip r:embed="rId291"/>
                    <a:stretch>
                      <a:fillRect/>
                    </a:stretch>
                  </pic:blipFill>
                  <pic:spPr>
                    <a:xfrm>
                      <a:off x="0" y="0"/>
                      <a:ext cx="5029200" cy="595815"/>
                    </a:xfrm>
                    <a:prstGeom prst="rect">
                      <a:avLst/>
                    </a:prstGeom>
                    <a:ln>
                      <a:solidFill>
                        <a:schemeClr val="bg1">
                          <a:lumMod val="75000"/>
                        </a:schemeClr>
                      </a:solidFill>
                    </a:ln>
                  </pic:spPr>
                </pic:pic>
              </a:graphicData>
            </a:graphic>
          </wp:inline>
        </w:drawing>
      </w:r>
    </w:p>
    <w:p w14:paraId="3BEE9FA1" w14:textId="3859725C" w:rsidR="00BB4F92" w:rsidRDefault="00BB4F92" w:rsidP="00BB4F92">
      <w:pPr>
        <w:pStyle w:val="H5normal"/>
        <w:rPr>
          <w:rtl/>
        </w:rPr>
      </w:pPr>
      <w:r>
        <w:rPr>
          <w:rFonts w:hint="cs"/>
          <w:rtl/>
        </w:rPr>
        <w:t>وكذلك يتم اشعار المسؤول المباشر بهذه العملية عن طريق عرض الطلب في تبويب سجل المتابعات السابقة.</w:t>
      </w:r>
    </w:p>
    <w:p w14:paraId="59C6864B" w14:textId="2DA3F545" w:rsidR="00C17770" w:rsidRDefault="00C17770" w:rsidP="003E5A00">
      <w:pPr>
        <w:jc w:val="center"/>
        <w:rPr>
          <w:rtl/>
        </w:rPr>
      </w:pPr>
      <w:r>
        <w:rPr>
          <w:noProof/>
        </w:rPr>
        <w:drawing>
          <wp:inline distT="0" distB="0" distL="0" distR="0" wp14:anchorId="060513DD" wp14:editId="171B5BD1">
            <wp:extent cx="5029200" cy="561093"/>
            <wp:effectExtent l="19050" t="19050" r="19050" b="10795"/>
            <wp:docPr id="41057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75396" name=""/>
                    <pic:cNvPicPr/>
                  </pic:nvPicPr>
                  <pic:blipFill>
                    <a:blip r:embed="rId293"/>
                    <a:stretch>
                      <a:fillRect/>
                    </a:stretch>
                  </pic:blipFill>
                  <pic:spPr>
                    <a:xfrm>
                      <a:off x="0" y="0"/>
                      <a:ext cx="5029200" cy="561093"/>
                    </a:xfrm>
                    <a:prstGeom prst="rect">
                      <a:avLst/>
                    </a:prstGeom>
                    <a:ln>
                      <a:solidFill>
                        <a:schemeClr val="bg1">
                          <a:lumMod val="75000"/>
                        </a:schemeClr>
                      </a:solidFill>
                    </a:ln>
                  </pic:spPr>
                </pic:pic>
              </a:graphicData>
            </a:graphic>
          </wp:inline>
        </w:drawing>
      </w:r>
    </w:p>
    <w:p w14:paraId="37DA5FC9" w14:textId="699D1CF8" w:rsidR="00C17770" w:rsidRPr="00066567" w:rsidRDefault="00C17770" w:rsidP="0063063F">
      <w:pPr>
        <w:pStyle w:val="Heading5"/>
        <w:rPr>
          <w:rtl/>
        </w:rPr>
      </w:pPr>
      <w:bookmarkStart w:id="131" w:name="_Toc205801741"/>
      <w:r w:rsidRPr="00066567">
        <w:rPr>
          <w:rtl/>
        </w:rPr>
        <w:lastRenderedPageBreak/>
        <w:t>حركات الدفع للعملاء</w:t>
      </w:r>
      <w:r w:rsidR="00147487">
        <w:rPr>
          <w:rFonts w:hint="cs"/>
          <w:rtl/>
        </w:rPr>
        <w:t xml:space="preserve"> (التسديدات اليدوية  للعملاء من النظام </w:t>
      </w:r>
      <w:proofErr w:type="gramStart"/>
      <w:r w:rsidR="00147487">
        <w:rPr>
          <w:rFonts w:hint="cs"/>
          <w:rtl/>
        </w:rPr>
        <w:t>القديم )</w:t>
      </w:r>
      <w:bookmarkEnd w:id="131"/>
      <w:proofErr w:type="gramEnd"/>
    </w:p>
    <w:p w14:paraId="204636F7" w14:textId="7968DC91" w:rsidR="00C17770" w:rsidRDefault="00C17770" w:rsidP="00C17770">
      <w:pPr>
        <w:pStyle w:val="H5normal"/>
        <w:rPr>
          <w:rtl/>
        </w:rPr>
      </w:pPr>
      <w:r>
        <w:rPr>
          <w:rFonts w:hint="cs"/>
          <w:rtl/>
        </w:rPr>
        <w:t xml:space="preserve">هذا التبويب </w:t>
      </w:r>
      <w:r w:rsidR="00803032">
        <w:rPr>
          <w:rFonts w:hint="cs"/>
          <w:rtl/>
        </w:rPr>
        <w:t xml:space="preserve">يختص بالتسديدات </w:t>
      </w:r>
      <w:proofErr w:type="gramStart"/>
      <w:r w:rsidR="00803032">
        <w:rPr>
          <w:rFonts w:hint="cs"/>
          <w:rtl/>
        </w:rPr>
        <w:t>اليدوية ،</w:t>
      </w:r>
      <w:proofErr w:type="gramEnd"/>
      <w:r w:rsidR="00803032">
        <w:rPr>
          <w:rFonts w:hint="cs"/>
          <w:rtl/>
        </w:rPr>
        <w:t xml:space="preserve"> </w:t>
      </w:r>
      <w:r>
        <w:rPr>
          <w:rFonts w:hint="cs"/>
          <w:rtl/>
        </w:rPr>
        <w:t xml:space="preserve"> </w:t>
      </w:r>
      <w:r w:rsidR="00803032">
        <w:rPr>
          <w:rFonts w:hint="cs"/>
          <w:rtl/>
        </w:rPr>
        <w:t>حيث يو</w:t>
      </w:r>
      <w:r w:rsidR="00803032" w:rsidRPr="00803032">
        <w:rPr>
          <w:rtl/>
        </w:rPr>
        <w:t xml:space="preserve">فر النظام إمكانية إدخال تسديدات يدوية وتحديد نوع الدفعة مباشرة من خلال </w:t>
      </w:r>
      <w:r w:rsidR="00803032">
        <w:rPr>
          <w:rFonts w:hint="cs"/>
          <w:rtl/>
        </w:rPr>
        <w:t xml:space="preserve">هذا التبويب </w:t>
      </w:r>
      <w:r w:rsidR="00803032" w:rsidRPr="00803032">
        <w:rPr>
          <w:rtl/>
        </w:rPr>
        <w:t>وذلك لتغطية حالات العملاء القادمين من النظام البنكي القديم، والذين لا يمتلكون رقم عميل مرتبط بالنظام الحالي ولم يتم معالجة وضعهم بعد.</w:t>
      </w:r>
    </w:p>
    <w:p w14:paraId="46E810C6" w14:textId="0F8CA81A" w:rsidR="006D4053" w:rsidRDefault="00610DBF" w:rsidP="00A91C38">
      <w:pPr>
        <w:pStyle w:val="forexample"/>
        <w:rPr>
          <w:rtl/>
        </w:rPr>
      </w:pPr>
      <w:r>
        <w:rPr>
          <w:rFonts w:hint="cs"/>
          <w:rtl/>
        </w:rPr>
        <w:t>ملاحظة تم الاستعاضة هنا برقم الملف عوضا عن رقم العميل</w:t>
      </w:r>
      <w:r w:rsidR="0003421A">
        <w:rPr>
          <w:rFonts w:hint="cs"/>
          <w:rtl/>
        </w:rPr>
        <w:t xml:space="preserve"> </w:t>
      </w:r>
    </w:p>
    <w:p w14:paraId="7FDB3AE6" w14:textId="0A7B4EAC" w:rsidR="00610DBF" w:rsidRDefault="006D4053" w:rsidP="006D4053">
      <w:pPr>
        <w:pStyle w:val="H5normal"/>
        <w:rPr>
          <w:rtl/>
        </w:rPr>
      </w:pPr>
      <w:r>
        <w:rPr>
          <w:rFonts w:hint="cs"/>
          <w:rtl/>
        </w:rPr>
        <w:t>الشكل العام</w:t>
      </w:r>
      <w:r w:rsidR="00610DBF">
        <w:rPr>
          <w:rFonts w:hint="cs"/>
          <w:rtl/>
        </w:rPr>
        <w:t xml:space="preserve"> </w:t>
      </w:r>
    </w:p>
    <w:p w14:paraId="7B1ACBC4" w14:textId="583FECD2" w:rsidR="00E31D61" w:rsidRDefault="00E31D61" w:rsidP="006D4053">
      <w:pPr>
        <w:pStyle w:val="H5normal"/>
        <w:rPr>
          <w:rtl/>
        </w:rPr>
      </w:pPr>
      <w:r w:rsidRPr="00F95BC9">
        <w:rPr>
          <w:noProof/>
        </w:rPr>
        <w:drawing>
          <wp:inline distT="0" distB="0" distL="0" distR="0" wp14:anchorId="276D16D2" wp14:editId="1F114AA9">
            <wp:extent cx="5486400" cy="574222"/>
            <wp:effectExtent l="19050" t="19050" r="19050" b="16510"/>
            <wp:docPr id="150526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65010" name=""/>
                    <pic:cNvPicPr/>
                  </pic:nvPicPr>
                  <pic:blipFill>
                    <a:blip r:embed="rId294"/>
                    <a:stretch>
                      <a:fillRect/>
                    </a:stretch>
                  </pic:blipFill>
                  <pic:spPr>
                    <a:xfrm>
                      <a:off x="0" y="0"/>
                      <a:ext cx="5486400" cy="574222"/>
                    </a:xfrm>
                    <a:prstGeom prst="rect">
                      <a:avLst/>
                    </a:prstGeom>
                    <a:ln>
                      <a:solidFill>
                        <a:schemeClr val="bg1">
                          <a:lumMod val="75000"/>
                        </a:schemeClr>
                      </a:solidFill>
                    </a:ln>
                  </pic:spPr>
                </pic:pic>
              </a:graphicData>
            </a:graphic>
          </wp:inline>
        </w:drawing>
      </w:r>
    </w:p>
    <w:p w14:paraId="290D4752" w14:textId="4F772F4A" w:rsidR="00E31D61" w:rsidRDefault="00E31D61" w:rsidP="00A91C38">
      <w:pPr>
        <w:pStyle w:val="forexample"/>
        <w:rPr>
          <w:rtl/>
        </w:rPr>
      </w:pPr>
      <w:r>
        <w:rPr>
          <w:rFonts w:hint="cs"/>
          <w:rtl/>
        </w:rPr>
        <w:t>ملاحظة يتم عرض السجلات القديمة المستردة من النظام دون إمكانية الحذف والتعديل بينما للسجلات التي يتم ادخال ها من النظام ستكون قابلة للتعديل</w:t>
      </w:r>
      <w:r w:rsidR="0003421A">
        <w:rPr>
          <w:rFonts w:hint="cs"/>
          <w:rtl/>
        </w:rPr>
        <w:t xml:space="preserve"> وذلك بالنقر على زر التعديل المحاذي للسجل.</w:t>
      </w:r>
    </w:p>
    <w:p w14:paraId="4ACC8017" w14:textId="2192DE88" w:rsidR="0003421A" w:rsidRDefault="0003421A" w:rsidP="00A91C38">
      <w:pPr>
        <w:pStyle w:val="forexample"/>
        <w:rPr>
          <w:rtl/>
        </w:rPr>
      </w:pPr>
      <w:r>
        <w:rPr>
          <w:noProof/>
        </w:rPr>
        <w:drawing>
          <wp:inline distT="0" distB="0" distL="0" distR="0" wp14:anchorId="1A6FBF9B" wp14:editId="77D18BBC">
            <wp:extent cx="5486400" cy="689168"/>
            <wp:effectExtent l="0" t="0" r="0" b="0"/>
            <wp:docPr id="42521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1925" name=""/>
                    <pic:cNvPicPr/>
                  </pic:nvPicPr>
                  <pic:blipFill rotWithShape="1">
                    <a:blip r:embed="rId295"/>
                    <a:srcRect t="1" b="9030"/>
                    <a:stretch>
                      <a:fillRect/>
                    </a:stretch>
                  </pic:blipFill>
                  <pic:spPr bwMode="auto">
                    <a:xfrm>
                      <a:off x="0" y="0"/>
                      <a:ext cx="5486400" cy="689168"/>
                    </a:xfrm>
                    <a:prstGeom prst="rect">
                      <a:avLst/>
                    </a:prstGeom>
                    <a:ln>
                      <a:noFill/>
                    </a:ln>
                    <a:extLst>
                      <a:ext uri="{53640926-AAD7-44D8-BBD7-CCE9431645EC}">
                        <a14:shadowObscured xmlns:a14="http://schemas.microsoft.com/office/drawing/2010/main"/>
                      </a:ext>
                    </a:extLst>
                  </pic:spPr>
                </pic:pic>
              </a:graphicData>
            </a:graphic>
          </wp:inline>
        </w:drawing>
      </w:r>
    </w:p>
    <w:p w14:paraId="1E3D7A4A" w14:textId="77777777" w:rsidR="00066DC3" w:rsidRPr="00066DC3" w:rsidRDefault="00066DC3" w:rsidP="00066DC3">
      <w:pPr>
        <w:rPr>
          <w:rtl/>
        </w:rPr>
      </w:pPr>
    </w:p>
    <w:p w14:paraId="23747410" w14:textId="68A26290" w:rsidR="0003421A" w:rsidRPr="00A67942" w:rsidRDefault="0003421A" w:rsidP="00A67942">
      <w:pPr>
        <w:ind w:left="1264"/>
        <w:rPr>
          <w:b/>
          <w:bCs/>
          <w:rtl/>
        </w:rPr>
      </w:pPr>
      <w:r w:rsidRPr="00A67942">
        <w:rPr>
          <w:rFonts w:hint="cs"/>
          <w:b/>
          <w:bCs/>
          <w:rtl/>
        </w:rPr>
        <w:t xml:space="preserve">ادخال سجل تسديدات </w:t>
      </w:r>
      <w:r w:rsidR="00B306AA" w:rsidRPr="00A67942">
        <w:rPr>
          <w:rFonts w:hint="cs"/>
          <w:b/>
          <w:bCs/>
          <w:rtl/>
        </w:rPr>
        <w:t>يدوية</w:t>
      </w:r>
      <w:r w:rsidR="00A67942">
        <w:rPr>
          <w:rFonts w:hint="cs"/>
          <w:b/>
          <w:bCs/>
          <w:rtl/>
        </w:rPr>
        <w:t xml:space="preserve">: </w:t>
      </w:r>
    </w:p>
    <w:p w14:paraId="459547E4" w14:textId="71902A5F" w:rsidR="0003421A" w:rsidRDefault="0003421A" w:rsidP="00B306AA">
      <w:pPr>
        <w:ind w:left="1264"/>
      </w:pPr>
      <w:r w:rsidRPr="00B306AA">
        <w:rPr>
          <w:rStyle w:val="H6normalChar"/>
          <w:rFonts w:hint="cs"/>
          <w:rtl/>
        </w:rPr>
        <w:t>لإدخال سجل تسديدات</w:t>
      </w:r>
      <w:r w:rsidR="00B306AA" w:rsidRPr="00B306AA">
        <w:rPr>
          <w:rStyle w:val="H6normalChar"/>
          <w:rFonts w:hint="cs"/>
          <w:rtl/>
        </w:rPr>
        <w:t xml:space="preserve"> يدوية من تبويب حركات </w:t>
      </w:r>
      <w:r w:rsidR="00311125" w:rsidRPr="00B306AA">
        <w:rPr>
          <w:rStyle w:val="H6normalChar"/>
          <w:rFonts w:hint="cs"/>
          <w:rtl/>
        </w:rPr>
        <w:t xml:space="preserve">الدفع </w:t>
      </w:r>
      <w:proofErr w:type="gramStart"/>
      <w:r w:rsidR="00311125" w:rsidRPr="00B306AA">
        <w:rPr>
          <w:rStyle w:val="H6normalChar"/>
          <w:rFonts w:hint="cs"/>
          <w:rtl/>
        </w:rPr>
        <w:t>للعملاء</w:t>
      </w:r>
      <w:r w:rsidR="00B306AA" w:rsidRPr="00B306AA">
        <w:rPr>
          <w:rStyle w:val="H6normalChar"/>
          <w:rFonts w:hint="cs"/>
          <w:rtl/>
        </w:rPr>
        <w:t xml:space="preserve">، </w:t>
      </w:r>
      <w:r w:rsidRPr="00B306AA">
        <w:rPr>
          <w:rStyle w:val="H6normalChar"/>
          <w:rFonts w:hint="cs"/>
          <w:rtl/>
        </w:rPr>
        <w:t xml:space="preserve"> يقوم</w:t>
      </w:r>
      <w:proofErr w:type="gramEnd"/>
      <w:r w:rsidRPr="00B306AA">
        <w:rPr>
          <w:rStyle w:val="H6normalChar"/>
          <w:rFonts w:hint="cs"/>
          <w:rtl/>
        </w:rPr>
        <w:t xml:space="preserve"> المستخدم بالنقر على زر الادخال + ومن ثم ستظهر شاشة التسديدات كالتالي</w:t>
      </w:r>
      <w:r>
        <w:rPr>
          <w:rFonts w:hint="cs"/>
          <w:rtl/>
        </w:rPr>
        <w:t>:</w:t>
      </w:r>
    </w:p>
    <w:p w14:paraId="0AF3CF42" w14:textId="6BCC3263" w:rsidR="0003421A" w:rsidRDefault="00995E88" w:rsidP="0003421A">
      <w:pPr>
        <w:pStyle w:val="H5normal"/>
        <w:rPr>
          <w:rtl/>
        </w:rPr>
      </w:pPr>
      <w:r>
        <w:rPr>
          <w:noProof/>
        </w:rPr>
        <w:drawing>
          <wp:inline distT="0" distB="0" distL="0" distR="0" wp14:anchorId="13B5FFF2" wp14:editId="4828A3AE">
            <wp:extent cx="5486400" cy="2050950"/>
            <wp:effectExtent l="0" t="0" r="0" b="6985"/>
            <wp:docPr id="211451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10006" name=""/>
                    <pic:cNvPicPr/>
                  </pic:nvPicPr>
                  <pic:blipFill>
                    <a:blip r:embed="rId296"/>
                    <a:stretch>
                      <a:fillRect/>
                    </a:stretch>
                  </pic:blipFill>
                  <pic:spPr>
                    <a:xfrm>
                      <a:off x="0" y="0"/>
                      <a:ext cx="5486400" cy="2050950"/>
                    </a:xfrm>
                    <a:prstGeom prst="rect">
                      <a:avLst/>
                    </a:prstGeom>
                  </pic:spPr>
                </pic:pic>
              </a:graphicData>
            </a:graphic>
          </wp:inline>
        </w:drawing>
      </w:r>
    </w:p>
    <w:p w14:paraId="4662D577" w14:textId="77777777" w:rsidR="0003421A" w:rsidRDefault="0003421A" w:rsidP="0003421A">
      <w:pPr>
        <w:pStyle w:val="H5normal"/>
        <w:rPr>
          <w:rtl/>
        </w:rPr>
      </w:pPr>
      <w:r>
        <w:rPr>
          <w:rFonts w:hint="cs"/>
          <w:rtl/>
        </w:rPr>
        <w:t>يقوم المستخدم باختيار المعلومات تباعا  ومن ثم ادخال القيم مع ادخال الملاحظات الازمة ومن ثم حفظ العملية</w:t>
      </w:r>
    </w:p>
    <w:p w14:paraId="0D4BEEA6" w14:textId="77777777" w:rsidR="0003421A" w:rsidRDefault="0003421A" w:rsidP="0003421A">
      <w:pPr>
        <w:pStyle w:val="H5normal"/>
        <w:rPr>
          <w:rtl/>
        </w:rPr>
      </w:pPr>
      <w:r>
        <w:rPr>
          <w:rFonts w:hint="cs"/>
          <w:rtl/>
        </w:rPr>
        <w:t xml:space="preserve">بعد </w:t>
      </w:r>
      <w:r>
        <w:rPr>
          <w:rFonts w:cstheme="majorHAnsi" w:hint="cs"/>
          <w:rtl/>
          <w:lang w:bidi="ar-SA"/>
        </w:rPr>
        <w:t>إتمام</w:t>
      </w:r>
      <w:r>
        <w:rPr>
          <w:rFonts w:hint="cs"/>
          <w:rtl/>
        </w:rPr>
        <w:t xml:space="preserve"> الادخال يقوم المستخدم بحفظ العملية.</w:t>
      </w:r>
    </w:p>
    <w:p w14:paraId="350EFDA5" w14:textId="5455BEF7" w:rsidR="0003421A" w:rsidRDefault="0003421A" w:rsidP="0003421A">
      <w:pPr>
        <w:pStyle w:val="H5normal"/>
        <w:rPr>
          <w:rtl/>
        </w:rPr>
      </w:pPr>
      <w:r>
        <w:rPr>
          <w:rFonts w:hint="cs"/>
          <w:rtl/>
        </w:rPr>
        <w:t>يتم عرض السجل في خانة العرض مع توفير القدرة التعديل بالنقر على الزر المقابل للسجل.</w:t>
      </w:r>
    </w:p>
    <w:p w14:paraId="1B256448" w14:textId="7D528D59" w:rsidR="0003421A" w:rsidRDefault="00995E88" w:rsidP="0003421A">
      <w:pPr>
        <w:jc w:val="center"/>
        <w:rPr>
          <w:rtl/>
        </w:rPr>
      </w:pPr>
      <w:r>
        <w:rPr>
          <w:noProof/>
        </w:rPr>
        <w:drawing>
          <wp:inline distT="0" distB="0" distL="0" distR="0" wp14:anchorId="63058963" wp14:editId="69956774">
            <wp:extent cx="6346190" cy="876300"/>
            <wp:effectExtent l="0" t="0" r="0" b="0"/>
            <wp:docPr id="66065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59239" name="Picture 1" descr="A screenshot of a computer&#10;&#10;AI-generated content may be incorrect."/>
                    <pic:cNvPicPr/>
                  </pic:nvPicPr>
                  <pic:blipFill>
                    <a:blip r:embed="rId295"/>
                    <a:stretch>
                      <a:fillRect/>
                    </a:stretch>
                  </pic:blipFill>
                  <pic:spPr>
                    <a:xfrm>
                      <a:off x="0" y="0"/>
                      <a:ext cx="6346190" cy="876300"/>
                    </a:xfrm>
                    <a:prstGeom prst="rect">
                      <a:avLst/>
                    </a:prstGeom>
                  </pic:spPr>
                </pic:pic>
              </a:graphicData>
            </a:graphic>
          </wp:inline>
        </w:drawing>
      </w:r>
    </w:p>
    <w:p w14:paraId="5169B97C" w14:textId="77777777" w:rsidR="00314715" w:rsidRDefault="00314715" w:rsidP="00314715">
      <w:pPr>
        <w:pStyle w:val="H5normal"/>
        <w:rPr>
          <w:rtl/>
        </w:rPr>
      </w:pPr>
      <w:r>
        <w:rPr>
          <w:rFonts w:hint="cs"/>
          <w:rtl/>
        </w:rPr>
        <w:t>وكذلك يتم اشعار المسؤول المباشر بهذه العملية عن طريق عرض الطلب في تبويب سجل المتابعات السابقة.</w:t>
      </w:r>
    </w:p>
    <w:p w14:paraId="78A9EBA8" w14:textId="42C607C5" w:rsidR="00066DC3" w:rsidRDefault="00066DC3">
      <w:pPr>
        <w:bidi w:val="0"/>
        <w:rPr>
          <w:rtl/>
        </w:rPr>
      </w:pPr>
      <w:r>
        <w:rPr>
          <w:rtl/>
        </w:rPr>
        <w:br w:type="page"/>
      </w:r>
    </w:p>
    <w:bookmarkStart w:id="132" w:name="_Toc182906325" w:displacedByCustomXml="next"/>
    <w:bookmarkStart w:id="133" w:name="_Toc205801742" w:displacedByCustomXml="next"/>
    <w:sdt>
      <w:sdtPr>
        <w:rPr>
          <w:rtl/>
        </w:rPr>
        <w:alias w:val="1736321945982-1ju36kwmf3-z2zdu9m5uk"/>
        <w:tag w:val="1736321945982-1ju36kwmf3-z2zdu9m5uk"/>
        <w:id w:val="1072617251"/>
        <w:placeholder>
          <w:docPart w:val="DefaultPlaceholder_-1854013440"/>
        </w:placeholder>
        <w15:appearance w15:val="hidden"/>
      </w:sdtPr>
      <w:sdtContent>
        <w:bookmarkEnd w:id="132" w:displacedByCustomXml="prev"/>
        <w:p w14:paraId="492ED7EA" w14:textId="540DB982" w:rsidR="00321A99" w:rsidRPr="00956B41" w:rsidRDefault="002A3C0D" w:rsidP="00E20B73">
          <w:pPr>
            <w:pStyle w:val="Heading3"/>
          </w:pPr>
          <w:r>
            <w:rPr>
              <w:rtl/>
            </w:rPr>
            <w:t>إعادة تعيين المهام</w:t>
          </w:r>
        </w:p>
      </w:sdtContent>
    </w:sdt>
    <w:bookmarkEnd w:id="133" w:displacedByCustomXml="prev"/>
    <w:sdt>
      <w:sdtPr>
        <w:rPr>
          <w:rFonts w:hint="cs"/>
          <w:rtl/>
        </w:rPr>
        <w:alias w:val="1736321946074-uikoao88ol-hyikep4v42"/>
        <w:tag w:val="1736321946074-uikoao88ol-hyikep4v42"/>
        <w:id w:val="-2059542323"/>
        <w:placeholder>
          <w:docPart w:val="DefaultPlaceholder_-1854013440"/>
        </w:placeholder>
        <w15:appearance w15:val="hidden"/>
      </w:sdtPr>
      <w:sdtContent>
        <w:p w14:paraId="04901CA0" w14:textId="485FE896" w:rsidR="0002483A" w:rsidRDefault="002A3C0D" w:rsidP="00E1472C">
          <w:pPr>
            <w:pStyle w:val="h3normal0"/>
            <w:rPr>
              <w:rtl/>
            </w:rPr>
          </w:pPr>
          <w:r>
            <w:rPr>
              <w:rtl/>
            </w:rPr>
            <w:t xml:space="preserve">تختص هذه الشاشة بإعادة تعيين المهام الموكلة إلى مستخدم معين، فيستطيع المستخدم الحالي إعادة تعيينها إلى مستخدم آخر. </w:t>
          </w:r>
        </w:p>
      </w:sdtContent>
    </w:sdt>
    <w:sdt>
      <w:sdtPr>
        <w:rPr>
          <w:rFonts w:hint="cs"/>
          <w:rtl/>
        </w:rPr>
        <w:alias w:val="1736321946197-vyopo1zvag-wvisz9el9q"/>
        <w:tag w:val="1736321946197-vyopo1zvag-wvisz9el9q"/>
        <w:id w:val="-684208074"/>
        <w:placeholder>
          <w:docPart w:val="DefaultPlaceholder_-1854013440"/>
        </w:placeholder>
        <w15:appearance w15:val="hidden"/>
      </w:sdtPr>
      <w:sdtContent>
        <w:p w14:paraId="59E17E5A" w14:textId="040C6C1D" w:rsidR="0002483A" w:rsidRDefault="0002483A" w:rsidP="00E1472C">
          <w:pPr>
            <w:pStyle w:val="h3normal0"/>
            <w:rPr>
              <w:rtl/>
            </w:rPr>
          </w:pPr>
          <w:r>
            <w:rPr>
              <w:rFonts w:hint="cs"/>
              <w:rtl/>
            </w:rPr>
            <w:t>الشكل العام للشاشة:</w:t>
          </w:r>
        </w:p>
      </w:sdtContent>
    </w:sdt>
    <w:p w14:paraId="46080B98" w14:textId="5C05321A" w:rsidR="0002483A" w:rsidRDefault="00DE50E6" w:rsidP="009928C4">
      <w:pPr>
        <w:rPr>
          <w:rtl/>
        </w:rPr>
      </w:pPr>
      <w:r>
        <w:rPr>
          <w:noProof/>
        </w:rPr>
        <w:drawing>
          <wp:inline distT="0" distB="0" distL="0" distR="0" wp14:anchorId="4E6007C8" wp14:editId="59920CFC">
            <wp:extent cx="6455410" cy="3063240"/>
            <wp:effectExtent l="19050" t="19050" r="21590" b="22860"/>
            <wp:docPr id="55751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10178" name=""/>
                    <pic:cNvPicPr/>
                  </pic:nvPicPr>
                  <pic:blipFill>
                    <a:blip r:embed="rId297"/>
                    <a:stretch>
                      <a:fillRect/>
                    </a:stretch>
                  </pic:blipFill>
                  <pic:spPr>
                    <a:xfrm>
                      <a:off x="0" y="0"/>
                      <a:ext cx="6455410" cy="3063240"/>
                    </a:xfrm>
                    <a:prstGeom prst="rect">
                      <a:avLst/>
                    </a:prstGeom>
                    <a:ln>
                      <a:solidFill>
                        <a:schemeClr val="bg1">
                          <a:lumMod val="65000"/>
                        </a:schemeClr>
                      </a:solidFill>
                    </a:ln>
                  </pic:spPr>
                </pic:pic>
              </a:graphicData>
            </a:graphic>
          </wp:inline>
        </w:drawing>
      </w:r>
    </w:p>
    <w:sdt>
      <w:sdtPr>
        <w:rPr>
          <w:rFonts w:hint="cs"/>
          <w:rtl/>
        </w:rPr>
        <w:alias w:val="1736321946322-tc8nc7vr3n-3j8vsfzmvs"/>
        <w:tag w:val="1736321946322-tc8nc7vr3n-3j8vsfzmvs"/>
        <w:id w:val="509189394"/>
        <w:placeholder>
          <w:docPart w:val="DefaultPlaceholder_-1854013440"/>
        </w:placeholder>
        <w15:appearance w15:val="hidden"/>
      </w:sdtPr>
      <w:sdtContent>
        <w:p w14:paraId="07DB9988" w14:textId="6D868B5C" w:rsidR="0002483A" w:rsidRDefault="002A3C0D">
          <w:pPr>
            <w:pStyle w:val="H2normaltext"/>
            <w:numPr>
              <w:ilvl w:val="0"/>
              <w:numId w:val="54"/>
            </w:numPr>
            <w:rPr>
              <w:rtl/>
            </w:rPr>
          </w:pPr>
          <w:r>
            <w:rPr>
              <w:rtl/>
            </w:rPr>
            <w:t>يستطيع المستخدم الانتقال إلى شاشة متابعة العميل بالضغط على الزر تحت خانة التفاصيل.</w:t>
          </w:r>
        </w:p>
      </w:sdtContent>
    </w:sdt>
    <w:sdt>
      <w:sdtPr>
        <w:rPr>
          <w:rFonts w:hint="cs"/>
          <w:rtl/>
        </w:rPr>
        <w:alias w:val="1736321946417-j4epgndy5-d2m49ca9s0"/>
        <w:tag w:val="1736321946417-j4epgndy5-d2m49ca9s0"/>
        <w:id w:val="-393821516"/>
        <w:placeholder>
          <w:docPart w:val="DefaultPlaceholder_-1854013440"/>
        </w:placeholder>
        <w15:appearance w15:val="hidden"/>
      </w:sdtPr>
      <w:sdtEndPr>
        <w:rPr>
          <w:rFonts w:hint="default"/>
        </w:rPr>
      </w:sdtEndPr>
      <w:sdtContent>
        <w:p w14:paraId="135D3E62" w14:textId="75B2F6F9" w:rsidR="00A630D8" w:rsidRDefault="002A3C0D">
          <w:pPr>
            <w:pStyle w:val="H2normaltext"/>
            <w:numPr>
              <w:ilvl w:val="0"/>
              <w:numId w:val="54"/>
            </w:numPr>
          </w:pPr>
          <w:r>
            <w:rPr>
              <w:rtl/>
            </w:rPr>
            <w:t xml:space="preserve">لإعادة تعيين مجموعة من المهام (معًا) إلى مستخدم معين، يقوم المستخدم الحالي بالضغط على صندوق الاختيار الخاص </w:t>
          </w:r>
        </w:p>
      </w:sdtContent>
    </w:sdt>
    <w:sdt>
      <w:sdtPr>
        <w:rPr>
          <w:rFonts w:hint="cs"/>
          <w:rtl/>
        </w:rPr>
        <w:alias w:val="1736321946513-lfo4x4ee1p-bi46gpb9kd"/>
        <w:tag w:val="1736321946513-lfo4x4ee1p-bi46gpb9kd"/>
        <w:id w:val="1616867206"/>
        <w:placeholder>
          <w:docPart w:val="DefaultPlaceholder_-1854013440"/>
        </w:placeholder>
        <w15:appearance w15:val="hidden"/>
      </w:sdtPr>
      <w:sdtContent>
        <w:p w14:paraId="5074442A" w14:textId="1FA7F666" w:rsidR="00A630D8" w:rsidRDefault="002A3C0D">
          <w:pPr>
            <w:pStyle w:val="H2normaltext"/>
            <w:numPr>
              <w:ilvl w:val="0"/>
              <w:numId w:val="54"/>
            </w:numPr>
          </w:pPr>
          <w:r>
            <w:rPr>
              <w:rtl/>
            </w:rPr>
            <w:t>بالضغط على المثلث المحاذي للسجل، سيتم عرض تفاصيل أكثر عنه كالتالي:</w:t>
          </w:r>
        </w:p>
      </w:sdtContent>
    </w:sdt>
    <w:p w14:paraId="4BDA9610" w14:textId="0DB1F9D7" w:rsidR="00A630D8" w:rsidRDefault="00A630D8" w:rsidP="009928C4">
      <w:r w:rsidRPr="00A630D8">
        <w:rPr>
          <w:noProof/>
        </w:rPr>
        <w:drawing>
          <wp:inline distT="0" distB="0" distL="0" distR="0" wp14:anchorId="7FCA5351" wp14:editId="2B77C9B3">
            <wp:extent cx="6455410" cy="1546225"/>
            <wp:effectExtent l="0" t="0" r="2540" b="0"/>
            <wp:docPr id="74278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83150" name=""/>
                    <pic:cNvPicPr/>
                  </pic:nvPicPr>
                  <pic:blipFill>
                    <a:blip r:embed="rId298"/>
                    <a:stretch>
                      <a:fillRect/>
                    </a:stretch>
                  </pic:blipFill>
                  <pic:spPr>
                    <a:xfrm>
                      <a:off x="0" y="0"/>
                      <a:ext cx="6455410" cy="1546225"/>
                    </a:xfrm>
                    <a:prstGeom prst="rect">
                      <a:avLst/>
                    </a:prstGeom>
                  </pic:spPr>
                </pic:pic>
              </a:graphicData>
            </a:graphic>
          </wp:inline>
        </w:drawing>
      </w:r>
    </w:p>
    <w:sdt>
      <w:sdtPr>
        <w:rPr>
          <w:rtl/>
        </w:rPr>
        <w:alias w:val="1736321946631-ht6g052lg8-fjrkefhzp1"/>
        <w:tag w:val="1736321946631-ht6g052lg8-fjrkefhzp1"/>
        <w:id w:val="201294933"/>
        <w:placeholder>
          <w:docPart w:val="DefaultPlaceholder_-1854013440"/>
        </w:placeholder>
        <w15:appearance w15:val="hidden"/>
      </w:sdtPr>
      <w:sdtContent>
        <w:p w14:paraId="5ED8209A" w14:textId="783B4867" w:rsidR="00C50563" w:rsidRDefault="002A3C0D">
          <w:pPr>
            <w:pStyle w:val="H2normaltext"/>
            <w:numPr>
              <w:ilvl w:val="0"/>
              <w:numId w:val="54"/>
            </w:numPr>
            <w:rPr>
              <w:rtl/>
            </w:rPr>
          </w:pPr>
          <w:r>
            <w:rPr>
              <w:rtl/>
            </w:rPr>
            <w:t>بكل طلب ومن ثم الضغط على زر الإضافة أعلى الصفحة (+) فتظهر شاشة لاختيار المستخدم الذي ستتحول له الطلبات كالتالي:</w:t>
          </w:r>
        </w:p>
      </w:sdtContent>
    </w:sdt>
    <w:p w14:paraId="44E393F8" w14:textId="5C785330" w:rsidR="00C50563" w:rsidRDefault="00C50563" w:rsidP="009928C4">
      <w:pPr>
        <w:rPr>
          <w:rtl/>
        </w:rPr>
      </w:pPr>
      <w:r w:rsidRPr="00C50563">
        <w:rPr>
          <w:noProof/>
        </w:rPr>
        <w:drawing>
          <wp:inline distT="0" distB="0" distL="0" distR="0" wp14:anchorId="0F1C42C4" wp14:editId="58923E6B">
            <wp:extent cx="5485291" cy="1438447"/>
            <wp:effectExtent l="0" t="0" r="1270" b="9525"/>
            <wp:docPr id="1019208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8499" name="Picture 1" descr="A screenshot of a computer&#10;&#10;Description automatically generated"/>
                    <pic:cNvPicPr/>
                  </pic:nvPicPr>
                  <pic:blipFill rotWithShape="1">
                    <a:blip r:embed="rId299"/>
                    <a:srcRect t="428"/>
                    <a:stretch/>
                  </pic:blipFill>
                  <pic:spPr bwMode="auto">
                    <a:xfrm>
                      <a:off x="0" y="0"/>
                      <a:ext cx="5486400" cy="1438738"/>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21946765-fn1w4d1umo-pdyynawm0u"/>
        <w:tag w:val="1736321946765-fn1w4d1umo-pdyynawm0u"/>
        <w:id w:val="611327966"/>
        <w:placeholder>
          <w:docPart w:val="DefaultPlaceholder_-1854013440"/>
        </w:placeholder>
        <w15:appearance w15:val="hidden"/>
      </w:sdtPr>
      <w:sdtContent>
        <w:p w14:paraId="289188D1" w14:textId="72506B7A" w:rsidR="00C71B2F" w:rsidRDefault="00C50563">
          <w:pPr>
            <w:pStyle w:val="H2normaltext"/>
            <w:numPr>
              <w:ilvl w:val="0"/>
              <w:numId w:val="54"/>
            </w:numPr>
            <w:rPr>
              <w:rtl/>
            </w:rPr>
          </w:pPr>
          <w:r>
            <w:rPr>
              <w:rFonts w:hint="cs"/>
              <w:rtl/>
            </w:rPr>
            <w:t xml:space="preserve">من ثم يقوم المستخدم </w:t>
          </w:r>
          <w:r w:rsidR="00A172F4">
            <w:rPr>
              <w:rFonts w:hint="cs"/>
              <w:rtl/>
            </w:rPr>
            <w:t>بالضغط على</w:t>
          </w:r>
          <w:r>
            <w:rPr>
              <w:rFonts w:hint="cs"/>
              <w:rtl/>
            </w:rPr>
            <w:t xml:space="preserve"> زر حفظ</w:t>
          </w:r>
        </w:p>
      </w:sdtContent>
    </w:sdt>
    <w:p w14:paraId="42BE310D" w14:textId="77777777" w:rsidR="00C71B2F" w:rsidRDefault="00C71B2F" w:rsidP="009928C4">
      <w:pPr>
        <w:rPr>
          <w:rtl/>
        </w:rPr>
      </w:pPr>
      <w:r>
        <w:rPr>
          <w:rtl/>
        </w:rPr>
        <w:br w:type="page"/>
      </w:r>
    </w:p>
    <w:bookmarkStart w:id="134" w:name="_Toc182906326" w:displacedByCustomXml="next"/>
    <w:bookmarkStart w:id="135" w:name="_Toc205801743" w:displacedByCustomXml="next"/>
    <w:sdt>
      <w:sdtPr>
        <w:rPr>
          <w:rFonts w:hint="cs"/>
          <w:rtl/>
        </w:rPr>
        <w:alias w:val="1736321946884-x55i5663y1-4mzao1kg4x"/>
        <w:tag w:val="1736321946884-x55i5663y1-4mzao1kg4x"/>
        <w:id w:val="-1644892839"/>
        <w:placeholder>
          <w:docPart w:val="DefaultPlaceholder_-1854013440"/>
        </w:placeholder>
        <w15:appearance w15:val="hidden"/>
      </w:sdtPr>
      <w:sdtContent>
        <w:bookmarkEnd w:id="134" w:displacedByCustomXml="prev"/>
        <w:p w14:paraId="3388AD30" w14:textId="77777401" w:rsidR="007C0A37" w:rsidRPr="00052EA9" w:rsidRDefault="007C0A37" w:rsidP="00E20B73">
          <w:pPr>
            <w:pStyle w:val="Heading3"/>
            <w:rPr>
              <w:rtl/>
            </w:rPr>
          </w:pPr>
          <w:r w:rsidRPr="00052EA9">
            <w:rPr>
              <w:rFonts w:hint="cs"/>
              <w:rtl/>
            </w:rPr>
            <w:t>اقترح اعدام الدين</w:t>
          </w:r>
          <w:bookmarkEnd w:id="135"/>
          <w:r w:rsidR="00AC7519" w:rsidRPr="00052EA9">
            <w:rPr>
              <w:rFonts w:hint="cs"/>
              <w:rtl/>
            </w:rPr>
            <w:t xml:space="preserve"> </w:t>
          </w:r>
        </w:p>
        <w:p w14:paraId="159CC12B" w14:textId="108D35D5" w:rsidR="006B0C00" w:rsidRDefault="006B0C00" w:rsidP="00D24A63">
          <w:pPr>
            <w:pStyle w:val="H3normal"/>
            <w:rPr>
              <w:rtl/>
            </w:rPr>
          </w:pPr>
          <w:r>
            <w:rPr>
              <w:rtl/>
            </w:rPr>
            <w:t>تُعد هذه الشاشة واجهة مخصصة لاقتراح وإدارة عملية شطب أو إعدام الديون المتعثرة يدويًا، وذلك استنادًا إلى معايير محددة من قبل البنك. وتُستخدم في الحالات التي يُقدَّر فيها أن استرداد الدين غير ممكن أو غير مجدٍ ماليًا. وهي متاحة فقط للمستخدمين المخوّلين، ممّن يمتلكون صلاحية التعامل مع حسابات التحصيل المتعثرة</w:t>
          </w:r>
          <w:r>
            <w:t xml:space="preserve"> </w:t>
          </w:r>
          <w:proofErr w:type="gramStart"/>
          <w:r>
            <w:t>Remedial</w:t>
          </w:r>
          <w:r w:rsidR="00D24A63">
            <w:t xml:space="preserve"> )</w:t>
          </w:r>
          <w:proofErr w:type="gramEnd"/>
          <w:r>
            <w:t xml:space="preserve"> </w:t>
          </w:r>
          <w:r>
            <w:rPr>
              <w:rtl/>
            </w:rPr>
            <w:t>أو</w:t>
          </w:r>
          <w:r>
            <w:t>Collections</w:t>
          </w:r>
          <w:r w:rsidR="00D24A63">
            <w:t xml:space="preserve"> </w:t>
          </w:r>
          <w:r w:rsidR="00D24A63">
            <w:rPr>
              <w:rFonts w:hint="cs"/>
              <w:rtl/>
            </w:rPr>
            <w:t xml:space="preserve"> )</w:t>
          </w:r>
          <w:r>
            <w:rPr>
              <w:rtl/>
            </w:rPr>
            <w:t>، ويُسمح لهم بتقديم مقترحات لإعدام الدين</w:t>
          </w:r>
          <w:r>
            <w:t>.</w:t>
          </w:r>
        </w:p>
        <w:p w14:paraId="7AA62428" w14:textId="0500245B" w:rsidR="006B0C00" w:rsidRDefault="006B0C00" w:rsidP="006B0C00">
          <w:pPr>
            <w:pStyle w:val="H3normal"/>
            <w:rPr>
              <w:rtl/>
            </w:rPr>
          </w:pPr>
          <w:r>
            <w:rPr>
              <w:rtl/>
            </w:rPr>
            <w:t xml:space="preserve">ونظرًا لحساسية هذه العملية وأثرها المالي، فقد تم تصميم سير عمل خاص بها يخضع لسلسلة من الإجراءات والموافقات المتتابعة بين عدد من المستخدمين المصرّح لهم، وذلك </w:t>
          </w:r>
          <w:r w:rsidR="00D24A63">
            <w:rPr>
              <w:rFonts w:hint="cs"/>
              <w:rtl/>
            </w:rPr>
            <w:t xml:space="preserve">لضمان </w:t>
          </w:r>
          <w:r w:rsidR="00D24A63">
            <w:rPr>
              <w:rtl/>
            </w:rPr>
            <w:t>اتخاذ</w:t>
          </w:r>
          <w:r>
            <w:rPr>
              <w:rtl/>
            </w:rPr>
            <w:t xml:space="preserve"> القرار المناسب وفقًا لسير العمل المعتمد في المؤسسة</w:t>
          </w:r>
          <w:r>
            <w:t>.</w:t>
          </w:r>
        </w:p>
        <w:p w14:paraId="10F8086F" w14:textId="77777777" w:rsidR="006B0C00" w:rsidRDefault="006B0C00" w:rsidP="006B0C00">
          <w:pPr>
            <w:pStyle w:val="H3normal"/>
            <w:rPr>
              <w:rtl/>
            </w:rPr>
          </w:pPr>
          <w:r>
            <w:rPr>
              <w:rtl/>
            </w:rPr>
            <w:t>يوضح الرسم التوضيحي التالي الخطوات المعتمدة في سير العمل، والتي تم الاتفاق عليها لتنفيذ العملية من بدايتها وحتى اتخاذ القرار النهائي</w:t>
          </w:r>
          <w:r>
            <w:t>.</w:t>
          </w:r>
        </w:p>
        <w:p w14:paraId="1EFCFF78" w14:textId="77777777" w:rsidR="006B0C00" w:rsidRDefault="006B0C00" w:rsidP="006B0C00">
          <w:pPr>
            <w:pStyle w:val="H3normal"/>
            <w:rPr>
              <w:rtl/>
            </w:rPr>
          </w:pPr>
          <w:r>
            <w:rPr>
              <w:rFonts w:hint="cs"/>
              <w:rtl/>
            </w:rPr>
            <w:t>الشكل العام للشاشة:</w:t>
          </w:r>
        </w:p>
        <w:p w14:paraId="6AE15DAE" w14:textId="77777777" w:rsidR="006B0C00" w:rsidRDefault="006B0C00" w:rsidP="00624FB7">
          <w:pPr>
            <w:jc w:val="center"/>
            <w:rPr>
              <w:rtl/>
            </w:rPr>
          </w:pPr>
          <w:r>
            <w:rPr>
              <w:noProof/>
            </w:rPr>
            <w:drawing>
              <wp:inline distT="0" distB="0" distL="0" distR="0" wp14:anchorId="62D3DA2A" wp14:editId="64D292ED">
                <wp:extent cx="5486400" cy="1259336"/>
                <wp:effectExtent l="0" t="0" r="0" b="0"/>
                <wp:docPr id="1204946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6800" name="Picture 1" descr="A screenshot of a computer&#10;&#10;AI-generated content may be incorrect."/>
                        <pic:cNvPicPr/>
                      </pic:nvPicPr>
                      <pic:blipFill>
                        <a:blip r:embed="rId300"/>
                        <a:stretch>
                          <a:fillRect/>
                        </a:stretch>
                      </pic:blipFill>
                      <pic:spPr>
                        <a:xfrm>
                          <a:off x="0" y="0"/>
                          <a:ext cx="5486400" cy="1259336"/>
                        </a:xfrm>
                        <a:prstGeom prst="rect">
                          <a:avLst/>
                        </a:prstGeom>
                      </pic:spPr>
                    </pic:pic>
                  </a:graphicData>
                </a:graphic>
              </wp:inline>
            </w:drawing>
          </w:r>
        </w:p>
        <w:p w14:paraId="4A2F9892" w14:textId="77777777" w:rsidR="006B0C00" w:rsidRDefault="006B0C00" w:rsidP="006B0C00">
          <w:pPr>
            <w:pStyle w:val="H3normal"/>
            <w:rPr>
              <w:rtl/>
            </w:rPr>
          </w:pPr>
        </w:p>
        <w:p w14:paraId="4F691051" w14:textId="24E81E17" w:rsidR="00DD024E" w:rsidRDefault="00DD024E" w:rsidP="00A91C38">
          <w:pPr>
            <w:pStyle w:val="forexample"/>
            <w:rPr>
              <w:rtl/>
            </w:rPr>
          </w:pPr>
          <w:r>
            <w:rPr>
              <w:rtl/>
            </w:rPr>
            <w:t xml:space="preserve">ملاحظة: </w:t>
          </w:r>
          <w:r>
            <w:rPr>
              <w:rFonts w:hint="cs"/>
              <w:rtl/>
            </w:rPr>
            <w:t>يستطيع المستخدم عرض معلومات العميل بالنقر على زر العرض المحاذي له فيتم عرض شاشة متابعة العميل الخاصة به:</w:t>
          </w:r>
        </w:p>
        <w:p w14:paraId="11214E37" w14:textId="77FAB778" w:rsidR="00DD024E" w:rsidRDefault="00DD024E" w:rsidP="00A91C38">
          <w:pPr>
            <w:pStyle w:val="forexample"/>
            <w:rPr>
              <w:rtl/>
            </w:rPr>
          </w:pPr>
          <w:r>
            <w:rPr>
              <w:noProof/>
            </w:rPr>
            <w:drawing>
              <wp:inline distT="0" distB="0" distL="0" distR="0" wp14:anchorId="685D6DA7" wp14:editId="000D8B30">
                <wp:extent cx="5486400" cy="1998249"/>
                <wp:effectExtent l="0" t="0" r="0" b="2540"/>
                <wp:docPr id="1238401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01498" name="Picture 1" descr="A screenshot of a computer&#10;&#10;AI-generated content may be incorrect."/>
                        <pic:cNvPicPr/>
                      </pic:nvPicPr>
                      <pic:blipFill>
                        <a:blip r:embed="rId301"/>
                        <a:stretch>
                          <a:fillRect/>
                        </a:stretch>
                      </pic:blipFill>
                      <pic:spPr>
                        <a:xfrm>
                          <a:off x="0" y="0"/>
                          <a:ext cx="5486400" cy="1998249"/>
                        </a:xfrm>
                        <a:prstGeom prst="rect">
                          <a:avLst/>
                        </a:prstGeom>
                      </pic:spPr>
                    </pic:pic>
                  </a:graphicData>
                </a:graphic>
              </wp:inline>
            </w:drawing>
          </w:r>
        </w:p>
        <w:p w14:paraId="350EE84F" w14:textId="602D92E4" w:rsidR="006B0C00" w:rsidRDefault="006B0C00" w:rsidP="00A91C38">
          <w:pPr>
            <w:pStyle w:val="forexample"/>
            <w:rPr>
              <w:rtl/>
            </w:rPr>
          </w:pPr>
          <w:r>
            <w:rPr>
              <w:rtl/>
            </w:rPr>
            <w:t xml:space="preserve">ملاحظة: يعتمد هذا المخطط على المعطيات والإجراءات المتبعة داخل المؤسسة المطبقة للنظام، وتم إعداد خطواته استنادًا إلى </w:t>
          </w:r>
          <w:r>
            <w:rPr>
              <w:rFonts w:hint="cs"/>
              <w:rtl/>
            </w:rPr>
            <w:t xml:space="preserve">المعلومات المقدمة في </w:t>
          </w:r>
          <w:r>
            <w:rPr>
              <w:rtl/>
            </w:rPr>
            <w:t>وثيقة المتطلبات المعتمدة</w:t>
          </w:r>
          <w:r>
            <w:rPr>
              <w:rFonts w:hint="cs"/>
              <w:rtl/>
            </w:rPr>
            <w:t xml:space="preserve"> </w:t>
          </w:r>
          <w:r>
            <w:t>“The Related BRD”</w:t>
          </w:r>
        </w:p>
        <w:p w14:paraId="2D566A0F" w14:textId="77777777" w:rsidR="006B0C00" w:rsidRPr="006B0C00" w:rsidRDefault="006B0C00" w:rsidP="006B0C00"/>
        <w:p w14:paraId="235D717F" w14:textId="52D7CCF5" w:rsidR="006B0C00" w:rsidRPr="006B0C00" w:rsidRDefault="006B0C00" w:rsidP="006B0C00">
          <w:pPr>
            <w:jc w:val="center"/>
          </w:pPr>
          <w:r w:rsidRPr="006B0C00">
            <w:rPr>
              <w:rFonts w:ascii="Times New Roman" w:eastAsia="Times New Roman" w:hAnsi="Times New Roman" w:cs="Times New Roman"/>
              <w:noProof/>
              <w:color w:val="auto"/>
              <w:sz w:val="24"/>
              <w:szCs w:val="24"/>
              <w:lang w:bidi="ar-SA"/>
            </w:rPr>
            <w:drawing>
              <wp:inline distT="0" distB="0" distL="0" distR="0" wp14:anchorId="3BDEB935" wp14:editId="1693A647">
                <wp:extent cx="5017243" cy="948452"/>
                <wp:effectExtent l="19050" t="19050" r="12065" b="23495"/>
                <wp:docPr id="7918324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2" cstate="print">
                          <a:extLst>
                            <a:ext uri="{28A0092B-C50C-407E-A947-70E740481C1C}">
                              <a14:useLocalDpi xmlns:a14="http://schemas.microsoft.com/office/drawing/2010/main" val="0"/>
                            </a:ext>
                          </a:extLst>
                        </a:blip>
                        <a:srcRect t="6858" b="44249"/>
                        <a:stretch>
                          <a:fillRect/>
                        </a:stretch>
                      </pic:blipFill>
                      <pic:spPr bwMode="auto">
                        <a:xfrm>
                          <a:off x="0" y="0"/>
                          <a:ext cx="5029018" cy="95067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494297D" w14:textId="77777777" w:rsidR="006B0C00" w:rsidRDefault="006B0C00" w:rsidP="007C0A37">
          <w:pPr>
            <w:pStyle w:val="H3normal"/>
            <w:rPr>
              <w:rtl/>
            </w:rPr>
          </w:pPr>
        </w:p>
        <w:p w14:paraId="417FCBEC" w14:textId="77777777" w:rsidR="00D24A63" w:rsidRDefault="00D24A63" w:rsidP="007C0A37">
          <w:pPr>
            <w:pStyle w:val="H3normal"/>
            <w:rPr>
              <w:rtl/>
            </w:rPr>
          </w:pPr>
        </w:p>
        <w:p w14:paraId="5F9BB059" w14:textId="77777777" w:rsidR="00D24A63" w:rsidRDefault="00D24A63" w:rsidP="007C0A37">
          <w:pPr>
            <w:pStyle w:val="H3normal"/>
            <w:rPr>
              <w:rtl/>
            </w:rPr>
          </w:pPr>
        </w:p>
        <w:p w14:paraId="2B342F04" w14:textId="77777777" w:rsidR="00D24A63" w:rsidRDefault="00D24A63" w:rsidP="007C0A37">
          <w:pPr>
            <w:pStyle w:val="H3normal"/>
            <w:rPr>
              <w:rtl/>
            </w:rPr>
          </w:pPr>
        </w:p>
        <w:p w14:paraId="70E9C63A" w14:textId="77777777" w:rsidR="00D24A63" w:rsidRDefault="00D24A63" w:rsidP="007C0A37">
          <w:pPr>
            <w:pStyle w:val="H3normal"/>
            <w:rPr>
              <w:rtl/>
            </w:rPr>
          </w:pPr>
        </w:p>
        <w:p w14:paraId="65067FB6" w14:textId="77777777" w:rsidR="006B0C00" w:rsidRPr="006B0C00" w:rsidRDefault="006B0C00" w:rsidP="006B0C00">
          <w:pPr>
            <w:pStyle w:val="H3normal"/>
            <w:rPr>
              <w:b/>
              <w:bCs/>
              <w:rtl/>
            </w:rPr>
          </w:pPr>
          <w:r w:rsidRPr="006B0C00">
            <w:rPr>
              <w:b/>
              <w:bCs/>
              <w:rtl/>
            </w:rPr>
            <w:lastRenderedPageBreak/>
            <w:t>وصف سير العمل لعملية إعدام الدين اليدوي (</w:t>
          </w:r>
          <w:r w:rsidRPr="006B0C00">
            <w:rPr>
              <w:b/>
              <w:bCs/>
            </w:rPr>
            <w:t>Manual Write-Off Workflow</w:t>
          </w:r>
          <w:r w:rsidRPr="006B0C00">
            <w:rPr>
              <w:b/>
              <w:bCs/>
              <w:rtl/>
            </w:rPr>
            <w:t>):</w:t>
          </w:r>
        </w:p>
        <w:p w14:paraId="4FF5D7BD" w14:textId="566628CB" w:rsidR="006B0C00" w:rsidRDefault="006B0C00">
          <w:pPr>
            <w:pStyle w:val="H3normal"/>
            <w:numPr>
              <w:ilvl w:val="0"/>
              <w:numId w:val="81"/>
            </w:numPr>
          </w:pPr>
          <w:r>
            <w:rPr>
              <w:rtl/>
            </w:rPr>
            <w:t>بداية العملية</w:t>
          </w:r>
          <w:r>
            <w:rPr>
              <w:rFonts w:hint="cs"/>
              <w:rtl/>
            </w:rPr>
            <w:t xml:space="preserve">: </w:t>
          </w:r>
          <w:r>
            <w:rPr>
              <w:rtl/>
            </w:rPr>
            <w:t>يتم بدء طلب "إعدام الدين اليدوي" من قبل المستخدم المخوّل.</w:t>
          </w:r>
        </w:p>
        <w:p w14:paraId="3E0705E7" w14:textId="47B754CC" w:rsidR="00DD024E" w:rsidRDefault="00DD024E" w:rsidP="00DD024E">
          <w:pPr>
            <w:pStyle w:val="H3normal"/>
            <w:ind w:left="1440"/>
            <w:rPr>
              <w:rtl/>
            </w:rPr>
          </w:pPr>
          <w:r>
            <w:rPr>
              <w:rFonts w:hint="cs"/>
              <w:rtl/>
            </w:rPr>
            <w:t xml:space="preserve">بحيث يقوم باختيار الحسابات التي ستعدم ومن ثم  </w:t>
          </w:r>
          <w:r>
            <w:rPr>
              <w:rtl/>
            </w:rPr>
            <w:t>النقر على زر + اعلى الشاشة</w:t>
          </w:r>
          <w:r>
            <w:rPr>
              <w:rFonts w:hint="cs"/>
              <w:rtl/>
            </w:rPr>
            <w:t xml:space="preserve">، من ثم </w:t>
          </w:r>
          <w:r>
            <w:rPr>
              <w:rtl/>
            </w:rPr>
            <w:t xml:space="preserve">تأكيد العملية </w:t>
          </w:r>
          <w:r>
            <w:rPr>
              <w:rFonts w:hint="cs"/>
              <w:rtl/>
            </w:rPr>
            <w:t xml:space="preserve"> وبالتالي </w:t>
          </w:r>
          <w:r>
            <w:rPr>
              <w:rtl/>
            </w:rPr>
            <w:t>سيتم ارسال الطلب وفقا لسير العمل الى المستخدم صاحب صلاحية الموافقة على العملية</w:t>
          </w:r>
          <w:r>
            <w:rPr>
              <w:rFonts w:hint="cs"/>
              <w:rtl/>
            </w:rPr>
            <w:t>.</w:t>
          </w:r>
        </w:p>
        <w:p w14:paraId="3FFC0CE1" w14:textId="70E86F9F" w:rsidR="00DD024E" w:rsidRDefault="00DD024E" w:rsidP="0045693A">
          <w:pPr>
            <w:jc w:val="center"/>
            <w:rPr>
              <w:rtl/>
            </w:rPr>
          </w:pPr>
          <w:r w:rsidRPr="00DD024E">
            <w:rPr>
              <w:noProof/>
              <w:rtl/>
            </w:rPr>
            <w:drawing>
              <wp:inline distT="0" distB="0" distL="0" distR="0" wp14:anchorId="200F1343" wp14:editId="403BE44D">
                <wp:extent cx="5486400" cy="1144601"/>
                <wp:effectExtent l="0" t="0" r="0" b="0"/>
                <wp:docPr id="1894365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5823" name="Picture 1" descr="A screenshot of a computer&#10;&#10;AI-generated content may be incorrect."/>
                        <pic:cNvPicPr/>
                      </pic:nvPicPr>
                      <pic:blipFill>
                        <a:blip r:embed="rId303"/>
                        <a:stretch>
                          <a:fillRect/>
                        </a:stretch>
                      </pic:blipFill>
                      <pic:spPr>
                        <a:xfrm>
                          <a:off x="0" y="0"/>
                          <a:ext cx="5486400" cy="1144601"/>
                        </a:xfrm>
                        <a:prstGeom prst="rect">
                          <a:avLst/>
                        </a:prstGeom>
                      </pic:spPr>
                    </pic:pic>
                  </a:graphicData>
                </a:graphic>
              </wp:inline>
            </w:drawing>
          </w:r>
        </w:p>
        <w:p w14:paraId="2BE1C698" w14:textId="77777777" w:rsidR="00DD024E" w:rsidRDefault="00DD024E" w:rsidP="00DD024E">
          <w:pPr>
            <w:pStyle w:val="H3normal"/>
            <w:ind w:left="1440"/>
            <w:rPr>
              <w:rtl/>
            </w:rPr>
          </w:pPr>
        </w:p>
        <w:p w14:paraId="18F0DA3A" w14:textId="765AE9B9" w:rsidR="006B0C00" w:rsidRDefault="006B0C00">
          <w:pPr>
            <w:pStyle w:val="H3normal"/>
            <w:numPr>
              <w:ilvl w:val="0"/>
              <w:numId w:val="81"/>
            </w:numPr>
            <w:rPr>
              <w:rtl/>
            </w:rPr>
          </w:pPr>
          <w:r>
            <w:t>Department Supervisor</w:t>
          </w:r>
          <w:r>
            <w:rPr>
              <w:rtl/>
            </w:rPr>
            <w:t xml:space="preserve"> – مشرف </w:t>
          </w:r>
          <w:r w:rsidR="002A72EA">
            <w:rPr>
              <w:rFonts w:hint="cs"/>
              <w:rtl/>
            </w:rPr>
            <w:t>القسم: يستلم</w:t>
          </w:r>
          <w:r>
            <w:rPr>
              <w:rtl/>
            </w:rPr>
            <w:t xml:space="preserve"> الطلب لمراجعته والتأكد من استكمال البيانات، ثم يقوم بإحالته إلى رئيس القسم.</w:t>
          </w:r>
        </w:p>
        <w:p w14:paraId="3129890D" w14:textId="0A60A276" w:rsidR="006B0C00" w:rsidRDefault="006B0C00">
          <w:pPr>
            <w:pStyle w:val="H3normal"/>
            <w:numPr>
              <w:ilvl w:val="0"/>
              <w:numId w:val="81"/>
            </w:numPr>
            <w:rPr>
              <w:rtl/>
            </w:rPr>
          </w:pPr>
          <w:r>
            <w:t>Department Head</w:t>
          </w:r>
          <w:r>
            <w:rPr>
              <w:rtl/>
            </w:rPr>
            <w:t xml:space="preserve"> – رئيس القسم</w:t>
          </w:r>
          <w:r>
            <w:rPr>
              <w:rFonts w:hint="cs"/>
              <w:rtl/>
            </w:rPr>
            <w:t xml:space="preserve">: </w:t>
          </w:r>
          <w:r>
            <w:rPr>
              <w:rtl/>
            </w:rPr>
            <w:t>يقوم بمراجعة إضافية والموافقة على الطلب مبدئيًا أو رفضه، ثم يحيله إلى اللجنة المالية في حال الموافقة.</w:t>
          </w:r>
        </w:p>
        <w:p w14:paraId="08370E92" w14:textId="00B85F66" w:rsidR="006B0C00" w:rsidRDefault="006B0C00">
          <w:pPr>
            <w:pStyle w:val="H3normal"/>
            <w:numPr>
              <w:ilvl w:val="0"/>
              <w:numId w:val="81"/>
            </w:numPr>
            <w:rPr>
              <w:rtl/>
            </w:rPr>
          </w:pPr>
          <w:r>
            <w:t>Financial Committee</w:t>
          </w:r>
          <w:r>
            <w:rPr>
              <w:rtl/>
            </w:rPr>
            <w:t xml:space="preserve"> – اللجنة </w:t>
          </w:r>
          <w:r w:rsidR="00C57F54">
            <w:rPr>
              <w:rFonts w:hint="cs"/>
              <w:rtl/>
            </w:rPr>
            <w:t>المالية: تقو</w:t>
          </w:r>
          <w:r w:rsidR="00C57F54">
            <w:rPr>
              <w:rFonts w:hint="eastAsia"/>
              <w:rtl/>
            </w:rPr>
            <w:t>م</w:t>
          </w:r>
          <w:r>
            <w:rPr>
              <w:rtl/>
            </w:rPr>
            <w:t xml:space="preserve"> بدراسة الحسابات المقترحة للإعدام من ناحية مالية، وتقوم بإحالة القرار إلى نقطة اتخاذ القرار النهائي.</w:t>
          </w:r>
        </w:p>
        <w:p w14:paraId="0FE6C910" w14:textId="5FF73DC7" w:rsidR="006B0C00" w:rsidRDefault="006B0C00">
          <w:pPr>
            <w:pStyle w:val="H3normal"/>
            <w:numPr>
              <w:ilvl w:val="0"/>
              <w:numId w:val="81"/>
            </w:numPr>
            <w:rPr>
              <w:rtl/>
            </w:rPr>
          </w:pPr>
          <w:r>
            <w:rPr>
              <w:rtl/>
            </w:rPr>
            <w:t>نقطة اتخاذ القرار (</w:t>
          </w:r>
          <w:r>
            <w:t>Decision Point</w:t>
          </w:r>
          <w:r>
            <w:rPr>
              <w:rtl/>
            </w:rPr>
            <w:t>)</w:t>
          </w:r>
          <w:r>
            <w:rPr>
              <w:rFonts w:hint="cs"/>
              <w:rtl/>
            </w:rPr>
            <w:t xml:space="preserve">: </w:t>
          </w:r>
          <w:r>
            <w:rPr>
              <w:rtl/>
            </w:rPr>
            <w:t>في حال الموافقة من اللجنة المالية، يتم تنفيذ الإعدام فعليًا في النظام.</w:t>
          </w:r>
          <w:r>
            <w:rPr>
              <w:rFonts w:hint="cs"/>
              <w:rtl/>
            </w:rPr>
            <w:t xml:space="preserve"> </w:t>
          </w:r>
          <w:proofErr w:type="gramStart"/>
          <w:r>
            <w:rPr>
              <w:rFonts w:hint="cs"/>
              <w:rtl/>
            </w:rPr>
            <w:t xml:space="preserve">و </w:t>
          </w:r>
          <w:r>
            <w:rPr>
              <w:rtl/>
            </w:rPr>
            <w:t>في</w:t>
          </w:r>
          <w:proofErr w:type="gramEnd"/>
          <w:r>
            <w:rPr>
              <w:rtl/>
            </w:rPr>
            <w:t xml:space="preserve"> حال الرفض، </w:t>
          </w:r>
          <w:r>
            <w:rPr>
              <w:rFonts w:hint="cs"/>
              <w:rtl/>
            </w:rPr>
            <w:t xml:space="preserve">سيتم الغاء ال </w:t>
          </w:r>
          <w:r w:rsidR="002A72EA">
            <w:rPr>
              <w:rFonts w:hint="cs"/>
              <w:rtl/>
            </w:rPr>
            <w:t>عملية ويتم</w:t>
          </w:r>
          <w:r>
            <w:rPr>
              <w:rtl/>
            </w:rPr>
            <w:t xml:space="preserve"> إشعار المستخدم برفض العملية.</w:t>
          </w:r>
        </w:p>
        <w:p w14:paraId="760BC619" w14:textId="77777777" w:rsidR="00DD024E" w:rsidRDefault="00DD024E" w:rsidP="007C0A37">
          <w:pPr>
            <w:pStyle w:val="H3normal"/>
            <w:rPr>
              <w:rtl/>
            </w:rPr>
          </w:pPr>
        </w:p>
        <w:p w14:paraId="72599779" w14:textId="6E9FE530" w:rsidR="007C0A37" w:rsidRDefault="00DD024E" w:rsidP="00A91C38">
          <w:pPr>
            <w:pStyle w:val="forexample"/>
            <w:rPr>
              <w:rtl/>
            </w:rPr>
          </w:pPr>
          <w:r>
            <w:rPr>
              <w:rFonts w:hint="cs"/>
              <w:rtl/>
            </w:rPr>
            <w:t xml:space="preserve">ملاحظة: </w:t>
          </w:r>
          <w:r>
            <w:rPr>
              <w:rtl/>
            </w:rPr>
            <w:t xml:space="preserve">عند الموافقة النهائية على إعدام الدين، سيقوم النظام </w:t>
          </w:r>
          <w:r>
            <w:rPr>
              <w:rFonts w:hint="cs"/>
              <w:rtl/>
            </w:rPr>
            <w:t xml:space="preserve">بتفعيل </w:t>
          </w:r>
          <w:r>
            <w:rPr>
              <w:rtl/>
            </w:rPr>
            <w:t xml:space="preserve"> تبويب جديد داخل صفحة متابعة العميل </w:t>
          </w:r>
          <w:proofErr w:type="gramStart"/>
          <w:r>
            <w:rPr>
              <w:rFonts w:hint="cs"/>
              <w:rtl/>
            </w:rPr>
            <w:t>و</w:t>
          </w:r>
          <w:r>
            <w:rPr>
              <w:rtl/>
            </w:rPr>
            <w:t xml:space="preserve"> يعرض</w:t>
          </w:r>
          <w:proofErr w:type="gramEnd"/>
          <w:r>
            <w:rPr>
              <w:rtl/>
            </w:rPr>
            <w:t xml:space="preserve"> معلومات شطب الدين بشكل مفصل</w:t>
          </w:r>
          <w:r>
            <w:t>.</w:t>
          </w:r>
          <w:r>
            <w:rPr>
              <w:rFonts w:hint="cs"/>
              <w:rtl/>
            </w:rPr>
            <w:t xml:space="preserve"> كما وسيتم توفير تقرير خاص بالديون المعدومة يتم عرضة ضمن صفحة تصفح التقارير</w:t>
          </w:r>
        </w:p>
        <w:p w14:paraId="5CAB43B1" w14:textId="77777777" w:rsidR="00DD024E" w:rsidRDefault="00DD024E" w:rsidP="007C0A37">
          <w:pPr>
            <w:pStyle w:val="H3normal"/>
            <w:rPr>
              <w:rtl/>
            </w:rPr>
          </w:pPr>
        </w:p>
        <w:p w14:paraId="621EE8EA" w14:textId="77777777" w:rsidR="00DD024E" w:rsidRDefault="00DD024E" w:rsidP="006B0C00">
          <w:pPr>
            <w:pStyle w:val="H3normal"/>
            <w:rPr>
              <w:rtl/>
            </w:rPr>
          </w:pPr>
        </w:p>
        <w:p w14:paraId="6EB8D28B" w14:textId="77777777" w:rsidR="006B0C00" w:rsidRDefault="006B0C00" w:rsidP="007C0A37">
          <w:pPr>
            <w:rPr>
              <w:rtl/>
            </w:rPr>
          </w:pPr>
        </w:p>
        <w:p w14:paraId="340D5F19" w14:textId="4679E571" w:rsidR="006B0C00" w:rsidRDefault="006B0C00">
          <w:pPr>
            <w:bidi w:val="0"/>
            <w:rPr>
              <w:rtl/>
            </w:rPr>
          </w:pPr>
          <w:r>
            <w:rPr>
              <w:rtl/>
            </w:rPr>
            <w:br w:type="page"/>
          </w:r>
        </w:p>
        <w:p w14:paraId="3148FFC1" w14:textId="56F5ECC2" w:rsidR="0010769A" w:rsidRPr="00600D70" w:rsidRDefault="002A3C0D" w:rsidP="00E20B73">
          <w:pPr>
            <w:pStyle w:val="Heading3"/>
            <w:rPr>
              <w:rtl/>
            </w:rPr>
          </w:pPr>
          <w:bookmarkStart w:id="136" w:name="_Toc205801744"/>
          <w:r w:rsidRPr="00600D70">
            <w:rPr>
              <w:rtl/>
            </w:rPr>
            <w:lastRenderedPageBreak/>
            <w:t>إرسال مجموعة رسائل</w:t>
          </w:r>
        </w:p>
      </w:sdtContent>
    </w:sdt>
    <w:bookmarkEnd w:id="136" w:displacedByCustomXml="prev"/>
    <w:p w14:paraId="0F6AD7FF" w14:textId="75ED9764" w:rsidR="003949B1" w:rsidRDefault="003A470E" w:rsidP="00E1472C">
      <w:pPr>
        <w:pStyle w:val="h3normal0"/>
        <w:rPr>
          <w:rtl/>
        </w:rPr>
      </w:pPr>
      <w:r>
        <w:t xml:space="preserve">  </w:t>
      </w:r>
      <w:sdt>
        <w:sdtPr>
          <w:rPr>
            <w:rFonts w:hint="cs"/>
            <w:rtl/>
          </w:rPr>
          <w:alias w:val="1736321946976-xi67otw14p-8bibsamc3k"/>
          <w:tag w:val="1736321946976-xi67otw14p-8bibsamc3k"/>
          <w:id w:val="483046276"/>
          <w:placeholder>
            <w:docPart w:val="DefaultPlaceholder_-1854013440"/>
          </w:placeholder>
          <w15:appearance w15:val="hidden"/>
        </w:sdtPr>
        <w:sdtContent>
          <w:r w:rsidR="002A3C0D">
            <w:rPr>
              <w:rtl/>
            </w:rPr>
            <w:t xml:space="preserve">في </w:t>
          </w:r>
          <w:r w:rsidR="00E265B5">
            <w:rPr>
              <w:rFonts w:hint="cs"/>
              <w:rtl/>
              <w:lang w:bidi="ar-JO"/>
            </w:rPr>
            <w:t>هذه الشاشة</w:t>
          </w:r>
          <w:r w:rsidR="002A3C0D">
            <w:rPr>
              <w:rtl/>
            </w:rPr>
            <w:t xml:space="preserve"> يستطيع</w:t>
          </w:r>
          <w:r w:rsidR="00E265B5">
            <w:rPr>
              <w:rFonts w:hint="cs"/>
              <w:rtl/>
            </w:rPr>
            <w:t xml:space="preserve"> المستخدم ان يرسل </w:t>
          </w:r>
          <w:r w:rsidR="002A3C0D">
            <w:rPr>
              <w:rtl/>
            </w:rPr>
            <w:t xml:space="preserve">رسالة موحدة من نوع محدد من الرسائل (إما رسالة نصية </w:t>
          </w:r>
          <w:r w:rsidR="002A3C0D">
            <w:t>SMS</w:t>
          </w:r>
          <w:r w:rsidR="002A3C0D">
            <w:rPr>
              <w:rtl/>
            </w:rPr>
            <w:t xml:space="preserve"> أو بريد إلكتروني) في الآن الواحد إلى عدة عملاء.</w:t>
          </w:r>
        </w:sdtContent>
      </w:sdt>
    </w:p>
    <w:sdt>
      <w:sdtPr>
        <w:rPr>
          <w:rFonts w:hint="cs"/>
          <w:rtl/>
        </w:rPr>
        <w:alias w:val="1736321947068-0n7jjh4b1h-j5g4wsx6e3"/>
        <w:tag w:val="1736321947068-0n7jjh4b1h-j5g4wsx6e3"/>
        <w:id w:val="542556061"/>
        <w:placeholder>
          <w:docPart w:val="DefaultPlaceholder_-1854013440"/>
        </w:placeholder>
        <w15:appearance w15:val="hidden"/>
      </w:sdtPr>
      <w:sdtContent>
        <w:p w14:paraId="6B3DF064" w14:textId="550A88B3" w:rsidR="003949B1" w:rsidRDefault="003949B1" w:rsidP="00E1472C">
          <w:pPr>
            <w:pStyle w:val="h3normal0"/>
            <w:rPr>
              <w:rtl/>
            </w:rPr>
          </w:pPr>
          <w:r>
            <w:rPr>
              <w:rFonts w:hint="cs"/>
              <w:rtl/>
            </w:rPr>
            <w:t>الشكل العام للشاشة:</w:t>
          </w:r>
        </w:p>
      </w:sdtContent>
    </w:sdt>
    <w:sdt>
      <w:sdtPr>
        <w:rPr>
          <w:rFonts w:hint="cs"/>
          <w:rtl/>
        </w:rPr>
        <w:alias w:val="1736321947176-qap7x3zc18-xiviwkex2k"/>
        <w:tag w:val="1736321947176-qap7x3zc18-xiviwkex2k"/>
        <w:id w:val="344759222"/>
        <w:placeholder>
          <w:docPart w:val="DefaultPlaceholder_-1854013440"/>
        </w:placeholder>
        <w15:appearance w15:val="hidden"/>
      </w:sdtPr>
      <w:sdtContent>
        <w:p w14:paraId="27E0B598" w14:textId="6D986423" w:rsidR="003949B1" w:rsidRDefault="003949B1" w:rsidP="009928C4">
          <w:pPr>
            <w:rPr>
              <w:rtl/>
            </w:rPr>
          </w:pPr>
          <w:r w:rsidRPr="00D42304">
            <w:rPr>
              <w:noProof/>
              <w:rtl/>
            </w:rPr>
            <w:drawing>
              <wp:inline distT="0" distB="0" distL="0" distR="0" wp14:anchorId="66A7154E" wp14:editId="708BB422">
                <wp:extent cx="6343650" cy="2526030"/>
                <wp:effectExtent l="19050" t="19050" r="19050" b="26670"/>
                <wp:docPr id="60354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46830" name=""/>
                        <pic:cNvPicPr/>
                      </pic:nvPicPr>
                      <pic:blipFill>
                        <a:blip r:embed="rId304"/>
                        <a:stretch>
                          <a:fillRect/>
                        </a:stretch>
                      </pic:blipFill>
                      <pic:spPr>
                        <a:xfrm>
                          <a:off x="0" y="0"/>
                          <a:ext cx="6343650" cy="2526030"/>
                        </a:xfrm>
                        <a:prstGeom prst="rect">
                          <a:avLst/>
                        </a:prstGeom>
                        <a:ln>
                          <a:solidFill>
                            <a:schemeClr val="bg1">
                              <a:lumMod val="75000"/>
                            </a:schemeClr>
                          </a:solidFill>
                        </a:ln>
                      </pic:spPr>
                    </pic:pic>
                  </a:graphicData>
                </a:graphic>
              </wp:inline>
            </w:drawing>
          </w:r>
          <w:r w:rsidR="0002481E">
            <w:rPr>
              <w:rFonts w:hint="cs"/>
              <w:rtl/>
            </w:rPr>
            <w:t xml:space="preserve"> </w:t>
          </w:r>
          <w:r w:rsidR="00732049">
            <w:rPr>
              <w:rFonts w:hint="cs"/>
              <w:rtl/>
            </w:rPr>
            <w:t xml:space="preserve">   </w:t>
          </w:r>
        </w:p>
      </w:sdtContent>
    </w:sdt>
    <w:sdt>
      <w:sdtPr>
        <w:rPr>
          <w:rFonts w:hint="cs"/>
          <w:rtl/>
        </w:rPr>
        <w:alias w:val="1736321947273-08degbub3p-y5rke8o0rw"/>
        <w:tag w:val="1736321947273-08degbub3p-y5rke8o0rw"/>
        <w:id w:val="1553042151"/>
        <w:placeholder>
          <w:docPart w:val="DefaultPlaceholder_-1854013440"/>
        </w:placeholder>
        <w15:appearance w15:val="hidden"/>
      </w:sdtPr>
      <w:sdtContent>
        <w:p w14:paraId="0B301523" w14:textId="2C0C80BA" w:rsidR="00D42304" w:rsidRDefault="002A3C0D" w:rsidP="009928C4">
          <w:pPr>
            <w:pStyle w:val="H2normaltext"/>
            <w:rPr>
              <w:rtl/>
            </w:rPr>
          </w:pPr>
          <w:r>
            <w:rPr>
              <w:rtl/>
            </w:rPr>
            <w:t>لإرسال رسالة إلى عدة عملاء، يقوم المستخدم بما يلي:</w:t>
          </w:r>
        </w:p>
      </w:sdtContent>
    </w:sdt>
    <w:sdt>
      <w:sdtPr>
        <w:rPr>
          <w:rFonts w:hint="cs"/>
          <w:rtl/>
        </w:rPr>
        <w:alias w:val="1736321947370-t29qwlldir-35i8s257wz"/>
        <w:tag w:val="1736321947370-t29qwlldir-35i8s257wz"/>
        <w:id w:val="1155569043"/>
        <w:placeholder>
          <w:docPart w:val="DefaultPlaceholder_-1854013440"/>
        </w:placeholder>
        <w15:appearance w15:val="hidden"/>
      </w:sdtPr>
      <w:sdtContent>
        <w:p w14:paraId="3D1F971B" w14:textId="2D7952F5" w:rsidR="00D42304" w:rsidRDefault="00D42304">
          <w:pPr>
            <w:pStyle w:val="H2normaltext"/>
            <w:numPr>
              <w:ilvl w:val="0"/>
              <w:numId w:val="25"/>
            </w:numPr>
            <w:rPr>
              <w:rtl/>
            </w:rPr>
          </w:pPr>
          <w:r>
            <w:rPr>
              <w:rFonts w:hint="cs"/>
              <w:rtl/>
            </w:rPr>
            <w:t>اختيار العملاء</w:t>
          </w:r>
          <w:r w:rsidR="00C86042">
            <w:rPr>
              <w:rFonts w:hint="cs"/>
              <w:rtl/>
            </w:rPr>
            <w:t>.</w:t>
          </w:r>
        </w:p>
      </w:sdtContent>
    </w:sdt>
    <w:sdt>
      <w:sdtPr>
        <w:rPr>
          <w:rFonts w:hint="cs"/>
          <w:rtl/>
        </w:rPr>
        <w:alias w:val="1736321947467-9q1fb21mrf-2zgwniczgc"/>
        <w:tag w:val="1736321947467-9q1fb21mrf-2zgwniczgc"/>
        <w:id w:val="1549953498"/>
        <w:placeholder>
          <w:docPart w:val="DefaultPlaceholder_-1854013440"/>
        </w:placeholder>
        <w15:appearance w15:val="hidden"/>
      </w:sdtPr>
      <w:sdtContent>
        <w:p w14:paraId="777BF04C" w14:textId="247817AF" w:rsidR="00D42304" w:rsidRDefault="00E01B99">
          <w:pPr>
            <w:pStyle w:val="H2normaltext"/>
            <w:numPr>
              <w:ilvl w:val="0"/>
              <w:numId w:val="25"/>
            </w:numPr>
            <w:rPr>
              <w:rtl/>
            </w:rPr>
          </w:pPr>
          <w:r>
            <w:rPr>
              <w:rFonts w:hint="cs"/>
              <w:rtl/>
            </w:rPr>
            <w:t>الضغط على</w:t>
          </w:r>
          <w:r w:rsidR="00D42304">
            <w:rPr>
              <w:rFonts w:hint="cs"/>
              <w:rtl/>
            </w:rPr>
            <w:t xml:space="preserve"> نوع </w:t>
          </w:r>
          <w:r w:rsidR="0071059B">
            <w:rPr>
              <w:rFonts w:hint="cs"/>
              <w:rtl/>
            </w:rPr>
            <w:t>الرسالة،</w:t>
          </w:r>
          <w:r w:rsidR="00D42304">
            <w:rPr>
              <w:rFonts w:hint="cs"/>
              <w:rtl/>
            </w:rPr>
            <w:t xml:space="preserve"> فيظهر شاشة خاصة بنوع الرسالة</w:t>
          </w:r>
          <w:r w:rsidR="00C86042">
            <w:rPr>
              <w:rFonts w:hint="cs"/>
              <w:rtl/>
            </w:rPr>
            <w:t>.</w:t>
          </w:r>
          <w:r w:rsidR="00D42304">
            <w:rPr>
              <w:rFonts w:hint="cs"/>
              <w:rtl/>
            </w:rPr>
            <w:t xml:space="preserve"> </w:t>
          </w:r>
        </w:p>
      </w:sdtContent>
    </w:sdt>
    <w:p w14:paraId="3EEA47FA" w14:textId="5C1559BF" w:rsidR="0071059B" w:rsidRDefault="0071059B" w:rsidP="009928C4">
      <w:pPr>
        <w:pStyle w:val="H2normaltext"/>
        <w:rPr>
          <w:rtl/>
        </w:rPr>
      </w:pPr>
      <w:r>
        <w:rPr>
          <w:noProof/>
        </w:rPr>
        <w:drawing>
          <wp:inline distT="0" distB="0" distL="0" distR="0" wp14:anchorId="161FBE7C" wp14:editId="0053CCA3">
            <wp:extent cx="5486400" cy="1531299"/>
            <wp:effectExtent l="19050" t="19050" r="19050" b="12065"/>
            <wp:docPr id="1938416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486400" cy="1531299"/>
                    </a:xfrm>
                    <a:prstGeom prst="rect">
                      <a:avLst/>
                    </a:prstGeom>
                    <a:noFill/>
                    <a:ln>
                      <a:solidFill>
                        <a:schemeClr val="bg1">
                          <a:lumMod val="75000"/>
                        </a:schemeClr>
                      </a:solidFill>
                    </a:ln>
                  </pic:spPr>
                </pic:pic>
              </a:graphicData>
            </a:graphic>
          </wp:inline>
        </w:drawing>
      </w:r>
    </w:p>
    <w:p w14:paraId="4742CFBE" w14:textId="40226444" w:rsidR="0071059B" w:rsidRDefault="0071059B" w:rsidP="009928C4">
      <w:pPr>
        <w:pStyle w:val="H2normaltext"/>
        <w:rPr>
          <w:rtl/>
        </w:rPr>
      </w:pPr>
      <w:r w:rsidRPr="0071059B">
        <w:rPr>
          <w:noProof/>
          <w:rtl/>
        </w:rPr>
        <w:drawing>
          <wp:inline distT="0" distB="0" distL="0" distR="0" wp14:anchorId="026D6B10" wp14:editId="2A361DD3">
            <wp:extent cx="5486400" cy="2423023"/>
            <wp:effectExtent l="19050" t="19050" r="19050" b="15875"/>
            <wp:docPr id="16392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6623" name="Picture 1" descr="A screenshot of a computer&#10;&#10;Description automatically generated"/>
                    <pic:cNvPicPr/>
                  </pic:nvPicPr>
                  <pic:blipFill>
                    <a:blip r:embed="rId306"/>
                    <a:stretch>
                      <a:fillRect/>
                    </a:stretch>
                  </pic:blipFill>
                  <pic:spPr>
                    <a:xfrm>
                      <a:off x="0" y="0"/>
                      <a:ext cx="5486400" cy="2423023"/>
                    </a:xfrm>
                    <a:prstGeom prst="rect">
                      <a:avLst/>
                    </a:prstGeom>
                    <a:ln>
                      <a:solidFill>
                        <a:schemeClr val="bg1">
                          <a:lumMod val="75000"/>
                        </a:schemeClr>
                      </a:solidFill>
                    </a:ln>
                  </pic:spPr>
                </pic:pic>
              </a:graphicData>
            </a:graphic>
          </wp:inline>
        </w:drawing>
      </w:r>
    </w:p>
    <w:sdt>
      <w:sdtPr>
        <w:rPr>
          <w:rFonts w:hint="cs"/>
          <w:rtl/>
        </w:rPr>
        <w:alias w:val="1736321947614-jousp6z11g-n23tedojx5"/>
        <w:tag w:val="1736321947614-jousp6z11g-n23tedojx5"/>
        <w:id w:val="-1130780023"/>
        <w:placeholder>
          <w:docPart w:val="DefaultPlaceholder_-1854013440"/>
        </w:placeholder>
        <w15:appearance w15:val="hidden"/>
      </w:sdtPr>
      <w:sdtContent>
        <w:p w14:paraId="72F43044" w14:textId="342082F8" w:rsidR="00D42304" w:rsidRDefault="00D42304">
          <w:pPr>
            <w:pStyle w:val="H2normaltext"/>
            <w:numPr>
              <w:ilvl w:val="0"/>
              <w:numId w:val="25"/>
            </w:numPr>
            <w:rPr>
              <w:rtl/>
            </w:rPr>
          </w:pPr>
          <w:r>
            <w:rPr>
              <w:rFonts w:hint="cs"/>
              <w:rtl/>
            </w:rPr>
            <w:t xml:space="preserve">اختيار </w:t>
          </w:r>
          <w:r w:rsidR="0071059B">
            <w:rPr>
              <w:rFonts w:hint="cs"/>
              <w:rtl/>
            </w:rPr>
            <w:t>اللغة</w:t>
          </w:r>
          <w:r w:rsidR="00C86042">
            <w:rPr>
              <w:rFonts w:hint="cs"/>
              <w:rtl/>
            </w:rPr>
            <w:t>.</w:t>
          </w:r>
        </w:p>
      </w:sdtContent>
    </w:sdt>
    <w:sdt>
      <w:sdtPr>
        <w:rPr>
          <w:rFonts w:hint="cs"/>
          <w:rtl/>
        </w:rPr>
        <w:alias w:val="1736321947711-9ys2u5e7mx-hf9rj2udcj"/>
        <w:tag w:val="1736321947711-9ys2u5e7mx-hf9rj2udcj"/>
        <w:id w:val="292486219"/>
        <w:placeholder>
          <w:docPart w:val="DefaultPlaceholder_-1854013440"/>
        </w:placeholder>
        <w15:appearance w15:val="hidden"/>
      </w:sdtPr>
      <w:sdtContent>
        <w:p w14:paraId="700C0B9A" w14:textId="5391AF9E" w:rsidR="0071059B" w:rsidRDefault="002A3C0D">
          <w:pPr>
            <w:pStyle w:val="H2normaltext"/>
            <w:numPr>
              <w:ilvl w:val="0"/>
              <w:numId w:val="25"/>
            </w:numPr>
            <w:rPr>
              <w:rtl/>
            </w:rPr>
          </w:pPr>
          <w:r>
            <w:rPr>
              <w:rtl/>
            </w:rPr>
            <w:t>اختيار القالب مسبق الإنشاء.</w:t>
          </w:r>
        </w:p>
      </w:sdtContent>
    </w:sdt>
    <w:sdt>
      <w:sdtPr>
        <w:rPr>
          <w:rFonts w:hint="cs"/>
          <w:rtl/>
        </w:rPr>
        <w:alias w:val="1736321947807-rsth8stalr-zlqi69vaty"/>
        <w:tag w:val="1736321947807-rsth8stalr-zlqi69vaty"/>
        <w:id w:val="576637050"/>
        <w:placeholder>
          <w:docPart w:val="DefaultPlaceholder_-1854013440"/>
        </w:placeholder>
        <w15:appearance w15:val="hidden"/>
      </w:sdtPr>
      <w:sdtContent>
        <w:p w14:paraId="129C594F" w14:textId="23923E73" w:rsidR="0071059B" w:rsidRDefault="002A3C0D">
          <w:pPr>
            <w:pStyle w:val="H2normaltext"/>
            <w:numPr>
              <w:ilvl w:val="0"/>
              <w:numId w:val="25"/>
            </w:numPr>
            <w:rPr>
              <w:rtl/>
            </w:rPr>
          </w:pPr>
          <w:r>
            <w:rPr>
              <w:rtl/>
            </w:rPr>
            <w:t>الضغط على زر إرسال.</w:t>
          </w:r>
        </w:p>
      </w:sdtContent>
    </w:sdt>
    <w:sdt>
      <w:sdtPr>
        <w:rPr>
          <w:rFonts w:hint="cs"/>
          <w:rtl/>
        </w:rPr>
        <w:alias w:val="1736321947918-ew7ivcro0q-nrwf4rqa0f"/>
        <w:tag w:val="1736321947918-ew7ivcro0q-nrwf4rqa0f"/>
        <w:id w:val="127364671"/>
        <w:placeholder>
          <w:docPart w:val="DefaultPlaceholder_-1854013440"/>
        </w:placeholder>
        <w15:appearance w15:val="hidden"/>
      </w:sdtPr>
      <w:sdtContent>
        <w:bookmarkStart w:id="137" w:name="_Toc205801745" w:displacedByCustomXml="prev"/>
        <w:p w14:paraId="10450EE6" w14:textId="0B9C3C8D" w:rsidR="0002483A" w:rsidRPr="00632083" w:rsidRDefault="00097C00" w:rsidP="00E20B73">
          <w:pPr>
            <w:pStyle w:val="Heading3"/>
            <w:rPr>
              <w:rtl/>
            </w:rPr>
          </w:pPr>
          <w:r>
            <w:rPr>
              <w:rFonts w:hint="cs"/>
              <w:rtl/>
            </w:rPr>
            <w:t xml:space="preserve"> </w:t>
          </w:r>
          <w:r w:rsidR="0002483A" w:rsidRPr="00632083">
            <w:rPr>
              <w:rFonts w:hint="cs"/>
              <w:rtl/>
            </w:rPr>
            <w:t>سجل العملاء</w:t>
          </w:r>
        </w:p>
      </w:sdtContent>
    </w:sdt>
    <w:bookmarkEnd w:id="137" w:displacedByCustomXml="prev"/>
    <w:p w14:paraId="5E821F97" w14:textId="5038D991" w:rsidR="004C68E6" w:rsidRDefault="004C68E6" w:rsidP="00E1472C">
      <w:pPr>
        <w:pStyle w:val="h3normal0"/>
      </w:pPr>
      <w:r w:rsidRPr="004C68E6">
        <w:rPr>
          <w:rtl/>
        </w:rPr>
        <w:t>تُتيح هذه الأداة للمستخدمين نظرة شاملة على العملاء المتعثرين سابقًا والذين سددوا التزاماتهم المستحقة. كما تُمكّنهم من الاطلاع بسهولة على حالات التعثر السابقة لكل عميل، وتتبّع سجلات التسويات، مما يُساعد في تحليل سلوك سداد العملاء مع مرور الوقت.</w:t>
      </w:r>
    </w:p>
    <w:sdt>
      <w:sdtPr>
        <w:rPr>
          <w:rFonts w:hint="cs"/>
          <w:rtl/>
        </w:rPr>
        <w:alias w:val="1736321948116-p465os5hbk-w1tm65usgp"/>
        <w:tag w:val="1736321948116-p465os5hbk-w1tm65usgp"/>
        <w:id w:val="2020117102"/>
        <w:placeholder>
          <w:docPart w:val="DefaultPlaceholder_-1854013440"/>
        </w:placeholder>
        <w15:appearance w15:val="hidden"/>
      </w:sdtPr>
      <w:sdtContent>
        <w:p w14:paraId="36A79ADF" w14:textId="24AEBC7F" w:rsidR="004803A2" w:rsidRDefault="004803A2" w:rsidP="00E1472C">
          <w:pPr>
            <w:pStyle w:val="h3normal0"/>
            <w:rPr>
              <w:rtl/>
            </w:rPr>
          </w:pPr>
          <w:r>
            <w:rPr>
              <w:rFonts w:hint="cs"/>
              <w:rtl/>
            </w:rPr>
            <w:t>وهذ</w:t>
          </w:r>
          <w:r w:rsidR="008671DD">
            <w:rPr>
              <w:rFonts w:hint="cs"/>
              <w:rtl/>
            </w:rPr>
            <w:t>ه</w:t>
          </w:r>
          <w:r>
            <w:rPr>
              <w:rFonts w:hint="cs"/>
              <w:rtl/>
            </w:rPr>
            <w:t xml:space="preserve"> الشاشة لعرض المعلومات فقط.</w:t>
          </w:r>
        </w:p>
      </w:sdtContent>
    </w:sdt>
    <w:sdt>
      <w:sdtPr>
        <w:rPr>
          <w:rFonts w:hint="cs"/>
          <w:rtl/>
        </w:rPr>
        <w:alias w:val="1736321948208-58wqxh5wnq-m8ow3hb8fa"/>
        <w:tag w:val="1736321948208-58wqxh5wnq-m8ow3hb8fa"/>
        <w:id w:val="1774671729"/>
        <w:placeholder>
          <w:docPart w:val="DefaultPlaceholder_-1854013440"/>
        </w:placeholder>
        <w15:appearance w15:val="hidden"/>
      </w:sdtPr>
      <w:sdtContent>
        <w:p w14:paraId="4F4F5AF2" w14:textId="449F78A4" w:rsidR="0002483A" w:rsidRDefault="0002483A" w:rsidP="009928C4">
          <w:pPr>
            <w:pStyle w:val="H2normaltext"/>
            <w:rPr>
              <w:rtl/>
            </w:rPr>
          </w:pPr>
          <w:r>
            <w:rPr>
              <w:rFonts w:hint="cs"/>
              <w:rtl/>
            </w:rPr>
            <w:t>الشكل العام للشاشة:</w:t>
          </w:r>
        </w:p>
      </w:sdtContent>
    </w:sdt>
    <w:p w14:paraId="57A98659" w14:textId="091F96DF" w:rsidR="0002483A" w:rsidRDefault="0002483A" w:rsidP="009928C4">
      <w:pPr>
        <w:rPr>
          <w:rtl/>
        </w:rPr>
      </w:pPr>
      <w:r w:rsidRPr="0002483A">
        <w:rPr>
          <w:noProof/>
        </w:rPr>
        <w:drawing>
          <wp:inline distT="0" distB="0" distL="0" distR="0" wp14:anchorId="1BEBA854" wp14:editId="25DE8FEC">
            <wp:extent cx="6145530" cy="1053389"/>
            <wp:effectExtent l="19050" t="19050" r="7620" b="13970"/>
            <wp:docPr id="1167633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3781" name="Picture 1" descr="A screenshot of a computer&#10;&#10;Description automatically generated"/>
                    <pic:cNvPicPr/>
                  </pic:nvPicPr>
                  <pic:blipFill rotWithShape="1">
                    <a:blip r:embed="rId307"/>
                    <a:srcRect l="3114" b="24760"/>
                    <a:stretch/>
                  </pic:blipFill>
                  <pic:spPr bwMode="auto">
                    <a:xfrm>
                      <a:off x="0" y="0"/>
                      <a:ext cx="6146139" cy="1053493"/>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sdt>
      <w:sdtPr>
        <w:rPr>
          <w:rFonts w:hint="cs"/>
          <w:rtl/>
        </w:rPr>
        <w:alias w:val="1736321948334-0mh9f4gskj-crw28rkx70"/>
        <w:tag w:val="1736321948334-0mh9f4gskj-crw28rkx70"/>
        <w:id w:val="-1545127398"/>
        <w:placeholder>
          <w:docPart w:val="DefaultPlaceholder_-1854013440"/>
        </w:placeholder>
        <w15:appearance w15:val="hidden"/>
      </w:sdtPr>
      <w:sdtContent>
        <w:p w14:paraId="23C1235A" w14:textId="15900A9E" w:rsidR="0002483A" w:rsidRDefault="00F316EA" w:rsidP="009928C4">
          <w:pPr>
            <w:pStyle w:val="H2normaltext"/>
            <w:rPr>
              <w:rtl/>
            </w:rPr>
          </w:pPr>
          <w:r>
            <w:rPr>
              <w:rFonts w:hint="cs"/>
              <w:rtl/>
            </w:rPr>
            <w:t>بالضغط على</w:t>
          </w:r>
          <w:r w:rsidR="0002483A">
            <w:rPr>
              <w:rFonts w:hint="cs"/>
              <w:rtl/>
            </w:rPr>
            <w:t xml:space="preserve"> الزر المخصص يعرض تفاصيل </w:t>
          </w:r>
          <w:r w:rsidR="00300B28">
            <w:rPr>
              <w:rFonts w:hint="cs"/>
              <w:rtl/>
            </w:rPr>
            <w:t>أكثر</w:t>
          </w:r>
          <w:r w:rsidR="0002483A">
            <w:rPr>
              <w:rFonts w:hint="cs"/>
              <w:rtl/>
            </w:rPr>
            <w:t xml:space="preserve"> عن الحالة المختارة:</w:t>
          </w:r>
        </w:p>
      </w:sdtContent>
    </w:sdt>
    <w:p w14:paraId="75A79D1E" w14:textId="3B0400FC" w:rsidR="0002483A" w:rsidRDefault="00F1605D" w:rsidP="009928C4">
      <w:pPr>
        <w:rPr>
          <w:rtl/>
        </w:rPr>
      </w:pPr>
      <w:r>
        <w:rPr>
          <w:noProof/>
        </w:rPr>
        <mc:AlternateContent>
          <mc:Choice Requires="wps">
            <w:drawing>
              <wp:anchor distT="0" distB="0" distL="114300" distR="114300" simplePos="0" relativeHeight="251637760" behindDoc="0" locked="0" layoutInCell="1" allowOverlap="1" wp14:anchorId="7CBA5B4D" wp14:editId="6A4EC71E">
                <wp:simplePos x="0" y="0"/>
                <wp:positionH relativeFrom="margin">
                  <wp:posOffset>5817235</wp:posOffset>
                </wp:positionH>
                <wp:positionV relativeFrom="paragraph">
                  <wp:posOffset>751840</wp:posOffset>
                </wp:positionV>
                <wp:extent cx="353695" cy="364490"/>
                <wp:effectExtent l="57150" t="38100" r="0" b="0"/>
                <wp:wrapNone/>
                <wp:docPr id="1989655604"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353695" cy="364490"/>
                        </a:xfrm>
                        <a:custGeom>
                          <a:avLst/>
                          <a:gdLst>
                            <a:gd name="T0" fmla="*/ 176847 w 353695"/>
                            <a:gd name="T1" fmla="*/ 0 h 364490"/>
                            <a:gd name="T2" fmla="*/ 312702 w 353695"/>
                            <a:gd name="T3" fmla="*/ 65571 h 364490"/>
                            <a:gd name="T4" fmla="*/ 351782 w 353695"/>
                            <a:gd name="T5" fmla="*/ 208974 h 364490"/>
                            <a:gd name="T6" fmla="*/ 0 60000 65536"/>
                            <a:gd name="T7" fmla="*/ 0 60000 65536"/>
                            <a:gd name="T8" fmla="*/ 0 60000 65536"/>
                          </a:gdLst>
                          <a:ahLst/>
                          <a:cxnLst>
                            <a:cxn ang="T6">
                              <a:pos x="T0" y="T1"/>
                            </a:cxn>
                            <a:cxn ang="T7">
                              <a:pos x="T2" y="T3"/>
                            </a:cxn>
                            <a:cxn ang="T8">
                              <a:pos x="T4" y="T5"/>
                            </a:cxn>
                          </a:cxnLst>
                          <a:rect l="0" t="0" r="r" b="b"/>
                          <a:pathLst>
                            <a:path w="353695" h="364490" stroke="0">
                              <a:moveTo>
                                <a:pt x="176847" y="0"/>
                              </a:moveTo>
                              <a:cubicBezTo>
                                <a:pt x="229330" y="0"/>
                                <a:pt x="279102" y="24023"/>
                                <a:pt x="312702" y="65571"/>
                              </a:cubicBezTo>
                              <a:cubicBezTo>
                                <a:pt x="344955" y="105454"/>
                                <a:pt x="359171" y="157619"/>
                                <a:pt x="351782" y="208974"/>
                              </a:cubicBezTo>
                              <a:lnTo>
                                <a:pt x="176848" y="182245"/>
                              </a:lnTo>
                              <a:cubicBezTo>
                                <a:pt x="176848" y="121497"/>
                                <a:pt x="176847" y="60748"/>
                                <a:pt x="176847" y="0"/>
                              </a:cubicBezTo>
                              <a:close/>
                            </a:path>
                            <a:path w="353695" h="364490" fill="none">
                              <a:moveTo>
                                <a:pt x="176847" y="0"/>
                              </a:moveTo>
                              <a:cubicBezTo>
                                <a:pt x="229330" y="0"/>
                                <a:pt x="279102" y="24023"/>
                                <a:pt x="312702" y="65571"/>
                              </a:cubicBezTo>
                              <a:cubicBezTo>
                                <a:pt x="344955" y="105454"/>
                                <a:pt x="359171" y="157619"/>
                                <a:pt x="351782" y="208974"/>
                              </a:cubicBezTo>
                            </a:path>
                          </a:pathLst>
                        </a:custGeom>
                        <a:noFill/>
                        <a:ln w="12700">
                          <a:solidFill>
                            <a:srgbClr val="FF0000"/>
                          </a:solidFill>
                          <a:miter lim="800000"/>
                          <a:headEnd type="oval" w="med" len="med"/>
                          <a:tailEnd type="triangle" w="med" len="me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D773E29" id="Freeform: Shape 12" o:spid="_x0000_s1026" style="position:absolute;margin-left:458.05pt;margin-top:59.2pt;width:27.85pt;height:28.7pt;flip:x;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coordsize="353695,36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" path="m176847,nsc229330,,279102,24023,312702,65571v32253,39883,46469,92048,39080,143403l176848,182245v,-60748,-1,-121497,-1,-182245xem176847,nfc229330,,279102,24023,312702,65571v32253,39883,46469,92048,39080,143403e" filled="f" strokecolor="red" strokeweight="1pt">
                <v:stroke startarrow="oval" endarrow="block" joinstyle="miter"/>
                <v:path arrowok="t" o:connecttype="custom" o:connectlocs="176847,0;312702,65571;351782,208974" o:connectangles="0,0,0"/>
                <w10:wrap anchorx="margin"/>
              </v:shape>
            </w:pict>
          </mc:Fallback>
        </mc:AlternateContent>
      </w:r>
      <w:r>
        <w:rPr>
          <w:noProof/>
        </w:rPr>
        <mc:AlternateContent>
          <mc:Choice Requires="wps">
            <w:drawing>
              <wp:anchor distT="0" distB="0" distL="114300" distR="114300" simplePos="0" relativeHeight="251636736" behindDoc="0" locked="0" layoutInCell="1" allowOverlap="1" wp14:anchorId="09698052" wp14:editId="3057B199">
                <wp:simplePos x="0" y="0"/>
                <wp:positionH relativeFrom="margin">
                  <wp:posOffset>50800</wp:posOffset>
                </wp:positionH>
                <wp:positionV relativeFrom="paragraph">
                  <wp:posOffset>948055</wp:posOffset>
                </wp:positionV>
                <wp:extent cx="6268085" cy="269240"/>
                <wp:effectExtent l="0" t="0" r="0" b="0"/>
                <wp:wrapNone/>
                <wp:docPr id="32299458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8085" cy="269240"/>
                        </a:xfrm>
                        <a:prstGeom prst="rect">
                          <a:avLst/>
                        </a:prstGeom>
                        <a:noFill/>
                        <a:ln w="3175">
                          <a:solidFill>
                            <a:srgbClr val="FF0000"/>
                          </a:solidFill>
                          <a:prstDash val="lgDash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2929D" id="Rectangle 11" o:spid="_x0000_s1026" style="position:absolute;margin-left:4pt;margin-top:74.65pt;width:493.55pt;height:21.2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" filled="f" strokecolor="red" strokeweight=".25pt">
                <v:stroke dashstyle="longDashDot"/>
                <v:path arrowok="t"/>
                <w10:wrap anchorx="margin"/>
              </v:rect>
            </w:pict>
          </mc:Fallback>
        </mc:AlternateContent>
      </w:r>
      <w:r>
        <w:rPr>
          <w:noProof/>
        </w:rPr>
        <mc:AlternateContent>
          <mc:Choice Requires="wps">
            <w:drawing>
              <wp:anchor distT="0" distB="0" distL="114300" distR="114300" simplePos="0" relativeHeight="251635712" behindDoc="0" locked="0" layoutInCell="1" allowOverlap="1" wp14:anchorId="15DDD1C8" wp14:editId="292FF85C">
                <wp:simplePos x="0" y="0"/>
                <wp:positionH relativeFrom="column">
                  <wp:posOffset>129540</wp:posOffset>
                </wp:positionH>
                <wp:positionV relativeFrom="paragraph">
                  <wp:posOffset>730885</wp:posOffset>
                </wp:positionV>
                <wp:extent cx="6184265" cy="100330"/>
                <wp:effectExtent l="0" t="0" r="6985" b="0"/>
                <wp:wrapNone/>
                <wp:docPr id="92123777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4265" cy="100330"/>
                        </a:xfrm>
                        <a:prstGeom prst="rect">
                          <a:avLst/>
                        </a:prstGeom>
                        <a:noFill/>
                        <a:ln w="3175">
                          <a:solidFill>
                            <a:srgbClr val="FF0000"/>
                          </a:solidFill>
                          <a:prstDash val="lgDash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41CD8A7" id="Rectangle 10" o:spid="_x0000_s1026" style="position:absolute;margin-left:10.2pt;margin-top:57.55pt;width:486.95pt;height:7.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" filled="f" strokecolor="red" strokeweight=".25pt">
                <v:stroke dashstyle="longDashDot"/>
                <v:path arrowok="t"/>
              </v:rect>
            </w:pict>
          </mc:Fallback>
        </mc:AlternateContent>
      </w:r>
      <w:r w:rsidR="0002483A" w:rsidRPr="0002483A">
        <w:rPr>
          <w:noProof/>
        </w:rPr>
        <w:drawing>
          <wp:inline distT="0" distB="0" distL="0" distR="0" wp14:anchorId="0EFC4E70" wp14:editId="781F2152">
            <wp:extent cx="6343650" cy="1230630"/>
            <wp:effectExtent l="0" t="0" r="0" b="7620"/>
            <wp:docPr id="1337678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78771" name="Picture 1" descr="A screenshot of a computer&#10;&#10;Description automatically generated"/>
                    <pic:cNvPicPr/>
                  </pic:nvPicPr>
                  <pic:blipFill>
                    <a:blip r:embed="rId308"/>
                    <a:stretch>
                      <a:fillRect/>
                    </a:stretch>
                  </pic:blipFill>
                  <pic:spPr>
                    <a:xfrm>
                      <a:off x="0" y="0"/>
                      <a:ext cx="6343650" cy="1230630"/>
                    </a:xfrm>
                    <a:prstGeom prst="rect">
                      <a:avLst/>
                    </a:prstGeom>
                  </pic:spPr>
                </pic:pic>
              </a:graphicData>
            </a:graphic>
          </wp:inline>
        </w:drawing>
      </w:r>
    </w:p>
    <w:sdt>
      <w:sdtPr>
        <w:rPr>
          <w:rFonts w:hint="cs"/>
          <w:rtl/>
        </w:rPr>
        <w:alias w:val="1736321948446-hjypbrrgwj-tmpephj345"/>
        <w:tag w:val="1736321948446-hjypbrrgwj-tmpephj345"/>
        <w:id w:val="590511324"/>
        <w:placeholder>
          <w:docPart w:val="DefaultPlaceholder_-1854013440"/>
        </w:placeholder>
        <w15:appearance w15:val="hidden"/>
      </w:sdtPr>
      <w:sdtContent>
        <w:p w14:paraId="649EC789" w14:textId="2C31AD8A" w:rsidR="0002483A" w:rsidRDefault="002A3C0D" w:rsidP="009928C4">
          <w:pPr>
            <w:pStyle w:val="H2normaltext"/>
            <w:rPr>
              <w:rtl/>
            </w:rPr>
          </w:pPr>
          <w:r>
            <w:rPr>
              <w:rtl/>
            </w:rPr>
            <w:t>يستطيع المستخدم الانتقال إلى شاشة متابعة العميل بالضغط على الزر تحت خانة التفاصيل.</w:t>
          </w:r>
        </w:p>
      </w:sdtContent>
    </w:sdt>
    <w:p w14:paraId="62B9E7A1" w14:textId="596E48E7" w:rsidR="0002483A" w:rsidRDefault="00F1605D" w:rsidP="009928C4">
      <w:pPr>
        <w:rPr>
          <w:rtl/>
        </w:rPr>
      </w:pPr>
      <w:r>
        <w:rPr>
          <w:noProof/>
        </w:rPr>
        <mc:AlternateContent>
          <mc:Choice Requires="wps">
            <w:drawing>
              <wp:anchor distT="0" distB="0" distL="114300" distR="114300" simplePos="0" relativeHeight="251638784" behindDoc="0" locked="0" layoutInCell="1" allowOverlap="1" wp14:anchorId="6F5BF118" wp14:editId="0478AF96">
                <wp:simplePos x="0" y="0"/>
                <wp:positionH relativeFrom="column">
                  <wp:posOffset>5222875</wp:posOffset>
                </wp:positionH>
                <wp:positionV relativeFrom="paragraph">
                  <wp:posOffset>176530</wp:posOffset>
                </wp:positionV>
                <wp:extent cx="246380" cy="238760"/>
                <wp:effectExtent l="57150" t="38100" r="0" b="0"/>
                <wp:wrapNone/>
                <wp:docPr id="1290700163"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46380" cy="238760"/>
                        </a:xfrm>
                        <a:custGeom>
                          <a:avLst/>
                          <a:gdLst>
                            <a:gd name="T0" fmla="*/ 123190 w 246380"/>
                            <a:gd name="T1" fmla="*/ 0 h 238760"/>
                            <a:gd name="T2" fmla="*/ 231750 w 246380"/>
                            <a:gd name="T3" fmla="*/ 62953 h 238760"/>
                            <a:gd name="T4" fmla="*/ 222952 w 246380"/>
                            <a:gd name="T5" fmla="*/ 189418 h 238760"/>
                            <a:gd name="T6" fmla="*/ 0 60000 65536"/>
                            <a:gd name="T7" fmla="*/ 0 60000 65536"/>
                            <a:gd name="T8" fmla="*/ 0 60000 65536"/>
                          </a:gdLst>
                          <a:ahLst/>
                          <a:cxnLst>
                            <a:cxn ang="T6">
                              <a:pos x="T0" y="T1"/>
                            </a:cxn>
                            <a:cxn ang="T7">
                              <a:pos x="T2" y="T3"/>
                            </a:cxn>
                            <a:cxn ang="T8">
                              <a:pos x="T4" y="T5"/>
                            </a:cxn>
                          </a:cxnLst>
                          <a:rect l="0" t="0" r="r" b="b"/>
                          <a:pathLst>
                            <a:path w="246380" h="238760" stroke="0">
                              <a:moveTo>
                                <a:pt x="123190" y="0"/>
                              </a:moveTo>
                              <a:cubicBezTo>
                                <a:pt x="168581" y="0"/>
                                <a:pt x="210295" y="24189"/>
                                <a:pt x="231750" y="62953"/>
                              </a:cubicBezTo>
                              <a:cubicBezTo>
                                <a:pt x="254060" y="103261"/>
                                <a:pt x="250643" y="152377"/>
                                <a:pt x="222952" y="189418"/>
                              </a:cubicBezTo>
                              <a:lnTo>
                                <a:pt x="123190" y="119380"/>
                              </a:lnTo>
                              <a:lnTo>
                                <a:pt x="123190" y="0"/>
                              </a:lnTo>
                              <a:close/>
                            </a:path>
                            <a:path w="246380" h="238760" fill="none">
                              <a:moveTo>
                                <a:pt x="123190" y="0"/>
                              </a:moveTo>
                              <a:cubicBezTo>
                                <a:pt x="168581" y="0"/>
                                <a:pt x="210295" y="24189"/>
                                <a:pt x="231750" y="62953"/>
                              </a:cubicBezTo>
                              <a:cubicBezTo>
                                <a:pt x="254060" y="103261"/>
                                <a:pt x="250643" y="152377"/>
                                <a:pt x="222952" y="189418"/>
                              </a:cubicBezTo>
                            </a:path>
                          </a:pathLst>
                        </a:custGeom>
                        <a:noFill/>
                        <a:ln w="12700">
                          <a:solidFill>
                            <a:srgbClr val="FF0000"/>
                          </a:solidFill>
                          <a:miter lim="800000"/>
                          <a:headEnd type="oval" w="med" len="med"/>
                          <a:tailEnd type="triangle" w="med" len="me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424EC75" id="Freeform: Shape 9" o:spid="_x0000_s1026" style="position:absolute;margin-left:411.25pt;margin-top:13.9pt;width:19.4pt;height:18.8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6380,23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" path="m123190,nsc168581,,210295,24189,231750,62953v22310,40308,18893,89424,-8798,126465l123190,119380,123190,xem123190,nfc168581,,210295,24189,231750,62953v22310,40308,18893,89424,-8798,126465e" filled="f" strokecolor="red" strokeweight="1pt">
                <v:stroke startarrow="oval" endarrow="block" joinstyle="miter"/>
                <v:path arrowok="t" o:connecttype="custom" o:connectlocs="123190,0;231750,62953;222952,189418" o:connectangles="0,0,0"/>
              </v:shape>
            </w:pict>
          </mc:Fallback>
        </mc:AlternateContent>
      </w:r>
      <w:r w:rsidR="0002483A" w:rsidRPr="00D60543">
        <w:rPr>
          <w:noProof/>
          <w:rtl/>
        </w:rPr>
        <w:drawing>
          <wp:inline distT="0" distB="0" distL="0" distR="0" wp14:anchorId="656E8D11" wp14:editId="470360DF">
            <wp:extent cx="6343650" cy="3473450"/>
            <wp:effectExtent l="0" t="0" r="0" b="0"/>
            <wp:docPr id="200097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75037" name=""/>
                    <pic:cNvPicPr/>
                  </pic:nvPicPr>
                  <pic:blipFill>
                    <a:blip r:embed="rId309"/>
                    <a:stretch>
                      <a:fillRect/>
                    </a:stretch>
                  </pic:blipFill>
                  <pic:spPr>
                    <a:xfrm>
                      <a:off x="0" y="0"/>
                      <a:ext cx="6343650" cy="3473450"/>
                    </a:xfrm>
                    <a:prstGeom prst="rect">
                      <a:avLst/>
                    </a:prstGeom>
                  </pic:spPr>
                </pic:pic>
              </a:graphicData>
            </a:graphic>
          </wp:inline>
        </w:drawing>
      </w:r>
    </w:p>
    <w:p w14:paraId="2E6000A2" w14:textId="49C66A67" w:rsidR="0089044C" w:rsidRDefault="0089044C" w:rsidP="009928C4">
      <w:r>
        <w:br w:type="page"/>
      </w:r>
    </w:p>
    <w:bookmarkStart w:id="138" w:name="_Toc205801746" w:displacedByCustomXml="next"/>
    <w:sdt>
      <w:sdtPr>
        <w:rPr>
          <w:rtl/>
        </w:rPr>
        <w:alias w:val="1736321948596-51ij5y7j8b-b5fo4j8dip"/>
        <w:tag w:val="1736321948596-51ij5y7j8b-b5fo4j8dip"/>
        <w:id w:val="-1707634315"/>
        <w:placeholder>
          <w:docPart w:val="DefaultPlaceholder_-1854013440"/>
        </w:placeholder>
        <w15:appearance w15:val="hidden"/>
      </w:sdtPr>
      <w:sdtContent>
        <w:p w14:paraId="62D25F48" w14:textId="3D8C5EC2" w:rsidR="00321A99" w:rsidRPr="00632083" w:rsidRDefault="00321A99" w:rsidP="00E20B73">
          <w:pPr>
            <w:pStyle w:val="Heading3"/>
            <w:rPr>
              <w:rtl/>
            </w:rPr>
          </w:pPr>
          <w:r w:rsidRPr="00632083">
            <w:rPr>
              <w:rtl/>
            </w:rPr>
            <w:t>التقارير</w:t>
          </w:r>
        </w:p>
      </w:sdtContent>
    </w:sdt>
    <w:bookmarkEnd w:id="138" w:displacedByCustomXml="prev"/>
    <w:bookmarkStart w:id="139" w:name="_Toc205801747" w:displacedByCustomXml="next"/>
    <w:sdt>
      <w:sdtPr>
        <w:rPr>
          <w:rtl/>
        </w:rPr>
        <w:alias w:val="1736321948684-1a672m4szv-6sqbncrwgf"/>
        <w:tag w:val="1736321948684-1a672m4szv-6sqbncrwgf"/>
        <w:id w:val="-1105730836"/>
        <w:placeholder>
          <w:docPart w:val="DefaultPlaceholder_-1854013440"/>
        </w:placeholder>
        <w15:appearance w15:val="hidden"/>
      </w:sdtPr>
      <w:sdtContent>
        <w:p w14:paraId="3B9E335C" w14:textId="65894AEC" w:rsidR="00321A99" w:rsidRDefault="00321A99" w:rsidP="00C9622D">
          <w:pPr>
            <w:pStyle w:val="Heading4"/>
            <w:rPr>
              <w:rtl/>
            </w:rPr>
          </w:pPr>
          <w:r w:rsidRPr="009133D3">
            <w:rPr>
              <w:rtl/>
            </w:rPr>
            <w:t>تقرير التحصيل النقدي</w:t>
          </w:r>
        </w:p>
      </w:sdtContent>
    </w:sdt>
    <w:bookmarkEnd w:id="139" w:displacedByCustomXml="prev"/>
    <w:sdt>
      <w:sdtPr>
        <w:rPr>
          <w:rtl/>
        </w:rPr>
        <w:alias w:val="1736321948798-jaddvcggxu-23g9jv309d"/>
        <w:tag w:val="1736321948798-jaddvcggxu-23g9jv309d"/>
        <w:id w:val="-466122450"/>
        <w:placeholder>
          <w:docPart w:val="DefaultPlaceholder_-1854013440"/>
        </w:placeholder>
        <w15:appearance w15:val="hidden"/>
      </w:sdtPr>
      <w:sdtContent>
        <w:p w14:paraId="06992172" w14:textId="6031D099" w:rsidR="009133D3" w:rsidRDefault="00EB0A6A" w:rsidP="009928C4">
          <w:pPr>
            <w:pStyle w:val="H3normal"/>
            <w:rPr>
              <w:rtl/>
            </w:rPr>
          </w:pPr>
          <w:r w:rsidRPr="00EB0A6A">
            <w:rPr>
              <w:rtl/>
            </w:rPr>
            <w:t>تم إنشاء هذا التقرير لعرض كافة الحالات المدفوعة (الدفع الكامل / الدفع الجزئي) لكل حساب متأخر عن السداد لكل محصل</w:t>
          </w:r>
          <w:r w:rsidRPr="00EB0A6A">
            <w:t>.</w:t>
          </w:r>
        </w:p>
      </w:sdtContent>
    </w:sdt>
    <w:sdt>
      <w:sdtPr>
        <w:rPr>
          <w:rFonts w:hint="cs"/>
          <w:rtl/>
        </w:rPr>
        <w:alias w:val="1736321948932-howihyw4jd-5xjy3tzlfr"/>
        <w:tag w:val="1736321948932-howihyw4jd-5xjy3tzlfr"/>
        <w:id w:val="-1508052221"/>
        <w:placeholder>
          <w:docPart w:val="DefaultPlaceholder_-1854013440"/>
        </w:placeholder>
        <w15:appearance w15:val="hidden"/>
      </w:sdtPr>
      <w:sdtContent>
        <w:p w14:paraId="62B59F36" w14:textId="11826950" w:rsidR="002F7372" w:rsidRDefault="002F7372" w:rsidP="009928C4">
          <w:pPr>
            <w:pStyle w:val="H3normal"/>
            <w:rPr>
              <w:rtl/>
            </w:rPr>
          </w:pPr>
          <w:r>
            <w:rPr>
              <w:rFonts w:hint="cs"/>
              <w:rtl/>
            </w:rPr>
            <w:t>معايير البحث المقدمة في هذا التقرير هي:</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1115"/>
        <w:gridCol w:w="1304"/>
        <w:gridCol w:w="905"/>
        <w:gridCol w:w="1749"/>
        <w:gridCol w:w="1333"/>
        <w:gridCol w:w="1327"/>
      </w:tblGrid>
      <w:tr w:rsidR="00575578" w:rsidRPr="00573FDE" w14:paraId="05409E68" w14:textId="77777777" w:rsidTr="005E0A70">
        <w:sdt>
          <w:sdtPr>
            <w:rPr>
              <w:rtl/>
            </w:rPr>
            <w:alias w:val="1736321949042-3ishsbt2a1-ph3wjbkofg"/>
            <w:tag w:val="1736321949042-3ishsbt2a1-ph3wjbkofg"/>
            <w:id w:val="-1446079446"/>
            <w:placeholder>
              <w:docPart w:val="DefaultPlaceholder_-1854013440"/>
            </w:placeholder>
            <w15:appearance w15:val="hidden"/>
          </w:sdtPr>
          <w:sdtContent>
            <w:tc>
              <w:tcPr>
                <w:tcW w:w="1527" w:type="dxa"/>
              </w:tcPr>
              <w:p w14:paraId="7A2F358A" w14:textId="192C55E1" w:rsidR="00575578" w:rsidRPr="00573FDE" w:rsidRDefault="00575578">
                <w:pPr>
                  <w:pStyle w:val="H5normal"/>
                  <w:numPr>
                    <w:ilvl w:val="0"/>
                    <w:numId w:val="23"/>
                  </w:numPr>
                  <w:tabs>
                    <w:tab w:val="right" w:pos="199"/>
                  </w:tabs>
                  <w:ind w:left="18" w:hanging="18"/>
                </w:pPr>
                <w:r w:rsidRPr="00573FDE">
                  <w:t>Report Type</w:t>
                </w:r>
              </w:p>
            </w:tc>
          </w:sdtContent>
        </w:sdt>
        <w:sdt>
          <w:sdtPr>
            <w:rPr>
              <w:rtl/>
            </w:rPr>
            <w:alias w:val="1736321949154-vca5pbiobm-kmpkiugq8s"/>
            <w:tag w:val="1736321949154-vca5pbiobm-kmpkiugq8s"/>
            <w:id w:val="91593507"/>
            <w:placeholder>
              <w:docPart w:val="DefaultPlaceholder_-1854013440"/>
            </w:placeholder>
            <w15:appearance w15:val="hidden"/>
          </w:sdtPr>
          <w:sdtContent>
            <w:tc>
              <w:tcPr>
                <w:tcW w:w="1115" w:type="dxa"/>
              </w:tcPr>
              <w:p w14:paraId="0025E60C" w14:textId="622D664E" w:rsidR="00575578" w:rsidRPr="00573FDE" w:rsidRDefault="00575578">
                <w:pPr>
                  <w:pStyle w:val="H5normal"/>
                  <w:numPr>
                    <w:ilvl w:val="0"/>
                    <w:numId w:val="23"/>
                  </w:numPr>
                  <w:tabs>
                    <w:tab w:val="right" w:pos="199"/>
                  </w:tabs>
                  <w:ind w:left="18" w:hanging="18"/>
                  <w:rPr>
                    <w:rtl/>
                  </w:rPr>
                </w:pPr>
                <w:r w:rsidRPr="00573FDE">
                  <w:rPr>
                    <w:rtl/>
                  </w:rPr>
                  <w:t>من تاريخ</w:t>
                </w:r>
              </w:p>
            </w:tc>
          </w:sdtContent>
        </w:sdt>
        <w:sdt>
          <w:sdtPr>
            <w:rPr>
              <w:rtl/>
            </w:rPr>
            <w:alias w:val="1736321949266-vap6trhqno-0up7uwcbue"/>
            <w:tag w:val="1736321949266-vap6trhqno-0up7uwcbue"/>
            <w:id w:val="-79375392"/>
            <w:placeholder>
              <w:docPart w:val="DefaultPlaceholder_-1854013440"/>
            </w:placeholder>
            <w15:appearance w15:val="hidden"/>
          </w:sdtPr>
          <w:sdtContent>
            <w:tc>
              <w:tcPr>
                <w:tcW w:w="1304" w:type="dxa"/>
              </w:tcPr>
              <w:p w14:paraId="48F71806" w14:textId="6DE17718" w:rsidR="00575578" w:rsidRPr="00573FDE" w:rsidRDefault="005E0A70">
                <w:pPr>
                  <w:pStyle w:val="H5normal"/>
                  <w:numPr>
                    <w:ilvl w:val="0"/>
                    <w:numId w:val="23"/>
                  </w:numPr>
                  <w:tabs>
                    <w:tab w:val="right" w:pos="199"/>
                  </w:tabs>
                  <w:ind w:left="18" w:hanging="18"/>
                  <w:rPr>
                    <w:rtl/>
                  </w:rPr>
                </w:pPr>
                <w:r>
                  <w:rPr>
                    <w:rtl/>
                  </w:rPr>
                  <w:t>إلى تاريخ</w:t>
                </w:r>
              </w:p>
            </w:tc>
          </w:sdtContent>
        </w:sdt>
        <w:sdt>
          <w:sdtPr>
            <w:rPr>
              <w:rtl/>
            </w:rPr>
            <w:alias w:val="1736321949376-zt31f87q28-yu401f7lcj"/>
            <w:tag w:val="1736321949376-zt31f87q28-yu401f7lcj"/>
            <w:id w:val="-2005962195"/>
            <w:placeholder>
              <w:docPart w:val="DefaultPlaceholder_-1854013440"/>
            </w:placeholder>
            <w15:appearance w15:val="hidden"/>
          </w:sdtPr>
          <w:sdtContent>
            <w:tc>
              <w:tcPr>
                <w:tcW w:w="905" w:type="dxa"/>
              </w:tcPr>
              <w:p w14:paraId="4A618AD4" w14:textId="29412BC0" w:rsidR="00575578" w:rsidRPr="00573FDE" w:rsidRDefault="00575578">
                <w:pPr>
                  <w:pStyle w:val="H5normal"/>
                  <w:numPr>
                    <w:ilvl w:val="0"/>
                    <w:numId w:val="23"/>
                  </w:numPr>
                  <w:tabs>
                    <w:tab w:val="right" w:pos="199"/>
                  </w:tabs>
                  <w:ind w:left="18" w:hanging="18"/>
                  <w:rPr>
                    <w:rtl/>
                  </w:rPr>
                </w:pPr>
                <w:r w:rsidRPr="00573FDE">
                  <w:rPr>
                    <w:rtl/>
                  </w:rPr>
                  <w:t>المنتج</w:t>
                </w:r>
              </w:p>
            </w:tc>
          </w:sdtContent>
        </w:sdt>
        <w:sdt>
          <w:sdtPr>
            <w:rPr>
              <w:rtl/>
            </w:rPr>
            <w:alias w:val="1736321949501-nrxm18v4xo-7gd8qp2h7b"/>
            <w:tag w:val="1736321949501-nrxm18v4xo-7gd8qp2h7b"/>
            <w:id w:val="1030307911"/>
            <w:placeholder>
              <w:docPart w:val="DefaultPlaceholder_-1854013440"/>
            </w:placeholder>
            <w15:appearance w15:val="hidden"/>
          </w:sdtPr>
          <w:sdtContent>
            <w:tc>
              <w:tcPr>
                <w:tcW w:w="1749" w:type="dxa"/>
              </w:tcPr>
              <w:p w14:paraId="1B17B76B" w14:textId="1C485A18" w:rsidR="00575578" w:rsidRPr="00573FDE" w:rsidRDefault="00575578">
                <w:pPr>
                  <w:pStyle w:val="H5normal"/>
                  <w:numPr>
                    <w:ilvl w:val="0"/>
                    <w:numId w:val="23"/>
                  </w:numPr>
                  <w:tabs>
                    <w:tab w:val="right" w:pos="199"/>
                  </w:tabs>
                  <w:ind w:left="18" w:hanging="18"/>
                  <w:rPr>
                    <w:rtl/>
                  </w:rPr>
                </w:pPr>
                <w:r w:rsidRPr="00573FDE">
                  <w:rPr>
                    <w:rtl/>
                  </w:rPr>
                  <w:t>اسم المحصل</w:t>
                </w:r>
              </w:p>
            </w:tc>
          </w:sdtContent>
        </w:sdt>
        <w:sdt>
          <w:sdtPr>
            <w:rPr>
              <w:rtl/>
            </w:rPr>
            <w:alias w:val="1736321949610-72pw19uzh4-4supkt7xnj"/>
            <w:tag w:val="1736321949610-72pw19uzh4-4supkt7xnj"/>
            <w:id w:val="437182473"/>
            <w:placeholder>
              <w:docPart w:val="DefaultPlaceholder_-1854013440"/>
            </w:placeholder>
            <w15:appearance w15:val="hidden"/>
          </w:sdtPr>
          <w:sdtContent>
            <w:tc>
              <w:tcPr>
                <w:tcW w:w="1333" w:type="dxa"/>
              </w:tcPr>
              <w:p w14:paraId="77E43386" w14:textId="1115D134" w:rsidR="00575578" w:rsidRPr="00573FDE" w:rsidRDefault="00575578">
                <w:pPr>
                  <w:pStyle w:val="H5normal"/>
                  <w:numPr>
                    <w:ilvl w:val="0"/>
                    <w:numId w:val="23"/>
                  </w:numPr>
                  <w:tabs>
                    <w:tab w:val="right" w:pos="199"/>
                  </w:tabs>
                  <w:ind w:left="18" w:hanging="18"/>
                </w:pPr>
                <w:r w:rsidRPr="00573FDE">
                  <w:t>Sector</w:t>
                </w:r>
              </w:p>
            </w:tc>
          </w:sdtContent>
        </w:sdt>
        <w:sdt>
          <w:sdtPr>
            <w:rPr>
              <w:rtl/>
            </w:rPr>
            <w:alias w:val="1736321949711-yhf9p082li-ngoauwysbw"/>
            <w:tag w:val="1736321949711-yhf9p082li-ngoauwysbw"/>
            <w:id w:val="381447441"/>
            <w:placeholder>
              <w:docPart w:val="DefaultPlaceholder_-1854013440"/>
            </w:placeholder>
            <w15:appearance w15:val="hidden"/>
          </w:sdtPr>
          <w:sdtContent>
            <w:tc>
              <w:tcPr>
                <w:tcW w:w="1327" w:type="dxa"/>
              </w:tcPr>
              <w:p w14:paraId="0899899A" w14:textId="3352D265" w:rsidR="00575578" w:rsidRPr="00573FDE" w:rsidRDefault="00575578">
                <w:pPr>
                  <w:pStyle w:val="H5normal"/>
                  <w:numPr>
                    <w:ilvl w:val="0"/>
                    <w:numId w:val="23"/>
                  </w:numPr>
                  <w:tabs>
                    <w:tab w:val="right" w:pos="199"/>
                  </w:tabs>
                  <w:ind w:left="18" w:hanging="18"/>
                  <w:rPr>
                    <w:rtl/>
                  </w:rPr>
                </w:pPr>
                <w:r w:rsidRPr="00573FDE">
                  <w:rPr>
                    <w:rtl/>
                  </w:rPr>
                  <w:t>حالة الصفقة</w:t>
                </w:r>
              </w:p>
            </w:tc>
          </w:sdtContent>
        </w:sdt>
      </w:tr>
    </w:tbl>
    <w:p w14:paraId="4BA19B44" w14:textId="77777777" w:rsidR="002F7372" w:rsidRDefault="002F7372" w:rsidP="009928C4">
      <w:pPr>
        <w:pStyle w:val="H3normal"/>
        <w:rPr>
          <w:rtl/>
        </w:rPr>
      </w:pPr>
    </w:p>
    <w:sdt>
      <w:sdtPr>
        <w:rPr>
          <w:rFonts w:hint="cs"/>
          <w:rtl/>
        </w:rPr>
        <w:alias w:val="1736321949850-8z8zkxtnci-mllgec6zp9"/>
        <w:tag w:val="1736321949850-8z8zkxtnci-mllgec6zp9"/>
        <w:id w:val="2023897182"/>
        <w:placeholder>
          <w:docPart w:val="DefaultPlaceholder_-1854013440"/>
        </w:placeholder>
        <w15:appearance w15:val="hidden"/>
      </w:sdtPr>
      <w:sdtContent>
        <w:p w14:paraId="26498B10" w14:textId="625A468D" w:rsidR="00575578" w:rsidRDefault="00575578" w:rsidP="009928C4">
          <w:pPr>
            <w:pStyle w:val="H3normal"/>
            <w:rPr>
              <w:rtl/>
            </w:rPr>
          </w:pPr>
          <w:r>
            <w:rPr>
              <w:rFonts w:hint="cs"/>
              <w:rtl/>
            </w:rPr>
            <w:t>المعلومات التي يقدمها التقرير هي:</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0"/>
        <w:gridCol w:w="217"/>
        <w:gridCol w:w="1643"/>
        <w:gridCol w:w="1841"/>
        <w:gridCol w:w="1847"/>
        <w:gridCol w:w="1862"/>
      </w:tblGrid>
      <w:tr w:rsidR="00575578" w:rsidRPr="00575578" w14:paraId="59486990" w14:textId="77777777" w:rsidTr="00573FDE">
        <w:sdt>
          <w:sdtPr>
            <w:rPr>
              <w:rtl/>
            </w:rPr>
            <w:alias w:val="1736321949967-iir1dxx6ml-rie76yhahz"/>
            <w:tag w:val="1736321949967-iir1dxx6ml-rie76yhahz"/>
            <w:id w:val="1474868833"/>
            <w:placeholder>
              <w:docPart w:val="DefaultPlaceholder_-1854013440"/>
            </w:placeholder>
            <w15:appearance w15:val="hidden"/>
          </w:sdtPr>
          <w:sdtContent>
            <w:tc>
              <w:tcPr>
                <w:tcW w:w="1850" w:type="dxa"/>
              </w:tcPr>
              <w:p w14:paraId="5240BD22" w14:textId="53C0F143" w:rsidR="00575578" w:rsidRPr="00575578" w:rsidRDefault="00575578">
                <w:pPr>
                  <w:pStyle w:val="H3normal"/>
                  <w:numPr>
                    <w:ilvl w:val="0"/>
                    <w:numId w:val="22"/>
                  </w:numPr>
                  <w:spacing w:line="276" w:lineRule="auto"/>
                  <w:ind w:left="160" w:hanging="90"/>
                  <w:rPr>
                    <w:rtl/>
                  </w:rPr>
                </w:pPr>
                <w:r w:rsidRPr="00575578">
                  <w:rPr>
                    <w:rtl/>
                  </w:rPr>
                  <w:t>اسم الفرع</w:t>
                </w:r>
              </w:p>
            </w:tc>
          </w:sdtContent>
        </w:sdt>
        <w:sdt>
          <w:sdtPr>
            <w:rPr>
              <w:rtl/>
            </w:rPr>
            <w:alias w:val="1736321950071-a1t8qaqkaj-2pxthcri6d"/>
            <w:tag w:val="1736321950071-a1t8qaqkaj-2pxthcri6d"/>
            <w:id w:val="-1174102350"/>
            <w:placeholder>
              <w:docPart w:val="DefaultPlaceholder_-1854013440"/>
            </w:placeholder>
            <w15:appearance w15:val="hidden"/>
          </w:sdtPr>
          <w:sdtContent>
            <w:tc>
              <w:tcPr>
                <w:tcW w:w="1860" w:type="dxa"/>
                <w:gridSpan w:val="2"/>
              </w:tcPr>
              <w:p w14:paraId="18A4A649" w14:textId="56B44689" w:rsidR="00575578" w:rsidRPr="00575578" w:rsidRDefault="00575578">
                <w:pPr>
                  <w:pStyle w:val="H3normal"/>
                  <w:numPr>
                    <w:ilvl w:val="0"/>
                    <w:numId w:val="22"/>
                  </w:numPr>
                  <w:spacing w:line="276" w:lineRule="auto"/>
                  <w:ind w:left="160" w:hanging="90"/>
                  <w:rPr>
                    <w:rtl/>
                  </w:rPr>
                </w:pPr>
                <w:r w:rsidRPr="00575578">
                  <w:rPr>
                    <w:rtl/>
                  </w:rPr>
                  <w:t>اسم المنتج</w:t>
                </w:r>
              </w:p>
            </w:tc>
          </w:sdtContent>
        </w:sdt>
        <w:sdt>
          <w:sdtPr>
            <w:rPr>
              <w:rtl/>
            </w:rPr>
            <w:alias w:val="1736321950182-gneye5hl7x-8pypr81ndl"/>
            <w:tag w:val="1736321950182-gneye5hl7x-8pypr81ndl"/>
            <w:id w:val="-1751658881"/>
            <w:placeholder>
              <w:docPart w:val="DefaultPlaceholder_-1854013440"/>
            </w:placeholder>
            <w15:appearance w15:val="hidden"/>
          </w:sdtPr>
          <w:sdtContent>
            <w:tc>
              <w:tcPr>
                <w:tcW w:w="1841" w:type="dxa"/>
              </w:tcPr>
              <w:p w14:paraId="7F8BFC55" w14:textId="104BECE6" w:rsidR="00575578" w:rsidRPr="00575578" w:rsidRDefault="00575578">
                <w:pPr>
                  <w:pStyle w:val="H3normal"/>
                  <w:numPr>
                    <w:ilvl w:val="0"/>
                    <w:numId w:val="22"/>
                  </w:numPr>
                  <w:spacing w:line="276" w:lineRule="auto"/>
                  <w:ind w:left="160" w:hanging="90"/>
                  <w:rPr>
                    <w:rtl/>
                  </w:rPr>
                </w:pPr>
                <w:r w:rsidRPr="00575578">
                  <w:rPr>
                    <w:rtl/>
                  </w:rPr>
                  <w:t>اسم العميل</w:t>
                </w:r>
              </w:p>
            </w:tc>
          </w:sdtContent>
        </w:sdt>
        <w:sdt>
          <w:sdtPr>
            <w:rPr>
              <w:rtl/>
            </w:rPr>
            <w:alias w:val="1736321950291-sxabeoaio9-z1vytc0eln"/>
            <w:tag w:val="1736321950291-sxabeoaio9-z1vytc0eln"/>
            <w:id w:val="-912309875"/>
            <w:placeholder>
              <w:docPart w:val="DefaultPlaceholder_-1854013440"/>
            </w:placeholder>
            <w15:appearance w15:val="hidden"/>
          </w:sdtPr>
          <w:sdtContent>
            <w:tc>
              <w:tcPr>
                <w:tcW w:w="1847" w:type="dxa"/>
              </w:tcPr>
              <w:p w14:paraId="385C4376" w14:textId="4B9D18E0" w:rsidR="00575578" w:rsidRPr="00575578" w:rsidRDefault="00575578">
                <w:pPr>
                  <w:pStyle w:val="H3normal"/>
                  <w:numPr>
                    <w:ilvl w:val="0"/>
                    <w:numId w:val="22"/>
                  </w:numPr>
                  <w:spacing w:line="276" w:lineRule="auto"/>
                  <w:ind w:left="160" w:hanging="90"/>
                  <w:rPr>
                    <w:rtl/>
                  </w:rPr>
                </w:pPr>
                <w:r w:rsidRPr="00575578">
                  <w:rPr>
                    <w:rtl/>
                  </w:rPr>
                  <w:t>عدد أيام التعثر</w:t>
                </w:r>
              </w:p>
            </w:tc>
          </w:sdtContent>
        </w:sdt>
        <w:sdt>
          <w:sdtPr>
            <w:rPr>
              <w:rtl/>
            </w:rPr>
            <w:alias w:val="1736321950391-h4l8ckpr2x-r1hp28qihq"/>
            <w:tag w:val="1736321950391-h4l8ckpr2x-r1hp28qihq"/>
            <w:id w:val="-1126075854"/>
            <w:placeholder>
              <w:docPart w:val="DefaultPlaceholder_-1854013440"/>
            </w:placeholder>
            <w15:appearance w15:val="hidden"/>
          </w:sdtPr>
          <w:sdtContent>
            <w:tc>
              <w:tcPr>
                <w:tcW w:w="1862" w:type="dxa"/>
              </w:tcPr>
              <w:p w14:paraId="4694E600" w14:textId="6E3766D7" w:rsidR="00575578" w:rsidRPr="00575578" w:rsidRDefault="00575578">
                <w:pPr>
                  <w:pStyle w:val="H3normal"/>
                  <w:numPr>
                    <w:ilvl w:val="0"/>
                    <w:numId w:val="22"/>
                  </w:numPr>
                  <w:spacing w:line="276" w:lineRule="auto"/>
                  <w:ind w:left="160" w:hanging="90"/>
                  <w:rPr>
                    <w:rtl/>
                  </w:rPr>
                </w:pPr>
                <w:r w:rsidRPr="00575578">
                  <w:rPr>
                    <w:rtl/>
                  </w:rPr>
                  <w:t>المحفظة السابقة</w:t>
                </w:r>
              </w:p>
            </w:tc>
          </w:sdtContent>
        </w:sdt>
      </w:tr>
      <w:tr w:rsidR="00575578" w:rsidRPr="00575578" w14:paraId="7C1A89AE" w14:textId="77777777" w:rsidTr="00573FDE">
        <w:sdt>
          <w:sdtPr>
            <w:rPr>
              <w:rtl/>
            </w:rPr>
            <w:alias w:val="1736321950486-oi2gdopppb-j0s21ki91a"/>
            <w:tag w:val="1736321950486-oi2gdopppb-j0s21ki91a"/>
            <w:id w:val="-353121835"/>
            <w:placeholder>
              <w:docPart w:val="DefaultPlaceholder_-1854013440"/>
            </w:placeholder>
            <w15:appearance w15:val="hidden"/>
          </w:sdtPr>
          <w:sdtContent>
            <w:tc>
              <w:tcPr>
                <w:tcW w:w="1850" w:type="dxa"/>
              </w:tcPr>
              <w:p w14:paraId="4A0691CD" w14:textId="273348BB" w:rsidR="00575578" w:rsidRPr="00575578" w:rsidRDefault="00575578">
                <w:pPr>
                  <w:pStyle w:val="H3normal"/>
                  <w:numPr>
                    <w:ilvl w:val="0"/>
                    <w:numId w:val="22"/>
                  </w:numPr>
                  <w:spacing w:line="276" w:lineRule="auto"/>
                  <w:ind w:left="160" w:hanging="90"/>
                  <w:rPr>
                    <w:rtl/>
                  </w:rPr>
                </w:pPr>
                <w:r w:rsidRPr="00575578">
                  <w:rPr>
                    <w:rtl/>
                  </w:rPr>
                  <w:t>الرقم المرجعي</w:t>
                </w:r>
              </w:p>
            </w:tc>
          </w:sdtContent>
        </w:sdt>
        <w:sdt>
          <w:sdtPr>
            <w:rPr>
              <w:rtl/>
            </w:rPr>
            <w:alias w:val="1736321950604-6qphwi1fww-nkoqgcuswu"/>
            <w:tag w:val="1736321950604-6qphwi1fww-nkoqgcuswu"/>
            <w:id w:val="1832171925"/>
            <w:placeholder>
              <w:docPart w:val="DefaultPlaceholder_-1854013440"/>
            </w:placeholder>
            <w15:appearance w15:val="hidden"/>
          </w:sdtPr>
          <w:sdtContent>
            <w:tc>
              <w:tcPr>
                <w:tcW w:w="1860" w:type="dxa"/>
                <w:gridSpan w:val="2"/>
              </w:tcPr>
              <w:p w14:paraId="7914532A" w14:textId="54A770AC" w:rsidR="00575578" w:rsidRPr="00575578" w:rsidRDefault="00575578">
                <w:pPr>
                  <w:pStyle w:val="H3normal"/>
                  <w:numPr>
                    <w:ilvl w:val="0"/>
                    <w:numId w:val="22"/>
                  </w:numPr>
                  <w:spacing w:line="276" w:lineRule="auto"/>
                  <w:ind w:left="160" w:hanging="90"/>
                  <w:rPr>
                    <w:rtl/>
                  </w:rPr>
                </w:pPr>
                <w:r w:rsidRPr="00575578">
                  <w:rPr>
                    <w:rtl/>
                  </w:rPr>
                  <w:t>اسم المحصل</w:t>
                </w:r>
              </w:p>
            </w:tc>
          </w:sdtContent>
        </w:sdt>
        <w:sdt>
          <w:sdtPr>
            <w:rPr>
              <w:rtl/>
            </w:rPr>
            <w:alias w:val="1736321950704-4a5b9elwgn-miszbh7rul"/>
            <w:tag w:val="1736321950704-4a5b9elwgn-miszbh7rul"/>
            <w:id w:val="1861009201"/>
            <w:placeholder>
              <w:docPart w:val="DefaultPlaceholder_-1854013440"/>
            </w:placeholder>
            <w15:appearance w15:val="hidden"/>
          </w:sdtPr>
          <w:sdtEndPr>
            <w:rPr>
              <w:rFonts w:hint="cs"/>
            </w:rPr>
          </w:sdtEndPr>
          <w:sdtContent>
            <w:tc>
              <w:tcPr>
                <w:tcW w:w="1841" w:type="dxa"/>
              </w:tcPr>
              <w:p w14:paraId="1BC76F77" w14:textId="24B7BA66" w:rsidR="00575578" w:rsidRPr="00575578" w:rsidRDefault="00575578">
                <w:pPr>
                  <w:pStyle w:val="H3normal"/>
                  <w:numPr>
                    <w:ilvl w:val="0"/>
                    <w:numId w:val="22"/>
                  </w:numPr>
                  <w:spacing w:line="276" w:lineRule="auto"/>
                  <w:ind w:left="160" w:hanging="90"/>
                  <w:rPr>
                    <w:rtl/>
                  </w:rPr>
                </w:pPr>
                <w:r w:rsidRPr="00575578">
                  <w:rPr>
                    <w:rtl/>
                  </w:rPr>
                  <w:t xml:space="preserve">الرصيد </w:t>
                </w:r>
                <w:r w:rsidRPr="00575578">
                  <w:rPr>
                    <w:rFonts w:hint="cs"/>
                    <w:rtl/>
                  </w:rPr>
                  <w:t>المكافئ</w:t>
                </w:r>
              </w:p>
            </w:tc>
          </w:sdtContent>
        </w:sdt>
        <w:sdt>
          <w:sdtPr>
            <w:rPr>
              <w:rtl/>
            </w:rPr>
            <w:alias w:val="1736321950810-jzgtbjppvd-frjci4gzbc"/>
            <w:tag w:val="1736321950810-jzgtbjppvd-frjci4gzbc"/>
            <w:id w:val="1542170462"/>
            <w:placeholder>
              <w:docPart w:val="DefaultPlaceholder_-1854013440"/>
            </w:placeholder>
            <w15:appearance w15:val="hidden"/>
          </w:sdtPr>
          <w:sdtContent>
            <w:tc>
              <w:tcPr>
                <w:tcW w:w="1847" w:type="dxa"/>
              </w:tcPr>
              <w:p w14:paraId="4D0BEFC9" w14:textId="05D3EB49" w:rsidR="00575578" w:rsidRPr="00575578" w:rsidRDefault="00575578">
                <w:pPr>
                  <w:pStyle w:val="H3normal"/>
                  <w:numPr>
                    <w:ilvl w:val="0"/>
                    <w:numId w:val="22"/>
                  </w:numPr>
                  <w:spacing w:line="276" w:lineRule="auto"/>
                  <w:ind w:left="160" w:hanging="90"/>
                  <w:rPr>
                    <w:rtl/>
                  </w:rPr>
                </w:pPr>
                <w:r w:rsidRPr="00575578">
                  <w:rPr>
                    <w:rtl/>
                  </w:rPr>
                  <w:t>المبلغ المسدد</w:t>
                </w:r>
              </w:p>
            </w:tc>
          </w:sdtContent>
        </w:sdt>
        <w:sdt>
          <w:sdtPr>
            <w:rPr>
              <w:rtl/>
            </w:rPr>
            <w:alias w:val="1736321950927-11v5etr21z-l9x1i9ru72"/>
            <w:tag w:val="1736321950927-11v5etr21z-l9x1i9ru72"/>
            <w:id w:val="-2079580188"/>
            <w:placeholder>
              <w:docPart w:val="DefaultPlaceholder_-1854013440"/>
            </w:placeholder>
            <w15:appearance w15:val="hidden"/>
          </w:sdtPr>
          <w:sdtContent>
            <w:tc>
              <w:tcPr>
                <w:tcW w:w="1862" w:type="dxa"/>
              </w:tcPr>
              <w:p w14:paraId="5DFADDC4" w14:textId="4EBCF4C2" w:rsidR="00575578" w:rsidRPr="00575578" w:rsidRDefault="00575578">
                <w:pPr>
                  <w:pStyle w:val="H3normal"/>
                  <w:numPr>
                    <w:ilvl w:val="0"/>
                    <w:numId w:val="22"/>
                  </w:numPr>
                  <w:spacing w:line="276" w:lineRule="auto"/>
                  <w:ind w:left="160" w:hanging="90"/>
                  <w:rPr>
                    <w:rtl/>
                  </w:rPr>
                </w:pPr>
                <w:r w:rsidRPr="00575578">
                  <w:rPr>
                    <w:rtl/>
                  </w:rPr>
                  <w:t>اسم المحامي</w:t>
                </w:r>
              </w:p>
            </w:tc>
          </w:sdtContent>
        </w:sdt>
      </w:tr>
      <w:tr w:rsidR="00575578" w:rsidRPr="00575578" w14:paraId="32111AF2" w14:textId="77777777" w:rsidTr="00573FDE">
        <w:sdt>
          <w:sdtPr>
            <w:rPr>
              <w:rtl/>
            </w:rPr>
            <w:alias w:val="1736321951042-z642cado21-t2qpjtg5p7"/>
            <w:tag w:val="1736321951042-z642cado21-t2qpjtg5p7"/>
            <w:id w:val="-1801912858"/>
            <w:placeholder>
              <w:docPart w:val="DefaultPlaceholder_-1854013440"/>
            </w:placeholder>
            <w15:appearance w15:val="hidden"/>
          </w:sdtPr>
          <w:sdtContent>
            <w:tc>
              <w:tcPr>
                <w:tcW w:w="2067" w:type="dxa"/>
                <w:gridSpan w:val="2"/>
              </w:tcPr>
              <w:p w14:paraId="2120E47B" w14:textId="091A2010" w:rsidR="00575578" w:rsidRPr="00575578" w:rsidRDefault="00575578">
                <w:pPr>
                  <w:pStyle w:val="H3normal"/>
                  <w:numPr>
                    <w:ilvl w:val="0"/>
                    <w:numId w:val="22"/>
                  </w:numPr>
                  <w:spacing w:line="276" w:lineRule="auto"/>
                  <w:ind w:left="160" w:hanging="90"/>
                  <w:rPr>
                    <w:rtl/>
                  </w:rPr>
                </w:pPr>
                <w:r w:rsidRPr="00575578">
                  <w:rPr>
                    <w:rtl/>
                  </w:rPr>
                  <w:t>تحصيل الوعد بالدفع</w:t>
                </w:r>
              </w:p>
            </w:tc>
          </w:sdtContent>
        </w:sdt>
        <w:tc>
          <w:tcPr>
            <w:tcW w:w="1643" w:type="dxa"/>
          </w:tcPr>
          <w:p w14:paraId="05E9F75D" w14:textId="77777777" w:rsidR="00575578" w:rsidRPr="00575578" w:rsidRDefault="00575578">
            <w:pPr>
              <w:pStyle w:val="H3normal"/>
              <w:numPr>
                <w:ilvl w:val="0"/>
                <w:numId w:val="22"/>
              </w:numPr>
              <w:spacing w:line="276" w:lineRule="auto"/>
              <w:ind w:left="160" w:hanging="90"/>
              <w:rPr>
                <w:rtl/>
              </w:rPr>
            </w:pPr>
          </w:p>
        </w:tc>
        <w:tc>
          <w:tcPr>
            <w:tcW w:w="1841" w:type="dxa"/>
          </w:tcPr>
          <w:p w14:paraId="7BC3527E" w14:textId="77777777" w:rsidR="00575578" w:rsidRPr="00575578" w:rsidRDefault="00575578">
            <w:pPr>
              <w:pStyle w:val="H3normal"/>
              <w:numPr>
                <w:ilvl w:val="0"/>
                <w:numId w:val="22"/>
              </w:numPr>
              <w:spacing w:line="276" w:lineRule="auto"/>
              <w:ind w:left="160" w:hanging="90"/>
              <w:rPr>
                <w:rtl/>
              </w:rPr>
            </w:pPr>
          </w:p>
        </w:tc>
        <w:tc>
          <w:tcPr>
            <w:tcW w:w="1847" w:type="dxa"/>
          </w:tcPr>
          <w:p w14:paraId="0F40B652" w14:textId="77777777" w:rsidR="00575578" w:rsidRPr="00575578" w:rsidRDefault="00575578">
            <w:pPr>
              <w:pStyle w:val="H3normal"/>
              <w:numPr>
                <w:ilvl w:val="0"/>
                <w:numId w:val="22"/>
              </w:numPr>
              <w:spacing w:line="276" w:lineRule="auto"/>
              <w:ind w:left="160" w:hanging="90"/>
              <w:rPr>
                <w:rtl/>
              </w:rPr>
            </w:pPr>
          </w:p>
        </w:tc>
        <w:tc>
          <w:tcPr>
            <w:tcW w:w="1862" w:type="dxa"/>
          </w:tcPr>
          <w:p w14:paraId="409F15B8" w14:textId="77777777" w:rsidR="00575578" w:rsidRPr="00575578" w:rsidRDefault="00575578">
            <w:pPr>
              <w:pStyle w:val="H3normal"/>
              <w:numPr>
                <w:ilvl w:val="0"/>
                <w:numId w:val="22"/>
              </w:numPr>
              <w:spacing w:line="276" w:lineRule="auto"/>
              <w:ind w:left="160" w:hanging="90"/>
              <w:rPr>
                <w:rtl/>
              </w:rPr>
            </w:pPr>
          </w:p>
        </w:tc>
      </w:tr>
    </w:tbl>
    <w:p w14:paraId="3FFACDD5" w14:textId="77777777" w:rsidR="00573FDE" w:rsidRDefault="00573FDE" w:rsidP="009928C4">
      <w:pPr>
        <w:pStyle w:val="H3normal"/>
        <w:rPr>
          <w:rtl/>
        </w:rPr>
      </w:pPr>
    </w:p>
    <w:sdt>
      <w:sdtPr>
        <w:rPr>
          <w:rFonts w:hint="cs"/>
          <w:rtl/>
        </w:rPr>
        <w:alias w:val="1736321951277-rbbpwz0crz-1v606ulcx6"/>
        <w:tag w:val="1736321951277-rbbpwz0crz-1v606ulcx6"/>
        <w:id w:val="-1931650038"/>
        <w:placeholder>
          <w:docPart w:val="DefaultPlaceholder_-1854013440"/>
        </w:placeholder>
        <w15:appearance w15:val="hidden"/>
      </w:sdtPr>
      <w:sdtContent>
        <w:p w14:paraId="67C29AEA" w14:textId="27BE311E" w:rsidR="00EB0A6A" w:rsidRDefault="002F7372" w:rsidP="009928C4">
          <w:pPr>
            <w:pStyle w:val="H3normal"/>
            <w:rPr>
              <w:rtl/>
            </w:rPr>
          </w:pPr>
          <w:r>
            <w:rPr>
              <w:rFonts w:hint="cs"/>
              <w:rtl/>
            </w:rPr>
            <w:t xml:space="preserve">الشكل العام </w:t>
          </w:r>
          <w:r w:rsidR="00247AA0">
            <w:rPr>
              <w:rFonts w:hint="cs"/>
              <w:rtl/>
            </w:rPr>
            <w:t>للتقرير:</w:t>
          </w:r>
        </w:p>
      </w:sdtContent>
    </w:sdt>
    <w:p w14:paraId="3050BB16" w14:textId="77777777" w:rsidR="00D35C6B" w:rsidRDefault="00D35C6B" w:rsidP="009928C4">
      <w:pPr>
        <w:pStyle w:val="H3normal"/>
        <w:rPr>
          <w:rtl/>
        </w:rPr>
      </w:pPr>
    </w:p>
    <w:p w14:paraId="53C81C2F" w14:textId="0FCBB409" w:rsidR="002F7372" w:rsidRDefault="000137BD" w:rsidP="009928C4">
      <w:pPr>
        <w:rPr>
          <w:rtl/>
        </w:rPr>
      </w:pPr>
      <w:r>
        <w:rPr>
          <w:noProof/>
        </w:rPr>
        <w:drawing>
          <wp:inline distT="0" distB="0" distL="0" distR="0" wp14:anchorId="14C6801C" wp14:editId="7331FB11">
            <wp:extent cx="6455410" cy="2863215"/>
            <wp:effectExtent l="0" t="0" r="2540" b="0"/>
            <wp:docPr id="5860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197" name=""/>
                    <pic:cNvPicPr/>
                  </pic:nvPicPr>
                  <pic:blipFill>
                    <a:blip r:embed="rId310"/>
                    <a:stretch>
                      <a:fillRect/>
                    </a:stretch>
                  </pic:blipFill>
                  <pic:spPr>
                    <a:xfrm>
                      <a:off x="0" y="0"/>
                      <a:ext cx="6455410" cy="2863215"/>
                    </a:xfrm>
                    <a:prstGeom prst="rect">
                      <a:avLst/>
                    </a:prstGeom>
                  </pic:spPr>
                </pic:pic>
              </a:graphicData>
            </a:graphic>
          </wp:inline>
        </w:drawing>
      </w:r>
    </w:p>
    <w:sdt>
      <w:sdtPr>
        <w:rPr>
          <w:rFonts w:hint="cs"/>
          <w:rtl/>
        </w:rPr>
        <w:alias w:val="1736321951427-lcv6tufdsr-wpx915g30b"/>
        <w:tag w:val="1736321951427-lcv6tufdsr-wpx915g30b"/>
        <w:id w:val="1845368001"/>
        <w:placeholder>
          <w:docPart w:val="DefaultPlaceholder_-1854013440"/>
        </w:placeholder>
        <w15:appearance w15:val="hidden"/>
      </w:sdtPr>
      <w:sdtContent>
        <w:p w14:paraId="41016AFD" w14:textId="620A4ECD" w:rsidR="002F7372" w:rsidRDefault="002A3C0D" w:rsidP="009928C4">
          <w:pPr>
            <w:pStyle w:val="H3normal"/>
            <w:rPr>
              <w:rtl/>
            </w:rPr>
          </w:pPr>
          <w:r>
            <w:rPr>
              <w:rtl/>
            </w:rPr>
            <w:t xml:space="preserve">من الممكن استخراج ملف لكسل بمخرجات التقرير وفقا لمعايير البحث بالضغط على زر </w:t>
          </w:r>
          <w:r>
            <w:t>Export to Excel</w:t>
          </w:r>
          <w:r>
            <w:rPr>
              <w:rtl/>
            </w:rPr>
            <w:t xml:space="preserve"> كالتالي:</w:t>
          </w:r>
        </w:p>
      </w:sdtContent>
    </w:sdt>
    <w:p w14:paraId="783997BF" w14:textId="77777777" w:rsidR="00573FDE" w:rsidRDefault="00573FDE" w:rsidP="009928C4">
      <w:pPr>
        <w:pStyle w:val="H3normal"/>
        <w:rPr>
          <w:rtl/>
        </w:rPr>
      </w:pPr>
    </w:p>
    <w:p w14:paraId="52C447F1" w14:textId="67EE2B24" w:rsidR="00575578" w:rsidRDefault="00575578" w:rsidP="009928C4">
      <w:pPr>
        <w:rPr>
          <w:rtl/>
        </w:rPr>
      </w:pPr>
      <w:r w:rsidRPr="00575578">
        <w:rPr>
          <w:noProof/>
        </w:rPr>
        <w:drawing>
          <wp:inline distT="0" distB="0" distL="0" distR="0" wp14:anchorId="36F9FED0" wp14:editId="7056EEEE">
            <wp:extent cx="6343650" cy="1270635"/>
            <wp:effectExtent l="19050" t="19050" r="19050" b="24765"/>
            <wp:docPr id="1985662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62207" name="Picture 1" descr="A screenshot of a computer&#10;&#10;Description automatically generated"/>
                    <pic:cNvPicPr/>
                  </pic:nvPicPr>
                  <pic:blipFill>
                    <a:blip r:embed="rId311"/>
                    <a:stretch>
                      <a:fillRect/>
                    </a:stretch>
                  </pic:blipFill>
                  <pic:spPr>
                    <a:xfrm>
                      <a:off x="0" y="0"/>
                      <a:ext cx="6343650" cy="1270635"/>
                    </a:xfrm>
                    <a:prstGeom prst="rect">
                      <a:avLst/>
                    </a:prstGeom>
                    <a:ln>
                      <a:solidFill>
                        <a:schemeClr val="bg1">
                          <a:lumMod val="75000"/>
                        </a:schemeClr>
                      </a:solidFill>
                    </a:ln>
                  </pic:spPr>
                </pic:pic>
              </a:graphicData>
            </a:graphic>
          </wp:inline>
        </w:drawing>
      </w:r>
    </w:p>
    <w:p w14:paraId="7979E93B" w14:textId="547F653C" w:rsidR="00573FDE" w:rsidRDefault="00573FDE" w:rsidP="009928C4">
      <w:r>
        <w:br w:type="page"/>
      </w:r>
    </w:p>
    <w:bookmarkStart w:id="140" w:name="_Toc205801748" w:displacedByCustomXml="next"/>
    <w:sdt>
      <w:sdtPr>
        <w:rPr>
          <w:rtl/>
        </w:rPr>
        <w:alias w:val="1736321951617-enzzo03v08-ao296x4cpu"/>
        <w:tag w:val="1736321951617-enzzo03v08-ao296x4cpu"/>
        <w:id w:val="75108641"/>
        <w:placeholder>
          <w:docPart w:val="DefaultPlaceholder_-1854013440"/>
        </w:placeholder>
        <w15:appearance w15:val="hidden"/>
      </w:sdtPr>
      <w:sdtEndPr>
        <w:rPr>
          <w:rFonts w:hint="cs"/>
        </w:rPr>
      </w:sdtEndPr>
      <w:sdtContent>
        <w:p w14:paraId="427C913C" w14:textId="7CCA9184" w:rsidR="0030732E" w:rsidRDefault="00321A99" w:rsidP="00C9622D">
          <w:pPr>
            <w:pStyle w:val="Heading4"/>
            <w:rPr>
              <w:rtl/>
            </w:rPr>
          </w:pPr>
          <w:r w:rsidRPr="009133D3">
            <w:rPr>
              <w:rtl/>
            </w:rPr>
            <w:t>تقرير</w:t>
          </w:r>
          <w:r w:rsidR="009133D3" w:rsidRPr="009133D3">
            <w:rPr>
              <w:rFonts w:hint="cs"/>
              <w:rtl/>
            </w:rPr>
            <w:t xml:space="preserve"> </w:t>
          </w:r>
          <w:r w:rsidR="0030732E" w:rsidRPr="009133D3">
            <w:rPr>
              <w:rFonts w:hint="cs"/>
              <w:rtl/>
            </w:rPr>
            <w:t xml:space="preserve">إنتاجية المحصل </w:t>
          </w:r>
        </w:p>
      </w:sdtContent>
    </w:sdt>
    <w:bookmarkEnd w:id="140" w:displacedByCustomXml="prev"/>
    <w:sdt>
      <w:sdtPr>
        <w:rPr>
          <w:rtl/>
        </w:rPr>
        <w:alias w:val="1736321951727-fb2c7qs9zw-wavd16fies"/>
        <w:tag w:val="1736321951727-fb2c7qs9zw-wavd16fies"/>
        <w:id w:val="913983726"/>
        <w:placeholder>
          <w:docPart w:val="DefaultPlaceholder_-1854013440"/>
        </w:placeholder>
        <w15:appearance w15:val="hidden"/>
      </w:sdtPr>
      <w:sdtContent>
        <w:p w14:paraId="20A9C8FB" w14:textId="3CB8DE86" w:rsidR="002F7372" w:rsidRDefault="00812B45" w:rsidP="009928C4">
          <w:pPr>
            <w:pStyle w:val="H3normal"/>
            <w:rPr>
              <w:rtl/>
            </w:rPr>
          </w:pPr>
          <w:r w:rsidRPr="00812B45">
            <w:rPr>
              <w:rtl/>
            </w:rPr>
            <w:t xml:space="preserve">يقدم هذا التقرير ملخصًا لأداء </w:t>
          </w:r>
          <w:r w:rsidR="005E0A70">
            <w:rPr>
              <w:rFonts w:hint="cs"/>
              <w:rtl/>
            </w:rPr>
            <w:t xml:space="preserve">المحصلين </w:t>
          </w:r>
          <w:r w:rsidR="005E0A70" w:rsidRPr="00812B45">
            <w:rPr>
              <w:rFonts w:hint="cs"/>
              <w:rtl/>
            </w:rPr>
            <w:t>وإنتاجيتهم</w:t>
          </w:r>
          <w:r w:rsidRPr="00812B45">
            <w:rPr>
              <w:rtl/>
            </w:rPr>
            <w:t xml:space="preserve"> بشكل يومي أو لفترة معينة.</w:t>
          </w:r>
        </w:p>
      </w:sdtContent>
    </w:sdt>
    <w:sdt>
      <w:sdtPr>
        <w:rPr>
          <w:rFonts w:hint="cs"/>
          <w:rtl/>
        </w:rPr>
        <w:alias w:val="1736321951824-qtcny2g4la-3rzeb0jivt"/>
        <w:tag w:val="1736321951824-qtcny2g4la-3rzeb0jivt"/>
        <w:id w:val="-554234964"/>
        <w:placeholder>
          <w:docPart w:val="DefaultPlaceholder_-1854013440"/>
        </w:placeholder>
        <w15:appearance w15:val="hidden"/>
      </w:sdtPr>
      <w:sdtContent>
        <w:p w14:paraId="2C900C71" w14:textId="20080A33" w:rsidR="002F7372" w:rsidRDefault="002F7372" w:rsidP="009928C4">
          <w:pPr>
            <w:pStyle w:val="H3normal"/>
            <w:rPr>
              <w:rtl/>
            </w:rPr>
          </w:pPr>
          <w:r>
            <w:rPr>
              <w:rFonts w:hint="cs"/>
              <w:rtl/>
            </w:rPr>
            <w:t>معايير البحث المقدمة في هذا التقرير هي:</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996"/>
        <w:gridCol w:w="1270"/>
        <w:gridCol w:w="1329"/>
      </w:tblGrid>
      <w:tr w:rsidR="00812B45" w:rsidRPr="00812B45" w14:paraId="6DA6418A" w14:textId="77777777" w:rsidTr="00956B41">
        <w:trPr>
          <w:trHeight w:val="369"/>
        </w:trPr>
        <w:sdt>
          <w:sdtPr>
            <w:rPr>
              <w:rtl/>
            </w:rPr>
            <w:alias w:val="1736321951924-5k97ciuniz-9aeyiskwjs"/>
            <w:tag w:val="1736321951924-5k97ciuniz-9aeyiskwjs"/>
            <w:id w:val="1035921628"/>
            <w:placeholder>
              <w:docPart w:val="DefaultPlaceholder_-1854013440"/>
            </w:placeholder>
            <w15:appearance w15:val="hidden"/>
          </w:sdtPr>
          <w:sdtContent>
            <w:tc>
              <w:tcPr>
                <w:tcW w:w="0" w:type="auto"/>
              </w:tcPr>
              <w:p w14:paraId="3EC07AA5" w14:textId="2658270F" w:rsidR="00812B45" w:rsidRPr="00812B45" w:rsidRDefault="00812B45">
                <w:pPr>
                  <w:pStyle w:val="H3normal"/>
                  <w:numPr>
                    <w:ilvl w:val="0"/>
                    <w:numId w:val="22"/>
                  </w:numPr>
                  <w:spacing w:line="276" w:lineRule="auto"/>
                  <w:ind w:left="160" w:hanging="90"/>
                  <w:rPr>
                    <w:rtl/>
                  </w:rPr>
                </w:pPr>
                <w:r w:rsidRPr="00812B45">
                  <w:rPr>
                    <w:rtl/>
                  </w:rPr>
                  <w:t>من تاريخ</w:t>
                </w:r>
              </w:p>
            </w:tc>
          </w:sdtContent>
        </w:sdt>
        <w:sdt>
          <w:sdtPr>
            <w:rPr>
              <w:rtl/>
            </w:rPr>
            <w:alias w:val="1736321952020-8guvkclis7-sozf1u3ejt"/>
            <w:tag w:val="1736321952020-8guvkclis7-sozf1u3ejt"/>
            <w:id w:val="-551161025"/>
            <w:placeholder>
              <w:docPart w:val="DefaultPlaceholder_-1854013440"/>
            </w:placeholder>
            <w15:appearance w15:val="hidden"/>
          </w:sdtPr>
          <w:sdtContent>
            <w:tc>
              <w:tcPr>
                <w:tcW w:w="0" w:type="auto"/>
              </w:tcPr>
              <w:p w14:paraId="792DF4EA" w14:textId="3C3CF498" w:rsidR="00812B45" w:rsidRPr="00812B45" w:rsidRDefault="002A3C0D">
                <w:pPr>
                  <w:pStyle w:val="H3normal"/>
                  <w:numPr>
                    <w:ilvl w:val="0"/>
                    <w:numId w:val="22"/>
                  </w:numPr>
                  <w:spacing w:line="276" w:lineRule="auto"/>
                  <w:ind w:left="160" w:hanging="90"/>
                  <w:rPr>
                    <w:rtl/>
                  </w:rPr>
                </w:pPr>
                <w:r>
                  <w:rPr>
                    <w:rtl/>
                  </w:rPr>
                  <w:t>إلى تاريخ</w:t>
                </w:r>
              </w:p>
            </w:tc>
          </w:sdtContent>
        </w:sdt>
        <w:sdt>
          <w:sdtPr>
            <w:rPr>
              <w:rtl/>
            </w:rPr>
            <w:alias w:val="1736321952127-daxiig2zji-96owiw7hav"/>
            <w:tag w:val="1736321952127-daxiig2zji-96owiw7hav"/>
            <w:id w:val="1222943219"/>
            <w:placeholder>
              <w:docPart w:val="DefaultPlaceholder_-1854013440"/>
            </w:placeholder>
            <w15:appearance w15:val="hidden"/>
          </w:sdtPr>
          <w:sdtContent>
            <w:tc>
              <w:tcPr>
                <w:tcW w:w="0" w:type="auto"/>
              </w:tcPr>
              <w:p w14:paraId="7319A134" w14:textId="42507A58" w:rsidR="00812B45" w:rsidRPr="00812B45" w:rsidRDefault="00812B45">
                <w:pPr>
                  <w:pStyle w:val="H3normal"/>
                  <w:numPr>
                    <w:ilvl w:val="0"/>
                    <w:numId w:val="22"/>
                  </w:numPr>
                  <w:spacing w:line="276" w:lineRule="auto"/>
                  <w:ind w:left="160" w:hanging="90"/>
                  <w:rPr>
                    <w:rtl/>
                  </w:rPr>
                </w:pPr>
                <w:r w:rsidRPr="00812B45">
                  <w:rPr>
                    <w:rtl/>
                  </w:rPr>
                  <w:t>تاريخ التقرير</w:t>
                </w:r>
              </w:p>
            </w:tc>
          </w:sdtContent>
        </w:sdt>
        <w:sdt>
          <w:sdtPr>
            <w:rPr>
              <w:rtl/>
            </w:rPr>
            <w:alias w:val="1736321952229-sve2t9ep77-vz67qaph7d"/>
            <w:tag w:val="1736321952229-sve2t9ep77-vz67qaph7d"/>
            <w:id w:val="-1668853757"/>
            <w:placeholder>
              <w:docPart w:val="DefaultPlaceholder_-1854013440"/>
            </w:placeholder>
            <w15:appearance w15:val="hidden"/>
          </w:sdtPr>
          <w:sdtContent>
            <w:tc>
              <w:tcPr>
                <w:tcW w:w="0" w:type="auto"/>
              </w:tcPr>
              <w:p w14:paraId="394A2CD2" w14:textId="55A8F823" w:rsidR="00812B45" w:rsidRPr="00812B45" w:rsidRDefault="00812B45">
                <w:pPr>
                  <w:pStyle w:val="H3normal"/>
                  <w:numPr>
                    <w:ilvl w:val="0"/>
                    <w:numId w:val="22"/>
                  </w:numPr>
                  <w:spacing w:line="276" w:lineRule="auto"/>
                  <w:ind w:left="160" w:hanging="90"/>
                  <w:rPr>
                    <w:rtl/>
                  </w:rPr>
                </w:pPr>
                <w:r w:rsidRPr="00812B45">
                  <w:rPr>
                    <w:rtl/>
                  </w:rPr>
                  <w:t>اسم المحصل</w:t>
                </w:r>
              </w:p>
            </w:tc>
          </w:sdtContent>
        </w:sdt>
      </w:tr>
    </w:tbl>
    <w:p w14:paraId="24476067" w14:textId="77777777" w:rsidR="00812B45" w:rsidRDefault="00812B45" w:rsidP="009928C4">
      <w:pPr>
        <w:pStyle w:val="H3normal"/>
        <w:rPr>
          <w:rtl/>
        </w:rPr>
      </w:pPr>
    </w:p>
    <w:sdt>
      <w:sdtPr>
        <w:rPr>
          <w:rFonts w:hint="cs"/>
          <w:rtl/>
        </w:rPr>
        <w:alias w:val="1736321952348-wee8eyl7q3-h43nrorbjj"/>
        <w:tag w:val="1736321952348-wee8eyl7q3-h43nrorbjj"/>
        <w:id w:val="-2043121500"/>
        <w:placeholder>
          <w:docPart w:val="DefaultPlaceholder_-1854013440"/>
        </w:placeholder>
        <w15:appearance w15:val="hidden"/>
      </w:sdtPr>
      <w:sdtContent>
        <w:p w14:paraId="637D228A" w14:textId="245A9BED" w:rsidR="00573FDE" w:rsidRDefault="00573FDE" w:rsidP="009928C4">
          <w:pPr>
            <w:pStyle w:val="H3normal"/>
            <w:rPr>
              <w:rtl/>
            </w:rPr>
          </w:pPr>
          <w:r>
            <w:rPr>
              <w:rFonts w:hint="cs"/>
              <w:rtl/>
            </w:rPr>
            <w:t>المعلومات التي يقدمها التقرير هي:</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7"/>
        <w:gridCol w:w="141"/>
        <w:gridCol w:w="393"/>
        <w:gridCol w:w="906"/>
        <w:gridCol w:w="180"/>
        <w:gridCol w:w="360"/>
        <w:gridCol w:w="270"/>
        <w:gridCol w:w="990"/>
        <w:gridCol w:w="540"/>
        <w:gridCol w:w="63"/>
        <w:gridCol w:w="1377"/>
        <w:gridCol w:w="270"/>
        <w:gridCol w:w="2063"/>
      </w:tblGrid>
      <w:tr w:rsidR="00812B45" w:rsidRPr="00812B45" w14:paraId="10E9F5EF" w14:textId="77777777" w:rsidTr="001E34C0">
        <w:sdt>
          <w:sdtPr>
            <w:rPr>
              <w:rtl/>
            </w:rPr>
            <w:alias w:val="1736321952441-h5u5wynelv-p7tqr9fr8l"/>
            <w:tag w:val="1736321952441-h5u5wynelv-p7tqr9fr8l"/>
            <w:id w:val="1102844985"/>
            <w:placeholder>
              <w:docPart w:val="DefaultPlaceholder_-1854013440"/>
            </w:placeholder>
            <w15:appearance w15:val="hidden"/>
          </w:sdtPr>
          <w:sdtContent>
            <w:tc>
              <w:tcPr>
                <w:tcW w:w="1848" w:type="dxa"/>
                <w:gridSpan w:val="2"/>
              </w:tcPr>
              <w:p w14:paraId="69E2D017" w14:textId="2A3DD342" w:rsidR="00812B45" w:rsidRPr="00812B45" w:rsidRDefault="00812B45">
                <w:pPr>
                  <w:pStyle w:val="H3normal"/>
                  <w:numPr>
                    <w:ilvl w:val="0"/>
                    <w:numId w:val="22"/>
                  </w:numPr>
                  <w:spacing w:line="276" w:lineRule="auto"/>
                  <w:ind w:left="160" w:hanging="90"/>
                  <w:rPr>
                    <w:rtl/>
                  </w:rPr>
                </w:pPr>
                <w:r w:rsidRPr="00812B45">
                  <w:rPr>
                    <w:rtl/>
                  </w:rPr>
                  <w:t>اسم المحصل</w:t>
                </w:r>
              </w:p>
            </w:tc>
          </w:sdtContent>
        </w:sdt>
        <w:sdt>
          <w:sdtPr>
            <w:rPr>
              <w:rtl/>
            </w:rPr>
            <w:alias w:val="1736321952546-wr9mpfz007-4tgz704v1t"/>
            <w:tag w:val="1736321952546-wr9mpfz007-4tgz704v1t"/>
            <w:id w:val="1894382266"/>
            <w:placeholder>
              <w:docPart w:val="DefaultPlaceholder_-1854013440"/>
            </w:placeholder>
            <w15:appearance w15:val="hidden"/>
          </w:sdtPr>
          <w:sdtContent>
            <w:tc>
              <w:tcPr>
                <w:tcW w:w="1839" w:type="dxa"/>
                <w:gridSpan w:val="4"/>
              </w:tcPr>
              <w:p w14:paraId="3D55F645" w14:textId="3AF086ED" w:rsidR="00812B45" w:rsidRPr="00812B45" w:rsidRDefault="00812B45">
                <w:pPr>
                  <w:pStyle w:val="H3normal"/>
                  <w:numPr>
                    <w:ilvl w:val="0"/>
                    <w:numId w:val="22"/>
                  </w:numPr>
                  <w:spacing w:line="276" w:lineRule="auto"/>
                  <w:ind w:left="160" w:hanging="90"/>
                  <w:rPr>
                    <w:rtl/>
                  </w:rPr>
                </w:pPr>
                <w:r w:rsidRPr="00812B45">
                  <w:rPr>
                    <w:rtl/>
                  </w:rPr>
                  <w:t>عدد ساعات العمل</w:t>
                </w:r>
              </w:p>
            </w:tc>
          </w:sdtContent>
        </w:sdt>
        <w:sdt>
          <w:sdtPr>
            <w:rPr>
              <w:rtl/>
            </w:rPr>
            <w:alias w:val="1736321952644-a4l8r46mb1-xl81q2u0ty"/>
            <w:tag w:val="1736321952644-a4l8r46mb1-xl81q2u0ty"/>
            <w:id w:val="-1511439010"/>
            <w:placeholder>
              <w:docPart w:val="DefaultPlaceholder_-1854013440"/>
            </w:placeholder>
            <w15:appearance w15:val="hidden"/>
          </w:sdtPr>
          <w:sdtContent>
            <w:tc>
              <w:tcPr>
                <w:tcW w:w="1863" w:type="dxa"/>
                <w:gridSpan w:val="4"/>
              </w:tcPr>
              <w:p w14:paraId="25D58ED5" w14:textId="7F3297C4" w:rsidR="00812B45" w:rsidRPr="00812B45" w:rsidRDefault="00812B45">
                <w:pPr>
                  <w:pStyle w:val="H3normal"/>
                  <w:numPr>
                    <w:ilvl w:val="0"/>
                    <w:numId w:val="22"/>
                  </w:numPr>
                  <w:spacing w:line="276" w:lineRule="auto"/>
                  <w:ind w:left="160" w:hanging="90"/>
                  <w:rPr>
                    <w:rtl/>
                  </w:rPr>
                </w:pPr>
                <w:r w:rsidRPr="00812B45">
                  <w:rPr>
                    <w:rtl/>
                  </w:rPr>
                  <w:t>المحاولات</w:t>
                </w:r>
              </w:p>
            </w:tc>
          </w:sdtContent>
        </w:sdt>
        <w:sdt>
          <w:sdtPr>
            <w:rPr>
              <w:rtl/>
            </w:rPr>
            <w:alias w:val="1736321952742-p7n6xkm2fn-c58ua4ztx6"/>
            <w:tag w:val="1736321952742-p7n6xkm2fn-c58ua4ztx6"/>
            <w:id w:val="-809178254"/>
            <w:placeholder>
              <w:docPart w:val="DefaultPlaceholder_-1854013440"/>
            </w:placeholder>
            <w15:appearance w15:val="hidden"/>
          </w:sdtPr>
          <w:sdtContent>
            <w:tc>
              <w:tcPr>
                <w:tcW w:w="1647" w:type="dxa"/>
                <w:gridSpan w:val="2"/>
              </w:tcPr>
              <w:p w14:paraId="0CD54C16" w14:textId="7B863D16" w:rsidR="00812B45" w:rsidRPr="00812B45" w:rsidRDefault="00812B45">
                <w:pPr>
                  <w:pStyle w:val="H3normal"/>
                  <w:numPr>
                    <w:ilvl w:val="0"/>
                    <w:numId w:val="22"/>
                  </w:numPr>
                  <w:spacing w:line="276" w:lineRule="auto"/>
                  <w:ind w:left="160" w:hanging="90"/>
                  <w:rPr>
                    <w:rtl/>
                  </w:rPr>
                </w:pPr>
                <w:r w:rsidRPr="00812B45">
                  <w:rPr>
                    <w:rtl/>
                  </w:rPr>
                  <w:t>الاتصالات</w:t>
                </w:r>
              </w:p>
            </w:tc>
          </w:sdtContent>
        </w:sdt>
        <w:sdt>
          <w:sdtPr>
            <w:rPr>
              <w:rtl/>
            </w:rPr>
            <w:alias w:val="1736321952848-aynll6jiqj-x916z514fr"/>
            <w:tag w:val="1736321952848-aynll6jiqj-x916z514fr"/>
            <w:id w:val="109555209"/>
            <w:placeholder>
              <w:docPart w:val="DefaultPlaceholder_-1854013440"/>
            </w:placeholder>
            <w15:appearance w15:val="hidden"/>
          </w:sdtPr>
          <w:sdtContent>
            <w:tc>
              <w:tcPr>
                <w:tcW w:w="2063" w:type="dxa"/>
              </w:tcPr>
              <w:p w14:paraId="6DD49F23" w14:textId="3CAAE5EE" w:rsidR="00812B45" w:rsidRPr="00812B45" w:rsidRDefault="00812B45">
                <w:pPr>
                  <w:pStyle w:val="H3normal"/>
                  <w:numPr>
                    <w:ilvl w:val="0"/>
                    <w:numId w:val="22"/>
                  </w:numPr>
                  <w:spacing w:line="276" w:lineRule="auto"/>
                  <w:ind w:left="160" w:hanging="90"/>
                  <w:rPr>
                    <w:rtl/>
                  </w:rPr>
                </w:pPr>
                <w:r w:rsidRPr="00812B45">
                  <w:rPr>
                    <w:rtl/>
                  </w:rPr>
                  <w:t>جهات الاتصال</w:t>
                </w:r>
              </w:p>
            </w:tc>
          </w:sdtContent>
        </w:sdt>
      </w:tr>
      <w:tr w:rsidR="00812B45" w:rsidRPr="00812B45" w14:paraId="07A33C8F" w14:textId="77777777" w:rsidTr="005E0A70">
        <w:sdt>
          <w:sdtPr>
            <w:rPr>
              <w:rtl/>
            </w:rPr>
            <w:alias w:val="1736321952935-80nwkjgslj-j7opr2snv1"/>
            <w:tag w:val="1736321952935-80nwkjgslj-j7opr2snv1"/>
            <w:id w:val="-1410458215"/>
            <w:placeholder>
              <w:docPart w:val="DefaultPlaceholder_-1854013440"/>
            </w:placeholder>
            <w15:appearance w15:val="hidden"/>
          </w:sdtPr>
          <w:sdtContent>
            <w:tc>
              <w:tcPr>
                <w:tcW w:w="2241" w:type="dxa"/>
                <w:gridSpan w:val="3"/>
              </w:tcPr>
              <w:p w14:paraId="7A8C7ACF" w14:textId="384BFB60" w:rsidR="00812B45" w:rsidRPr="00812B45" w:rsidRDefault="00812B45">
                <w:pPr>
                  <w:pStyle w:val="H3normal"/>
                  <w:numPr>
                    <w:ilvl w:val="0"/>
                    <w:numId w:val="22"/>
                  </w:numPr>
                  <w:spacing w:line="276" w:lineRule="auto"/>
                  <w:ind w:left="160" w:hanging="90"/>
                  <w:rPr>
                    <w:rtl/>
                  </w:rPr>
                </w:pPr>
                <w:r w:rsidRPr="00812B45">
                  <w:rPr>
                    <w:rtl/>
                  </w:rPr>
                  <w:t>لا توجد جهات اتصال</w:t>
                </w:r>
              </w:p>
            </w:tc>
          </w:sdtContent>
        </w:sdt>
        <w:sdt>
          <w:sdtPr>
            <w:rPr>
              <w:rtl/>
            </w:rPr>
            <w:alias w:val="1736321953025-irq89pxyrn-tw6fgs1u3o"/>
            <w:tag w:val="1736321953025-irq89pxyrn-tw6fgs1u3o"/>
            <w:id w:val="2120882153"/>
            <w:placeholder>
              <w:docPart w:val="DefaultPlaceholder_-1854013440"/>
            </w:placeholder>
            <w15:appearance w15:val="hidden"/>
          </w:sdtPr>
          <w:sdtContent>
            <w:tc>
              <w:tcPr>
                <w:tcW w:w="1716" w:type="dxa"/>
                <w:gridSpan w:val="4"/>
              </w:tcPr>
              <w:p w14:paraId="7A503EBF" w14:textId="622EF9E5" w:rsidR="00812B45" w:rsidRPr="00812B45" w:rsidRDefault="00812B45">
                <w:pPr>
                  <w:pStyle w:val="H3normal"/>
                  <w:numPr>
                    <w:ilvl w:val="0"/>
                    <w:numId w:val="22"/>
                  </w:numPr>
                  <w:spacing w:line="276" w:lineRule="auto"/>
                  <w:ind w:left="160" w:hanging="90"/>
                  <w:rPr>
                    <w:rtl/>
                  </w:rPr>
                </w:pPr>
                <w:r w:rsidRPr="00812B45">
                  <w:rPr>
                    <w:rtl/>
                  </w:rPr>
                  <w:t>عدم الالتزام بالوعد</w:t>
                </w:r>
              </w:p>
            </w:tc>
          </w:sdtContent>
        </w:sdt>
        <w:sdt>
          <w:sdtPr>
            <w:rPr>
              <w:rtl/>
            </w:rPr>
            <w:alias w:val="1736321953119-p5ck58ryrs-nyelqcmwdd"/>
            <w:tag w:val="1736321953119-p5ck58ryrs-nyelqcmwdd"/>
            <w:id w:val="-1313247674"/>
            <w:placeholder>
              <w:docPart w:val="DefaultPlaceholder_-1854013440"/>
            </w:placeholder>
            <w15:appearance w15:val="hidden"/>
          </w:sdtPr>
          <w:sdtContent>
            <w:tc>
              <w:tcPr>
                <w:tcW w:w="1593" w:type="dxa"/>
                <w:gridSpan w:val="3"/>
              </w:tcPr>
              <w:p w14:paraId="738426C9" w14:textId="19D9F01C" w:rsidR="00812B45" w:rsidRPr="00812B45" w:rsidRDefault="00812B45">
                <w:pPr>
                  <w:pStyle w:val="H3normal"/>
                  <w:numPr>
                    <w:ilvl w:val="0"/>
                    <w:numId w:val="22"/>
                  </w:numPr>
                  <w:spacing w:line="276" w:lineRule="auto"/>
                  <w:ind w:left="160" w:hanging="90"/>
                  <w:rPr>
                    <w:rtl/>
                  </w:rPr>
                </w:pPr>
                <w:r w:rsidRPr="00812B45">
                  <w:rPr>
                    <w:rtl/>
                  </w:rPr>
                  <w:t>تم الدفع</w:t>
                </w:r>
              </w:p>
            </w:tc>
          </w:sdtContent>
        </w:sdt>
        <w:sdt>
          <w:sdtPr>
            <w:rPr>
              <w:rtl/>
            </w:rPr>
            <w:alias w:val="1736321953241-nmv0rcmqys-xlpixyr6iv"/>
            <w:tag w:val="1736321953241-nmv0rcmqys-xlpixyr6iv"/>
            <w:id w:val="1058057132"/>
            <w:placeholder>
              <w:docPart w:val="DefaultPlaceholder_-1854013440"/>
            </w:placeholder>
            <w15:appearance w15:val="hidden"/>
          </w:sdtPr>
          <w:sdtContent>
            <w:tc>
              <w:tcPr>
                <w:tcW w:w="1647" w:type="dxa"/>
                <w:gridSpan w:val="2"/>
              </w:tcPr>
              <w:p w14:paraId="2FD0E189" w14:textId="5B31C612" w:rsidR="00812B45" w:rsidRPr="00812B45" w:rsidRDefault="00812B45">
                <w:pPr>
                  <w:pStyle w:val="H3normal"/>
                  <w:numPr>
                    <w:ilvl w:val="0"/>
                    <w:numId w:val="22"/>
                  </w:numPr>
                  <w:spacing w:line="276" w:lineRule="auto"/>
                  <w:ind w:left="160" w:hanging="90"/>
                  <w:rPr>
                    <w:rtl/>
                  </w:rPr>
                </w:pPr>
                <w:r w:rsidRPr="00812B45">
                  <w:rPr>
                    <w:rtl/>
                  </w:rPr>
                  <w:t>وعود</w:t>
                </w:r>
              </w:p>
            </w:tc>
          </w:sdtContent>
        </w:sdt>
        <w:sdt>
          <w:sdtPr>
            <w:rPr>
              <w:rtl/>
            </w:rPr>
            <w:alias w:val="1736321953352-5q62eil7wh-t4acj0w43z"/>
            <w:tag w:val="1736321953352-5q62eil7wh-t4acj0w43z"/>
            <w:id w:val="1570229920"/>
            <w:placeholder>
              <w:docPart w:val="DefaultPlaceholder_-1854013440"/>
            </w:placeholder>
            <w15:appearance w15:val="hidden"/>
          </w:sdtPr>
          <w:sdtContent>
            <w:tc>
              <w:tcPr>
                <w:tcW w:w="2063" w:type="dxa"/>
              </w:tcPr>
              <w:p w14:paraId="7B6909A0" w14:textId="20B7307E" w:rsidR="00812B45" w:rsidRPr="00812B45" w:rsidRDefault="00812B45">
                <w:pPr>
                  <w:pStyle w:val="H3normal"/>
                  <w:numPr>
                    <w:ilvl w:val="0"/>
                    <w:numId w:val="22"/>
                  </w:numPr>
                  <w:spacing w:line="276" w:lineRule="auto"/>
                  <w:ind w:left="160" w:hanging="90"/>
                  <w:rPr>
                    <w:rtl/>
                  </w:rPr>
                </w:pPr>
                <w:r w:rsidRPr="00812B45">
                  <w:rPr>
                    <w:rtl/>
                  </w:rPr>
                  <w:t>رصيد التحصيل</w:t>
                </w:r>
              </w:p>
            </w:tc>
          </w:sdtContent>
        </w:sdt>
      </w:tr>
      <w:tr w:rsidR="00812B45" w:rsidRPr="00812B45" w14:paraId="2BA9378C" w14:textId="77777777" w:rsidTr="001E34C0">
        <w:sdt>
          <w:sdtPr>
            <w:rPr>
              <w:rtl/>
            </w:rPr>
            <w:alias w:val="1736321953462-5rmp09gkhj-ticjdpcr8s"/>
            <w:tag w:val="1736321953462-5rmp09gkhj-ticjdpcr8s"/>
            <w:id w:val="-285582628"/>
            <w:placeholder>
              <w:docPart w:val="DefaultPlaceholder_-1854013440"/>
            </w:placeholder>
            <w15:appearance w15:val="hidden"/>
          </w:sdtPr>
          <w:sdtContent>
            <w:tc>
              <w:tcPr>
                <w:tcW w:w="1707" w:type="dxa"/>
              </w:tcPr>
              <w:p w14:paraId="1C56F020" w14:textId="557152AE" w:rsidR="00812B45" w:rsidRPr="00812B45" w:rsidRDefault="00812B45">
                <w:pPr>
                  <w:pStyle w:val="H3normal"/>
                  <w:numPr>
                    <w:ilvl w:val="0"/>
                    <w:numId w:val="22"/>
                  </w:numPr>
                  <w:spacing w:line="276" w:lineRule="auto"/>
                  <w:ind w:left="160" w:hanging="90"/>
                  <w:rPr>
                    <w:rtl/>
                  </w:rPr>
                </w:pPr>
                <w:r w:rsidRPr="00812B45">
                  <w:rPr>
                    <w:rtl/>
                  </w:rPr>
                  <w:t>جميع الوعود</w:t>
                </w:r>
              </w:p>
            </w:tc>
          </w:sdtContent>
        </w:sdt>
        <w:sdt>
          <w:sdtPr>
            <w:rPr>
              <w:rtl/>
            </w:rPr>
            <w:alias w:val="1736321953557-ulqnm729ql-cgldsbxvyo"/>
            <w:tag w:val="1736321953557-ulqnm729ql-cgldsbxvyo"/>
            <w:id w:val="-2098941519"/>
            <w:placeholder>
              <w:docPart w:val="DefaultPlaceholder_-1854013440"/>
            </w:placeholder>
            <w15:appearance w15:val="hidden"/>
          </w:sdtPr>
          <w:sdtContent>
            <w:tc>
              <w:tcPr>
                <w:tcW w:w="1620" w:type="dxa"/>
                <w:gridSpan w:val="4"/>
              </w:tcPr>
              <w:p w14:paraId="4E46BB9D" w14:textId="7CAFC053" w:rsidR="00812B45" w:rsidRPr="00812B45" w:rsidRDefault="00812B45">
                <w:pPr>
                  <w:pStyle w:val="H3normal"/>
                  <w:numPr>
                    <w:ilvl w:val="0"/>
                    <w:numId w:val="22"/>
                  </w:numPr>
                  <w:spacing w:line="276" w:lineRule="auto"/>
                  <w:ind w:left="160" w:hanging="90"/>
                  <w:rPr>
                    <w:rtl/>
                  </w:rPr>
                </w:pPr>
                <w:r w:rsidRPr="00812B45">
                  <w:rPr>
                    <w:rtl/>
                  </w:rPr>
                  <w:t>تحصيل الوعود</w:t>
                </w:r>
              </w:p>
            </w:tc>
          </w:sdtContent>
        </w:sdt>
        <w:sdt>
          <w:sdtPr>
            <w:rPr>
              <w:rtl/>
            </w:rPr>
            <w:alias w:val="1736321953646-w6us6hit1z-05gkgnimc7"/>
            <w:tag w:val="1736321953646-w6us6hit1z-05gkgnimc7"/>
            <w:id w:val="1972088501"/>
            <w:placeholder>
              <w:docPart w:val="DefaultPlaceholder_-1854013440"/>
            </w:placeholder>
            <w15:appearance w15:val="hidden"/>
          </w:sdtPr>
          <w:sdtContent>
            <w:tc>
              <w:tcPr>
                <w:tcW w:w="2160" w:type="dxa"/>
                <w:gridSpan w:val="4"/>
              </w:tcPr>
              <w:p w14:paraId="0A985486" w14:textId="527056FC" w:rsidR="00812B45" w:rsidRPr="00812B45" w:rsidRDefault="00812B45">
                <w:pPr>
                  <w:pStyle w:val="H3normal"/>
                  <w:numPr>
                    <w:ilvl w:val="0"/>
                    <w:numId w:val="22"/>
                  </w:numPr>
                  <w:spacing w:line="276" w:lineRule="auto"/>
                  <w:ind w:left="160" w:hanging="90"/>
                  <w:rPr>
                    <w:rtl/>
                  </w:rPr>
                </w:pPr>
                <w:r w:rsidRPr="00812B45">
                  <w:rPr>
                    <w:rtl/>
                  </w:rPr>
                  <w:t>الوعود المدفوعة السابقة</w:t>
                </w:r>
              </w:p>
            </w:tc>
          </w:sdtContent>
        </w:sdt>
        <w:sdt>
          <w:sdtPr>
            <w:rPr>
              <w:rtl/>
            </w:rPr>
            <w:alias w:val="1736321953737-q2qt88y6qr-sstlr3bk24"/>
            <w:tag w:val="1736321953737-q2qt88y6qr-sstlr3bk24"/>
            <w:id w:val="172309169"/>
            <w:placeholder>
              <w:docPart w:val="DefaultPlaceholder_-1854013440"/>
            </w:placeholder>
            <w15:appearance w15:val="hidden"/>
          </w:sdtPr>
          <w:sdtContent>
            <w:tc>
              <w:tcPr>
                <w:tcW w:w="1440" w:type="dxa"/>
                <w:gridSpan w:val="2"/>
              </w:tcPr>
              <w:p w14:paraId="10EF4E08" w14:textId="7494A248" w:rsidR="00812B45" w:rsidRPr="00812B45" w:rsidRDefault="00812B45">
                <w:pPr>
                  <w:pStyle w:val="H3normal"/>
                  <w:numPr>
                    <w:ilvl w:val="0"/>
                    <w:numId w:val="22"/>
                  </w:numPr>
                  <w:spacing w:line="276" w:lineRule="auto"/>
                  <w:ind w:left="160" w:hanging="90"/>
                  <w:rPr>
                    <w:rtl/>
                  </w:rPr>
                </w:pPr>
                <w:r w:rsidRPr="00812B45">
                  <w:rPr>
                    <w:rtl/>
                  </w:rPr>
                  <w:t>الوعود السابقة</w:t>
                </w:r>
              </w:p>
            </w:tc>
          </w:sdtContent>
        </w:sdt>
        <w:sdt>
          <w:sdtPr>
            <w:rPr>
              <w:rtl/>
            </w:rPr>
            <w:alias w:val="1736321953832-1xoy674h2f-5eea9sogpq"/>
            <w:tag w:val="1736321953832-1xoy674h2f-5eea9sogpq"/>
            <w:id w:val="-1337841927"/>
            <w:placeholder>
              <w:docPart w:val="DefaultPlaceholder_-1854013440"/>
            </w:placeholder>
            <w15:appearance w15:val="hidden"/>
          </w:sdtPr>
          <w:sdtContent>
            <w:tc>
              <w:tcPr>
                <w:tcW w:w="2333" w:type="dxa"/>
                <w:gridSpan w:val="2"/>
              </w:tcPr>
              <w:p w14:paraId="479148F8" w14:textId="12B580F8" w:rsidR="00812B45" w:rsidRPr="00812B45" w:rsidRDefault="00812B45">
                <w:pPr>
                  <w:pStyle w:val="H3normal"/>
                  <w:numPr>
                    <w:ilvl w:val="0"/>
                    <w:numId w:val="22"/>
                  </w:numPr>
                  <w:spacing w:line="276" w:lineRule="auto"/>
                  <w:ind w:left="160" w:hanging="90"/>
                  <w:rPr>
                    <w:rtl/>
                  </w:rPr>
                </w:pPr>
                <w:r w:rsidRPr="00812B45">
                  <w:rPr>
                    <w:rtl/>
                  </w:rPr>
                  <w:t>عدم الالتزام بالوعد السابقة</w:t>
                </w:r>
              </w:p>
            </w:tc>
          </w:sdtContent>
        </w:sdt>
      </w:tr>
      <w:tr w:rsidR="00812B45" w:rsidRPr="00812B45" w14:paraId="2FC5DA87" w14:textId="77777777" w:rsidTr="001E34C0">
        <w:sdt>
          <w:sdtPr>
            <w:rPr>
              <w:rtl/>
            </w:rPr>
            <w:alias w:val="1736321953926-shz0lyn8h0-v27z0ucbmk"/>
            <w:tag w:val="1736321953926-shz0lyn8h0-v27z0ucbmk"/>
            <w:id w:val="1320074944"/>
            <w:placeholder>
              <w:docPart w:val="DefaultPlaceholder_-1854013440"/>
            </w:placeholder>
            <w15:appearance w15:val="hidden"/>
          </w:sdtPr>
          <w:sdtContent>
            <w:tc>
              <w:tcPr>
                <w:tcW w:w="1848" w:type="dxa"/>
                <w:gridSpan w:val="2"/>
              </w:tcPr>
              <w:p w14:paraId="15C4CD74" w14:textId="14980729" w:rsidR="00812B45" w:rsidRPr="00812B45" w:rsidRDefault="00812B45">
                <w:pPr>
                  <w:pStyle w:val="H3normal"/>
                  <w:numPr>
                    <w:ilvl w:val="0"/>
                    <w:numId w:val="22"/>
                  </w:numPr>
                  <w:spacing w:line="276" w:lineRule="auto"/>
                  <w:ind w:left="160" w:hanging="90"/>
                  <w:rPr>
                    <w:rtl/>
                  </w:rPr>
                </w:pPr>
                <w:r w:rsidRPr="00812B45">
                  <w:rPr>
                    <w:rtl/>
                  </w:rPr>
                  <w:t>نسبة الاتصال</w:t>
                </w:r>
              </w:p>
            </w:tc>
          </w:sdtContent>
        </w:sdt>
        <w:sdt>
          <w:sdtPr>
            <w:rPr>
              <w:rtl/>
            </w:rPr>
            <w:alias w:val="1736321954024-084r5np6d3-z9kvoilj63"/>
            <w:tag w:val="1736321954024-084r5np6d3-z9kvoilj63"/>
            <w:id w:val="-1425335620"/>
            <w:placeholder>
              <w:docPart w:val="DefaultPlaceholder_-1854013440"/>
            </w:placeholder>
            <w15:appearance w15:val="hidden"/>
          </w:sdtPr>
          <w:sdtContent>
            <w:tc>
              <w:tcPr>
                <w:tcW w:w="1299" w:type="dxa"/>
                <w:gridSpan w:val="2"/>
              </w:tcPr>
              <w:p w14:paraId="3A0A9B94" w14:textId="2FE09376" w:rsidR="00812B45" w:rsidRPr="00812B45" w:rsidRDefault="00812B45">
                <w:pPr>
                  <w:pStyle w:val="H3normal"/>
                  <w:numPr>
                    <w:ilvl w:val="0"/>
                    <w:numId w:val="22"/>
                  </w:numPr>
                  <w:spacing w:line="276" w:lineRule="auto"/>
                  <w:ind w:left="160" w:hanging="90"/>
                  <w:rPr>
                    <w:rtl/>
                  </w:rPr>
                </w:pPr>
                <w:r w:rsidRPr="00812B45">
                  <w:rPr>
                    <w:rtl/>
                  </w:rPr>
                  <w:t>نسبة الوعود</w:t>
                </w:r>
              </w:p>
            </w:tc>
          </w:sdtContent>
        </w:sdt>
        <w:sdt>
          <w:sdtPr>
            <w:rPr>
              <w:rtl/>
            </w:rPr>
            <w:alias w:val="1736321954120-9e0ke6vm61-5bjtv3o4eh"/>
            <w:tag w:val="1736321954120-9e0ke6vm61-5bjtv3o4eh"/>
            <w:id w:val="-9293988"/>
            <w:placeholder>
              <w:docPart w:val="DefaultPlaceholder_-1854013440"/>
            </w:placeholder>
            <w15:appearance w15:val="hidden"/>
          </w:sdtPr>
          <w:sdtContent>
            <w:tc>
              <w:tcPr>
                <w:tcW w:w="1800" w:type="dxa"/>
                <w:gridSpan w:val="4"/>
              </w:tcPr>
              <w:p w14:paraId="43FF5EB2" w14:textId="24CDA183" w:rsidR="00812B45" w:rsidRPr="00812B45" w:rsidRDefault="00812B45">
                <w:pPr>
                  <w:pStyle w:val="H3normal"/>
                  <w:numPr>
                    <w:ilvl w:val="0"/>
                    <w:numId w:val="22"/>
                  </w:numPr>
                  <w:spacing w:line="276" w:lineRule="auto"/>
                  <w:ind w:left="160" w:hanging="90"/>
                  <w:rPr>
                    <w:rtl/>
                  </w:rPr>
                </w:pPr>
                <w:r w:rsidRPr="00812B45">
                  <w:rPr>
                    <w:rtl/>
                  </w:rPr>
                  <w:t>نسبة الالتزام بالوعد</w:t>
                </w:r>
              </w:p>
            </w:tc>
          </w:sdtContent>
        </w:sdt>
        <w:sdt>
          <w:sdtPr>
            <w:rPr>
              <w:rtl/>
            </w:rPr>
            <w:alias w:val="1736321954241-eglkrgedn5-34wk6snkus"/>
            <w:tag w:val="1736321954241-eglkrgedn5-34wk6snkus"/>
            <w:id w:val="755164856"/>
            <w:placeholder>
              <w:docPart w:val="DefaultPlaceholder_-1854013440"/>
            </w:placeholder>
            <w15:appearance w15:val="hidden"/>
          </w:sdtPr>
          <w:sdtContent>
            <w:tc>
              <w:tcPr>
                <w:tcW w:w="2250" w:type="dxa"/>
                <w:gridSpan w:val="4"/>
              </w:tcPr>
              <w:p w14:paraId="36E0BC04" w14:textId="05FEAEB6" w:rsidR="00812B45" w:rsidRPr="00812B45" w:rsidRDefault="00812B45">
                <w:pPr>
                  <w:pStyle w:val="H3normal"/>
                  <w:numPr>
                    <w:ilvl w:val="0"/>
                    <w:numId w:val="22"/>
                  </w:numPr>
                  <w:spacing w:line="276" w:lineRule="auto"/>
                  <w:ind w:left="160" w:hanging="90"/>
                  <w:rPr>
                    <w:rtl/>
                  </w:rPr>
                </w:pPr>
                <w:r w:rsidRPr="00812B45">
                  <w:rPr>
                    <w:rtl/>
                  </w:rPr>
                  <w:t>نسبة عدم الالتزام بالوعد</w:t>
                </w:r>
              </w:p>
            </w:tc>
          </w:sdtContent>
        </w:sdt>
        <w:sdt>
          <w:sdtPr>
            <w:rPr>
              <w:rtl/>
            </w:rPr>
            <w:alias w:val="1736321954356-uw8rgc1v1-1fcr4yh9ou"/>
            <w:tag w:val="1736321954356-uw8rgc1v1-1fcr4yh9ou"/>
            <w:id w:val="762120999"/>
            <w:placeholder>
              <w:docPart w:val="DefaultPlaceholder_-1854013440"/>
            </w:placeholder>
            <w15:appearance w15:val="hidden"/>
          </w:sdtPr>
          <w:sdtContent>
            <w:tc>
              <w:tcPr>
                <w:tcW w:w="2063" w:type="dxa"/>
              </w:tcPr>
              <w:p w14:paraId="6699A7C3" w14:textId="1F72EB3B" w:rsidR="00812B45" w:rsidRPr="00812B45" w:rsidRDefault="00812B45">
                <w:pPr>
                  <w:pStyle w:val="H3normal"/>
                  <w:numPr>
                    <w:ilvl w:val="0"/>
                    <w:numId w:val="22"/>
                  </w:numPr>
                  <w:spacing w:line="276" w:lineRule="auto"/>
                  <w:ind w:left="160" w:hanging="90"/>
                  <w:rPr>
                    <w:rtl/>
                  </w:rPr>
                </w:pPr>
                <w:r w:rsidRPr="00812B45">
                  <w:rPr>
                    <w:rtl/>
                  </w:rPr>
                  <w:t>نسبة الوعود المفتوحة</w:t>
                </w:r>
              </w:p>
            </w:tc>
          </w:sdtContent>
        </w:sdt>
      </w:tr>
      <w:tr w:rsidR="00812B45" w:rsidRPr="00812B45" w14:paraId="4DDAE9B4" w14:textId="77777777" w:rsidTr="001E34C0">
        <w:sdt>
          <w:sdtPr>
            <w:rPr>
              <w:rtl/>
            </w:rPr>
            <w:alias w:val="1736321954445-ehba84wrpy-izkosgvung"/>
            <w:tag w:val="1736321954445-ehba84wrpy-izkosgvung"/>
            <w:id w:val="377739918"/>
            <w:placeholder>
              <w:docPart w:val="DefaultPlaceholder_-1854013440"/>
            </w:placeholder>
            <w15:appearance w15:val="hidden"/>
          </w:sdtPr>
          <w:sdtContent>
            <w:tc>
              <w:tcPr>
                <w:tcW w:w="1848" w:type="dxa"/>
                <w:gridSpan w:val="2"/>
              </w:tcPr>
              <w:p w14:paraId="545D3C17" w14:textId="3FAA81C7" w:rsidR="00812B45" w:rsidRPr="00812B45" w:rsidRDefault="00812B45">
                <w:pPr>
                  <w:pStyle w:val="H3normal"/>
                  <w:numPr>
                    <w:ilvl w:val="0"/>
                    <w:numId w:val="22"/>
                  </w:numPr>
                  <w:spacing w:line="276" w:lineRule="auto"/>
                  <w:ind w:left="160" w:hanging="90"/>
                  <w:rPr>
                    <w:rtl/>
                  </w:rPr>
                </w:pPr>
                <w:r w:rsidRPr="00812B45">
                  <w:rPr>
                    <w:rtl/>
                  </w:rPr>
                  <w:t>الاتصال في الساعة</w:t>
                </w:r>
              </w:p>
            </w:tc>
          </w:sdtContent>
        </w:sdt>
        <w:tc>
          <w:tcPr>
            <w:tcW w:w="1839" w:type="dxa"/>
            <w:gridSpan w:val="4"/>
          </w:tcPr>
          <w:p w14:paraId="17D73066" w14:textId="77777777" w:rsidR="00812B45" w:rsidRPr="00812B45" w:rsidRDefault="00812B45">
            <w:pPr>
              <w:pStyle w:val="H3normal"/>
              <w:numPr>
                <w:ilvl w:val="0"/>
                <w:numId w:val="22"/>
              </w:numPr>
              <w:spacing w:line="276" w:lineRule="auto"/>
              <w:ind w:left="160" w:hanging="90"/>
              <w:rPr>
                <w:rtl/>
              </w:rPr>
            </w:pPr>
          </w:p>
        </w:tc>
        <w:tc>
          <w:tcPr>
            <w:tcW w:w="1863" w:type="dxa"/>
            <w:gridSpan w:val="4"/>
          </w:tcPr>
          <w:p w14:paraId="35687E11" w14:textId="77777777" w:rsidR="00812B45" w:rsidRPr="00812B45" w:rsidRDefault="00812B45">
            <w:pPr>
              <w:pStyle w:val="H3normal"/>
              <w:numPr>
                <w:ilvl w:val="0"/>
                <w:numId w:val="22"/>
              </w:numPr>
              <w:spacing w:line="276" w:lineRule="auto"/>
              <w:ind w:left="160" w:hanging="90"/>
              <w:rPr>
                <w:rtl/>
              </w:rPr>
            </w:pPr>
          </w:p>
        </w:tc>
        <w:tc>
          <w:tcPr>
            <w:tcW w:w="1647" w:type="dxa"/>
            <w:gridSpan w:val="2"/>
          </w:tcPr>
          <w:p w14:paraId="04B910D2" w14:textId="77777777" w:rsidR="00812B45" w:rsidRPr="00812B45" w:rsidRDefault="00812B45">
            <w:pPr>
              <w:pStyle w:val="H3normal"/>
              <w:numPr>
                <w:ilvl w:val="0"/>
                <w:numId w:val="22"/>
              </w:numPr>
              <w:spacing w:line="276" w:lineRule="auto"/>
              <w:ind w:left="160" w:hanging="90"/>
              <w:rPr>
                <w:rtl/>
              </w:rPr>
            </w:pPr>
          </w:p>
        </w:tc>
        <w:tc>
          <w:tcPr>
            <w:tcW w:w="2063" w:type="dxa"/>
          </w:tcPr>
          <w:p w14:paraId="4AC6F612" w14:textId="77777777" w:rsidR="00812B45" w:rsidRPr="00812B45" w:rsidRDefault="00812B45">
            <w:pPr>
              <w:pStyle w:val="H3normal"/>
              <w:numPr>
                <w:ilvl w:val="0"/>
                <w:numId w:val="22"/>
              </w:numPr>
              <w:spacing w:line="276" w:lineRule="auto"/>
              <w:ind w:left="160" w:hanging="90"/>
              <w:rPr>
                <w:rtl/>
              </w:rPr>
            </w:pPr>
          </w:p>
        </w:tc>
      </w:tr>
    </w:tbl>
    <w:p w14:paraId="3456664D" w14:textId="77777777" w:rsidR="001E34C0" w:rsidRDefault="001E34C0" w:rsidP="009928C4">
      <w:pPr>
        <w:pStyle w:val="H3normal"/>
        <w:rPr>
          <w:rtl/>
        </w:rPr>
      </w:pPr>
    </w:p>
    <w:sdt>
      <w:sdtPr>
        <w:rPr>
          <w:rFonts w:hint="cs"/>
          <w:rtl/>
        </w:rPr>
        <w:alias w:val="1736321954676-46xbawwr1j-r8ng9hx8t4"/>
        <w:tag w:val="1736321954676-46xbawwr1j-r8ng9hx8t4"/>
        <w:id w:val="333659548"/>
        <w:placeholder>
          <w:docPart w:val="DefaultPlaceholder_-1854013440"/>
        </w:placeholder>
        <w15:appearance w15:val="hidden"/>
      </w:sdtPr>
      <w:sdtContent>
        <w:p w14:paraId="2927C1B4" w14:textId="19EF3C88" w:rsidR="002F7372" w:rsidRDefault="002F7372" w:rsidP="009928C4">
          <w:pPr>
            <w:pStyle w:val="H3normal"/>
            <w:rPr>
              <w:rtl/>
            </w:rPr>
          </w:pPr>
          <w:r>
            <w:rPr>
              <w:rFonts w:hint="cs"/>
              <w:rtl/>
            </w:rPr>
            <w:t xml:space="preserve">الشكل العام للتقرير </w:t>
          </w:r>
        </w:p>
      </w:sdtContent>
    </w:sdt>
    <w:p w14:paraId="753ED46E" w14:textId="1CC1924B" w:rsidR="002F7372" w:rsidRDefault="001E34C0" w:rsidP="009928C4">
      <w:pPr>
        <w:rPr>
          <w:rtl/>
        </w:rPr>
      </w:pPr>
      <w:r>
        <w:rPr>
          <w:noProof/>
        </w:rPr>
        <w:drawing>
          <wp:inline distT="0" distB="0" distL="0" distR="0" wp14:anchorId="49161A7E" wp14:editId="6D13F798">
            <wp:extent cx="6002130" cy="2822624"/>
            <wp:effectExtent l="19050" t="19050" r="17780" b="15875"/>
            <wp:docPr id="107226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66168" name=""/>
                    <pic:cNvPicPr/>
                  </pic:nvPicPr>
                  <pic:blipFill>
                    <a:blip r:embed="rId312"/>
                    <a:stretch>
                      <a:fillRect/>
                    </a:stretch>
                  </pic:blipFill>
                  <pic:spPr>
                    <a:xfrm>
                      <a:off x="0" y="0"/>
                      <a:ext cx="6009784" cy="2826224"/>
                    </a:xfrm>
                    <a:prstGeom prst="rect">
                      <a:avLst/>
                    </a:prstGeom>
                    <a:ln>
                      <a:solidFill>
                        <a:schemeClr val="bg1">
                          <a:lumMod val="75000"/>
                        </a:schemeClr>
                      </a:solidFill>
                    </a:ln>
                  </pic:spPr>
                </pic:pic>
              </a:graphicData>
            </a:graphic>
          </wp:inline>
        </w:drawing>
      </w:r>
    </w:p>
    <w:p w14:paraId="37A94BCE" w14:textId="77777777" w:rsidR="0030732E" w:rsidRDefault="0030732E" w:rsidP="009928C4">
      <w:pPr>
        <w:rPr>
          <w:rtl/>
        </w:rPr>
      </w:pPr>
    </w:p>
    <w:sdt>
      <w:sdtPr>
        <w:rPr>
          <w:rFonts w:hint="cs"/>
          <w:rtl/>
        </w:rPr>
        <w:alias w:val="1736321954818-cuz1k0xpw9-a1tlswrfct"/>
        <w:tag w:val="1736321954818-cuz1k0xpw9-a1tlswrfct"/>
        <w:id w:val="1405483758"/>
        <w:placeholder>
          <w:docPart w:val="DefaultPlaceholder_-1854013440"/>
        </w:placeholder>
        <w15:appearance w15:val="hidden"/>
      </w:sdtPr>
      <w:sdtContent>
        <w:p w14:paraId="06686917" w14:textId="2C58F932" w:rsidR="002F7372" w:rsidRDefault="002A3C0D" w:rsidP="009928C4">
          <w:pPr>
            <w:pStyle w:val="H3normal"/>
            <w:rPr>
              <w:rtl/>
            </w:rPr>
          </w:pPr>
          <w:r>
            <w:rPr>
              <w:rtl/>
            </w:rPr>
            <w:t xml:space="preserve">من الممكن استخراج ملف لكسل بمخرجات التقرير وفقا لمعايير البحث </w:t>
          </w:r>
          <w:r w:rsidR="00150B8C">
            <w:rPr>
              <w:rFonts w:hint="cs"/>
              <w:rtl/>
            </w:rPr>
            <w:t>بالضغط على</w:t>
          </w:r>
          <w:r>
            <w:rPr>
              <w:rtl/>
            </w:rPr>
            <w:t xml:space="preserve"> زر </w:t>
          </w:r>
          <w:r>
            <w:t xml:space="preserve">Export to </w:t>
          </w:r>
          <w:r w:rsidR="00E6502B">
            <w:t>Excel</w:t>
          </w:r>
          <w:r w:rsidR="00E6502B">
            <w:rPr>
              <w:rFonts w:hint="cs"/>
              <w:rtl/>
            </w:rPr>
            <w:t xml:space="preserve"> كالتالي</w:t>
          </w:r>
          <w:r>
            <w:rPr>
              <w:rtl/>
            </w:rPr>
            <w:t>:</w:t>
          </w:r>
        </w:p>
      </w:sdtContent>
    </w:sdt>
    <w:p w14:paraId="6979BB8D" w14:textId="77777777" w:rsidR="0030732E" w:rsidRDefault="0030732E" w:rsidP="009928C4">
      <w:pPr>
        <w:pStyle w:val="H3normal"/>
        <w:rPr>
          <w:rtl/>
        </w:rPr>
      </w:pPr>
    </w:p>
    <w:p w14:paraId="6E9444D6" w14:textId="242A35B3" w:rsidR="001E34C0" w:rsidRDefault="0030732E" w:rsidP="009928C4">
      <w:pPr>
        <w:rPr>
          <w:rtl/>
        </w:rPr>
      </w:pPr>
      <w:r w:rsidRPr="0030732E">
        <w:rPr>
          <w:noProof/>
        </w:rPr>
        <w:drawing>
          <wp:inline distT="0" distB="0" distL="0" distR="0" wp14:anchorId="025AE361" wp14:editId="19C39AA1">
            <wp:extent cx="6343650" cy="1204595"/>
            <wp:effectExtent l="19050" t="19050" r="19050" b="14605"/>
            <wp:docPr id="181820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1835" name="Picture 1" descr="A screenshot of a computer&#10;&#10;Description automatically generated"/>
                    <pic:cNvPicPr/>
                  </pic:nvPicPr>
                  <pic:blipFill>
                    <a:blip r:embed="rId313"/>
                    <a:stretch>
                      <a:fillRect/>
                    </a:stretch>
                  </pic:blipFill>
                  <pic:spPr>
                    <a:xfrm>
                      <a:off x="0" y="0"/>
                      <a:ext cx="6343650" cy="1204595"/>
                    </a:xfrm>
                    <a:prstGeom prst="rect">
                      <a:avLst/>
                    </a:prstGeom>
                    <a:ln>
                      <a:solidFill>
                        <a:schemeClr val="bg1">
                          <a:lumMod val="75000"/>
                        </a:schemeClr>
                      </a:solidFill>
                    </a:ln>
                  </pic:spPr>
                </pic:pic>
              </a:graphicData>
            </a:graphic>
          </wp:inline>
        </w:drawing>
      </w:r>
      <w:r w:rsidR="001E34C0">
        <w:br w:type="page"/>
      </w:r>
    </w:p>
    <w:bookmarkStart w:id="141" w:name="_Toc205801749" w:displacedByCustomXml="next"/>
    <w:sdt>
      <w:sdtPr>
        <w:rPr>
          <w:rFonts w:hint="cs"/>
          <w:rtl/>
        </w:rPr>
        <w:alias w:val="1736321954970-up93ahobyk-l5l7wslvno"/>
        <w:tag w:val="1736321954970-up93ahobyk-l5l7wslvno"/>
        <w:id w:val="1124737262"/>
        <w:placeholder>
          <w:docPart w:val="DefaultPlaceholder_-1854013440"/>
        </w:placeholder>
        <w15:appearance w15:val="hidden"/>
      </w:sdtPr>
      <w:sdtContent>
        <w:p w14:paraId="58603DC5" w14:textId="0B7BA568" w:rsidR="009133D3" w:rsidRDefault="009133D3" w:rsidP="00C9622D">
          <w:pPr>
            <w:pStyle w:val="Heading4"/>
            <w:rPr>
              <w:rtl/>
            </w:rPr>
          </w:pPr>
          <w:r w:rsidRPr="009133D3">
            <w:rPr>
              <w:rFonts w:hint="cs"/>
              <w:rtl/>
            </w:rPr>
            <w:t xml:space="preserve">تقرير </w:t>
          </w:r>
          <w:r w:rsidR="0030732E" w:rsidRPr="009133D3">
            <w:rPr>
              <w:rtl/>
            </w:rPr>
            <w:t xml:space="preserve">إجراءات </w:t>
          </w:r>
          <w:r w:rsidR="0030732E" w:rsidRPr="009133D3">
            <w:rPr>
              <w:rFonts w:hint="cs"/>
              <w:rtl/>
            </w:rPr>
            <w:t>المحصل</w:t>
          </w:r>
        </w:p>
      </w:sdtContent>
    </w:sdt>
    <w:bookmarkEnd w:id="141" w:displacedByCustomXml="prev"/>
    <w:sdt>
      <w:sdtPr>
        <w:rPr>
          <w:rtl/>
        </w:rPr>
        <w:alias w:val="1736321955067-lnjt7fewt4-a50wttubnn"/>
        <w:tag w:val="1736321955067-lnjt7fewt4-a50wttubnn"/>
        <w:id w:val="-1260441562"/>
        <w:placeholder>
          <w:docPart w:val="DefaultPlaceholder_-1854013440"/>
        </w:placeholder>
        <w15:appearance w15:val="hidden"/>
      </w:sdtPr>
      <w:sdtEndPr>
        <w:rPr>
          <w:rFonts w:hint="cs"/>
        </w:rPr>
      </w:sdtEndPr>
      <w:sdtContent>
        <w:p w14:paraId="2F1D729D" w14:textId="4BCC98C3" w:rsidR="00812B45" w:rsidRDefault="00812B45" w:rsidP="009928C4">
          <w:pPr>
            <w:pStyle w:val="H3normal"/>
            <w:rPr>
              <w:rtl/>
            </w:rPr>
          </w:pPr>
          <w:r w:rsidRPr="00812B45">
            <w:rPr>
              <w:rtl/>
            </w:rPr>
            <w:t xml:space="preserve">يقدم هذا التقرير ملخصًا </w:t>
          </w:r>
          <w:r w:rsidR="00400434">
            <w:rPr>
              <w:rFonts w:hint="cs"/>
              <w:rtl/>
            </w:rPr>
            <w:t xml:space="preserve">للإجراءات </w:t>
          </w:r>
          <w:r w:rsidR="00150B8C">
            <w:rPr>
              <w:rFonts w:hint="cs"/>
              <w:rtl/>
            </w:rPr>
            <w:t>التي قام</w:t>
          </w:r>
          <w:r w:rsidR="00400434">
            <w:rPr>
              <w:rFonts w:hint="cs"/>
              <w:rtl/>
            </w:rPr>
            <w:t xml:space="preserve"> بها محصل معين.</w:t>
          </w:r>
        </w:p>
      </w:sdtContent>
    </w:sdt>
    <w:sdt>
      <w:sdtPr>
        <w:rPr>
          <w:rFonts w:hint="cs"/>
          <w:rtl/>
        </w:rPr>
        <w:alias w:val="1736321955165-lhuvqueh12-sezvtjm6xd"/>
        <w:tag w:val="1736321955165-lhuvqueh12-sezvtjm6xd"/>
        <w:id w:val="-1905900624"/>
        <w:placeholder>
          <w:docPart w:val="DefaultPlaceholder_-1854013440"/>
        </w:placeholder>
        <w15:appearance w15:val="hidden"/>
      </w:sdtPr>
      <w:sdtContent>
        <w:p w14:paraId="36AC7EBA" w14:textId="2F50BB71" w:rsidR="002F7372" w:rsidRDefault="002F7372" w:rsidP="009928C4">
          <w:pPr>
            <w:pStyle w:val="H3normal"/>
          </w:pPr>
          <w:r>
            <w:rPr>
              <w:rFonts w:hint="cs"/>
              <w:rtl/>
            </w:rPr>
            <w:t>معايير البحث المقدمة في هذا التقرير هي:</w:t>
          </w:r>
        </w:p>
      </w:sdtContent>
    </w:sdt>
    <w:sdt>
      <w:sdtPr>
        <w:rPr>
          <w:rtl/>
        </w:rPr>
        <w:alias w:val="1736321955262-y98z81jarr-12b9ovtbr2"/>
        <w:tag w:val="1736321955262-y98z81jarr-12b9ovtbr2"/>
        <w:id w:val="-166709423"/>
        <w:placeholder>
          <w:docPart w:val="DefaultPlaceholder_-1854013440"/>
        </w:placeholder>
        <w15:appearance w15:val="hidden"/>
      </w:sdtPr>
      <w:sdtContent>
        <w:p w14:paraId="7EB4C1EC" w14:textId="76E64598" w:rsidR="002D6678" w:rsidRDefault="002D6678">
          <w:pPr>
            <w:pStyle w:val="H3normal"/>
            <w:numPr>
              <w:ilvl w:val="0"/>
              <w:numId w:val="26"/>
            </w:numPr>
            <w:rPr>
              <w:rtl/>
            </w:rPr>
          </w:pPr>
          <w:r>
            <w:rPr>
              <w:rtl/>
            </w:rPr>
            <w:t>من تاريخ</w:t>
          </w:r>
        </w:p>
      </w:sdtContent>
    </w:sdt>
    <w:sdt>
      <w:sdtPr>
        <w:rPr>
          <w:rtl/>
        </w:rPr>
        <w:alias w:val="1736321955373-gli11ysz2r-uue0lbyrqw"/>
        <w:tag w:val="1736321955373-gli11ysz2r-uue0lbyrqw"/>
        <w:id w:val="-203257192"/>
        <w:placeholder>
          <w:docPart w:val="DefaultPlaceholder_-1854013440"/>
        </w:placeholder>
        <w15:appearance w15:val="hidden"/>
      </w:sdtPr>
      <w:sdtContent>
        <w:p w14:paraId="16D3BCB1" w14:textId="685BC65E" w:rsidR="002D6678" w:rsidRDefault="002A3C0D">
          <w:pPr>
            <w:pStyle w:val="H3normal"/>
            <w:numPr>
              <w:ilvl w:val="0"/>
              <w:numId w:val="26"/>
            </w:numPr>
            <w:rPr>
              <w:rtl/>
            </w:rPr>
          </w:pPr>
          <w:r>
            <w:rPr>
              <w:rtl/>
            </w:rPr>
            <w:t>إلى تاريخ</w:t>
          </w:r>
        </w:p>
      </w:sdtContent>
    </w:sdt>
    <w:sdt>
      <w:sdtPr>
        <w:rPr>
          <w:rtl/>
        </w:rPr>
        <w:alias w:val="1736321955460-w6wob5ihmw-lxqpxv60rc"/>
        <w:tag w:val="1736321955460-w6wob5ihmw-lxqpxv60rc"/>
        <w:id w:val="589366976"/>
        <w:placeholder>
          <w:docPart w:val="DefaultPlaceholder_-1854013440"/>
        </w:placeholder>
        <w15:appearance w15:val="hidden"/>
      </w:sdtPr>
      <w:sdtContent>
        <w:p w14:paraId="3BB5B03A" w14:textId="4A85FEE9" w:rsidR="002D6678" w:rsidRDefault="002D6678">
          <w:pPr>
            <w:pStyle w:val="H3normal"/>
            <w:numPr>
              <w:ilvl w:val="0"/>
              <w:numId w:val="26"/>
            </w:numPr>
            <w:rPr>
              <w:rtl/>
            </w:rPr>
          </w:pPr>
          <w:r>
            <w:rPr>
              <w:rtl/>
            </w:rPr>
            <w:t>اسم المحصل</w:t>
          </w:r>
        </w:p>
      </w:sdtContent>
    </w:sdt>
    <w:sdt>
      <w:sdtPr>
        <w:rPr>
          <w:rFonts w:hint="cs"/>
          <w:rtl/>
        </w:rPr>
        <w:alias w:val="1736321955554-r9n6bh8hgb-wnxm6ksnlj"/>
        <w:tag w:val="1736321955554-r9n6bh8hgb-wnxm6ksnlj"/>
        <w:id w:val="-1042276424"/>
        <w:placeholder>
          <w:docPart w:val="DefaultPlaceholder_-1854013440"/>
        </w:placeholder>
        <w15:appearance w15:val="hidden"/>
      </w:sdtPr>
      <w:sdtContent>
        <w:p w14:paraId="43EC8928" w14:textId="63F59F65" w:rsidR="00573FDE" w:rsidRDefault="00573FDE" w:rsidP="009928C4">
          <w:pPr>
            <w:pStyle w:val="H3normal"/>
            <w:rPr>
              <w:rtl/>
            </w:rPr>
          </w:pPr>
          <w:r>
            <w:rPr>
              <w:rFonts w:hint="cs"/>
              <w:rtl/>
            </w:rPr>
            <w:t>المعلومات التي يقدمها التقرير هي:</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7"/>
        <w:gridCol w:w="356"/>
        <w:gridCol w:w="724"/>
        <w:gridCol w:w="809"/>
        <w:gridCol w:w="721"/>
        <w:gridCol w:w="787"/>
        <w:gridCol w:w="1013"/>
        <w:gridCol w:w="566"/>
        <w:gridCol w:w="1580"/>
        <w:gridCol w:w="194"/>
        <w:gridCol w:w="1343"/>
      </w:tblGrid>
      <w:tr w:rsidR="002D6678" w:rsidRPr="002D6678" w14:paraId="579953C4" w14:textId="77777777" w:rsidTr="002D6678">
        <w:sdt>
          <w:sdtPr>
            <w:rPr>
              <w:rtl/>
            </w:rPr>
            <w:alias w:val="1736321955649-q1t71jya1j-swkqa1982y"/>
            <w:tag w:val="1736321955649-q1t71jya1j-swkqa1982y"/>
            <w:id w:val="1827315756"/>
            <w:placeholder>
              <w:docPart w:val="DefaultPlaceholder_-1854013440"/>
            </w:placeholder>
            <w15:appearance w15:val="hidden"/>
          </w:sdtPr>
          <w:sdtContent>
            <w:tc>
              <w:tcPr>
                <w:tcW w:w="1523" w:type="dxa"/>
                <w:gridSpan w:val="2"/>
              </w:tcPr>
              <w:p w14:paraId="4E325797" w14:textId="1C0CE9E3" w:rsidR="002D6678" w:rsidRPr="002D6678" w:rsidRDefault="002D6678">
                <w:pPr>
                  <w:pStyle w:val="H3normal"/>
                  <w:numPr>
                    <w:ilvl w:val="0"/>
                    <w:numId w:val="22"/>
                  </w:numPr>
                  <w:spacing w:line="276" w:lineRule="auto"/>
                  <w:ind w:left="160" w:hanging="90"/>
                  <w:rPr>
                    <w:rtl/>
                  </w:rPr>
                </w:pPr>
                <w:r w:rsidRPr="002D6678">
                  <w:rPr>
                    <w:rtl/>
                  </w:rPr>
                  <w:t>رقم العميل</w:t>
                </w:r>
              </w:p>
            </w:tc>
          </w:sdtContent>
        </w:sdt>
        <w:sdt>
          <w:sdtPr>
            <w:rPr>
              <w:rtl/>
            </w:rPr>
            <w:alias w:val="1736321955749-z628etn2d0-55pqwmdvmi"/>
            <w:tag w:val="1736321955749-z628etn2d0-55pqwmdvmi"/>
            <w:id w:val="-970050233"/>
            <w:placeholder>
              <w:docPart w:val="DefaultPlaceholder_-1854013440"/>
            </w:placeholder>
            <w15:appearance w15:val="hidden"/>
          </w:sdtPr>
          <w:sdtContent>
            <w:tc>
              <w:tcPr>
                <w:tcW w:w="1533" w:type="dxa"/>
                <w:gridSpan w:val="2"/>
              </w:tcPr>
              <w:p w14:paraId="7C572354" w14:textId="2FD03F42" w:rsidR="002D6678" w:rsidRPr="002D6678" w:rsidRDefault="002D6678">
                <w:pPr>
                  <w:pStyle w:val="H3normal"/>
                  <w:numPr>
                    <w:ilvl w:val="0"/>
                    <w:numId w:val="22"/>
                  </w:numPr>
                  <w:spacing w:line="276" w:lineRule="auto"/>
                  <w:ind w:left="160" w:hanging="90"/>
                  <w:rPr>
                    <w:rtl/>
                  </w:rPr>
                </w:pPr>
                <w:r w:rsidRPr="002D6678">
                  <w:rPr>
                    <w:rtl/>
                  </w:rPr>
                  <w:t>الرقم المرجعي</w:t>
                </w:r>
              </w:p>
            </w:tc>
          </w:sdtContent>
        </w:sdt>
        <w:sdt>
          <w:sdtPr>
            <w:rPr>
              <w:rtl/>
            </w:rPr>
            <w:alias w:val="1736321955853-azxtewczoq-7s7y2req8b"/>
            <w:tag w:val="1736321955853-azxtewczoq-7s7y2req8b"/>
            <w:id w:val="-1387412953"/>
            <w:placeholder>
              <w:docPart w:val="DefaultPlaceholder_-1854013440"/>
            </w:placeholder>
            <w15:appearance w15:val="hidden"/>
          </w:sdtPr>
          <w:sdtContent>
            <w:tc>
              <w:tcPr>
                <w:tcW w:w="1508" w:type="dxa"/>
                <w:gridSpan w:val="2"/>
              </w:tcPr>
              <w:p w14:paraId="35F347CD" w14:textId="700DA605" w:rsidR="002D6678" w:rsidRPr="002D6678" w:rsidRDefault="002D6678">
                <w:pPr>
                  <w:pStyle w:val="H3normal"/>
                  <w:numPr>
                    <w:ilvl w:val="0"/>
                    <w:numId w:val="22"/>
                  </w:numPr>
                  <w:spacing w:line="276" w:lineRule="auto"/>
                  <w:ind w:left="160" w:hanging="90"/>
                  <w:rPr>
                    <w:rtl/>
                  </w:rPr>
                </w:pPr>
                <w:r w:rsidRPr="002D6678">
                  <w:rPr>
                    <w:rtl/>
                  </w:rPr>
                  <w:t>اسم العميل</w:t>
                </w:r>
              </w:p>
            </w:tc>
          </w:sdtContent>
        </w:sdt>
        <w:sdt>
          <w:sdtPr>
            <w:rPr>
              <w:rtl/>
            </w:rPr>
            <w:alias w:val="1736321955948-uul1gi77gv-b2cm3gckf2"/>
            <w:tag w:val="1736321955948-uul1gi77gv-b2cm3gckf2"/>
            <w:id w:val="1017043441"/>
            <w:placeholder>
              <w:docPart w:val="DefaultPlaceholder_-1854013440"/>
            </w:placeholder>
            <w15:appearance w15:val="hidden"/>
          </w:sdtPr>
          <w:sdtContent>
            <w:tc>
              <w:tcPr>
                <w:tcW w:w="1579" w:type="dxa"/>
                <w:gridSpan w:val="2"/>
              </w:tcPr>
              <w:p w14:paraId="511647BB" w14:textId="691D2634" w:rsidR="002D6678" w:rsidRPr="002D6678" w:rsidRDefault="002D6678">
                <w:pPr>
                  <w:pStyle w:val="H3normal"/>
                  <w:numPr>
                    <w:ilvl w:val="0"/>
                    <w:numId w:val="22"/>
                  </w:numPr>
                  <w:spacing w:line="276" w:lineRule="auto"/>
                  <w:ind w:left="160" w:hanging="90"/>
                  <w:rPr>
                    <w:rtl/>
                  </w:rPr>
                </w:pPr>
                <w:r w:rsidRPr="002D6678">
                  <w:rPr>
                    <w:rtl/>
                  </w:rPr>
                  <w:t>اسم الفرع</w:t>
                </w:r>
              </w:p>
            </w:tc>
          </w:sdtContent>
        </w:sdt>
        <w:sdt>
          <w:sdtPr>
            <w:rPr>
              <w:rtl/>
            </w:rPr>
            <w:alias w:val="1736321956033-hfe5a0pab0-v4k9o9q9ad"/>
            <w:tag w:val="1736321956033-hfe5a0pab0-v4k9o9q9ad"/>
            <w:id w:val="-1114667688"/>
            <w:placeholder>
              <w:docPart w:val="DefaultPlaceholder_-1854013440"/>
            </w:placeholder>
            <w15:appearance w15:val="hidden"/>
          </w:sdtPr>
          <w:sdtContent>
            <w:tc>
              <w:tcPr>
                <w:tcW w:w="1580" w:type="dxa"/>
              </w:tcPr>
              <w:p w14:paraId="5ECABCFB" w14:textId="73820A0B" w:rsidR="002D6678" w:rsidRPr="002D6678" w:rsidRDefault="002D6678">
                <w:pPr>
                  <w:pStyle w:val="H3normal"/>
                  <w:numPr>
                    <w:ilvl w:val="0"/>
                    <w:numId w:val="22"/>
                  </w:numPr>
                  <w:spacing w:line="276" w:lineRule="auto"/>
                  <w:ind w:left="160" w:hanging="90"/>
                  <w:rPr>
                    <w:rtl/>
                  </w:rPr>
                </w:pPr>
                <w:r w:rsidRPr="002D6678">
                  <w:rPr>
                    <w:rtl/>
                  </w:rPr>
                  <w:t>نوع المنتج</w:t>
                </w:r>
              </w:p>
            </w:tc>
          </w:sdtContent>
        </w:sdt>
        <w:sdt>
          <w:sdtPr>
            <w:rPr>
              <w:rtl/>
            </w:rPr>
            <w:alias w:val="1736321956120-2ezb8wkk4b-tokvohaxb2"/>
            <w:tag w:val="1736321956120-2ezb8wkk4b-tokvohaxb2"/>
            <w:id w:val="2137142685"/>
            <w:placeholder>
              <w:docPart w:val="DefaultPlaceholder_-1854013440"/>
            </w:placeholder>
            <w15:appearance w15:val="hidden"/>
          </w:sdtPr>
          <w:sdtContent>
            <w:tc>
              <w:tcPr>
                <w:tcW w:w="1537" w:type="dxa"/>
                <w:gridSpan w:val="2"/>
              </w:tcPr>
              <w:p w14:paraId="22C0C02D" w14:textId="4AE49EEC" w:rsidR="002D6678" w:rsidRPr="002D6678" w:rsidRDefault="002D6678">
                <w:pPr>
                  <w:pStyle w:val="H3normal"/>
                  <w:numPr>
                    <w:ilvl w:val="0"/>
                    <w:numId w:val="22"/>
                  </w:numPr>
                  <w:spacing w:line="276" w:lineRule="auto"/>
                  <w:ind w:left="160" w:hanging="90"/>
                  <w:rPr>
                    <w:rtl/>
                  </w:rPr>
                </w:pPr>
                <w:r w:rsidRPr="002D6678">
                  <w:rPr>
                    <w:rtl/>
                  </w:rPr>
                  <w:t>رقم الحساب</w:t>
                </w:r>
              </w:p>
            </w:tc>
          </w:sdtContent>
        </w:sdt>
      </w:tr>
      <w:tr w:rsidR="002D6678" w:rsidRPr="002D6678" w14:paraId="57213EC0" w14:textId="77777777" w:rsidTr="002D6678">
        <w:sdt>
          <w:sdtPr>
            <w:rPr>
              <w:rtl/>
            </w:rPr>
            <w:alias w:val="1736321956213-jbwoaa21lm-9gqsugk6r7"/>
            <w:tag w:val="1736321956213-jbwoaa21lm-9gqsugk6r7"/>
            <w:id w:val="1607082127"/>
            <w:placeholder>
              <w:docPart w:val="DefaultPlaceholder_-1854013440"/>
            </w:placeholder>
            <w15:appearance w15:val="hidden"/>
          </w:sdtPr>
          <w:sdtContent>
            <w:tc>
              <w:tcPr>
                <w:tcW w:w="1167" w:type="dxa"/>
              </w:tcPr>
              <w:p w14:paraId="302F62BE" w14:textId="4834E296" w:rsidR="002D6678" w:rsidRPr="002D6678" w:rsidRDefault="002D6678">
                <w:pPr>
                  <w:pStyle w:val="H3normal"/>
                  <w:numPr>
                    <w:ilvl w:val="0"/>
                    <w:numId w:val="22"/>
                  </w:numPr>
                  <w:spacing w:line="276" w:lineRule="auto"/>
                  <w:ind w:left="160" w:hanging="90"/>
                  <w:rPr>
                    <w:rtl/>
                  </w:rPr>
                </w:pPr>
                <w:r w:rsidRPr="002D6678">
                  <w:rPr>
                    <w:rtl/>
                  </w:rPr>
                  <w:t>رقم الهاتف</w:t>
                </w:r>
              </w:p>
            </w:tc>
          </w:sdtContent>
        </w:sdt>
        <w:sdt>
          <w:sdtPr>
            <w:rPr>
              <w:rtl/>
            </w:rPr>
            <w:alias w:val="1736321956306-pdx1uocauo-fru6tbuu17"/>
            <w:tag w:val="1736321956306-pdx1uocauo-fru6tbuu17"/>
            <w:id w:val="1121647889"/>
            <w:placeholder>
              <w:docPart w:val="DefaultPlaceholder_-1854013440"/>
            </w:placeholder>
            <w15:appearance w15:val="hidden"/>
          </w:sdtPr>
          <w:sdtContent>
            <w:tc>
              <w:tcPr>
                <w:tcW w:w="1080" w:type="dxa"/>
                <w:gridSpan w:val="2"/>
              </w:tcPr>
              <w:p w14:paraId="24EBD304" w14:textId="763BC1A6" w:rsidR="002D6678" w:rsidRPr="002D6678" w:rsidRDefault="002A3C0D">
                <w:pPr>
                  <w:pStyle w:val="H3normal"/>
                  <w:numPr>
                    <w:ilvl w:val="0"/>
                    <w:numId w:val="22"/>
                  </w:numPr>
                  <w:spacing w:line="276" w:lineRule="auto"/>
                  <w:ind w:left="160" w:hanging="90"/>
                  <w:rPr>
                    <w:rtl/>
                  </w:rPr>
                </w:pPr>
                <w:r>
                  <w:rPr>
                    <w:rtl/>
                  </w:rPr>
                  <w:t>آخر إجراء</w:t>
                </w:r>
              </w:p>
            </w:tc>
          </w:sdtContent>
        </w:sdt>
        <w:sdt>
          <w:sdtPr>
            <w:rPr>
              <w:rtl/>
            </w:rPr>
            <w:alias w:val="1736321956420-ym118xdkrn-1a0thgdtek"/>
            <w:tag w:val="1736321956420-ym118xdkrn-1a0thgdtek"/>
            <w:id w:val="581418625"/>
            <w:placeholder>
              <w:docPart w:val="DefaultPlaceholder_-1854013440"/>
            </w:placeholder>
            <w15:appearance w15:val="hidden"/>
          </w:sdtPr>
          <w:sdtContent>
            <w:tc>
              <w:tcPr>
                <w:tcW w:w="1530" w:type="dxa"/>
                <w:gridSpan w:val="2"/>
              </w:tcPr>
              <w:p w14:paraId="060AF894" w14:textId="7638C4D8" w:rsidR="002D6678" w:rsidRPr="002D6678" w:rsidRDefault="002A3C0D">
                <w:pPr>
                  <w:pStyle w:val="H3normal"/>
                  <w:numPr>
                    <w:ilvl w:val="0"/>
                    <w:numId w:val="22"/>
                  </w:numPr>
                  <w:spacing w:line="276" w:lineRule="auto"/>
                  <w:ind w:left="160" w:hanging="90"/>
                  <w:rPr>
                    <w:rtl/>
                  </w:rPr>
                </w:pPr>
                <w:r>
                  <w:rPr>
                    <w:rtl/>
                  </w:rPr>
                  <w:t>تاريخ آخر إجراء</w:t>
                </w:r>
              </w:p>
            </w:tc>
          </w:sdtContent>
        </w:sdt>
        <w:sdt>
          <w:sdtPr>
            <w:rPr>
              <w:rtl/>
            </w:rPr>
            <w:alias w:val="1736321956525-7ioa2b9zxg-usfc6uudxu"/>
            <w:tag w:val="1736321956525-7ioa2b9zxg-usfc6uudxu"/>
            <w:id w:val="-448471131"/>
            <w:placeholder>
              <w:docPart w:val="DefaultPlaceholder_-1854013440"/>
            </w:placeholder>
            <w15:appearance w15:val="hidden"/>
          </w:sdtPr>
          <w:sdtContent>
            <w:tc>
              <w:tcPr>
                <w:tcW w:w="1800" w:type="dxa"/>
                <w:gridSpan w:val="2"/>
              </w:tcPr>
              <w:p w14:paraId="6DEEFB1D" w14:textId="14894EDB" w:rsidR="002D6678" w:rsidRPr="002D6678" w:rsidRDefault="002D6678">
                <w:pPr>
                  <w:pStyle w:val="H3normal"/>
                  <w:numPr>
                    <w:ilvl w:val="0"/>
                    <w:numId w:val="22"/>
                  </w:numPr>
                  <w:spacing w:line="276" w:lineRule="auto"/>
                  <w:ind w:left="160" w:hanging="90"/>
                  <w:rPr>
                    <w:rtl/>
                  </w:rPr>
                </w:pPr>
                <w:r w:rsidRPr="002D6678">
                  <w:rPr>
                    <w:rtl/>
                  </w:rPr>
                  <w:t>إجمالي المستحقات</w:t>
                </w:r>
              </w:p>
            </w:tc>
          </w:sdtContent>
        </w:sdt>
        <w:sdt>
          <w:sdtPr>
            <w:rPr>
              <w:rtl/>
            </w:rPr>
            <w:alias w:val="1736321956624-73nch21mhu-spxlbp1z98"/>
            <w:tag w:val="1736321956624-73nch21mhu-spxlbp1z98"/>
            <w:id w:val="-100497808"/>
            <w:placeholder>
              <w:docPart w:val="DefaultPlaceholder_-1854013440"/>
            </w:placeholder>
            <w15:appearance w15:val="hidden"/>
          </w:sdtPr>
          <w:sdtContent>
            <w:tc>
              <w:tcPr>
                <w:tcW w:w="2340" w:type="dxa"/>
                <w:gridSpan w:val="3"/>
              </w:tcPr>
              <w:p w14:paraId="04246DF7" w14:textId="5131C28E" w:rsidR="002D6678" w:rsidRPr="002D6678" w:rsidRDefault="002D6678">
                <w:pPr>
                  <w:pStyle w:val="H3normal"/>
                  <w:numPr>
                    <w:ilvl w:val="0"/>
                    <w:numId w:val="22"/>
                  </w:numPr>
                  <w:spacing w:line="276" w:lineRule="auto"/>
                  <w:ind w:left="160" w:hanging="90"/>
                  <w:rPr>
                    <w:rtl/>
                  </w:rPr>
                </w:pPr>
                <w:r w:rsidRPr="002D6678">
                  <w:rPr>
                    <w:rtl/>
                  </w:rPr>
                  <w:t>مجموع إجمالي المستحقات</w:t>
                </w:r>
              </w:p>
            </w:tc>
          </w:sdtContent>
        </w:sdt>
        <w:sdt>
          <w:sdtPr>
            <w:rPr>
              <w:rtl/>
            </w:rPr>
            <w:alias w:val="1736321956729-t8iliai5q2-f9fxuwhbzp"/>
            <w:tag w:val="1736321956729-t8iliai5q2-f9fxuwhbzp"/>
            <w:id w:val="986288280"/>
            <w:placeholder>
              <w:docPart w:val="DefaultPlaceholder_-1854013440"/>
            </w:placeholder>
            <w15:appearance w15:val="hidden"/>
          </w:sdtPr>
          <w:sdtContent>
            <w:tc>
              <w:tcPr>
                <w:tcW w:w="1343" w:type="dxa"/>
              </w:tcPr>
              <w:p w14:paraId="049B5BE6" w14:textId="7CBA97F8" w:rsidR="002D6678" w:rsidRPr="002D6678" w:rsidRDefault="002D6678">
                <w:pPr>
                  <w:pStyle w:val="H3normal"/>
                  <w:numPr>
                    <w:ilvl w:val="0"/>
                    <w:numId w:val="22"/>
                  </w:numPr>
                  <w:spacing w:line="276" w:lineRule="auto"/>
                  <w:ind w:left="160" w:hanging="90"/>
                  <w:rPr>
                    <w:rtl/>
                  </w:rPr>
                </w:pPr>
                <w:r w:rsidRPr="002D6678">
                  <w:rPr>
                    <w:rtl/>
                  </w:rPr>
                  <w:t>الرصيد الحالي</w:t>
                </w:r>
              </w:p>
            </w:tc>
          </w:sdtContent>
        </w:sdt>
      </w:tr>
      <w:tr w:rsidR="002D6678" w:rsidRPr="002D6678" w14:paraId="056DF639" w14:textId="77777777" w:rsidTr="002D6678">
        <w:sdt>
          <w:sdtPr>
            <w:rPr>
              <w:rtl/>
            </w:rPr>
            <w:alias w:val="1736321956840-nbt7ievbxy-56kvphxt3g"/>
            <w:tag w:val="1736321956840-nbt7ievbxy-56kvphxt3g"/>
            <w:id w:val="-186067345"/>
            <w:placeholder>
              <w:docPart w:val="DefaultPlaceholder_-1854013440"/>
            </w:placeholder>
            <w15:appearance w15:val="hidden"/>
          </w:sdtPr>
          <w:sdtContent>
            <w:tc>
              <w:tcPr>
                <w:tcW w:w="1523" w:type="dxa"/>
                <w:gridSpan w:val="2"/>
              </w:tcPr>
              <w:p w14:paraId="31712E6F" w14:textId="11796DC4" w:rsidR="002D6678" w:rsidRPr="002D6678" w:rsidRDefault="002D6678">
                <w:pPr>
                  <w:pStyle w:val="H3normal"/>
                  <w:numPr>
                    <w:ilvl w:val="0"/>
                    <w:numId w:val="22"/>
                  </w:numPr>
                  <w:spacing w:line="276" w:lineRule="auto"/>
                  <w:ind w:left="160" w:hanging="90"/>
                  <w:rPr>
                    <w:rtl/>
                  </w:rPr>
                </w:pPr>
                <w:r w:rsidRPr="002D6678">
                  <w:rPr>
                    <w:rtl/>
                  </w:rPr>
                  <w:t>اسم الفرع</w:t>
                </w:r>
              </w:p>
            </w:tc>
          </w:sdtContent>
        </w:sdt>
        <w:sdt>
          <w:sdtPr>
            <w:rPr>
              <w:rtl/>
            </w:rPr>
            <w:alias w:val="1736321956932-syxr7syyk3-m8h5hzv7gq"/>
            <w:tag w:val="1736321956932-syxr7syyk3-m8h5hzv7gq"/>
            <w:id w:val="-923179431"/>
            <w:placeholder>
              <w:docPart w:val="DefaultPlaceholder_-1854013440"/>
            </w:placeholder>
            <w15:appearance w15:val="hidden"/>
          </w:sdtPr>
          <w:sdtContent>
            <w:tc>
              <w:tcPr>
                <w:tcW w:w="1533" w:type="dxa"/>
                <w:gridSpan w:val="2"/>
              </w:tcPr>
              <w:p w14:paraId="5E0F1444" w14:textId="2A3E0BE0" w:rsidR="002D6678" w:rsidRPr="002D6678" w:rsidRDefault="002A3C0D">
                <w:pPr>
                  <w:pStyle w:val="H3normal"/>
                  <w:numPr>
                    <w:ilvl w:val="0"/>
                    <w:numId w:val="22"/>
                  </w:numPr>
                  <w:spacing w:line="276" w:lineRule="auto"/>
                  <w:ind w:left="160" w:hanging="90"/>
                  <w:rPr>
                    <w:rtl/>
                  </w:rPr>
                </w:pPr>
                <w:r>
                  <w:rPr>
                    <w:rtl/>
                  </w:rPr>
                  <w:t>عدد أيام التعثر</w:t>
                </w:r>
              </w:p>
            </w:tc>
          </w:sdtContent>
        </w:sdt>
        <w:sdt>
          <w:sdtPr>
            <w:rPr>
              <w:rtl/>
            </w:rPr>
            <w:alias w:val="1736321957023-eyrd79i743-pyueqnqih2"/>
            <w:tag w:val="1736321957023-eyrd79i743-pyueqnqih2"/>
            <w:id w:val="-750503347"/>
            <w:placeholder>
              <w:docPart w:val="DefaultPlaceholder_-1854013440"/>
            </w:placeholder>
            <w15:appearance w15:val="hidden"/>
          </w:sdtPr>
          <w:sdtContent>
            <w:tc>
              <w:tcPr>
                <w:tcW w:w="1508" w:type="dxa"/>
                <w:gridSpan w:val="2"/>
              </w:tcPr>
              <w:p w14:paraId="03895A89" w14:textId="06118832" w:rsidR="002D6678" w:rsidRPr="002D6678" w:rsidRDefault="002D6678">
                <w:pPr>
                  <w:pStyle w:val="H3normal"/>
                  <w:numPr>
                    <w:ilvl w:val="0"/>
                    <w:numId w:val="22"/>
                  </w:numPr>
                  <w:spacing w:line="276" w:lineRule="auto"/>
                  <w:ind w:left="160" w:hanging="90"/>
                  <w:rPr>
                    <w:rtl/>
                  </w:rPr>
                </w:pPr>
                <w:r w:rsidRPr="002D6678">
                  <w:rPr>
                    <w:rtl/>
                  </w:rPr>
                  <w:t>اسم الحزمة</w:t>
                </w:r>
              </w:p>
            </w:tc>
          </w:sdtContent>
        </w:sdt>
        <w:sdt>
          <w:sdtPr>
            <w:rPr>
              <w:rtl/>
            </w:rPr>
            <w:alias w:val="1736321957136-7wrekc2xih-9yw8cs3lp3"/>
            <w:tag w:val="1736321957136-7wrekc2xih-9yw8cs3lp3"/>
            <w:id w:val="-837533882"/>
            <w:placeholder>
              <w:docPart w:val="DefaultPlaceholder_-1854013440"/>
            </w:placeholder>
            <w15:appearance w15:val="hidden"/>
          </w:sdtPr>
          <w:sdtContent>
            <w:tc>
              <w:tcPr>
                <w:tcW w:w="1579" w:type="dxa"/>
                <w:gridSpan w:val="2"/>
              </w:tcPr>
              <w:p w14:paraId="4762E77A" w14:textId="5CFCBDD0" w:rsidR="002D6678" w:rsidRPr="002D6678" w:rsidRDefault="002D6678">
                <w:pPr>
                  <w:pStyle w:val="H3normal"/>
                  <w:numPr>
                    <w:ilvl w:val="0"/>
                    <w:numId w:val="22"/>
                  </w:numPr>
                  <w:spacing w:line="276" w:lineRule="auto"/>
                  <w:ind w:left="160" w:hanging="90"/>
                  <w:rPr>
                    <w:rtl/>
                  </w:rPr>
                </w:pPr>
                <w:r w:rsidRPr="002D6678">
                  <w:rPr>
                    <w:rtl/>
                  </w:rPr>
                  <w:t>تصنيف العميل</w:t>
                </w:r>
              </w:p>
            </w:tc>
          </w:sdtContent>
        </w:sdt>
        <w:sdt>
          <w:sdtPr>
            <w:rPr>
              <w:rtl/>
            </w:rPr>
            <w:alias w:val="1736321957236-83sbw7vy1g-q7nnsaztrr"/>
            <w:tag w:val="1736321957236-83sbw7vy1g-q7nnsaztrr"/>
            <w:id w:val="-1793816095"/>
            <w:placeholder>
              <w:docPart w:val="DefaultPlaceholder_-1854013440"/>
            </w:placeholder>
            <w15:appearance w15:val="hidden"/>
          </w:sdtPr>
          <w:sdtContent>
            <w:tc>
              <w:tcPr>
                <w:tcW w:w="1580" w:type="dxa"/>
              </w:tcPr>
              <w:p w14:paraId="38570584" w14:textId="0FC3185F" w:rsidR="002D6678" w:rsidRPr="002D6678" w:rsidRDefault="002D6678">
                <w:pPr>
                  <w:pStyle w:val="H3normal"/>
                  <w:numPr>
                    <w:ilvl w:val="0"/>
                    <w:numId w:val="22"/>
                  </w:numPr>
                  <w:spacing w:line="276" w:lineRule="auto"/>
                  <w:ind w:left="160" w:hanging="90"/>
                  <w:rPr>
                    <w:rtl/>
                  </w:rPr>
                </w:pPr>
                <w:r w:rsidRPr="002D6678">
                  <w:rPr>
                    <w:rtl/>
                  </w:rPr>
                  <w:t>رمز النشاط</w:t>
                </w:r>
              </w:p>
            </w:tc>
          </w:sdtContent>
        </w:sdt>
        <w:sdt>
          <w:sdtPr>
            <w:rPr>
              <w:rtl/>
            </w:rPr>
            <w:alias w:val="1736321957343-ttunroe5pr-3e2mllt3ku"/>
            <w:tag w:val="1736321957343-ttunroe5pr-3e2mllt3ku"/>
            <w:id w:val="-1479301723"/>
            <w:placeholder>
              <w:docPart w:val="DefaultPlaceholder_-1854013440"/>
            </w:placeholder>
            <w15:appearance w15:val="hidden"/>
          </w:sdtPr>
          <w:sdtContent>
            <w:tc>
              <w:tcPr>
                <w:tcW w:w="1537" w:type="dxa"/>
                <w:gridSpan w:val="2"/>
              </w:tcPr>
              <w:p w14:paraId="7D7B7CC1" w14:textId="1B277617" w:rsidR="002D6678" w:rsidRPr="002D6678" w:rsidRDefault="002D6678">
                <w:pPr>
                  <w:pStyle w:val="H3normal"/>
                  <w:numPr>
                    <w:ilvl w:val="0"/>
                    <w:numId w:val="22"/>
                  </w:numPr>
                  <w:spacing w:line="276" w:lineRule="auto"/>
                  <w:ind w:left="160" w:hanging="90"/>
                  <w:rPr>
                    <w:rtl/>
                  </w:rPr>
                </w:pPr>
                <w:r w:rsidRPr="002D6678">
                  <w:rPr>
                    <w:rtl/>
                  </w:rPr>
                  <w:t>مكان الاتصال</w:t>
                </w:r>
              </w:p>
            </w:tc>
          </w:sdtContent>
        </w:sdt>
      </w:tr>
      <w:tr w:rsidR="002D6678" w:rsidRPr="002D6678" w14:paraId="2274615C" w14:textId="77777777" w:rsidTr="002D6678">
        <w:sdt>
          <w:sdtPr>
            <w:rPr>
              <w:rtl/>
            </w:rPr>
            <w:alias w:val="1736321957436-6sdgslgvg-uuh1g337yx"/>
            <w:tag w:val="1736321957436-6sdgslgvg-uuh1g337yx"/>
            <w:id w:val="-1818331735"/>
            <w:placeholder>
              <w:docPart w:val="DefaultPlaceholder_-1854013440"/>
            </w:placeholder>
            <w15:appearance w15:val="hidden"/>
          </w:sdtPr>
          <w:sdtContent>
            <w:tc>
              <w:tcPr>
                <w:tcW w:w="1523" w:type="dxa"/>
                <w:gridSpan w:val="2"/>
              </w:tcPr>
              <w:p w14:paraId="668B90CB" w14:textId="03D6282A" w:rsidR="002D6678" w:rsidRPr="002D6678" w:rsidRDefault="002D6678">
                <w:pPr>
                  <w:pStyle w:val="H3normal"/>
                  <w:numPr>
                    <w:ilvl w:val="0"/>
                    <w:numId w:val="22"/>
                  </w:numPr>
                  <w:spacing w:line="276" w:lineRule="auto"/>
                  <w:ind w:left="160" w:hanging="90"/>
                  <w:rPr>
                    <w:rtl/>
                  </w:rPr>
                </w:pPr>
                <w:r w:rsidRPr="002D6678">
                  <w:rPr>
                    <w:rtl/>
                  </w:rPr>
                  <w:t>جهة الاتصال</w:t>
                </w:r>
              </w:p>
            </w:tc>
          </w:sdtContent>
        </w:sdt>
        <w:sdt>
          <w:sdtPr>
            <w:rPr>
              <w:rtl/>
            </w:rPr>
            <w:alias w:val="1736321957530-awp74rfziw-om8k18wmn9"/>
            <w:tag w:val="1736321957530-awp74rfziw-om8k18wmn9"/>
            <w:id w:val="-625085061"/>
            <w:placeholder>
              <w:docPart w:val="DefaultPlaceholder_-1854013440"/>
            </w:placeholder>
            <w15:appearance w15:val="hidden"/>
          </w:sdtPr>
          <w:sdtContent>
            <w:tc>
              <w:tcPr>
                <w:tcW w:w="1533" w:type="dxa"/>
                <w:gridSpan w:val="2"/>
              </w:tcPr>
              <w:p w14:paraId="133E9C68" w14:textId="5E68966A" w:rsidR="002D6678" w:rsidRPr="002D6678" w:rsidRDefault="002D6678">
                <w:pPr>
                  <w:pStyle w:val="H3normal"/>
                  <w:numPr>
                    <w:ilvl w:val="0"/>
                    <w:numId w:val="22"/>
                  </w:numPr>
                  <w:spacing w:line="276" w:lineRule="auto"/>
                  <w:ind w:left="160" w:hanging="90"/>
                  <w:rPr>
                    <w:rtl/>
                  </w:rPr>
                </w:pPr>
                <w:r w:rsidRPr="002D6678">
                  <w:rPr>
                    <w:rtl/>
                  </w:rPr>
                  <w:t>حالة الحساب</w:t>
                </w:r>
              </w:p>
            </w:tc>
          </w:sdtContent>
        </w:sdt>
        <w:sdt>
          <w:sdtPr>
            <w:rPr>
              <w:rtl/>
            </w:rPr>
            <w:alias w:val="1736321957640-uch96ctxg4-7rjwe4i20p"/>
            <w:tag w:val="1736321957640-uch96ctxg4-7rjwe4i20p"/>
            <w:id w:val="1884286398"/>
            <w:placeholder>
              <w:docPart w:val="DefaultPlaceholder_-1854013440"/>
            </w:placeholder>
            <w15:appearance w15:val="hidden"/>
          </w:sdtPr>
          <w:sdtContent>
            <w:tc>
              <w:tcPr>
                <w:tcW w:w="1508" w:type="dxa"/>
                <w:gridSpan w:val="2"/>
              </w:tcPr>
              <w:p w14:paraId="64030165" w14:textId="4827C11C" w:rsidR="002D6678" w:rsidRPr="002D6678" w:rsidRDefault="002D6678">
                <w:pPr>
                  <w:pStyle w:val="H3normal"/>
                  <w:numPr>
                    <w:ilvl w:val="0"/>
                    <w:numId w:val="22"/>
                  </w:numPr>
                  <w:spacing w:line="276" w:lineRule="auto"/>
                  <w:ind w:left="160" w:hanging="90"/>
                  <w:rPr>
                    <w:rtl/>
                  </w:rPr>
                </w:pPr>
                <w:r w:rsidRPr="002D6678">
                  <w:rPr>
                    <w:rtl/>
                  </w:rPr>
                  <w:t>رمز العذر</w:t>
                </w:r>
              </w:p>
            </w:tc>
          </w:sdtContent>
        </w:sdt>
        <w:sdt>
          <w:sdtPr>
            <w:rPr>
              <w:rtl/>
            </w:rPr>
            <w:alias w:val="1736321957732-gh00564rjl-aj7sgyqy3p"/>
            <w:tag w:val="1736321957732-gh00564rjl-aj7sgyqy3p"/>
            <w:id w:val="662820670"/>
            <w:placeholder>
              <w:docPart w:val="DefaultPlaceholder_-1854013440"/>
            </w:placeholder>
            <w15:appearance w15:val="hidden"/>
          </w:sdtPr>
          <w:sdtContent>
            <w:tc>
              <w:tcPr>
                <w:tcW w:w="1579" w:type="dxa"/>
                <w:gridSpan w:val="2"/>
              </w:tcPr>
              <w:p w14:paraId="625961B2" w14:textId="45D19153" w:rsidR="002D6678" w:rsidRPr="002D6678" w:rsidRDefault="002D6678">
                <w:pPr>
                  <w:pStyle w:val="H3normal"/>
                  <w:numPr>
                    <w:ilvl w:val="0"/>
                    <w:numId w:val="22"/>
                  </w:numPr>
                  <w:spacing w:line="276" w:lineRule="auto"/>
                  <w:ind w:left="160" w:hanging="90"/>
                  <w:rPr>
                    <w:rtl/>
                  </w:rPr>
                </w:pPr>
                <w:r w:rsidRPr="002D6678">
                  <w:rPr>
                    <w:rtl/>
                  </w:rPr>
                  <w:t>حالة المكالمة</w:t>
                </w:r>
              </w:p>
            </w:tc>
          </w:sdtContent>
        </w:sdt>
        <w:sdt>
          <w:sdtPr>
            <w:rPr>
              <w:rtl/>
            </w:rPr>
            <w:alias w:val="1736321957836-mhvpyl5je9-27vkc8ybxg"/>
            <w:tag w:val="1736321957836-mhvpyl5je9-27vkc8ybxg"/>
            <w:id w:val="-1462805013"/>
            <w:placeholder>
              <w:docPart w:val="DefaultPlaceholder_-1854013440"/>
            </w:placeholder>
            <w15:appearance w15:val="hidden"/>
          </w:sdtPr>
          <w:sdtContent>
            <w:tc>
              <w:tcPr>
                <w:tcW w:w="1580" w:type="dxa"/>
              </w:tcPr>
              <w:p w14:paraId="1A05D9FC" w14:textId="17A94925" w:rsidR="002D6678" w:rsidRPr="002D6678" w:rsidRDefault="002D6678">
                <w:pPr>
                  <w:pStyle w:val="H3normal"/>
                  <w:numPr>
                    <w:ilvl w:val="0"/>
                    <w:numId w:val="22"/>
                  </w:numPr>
                  <w:spacing w:line="276" w:lineRule="auto"/>
                  <w:ind w:left="160" w:hanging="90"/>
                  <w:rPr>
                    <w:rtl/>
                  </w:rPr>
                </w:pPr>
                <w:r w:rsidRPr="002D6678">
                  <w:rPr>
                    <w:rtl/>
                  </w:rPr>
                  <w:t>ملاحظات</w:t>
                </w:r>
              </w:p>
            </w:tc>
          </w:sdtContent>
        </w:sdt>
        <w:sdt>
          <w:sdtPr>
            <w:rPr>
              <w:rtl/>
            </w:rPr>
            <w:alias w:val="1736321957949-4wi1a3ub24-v0rukaqicv"/>
            <w:tag w:val="1736321957949-4wi1a3ub24-v0rukaqicv"/>
            <w:id w:val="-99425550"/>
            <w:placeholder>
              <w:docPart w:val="DefaultPlaceholder_-1854013440"/>
            </w:placeholder>
            <w15:appearance w15:val="hidden"/>
          </w:sdtPr>
          <w:sdtContent>
            <w:tc>
              <w:tcPr>
                <w:tcW w:w="1537" w:type="dxa"/>
                <w:gridSpan w:val="2"/>
              </w:tcPr>
              <w:p w14:paraId="6D8856BC" w14:textId="24200FC4" w:rsidR="002D6678" w:rsidRPr="002D6678" w:rsidRDefault="002D6678">
                <w:pPr>
                  <w:pStyle w:val="H3normal"/>
                  <w:numPr>
                    <w:ilvl w:val="0"/>
                    <w:numId w:val="22"/>
                  </w:numPr>
                  <w:spacing w:line="276" w:lineRule="auto"/>
                  <w:ind w:left="160" w:hanging="90"/>
                  <w:rPr>
                    <w:rtl/>
                  </w:rPr>
                </w:pPr>
                <w:r w:rsidRPr="002D6678">
                  <w:rPr>
                    <w:rtl/>
                  </w:rPr>
                  <w:t>اسم المحصل</w:t>
                </w:r>
              </w:p>
            </w:tc>
          </w:sdtContent>
        </w:sdt>
      </w:tr>
    </w:tbl>
    <w:p w14:paraId="68ABD7A6" w14:textId="77777777" w:rsidR="002D6678" w:rsidRDefault="002D6678" w:rsidP="009928C4">
      <w:pPr>
        <w:pStyle w:val="H3normal"/>
      </w:pPr>
    </w:p>
    <w:sdt>
      <w:sdtPr>
        <w:rPr>
          <w:rFonts w:hint="cs"/>
          <w:rtl/>
        </w:rPr>
        <w:alias w:val="1736321958059-ndgp6w6ls8-itianvdkon"/>
        <w:tag w:val="1736321958059-ndgp6w6ls8-itianvdkon"/>
        <w:id w:val="1001089831"/>
        <w:placeholder>
          <w:docPart w:val="DefaultPlaceholder_-1854013440"/>
        </w:placeholder>
        <w15:appearance w15:val="hidden"/>
      </w:sdtPr>
      <w:sdtContent>
        <w:p w14:paraId="49603885" w14:textId="32811A2D" w:rsidR="002F7372" w:rsidRDefault="002F7372" w:rsidP="009928C4">
          <w:pPr>
            <w:pStyle w:val="H3normal"/>
            <w:rPr>
              <w:rtl/>
            </w:rPr>
          </w:pPr>
          <w:r>
            <w:rPr>
              <w:rFonts w:hint="cs"/>
              <w:rtl/>
            </w:rPr>
            <w:t xml:space="preserve">الشكل العام للتقرير </w:t>
          </w:r>
        </w:p>
      </w:sdtContent>
    </w:sdt>
    <w:p w14:paraId="0B651EE3" w14:textId="11DF8280" w:rsidR="002F7372" w:rsidRDefault="000137BD" w:rsidP="009928C4">
      <w:pPr>
        <w:rPr>
          <w:rtl/>
        </w:rPr>
      </w:pPr>
      <w:r>
        <w:rPr>
          <w:noProof/>
        </w:rPr>
        <w:drawing>
          <wp:inline distT="0" distB="0" distL="0" distR="0" wp14:anchorId="469E323B" wp14:editId="67CEFE74">
            <wp:extent cx="6455410" cy="3207385"/>
            <wp:effectExtent l="19050" t="19050" r="21590" b="12065"/>
            <wp:docPr id="158093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37379" name=""/>
                    <pic:cNvPicPr/>
                  </pic:nvPicPr>
                  <pic:blipFill>
                    <a:blip r:embed="rId314"/>
                    <a:stretch>
                      <a:fillRect/>
                    </a:stretch>
                  </pic:blipFill>
                  <pic:spPr>
                    <a:xfrm>
                      <a:off x="0" y="0"/>
                      <a:ext cx="6455410" cy="3207385"/>
                    </a:xfrm>
                    <a:prstGeom prst="rect">
                      <a:avLst/>
                    </a:prstGeom>
                    <a:ln>
                      <a:solidFill>
                        <a:schemeClr val="bg1">
                          <a:lumMod val="75000"/>
                        </a:schemeClr>
                      </a:solidFill>
                    </a:ln>
                  </pic:spPr>
                </pic:pic>
              </a:graphicData>
            </a:graphic>
          </wp:inline>
        </w:drawing>
      </w:r>
    </w:p>
    <w:sdt>
      <w:sdtPr>
        <w:rPr>
          <w:rFonts w:hint="cs"/>
          <w:rtl/>
        </w:rPr>
        <w:alias w:val="1736321958187-lphr33i6lb-4jp0crv3de"/>
        <w:tag w:val="1736321958187-lphr33i6lb-4jp0crv3de"/>
        <w:id w:val="-376248985"/>
        <w:placeholder>
          <w:docPart w:val="DefaultPlaceholder_-1854013440"/>
        </w:placeholder>
        <w15:appearance w15:val="hidden"/>
      </w:sdtPr>
      <w:sdtContent>
        <w:p w14:paraId="415E9267" w14:textId="0AD8FD7E" w:rsidR="002F7372" w:rsidRDefault="002A3C0D" w:rsidP="009928C4">
          <w:pPr>
            <w:pStyle w:val="H3normal"/>
            <w:rPr>
              <w:rtl/>
            </w:rPr>
          </w:pPr>
          <w:r>
            <w:rPr>
              <w:rtl/>
            </w:rPr>
            <w:t xml:space="preserve">من الممكن استخراج ملف لكسل بمخرجات التقرير وفقا لمعايير البحث </w:t>
          </w:r>
          <w:r w:rsidR="00150B8C">
            <w:rPr>
              <w:rFonts w:hint="cs"/>
              <w:rtl/>
            </w:rPr>
            <w:t>بالضغط على</w:t>
          </w:r>
          <w:r>
            <w:rPr>
              <w:rtl/>
            </w:rPr>
            <w:t xml:space="preserve"> زر </w:t>
          </w:r>
          <w:r>
            <w:t xml:space="preserve">Export to </w:t>
          </w:r>
          <w:r w:rsidR="00E6502B">
            <w:t>Excel</w:t>
          </w:r>
          <w:r w:rsidR="00E6502B">
            <w:rPr>
              <w:rFonts w:hint="cs"/>
              <w:rtl/>
            </w:rPr>
            <w:t xml:space="preserve"> كما</w:t>
          </w:r>
          <w:r>
            <w:rPr>
              <w:rtl/>
            </w:rPr>
            <w:t xml:space="preserve"> في المثال التالي:</w:t>
          </w:r>
        </w:p>
      </w:sdtContent>
    </w:sdt>
    <w:p w14:paraId="640E49D5" w14:textId="6ED306F8" w:rsidR="002F7372" w:rsidRDefault="00313216" w:rsidP="009928C4">
      <w:r>
        <w:rPr>
          <w:noProof/>
        </w:rPr>
        <w:drawing>
          <wp:inline distT="0" distB="0" distL="0" distR="0" wp14:anchorId="30BF42F1" wp14:editId="2353ADDE">
            <wp:extent cx="6343650" cy="654685"/>
            <wp:effectExtent l="19050" t="19050" r="19050" b="12065"/>
            <wp:docPr id="141044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44206" name=""/>
                    <pic:cNvPicPr/>
                  </pic:nvPicPr>
                  <pic:blipFill>
                    <a:blip r:embed="rId315"/>
                    <a:stretch>
                      <a:fillRect/>
                    </a:stretch>
                  </pic:blipFill>
                  <pic:spPr>
                    <a:xfrm>
                      <a:off x="0" y="0"/>
                      <a:ext cx="6343650" cy="654685"/>
                    </a:xfrm>
                    <a:prstGeom prst="rect">
                      <a:avLst/>
                    </a:prstGeom>
                    <a:ln>
                      <a:solidFill>
                        <a:schemeClr val="bg1">
                          <a:lumMod val="75000"/>
                        </a:schemeClr>
                      </a:solidFill>
                    </a:ln>
                  </pic:spPr>
                </pic:pic>
              </a:graphicData>
            </a:graphic>
          </wp:inline>
        </w:drawing>
      </w:r>
    </w:p>
    <w:p w14:paraId="2F402441" w14:textId="4ABB9AAB" w:rsidR="00313216" w:rsidRDefault="00313216" w:rsidP="009928C4">
      <w:r>
        <w:br w:type="page"/>
      </w:r>
    </w:p>
    <w:bookmarkStart w:id="142" w:name="_Toc205801750" w:displacedByCustomXml="next"/>
    <w:sdt>
      <w:sdtPr>
        <w:rPr>
          <w:rtl/>
        </w:rPr>
        <w:alias w:val="1736321958332-s9zrymj7we-nj2l0xbt7n"/>
        <w:tag w:val="1736321958332-s9zrymj7we-nj2l0xbt7n"/>
        <w:id w:val="-1510757770"/>
        <w:placeholder>
          <w:docPart w:val="DefaultPlaceholder_-1854013440"/>
        </w:placeholder>
        <w15:appearance w15:val="hidden"/>
      </w:sdtPr>
      <w:sdtContent>
        <w:p w14:paraId="0E6EAE0D" w14:textId="2F290036" w:rsidR="00321A99" w:rsidRDefault="00321A99" w:rsidP="00C9622D">
          <w:pPr>
            <w:pStyle w:val="Heading4"/>
            <w:rPr>
              <w:rtl/>
            </w:rPr>
          </w:pPr>
          <w:r w:rsidRPr="009133D3">
            <w:rPr>
              <w:rtl/>
            </w:rPr>
            <w:t>تقرير تاريخ المهام</w:t>
          </w:r>
        </w:p>
      </w:sdtContent>
    </w:sdt>
    <w:bookmarkEnd w:id="142" w:displacedByCustomXml="prev"/>
    <w:sdt>
      <w:sdtPr>
        <w:rPr>
          <w:rtl/>
        </w:rPr>
        <w:alias w:val="1736321958419-l6rmohuzir-1f2pi18fok"/>
        <w:tag w:val="1736321958419-l6rmohuzir-1f2pi18fok"/>
        <w:id w:val="276074506"/>
        <w:placeholder>
          <w:docPart w:val="DefaultPlaceholder_-1854013440"/>
        </w:placeholder>
        <w15:appearance w15:val="hidden"/>
      </w:sdtPr>
      <w:sdtContent>
        <w:p w14:paraId="1E89491B" w14:textId="1F5E02B9" w:rsidR="002F7372" w:rsidRDefault="002F7372" w:rsidP="009928C4">
          <w:pPr>
            <w:pStyle w:val="H3normal"/>
            <w:rPr>
              <w:rtl/>
            </w:rPr>
          </w:pPr>
          <w:r w:rsidRPr="00EB0A6A">
            <w:rPr>
              <w:rtl/>
            </w:rPr>
            <w:t xml:space="preserve">تم إنشاء هذا التقرير </w:t>
          </w:r>
          <w:r w:rsidR="0032601B">
            <w:rPr>
              <w:rFonts w:hint="cs"/>
              <w:rtl/>
            </w:rPr>
            <w:t>بعرض</w:t>
          </w:r>
          <w:r w:rsidR="0032601B" w:rsidRPr="0032601B">
            <w:rPr>
              <w:rtl/>
            </w:rPr>
            <w:t xml:space="preserve"> جميع حالات </w:t>
          </w:r>
          <w:r w:rsidR="00E02393" w:rsidRPr="0032601B">
            <w:rPr>
              <w:rFonts w:hint="cs"/>
              <w:rtl/>
            </w:rPr>
            <w:t xml:space="preserve">الانحراف </w:t>
          </w:r>
          <w:r w:rsidR="00E02393">
            <w:rPr>
              <w:rFonts w:hint="cs"/>
              <w:rtl/>
            </w:rPr>
            <w:t>(</w:t>
          </w:r>
          <w:r w:rsidR="00247AA0">
            <w:rPr>
              <w:rFonts w:hint="cs"/>
              <w:rtl/>
            </w:rPr>
            <w:t>التعثر) التي</w:t>
          </w:r>
          <w:r w:rsidR="0032601B" w:rsidRPr="0032601B">
            <w:rPr>
              <w:rtl/>
            </w:rPr>
            <w:t xml:space="preserve"> تستوفي معايير البحث المستخدمة</w:t>
          </w:r>
          <w:r w:rsidR="00E3429D">
            <w:t xml:space="preserve"> </w:t>
          </w:r>
        </w:p>
      </w:sdtContent>
    </w:sdt>
    <w:sdt>
      <w:sdtPr>
        <w:rPr>
          <w:rFonts w:hint="cs"/>
          <w:rtl/>
        </w:rPr>
        <w:alias w:val="1736321958509-a2bdc456ik-qf77t9h4eq"/>
        <w:tag w:val="1736321958509-a2bdc456ik-qf77t9h4eq"/>
        <w:id w:val="-1201236561"/>
        <w:placeholder>
          <w:docPart w:val="DefaultPlaceholder_-1854013440"/>
        </w:placeholder>
        <w15:appearance w15:val="hidden"/>
      </w:sdtPr>
      <w:sdtContent>
        <w:p w14:paraId="13C64A48" w14:textId="5D713CBC" w:rsidR="002F7372" w:rsidRDefault="00166ED4" w:rsidP="009928C4">
          <w:pPr>
            <w:pStyle w:val="H3normal"/>
            <w:rPr>
              <w:rtl/>
            </w:rPr>
          </w:pPr>
          <w:r>
            <w:rPr>
              <w:rFonts w:hint="cs"/>
              <w:rtl/>
            </w:rPr>
            <w:t>م</w:t>
          </w:r>
          <w:r w:rsidR="002F7372">
            <w:rPr>
              <w:rFonts w:hint="cs"/>
              <w:rtl/>
            </w:rPr>
            <w:t>عايير البحث المقدمة في هذا التقرير هي:</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319"/>
        <w:gridCol w:w="1850"/>
        <w:gridCol w:w="2317"/>
      </w:tblGrid>
      <w:tr w:rsidR="00A11E43" w:rsidRPr="00A11E43" w14:paraId="7D844F9D" w14:textId="77777777" w:rsidTr="002A72EA">
        <w:sdt>
          <w:sdtPr>
            <w:rPr>
              <w:rtl/>
            </w:rPr>
            <w:alias w:val="1736321958619-6x1a86qs0l-gtwktqvnlw"/>
            <w:tag w:val="1736321958619-6x1a86qs0l-gtwktqvnlw"/>
            <w:id w:val="-1292129049"/>
            <w:placeholder>
              <w:docPart w:val="DefaultPlaceholder_-1854013440"/>
            </w:placeholder>
            <w15:appearance w15:val="hidden"/>
          </w:sdtPr>
          <w:sdtContent>
            <w:tc>
              <w:tcPr>
                <w:tcW w:w="2321" w:type="dxa"/>
              </w:tcPr>
              <w:p w14:paraId="44C016E8" w14:textId="343E6A3B" w:rsidR="00A11E43" w:rsidRPr="00A11E43" w:rsidRDefault="00A11E43">
                <w:pPr>
                  <w:pStyle w:val="H3normal"/>
                  <w:numPr>
                    <w:ilvl w:val="0"/>
                    <w:numId w:val="22"/>
                  </w:numPr>
                  <w:spacing w:line="276" w:lineRule="auto"/>
                  <w:ind w:left="160" w:hanging="90"/>
                  <w:rPr>
                    <w:rtl/>
                  </w:rPr>
                </w:pPr>
                <w:r w:rsidRPr="00A11E43">
                  <w:rPr>
                    <w:rtl/>
                  </w:rPr>
                  <w:t>تاريخ التقرير</w:t>
                </w:r>
              </w:p>
            </w:tc>
          </w:sdtContent>
        </w:sdt>
        <w:sdt>
          <w:sdtPr>
            <w:rPr>
              <w:rtl/>
            </w:rPr>
            <w:alias w:val="1736321958717-4z1zrx3ypc-50copms3pa"/>
            <w:tag w:val="1736321958717-4z1zrx3ypc-50copms3pa"/>
            <w:id w:val="263204747"/>
            <w:placeholder>
              <w:docPart w:val="DefaultPlaceholder_-1854013440"/>
            </w:placeholder>
            <w15:appearance w15:val="hidden"/>
          </w:sdtPr>
          <w:sdtContent>
            <w:tc>
              <w:tcPr>
                <w:tcW w:w="2319" w:type="dxa"/>
              </w:tcPr>
              <w:p w14:paraId="183BA1D1" w14:textId="374FB4D1" w:rsidR="00A11E43" w:rsidRPr="00A11E43" w:rsidRDefault="00A11E43">
                <w:pPr>
                  <w:pStyle w:val="H3normal"/>
                  <w:numPr>
                    <w:ilvl w:val="0"/>
                    <w:numId w:val="22"/>
                  </w:numPr>
                  <w:spacing w:line="276" w:lineRule="auto"/>
                  <w:ind w:left="160" w:hanging="90"/>
                  <w:rPr>
                    <w:rtl/>
                  </w:rPr>
                </w:pPr>
                <w:r w:rsidRPr="00A11E43">
                  <w:rPr>
                    <w:rtl/>
                  </w:rPr>
                  <w:t>تاريخ الميلاد</w:t>
                </w:r>
              </w:p>
            </w:tc>
          </w:sdtContent>
        </w:sdt>
        <w:sdt>
          <w:sdtPr>
            <w:rPr>
              <w:rtl/>
            </w:rPr>
            <w:alias w:val="1736321958809-pirxum4zcj-hpj1yy3at6"/>
            <w:tag w:val="1736321958809-pirxum4zcj-hpj1yy3at6"/>
            <w:id w:val="949741646"/>
            <w:placeholder>
              <w:docPart w:val="DefaultPlaceholder_-1854013440"/>
            </w:placeholder>
            <w15:appearance w15:val="hidden"/>
          </w:sdtPr>
          <w:sdtContent>
            <w:tc>
              <w:tcPr>
                <w:tcW w:w="1850" w:type="dxa"/>
              </w:tcPr>
              <w:p w14:paraId="42BB991B" w14:textId="3B754111" w:rsidR="00A11E43" w:rsidRPr="00A11E43" w:rsidRDefault="00A11E43">
                <w:pPr>
                  <w:pStyle w:val="H3normal"/>
                  <w:numPr>
                    <w:ilvl w:val="0"/>
                    <w:numId w:val="22"/>
                  </w:numPr>
                  <w:spacing w:line="276" w:lineRule="auto"/>
                  <w:ind w:left="160" w:hanging="90"/>
                  <w:rPr>
                    <w:rtl/>
                  </w:rPr>
                </w:pPr>
                <w:r w:rsidRPr="00A11E43">
                  <w:rPr>
                    <w:rtl/>
                  </w:rPr>
                  <w:t>الإجراء الأخير من</w:t>
                </w:r>
              </w:p>
            </w:tc>
          </w:sdtContent>
        </w:sdt>
        <w:sdt>
          <w:sdtPr>
            <w:rPr>
              <w:rtl/>
            </w:rPr>
            <w:alias w:val="1736321958907-4ldytxmf12-c2q8ahbyoo"/>
            <w:tag w:val="1736321958907-4ldytxmf12-c2q8ahbyoo"/>
            <w:id w:val="-950849656"/>
            <w:placeholder>
              <w:docPart w:val="DefaultPlaceholder_-1854013440"/>
            </w:placeholder>
            <w15:appearance w15:val="hidden"/>
          </w:sdtPr>
          <w:sdtContent>
            <w:tc>
              <w:tcPr>
                <w:tcW w:w="2317" w:type="dxa"/>
              </w:tcPr>
              <w:p w14:paraId="31ED73E8" w14:textId="4893A83F" w:rsidR="00A11E43" w:rsidRPr="00A11E43" w:rsidRDefault="00A11E43">
                <w:pPr>
                  <w:pStyle w:val="H3normal"/>
                  <w:numPr>
                    <w:ilvl w:val="0"/>
                    <w:numId w:val="22"/>
                  </w:numPr>
                  <w:spacing w:line="276" w:lineRule="auto"/>
                  <w:ind w:left="160" w:hanging="90"/>
                  <w:rPr>
                    <w:rtl/>
                  </w:rPr>
                </w:pPr>
                <w:r w:rsidRPr="00A11E43">
                  <w:rPr>
                    <w:rtl/>
                  </w:rPr>
                  <w:t>آخر إجراء لـ</w:t>
                </w:r>
              </w:p>
            </w:tc>
          </w:sdtContent>
        </w:sdt>
      </w:tr>
      <w:tr w:rsidR="00A11E43" w:rsidRPr="00A11E43" w14:paraId="3DE9A4C2" w14:textId="77777777" w:rsidTr="002A72EA">
        <w:sdt>
          <w:sdtPr>
            <w:rPr>
              <w:rtl/>
            </w:rPr>
            <w:alias w:val="1736321959008-vwft3ugzr8-86u6uzkwjc"/>
            <w:tag w:val="1736321959008-vwft3ugzr8-86u6uzkwjc"/>
            <w:id w:val="1322469189"/>
            <w:placeholder>
              <w:docPart w:val="DefaultPlaceholder_-1854013440"/>
            </w:placeholder>
            <w15:appearance w15:val="hidden"/>
          </w:sdtPr>
          <w:sdtContent>
            <w:tc>
              <w:tcPr>
                <w:tcW w:w="2321" w:type="dxa"/>
              </w:tcPr>
              <w:p w14:paraId="57EF2D0D" w14:textId="3FCFF153" w:rsidR="00A11E43" w:rsidRPr="00A11E43" w:rsidRDefault="00A11E43">
                <w:pPr>
                  <w:pStyle w:val="H3normal"/>
                  <w:numPr>
                    <w:ilvl w:val="0"/>
                    <w:numId w:val="22"/>
                  </w:numPr>
                  <w:spacing w:line="276" w:lineRule="auto"/>
                  <w:ind w:left="160" w:hanging="90"/>
                </w:pPr>
                <w:r w:rsidRPr="00A11E43">
                  <w:t>Sector</w:t>
                </w:r>
              </w:p>
            </w:tc>
          </w:sdtContent>
        </w:sdt>
        <w:sdt>
          <w:sdtPr>
            <w:rPr>
              <w:rtl/>
            </w:rPr>
            <w:alias w:val="1736321959102-2o6n4ausy4-piloczguvu"/>
            <w:tag w:val="1736321959102-2o6n4ausy4-piloczguvu"/>
            <w:id w:val="-923792175"/>
            <w:placeholder>
              <w:docPart w:val="DefaultPlaceholder_-1854013440"/>
            </w:placeholder>
            <w15:appearance w15:val="hidden"/>
          </w:sdtPr>
          <w:sdtContent>
            <w:tc>
              <w:tcPr>
                <w:tcW w:w="2319" w:type="dxa"/>
              </w:tcPr>
              <w:p w14:paraId="0DA01EAC" w14:textId="4E0D04A9" w:rsidR="00A11E43" w:rsidRPr="00A11E43" w:rsidRDefault="00A11E43">
                <w:pPr>
                  <w:pStyle w:val="H3normal"/>
                  <w:numPr>
                    <w:ilvl w:val="0"/>
                    <w:numId w:val="22"/>
                  </w:numPr>
                  <w:spacing w:line="276" w:lineRule="auto"/>
                  <w:ind w:left="160" w:hanging="90"/>
                  <w:rPr>
                    <w:rtl/>
                  </w:rPr>
                </w:pPr>
                <w:r w:rsidRPr="00A11E43">
                  <w:rPr>
                    <w:rtl/>
                  </w:rPr>
                  <w:t>رقم العميل</w:t>
                </w:r>
              </w:p>
            </w:tc>
          </w:sdtContent>
        </w:sdt>
        <w:sdt>
          <w:sdtPr>
            <w:rPr>
              <w:rtl/>
            </w:rPr>
            <w:alias w:val="1736321959197-fkzz3sf1sz-dz0pmaban7"/>
            <w:tag w:val="1736321959197-fkzz3sf1sz-dz0pmaban7"/>
            <w:id w:val="-910613274"/>
            <w:placeholder>
              <w:docPart w:val="DefaultPlaceholder_-1854013440"/>
            </w:placeholder>
            <w15:appearance w15:val="hidden"/>
          </w:sdtPr>
          <w:sdtContent>
            <w:tc>
              <w:tcPr>
                <w:tcW w:w="1850" w:type="dxa"/>
              </w:tcPr>
              <w:p w14:paraId="52C562E2" w14:textId="61A3D2DC" w:rsidR="00A11E43" w:rsidRPr="00A11E43" w:rsidRDefault="00A11E43">
                <w:pPr>
                  <w:pStyle w:val="H3normal"/>
                  <w:numPr>
                    <w:ilvl w:val="0"/>
                    <w:numId w:val="22"/>
                  </w:numPr>
                  <w:spacing w:line="276" w:lineRule="auto"/>
                  <w:ind w:left="160" w:hanging="90"/>
                  <w:rPr>
                    <w:rtl/>
                  </w:rPr>
                </w:pPr>
                <w:r w:rsidRPr="00A11E43">
                  <w:rPr>
                    <w:rtl/>
                  </w:rPr>
                  <w:t>اسم العميل</w:t>
                </w:r>
              </w:p>
            </w:tc>
          </w:sdtContent>
        </w:sdt>
        <w:sdt>
          <w:sdtPr>
            <w:rPr>
              <w:rtl/>
            </w:rPr>
            <w:alias w:val="1736321959306-iknbt2mnlf-qmta4gtv1i"/>
            <w:tag w:val="1736321959306-iknbt2mnlf-qmta4gtv1i"/>
            <w:id w:val="-2003495968"/>
            <w:placeholder>
              <w:docPart w:val="DefaultPlaceholder_-1854013440"/>
            </w:placeholder>
            <w15:appearance w15:val="hidden"/>
          </w:sdtPr>
          <w:sdtContent>
            <w:tc>
              <w:tcPr>
                <w:tcW w:w="2317" w:type="dxa"/>
              </w:tcPr>
              <w:p w14:paraId="796F4CFE" w14:textId="2A3EBFA5" w:rsidR="00A11E43" w:rsidRPr="00A11E43" w:rsidRDefault="00A11E43">
                <w:pPr>
                  <w:pStyle w:val="H3normal"/>
                  <w:numPr>
                    <w:ilvl w:val="0"/>
                    <w:numId w:val="22"/>
                  </w:numPr>
                  <w:spacing w:line="276" w:lineRule="auto"/>
                  <w:ind w:left="160" w:hanging="90"/>
                  <w:rPr>
                    <w:rtl/>
                  </w:rPr>
                </w:pPr>
                <w:r w:rsidRPr="00A11E43">
                  <w:rPr>
                    <w:rtl/>
                  </w:rPr>
                  <w:t>حالة الحساب</w:t>
                </w:r>
              </w:p>
            </w:tc>
          </w:sdtContent>
        </w:sdt>
      </w:tr>
      <w:tr w:rsidR="00A11E43" w:rsidRPr="00A11E43" w14:paraId="5D214E96" w14:textId="77777777" w:rsidTr="002A72EA">
        <w:sdt>
          <w:sdtPr>
            <w:rPr>
              <w:rtl/>
            </w:rPr>
            <w:alias w:val="1736321959403-kr9fu6tcqq-1syzdm89ol"/>
            <w:tag w:val="1736321959403-kr9fu6tcqq-1syzdm89ol"/>
            <w:id w:val="-1907287463"/>
            <w:placeholder>
              <w:docPart w:val="DefaultPlaceholder_-1854013440"/>
            </w:placeholder>
            <w15:appearance w15:val="hidden"/>
          </w:sdtPr>
          <w:sdtContent>
            <w:tc>
              <w:tcPr>
                <w:tcW w:w="2321" w:type="dxa"/>
              </w:tcPr>
              <w:p w14:paraId="47628350" w14:textId="64590BDD" w:rsidR="00A11E43" w:rsidRPr="00A11E43" w:rsidRDefault="00A11E43">
                <w:pPr>
                  <w:pStyle w:val="H3normal"/>
                  <w:numPr>
                    <w:ilvl w:val="0"/>
                    <w:numId w:val="22"/>
                  </w:numPr>
                  <w:spacing w:line="276" w:lineRule="auto"/>
                  <w:ind w:left="160" w:hanging="90"/>
                </w:pPr>
                <w:r w:rsidRPr="00A11E43">
                  <w:t>Maturity Date From</w:t>
                </w:r>
              </w:p>
            </w:tc>
          </w:sdtContent>
        </w:sdt>
        <w:sdt>
          <w:sdtPr>
            <w:rPr>
              <w:rtl/>
            </w:rPr>
            <w:alias w:val="1736321959491-ufy7uct1jh-ay014u30tl"/>
            <w:tag w:val="1736321959491-ufy7uct1jh-ay014u30tl"/>
            <w:id w:val="-1162075062"/>
            <w:placeholder>
              <w:docPart w:val="DefaultPlaceholder_-1854013440"/>
            </w:placeholder>
            <w15:appearance w15:val="hidden"/>
          </w:sdtPr>
          <w:sdtContent>
            <w:tc>
              <w:tcPr>
                <w:tcW w:w="2319" w:type="dxa"/>
              </w:tcPr>
              <w:p w14:paraId="29546FED" w14:textId="7FEA5F80" w:rsidR="00A11E43" w:rsidRPr="00A11E43" w:rsidRDefault="00A11E43">
                <w:pPr>
                  <w:pStyle w:val="H3normal"/>
                  <w:numPr>
                    <w:ilvl w:val="0"/>
                    <w:numId w:val="22"/>
                  </w:numPr>
                  <w:spacing w:line="276" w:lineRule="auto"/>
                  <w:ind w:left="160" w:hanging="90"/>
                  <w:rPr>
                    <w:rtl/>
                  </w:rPr>
                </w:pPr>
                <w:r w:rsidRPr="00A11E43">
                  <w:rPr>
                    <w:rtl/>
                  </w:rPr>
                  <w:t>تاريخ الاستحقاق حتى</w:t>
                </w:r>
              </w:p>
            </w:tc>
          </w:sdtContent>
        </w:sdt>
        <w:sdt>
          <w:sdtPr>
            <w:rPr>
              <w:rtl/>
            </w:rPr>
            <w:alias w:val="1736321959595-tci6ek38z6-8nnhrppp2s"/>
            <w:tag w:val="1736321959595-tci6ek38z6-8nnhrppp2s"/>
            <w:id w:val="1623422031"/>
            <w:placeholder>
              <w:docPart w:val="DefaultPlaceholder_-1854013440"/>
            </w:placeholder>
            <w15:appearance w15:val="hidden"/>
          </w:sdtPr>
          <w:sdtContent>
            <w:tc>
              <w:tcPr>
                <w:tcW w:w="1850" w:type="dxa"/>
              </w:tcPr>
              <w:p w14:paraId="2756A51A" w14:textId="4D5426D1" w:rsidR="00A11E43" w:rsidRPr="00A11E43" w:rsidRDefault="00A11E43">
                <w:pPr>
                  <w:pStyle w:val="H3normal"/>
                  <w:numPr>
                    <w:ilvl w:val="0"/>
                    <w:numId w:val="22"/>
                  </w:numPr>
                  <w:spacing w:line="276" w:lineRule="auto"/>
                  <w:ind w:left="160" w:hanging="90"/>
                  <w:rPr>
                    <w:rtl/>
                  </w:rPr>
                </w:pPr>
                <w:r w:rsidRPr="00A11E43">
                  <w:rPr>
                    <w:rtl/>
                  </w:rPr>
                  <w:t>تاريخ التخصيص من</w:t>
                </w:r>
              </w:p>
            </w:tc>
          </w:sdtContent>
        </w:sdt>
        <w:sdt>
          <w:sdtPr>
            <w:rPr>
              <w:rtl/>
            </w:rPr>
            <w:alias w:val="1736321959689-p126orjtl3-puicmnvciy"/>
            <w:tag w:val="1736321959689-p126orjtl3-puicmnvciy"/>
            <w:id w:val="295654544"/>
            <w:placeholder>
              <w:docPart w:val="DefaultPlaceholder_-1854013440"/>
            </w:placeholder>
            <w15:appearance w15:val="hidden"/>
          </w:sdtPr>
          <w:sdtContent>
            <w:tc>
              <w:tcPr>
                <w:tcW w:w="2317" w:type="dxa"/>
              </w:tcPr>
              <w:p w14:paraId="42088D4B" w14:textId="60647456" w:rsidR="00A11E43" w:rsidRPr="00A11E43" w:rsidRDefault="00A11E43">
                <w:pPr>
                  <w:pStyle w:val="H3normal"/>
                  <w:numPr>
                    <w:ilvl w:val="0"/>
                    <w:numId w:val="22"/>
                  </w:numPr>
                  <w:spacing w:line="276" w:lineRule="auto"/>
                  <w:ind w:left="160" w:hanging="90"/>
                  <w:rPr>
                    <w:rtl/>
                  </w:rPr>
                </w:pPr>
                <w:r w:rsidRPr="00A11E43">
                  <w:rPr>
                    <w:rtl/>
                  </w:rPr>
                  <w:t>تاريخ التخصيص حتى</w:t>
                </w:r>
              </w:p>
            </w:tc>
          </w:sdtContent>
        </w:sdt>
      </w:tr>
      <w:tr w:rsidR="00A11E43" w:rsidRPr="00A11E43" w14:paraId="68FA0751" w14:textId="77777777" w:rsidTr="002A72EA">
        <w:sdt>
          <w:sdtPr>
            <w:rPr>
              <w:rtl/>
            </w:rPr>
            <w:alias w:val="1736321959800-ue2un7uejn-z4d53k1bc6"/>
            <w:tag w:val="1736321959800-ue2un7uejn-z4d53k1bc6"/>
            <w:id w:val="-1688123821"/>
            <w:placeholder>
              <w:docPart w:val="DefaultPlaceholder_-1854013440"/>
            </w:placeholder>
            <w15:appearance w15:val="hidden"/>
          </w:sdtPr>
          <w:sdtContent>
            <w:tc>
              <w:tcPr>
                <w:tcW w:w="2321" w:type="dxa"/>
              </w:tcPr>
              <w:p w14:paraId="61D0B040" w14:textId="43707E7C" w:rsidR="00A11E43" w:rsidRPr="00A11E43" w:rsidRDefault="00A11E43">
                <w:pPr>
                  <w:pStyle w:val="H3normal"/>
                  <w:numPr>
                    <w:ilvl w:val="0"/>
                    <w:numId w:val="22"/>
                  </w:numPr>
                  <w:spacing w:line="276" w:lineRule="auto"/>
                  <w:ind w:left="160" w:hanging="90"/>
                  <w:rPr>
                    <w:rtl/>
                  </w:rPr>
                </w:pPr>
                <w:r w:rsidRPr="00A11E43">
                  <w:rPr>
                    <w:rtl/>
                  </w:rPr>
                  <w:t>هوية الجنسية</w:t>
                </w:r>
              </w:p>
            </w:tc>
          </w:sdtContent>
        </w:sdt>
        <w:sdt>
          <w:sdtPr>
            <w:rPr>
              <w:rtl/>
            </w:rPr>
            <w:alias w:val="1736321959902-w5qzrhbsqr-4nwm0e5chd"/>
            <w:tag w:val="1736321959902-w5qzrhbsqr-4nwm0e5chd"/>
            <w:id w:val="2006234161"/>
            <w:placeholder>
              <w:docPart w:val="DefaultPlaceholder_-1854013440"/>
            </w:placeholder>
            <w15:appearance w15:val="hidden"/>
          </w:sdtPr>
          <w:sdtContent>
            <w:tc>
              <w:tcPr>
                <w:tcW w:w="2319" w:type="dxa"/>
              </w:tcPr>
              <w:p w14:paraId="1E066656" w14:textId="0B9A5C0E" w:rsidR="00A11E43" w:rsidRPr="00A11E43" w:rsidRDefault="00A11E43">
                <w:pPr>
                  <w:pStyle w:val="H3normal"/>
                  <w:numPr>
                    <w:ilvl w:val="0"/>
                    <w:numId w:val="22"/>
                  </w:numPr>
                  <w:spacing w:line="276" w:lineRule="auto"/>
                  <w:ind w:left="160" w:hanging="90"/>
                  <w:rPr>
                    <w:rtl/>
                  </w:rPr>
                </w:pPr>
                <w:r w:rsidRPr="00A11E43">
                  <w:rPr>
                    <w:rtl/>
                  </w:rPr>
                  <w:t>الرقم المرجعي</w:t>
                </w:r>
              </w:p>
            </w:tc>
          </w:sdtContent>
        </w:sdt>
        <w:sdt>
          <w:sdtPr>
            <w:rPr>
              <w:rtl/>
            </w:rPr>
            <w:alias w:val="1736321960001-pvcyu6rmjv-ichxsaq6by"/>
            <w:tag w:val="1736321960001-pvcyu6rmjv-ichxsaq6by"/>
            <w:id w:val="1734656449"/>
            <w:placeholder>
              <w:docPart w:val="DefaultPlaceholder_-1854013440"/>
            </w:placeholder>
            <w15:appearance w15:val="hidden"/>
          </w:sdtPr>
          <w:sdtContent>
            <w:tc>
              <w:tcPr>
                <w:tcW w:w="1850" w:type="dxa"/>
              </w:tcPr>
              <w:p w14:paraId="7690B7F9" w14:textId="5F21EDF3" w:rsidR="00A11E43" w:rsidRPr="00A11E43" w:rsidRDefault="00A11E43">
                <w:pPr>
                  <w:pStyle w:val="H3normal"/>
                  <w:numPr>
                    <w:ilvl w:val="0"/>
                    <w:numId w:val="22"/>
                  </w:numPr>
                  <w:spacing w:line="276" w:lineRule="auto"/>
                  <w:ind w:left="160" w:hanging="90"/>
                  <w:rPr>
                    <w:rtl/>
                  </w:rPr>
                </w:pPr>
                <w:r w:rsidRPr="00A11E43">
                  <w:rPr>
                    <w:rtl/>
                  </w:rPr>
                  <w:t>رقم الهاتف</w:t>
                </w:r>
              </w:p>
            </w:tc>
          </w:sdtContent>
        </w:sdt>
        <w:sdt>
          <w:sdtPr>
            <w:rPr>
              <w:rtl/>
            </w:rPr>
            <w:alias w:val="1736321960107-lx0iec9oqy-m8k8mj7ijq"/>
            <w:tag w:val="1736321960107-lx0iec9oqy-m8k8mj7ijq"/>
            <w:id w:val="-1584834532"/>
            <w:placeholder>
              <w:docPart w:val="DefaultPlaceholder_-1854013440"/>
            </w:placeholder>
            <w15:appearance w15:val="hidden"/>
          </w:sdtPr>
          <w:sdtContent>
            <w:tc>
              <w:tcPr>
                <w:tcW w:w="2317" w:type="dxa"/>
              </w:tcPr>
              <w:p w14:paraId="28EEB748" w14:textId="2DEBF93A" w:rsidR="00A11E43" w:rsidRPr="00A11E43" w:rsidRDefault="00A11E43">
                <w:pPr>
                  <w:pStyle w:val="H3normal"/>
                  <w:numPr>
                    <w:ilvl w:val="0"/>
                    <w:numId w:val="22"/>
                  </w:numPr>
                  <w:spacing w:line="276" w:lineRule="auto"/>
                  <w:ind w:left="160" w:hanging="90"/>
                  <w:rPr>
                    <w:rtl/>
                  </w:rPr>
                </w:pPr>
                <w:r w:rsidRPr="00A11E43">
                  <w:rPr>
                    <w:rtl/>
                  </w:rPr>
                  <w:t>رقم الحساب</w:t>
                </w:r>
              </w:p>
            </w:tc>
          </w:sdtContent>
        </w:sdt>
      </w:tr>
      <w:tr w:rsidR="00A11E43" w:rsidRPr="00A11E43" w14:paraId="2DC554A5" w14:textId="77777777" w:rsidTr="002A72EA">
        <w:sdt>
          <w:sdtPr>
            <w:rPr>
              <w:rtl/>
            </w:rPr>
            <w:alias w:val="1736321960193-f95lk4ozde-ji9a4xog17"/>
            <w:tag w:val="1736321960193-f95lk4ozde-ji9a4xog17"/>
            <w:id w:val="1117175427"/>
            <w:placeholder>
              <w:docPart w:val="DefaultPlaceholder_-1854013440"/>
            </w:placeholder>
            <w15:appearance w15:val="hidden"/>
          </w:sdtPr>
          <w:sdtContent>
            <w:tc>
              <w:tcPr>
                <w:tcW w:w="2321" w:type="dxa"/>
              </w:tcPr>
              <w:p w14:paraId="5AF7972D" w14:textId="73446107" w:rsidR="00A11E43" w:rsidRPr="00A11E43" w:rsidRDefault="00A11E43">
                <w:pPr>
                  <w:pStyle w:val="H3normal"/>
                  <w:numPr>
                    <w:ilvl w:val="0"/>
                    <w:numId w:val="22"/>
                  </w:numPr>
                  <w:spacing w:line="276" w:lineRule="auto"/>
                  <w:ind w:left="160" w:hanging="90"/>
                </w:pPr>
                <w:r w:rsidRPr="00A11E43">
                  <w:t>From amount</w:t>
                </w:r>
              </w:p>
            </w:tc>
          </w:sdtContent>
        </w:sdt>
        <w:sdt>
          <w:sdtPr>
            <w:rPr>
              <w:rtl/>
            </w:rPr>
            <w:alias w:val="1736321960289-h55mvh2lw2-osufaabktn"/>
            <w:tag w:val="1736321960289-h55mvh2lw2-osufaabktn"/>
            <w:id w:val="956067607"/>
            <w:placeholder>
              <w:docPart w:val="DefaultPlaceholder_-1854013440"/>
            </w:placeholder>
            <w15:appearance w15:val="hidden"/>
          </w:sdtPr>
          <w:sdtContent>
            <w:tc>
              <w:tcPr>
                <w:tcW w:w="2319" w:type="dxa"/>
              </w:tcPr>
              <w:p w14:paraId="676F70A3" w14:textId="27525472" w:rsidR="00A11E43" w:rsidRPr="00A11E43" w:rsidRDefault="00A11E43">
                <w:pPr>
                  <w:pStyle w:val="H3normal"/>
                  <w:numPr>
                    <w:ilvl w:val="0"/>
                    <w:numId w:val="22"/>
                  </w:numPr>
                  <w:spacing w:line="276" w:lineRule="auto"/>
                  <w:ind w:left="160" w:hanging="90"/>
                </w:pPr>
                <w:r w:rsidRPr="00A11E43">
                  <w:t>To amount</w:t>
                </w:r>
              </w:p>
            </w:tc>
          </w:sdtContent>
        </w:sdt>
        <w:sdt>
          <w:sdtPr>
            <w:rPr>
              <w:rtl/>
            </w:rPr>
            <w:alias w:val="1736321960412-g7ghumxmb5-n0tah8cpjz"/>
            <w:tag w:val="1736321960412-g7ghumxmb5-n0tah8cpjz"/>
            <w:id w:val="132218657"/>
            <w:placeholder>
              <w:docPart w:val="DefaultPlaceholder_-1854013440"/>
            </w:placeholder>
            <w15:appearance w15:val="hidden"/>
          </w:sdtPr>
          <w:sdtContent>
            <w:tc>
              <w:tcPr>
                <w:tcW w:w="1850" w:type="dxa"/>
              </w:tcPr>
              <w:p w14:paraId="39410E82" w14:textId="4C9825D7" w:rsidR="00A11E43" w:rsidRPr="00A11E43" w:rsidRDefault="00A11E43">
                <w:pPr>
                  <w:pStyle w:val="H3normal"/>
                  <w:numPr>
                    <w:ilvl w:val="0"/>
                    <w:numId w:val="22"/>
                  </w:numPr>
                  <w:spacing w:line="276" w:lineRule="auto"/>
                  <w:ind w:left="160" w:hanging="90"/>
                  <w:rPr>
                    <w:rtl/>
                  </w:rPr>
                </w:pPr>
                <w:r w:rsidRPr="00A11E43">
                  <w:rPr>
                    <w:rtl/>
                  </w:rPr>
                  <w:t>الحزمة</w:t>
                </w:r>
              </w:p>
            </w:tc>
          </w:sdtContent>
        </w:sdt>
        <w:sdt>
          <w:sdtPr>
            <w:rPr>
              <w:rtl/>
            </w:rPr>
            <w:alias w:val="1736321960515-11doepbivl-spr60fusry"/>
            <w:tag w:val="1736321960515-11doepbivl-spr60fusry"/>
            <w:id w:val="-1039041569"/>
            <w:placeholder>
              <w:docPart w:val="DefaultPlaceholder_-1854013440"/>
            </w:placeholder>
            <w15:appearance w15:val="hidden"/>
          </w:sdtPr>
          <w:sdtContent>
            <w:tc>
              <w:tcPr>
                <w:tcW w:w="2317" w:type="dxa"/>
              </w:tcPr>
              <w:p w14:paraId="0FD65D48" w14:textId="307A5B32" w:rsidR="00A11E43" w:rsidRPr="00A11E43" w:rsidRDefault="00A11E43">
                <w:pPr>
                  <w:pStyle w:val="H3normal"/>
                  <w:numPr>
                    <w:ilvl w:val="0"/>
                    <w:numId w:val="22"/>
                  </w:numPr>
                  <w:spacing w:line="276" w:lineRule="auto"/>
                  <w:ind w:left="160" w:hanging="90"/>
                  <w:rPr>
                    <w:rtl/>
                  </w:rPr>
                </w:pPr>
                <w:r w:rsidRPr="00A11E43">
                  <w:rPr>
                    <w:rtl/>
                  </w:rPr>
                  <w:t>تعيين</w:t>
                </w:r>
              </w:p>
            </w:tc>
          </w:sdtContent>
        </w:sdt>
      </w:tr>
      <w:tr w:rsidR="00A11E43" w:rsidRPr="00A11E43" w14:paraId="23AC307D" w14:textId="77777777" w:rsidTr="002A72EA">
        <w:sdt>
          <w:sdtPr>
            <w:rPr>
              <w:rtl/>
            </w:rPr>
            <w:alias w:val="1736321960605-cjnryoc9xr-4a7ou5tw4u"/>
            <w:tag w:val="1736321960605-cjnryoc9xr-4a7ou5tw4u"/>
            <w:id w:val="884982846"/>
            <w:placeholder>
              <w:docPart w:val="DefaultPlaceholder_-1854013440"/>
            </w:placeholder>
            <w15:appearance w15:val="hidden"/>
          </w:sdtPr>
          <w:sdtContent>
            <w:tc>
              <w:tcPr>
                <w:tcW w:w="2321" w:type="dxa"/>
              </w:tcPr>
              <w:p w14:paraId="064D0E58" w14:textId="49D563BA" w:rsidR="00A11E43" w:rsidRPr="00A11E43" w:rsidRDefault="00A11E43">
                <w:pPr>
                  <w:pStyle w:val="H3normal"/>
                  <w:numPr>
                    <w:ilvl w:val="0"/>
                    <w:numId w:val="22"/>
                  </w:numPr>
                  <w:spacing w:line="276" w:lineRule="auto"/>
                  <w:ind w:left="160" w:hanging="90"/>
                  <w:rPr>
                    <w:rtl/>
                  </w:rPr>
                </w:pPr>
                <w:r w:rsidRPr="00A11E43">
                  <w:rPr>
                    <w:rtl/>
                  </w:rPr>
                  <w:t>الكل</w:t>
                </w:r>
              </w:p>
            </w:tc>
          </w:sdtContent>
        </w:sdt>
        <w:sdt>
          <w:sdtPr>
            <w:rPr>
              <w:rtl/>
            </w:rPr>
            <w:alias w:val="1736321960705-0yfj46vm2q-piyrqcqusa"/>
            <w:tag w:val="1736321960705-0yfj46vm2q-piyrqcqusa"/>
            <w:id w:val="-566114732"/>
            <w:placeholder>
              <w:docPart w:val="DefaultPlaceholder_-1854013440"/>
            </w:placeholder>
            <w15:appearance w15:val="hidden"/>
          </w:sdtPr>
          <w:sdtContent>
            <w:tc>
              <w:tcPr>
                <w:tcW w:w="2319" w:type="dxa"/>
              </w:tcPr>
              <w:p w14:paraId="552BF59F" w14:textId="47A063CA" w:rsidR="00A11E43" w:rsidRPr="00A11E43" w:rsidRDefault="00A11E43">
                <w:pPr>
                  <w:pStyle w:val="H3normal"/>
                  <w:numPr>
                    <w:ilvl w:val="0"/>
                    <w:numId w:val="22"/>
                  </w:numPr>
                  <w:spacing w:line="276" w:lineRule="auto"/>
                  <w:ind w:left="160" w:hanging="90"/>
                  <w:rPr>
                    <w:rtl/>
                  </w:rPr>
                </w:pPr>
                <w:r w:rsidRPr="00A11E43">
                  <w:rPr>
                    <w:rtl/>
                  </w:rPr>
                  <w:t>الفرع</w:t>
                </w:r>
              </w:p>
            </w:tc>
          </w:sdtContent>
        </w:sdt>
        <w:sdt>
          <w:sdtPr>
            <w:rPr>
              <w:rtl/>
            </w:rPr>
            <w:alias w:val="1736321960806-r1tmg5gp97-owosi2s0nl"/>
            <w:tag w:val="1736321960806-r1tmg5gp97-owosi2s0nl"/>
            <w:id w:val="-583987260"/>
            <w:placeholder>
              <w:docPart w:val="DefaultPlaceholder_-1854013440"/>
            </w:placeholder>
            <w15:appearance w15:val="hidden"/>
          </w:sdtPr>
          <w:sdtContent>
            <w:tc>
              <w:tcPr>
                <w:tcW w:w="1850" w:type="dxa"/>
              </w:tcPr>
              <w:p w14:paraId="127AC2AF" w14:textId="1CCC8F11" w:rsidR="00A11E43" w:rsidRPr="00A11E43" w:rsidRDefault="00A11E43">
                <w:pPr>
                  <w:pStyle w:val="H3normal"/>
                  <w:numPr>
                    <w:ilvl w:val="0"/>
                    <w:numId w:val="22"/>
                  </w:numPr>
                  <w:spacing w:line="276" w:lineRule="auto"/>
                  <w:ind w:left="160" w:hanging="90"/>
                  <w:rPr>
                    <w:rtl/>
                  </w:rPr>
                </w:pPr>
                <w:r w:rsidRPr="00A11E43">
                  <w:rPr>
                    <w:rtl/>
                  </w:rPr>
                  <w:t>حزمة</w:t>
                </w:r>
              </w:p>
            </w:tc>
          </w:sdtContent>
        </w:sdt>
        <w:sdt>
          <w:sdtPr>
            <w:rPr>
              <w:rtl/>
            </w:rPr>
            <w:alias w:val="1736321960905-vnngt4xtiy-vwhbjxs8vc"/>
            <w:tag w:val="1736321960905-vnngt4xtiy-vwhbjxs8vc"/>
            <w:id w:val="560132406"/>
            <w:placeholder>
              <w:docPart w:val="DefaultPlaceholder_-1854013440"/>
            </w:placeholder>
            <w15:appearance w15:val="hidden"/>
          </w:sdtPr>
          <w:sdtEndPr>
            <w:rPr>
              <w:rFonts w:hint="cs"/>
            </w:rPr>
          </w:sdtEndPr>
          <w:sdtContent>
            <w:tc>
              <w:tcPr>
                <w:tcW w:w="2317" w:type="dxa"/>
              </w:tcPr>
              <w:p w14:paraId="0A8B78F6" w14:textId="2A86CE9D" w:rsidR="00A11E43" w:rsidRPr="00A11E43" w:rsidRDefault="00A11E43">
                <w:pPr>
                  <w:pStyle w:val="H3normal"/>
                  <w:numPr>
                    <w:ilvl w:val="0"/>
                    <w:numId w:val="22"/>
                  </w:numPr>
                  <w:spacing w:line="276" w:lineRule="auto"/>
                  <w:ind w:left="160" w:hanging="90"/>
                  <w:rPr>
                    <w:rtl/>
                  </w:rPr>
                </w:pPr>
                <w:r w:rsidRPr="00A11E43">
                  <w:rPr>
                    <w:rtl/>
                  </w:rPr>
                  <w:t xml:space="preserve">الحركة </w:t>
                </w:r>
                <w:r w:rsidRPr="00A11E43">
                  <w:rPr>
                    <w:rFonts w:hint="cs"/>
                    <w:rtl/>
                  </w:rPr>
                  <w:t>الأخيرة</w:t>
                </w:r>
              </w:p>
            </w:tc>
          </w:sdtContent>
        </w:sdt>
      </w:tr>
    </w:tbl>
    <w:p w14:paraId="0B2B803B" w14:textId="77777777" w:rsidR="00166ED4" w:rsidRDefault="00166ED4" w:rsidP="009928C4">
      <w:pPr>
        <w:pStyle w:val="H3normal"/>
        <w:rPr>
          <w:rtl/>
        </w:rPr>
      </w:pPr>
    </w:p>
    <w:sdt>
      <w:sdtPr>
        <w:rPr>
          <w:rFonts w:hint="cs"/>
          <w:rtl/>
        </w:rPr>
        <w:alias w:val="1736321961032-5y0auhnxoa-ltpgj9l7qk"/>
        <w:tag w:val="1736321961032-5y0auhnxoa-ltpgj9l7qk"/>
        <w:id w:val="1075936199"/>
        <w:placeholder>
          <w:docPart w:val="DefaultPlaceholder_-1854013440"/>
        </w:placeholder>
        <w15:appearance w15:val="hidden"/>
      </w:sdtPr>
      <w:sdtContent>
        <w:p w14:paraId="20B54C9A" w14:textId="3B7F5C9D" w:rsidR="00573FDE" w:rsidRDefault="00573FDE" w:rsidP="009928C4">
          <w:pPr>
            <w:pStyle w:val="H3normal"/>
            <w:rPr>
              <w:rtl/>
            </w:rPr>
          </w:pPr>
          <w:r>
            <w:rPr>
              <w:rFonts w:hint="cs"/>
              <w:rtl/>
            </w:rPr>
            <w:t>المعلومات التي يقدمها التقرير هي:</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554"/>
        <w:gridCol w:w="1529"/>
        <w:gridCol w:w="1429"/>
        <w:gridCol w:w="1684"/>
        <w:gridCol w:w="1552"/>
      </w:tblGrid>
      <w:tr w:rsidR="00166ED4" w:rsidRPr="00166ED4" w14:paraId="6FE65FE7" w14:textId="77777777" w:rsidTr="0017174D">
        <w:sdt>
          <w:sdtPr>
            <w:rPr>
              <w:rtl/>
            </w:rPr>
            <w:alias w:val="1736321961123-w8e1rk0xn8-17u7ctudx7"/>
            <w:tag w:val="1736321961123-w8e1rk0xn8-17u7ctudx7"/>
            <w:id w:val="-2118598601"/>
            <w:placeholder>
              <w:docPart w:val="DefaultPlaceholder_-1854013440"/>
            </w:placeholder>
            <w15:appearance w15:val="hidden"/>
          </w:sdtPr>
          <w:sdtContent>
            <w:tc>
              <w:tcPr>
                <w:tcW w:w="1526" w:type="dxa"/>
              </w:tcPr>
              <w:p w14:paraId="2027D003" w14:textId="07C58DC4" w:rsidR="00166ED4" w:rsidRPr="00166ED4" w:rsidRDefault="00166ED4">
                <w:pPr>
                  <w:pStyle w:val="H3normal"/>
                  <w:numPr>
                    <w:ilvl w:val="0"/>
                    <w:numId w:val="22"/>
                  </w:numPr>
                  <w:spacing w:line="276" w:lineRule="auto"/>
                  <w:ind w:left="160" w:hanging="90"/>
                  <w:rPr>
                    <w:rtl/>
                  </w:rPr>
                </w:pPr>
                <w:r w:rsidRPr="00166ED4">
                  <w:rPr>
                    <w:rtl/>
                  </w:rPr>
                  <w:t>رقم العميل</w:t>
                </w:r>
              </w:p>
            </w:tc>
          </w:sdtContent>
        </w:sdt>
        <w:sdt>
          <w:sdtPr>
            <w:rPr>
              <w:rtl/>
            </w:rPr>
            <w:alias w:val="1736321961219-oopn6rbw62-esxq5zlhv3"/>
            <w:tag w:val="1736321961219-oopn6rbw62-esxq5zlhv3"/>
            <w:id w:val="-271704545"/>
            <w:placeholder>
              <w:docPart w:val="DefaultPlaceholder_-1854013440"/>
            </w:placeholder>
            <w15:appearance w15:val="hidden"/>
          </w:sdtPr>
          <w:sdtContent>
            <w:tc>
              <w:tcPr>
                <w:tcW w:w="1554" w:type="dxa"/>
              </w:tcPr>
              <w:p w14:paraId="3263D211" w14:textId="4DB6C671" w:rsidR="00166ED4" w:rsidRPr="00166ED4" w:rsidRDefault="00166ED4">
                <w:pPr>
                  <w:pStyle w:val="H3normal"/>
                  <w:numPr>
                    <w:ilvl w:val="0"/>
                    <w:numId w:val="22"/>
                  </w:numPr>
                  <w:spacing w:line="276" w:lineRule="auto"/>
                  <w:ind w:left="160" w:hanging="90"/>
                  <w:rPr>
                    <w:rtl/>
                  </w:rPr>
                </w:pPr>
                <w:r w:rsidRPr="00166ED4">
                  <w:rPr>
                    <w:rtl/>
                  </w:rPr>
                  <w:t>اسم العميل</w:t>
                </w:r>
              </w:p>
            </w:tc>
          </w:sdtContent>
        </w:sdt>
        <w:sdt>
          <w:sdtPr>
            <w:rPr>
              <w:rtl/>
            </w:rPr>
            <w:alias w:val="1736321961330-3chuldlpyl-ngit5w5a9s"/>
            <w:tag w:val="1736321961330-3chuldlpyl-ngit5w5a9s"/>
            <w:id w:val="555200289"/>
            <w:placeholder>
              <w:docPart w:val="DefaultPlaceholder_-1854013440"/>
            </w:placeholder>
            <w15:appearance w15:val="hidden"/>
          </w:sdtPr>
          <w:sdtContent>
            <w:tc>
              <w:tcPr>
                <w:tcW w:w="1529" w:type="dxa"/>
              </w:tcPr>
              <w:p w14:paraId="3A7E9AE3" w14:textId="462EE81E" w:rsidR="00166ED4" w:rsidRPr="00166ED4" w:rsidRDefault="00166ED4">
                <w:pPr>
                  <w:pStyle w:val="H3normal"/>
                  <w:numPr>
                    <w:ilvl w:val="0"/>
                    <w:numId w:val="22"/>
                  </w:numPr>
                  <w:spacing w:line="276" w:lineRule="auto"/>
                  <w:ind w:left="160" w:hanging="90"/>
                  <w:rPr>
                    <w:rtl/>
                  </w:rPr>
                </w:pPr>
                <w:r w:rsidRPr="00166ED4">
                  <w:rPr>
                    <w:rtl/>
                  </w:rPr>
                  <w:t>رقم المرجع</w:t>
                </w:r>
              </w:p>
            </w:tc>
          </w:sdtContent>
        </w:sdt>
        <w:sdt>
          <w:sdtPr>
            <w:rPr>
              <w:rtl/>
            </w:rPr>
            <w:alias w:val="1736321961428-992q6adfjk-2qvjkvu5m6"/>
            <w:tag w:val="1736321961428-992q6adfjk-2qvjkvu5m6"/>
            <w:id w:val="-1397586048"/>
            <w:placeholder>
              <w:docPart w:val="DefaultPlaceholder_-1854013440"/>
            </w:placeholder>
            <w15:appearance w15:val="hidden"/>
          </w:sdtPr>
          <w:sdtContent>
            <w:tc>
              <w:tcPr>
                <w:tcW w:w="1429" w:type="dxa"/>
              </w:tcPr>
              <w:p w14:paraId="2608BF99" w14:textId="02782614" w:rsidR="00166ED4" w:rsidRPr="00166ED4" w:rsidRDefault="00166ED4">
                <w:pPr>
                  <w:pStyle w:val="H3normal"/>
                  <w:numPr>
                    <w:ilvl w:val="0"/>
                    <w:numId w:val="22"/>
                  </w:numPr>
                  <w:spacing w:line="276" w:lineRule="auto"/>
                  <w:ind w:left="160" w:hanging="90"/>
                  <w:rPr>
                    <w:rtl/>
                  </w:rPr>
                </w:pPr>
                <w:r w:rsidRPr="00166ED4">
                  <w:rPr>
                    <w:rtl/>
                  </w:rPr>
                  <w:t>رقم الحساب</w:t>
                </w:r>
              </w:p>
            </w:tc>
          </w:sdtContent>
        </w:sdt>
        <w:sdt>
          <w:sdtPr>
            <w:rPr>
              <w:rtl/>
            </w:rPr>
            <w:alias w:val="1736321961566-0e2bfrqizo-hvm778ot5p"/>
            <w:tag w:val="1736321961566-0e2bfrqizo-hvm778ot5p"/>
            <w:id w:val="1198048649"/>
            <w:placeholder>
              <w:docPart w:val="DefaultPlaceholder_-1854013440"/>
            </w:placeholder>
            <w15:appearance w15:val="hidden"/>
          </w:sdtPr>
          <w:sdtContent>
            <w:tc>
              <w:tcPr>
                <w:tcW w:w="1684" w:type="dxa"/>
              </w:tcPr>
              <w:p w14:paraId="38AB0ED9" w14:textId="372BBB13" w:rsidR="00166ED4" w:rsidRPr="00166ED4" w:rsidRDefault="00166ED4">
                <w:pPr>
                  <w:pStyle w:val="H3normal"/>
                  <w:numPr>
                    <w:ilvl w:val="0"/>
                    <w:numId w:val="22"/>
                  </w:numPr>
                  <w:spacing w:line="276" w:lineRule="auto"/>
                  <w:ind w:left="160" w:hanging="90"/>
                  <w:rPr>
                    <w:rtl/>
                  </w:rPr>
                </w:pPr>
                <w:r w:rsidRPr="00166ED4">
                  <w:rPr>
                    <w:rtl/>
                  </w:rPr>
                  <w:t>مبلغ التعثر</w:t>
                </w:r>
              </w:p>
            </w:tc>
          </w:sdtContent>
        </w:sdt>
        <w:sdt>
          <w:sdtPr>
            <w:rPr>
              <w:rtl/>
            </w:rPr>
            <w:alias w:val="1736321961668-yzl1hdla4x-jv4ltjzl56"/>
            <w:tag w:val="1736321961668-yzl1hdla4x-jv4ltjzl56"/>
            <w:id w:val="-2089374133"/>
            <w:placeholder>
              <w:docPart w:val="DefaultPlaceholder_-1854013440"/>
            </w:placeholder>
            <w15:appearance w15:val="hidden"/>
          </w:sdtPr>
          <w:sdtContent>
            <w:tc>
              <w:tcPr>
                <w:tcW w:w="1552" w:type="dxa"/>
              </w:tcPr>
              <w:p w14:paraId="15657280" w14:textId="538573E3" w:rsidR="00166ED4" w:rsidRPr="00166ED4" w:rsidRDefault="00166ED4">
                <w:pPr>
                  <w:pStyle w:val="H3normal"/>
                  <w:numPr>
                    <w:ilvl w:val="0"/>
                    <w:numId w:val="22"/>
                  </w:numPr>
                  <w:spacing w:line="276" w:lineRule="auto"/>
                  <w:ind w:left="160" w:hanging="90"/>
                  <w:rPr>
                    <w:rtl/>
                  </w:rPr>
                </w:pPr>
                <w:r w:rsidRPr="00166ED4">
                  <w:rPr>
                    <w:rtl/>
                  </w:rPr>
                  <w:t>الرصيد الحالي</w:t>
                </w:r>
              </w:p>
            </w:tc>
          </w:sdtContent>
        </w:sdt>
      </w:tr>
      <w:tr w:rsidR="00166ED4" w:rsidRPr="00166ED4" w14:paraId="2533F3B3" w14:textId="77777777" w:rsidTr="0017174D">
        <w:sdt>
          <w:sdtPr>
            <w:rPr>
              <w:rtl/>
            </w:rPr>
            <w:alias w:val="1736321961767-aewnzj4d86-xybm8bcg27"/>
            <w:tag w:val="1736321961767-aewnzj4d86-xybm8bcg27"/>
            <w:id w:val="-1517606672"/>
            <w:placeholder>
              <w:docPart w:val="DefaultPlaceholder_-1854013440"/>
            </w:placeholder>
            <w15:appearance w15:val="hidden"/>
          </w:sdtPr>
          <w:sdtContent>
            <w:tc>
              <w:tcPr>
                <w:tcW w:w="1526" w:type="dxa"/>
              </w:tcPr>
              <w:p w14:paraId="73FA2517" w14:textId="54E30DF0" w:rsidR="00166ED4" w:rsidRPr="00166ED4" w:rsidRDefault="002A3C0D">
                <w:pPr>
                  <w:pStyle w:val="H3normal"/>
                  <w:numPr>
                    <w:ilvl w:val="0"/>
                    <w:numId w:val="22"/>
                  </w:numPr>
                  <w:spacing w:line="276" w:lineRule="auto"/>
                  <w:ind w:left="160" w:hanging="90"/>
                  <w:rPr>
                    <w:rtl/>
                  </w:rPr>
                </w:pPr>
                <w:r>
                  <w:rPr>
                    <w:rtl/>
                  </w:rPr>
                  <w:t>عدد أيام التعثر</w:t>
                </w:r>
              </w:p>
            </w:tc>
          </w:sdtContent>
        </w:sdt>
        <w:sdt>
          <w:sdtPr>
            <w:rPr>
              <w:rtl/>
            </w:rPr>
            <w:alias w:val="1736321961860-f0sgdgmcl8-rt0ioj1nmz"/>
            <w:tag w:val="1736321961860-f0sgdgmcl8-rt0ioj1nmz"/>
            <w:id w:val="-1364126308"/>
            <w:placeholder>
              <w:docPart w:val="DefaultPlaceholder_-1854013440"/>
            </w:placeholder>
            <w15:appearance w15:val="hidden"/>
          </w:sdtPr>
          <w:sdtContent>
            <w:tc>
              <w:tcPr>
                <w:tcW w:w="1554" w:type="dxa"/>
              </w:tcPr>
              <w:p w14:paraId="5E6DCD14" w14:textId="0E7C731E" w:rsidR="00166ED4" w:rsidRPr="00166ED4" w:rsidRDefault="00166ED4">
                <w:pPr>
                  <w:pStyle w:val="H3normal"/>
                  <w:numPr>
                    <w:ilvl w:val="0"/>
                    <w:numId w:val="22"/>
                  </w:numPr>
                  <w:spacing w:line="276" w:lineRule="auto"/>
                  <w:ind w:left="160" w:hanging="90"/>
                  <w:rPr>
                    <w:rtl/>
                  </w:rPr>
                </w:pPr>
                <w:r w:rsidRPr="00166ED4">
                  <w:rPr>
                    <w:rtl/>
                  </w:rPr>
                  <w:t>المحفظة</w:t>
                </w:r>
              </w:p>
            </w:tc>
          </w:sdtContent>
        </w:sdt>
        <w:sdt>
          <w:sdtPr>
            <w:rPr>
              <w:rtl/>
            </w:rPr>
            <w:alias w:val="1736321961957-ip4h9gm8xz-qe2tbffl52"/>
            <w:tag w:val="1736321961957-ip4h9gm8xz-qe2tbffl52"/>
            <w:id w:val="2135128238"/>
            <w:placeholder>
              <w:docPart w:val="DefaultPlaceholder_-1854013440"/>
            </w:placeholder>
            <w15:appearance w15:val="hidden"/>
          </w:sdtPr>
          <w:sdtContent>
            <w:tc>
              <w:tcPr>
                <w:tcW w:w="1529" w:type="dxa"/>
              </w:tcPr>
              <w:p w14:paraId="35615D7F" w14:textId="33B6CB57" w:rsidR="00166ED4" w:rsidRPr="00166ED4" w:rsidRDefault="002A3C0D">
                <w:pPr>
                  <w:pStyle w:val="H3normal"/>
                  <w:numPr>
                    <w:ilvl w:val="0"/>
                    <w:numId w:val="22"/>
                  </w:numPr>
                  <w:spacing w:line="276" w:lineRule="auto"/>
                  <w:ind w:left="160" w:hanging="90"/>
                  <w:rPr>
                    <w:rtl/>
                  </w:rPr>
                </w:pPr>
                <w:r>
                  <w:rPr>
                    <w:rtl/>
                  </w:rPr>
                  <w:t>آخر علامة</w:t>
                </w:r>
              </w:p>
            </w:tc>
          </w:sdtContent>
        </w:sdt>
        <w:sdt>
          <w:sdtPr>
            <w:rPr>
              <w:rtl/>
            </w:rPr>
            <w:alias w:val="1736321962049-3zf2oqauxp-vhtit1k0gt"/>
            <w:tag w:val="1736321962049-3zf2oqauxp-vhtit1k0gt"/>
            <w:id w:val="-1536488584"/>
            <w:placeholder>
              <w:docPart w:val="DefaultPlaceholder_-1854013440"/>
            </w:placeholder>
            <w15:appearance w15:val="hidden"/>
          </w:sdtPr>
          <w:sdtContent>
            <w:tc>
              <w:tcPr>
                <w:tcW w:w="1429" w:type="dxa"/>
              </w:tcPr>
              <w:p w14:paraId="734C93D2" w14:textId="70326787" w:rsidR="00166ED4" w:rsidRPr="00166ED4" w:rsidRDefault="002A3C0D">
                <w:pPr>
                  <w:pStyle w:val="H3normal"/>
                  <w:numPr>
                    <w:ilvl w:val="0"/>
                    <w:numId w:val="22"/>
                  </w:numPr>
                  <w:spacing w:line="276" w:lineRule="auto"/>
                  <w:ind w:left="160" w:hanging="90"/>
                  <w:rPr>
                    <w:rtl/>
                  </w:rPr>
                </w:pPr>
                <w:r>
                  <w:rPr>
                    <w:rtl/>
                  </w:rPr>
                  <w:t>آخر إجراء</w:t>
                </w:r>
              </w:p>
            </w:tc>
          </w:sdtContent>
        </w:sdt>
        <w:sdt>
          <w:sdtPr>
            <w:rPr>
              <w:rtl/>
            </w:rPr>
            <w:alias w:val="1736321962135-i5epa3lw6v-s3r3nwinkn"/>
            <w:tag w:val="1736321962135-i5epa3lw6v-s3r3nwinkn"/>
            <w:id w:val="292486616"/>
            <w:placeholder>
              <w:docPart w:val="DefaultPlaceholder_-1854013440"/>
            </w:placeholder>
            <w15:appearance w15:val="hidden"/>
          </w:sdtPr>
          <w:sdtContent>
            <w:tc>
              <w:tcPr>
                <w:tcW w:w="1684" w:type="dxa"/>
              </w:tcPr>
              <w:p w14:paraId="5BCFD274" w14:textId="31849B1A" w:rsidR="00166ED4" w:rsidRPr="00166ED4" w:rsidRDefault="002A3C0D">
                <w:pPr>
                  <w:pStyle w:val="H3normal"/>
                  <w:numPr>
                    <w:ilvl w:val="0"/>
                    <w:numId w:val="22"/>
                  </w:numPr>
                  <w:spacing w:line="276" w:lineRule="auto"/>
                  <w:ind w:left="160" w:hanging="90"/>
                  <w:rPr>
                    <w:rtl/>
                  </w:rPr>
                </w:pPr>
                <w:r>
                  <w:rPr>
                    <w:rtl/>
                  </w:rPr>
                  <w:t>آخر حالة للحساب</w:t>
                </w:r>
              </w:p>
            </w:tc>
          </w:sdtContent>
        </w:sdt>
        <w:sdt>
          <w:sdtPr>
            <w:rPr>
              <w:rtl/>
            </w:rPr>
            <w:alias w:val="1736321962233-puas43r4uv-pwd9at7gan"/>
            <w:tag w:val="1736321962233-puas43r4uv-pwd9at7gan"/>
            <w:id w:val="651331263"/>
            <w:placeholder>
              <w:docPart w:val="DefaultPlaceholder_-1854013440"/>
            </w:placeholder>
            <w15:appearance w15:val="hidden"/>
          </w:sdtPr>
          <w:sdtContent>
            <w:tc>
              <w:tcPr>
                <w:tcW w:w="1552" w:type="dxa"/>
              </w:tcPr>
              <w:p w14:paraId="4EC98D06" w14:textId="557EE172" w:rsidR="00166ED4" w:rsidRPr="00166ED4" w:rsidRDefault="002A3C0D">
                <w:pPr>
                  <w:pStyle w:val="H3normal"/>
                  <w:numPr>
                    <w:ilvl w:val="0"/>
                    <w:numId w:val="22"/>
                  </w:numPr>
                  <w:spacing w:line="276" w:lineRule="auto"/>
                  <w:ind w:left="160" w:hanging="90"/>
                  <w:rPr>
                    <w:rtl/>
                  </w:rPr>
                </w:pPr>
                <w:r>
                  <w:rPr>
                    <w:rtl/>
                  </w:rPr>
                  <w:t>آخر مكالمة</w:t>
                </w:r>
              </w:p>
            </w:tc>
          </w:sdtContent>
        </w:sdt>
      </w:tr>
      <w:tr w:rsidR="00166ED4" w:rsidRPr="00166ED4" w14:paraId="6F33306C" w14:textId="77777777" w:rsidTr="0017174D">
        <w:sdt>
          <w:sdtPr>
            <w:rPr>
              <w:rtl/>
            </w:rPr>
            <w:alias w:val="1736321962326-2u0kwv5a7y-ybtuzr7nnk"/>
            <w:tag w:val="1736321962326-2u0kwv5a7y-ybtuzr7nnk"/>
            <w:id w:val="-846170947"/>
            <w:placeholder>
              <w:docPart w:val="DefaultPlaceholder_-1854013440"/>
            </w:placeholder>
            <w15:appearance w15:val="hidden"/>
          </w:sdtPr>
          <w:sdtContent>
            <w:tc>
              <w:tcPr>
                <w:tcW w:w="1526" w:type="dxa"/>
              </w:tcPr>
              <w:p w14:paraId="5518EFAB" w14:textId="74471A4B" w:rsidR="00166ED4" w:rsidRPr="00166ED4" w:rsidRDefault="00166ED4">
                <w:pPr>
                  <w:pStyle w:val="H3normal"/>
                  <w:numPr>
                    <w:ilvl w:val="0"/>
                    <w:numId w:val="22"/>
                  </w:numPr>
                  <w:spacing w:line="276" w:lineRule="auto"/>
                  <w:ind w:left="160" w:hanging="90"/>
                  <w:rPr>
                    <w:rtl/>
                  </w:rPr>
                </w:pPr>
                <w:r w:rsidRPr="00166ED4">
                  <w:rPr>
                    <w:rtl/>
                  </w:rPr>
                  <w:t>اسم المنتج</w:t>
                </w:r>
              </w:p>
            </w:tc>
          </w:sdtContent>
        </w:sdt>
        <w:sdt>
          <w:sdtPr>
            <w:rPr>
              <w:rtl/>
            </w:rPr>
            <w:alias w:val="1736321962430-3grb60b6j6-8uq41u75ij"/>
            <w:tag w:val="1736321962430-3grb60b6j6-8uq41u75ij"/>
            <w:id w:val="-62797572"/>
            <w:placeholder>
              <w:docPart w:val="DefaultPlaceholder_-1854013440"/>
            </w:placeholder>
            <w15:appearance w15:val="hidden"/>
          </w:sdtPr>
          <w:sdtContent>
            <w:tc>
              <w:tcPr>
                <w:tcW w:w="1554" w:type="dxa"/>
              </w:tcPr>
              <w:p w14:paraId="38AF6490" w14:textId="1F46E73B" w:rsidR="00166ED4" w:rsidRPr="00166ED4" w:rsidRDefault="00166ED4">
                <w:pPr>
                  <w:pStyle w:val="H3normal"/>
                  <w:numPr>
                    <w:ilvl w:val="0"/>
                    <w:numId w:val="22"/>
                  </w:numPr>
                  <w:spacing w:line="276" w:lineRule="auto"/>
                  <w:ind w:left="160" w:hanging="90"/>
                  <w:rPr>
                    <w:rtl/>
                  </w:rPr>
                </w:pPr>
                <w:r w:rsidRPr="00166ED4">
                  <w:rPr>
                    <w:rtl/>
                  </w:rPr>
                  <w:t>القطاع</w:t>
                </w:r>
              </w:p>
            </w:tc>
          </w:sdtContent>
        </w:sdt>
        <w:sdt>
          <w:sdtPr>
            <w:rPr>
              <w:rtl/>
            </w:rPr>
            <w:alias w:val="1736321962527-iqaqjth6s7-ybdnfzkchi"/>
            <w:tag w:val="1736321962527-iqaqjth6s7-ybdnfzkchi"/>
            <w:id w:val="337202176"/>
            <w:placeholder>
              <w:docPart w:val="DefaultPlaceholder_-1854013440"/>
            </w:placeholder>
            <w15:appearance w15:val="hidden"/>
          </w:sdtPr>
          <w:sdtContent>
            <w:tc>
              <w:tcPr>
                <w:tcW w:w="1529" w:type="dxa"/>
              </w:tcPr>
              <w:p w14:paraId="3BB1C24D" w14:textId="4D567D2B" w:rsidR="00166ED4" w:rsidRPr="00166ED4" w:rsidRDefault="00166ED4">
                <w:pPr>
                  <w:pStyle w:val="H3normal"/>
                  <w:numPr>
                    <w:ilvl w:val="0"/>
                    <w:numId w:val="22"/>
                  </w:numPr>
                  <w:spacing w:line="276" w:lineRule="auto"/>
                  <w:ind w:left="160" w:hanging="90"/>
                  <w:rPr>
                    <w:rtl/>
                  </w:rPr>
                </w:pPr>
                <w:r w:rsidRPr="00166ED4">
                  <w:rPr>
                    <w:rtl/>
                  </w:rPr>
                  <w:t>فئة العميل</w:t>
                </w:r>
              </w:p>
            </w:tc>
          </w:sdtContent>
        </w:sdt>
        <w:sdt>
          <w:sdtPr>
            <w:rPr>
              <w:rtl/>
            </w:rPr>
            <w:alias w:val="1736321962632-o9efq0oj1u-ujrwzhgjty"/>
            <w:tag w:val="1736321962632-o9efq0oj1u-ujrwzhgjty"/>
            <w:id w:val="-1148892674"/>
            <w:placeholder>
              <w:docPart w:val="DefaultPlaceholder_-1854013440"/>
            </w:placeholder>
            <w15:appearance w15:val="hidden"/>
          </w:sdtPr>
          <w:sdtContent>
            <w:tc>
              <w:tcPr>
                <w:tcW w:w="1429" w:type="dxa"/>
              </w:tcPr>
              <w:p w14:paraId="2D77E395" w14:textId="01CE2DE4" w:rsidR="00166ED4" w:rsidRPr="00166ED4" w:rsidRDefault="00166ED4">
                <w:pPr>
                  <w:pStyle w:val="H3normal"/>
                  <w:numPr>
                    <w:ilvl w:val="0"/>
                    <w:numId w:val="22"/>
                  </w:numPr>
                  <w:spacing w:line="276" w:lineRule="auto"/>
                  <w:ind w:left="160" w:hanging="90"/>
                  <w:rPr>
                    <w:rtl/>
                  </w:rPr>
                </w:pPr>
                <w:r w:rsidRPr="00166ED4">
                  <w:rPr>
                    <w:rtl/>
                  </w:rPr>
                  <w:t>الفرع</w:t>
                </w:r>
              </w:p>
            </w:tc>
          </w:sdtContent>
        </w:sdt>
        <w:sdt>
          <w:sdtPr>
            <w:rPr>
              <w:rtl/>
            </w:rPr>
            <w:alias w:val="1736321962737-929k0nhhke-fsa2wb96pj"/>
            <w:tag w:val="1736321962737-929k0nhhke-fsa2wb96pj"/>
            <w:id w:val="-634407501"/>
            <w:placeholder>
              <w:docPart w:val="DefaultPlaceholder_-1854013440"/>
            </w:placeholder>
            <w15:appearance w15:val="hidden"/>
          </w:sdtPr>
          <w:sdtContent>
            <w:tc>
              <w:tcPr>
                <w:tcW w:w="1684" w:type="dxa"/>
              </w:tcPr>
              <w:p w14:paraId="6B629C46" w14:textId="3A29B52D" w:rsidR="00166ED4" w:rsidRPr="00166ED4" w:rsidRDefault="00166ED4">
                <w:pPr>
                  <w:pStyle w:val="H3normal"/>
                  <w:numPr>
                    <w:ilvl w:val="0"/>
                    <w:numId w:val="22"/>
                  </w:numPr>
                  <w:spacing w:line="276" w:lineRule="auto"/>
                  <w:ind w:left="160" w:hanging="90"/>
                  <w:rPr>
                    <w:rtl/>
                  </w:rPr>
                </w:pPr>
                <w:r w:rsidRPr="00166ED4">
                  <w:rPr>
                    <w:rtl/>
                  </w:rPr>
                  <w:t>وصف المجموعة</w:t>
                </w:r>
              </w:p>
            </w:tc>
          </w:sdtContent>
        </w:sdt>
        <w:sdt>
          <w:sdtPr>
            <w:rPr>
              <w:rtl/>
            </w:rPr>
            <w:alias w:val="1736321962834-zrow03evkb-nryvxxjioa"/>
            <w:tag w:val="1736321962834-zrow03evkb-nryvxxjioa"/>
            <w:id w:val="2142460509"/>
            <w:placeholder>
              <w:docPart w:val="DefaultPlaceholder_-1854013440"/>
            </w:placeholder>
            <w15:appearance w15:val="hidden"/>
          </w:sdtPr>
          <w:sdtContent>
            <w:tc>
              <w:tcPr>
                <w:tcW w:w="1552" w:type="dxa"/>
              </w:tcPr>
              <w:p w14:paraId="41121EC5" w14:textId="12FE4642" w:rsidR="00166ED4" w:rsidRPr="00166ED4" w:rsidRDefault="00166ED4">
                <w:pPr>
                  <w:pStyle w:val="H3normal"/>
                  <w:numPr>
                    <w:ilvl w:val="0"/>
                    <w:numId w:val="22"/>
                  </w:numPr>
                  <w:spacing w:line="276" w:lineRule="auto"/>
                  <w:ind w:left="160" w:hanging="90"/>
                  <w:rPr>
                    <w:rtl/>
                  </w:rPr>
                </w:pPr>
                <w:r w:rsidRPr="00166ED4">
                  <w:rPr>
                    <w:rtl/>
                  </w:rPr>
                  <w:t>اسم المحصل</w:t>
                </w:r>
              </w:p>
            </w:tc>
          </w:sdtContent>
        </w:sdt>
      </w:tr>
    </w:tbl>
    <w:p w14:paraId="55325648" w14:textId="77777777" w:rsidR="00A11E43" w:rsidRDefault="00A11E43" w:rsidP="009928C4">
      <w:pPr>
        <w:pStyle w:val="H3normal"/>
        <w:rPr>
          <w:rtl/>
        </w:rPr>
      </w:pPr>
    </w:p>
    <w:sdt>
      <w:sdtPr>
        <w:rPr>
          <w:rFonts w:hint="cs"/>
          <w:rtl/>
        </w:rPr>
        <w:alias w:val="1736321962951-1vfy38y8xm-w2gv9vccnw"/>
        <w:tag w:val="1736321962951-1vfy38y8xm-w2gv9vccnw"/>
        <w:id w:val="-379864016"/>
        <w:placeholder>
          <w:docPart w:val="DefaultPlaceholder_-1854013440"/>
        </w:placeholder>
        <w15:appearance w15:val="hidden"/>
      </w:sdtPr>
      <w:sdtContent>
        <w:p w14:paraId="12622672" w14:textId="6D2D0F3B" w:rsidR="002F7372" w:rsidRDefault="002F7372" w:rsidP="009928C4">
          <w:pPr>
            <w:pStyle w:val="H3normal"/>
            <w:rPr>
              <w:rtl/>
            </w:rPr>
          </w:pPr>
          <w:r>
            <w:rPr>
              <w:rFonts w:hint="cs"/>
              <w:rtl/>
            </w:rPr>
            <w:t xml:space="preserve">الشكل العام للتقرير </w:t>
          </w:r>
        </w:p>
      </w:sdtContent>
    </w:sdt>
    <w:p w14:paraId="5A69A93F" w14:textId="7FED9909" w:rsidR="002F7372" w:rsidRDefault="00166ED4" w:rsidP="009928C4">
      <w:pPr>
        <w:rPr>
          <w:rtl/>
        </w:rPr>
      </w:pPr>
      <w:r>
        <w:rPr>
          <w:noProof/>
        </w:rPr>
        <w:drawing>
          <wp:inline distT="0" distB="0" distL="0" distR="0" wp14:anchorId="5914E002" wp14:editId="6E67D1C3">
            <wp:extent cx="6343650" cy="4209415"/>
            <wp:effectExtent l="19050" t="19050" r="19050" b="19685"/>
            <wp:docPr id="18793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46995" name=""/>
                    <pic:cNvPicPr/>
                  </pic:nvPicPr>
                  <pic:blipFill>
                    <a:blip r:embed="rId316"/>
                    <a:stretch>
                      <a:fillRect/>
                    </a:stretch>
                  </pic:blipFill>
                  <pic:spPr>
                    <a:xfrm>
                      <a:off x="0" y="0"/>
                      <a:ext cx="6343650" cy="4209415"/>
                    </a:xfrm>
                    <a:prstGeom prst="rect">
                      <a:avLst/>
                    </a:prstGeom>
                    <a:ln>
                      <a:solidFill>
                        <a:schemeClr val="bg1">
                          <a:lumMod val="75000"/>
                        </a:schemeClr>
                      </a:solidFill>
                    </a:ln>
                  </pic:spPr>
                </pic:pic>
              </a:graphicData>
            </a:graphic>
          </wp:inline>
        </w:drawing>
      </w:r>
    </w:p>
    <w:sdt>
      <w:sdtPr>
        <w:rPr>
          <w:rFonts w:hint="cs"/>
          <w:rtl/>
        </w:rPr>
        <w:alias w:val="1736321963079-yzhh5vmc4e-4alvni47c8"/>
        <w:tag w:val="1736321963079-yzhh5vmc4e-4alvni47c8"/>
        <w:id w:val="-988553007"/>
        <w:placeholder>
          <w:docPart w:val="DefaultPlaceholder_-1854013440"/>
        </w:placeholder>
        <w15:appearance w15:val="hidden"/>
      </w:sdtPr>
      <w:sdtContent>
        <w:p w14:paraId="228EBAD1" w14:textId="762D54B9" w:rsidR="002F7372" w:rsidRDefault="002A3C0D" w:rsidP="009928C4">
          <w:pPr>
            <w:pStyle w:val="H3normal"/>
            <w:rPr>
              <w:rtl/>
            </w:rPr>
          </w:pPr>
          <w:r>
            <w:rPr>
              <w:rtl/>
            </w:rPr>
            <w:t xml:space="preserve">من الممكن استخراج ملف لكسل بمخرجات التقرير وفقا لمعايير البحث </w:t>
          </w:r>
          <w:r w:rsidR="00150B8C">
            <w:rPr>
              <w:rFonts w:hint="cs"/>
              <w:rtl/>
            </w:rPr>
            <w:t>بالضغط على</w:t>
          </w:r>
          <w:r>
            <w:rPr>
              <w:rtl/>
            </w:rPr>
            <w:t xml:space="preserve"> زر </w:t>
          </w:r>
          <w:r>
            <w:t xml:space="preserve">Export to </w:t>
          </w:r>
          <w:r w:rsidR="00E6502B">
            <w:t>Excel</w:t>
          </w:r>
          <w:r w:rsidR="00E6502B">
            <w:rPr>
              <w:rFonts w:hint="cs"/>
              <w:rtl/>
            </w:rPr>
            <w:t xml:space="preserve"> كالتالي</w:t>
          </w:r>
          <w:r>
            <w:rPr>
              <w:rtl/>
            </w:rPr>
            <w:t>:</w:t>
          </w:r>
        </w:p>
      </w:sdtContent>
    </w:sdt>
    <w:p w14:paraId="74A950AF" w14:textId="0C1A1EC3" w:rsidR="00A11E43" w:rsidRDefault="00704384" w:rsidP="009928C4">
      <w:r>
        <w:rPr>
          <w:noProof/>
        </w:rPr>
        <w:drawing>
          <wp:inline distT="0" distB="0" distL="0" distR="0" wp14:anchorId="611AC43A" wp14:editId="3F987153">
            <wp:extent cx="5543550" cy="1168722"/>
            <wp:effectExtent l="19050" t="19050" r="19050" b="12700"/>
            <wp:docPr id="123524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8233" name=""/>
                    <pic:cNvPicPr/>
                  </pic:nvPicPr>
                  <pic:blipFill rotWithShape="1">
                    <a:blip r:embed="rId317"/>
                    <a:srcRect t="-1" b="43475"/>
                    <a:stretch/>
                  </pic:blipFill>
                  <pic:spPr bwMode="auto">
                    <a:xfrm>
                      <a:off x="0" y="0"/>
                      <a:ext cx="5563449" cy="117291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11E43">
        <w:br w:type="page"/>
      </w:r>
    </w:p>
    <w:bookmarkStart w:id="143" w:name="_Toc205801751" w:displacedByCustomXml="next"/>
    <w:sdt>
      <w:sdtPr>
        <w:rPr>
          <w:rtl/>
        </w:rPr>
        <w:alias w:val="1736321963195-igknk8nm9x-xgssgpdf7f"/>
        <w:tag w:val="1736321963195-igknk8nm9x-xgssgpdf7f"/>
        <w:id w:val="-1291968877"/>
        <w:placeholder>
          <w:docPart w:val="DefaultPlaceholder_-1854013440"/>
        </w:placeholder>
        <w15:appearance w15:val="hidden"/>
      </w:sdtPr>
      <w:sdtContent>
        <w:p w14:paraId="4717E809" w14:textId="66CCCA73" w:rsidR="00321A99" w:rsidRDefault="00321A99" w:rsidP="00C9622D">
          <w:pPr>
            <w:pStyle w:val="Heading4"/>
            <w:rPr>
              <w:rtl/>
            </w:rPr>
          </w:pPr>
          <w:r w:rsidRPr="009133D3">
            <w:rPr>
              <w:rtl/>
            </w:rPr>
            <w:t>تقرير الحالات المدفوعة</w:t>
          </w:r>
        </w:p>
      </w:sdtContent>
    </w:sdt>
    <w:bookmarkEnd w:id="143" w:displacedByCustomXml="prev"/>
    <w:sdt>
      <w:sdtPr>
        <w:rPr>
          <w:rtl/>
        </w:rPr>
        <w:alias w:val="1736321963292-z990vz81sx-qv09fh4bw9"/>
        <w:tag w:val="1736321963292-z990vz81sx-qv09fh4bw9"/>
        <w:id w:val="-103727232"/>
        <w:placeholder>
          <w:docPart w:val="DefaultPlaceholder_-1854013440"/>
        </w:placeholder>
        <w15:appearance w15:val="hidden"/>
      </w:sdtPr>
      <w:sdtEndPr>
        <w:rPr>
          <w:rFonts w:hint="cs"/>
        </w:rPr>
      </w:sdtEndPr>
      <w:sdtContent>
        <w:p w14:paraId="59EA55ED" w14:textId="683D19BB" w:rsidR="0074129B" w:rsidRDefault="002A3C0D" w:rsidP="009928C4">
          <w:pPr>
            <w:pStyle w:val="H3normal"/>
            <w:rPr>
              <w:rtl/>
            </w:rPr>
          </w:pPr>
          <w:r>
            <w:rPr>
              <w:rtl/>
            </w:rPr>
            <w:t xml:space="preserve">يقوم هذا التقرير بعرض جميع الحالات التي تم سدادها وتم </w:t>
          </w:r>
          <w:r w:rsidR="00150B8C">
            <w:rPr>
              <w:rFonts w:hint="cs"/>
              <w:rtl/>
            </w:rPr>
            <w:t>تسديد جميع</w:t>
          </w:r>
          <w:r>
            <w:rPr>
              <w:rtl/>
            </w:rPr>
            <w:t xml:space="preserve"> الأقساط غير المدفوعة الخاصة بها أي تكون ضمن آل (</w:t>
          </w:r>
          <w:r>
            <w:t>Become BUCKET 0</w:t>
          </w:r>
          <w:r>
            <w:rPr>
              <w:rtl/>
            </w:rPr>
            <w:t>) وذلك بناء على معايير البحث المستوفاة.</w:t>
          </w:r>
        </w:p>
      </w:sdtContent>
    </w:sdt>
    <w:sdt>
      <w:sdtPr>
        <w:rPr>
          <w:rFonts w:hint="cs"/>
          <w:rtl/>
        </w:rPr>
        <w:alias w:val="1736321963398-uvszbrrlgn-no61ll0hct"/>
        <w:tag w:val="1736321963398-uvszbrrlgn-no61ll0hct"/>
        <w:id w:val="-1824498291"/>
        <w:placeholder>
          <w:docPart w:val="DefaultPlaceholder_-1854013440"/>
        </w:placeholder>
        <w15:appearance w15:val="hidden"/>
      </w:sdtPr>
      <w:sdtContent>
        <w:p w14:paraId="4C05142D" w14:textId="4F8C04CA" w:rsidR="002F7372" w:rsidRDefault="0074129B" w:rsidP="009928C4">
          <w:pPr>
            <w:pStyle w:val="H3normal"/>
            <w:rPr>
              <w:rtl/>
            </w:rPr>
          </w:pPr>
          <w:r>
            <w:rPr>
              <w:rFonts w:hint="cs"/>
              <w:rtl/>
            </w:rPr>
            <w:t>معايي</w:t>
          </w:r>
          <w:r>
            <w:rPr>
              <w:rFonts w:hint="eastAsia"/>
              <w:rtl/>
            </w:rPr>
            <w:t>ر</w:t>
          </w:r>
          <w:r w:rsidR="002F7372">
            <w:rPr>
              <w:rFonts w:hint="cs"/>
              <w:rtl/>
            </w:rPr>
            <w:t xml:space="preserve"> البحث المقدمة في هذا التقرير هي:</w:t>
          </w:r>
        </w:p>
      </w:sdtContent>
    </w:sdt>
    <w:sdt>
      <w:sdtPr>
        <w:rPr>
          <w:rFonts w:hint="cs"/>
          <w:rtl/>
        </w:rPr>
        <w:alias w:val="1736321963493-nwq73bah27-uonag72r87"/>
        <w:tag w:val="1736321963493-nwq73bah27-uonag72r87"/>
        <w:id w:val="-1422560797"/>
        <w:placeholder>
          <w:docPart w:val="DefaultPlaceholder_-1854013440"/>
        </w:placeholder>
        <w15:appearance w15:val="hidden"/>
      </w:sdtPr>
      <w:sdtEndPr>
        <w:rPr>
          <w:rFonts w:hint="default"/>
        </w:rPr>
      </w:sdtEndPr>
      <w:sdtContent>
        <w:p w14:paraId="71208291" w14:textId="108EE95B" w:rsidR="0074129B" w:rsidRDefault="0074129B">
          <w:pPr>
            <w:pStyle w:val="H3normal"/>
            <w:numPr>
              <w:ilvl w:val="0"/>
              <w:numId w:val="26"/>
            </w:numPr>
            <w:rPr>
              <w:rtl/>
            </w:rPr>
          </w:pPr>
          <w:r>
            <w:rPr>
              <w:rFonts w:hint="cs"/>
              <w:rtl/>
            </w:rPr>
            <w:t>م</w:t>
          </w:r>
          <w:r>
            <w:rPr>
              <w:rtl/>
            </w:rPr>
            <w:t>ن تاريخ</w:t>
          </w:r>
        </w:p>
      </w:sdtContent>
    </w:sdt>
    <w:sdt>
      <w:sdtPr>
        <w:rPr>
          <w:rtl/>
        </w:rPr>
        <w:alias w:val="1736321963592-uaqa1rt0g1-38rymtqkqk"/>
        <w:tag w:val="1736321963592-uaqa1rt0g1-38rymtqkqk"/>
        <w:id w:val="-574200566"/>
        <w:placeholder>
          <w:docPart w:val="DefaultPlaceholder_-1854013440"/>
        </w:placeholder>
        <w15:appearance w15:val="hidden"/>
      </w:sdtPr>
      <w:sdtContent>
        <w:p w14:paraId="073DDC4E" w14:textId="16C91DA6" w:rsidR="0074129B" w:rsidRDefault="002A3C0D">
          <w:pPr>
            <w:pStyle w:val="H3normal"/>
            <w:numPr>
              <w:ilvl w:val="0"/>
              <w:numId w:val="26"/>
            </w:numPr>
            <w:rPr>
              <w:rtl/>
            </w:rPr>
          </w:pPr>
          <w:r>
            <w:rPr>
              <w:rtl/>
            </w:rPr>
            <w:t>إلى تاريخ</w:t>
          </w:r>
        </w:p>
      </w:sdtContent>
    </w:sdt>
    <w:sdt>
      <w:sdtPr>
        <w:rPr>
          <w:rtl/>
        </w:rPr>
        <w:alias w:val="1736321963685-ljbjpokysh-exlbpkn1qb"/>
        <w:tag w:val="1736321963685-ljbjpokysh-exlbpkn1qb"/>
        <w:id w:val="1463233418"/>
        <w:placeholder>
          <w:docPart w:val="DefaultPlaceholder_-1854013440"/>
        </w:placeholder>
        <w15:appearance w15:val="hidden"/>
      </w:sdtPr>
      <w:sdtContent>
        <w:p w14:paraId="6B3957E7" w14:textId="7087FA57" w:rsidR="0074129B" w:rsidRDefault="0074129B">
          <w:pPr>
            <w:pStyle w:val="H3normal"/>
            <w:numPr>
              <w:ilvl w:val="0"/>
              <w:numId w:val="26"/>
            </w:numPr>
            <w:rPr>
              <w:rtl/>
            </w:rPr>
          </w:pPr>
          <w:r>
            <w:rPr>
              <w:rtl/>
            </w:rPr>
            <w:t>اسم المحصل</w:t>
          </w:r>
        </w:p>
      </w:sdtContent>
    </w:sdt>
    <w:sdt>
      <w:sdtPr>
        <w:rPr>
          <w:rFonts w:hint="cs"/>
          <w:rtl/>
        </w:rPr>
        <w:alias w:val="1736321963781-s3nygzgney-gx0h3bw4uo"/>
        <w:tag w:val="1736321963781-s3nygzgney-gx0h3bw4uo"/>
        <w:id w:val="-1507582376"/>
        <w:placeholder>
          <w:docPart w:val="DefaultPlaceholder_-1854013440"/>
        </w:placeholder>
        <w15:appearance w15:val="hidden"/>
      </w:sdtPr>
      <w:sdtContent>
        <w:p w14:paraId="76DD1E47" w14:textId="4C5AD10D" w:rsidR="0074129B" w:rsidRDefault="0074129B" w:rsidP="009928C4">
          <w:pPr>
            <w:pStyle w:val="H3normal"/>
            <w:rPr>
              <w:rtl/>
            </w:rPr>
          </w:pPr>
          <w:r>
            <w:rPr>
              <w:rFonts w:hint="cs"/>
              <w:rtl/>
            </w:rPr>
            <w:t>المعلومات التي يقدمها التقرير هي:</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534"/>
        <w:gridCol w:w="1545"/>
        <w:gridCol w:w="1518"/>
        <w:gridCol w:w="1561"/>
        <w:gridCol w:w="1559"/>
      </w:tblGrid>
      <w:tr w:rsidR="0074129B" w:rsidRPr="0074129B" w14:paraId="668EAF7A" w14:textId="77777777" w:rsidTr="0074129B">
        <w:sdt>
          <w:sdtPr>
            <w:rPr>
              <w:rtl/>
            </w:rPr>
            <w:alias w:val="1736321963875-i32dco8lsk-kp4o45zegu"/>
            <w:tag w:val="1736321963875-i32dco8lsk-kp4o45zegu"/>
            <w:id w:val="-343559938"/>
            <w:placeholder>
              <w:docPart w:val="DefaultPlaceholder_-1854013440"/>
            </w:placeholder>
            <w15:appearance w15:val="hidden"/>
          </w:sdtPr>
          <w:sdtContent>
            <w:tc>
              <w:tcPr>
                <w:tcW w:w="1663" w:type="dxa"/>
              </w:tcPr>
              <w:p w14:paraId="0EA434BC" w14:textId="60B5354F" w:rsidR="0074129B" w:rsidRPr="0074129B" w:rsidRDefault="0074129B">
                <w:pPr>
                  <w:pStyle w:val="H3normal"/>
                  <w:numPr>
                    <w:ilvl w:val="0"/>
                    <w:numId w:val="22"/>
                  </w:numPr>
                  <w:spacing w:line="276" w:lineRule="auto"/>
                  <w:ind w:left="160" w:hanging="90"/>
                  <w:rPr>
                    <w:rtl/>
                  </w:rPr>
                </w:pPr>
                <w:r w:rsidRPr="0074129B">
                  <w:rPr>
                    <w:rtl/>
                  </w:rPr>
                  <w:t>نوع المنتج</w:t>
                </w:r>
              </w:p>
            </w:tc>
          </w:sdtContent>
        </w:sdt>
        <w:sdt>
          <w:sdtPr>
            <w:rPr>
              <w:rtl/>
            </w:rPr>
            <w:alias w:val="1736321963974-k1mgxz4dv4-885twzaf6b"/>
            <w:tag w:val="1736321963974-k1mgxz4dv4-885twzaf6b"/>
            <w:id w:val="-51233853"/>
            <w:placeholder>
              <w:docPart w:val="DefaultPlaceholder_-1854013440"/>
            </w:placeholder>
            <w15:appearance w15:val="hidden"/>
          </w:sdtPr>
          <w:sdtContent>
            <w:tc>
              <w:tcPr>
                <w:tcW w:w="1663" w:type="dxa"/>
              </w:tcPr>
              <w:p w14:paraId="4C87C93E" w14:textId="62A56753" w:rsidR="0074129B" w:rsidRPr="0074129B" w:rsidRDefault="0074129B">
                <w:pPr>
                  <w:pStyle w:val="H3normal"/>
                  <w:numPr>
                    <w:ilvl w:val="0"/>
                    <w:numId w:val="22"/>
                  </w:numPr>
                  <w:spacing w:line="276" w:lineRule="auto"/>
                  <w:ind w:left="160" w:hanging="90"/>
                  <w:rPr>
                    <w:rtl/>
                  </w:rPr>
                </w:pPr>
                <w:r w:rsidRPr="0074129B">
                  <w:rPr>
                    <w:rtl/>
                  </w:rPr>
                  <w:t>رقم العميل</w:t>
                </w:r>
              </w:p>
            </w:tc>
          </w:sdtContent>
        </w:sdt>
        <w:sdt>
          <w:sdtPr>
            <w:rPr>
              <w:rtl/>
            </w:rPr>
            <w:alias w:val="1736321964074-eo3tl5fpdg-mho9fwkyh2"/>
            <w:tag w:val="1736321964074-eo3tl5fpdg-mho9fwkyh2"/>
            <w:id w:val="1826700698"/>
            <w:placeholder>
              <w:docPart w:val="DefaultPlaceholder_-1854013440"/>
            </w:placeholder>
            <w15:appearance w15:val="hidden"/>
          </w:sdtPr>
          <w:sdtContent>
            <w:tc>
              <w:tcPr>
                <w:tcW w:w="1663" w:type="dxa"/>
              </w:tcPr>
              <w:p w14:paraId="10402B2A" w14:textId="30BF501A" w:rsidR="0074129B" w:rsidRPr="0074129B" w:rsidRDefault="0074129B">
                <w:pPr>
                  <w:pStyle w:val="H3normal"/>
                  <w:numPr>
                    <w:ilvl w:val="0"/>
                    <w:numId w:val="22"/>
                  </w:numPr>
                  <w:spacing w:line="276" w:lineRule="auto"/>
                  <w:ind w:left="160" w:hanging="90"/>
                  <w:rPr>
                    <w:rtl/>
                  </w:rPr>
                </w:pPr>
                <w:r w:rsidRPr="0074129B">
                  <w:rPr>
                    <w:rtl/>
                  </w:rPr>
                  <w:t>اسم العميل</w:t>
                </w:r>
              </w:p>
            </w:tc>
          </w:sdtContent>
        </w:sdt>
        <w:sdt>
          <w:sdtPr>
            <w:rPr>
              <w:rtl/>
            </w:rPr>
            <w:alias w:val="1736321964182-hoda0rtuye-lcl7vw76cf"/>
            <w:tag w:val="1736321964182-hoda0rtuye-lcl7vw76cf"/>
            <w:id w:val="2134598417"/>
            <w:placeholder>
              <w:docPart w:val="DefaultPlaceholder_-1854013440"/>
            </w:placeholder>
            <w15:appearance w15:val="hidden"/>
          </w:sdtPr>
          <w:sdtContent>
            <w:tc>
              <w:tcPr>
                <w:tcW w:w="1663" w:type="dxa"/>
              </w:tcPr>
              <w:p w14:paraId="08C4A35B" w14:textId="026D8BF0" w:rsidR="0074129B" w:rsidRPr="0074129B" w:rsidRDefault="0074129B">
                <w:pPr>
                  <w:pStyle w:val="H3normal"/>
                  <w:numPr>
                    <w:ilvl w:val="0"/>
                    <w:numId w:val="22"/>
                  </w:numPr>
                  <w:spacing w:line="276" w:lineRule="auto"/>
                  <w:ind w:left="160" w:hanging="90"/>
                  <w:rPr>
                    <w:rtl/>
                  </w:rPr>
                </w:pPr>
                <w:r w:rsidRPr="0074129B">
                  <w:rPr>
                    <w:rtl/>
                  </w:rPr>
                  <w:t>مبلغ التعثر</w:t>
                </w:r>
              </w:p>
            </w:tc>
          </w:sdtContent>
        </w:sdt>
        <w:sdt>
          <w:sdtPr>
            <w:rPr>
              <w:rtl/>
            </w:rPr>
            <w:alias w:val="1736321964273-litxxo1o91-7ektvs6gzq"/>
            <w:tag w:val="1736321964273-litxxo1o91-7ektvs6gzq"/>
            <w:id w:val="507103160"/>
            <w:placeholder>
              <w:docPart w:val="DefaultPlaceholder_-1854013440"/>
            </w:placeholder>
            <w15:appearance w15:val="hidden"/>
          </w:sdtPr>
          <w:sdtContent>
            <w:tc>
              <w:tcPr>
                <w:tcW w:w="1664" w:type="dxa"/>
              </w:tcPr>
              <w:p w14:paraId="7ABB9D44" w14:textId="0EC2C183" w:rsidR="0074129B" w:rsidRPr="0074129B" w:rsidRDefault="002A3C0D">
                <w:pPr>
                  <w:pStyle w:val="H3normal"/>
                  <w:numPr>
                    <w:ilvl w:val="0"/>
                    <w:numId w:val="22"/>
                  </w:numPr>
                  <w:spacing w:line="276" w:lineRule="auto"/>
                  <w:ind w:left="160" w:hanging="90"/>
                  <w:rPr>
                    <w:rtl/>
                  </w:rPr>
                </w:pPr>
                <w:r>
                  <w:rPr>
                    <w:rtl/>
                  </w:rPr>
                  <w:t>عدد أيام التعثر</w:t>
                </w:r>
              </w:p>
            </w:tc>
          </w:sdtContent>
        </w:sdt>
        <w:sdt>
          <w:sdtPr>
            <w:rPr>
              <w:rtl/>
            </w:rPr>
            <w:alias w:val="1736321964369-oeod1kg2p6-ym8wds9god"/>
            <w:tag w:val="1736321964369-oeod1kg2p6-ym8wds9god"/>
            <w:id w:val="-2107260383"/>
            <w:placeholder>
              <w:docPart w:val="DefaultPlaceholder_-1854013440"/>
            </w:placeholder>
            <w15:appearance w15:val="hidden"/>
          </w:sdtPr>
          <w:sdtContent>
            <w:tc>
              <w:tcPr>
                <w:tcW w:w="1664" w:type="dxa"/>
              </w:tcPr>
              <w:p w14:paraId="0A8D3749" w14:textId="2AD825E9" w:rsidR="0074129B" w:rsidRPr="0074129B" w:rsidRDefault="0074129B">
                <w:pPr>
                  <w:pStyle w:val="H3normal"/>
                  <w:numPr>
                    <w:ilvl w:val="0"/>
                    <w:numId w:val="22"/>
                  </w:numPr>
                  <w:spacing w:line="276" w:lineRule="auto"/>
                  <w:ind w:left="160" w:hanging="90"/>
                  <w:rPr>
                    <w:rtl/>
                  </w:rPr>
                </w:pPr>
                <w:r w:rsidRPr="0074129B">
                  <w:rPr>
                    <w:rtl/>
                  </w:rPr>
                  <w:t>المحفظة</w:t>
                </w:r>
              </w:p>
            </w:tc>
          </w:sdtContent>
        </w:sdt>
      </w:tr>
      <w:tr w:rsidR="0074129B" w:rsidRPr="0074129B" w14:paraId="1EAC8469" w14:textId="77777777" w:rsidTr="0074129B">
        <w:sdt>
          <w:sdtPr>
            <w:rPr>
              <w:rtl/>
            </w:rPr>
            <w:alias w:val="1736321964470-4yv5gpvxk8-x3cygipsis"/>
            <w:tag w:val="1736321964470-4yv5gpvxk8-x3cygipsis"/>
            <w:id w:val="-1010910262"/>
            <w:placeholder>
              <w:docPart w:val="DefaultPlaceholder_-1854013440"/>
            </w:placeholder>
            <w15:appearance w15:val="hidden"/>
          </w:sdtPr>
          <w:sdtContent>
            <w:tc>
              <w:tcPr>
                <w:tcW w:w="1663" w:type="dxa"/>
              </w:tcPr>
              <w:p w14:paraId="0AEED1DC" w14:textId="778FC75A" w:rsidR="0074129B" w:rsidRPr="0074129B" w:rsidRDefault="0074129B">
                <w:pPr>
                  <w:pStyle w:val="H3normal"/>
                  <w:numPr>
                    <w:ilvl w:val="0"/>
                    <w:numId w:val="22"/>
                  </w:numPr>
                  <w:spacing w:line="276" w:lineRule="auto"/>
                  <w:ind w:left="160" w:hanging="90"/>
                  <w:rPr>
                    <w:rtl/>
                  </w:rPr>
                </w:pPr>
                <w:r w:rsidRPr="0074129B">
                  <w:rPr>
                    <w:rtl/>
                  </w:rPr>
                  <w:t>اسم المحصل</w:t>
                </w:r>
              </w:p>
            </w:tc>
          </w:sdtContent>
        </w:sdt>
        <w:sdt>
          <w:sdtPr>
            <w:rPr>
              <w:rtl/>
            </w:rPr>
            <w:alias w:val="1736321964581-lkomygro31-7hqllrywq9"/>
            <w:tag w:val="1736321964581-lkomygro31-7hqllrywq9"/>
            <w:id w:val="-1012074375"/>
            <w:placeholder>
              <w:docPart w:val="DefaultPlaceholder_-1854013440"/>
            </w:placeholder>
            <w15:appearance w15:val="hidden"/>
          </w:sdtPr>
          <w:sdtContent>
            <w:tc>
              <w:tcPr>
                <w:tcW w:w="1663" w:type="dxa"/>
              </w:tcPr>
              <w:p w14:paraId="06F5A60A" w14:textId="77B1249C" w:rsidR="0074129B" w:rsidRPr="0074129B" w:rsidRDefault="0074129B">
                <w:pPr>
                  <w:pStyle w:val="H3normal"/>
                  <w:numPr>
                    <w:ilvl w:val="0"/>
                    <w:numId w:val="22"/>
                  </w:numPr>
                  <w:spacing w:line="276" w:lineRule="auto"/>
                  <w:ind w:left="160" w:hanging="90"/>
                  <w:rPr>
                    <w:rtl/>
                  </w:rPr>
                </w:pPr>
                <w:r w:rsidRPr="0074129B">
                  <w:rPr>
                    <w:rtl/>
                  </w:rPr>
                  <w:t>الرصيد الحالي</w:t>
                </w:r>
              </w:p>
            </w:tc>
          </w:sdtContent>
        </w:sdt>
        <w:sdt>
          <w:sdtPr>
            <w:rPr>
              <w:rtl/>
            </w:rPr>
            <w:alias w:val="1736321964667-k6vtodzwxe-aaldu5ojxh"/>
            <w:tag w:val="1736321964667-k6vtodzwxe-aaldu5ojxh"/>
            <w:id w:val="73941985"/>
            <w:placeholder>
              <w:docPart w:val="DefaultPlaceholder_-1854013440"/>
            </w:placeholder>
            <w15:appearance w15:val="hidden"/>
          </w:sdtPr>
          <w:sdtContent>
            <w:tc>
              <w:tcPr>
                <w:tcW w:w="1663" w:type="dxa"/>
              </w:tcPr>
              <w:p w14:paraId="18EF7B31" w14:textId="0D9758BD" w:rsidR="0074129B" w:rsidRPr="0074129B" w:rsidRDefault="0074129B">
                <w:pPr>
                  <w:pStyle w:val="H3normal"/>
                  <w:numPr>
                    <w:ilvl w:val="0"/>
                    <w:numId w:val="22"/>
                  </w:numPr>
                  <w:spacing w:line="276" w:lineRule="auto"/>
                  <w:ind w:left="160" w:hanging="90"/>
                  <w:rPr>
                    <w:rtl/>
                  </w:rPr>
                </w:pPr>
                <w:r w:rsidRPr="0074129B">
                  <w:rPr>
                    <w:rtl/>
                  </w:rPr>
                  <w:t>الرقم المرجعي</w:t>
                </w:r>
              </w:p>
            </w:tc>
          </w:sdtContent>
        </w:sdt>
        <w:sdt>
          <w:sdtPr>
            <w:rPr>
              <w:rtl/>
            </w:rPr>
            <w:alias w:val="1736321964762-9d1q4rmw3e-f19lveff7u"/>
            <w:tag w:val="1736321964762-9d1q4rmw3e-f19lveff7u"/>
            <w:id w:val="1976023267"/>
            <w:placeholder>
              <w:docPart w:val="DefaultPlaceholder_-1854013440"/>
            </w:placeholder>
            <w15:appearance w15:val="hidden"/>
          </w:sdtPr>
          <w:sdtContent>
            <w:tc>
              <w:tcPr>
                <w:tcW w:w="1663" w:type="dxa"/>
              </w:tcPr>
              <w:p w14:paraId="3655CB10" w14:textId="38193A73" w:rsidR="0074129B" w:rsidRPr="0074129B" w:rsidRDefault="0074129B">
                <w:pPr>
                  <w:pStyle w:val="H3normal"/>
                  <w:numPr>
                    <w:ilvl w:val="0"/>
                    <w:numId w:val="22"/>
                  </w:numPr>
                  <w:spacing w:line="276" w:lineRule="auto"/>
                  <w:ind w:left="160" w:hanging="90"/>
                  <w:rPr>
                    <w:rtl/>
                  </w:rPr>
                </w:pPr>
                <w:r w:rsidRPr="0074129B">
                  <w:rPr>
                    <w:rtl/>
                  </w:rPr>
                  <w:t>تاريخ الدفع</w:t>
                </w:r>
              </w:p>
            </w:tc>
          </w:sdtContent>
        </w:sdt>
        <w:sdt>
          <w:sdtPr>
            <w:rPr>
              <w:rtl/>
            </w:rPr>
            <w:alias w:val="1736321964871-mh2136v9pc-1m6f312ial"/>
            <w:tag w:val="1736321964871-mh2136v9pc-1m6f312ial"/>
            <w:id w:val="-716901208"/>
            <w:placeholder>
              <w:docPart w:val="DefaultPlaceholder_-1854013440"/>
            </w:placeholder>
            <w15:appearance w15:val="hidden"/>
          </w:sdtPr>
          <w:sdtContent>
            <w:tc>
              <w:tcPr>
                <w:tcW w:w="1664" w:type="dxa"/>
              </w:tcPr>
              <w:p w14:paraId="145BEA80" w14:textId="387138F3" w:rsidR="0074129B" w:rsidRPr="0074129B" w:rsidRDefault="0074129B">
                <w:pPr>
                  <w:pStyle w:val="H3normal"/>
                  <w:numPr>
                    <w:ilvl w:val="0"/>
                    <w:numId w:val="22"/>
                  </w:numPr>
                  <w:spacing w:line="276" w:lineRule="auto"/>
                  <w:ind w:left="160" w:hanging="90"/>
                  <w:rPr>
                    <w:rtl/>
                  </w:rPr>
                </w:pPr>
                <w:r w:rsidRPr="0074129B">
                  <w:rPr>
                    <w:rtl/>
                  </w:rPr>
                  <w:t>الديون المعدومة</w:t>
                </w:r>
              </w:p>
            </w:tc>
          </w:sdtContent>
        </w:sdt>
        <w:tc>
          <w:tcPr>
            <w:tcW w:w="1664" w:type="dxa"/>
          </w:tcPr>
          <w:p w14:paraId="253FE121" w14:textId="77777777" w:rsidR="0074129B" w:rsidRPr="0074129B" w:rsidRDefault="0074129B">
            <w:pPr>
              <w:pStyle w:val="H3normal"/>
              <w:numPr>
                <w:ilvl w:val="0"/>
                <w:numId w:val="22"/>
              </w:numPr>
              <w:spacing w:line="276" w:lineRule="auto"/>
              <w:ind w:left="160" w:hanging="90"/>
              <w:rPr>
                <w:rtl/>
              </w:rPr>
            </w:pPr>
          </w:p>
        </w:tc>
      </w:tr>
    </w:tbl>
    <w:p w14:paraId="136DB438" w14:textId="77777777" w:rsidR="0074129B" w:rsidRDefault="0074129B" w:rsidP="009928C4">
      <w:pPr>
        <w:pStyle w:val="H3normal"/>
        <w:rPr>
          <w:rtl/>
        </w:rPr>
      </w:pPr>
    </w:p>
    <w:sdt>
      <w:sdtPr>
        <w:rPr>
          <w:rFonts w:hint="cs"/>
          <w:rtl/>
        </w:rPr>
        <w:alias w:val="1736321965030-493yaw5xty-3gzs6zkzlw"/>
        <w:tag w:val="1736321965030-493yaw5xty-3gzs6zkzlw"/>
        <w:id w:val="-1992249928"/>
        <w:placeholder>
          <w:docPart w:val="DefaultPlaceholder_-1854013440"/>
        </w:placeholder>
        <w15:appearance w15:val="hidden"/>
      </w:sdtPr>
      <w:sdtContent>
        <w:p w14:paraId="36B96125" w14:textId="6E68C6D2" w:rsidR="002F7372" w:rsidRDefault="002F7372" w:rsidP="009928C4">
          <w:pPr>
            <w:pStyle w:val="H3normal"/>
            <w:rPr>
              <w:rtl/>
            </w:rPr>
          </w:pPr>
          <w:r>
            <w:rPr>
              <w:rFonts w:hint="cs"/>
              <w:rtl/>
            </w:rPr>
            <w:t xml:space="preserve">الشكل العام للتقرير </w:t>
          </w:r>
        </w:p>
      </w:sdtContent>
    </w:sdt>
    <w:p w14:paraId="00C5D9BE" w14:textId="095A5F15" w:rsidR="00CF1A77" w:rsidRDefault="00CF1A77" w:rsidP="009928C4">
      <w:pPr>
        <w:rPr>
          <w:rtl/>
        </w:rPr>
      </w:pPr>
      <w:r w:rsidRPr="00CF1A77">
        <w:rPr>
          <w:noProof/>
        </w:rPr>
        <w:drawing>
          <wp:inline distT="0" distB="0" distL="0" distR="0" wp14:anchorId="6AFE500A" wp14:editId="5547B5FC">
            <wp:extent cx="6343650" cy="2853055"/>
            <wp:effectExtent l="19050" t="19050" r="19050" b="23495"/>
            <wp:docPr id="78477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71619" name=""/>
                    <pic:cNvPicPr/>
                  </pic:nvPicPr>
                  <pic:blipFill>
                    <a:blip r:embed="rId318"/>
                    <a:stretch>
                      <a:fillRect/>
                    </a:stretch>
                  </pic:blipFill>
                  <pic:spPr>
                    <a:xfrm>
                      <a:off x="0" y="0"/>
                      <a:ext cx="6343650" cy="2853055"/>
                    </a:xfrm>
                    <a:prstGeom prst="rect">
                      <a:avLst/>
                    </a:prstGeom>
                    <a:ln>
                      <a:solidFill>
                        <a:schemeClr val="bg1">
                          <a:lumMod val="75000"/>
                        </a:schemeClr>
                      </a:solidFill>
                    </a:ln>
                  </pic:spPr>
                </pic:pic>
              </a:graphicData>
            </a:graphic>
          </wp:inline>
        </w:drawing>
      </w:r>
    </w:p>
    <w:sdt>
      <w:sdtPr>
        <w:rPr>
          <w:rFonts w:hint="cs"/>
          <w:rtl/>
        </w:rPr>
        <w:alias w:val="1736321965154-9jo84oh2bf-eajgg1q5xn"/>
        <w:tag w:val="1736321965154-9jo84oh2bf-eajgg1q5xn"/>
        <w:id w:val="1954514175"/>
        <w:placeholder>
          <w:docPart w:val="DefaultPlaceholder_-1854013440"/>
        </w:placeholder>
        <w15:appearance w15:val="hidden"/>
      </w:sdtPr>
      <w:sdtContent>
        <w:p w14:paraId="5B6D9E2D" w14:textId="2227A231" w:rsidR="002F7372" w:rsidRDefault="002A3C0D" w:rsidP="009928C4">
          <w:pPr>
            <w:pStyle w:val="H3normal"/>
            <w:rPr>
              <w:rtl/>
            </w:rPr>
          </w:pPr>
          <w:r>
            <w:rPr>
              <w:rtl/>
            </w:rPr>
            <w:t xml:space="preserve">من الممكن استخراج ملف لكسل بمخرجات التقرير وفقا لمعايير البحث </w:t>
          </w:r>
          <w:r w:rsidR="00150B8C">
            <w:rPr>
              <w:rFonts w:hint="cs"/>
              <w:rtl/>
            </w:rPr>
            <w:t>بالضغط على</w:t>
          </w:r>
          <w:r>
            <w:rPr>
              <w:rtl/>
            </w:rPr>
            <w:t xml:space="preserve"> زر </w:t>
          </w:r>
          <w:r>
            <w:t xml:space="preserve">Export to </w:t>
          </w:r>
          <w:r w:rsidR="00E6502B">
            <w:t>Excel</w:t>
          </w:r>
          <w:r w:rsidR="00E6502B">
            <w:rPr>
              <w:rFonts w:hint="cs"/>
              <w:rtl/>
            </w:rPr>
            <w:t xml:space="preserve"> كالتالي</w:t>
          </w:r>
          <w:r>
            <w:rPr>
              <w:rtl/>
            </w:rPr>
            <w:t>:</w:t>
          </w:r>
        </w:p>
      </w:sdtContent>
    </w:sdt>
    <w:p w14:paraId="40C343DD" w14:textId="18FA47E3" w:rsidR="00CF1A77" w:rsidRDefault="00CF1A77" w:rsidP="009928C4">
      <w:r>
        <w:rPr>
          <w:noProof/>
        </w:rPr>
        <w:drawing>
          <wp:inline distT="0" distB="0" distL="0" distR="0" wp14:anchorId="79601308" wp14:editId="3B1D5E89">
            <wp:extent cx="6343650" cy="2226310"/>
            <wp:effectExtent l="19050" t="19050" r="19050" b="21590"/>
            <wp:docPr id="116917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71296" name=""/>
                    <pic:cNvPicPr/>
                  </pic:nvPicPr>
                  <pic:blipFill>
                    <a:blip r:embed="rId319"/>
                    <a:stretch>
                      <a:fillRect/>
                    </a:stretch>
                  </pic:blipFill>
                  <pic:spPr>
                    <a:xfrm>
                      <a:off x="0" y="0"/>
                      <a:ext cx="6343650" cy="2226310"/>
                    </a:xfrm>
                    <a:prstGeom prst="rect">
                      <a:avLst/>
                    </a:prstGeom>
                    <a:ln>
                      <a:solidFill>
                        <a:schemeClr val="bg1">
                          <a:lumMod val="75000"/>
                        </a:schemeClr>
                      </a:solidFill>
                    </a:ln>
                  </pic:spPr>
                </pic:pic>
              </a:graphicData>
            </a:graphic>
          </wp:inline>
        </w:drawing>
      </w:r>
    </w:p>
    <w:p w14:paraId="54A47E98" w14:textId="77777777" w:rsidR="00CF1A77" w:rsidRDefault="00CF1A77" w:rsidP="009928C4">
      <w:r>
        <w:br w:type="page"/>
      </w:r>
    </w:p>
    <w:bookmarkStart w:id="144" w:name="_Toc182906334" w:displacedByCustomXml="next"/>
    <w:bookmarkStart w:id="145" w:name="_Toc205801752" w:displacedByCustomXml="next"/>
    <w:sdt>
      <w:sdtPr>
        <w:rPr>
          <w:rtl/>
        </w:rPr>
        <w:alias w:val="1736321965299-9wgfh010if-ds72bw4tcf"/>
        <w:tag w:val="1736321965299-9wgfh010if-ds72bw4tcf"/>
        <w:id w:val="1921066497"/>
        <w:placeholder>
          <w:docPart w:val="DefaultPlaceholder_-1854013440"/>
        </w:placeholder>
        <w15:appearance w15:val="hidden"/>
      </w:sdtPr>
      <w:sdtContent>
        <w:bookmarkEnd w:id="144" w:displacedByCustomXml="prev"/>
        <w:p w14:paraId="7B2D8DC3" w14:textId="7B0DBADF" w:rsidR="00321A99" w:rsidRDefault="002A3C0D" w:rsidP="00C9622D">
          <w:pPr>
            <w:pStyle w:val="Heading4"/>
            <w:rPr>
              <w:rtl/>
            </w:rPr>
          </w:pPr>
          <w:r>
            <w:rPr>
              <w:rtl/>
            </w:rPr>
            <w:t>تقرير عدم اتخاذ الإجراء</w:t>
          </w:r>
        </w:p>
      </w:sdtContent>
    </w:sdt>
    <w:bookmarkEnd w:id="145" w:displacedByCustomXml="prev"/>
    <w:sdt>
      <w:sdtPr>
        <w:rPr>
          <w:rtl/>
        </w:rPr>
        <w:alias w:val="1736321965397-j639zsb2o9-xrirmw5alv"/>
        <w:tag w:val="1736321965397-j639zsb2o9-xrirmw5alv"/>
        <w:id w:val="1373880515"/>
        <w:placeholder>
          <w:docPart w:val="DefaultPlaceholder_-1854013440"/>
        </w:placeholder>
        <w15:appearance w15:val="hidden"/>
      </w:sdtPr>
      <w:sdtEndPr>
        <w:rPr>
          <w:rFonts w:hint="cs"/>
        </w:rPr>
      </w:sdtEndPr>
      <w:sdtContent>
        <w:p w14:paraId="1EFACB40" w14:textId="04EA3B4E" w:rsidR="002F7372" w:rsidRDefault="002F7372" w:rsidP="009928C4">
          <w:pPr>
            <w:pStyle w:val="H3normal"/>
            <w:rPr>
              <w:rtl/>
            </w:rPr>
          </w:pPr>
          <w:r w:rsidRPr="00EB0A6A">
            <w:rPr>
              <w:rtl/>
            </w:rPr>
            <w:t>تم إنشاء هذا التقرير لعرض</w:t>
          </w:r>
          <w:r w:rsidR="00F257E7">
            <w:rPr>
              <w:rFonts w:hint="cs"/>
              <w:rtl/>
            </w:rPr>
            <w:t xml:space="preserve"> </w:t>
          </w:r>
          <w:r w:rsidR="00421113">
            <w:rPr>
              <w:rFonts w:hint="cs"/>
              <w:rtl/>
            </w:rPr>
            <w:t xml:space="preserve">الطلبات التي لم يقوم المحصل الحالي </w:t>
          </w:r>
          <w:r w:rsidR="001C59EA">
            <w:rPr>
              <w:rFonts w:hint="cs"/>
              <w:rtl/>
            </w:rPr>
            <w:t>باتخاذ أي إجراء</w:t>
          </w:r>
          <w:r w:rsidR="00421113">
            <w:rPr>
              <w:rFonts w:hint="cs"/>
              <w:rtl/>
            </w:rPr>
            <w:t xml:space="preserve"> </w:t>
          </w:r>
          <w:r w:rsidR="001C59EA">
            <w:rPr>
              <w:rFonts w:hint="cs"/>
              <w:rtl/>
            </w:rPr>
            <w:t>معها وفقا لمعايير البحث المدخلة.</w:t>
          </w:r>
          <w:r w:rsidR="00421113">
            <w:rPr>
              <w:rFonts w:hint="cs"/>
              <w:rtl/>
            </w:rPr>
            <w:t xml:space="preserve"> </w:t>
          </w:r>
        </w:p>
      </w:sdtContent>
    </w:sdt>
    <w:sdt>
      <w:sdtPr>
        <w:rPr>
          <w:rFonts w:hint="cs"/>
          <w:rtl/>
        </w:rPr>
        <w:alias w:val="1736321965486-hekngkte3u-ah4f4fcr93"/>
        <w:tag w:val="1736321965486-hekngkte3u-ah4f4fcr93"/>
        <w:id w:val="411207790"/>
        <w:placeholder>
          <w:docPart w:val="DefaultPlaceholder_-1854013440"/>
        </w:placeholder>
        <w15:appearance w15:val="hidden"/>
      </w:sdtPr>
      <w:sdtEndPr>
        <w:rPr>
          <w:rFonts w:hint="default"/>
        </w:rPr>
      </w:sdtEndPr>
      <w:sdtContent>
        <w:p w14:paraId="165418A4" w14:textId="622CB87C" w:rsidR="002F7372" w:rsidRDefault="002A3C0D" w:rsidP="009928C4">
          <w:pPr>
            <w:pStyle w:val="H3normal"/>
            <w:rPr>
              <w:rtl/>
            </w:rPr>
          </w:pPr>
          <w:r>
            <w:rPr>
              <w:rtl/>
            </w:rPr>
            <w:t>معايير البحث المقدمة في هذا التقرير هي عدد الأيام.</w:t>
          </w:r>
        </w:p>
      </w:sdtContent>
    </w:sdt>
    <w:sdt>
      <w:sdtPr>
        <w:rPr>
          <w:rFonts w:hint="cs"/>
          <w:rtl/>
        </w:rPr>
        <w:alias w:val="1736321965587-80l80ngls6-uyynnug7t9"/>
        <w:tag w:val="1736321965587-80l80ngls6-uyynnug7t9"/>
        <w:id w:val="-1594541108"/>
        <w:placeholder>
          <w:docPart w:val="DefaultPlaceholder_-1854013440"/>
        </w:placeholder>
        <w15:appearance w15:val="hidden"/>
      </w:sdtPr>
      <w:sdtContent>
        <w:p w14:paraId="24AF80B9" w14:textId="09DF242A" w:rsidR="00573FDE" w:rsidRDefault="00573FDE" w:rsidP="009928C4">
          <w:pPr>
            <w:pStyle w:val="H3normal"/>
            <w:rPr>
              <w:rtl/>
            </w:rPr>
          </w:pPr>
          <w:r>
            <w:rPr>
              <w:rFonts w:hint="cs"/>
              <w:rtl/>
            </w:rPr>
            <w:t>المعلومات التي يقدمها التقرير هي:</w:t>
          </w:r>
        </w:p>
      </w:sdtContent>
    </w:sdt>
    <w:tbl>
      <w:tblPr>
        <w:tblStyle w:val="TableGrid"/>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1"/>
        <w:gridCol w:w="1867"/>
        <w:gridCol w:w="1855"/>
        <w:gridCol w:w="1867"/>
        <w:gridCol w:w="1834"/>
      </w:tblGrid>
      <w:tr w:rsidR="003D2A4E" w:rsidRPr="003D2A4E" w14:paraId="234EE5DC" w14:textId="77777777" w:rsidTr="003D2A4E">
        <w:sdt>
          <w:sdtPr>
            <w:rPr>
              <w:rtl/>
            </w:rPr>
            <w:alias w:val="1736321965682-njmx8nk8h1-t9lvx9a1f4"/>
            <w:tag w:val="1736321965682-njmx8nk8h1-t9lvx9a1f4"/>
            <w:id w:val="-1581522345"/>
            <w:placeholder>
              <w:docPart w:val="DefaultPlaceholder_-1854013440"/>
            </w:placeholder>
            <w15:appearance w15:val="hidden"/>
          </w:sdtPr>
          <w:sdtContent>
            <w:tc>
              <w:tcPr>
                <w:tcW w:w="1996" w:type="dxa"/>
              </w:tcPr>
              <w:p w14:paraId="0B6E9891" w14:textId="5F3D61CE" w:rsidR="003D2A4E" w:rsidRPr="003D2A4E" w:rsidRDefault="003D2A4E">
                <w:pPr>
                  <w:pStyle w:val="H3normal"/>
                  <w:numPr>
                    <w:ilvl w:val="0"/>
                    <w:numId w:val="22"/>
                  </w:numPr>
                  <w:spacing w:line="276" w:lineRule="auto"/>
                  <w:ind w:left="160" w:hanging="90"/>
                  <w:rPr>
                    <w:rtl/>
                  </w:rPr>
                </w:pPr>
                <w:r w:rsidRPr="003D2A4E">
                  <w:rPr>
                    <w:rtl/>
                  </w:rPr>
                  <w:t>نوع الفرع</w:t>
                </w:r>
              </w:p>
            </w:tc>
          </w:sdtContent>
        </w:sdt>
        <w:sdt>
          <w:sdtPr>
            <w:rPr>
              <w:rtl/>
            </w:rPr>
            <w:alias w:val="1736321965779-t7bc33ekeg-84qbv3dcwz"/>
            <w:tag w:val="1736321965779-t7bc33ekeg-84qbv3dcwz"/>
            <w:id w:val="1561601972"/>
            <w:placeholder>
              <w:docPart w:val="DefaultPlaceholder_-1854013440"/>
            </w:placeholder>
            <w15:appearance w15:val="hidden"/>
          </w:sdtPr>
          <w:sdtContent>
            <w:tc>
              <w:tcPr>
                <w:tcW w:w="1996" w:type="dxa"/>
              </w:tcPr>
              <w:p w14:paraId="2CDF98D1" w14:textId="633976AC" w:rsidR="003D2A4E" w:rsidRPr="003D2A4E" w:rsidRDefault="003D2A4E">
                <w:pPr>
                  <w:pStyle w:val="H3normal"/>
                  <w:numPr>
                    <w:ilvl w:val="0"/>
                    <w:numId w:val="22"/>
                  </w:numPr>
                  <w:spacing w:line="276" w:lineRule="auto"/>
                  <w:ind w:left="160" w:hanging="90"/>
                  <w:rPr>
                    <w:rtl/>
                  </w:rPr>
                </w:pPr>
                <w:r w:rsidRPr="003D2A4E">
                  <w:rPr>
                    <w:rtl/>
                  </w:rPr>
                  <w:t>نوع المنتج</w:t>
                </w:r>
              </w:p>
            </w:tc>
          </w:sdtContent>
        </w:sdt>
        <w:sdt>
          <w:sdtPr>
            <w:rPr>
              <w:rtl/>
            </w:rPr>
            <w:alias w:val="1736321965893-ef7x9z1cqg-9vetaosk62"/>
            <w:tag w:val="1736321965893-ef7x9z1cqg-9vetaosk62"/>
            <w:id w:val="787929943"/>
            <w:placeholder>
              <w:docPart w:val="DefaultPlaceholder_-1854013440"/>
            </w:placeholder>
            <w15:appearance w15:val="hidden"/>
          </w:sdtPr>
          <w:sdtContent>
            <w:tc>
              <w:tcPr>
                <w:tcW w:w="1996" w:type="dxa"/>
              </w:tcPr>
              <w:p w14:paraId="18F64EDD" w14:textId="73301AA6" w:rsidR="003D2A4E" w:rsidRPr="003D2A4E" w:rsidRDefault="003D2A4E">
                <w:pPr>
                  <w:pStyle w:val="H3normal"/>
                  <w:numPr>
                    <w:ilvl w:val="0"/>
                    <w:numId w:val="22"/>
                  </w:numPr>
                  <w:spacing w:line="276" w:lineRule="auto"/>
                  <w:ind w:left="160" w:hanging="90"/>
                  <w:rPr>
                    <w:rtl/>
                  </w:rPr>
                </w:pPr>
                <w:r w:rsidRPr="003D2A4E">
                  <w:rPr>
                    <w:rtl/>
                  </w:rPr>
                  <w:t>اسم العميل</w:t>
                </w:r>
              </w:p>
            </w:tc>
          </w:sdtContent>
        </w:sdt>
        <w:sdt>
          <w:sdtPr>
            <w:rPr>
              <w:rtl/>
            </w:rPr>
            <w:alias w:val="1736321965983-38mox86lou-xq1zxxfcgk"/>
            <w:tag w:val="1736321965983-38mox86lou-xq1zxxfcgk"/>
            <w:id w:val="-1729834266"/>
            <w:placeholder>
              <w:docPart w:val="DefaultPlaceholder_-1854013440"/>
            </w:placeholder>
            <w15:appearance w15:val="hidden"/>
          </w:sdtPr>
          <w:sdtContent>
            <w:tc>
              <w:tcPr>
                <w:tcW w:w="1996" w:type="dxa"/>
              </w:tcPr>
              <w:p w14:paraId="3C3C2BF5" w14:textId="2BD2AE3A" w:rsidR="003D2A4E" w:rsidRPr="003D2A4E" w:rsidRDefault="003D2A4E">
                <w:pPr>
                  <w:pStyle w:val="H3normal"/>
                  <w:numPr>
                    <w:ilvl w:val="0"/>
                    <w:numId w:val="22"/>
                  </w:numPr>
                  <w:spacing w:line="276" w:lineRule="auto"/>
                  <w:ind w:left="160" w:hanging="90"/>
                  <w:rPr>
                    <w:rtl/>
                  </w:rPr>
                </w:pPr>
                <w:r w:rsidRPr="003D2A4E">
                  <w:rPr>
                    <w:rtl/>
                  </w:rPr>
                  <w:t>حالة المكالمة</w:t>
                </w:r>
              </w:p>
            </w:tc>
          </w:sdtContent>
        </w:sdt>
        <w:sdt>
          <w:sdtPr>
            <w:rPr>
              <w:rtl/>
            </w:rPr>
            <w:alias w:val="1736321966074-q1ty4dve6d-icjr6r5yfr"/>
            <w:tag w:val="1736321966074-q1ty4dve6d-icjr6r5yfr"/>
            <w:id w:val="-1689364774"/>
            <w:placeholder>
              <w:docPart w:val="DefaultPlaceholder_-1854013440"/>
            </w:placeholder>
            <w15:appearance w15:val="hidden"/>
          </w:sdtPr>
          <w:sdtContent>
            <w:tc>
              <w:tcPr>
                <w:tcW w:w="1996" w:type="dxa"/>
              </w:tcPr>
              <w:p w14:paraId="6B6F2E44" w14:textId="7E423991" w:rsidR="003D2A4E" w:rsidRPr="003D2A4E" w:rsidRDefault="003D2A4E">
                <w:pPr>
                  <w:pStyle w:val="H3normal"/>
                  <w:numPr>
                    <w:ilvl w:val="0"/>
                    <w:numId w:val="22"/>
                  </w:numPr>
                  <w:spacing w:line="276" w:lineRule="auto"/>
                  <w:ind w:left="160" w:hanging="90"/>
                  <w:rPr>
                    <w:rtl/>
                  </w:rPr>
                </w:pPr>
                <w:r w:rsidRPr="003D2A4E">
                  <w:rPr>
                    <w:rtl/>
                  </w:rPr>
                  <w:t>رقم العميل</w:t>
                </w:r>
              </w:p>
            </w:tc>
          </w:sdtContent>
        </w:sdt>
      </w:tr>
      <w:tr w:rsidR="003D2A4E" w:rsidRPr="003D2A4E" w14:paraId="1DEFD5A6" w14:textId="77777777" w:rsidTr="003D2A4E">
        <w:sdt>
          <w:sdtPr>
            <w:rPr>
              <w:rtl/>
            </w:rPr>
            <w:alias w:val="1736321966167-sguf1oydht-xc52ys6iyq"/>
            <w:tag w:val="1736321966167-sguf1oydht-xc52ys6iyq"/>
            <w:id w:val="-1673786000"/>
            <w:placeholder>
              <w:docPart w:val="DefaultPlaceholder_-1854013440"/>
            </w:placeholder>
            <w15:appearance w15:val="hidden"/>
          </w:sdtPr>
          <w:sdtContent>
            <w:tc>
              <w:tcPr>
                <w:tcW w:w="1996" w:type="dxa"/>
              </w:tcPr>
              <w:p w14:paraId="24D4E5D7" w14:textId="385C75C3" w:rsidR="003D2A4E" w:rsidRPr="003D2A4E" w:rsidRDefault="003D2A4E">
                <w:pPr>
                  <w:pStyle w:val="H3normal"/>
                  <w:numPr>
                    <w:ilvl w:val="0"/>
                    <w:numId w:val="22"/>
                  </w:numPr>
                  <w:spacing w:line="276" w:lineRule="auto"/>
                  <w:ind w:left="160" w:hanging="90"/>
                  <w:rPr>
                    <w:rtl/>
                  </w:rPr>
                </w:pPr>
                <w:r w:rsidRPr="003D2A4E">
                  <w:rPr>
                    <w:rtl/>
                  </w:rPr>
                  <w:t>رقم الحساب</w:t>
                </w:r>
              </w:p>
            </w:tc>
          </w:sdtContent>
        </w:sdt>
        <w:sdt>
          <w:sdtPr>
            <w:rPr>
              <w:rtl/>
            </w:rPr>
            <w:alias w:val="1736321966264-uppw755xbk-k2eriyvszv"/>
            <w:tag w:val="1736321966264-uppw755xbk-k2eriyvszv"/>
            <w:id w:val="-1769233842"/>
            <w:placeholder>
              <w:docPart w:val="DefaultPlaceholder_-1854013440"/>
            </w:placeholder>
            <w15:appearance w15:val="hidden"/>
          </w:sdtPr>
          <w:sdtContent>
            <w:tc>
              <w:tcPr>
                <w:tcW w:w="1996" w:type="dxa"/>
              </w:tcPr>
              <w:p w14:paraId="1682366F" w14:textId="5C8DE98E" w:rsidR="003D2A4E" w:rsidRPr="003D2A4E" w:rsidRDefault="003D2A4E">
                <w:pPr>
                  <w:pStyle w:val="H3normal"/>
                  <w:numPr>
                    <w:ilvl w:val="0"/>
                    <w:numId w:val="22"/>
                  </w:numPr>
                  <w:spacing w:line="276" w:lineRule="auto"/>
                  <w:ind w:left="160" w:hanging="90"/>
                  <w:rPr>
                    <w:rtl/>
                  </w:rPr>
                </w:pPr>
                <w:r w:rsidRPr="003D2A4E">
                  <w:rPr>
                    <w:rtl/>
                  </w:rPr>
                  <w:t>المتأخرات</w:t>
                </w:r>
              </w:p>
            </w:tc>
          </w:sdtContent>
        </w:sdt>
        <w:sdt>
          <w:sdtPr>
            <w:rPr>
              <w:rtl/>
            </w:rPr>
            <w:alias w:val="1736321966358-2e6f5jkxxp-ldh95sxvfo"/>
            <w:tag w:val="1736321966358-2e6f5jkxxp-ldh95sxvfo"/>
            <w:id w:val="1679466321"/>
            <w:placeholder>
              <w:docPart w:val="DefaultPlaceholder_-1854013440"/>
            </w:placeholder>
            <w15:appearance w15:val="hidden"/>
          </w:sdtPr>
          <w:sdtContent>
            <w:tc>
              <w:tcPr>
                <w:tcW w:w="1996" w:type="dxa"/>
              </w:tcPr>
              <w:p w14:paraId="1C6F0530" w14:textId="1D827D4C" w:rsidR="003D2A4E" w:rsidRPr="003D2A4E" w:rsidRDefault="003D2A4E">
                <w:pPr>
                  <w:pStyle w:val="H3normal"/>
                  <w:numPr>
                    <w:ilvl w:val="0"/>
                    <w:numId w:val="22"/>
                  </w:numPr>
                  <w:spacing w:line="276" w:lineRule="auto"/>
                  <w:ind w:left="160" w:hanging="90"/>
                  <w:rPr>
                    <w:rtl/>
                  </w:rPr>
                </w:pPr>
                <w:r w:rsidRPr="003D2A4E">
                  <w:rPr>
                    <w:rtl/>
                  </w:rPr>
                  <w:t>الرصيد الحالي</w:t>
                </w:r>
              </w:p>
            </w:tc>
          </w:sdtContent>
        </w:sdt>
        <w:sdt>
          <w:sdtPr>
            <w:rPr>
              <w:rtl/>
            </w:rPr>
            <w:alias w:val="1736321966457-duazhd2uck-5d9cnhen89"/>
            <w:tag w:val="1736321966457-duazhd2uck-5d9cnhen89"/>
            <w:id w:val="-1199246416"/>
            <w:placeholder>
              <w:docPart w:val="DefaultPlaceholder_-1854013440"/>
            </w:placeholder>
            <w15:appearance w15:val="hidden"/>
          </w:sdtPr>
          <w:sdtContent>
            <w:tc>
              <w:tcPr>
                <w:tcW w:w="1996" w:type="dxa"/>
              </w:tcPr>
              <w:p w14:paraId="6A26B323" w14:textId="04BC37C8" w:rsidR="003D2A4E" w:rsidRPr="003D2A4E" w:rsidRDefault="002A3C0D">
                <w:pPr>
                  <w:pStyle w:val="H3normal"/>
                  <w:numPr>
                    <w:ilvl w:val="0"/>
                    <w:numId w:val="22"/>
                  </w:numPr>
                  <w:spacing w:line="276" w:lineRule="auto"/>
                  <w:ind w:left="160" w:hanging="90"/>
                  <w:rPr>
                    <w:rtl/>
                  </w:rPr>
                </w:pPr>
                <w:r>
                  <w:rPr>
                    <w:rtl/>
                  </w:rPr>
                  <w:t>عدد أيام التعثر</w:t>
                </w:r>
              </w:p>
            </w:tc>
          </w:sdtContent>
        </w:sdt>
        <w:sdt>
          <w:sdtPr>
            <w:rPr>
              <w:rtl/>
            </w:rPr>
            <w:alias w:val="1736321966556-in1g0nfg4a-2k212eg13a"/>
            <w:tag w:val="1736321966556-in1g0nfg4a-2k212eg13a"/>
            <w:id w:val="-1947915586"/>
            <w:placeholder>
              <w:docPart w:val="DefaultPlaceholder_-1854013440"/>
            </w:placeholder>
            <w15:appearance w15:val="hidden"/>
          </w:sdtPr>
          <w:sdtContent>
            <w:tc>
              <w:tcPr>
                <w:tcW w:w="1996" w:type="dxa"/>
              </w:tcPr>
              <w:p w14:paraId="69B34876" w14:textId="402AD325" w:rsidR="003D2A4E" w:rsidRPr="003D2A4E" w:rsidRDefault="003D2A4E">
                <w:pPr>
                  <w:pStyle w:val="H3normal"/>
                  <w:numPr>
                    <w:ilvl w:val="0"/>
                    <w:numId w:val="22"/>
                  </w:numPr>
                  <w:spacing w:line="276" w:lineRule="auto"/>
                  <w:ind w:left="160" w:hanging="90"/>
                  <w:rPr>
                    <w:rtl/>
                  </w:rPr>
                </w:pPr>
                <w:r w:rsidRPr="003D2A4E">
                  <w:rPr>
                    <w:rtl/>
                  </w:rPr>
                  <w:t>اسم الحزمة</w:t>
                </w:r>
              </w:p>
            </w:tc>
          </w:sdtContent>
        </w:sdt>
      </w:tr>
      <w:tr w:rsidR="003D2A4E" w:rsidRPr="003D2A4E" w14:paraId="68CD6611" w14:textId="77777777" w:rsidTr="003D2A4E">
        <w:sdt>
          <w:sdtPr>
            <w:rPr>
              <w:rtl/>
            </w:rPr>
            <w:alias w:val="1736321966664-gmqzk3kjj8-2boroc6iz6"/>
            <w:tag w:val="1736321966664-gmqzk3kjj8-2boroc6iz6"/>
            <w:id w:val="8496055"/>
            <w:placeholder>
              <w:docPart w:val="DefaultPlaceholder_-1854013440"/>
            </w:placeholder>
            <w15:appearance w15:val="hidden"/>
          </w:sdtPr>
          <w:sdtContent>
            <w:tc>
              <w:tcPr>
                <w:tcW w:w="1996" w:type="dxa"/>
              </w:tcPr>
              <w:p w14:paraId="14E401AC" w14:textId="054E6B96" w:rsidR="003D2A4E" w:rsidRPr="003D2A4E" w:rsidRDefault="002A3C0D">
                <w:pPr>
                  <w:pStyle w:val="H3normal"/>
                  <w:numPr>
                    <w:ilvl w:val="0"/>
                    <w:numId w:val="22"/>
                  </w:numPr>
                  <w:spacing w:line="276" w:lineRule="auto"/>
                  <w:ind w:left="160" w:hanging="90"/>
                  <w:rPr>
                    <w:rtl/>
                  </w:rPr>
                </w:pPr>
                <w:r>
                  <w:rPr>
                    <w:rtl/>
                  </w:rPr>
                  <w:t>آخر حركة</w:t>
                </w:r>
              </w:p>
            </w:tc>
          </w:sdtContent>
        </w:sdt>
        <w:sdt>
          <w:sdtPr>
            <w:rPr>
              <w:rtl/>
            </w:rPr>
            <w:alias w:val="1736321966763-z4h2hgibnk-7obtwku85v"/>
            <w:tag w:val="1736321966763-z4h2hgibnk-7obtwku85v"/>
            <w:id w:val="-2023462744"/>
            <w:placeholder>
              <w:docPart w:val="DefaultPlaceholder_-1854013440"/>
            </w:placeholder>
            <w15:appearance w15:val="hidden"/>
          </w:sdtPr>
          <w:sdtContent>
            <w:tc>
              <w:tcPr>
                <w:tcW w:w="1996" w:type="dxa"/>
              </w:tcPr>
              <w:p w14:paraId="0A20D816" w14:textId="29808D1E" w:rsidR="003D2A4E" w:rsidRPr="003D2A4E" w:rsidRDefault="003D2A4E">
                <w:pPr>
                  <w:pStyle w:val="H3normal"/>
                  <w:numPr>
                    <w:ilvl w:val="0"/>
                    <w:numId w:val="22"/>
                  </w:numPr>
                  <w:spacing w:line="276" w:lineRule="auto"/>
                  <w:ind w:left="160" w:hanging="90"/>
                  <w:rPr>
                    <w:rtl/>
                  </w:rPr>
                </w:pPr>
                <w:r w:rsidRPr="003D2A4E">
                  <w:rPr>
                    <w:rtl/>
                  </w:rPr>
                  <w:t>حالة الحساب</w:t>
                </w:r>
              </w:p>
            </w:tc>
          </w:sdtContent>
        </w:sdt>
        <w:sdt>
          <w:sdtPr>
            <w:rPr>
              <w:rtl/>
            </w:rPr>
            <w:alias w:val="1736321966858-qoiz2l0eyh-k0unzzvhku"/>
            <w:tag w:val="1736321966858-qoiz2l0eyh-k0unzzvhku"/>
            <w:id w:val="245243992"/>
            <w:placeholder>
              <w:docPart w:val="DefaultPlaceholder_-1854013440"/>
            </w:placeholder>
            <w15:appearance w15:val="hidden"/>
          </w:sdtPr>
          <w:sdtContent>
            <w:tc>
              <w:tcPr>
                <w:tcW w:w="1996" w:type="dxa"/>
              </w:tcPr>
              <w:p w14:paraId="290E8B1A" w14:textId="150FEE12" w:rsidR="003D2A4E" w:rsidRPr="003D2A4E" w:rsidRDefault="002A3C0D">
                <w:pPr>
                  <w:pStyle w:val="H3normal"/>
                  <w:numPr>
                    <w:ilvl w:val="0"/>
                    <w:numId w:val="22"/>
                  </w:numPr>
                  <w:spacing w:line="276" w:lineRule="auto"/>
                  <w:ind w:left="160" w:hanging="90"/>
                  <w:rPr>
                    <w:rtl/>
                  </w:rPr>
                </w:pPr>
                <w:r>
                  <w:rPr>
                    <w:rtl/>
                  </w:rPr>
                  <w:t>عدد الأرصدة</w:t>
                </w:r>
              </w:p>
            </w:tc>
          </w:sdtContent>
        </w:sdt>
        <w:sdt>
          <w:sdtPr>
            <w:rPr>
              <w:rtl/>
            </w:rPr>
            <w:alias w:val="1736321966961-01e6ti8a7b-lhac4uerzs"/>
            <w:tag w:val="1736321966961-01e6ti8a7b-lhac4uerzs"/>
            <w:id w:val="-1517996267"/>
            <w:placeholder>
              <w:docPart w:val="DefaultPlaceholder_-1854013440"/>
            </w:placeholder>
            <w15:appearance w15:val="hidden"/>
          </w:sdtPr>
          <w:sdtContent>
            <w:tc>
              <w:tcPr>
                <w:tcW w:w="1996" w:type="dxa"/>
              </w:tcPr>
              <w:p w14:paraId="2DFB2662" w14:textId="48D5F273" w:rsidR="003D2A4E" w:rsidRPr="003D2A4E" w:rsidRDefault="003D2A4E">
                <w:pPr>
                  <w:pStyle w:val="H3normal"/>
                  <w:numPr>
                    <w:ilvl w:val="0"/>
                    <w:numId w:val="22"/>
                  </w:numPr>
                  <w:spacing w:line="276" w:lineRule="auto"/>
                  <w:ind w:left="160" w:hanging="90"/>
                  <w:rPr>
                    <w:rtl/>
                  </w:rPr>
                </w:pPr>
                <w:r w:rsidRPr="003D2A4E">
                  <w:rPr>
                    <w:rtl/>
                  </w:rPr>
                  <w:t>مجموع المتأخرات</w:t>
                </w:r>
              </w:p>
            </w:tc>
          </w:sdtContent>
        </w:sdt>
        <w:sdt>
          <w:sdtPr>
            <w:rPr>
              <w:rtl/>
            </w:rPr>
            <w:alias w:val="1736321967060-c7xjqvvasg-tk7z17hgbl"/>
            <w:tag w:val="1736321967060-c7xjqvvasg-tk7z17hgbl"/>
            <w:id w:val="-504909055"/>
            <w:placeholder>
              <w:docPart w:val="DefaultPlaceholder_-1854013440"/>
            </w:placeholder>
            <w15:appearance w15:val="hidden"/>
          </w:sdtPr>
          <w:sdtContent>
            <w:tc>
              <w:tcPr>
                <w:tcW w:w="1996" w:type="dxa"/>
              </w:tcPr>
              <w:p w14:paraId="16FC5173" w14:textId="4219C052" w:rsidR="003D2A4E" w:rsidRPr="003D2A4E" w:rsidRDefault="003D2A4E">
                <w:pPr>
                  <w:pStyle w:val="H3normal"/>
                  <w:numPr>
                    <w:ilvl w:val="0"/>
                    <w:numId w:val="22"/>
                  </w:numPr>
                  <w:spacing w:line="276" w:lineRule="auto"/>
                  <w:ind w:left="160" w:hanging="90"/>
                  <w:rPr>
                    <w:rtl/>
                  </w:rPr>
                </w:pPr>
                <w:r w:rsidRPr="003D2A4E">
                  <w:rPr>
                    <w:rtl/>
                  </w:rPr>
                  <w:t>الفروع</w:t>
                </w:r>
              </w:p>
            </w:tc>
          </w:sdtContent>
        </w:sdt>
      </w:tr>
      <w:tr w:rsidR="003D2A4E" w:rsidRPr="003D2A4E" w14:paraId="78392EE6" w14:textId="77777777" w:rsidTr="003D2A4E">
        <w:sdt>
          <w:sdtPr>
            <w:rPr>
              <w:rtl/>
            </w:rPr>
            <w:alias w:val="1736321967176-9kh2ygkxw1-5wn6stm6od"/>
            <w:tag w:val="1736321967176-9kh2ygkxw1-5wn6stm6od"/>
            <w:id w:val="-375626324"/>
            <w:placeholder>
              <w:docPart w:val="DefaultPlaceholder_-1854013440"/>
            </w:placeholder>
            <w15:appearance w15:val="hidden"/>
          </w:sdtPr>
          <w:sdtContent>
            <w:tc>
              <w:tcPr>
                <w:tcW w:w="1996" w:type="dxa"/>
              </w:tcPr>
              <w:p w14:paraId="2AD18A58" w14:textId="1D58DACC" w:rsidR="003D2A4E" w:rsidRPr="003D2A4E" w:rsidRDefault="003D2A4E">
                <w:pPr>
                  <w:pStyle w:val="H3normal"/>
                  <w:numPr>
                    <w:ilvl w:val="0"/>
                    <w:numId w:val="22"/>
                  </w:numPr>
                  <w:spacing w:line="276" w:lineRule="auto"/>
                  <w:ind w:left="160" w:hanging="90"/>
                  <w:rPr>
                    <w:rtl/>
                  </w:rPr>
                </w:pPr>
                <w:r w:rsidRPr="003D2A4E">
                  <w:rPr>
                    <w:rtl/>
                  </w:rPr>
                  <w:t>عمر المهمة</w:t>
                </w:r>
              </w:p>
            </w:tc>
          </w:sdtContent>
        </w:sdt>
        <w:sdt>
          <w:sdtPr>
            <w:rPr>
              <w:rtl/>
            </w:rPr>
            <w:alias w:val="1736321967268-03t3xfzc1y-dmj3q6d1tz"/>
            <w:tag w:val="1736321967268-03t3xfzc1y-dmj3q6d1tz"/>
            <w:id w:val="-1261915059"/>
            <w:placeholder>
              <w:docPart w:val="DefaultPlaceholder_-1854013440"/>
            </w:placeholder>
            <w15:appearance w15:val="hidden"/>
          </w:sdtPr>
          <w:sdtContent>
            <w:tc>
              <w:tcPr>
                <w:tcW w:w="1996" w:type="dxa"/>
              </w:tcPr>
              <w:p w14:paraId="43B52896" w14:textId="7EC15846" w:rsidR="003D2A4E" w:rsidRPr="003D2A4E" w:rsidRDefault="003D2A4E">
                <w:pPr>
                  <w:pStyle w:val="H3normal"/>
                  <w:numPr>
                    <w:ilvl w:val="0"/>
                    <w:numId w:val="22"/>
                  </w:numPr>
                  <w:spacing w:line="276" w:lineRule="auto"/>
                  <w:ind w:left="160" w:hanging="90"/>
                  <w:rPr>
                    <w:rtl/>
                  </w:rPr>
                </w:pPr>
                <w:r w:rsidRPr="003D2A4E">
                  <w:rPr>
                    <w:rtl/>
                  </w:rPr>
                  <w:t>اسم المحصل</w:t>
                </w:r>
              </w:p>
            </w:tc>
          </w:sdtContent>
        </w:sdt>
        <w:sdt>
          <w:sdtPr>
            <w:rPr>
              <w:rtl/>
            </w:rPr>
            <w:alias w:val="1736321967357-05hhel961v-gdsuxcdl1"/>
            <w:tag w:val="1736321967357-05hhel961v-gdsuxcdl1"/>
            <w:id w:val="821158464"/>
            <w:placeholder>
              <w:docPart w:val="DefaultPlaceholder_-1854013440"/>
            </w:placeholder>
            <w15:appearance w15:val="hidden"/>
          </w:sdtPr>
          <w:sdtContent>
            <w:tc>
              <w:tcPr>
                <w:tcW w:w="1996" w:type="dxa"/>
              </w:tcPr>
              <w:p w14:paraId="17E2DB6F" w14:textId="162EB23F" w:rsidR="003D2A4E" w:rsidRPr="003D2A4E" w:rsidRDefault="003D2A4E">
                <w:pPr>
                  <w:pStyle w:val="H3normal"/>
                  <w:numPr>
                    <w:ilvl w:val="0"/>
                    <w:numId w:val="22"/>
                  </w:numPr>
                  <w:spacing w:line="276" w:lineRule="auto"/>
                  <w:ind w:left="160" w:hanging="90"/>
                  <w:rPr>
                    <w:rtl/>
                  </w:rPr>
                </w:pPr>
                <w:r w:rsidRPr="003D2A4E">
                  <w:rPr>
                    <w:rtl/>
                  </w:rPr>
                  <w:t>مخصص الخسائر</w:t>
                </w:r>
              </w:p>
            </w:tc>
          </w:sdtContent>
        </w:sdt>
        <w:sdt>
          <w:sdtPr>
            <w:rPr>
              <w:rtl/>
            </w:rPr>
            <w:alias w:val="1736321967457-otdojs4kmd-py04d1dzdi"/>
            <w:tag w:val="1736321967457-otdojs4kmd-py04d1dzdi"/>
            <w:id w:val="983121989"/>
            <w:placeholder>
              <w:docPart w:val="DefaultPlaceholder_-1854013440"/>
            </w:placeholder>
            <w15:appearance w15:val="hidden"/>
          </w:sdtPr>
          <w:sdtContent>
            <w:tc>
              <w:tcPr>
                <w:tcW w:w="1996" w:type="dxa"/>
              </w:tcPr>
              <w:p w14:paraId="7508FC1A" w14:textId="39E83BD8" w:rsidR="003D2A4E" w:rsidRPr="003D2A4E" w:rsidRDefault="003D2A4E">
                <w:pPr>
                  <w:pStyle w:val="H3normal"/>
                  <w:numPr>
                    <w:ilvl w:val="0"/>
                    <w:numId w:val="22"/>
                  </w:numPr>
                  <w:spacing w:line="276" w:lineRule="auto"/>
                  <w:ind w:left="160" w:hanging="90"/>
                  <w:rPr>
                    <w:rtl/>
                  </w:rPr>
                </w:pPr>
                <w:r w:rsidRPr="003D2A4E">
                  <w:rPr>
                    <w:rtl/>
                  </w:rPr>
                  <w:t>التصنيف</w:t>
                </w:r>
              </w:p>
            </w:tc>
          </w:sdtContent>
        </w:sdt>
        <w:sdt>
          <w:sdtPr>
            <w:rPr>
              <w:rtl/>
            </w:rPr>
            <w:alias w:val="1736321967547-ttfku62uq4-kwza1ljndj"/>
            <w:tag w:val="1736321967547-ttfku62uq4-kwza1ljndj"/>
            <w:id w:val="-90627213"/>
            <w:placeholder>
              <w:docPart w:val="DefaultPlaceholder_-1854013440"/>
            </w:placeholder>
            <w15:appearance w15:val="hidden"/>
          </w:sdtPr>
          <w:sdtContent>
            <w:tc>
              <w:tcPr>
                <w:tcW w:w="1996" w:type="dxa"/>
              </w:tcPr>
              <w:p w14:paraId="74BC55EC" w14:textId="36B29D66" w:rsidR="003D2A4E" w:rsidRPr="003D2A4E" w:rsidRDefault="003D2A4E">
                <w:pPr>
                  <w:pStyle w:val="H3normal"/>
                  <w:numPr>
                    <w:ilvl w:val="0"/>
                    <w:numId w:val="22"/>
                  </w:numPr>
                  <w:spacing w:line="276" w:lineRule="auto"/>
                  <w:ind w:left="160" w:hanging="90"/>
                  <w:rPr>
                    <w:rtl/>
                  </w:rPr>
                </w:pPr>
                <w:r w:rsidRPr="003D2A4E">
                  <w:rPr>
                    <w:rtl/>
                  </w:rPr>
                  <w:t>تاريخ إنشاء المهمة</w:t>
                </w:r>
              </w:p>
            </w:tc>
          </w:sdtContent>
        </w:sdt>
      </w:tr>
    </w:tbl>
    <w:p w14:paraId="19C9FE20" w14:textId="77777777" w:rsidR="00956B41" w:rsidRDefault="00956B41" w:rsidP="009928C4">
      <w:pPr>
        <w:pStyle w:val="H3normal"/>
        <w:rPr>
          <w:rtl/>
        </w:rPr>
      </w:pPr>
    </w:p>
    <w:sdt>
      <w:sdtPr>
        <w:rPr>
          <w:rFonts w:hint="cs"/>
          <w:rtl/>
        </w:rPr>
        <w:alias w:val="1736321967662-syhj4p4zk3-hyy1djjkzm"/>
        <w:tag w:val="1736321967662-syhj4p4zk3-hyy1djjkzm"/>
        <w:id w:val="933710346"/>
        <w:placeholder>
          <w:docPart w:val="DefaultPlaceholder_-1854013440"/>
        </w:placeholder>
        <w15:appearance w15:val="hidden"/>
      </w:sdtPr>
      <w:sdtContent>
        <w:p w14:paraId="0580D229" w14:textId="306E8AE8" w:rsidR="002F7372" w:rsidRPr="0086497D" w:rsidRDefault="002F7372" w:rsidP="009928C4">
          <w:pPr>
            <w:pStyle w:val="H3normal"/>
            <w:rPr>
              <w:rtl/>
            </w:rPr>
          </w:pPr>
          <w:r w:rsidRPr="0086497D">
            <w:rPr>
              <w:rFonts w:hint="cs"/>
              <w:rtl/>
            </w:rPr>
            <w:t xml:space="preserve">الشكل العام للتقرير </w:t>
          </w:r>
        </w:p>
      </w:sdtContent>
    </w:sdt>
    <w:p w14:paraId="3A0B1496" w14:textId="22BE3459" w:rsidR="002F7372" w:rsidRPr="0086497D" w:rsidRDefault="0086497D" w:rsidP="009928C4">
      <w:pPr>
        <w:rPr>
          <w:rtl/>
        </w:rPr>
      </w:pPr>
      <w:r w:rsidRPr="0086497D">
        <w:rPr>
          <w:noProof/>
        </w:rPr>
        <w:drawing>
          <wp:inline distT="0" distB="0" distL="0" distR="0" wp14:anchorId="75EB07BB" wp14:editId="1A53F333">
            <wp:extent cx="6343650" cy="3074035"/>
            <wp:effectExtent l="19050" t="19050" r="19050" b="12065"/>
            <wp:docPr id="68633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3758" name=""/>
                    <pic:cNvPicPr/>
                  </pic:nvPicPr>
                  <pic:blipFill>
                    <a:blip r:embed="rId320"/>
                    <a:stretch>
                      <a:fillRect/>
                    </a:stretch>
                  </pic:blipFill>
                  <pic:spPr>
                    <a:xfrm>
                      <a:off x="0" y="0"/>
                      <a:ext cx="6343650" cy="3074035"/>
                    </a:xfrm>
                    <a:prstGeom prst="rect">
                      <a:avLst/>
                    </a:prstGeom>
                    <a:ln>
                      <a:solidFill>
                        <a:schemeClr val="bg1">
                          <a:lumMod val="75000"/>
                        </a:schemeClr>
                      </a:solidFill>
                    </a:ln>
                  </pic:spPr>
                </pic:pic>
              </a:graphicData>
            </a:graphic>
          </wp:inline>
        </w:drawing>
      </w:r>
    </w:p>
    <w:sdt>
      <w:sdtPr>
        <w:rPr>
          <w:rFonts w:hint="cs"/>
          <w:rtl/>
        </w:rPr>
        <w:alias w:val="1736321967790-qso1tidtos-pmi7xlv57h"/>
        <w:tag w:val="1736321967790-qso1tidtos-pmi7xlv57h"/>
        <w:id w:val="-554079860"/>
        <w:placeholder>
          <w:docPart w:val="DefaultPlaceholder_-1854013440"/>
        </w:placeholder>
        <w15:appearance w15:val="hidden"/>
      </w:sdtPr>
      <w:sdtContent>
        <w:p w14:paraId="56217FFA" w14:textId="18025061" w:rsidR="002F7372" w:rsidRDefault="002A3C0D" w:rsidP="009928C4">
          <w:pPr>
            <w:pStyle w:val="H3normal"/>
          </w:pPr>
          <w:r>
            <w:rPr>
              <w:rtl/>
            </w:rPr>
            <w:t xml:space="preserve">من الممكن استخراج ملف لكسل بمخرجات التقرير وفقا لمعايير البحث </w:t>
          </w:r>
          <w:r w:rsidR="00150B8C">
            <w:rPr>
              <w:rFonts w:hint="cs"/>
              <w:rtl/>
            </w:rPr>
            <w:t>بالضغط على</w:t>
          </w:r>
          <w:r>
            <w:rPr>
              <w:rtl/>
            </w:rPr>
            <w:t xml:space="preserve"> زر </w:t>
          </w:r>
          <w:r>
            <w:t xml:space="preserve">Export to </w:t>
          </w:r>
          <w:r w:rsidR="00E6502B">
            <w:t>Excel</w:t>
          </w:r>
          <w:r w:rsidR="00E6502B">
            <w:rPr>
              <w:rFonts w:hint="cs"/>
              <w:rtl/>
            </w:rPr>
            <w:t xml:space="preserve"> كالتالي</w:t>
          </w:r>
          <w:r>
            <w:rPr>
              <w:rtl/>
            </w:rPr>
            <w:t>:</w:t>
          </w:r>
        </w:p>
      </w:sdtContent>
    </w:sdt>
    <w:p w14:paraId="5EFCB00D" w14:textId="524446C6" w:rsidR="0086497D" w:rsidRDefault="0086497D" w:rsidP="009928C4">
      <w:r>
        <w:rPr>
          <w:noProof/>
        </w:rPr>
        <w:drawing>
          <wp:inline distT="0" distB="0" distL="0" distR="0" wp14:anchorId="2EFDA634" wp14:editId="44ECDF54">
            <wp:extent cx="6126480" cy="2453044"/>
            <wp:effectExtent l="19050" t="19050" r="26670" b="23495"/>
            <wp:docPr id="120612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26129" name="Picture 1" descr="A screenshot of a computer&#10;&#10;Description automatically generated"/>
                    <pic:cNvPicPr/>
                  </pic:nvPicPr>
                  <pic:blipFill>
                    <a:blip r:embed="rId321"/>
                    <a:stretch>
                      <a:fillRect/>
                    </a:stretch>
                  </pic:blipFill>
                  <pic:spPr>
                    <a:xfrm>
                      <a:off x="0" y="0"/>
                      <a:ext cx="6126480" cy="2453044"/>
                    </a:xfrm>
                    <a:prstGeom prst="rect">
                      <a:avLst/>
                    </a:prstGeom>
                    <a:ln>
                      <a:solidFill>
                        <a:schemeClr val="bg1">
                          <a:lumMod val="75000"/>
                        </a:schemeClr>
                      </a:solidFill>
                    </a:ln>
                  </pic:spPr>
                </pic:pic>
              </a:graphicData>
            </a:graphic>
          </wp:inline>
        </w:drawing>
      </w:r>
    </w:p>
    <w:p w14:paraId="18D19836" w14:textId="77777777" w:rsidR="0086497D" w:rsidRDefault="0086497D" w:rsidP="009928C4">
      <w:r>
        <w:br w:type="page"/>
      </w:r>
    </w:p>
    <w:bookmarkStart w:id="146" w:name="_Toc205801753" w:displacedByCustomXml="next"/>
    <w:sdt>
      <w:sdtPr>
        <w:rPr>
          <w:rtl/>
        </w:rPr>
        <w:alias w:val="1736321967948-9s7vgofni0-3onsv3zr58"/>
        <w:tag w:val="1736321967948-9s7vgofni0-3onsv3zr58"/>
        <w:id w:val="1236514869"/>
        <w:placeholder>
          <w:docPart w:val="DefaultPlaceholder_-1854013440"/>
        </w:placeholder>
        <w15:appearance w15:val="hidden"/>
      </w:sdtPr>
      <w:sdtContent>
        <w:p w14:paraId="1DA472A5" w14:textId="3086222E" w:rsidR="006E088B" w:rsidRDefault="00321A99" w:rsidP="00C9622D">
          <w:pPr>
            <w:pStyle w:val="Heading4"/>
            <w:rPr>
              <w:rtl/>
            </w:rPr>
          </w:pPr>
          <w:r w:rsidRPr="009133D3">
            <w:rPr>
              <w:rtl/>
            </w:rPr>
            <w:t>تقرير المتابعة</w:t>
          </w:r>
        </w:p>
      </w:sdtContent>
    </w:sdt>
    <w:bookmarkEnd w:id="146" w:displacedByCustomXml="prev"/>
    <w:sdt>
      <w:sdtPr>
        <w:rPr>
          <w:rtl/>
        </w:rPr>
        <w:alias w:val="1736321968037-put5aeqrxz-uzxqxzfg9j"/>
        <w:tag w:val="1736321968037-put5aeqrxz-uzxqxzfg9j"/>
        <w:id w:val="-1456168233"/>
        <w:placeholder>
          <w:docPart w:val="DefaultPlaceholder_-1854013440"/>
        </w:placeholder>
        <w15:appearance w15:val="hidden"/>
      </w:sdtPr>
      <w:sdtContent>
        <w:p w14:paraId="5809C8FE" w14:textId="11CDB096" w:rsidR="002F7372" w:rsidRDefault="002A3C0D" w:rsidP="009928C4">
          <w:pPr>
            <w:pStyle w:val="H3normal"/>
            <w:rPr>
              <w:rtl/>
            </w:rPr>
          </w:pPr>
          <w:r>
            <w:rPr>
              <w:rtl/>
            </w:rPr>
            <w:t>تم إنشاء هذا التقرير لعرض جميع الحالات التي تحتاج إلى متابعة (</w:t>
          </w:r>
          <w:r>
            <w:t>next follow-up</w:t>
          </w:r>
          <w:r>
            <w:rPr>
              <w:rtl/>
            </w:rPr>
            <w:t>).</w:t>
          </w:r>
        </w:p>
      </w:sdtContent>
    </w:sdt>
    <w:sdt>
      <w:sdtPr>
        <w:rPr>
          <w:rFonts w:hint="cs"/>
          <w:rtl/>
        </w:rPr>
        <w:alias w:val="1736321968148-3484qnpwjn-xgoms1twc9"/>
        <w:tag w:val="1736321968148-3484qnpwjn-xgoms1twc9"/>
        <w:id w:val="-1572033074"/>
        <w:placeholder>
          <w:docPart w:val="DefaultPlaceholder_-1854013440"/>
        </w:placeholder>
        <w15:appearance w15:val="hidden"/>
      </w:sdtPr>
      <w:sdtContent>
        <w:p w14:paraId="446E6FA3" w14:textId="08FC466F" w:rsidR="00573FDE" w:rsidRDefault="00573FDE" w:rsidP="009928C4">
          <w:pPr>
            <w:pStyle w:val="H3normal"/>
            <w:rPr>
              <w:rtl/>
            </w:rPr>
          </w:pPr>
          <w:r>
            <w:rPr>
              <w:rFonts w:hint="cs"/>
              <w:rtl/>
            </w:rPr>
            <w:t>المعلومات التي يقدمها التقرير هي:</w:t>
          </w:r>
        </w:p>
      </w:sdtContent>
    </w:sdt>
    <w:sdt>
      <w:sdtPr>
        <w:rPr>
          <w:rtl/>
        </w:rPr>
        <w:alias w:val="1736321968249-7ri15gxp63-f76gxbv7ac"/>
        <w:tag w:val="1736321968249-7ri15gxp63-f76gxbv7ac"/>
        <w:id w:val="-887718919"/>
        <w:placeholder>
          <w:docPart w:val="DefaultPlaceholder_-1854013440"/>
        </w:placeholder>
        <w15:appearance w15:val="hidden"/>
      </w:sdtPr>
      <w:sdtContent>
        <w:p w14:paraId="23612292" w14:textId="5D1E1155" w:rsidR="008E55B9" w:rsidRDefault="008E55B9">
          <w:pPr>
            <w:pStyle w:val="H3normal"/>
            <w:numPr>
              <w:ilvl w:val="0"/>
              <w:numId w:val="27"/>
            </w:numPr>
            <w:rPr>
              <w:rtl/>
            </w:rPr>
          </w:pPr>
          <w:r>
            <w:rPr>
              <w:rtl/>
            </w:rPr>
            <w:t>اسم المدقق</w:t>
          </w:r>
        </w:p>
      </w:sdtContent>
    </w:sdt>
    <w:sdt>
      <w:sdtPr>
        <w:rPr>
          <w:rtl/>
        </w:rPr>
        <w:alias w:val="1736321968350-mqju2txag2-l0rit1eyuf"/>
        <w:tag w:val="1736321968350-mqju2txag2-l0rit1eyuf"/>
        <w:id w:val="820784403"/>
        <w:placeholder>
          <w:docPart w:val="DefaultPlaceholder_-1854013440"/>
        </w:placeholder>
        <w15:appearance w15:val="hidden"/>
      </w:sdtPr>
      <w:sdtContent>
        <w:p w14:paraId="60780478" w14:textId="1472F039" w:rsidR="008E55B9" w:rsidRDefault="008E55B9">
          <w:pPr>
            <w:pStyle w:val="H3normal"/>
            <w:numPr>
              <w:ilvl w:val="0"/>
              <w:numId w:val="27"/>
            </w:numPr>
            <w:rPr>
              <w:rtl/>
            </w:rPr>
          </w:pPr>
          <w:r>
            <w:rPr>
              <w:rtl/>
            </w:rPr>
            <w:t>اسم المحصل</w:t>
          </w:r>
        </w:p>
      </w:sdtContent>
    </w:sdt>
    <w:sdt>
      <w:sdtPr>
        <w:rPr>
          <w:rtl/>
        </w:rPr>
        <w:alias w:val="1736321968444-j31xy2w75f-9nc98mtapy"/>
        <w:tag w:val="1736321968444-j31xy2w75f-9nc98mtapy"/>
        <w:id w:val="-44457441"/>
        <w:placeholder>
          <w:docPart w:val="DefaultPlaceholder_-1854013440"/>
        </w:placeholder>
        <w15:appearance w15:val="hidden"/>
      </w:sdtPr>
      <w:sdtContent>
        <w:p w14:paraId="775049BB" w14:textId="54336EFB" w:rsidR="008E55B9" w:rsidRDefault="002A3C0D">
          <w:pPr>
            <w:pStyle w:val="H3normal"/>
            <w:numPr>
              <w:ilvl w:val="0"/>
              <w:numId w:val="27"/>
            </w:numPr>
            <w:rPr>
              <w:rtl/>
            </w:rPr>
          </w:pPr>
          <w:r>
            <w:rPr>
              <w:rtl/>
            </w:rPr>
            <w:t>تاريخ الإجراء القادم</w:t>
          </w:r>
        </w:p>
      </w:sdtContent>
    </w:sdt>
    <w:sdt>
      <w:sdtPr>
        <w:rPr>
          <w:rtl/>
        </w:rPr>
        <w:alias w:val="1736321968540-9bls9eg7fj-1v4sdduekc"/>
        <w:tag w:val="1736321968540-9bls9eg7fj-1v4sdduekc"/>
        <w:id w:val="592058318"/>
        <w:placeholder>
          <w:docPart w:val="DefaultPlaceholder_-1854013440"/>
        </w:placeholder>
        <w15:appearance w15:val="hidden"/>
      </w:sdtPr>
      <w:sdtContent>
        <w:p w14:paraId="1E42D5F2" w14:textId="5690F21E" w:rsidR="002F7372" w:rsidRDefault="008E55B9">
          <w:pPr>
            <w:pStyle w:val="H3normal"/>
            <w:numPr>
              <w:ilvl w:val="0"/>
              <w:numId w:val="27"/>
            </w:numPr>
            <w:rPr>
              <w:rtl/>
            </w:rPr>
          </w:pPr>
          <w:r>
            <w:rPr>
              <w:rtl/>
            </w:rPr>
            <w:t>الحالة</w:t>
          </w:r>
        </w:p>
      </w:sdtContent>
    </w:sdt>
    <w:sdt>
      <w:sdtPr>
        <w:rPr>
          <w:rFonts w:hint="cs"/>
          <w:rtl/>
        </w:rPr>
        <w:alias w:val="1736321968637-sjj6r0e2c8-v3vtsyxdvc"/>
        <w:tag w:val="1736321968637-sjj6r0e2c8-v3vtsyxdvc"/>
        <w:id w:val="2120568130"/>
        <w:placeholder>
          <w:docPart w:val="DefaultPlaceholder_-1854013440"/>
        </w:placeholder>
        <w15:appearance w15:val="hidden"/>
      </w:sdtPr>
      <w:sdtContent>
        <w:p w14:paraId="05167910" w14:textId="0DEFAFAC" w:rsidR="002F7372" w:rsidRDefault="002F7372" w:rsidP="009928C4">
          <w:pPr>
            <w:pStyle w:val="H3normal"/>
            <w:rPr>
              <w:rtl/>
            </w:rPr>
          </w:pPr>
          <w:r>
            <w:rPr>
              <w:rFonts w:hint="cs"/>
              <w:rtl/>
            </w:rPr>
            <w:t xml:space="preserve">الشكل العام للتقرير </w:t>
          </w:r>
        </w:p>
      </w:sdtContent>
    </w:sdt>
    <w:p w14:paraId="4A2F0D9D" w14:textId="38222235" w:rsidR="002F7372" w:rsidRDefault="008E55B9" w:rsidP="009928C4">
      <w:pPr>
        <w:rPr>
          <w:rtl/>
        </w:rPr>
      </w:pPr>
      <w:r w:rsidRPr="008E55B9">
        <w:rPr>
          <w:noProof/>
        </w:rPr>
        <w:drawing>
          <wp:inline distT="0" distB="0" distL="0" distR="0" wp14:anchorId="10872851" wp14:editId="25DFB26E">
            <wp:extent cx="6343650" cy="2607945"/>
            <wp:effectExtent l="19050" t="19050" r="19050" b="20955"/>
            <wp:docPr id="120097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4835" name="Picture 1" descr="A screenshot of a computer&#10;&#10;Description automatically generated"/>
                    <pic:cNvPicPr/>
                  </pic:nvPicPr>
                  <pic:blipFill>
                    <a:blip r:embed="rId322"/>
                    <a:stretch>
                      <a:fillRect/>
                    </a:stretch>
                  </pic:blipFill>
                  <pic:spPr>
                    <a:xfrm>
                      <a:off x="0" y="0"/>
                      <a:ext cx="6343650" cy="2607945"/>
                    </a:xfrm>
                    <a:prstGeom prst="rect">
                      <a:avLst/>
                    </a:prstGeom>
                    <a:ln>
                      <a:solidFill>
                        <a:schemeClr val="bg1">
                          <a:lumMod val="75000"/>
                        </a:schemeClr>
                      </a:solidFill>
                    </a:ln>
                  </pic:spPr>
                </pic:pic>
              </a:graphicData>
            </a:graphic>
          </wp:inline>
        </w:drawing>
      </w:r>
    </w:p>
    <w:sdt>
      <w:sdtPr>
        <w:rPr>
          <w:rFonts w:hint="cs"/>
          <w:rtl/>
        </w:rPr>
        <w:alias w:val="1736321968774-38nvtb0zhk-gpka38r6eh"/>
        <w:tag w:val="1736321968774-38nvtb0zhk-gpka38r6eh"/>
        <w:id w:val="-1775396128"/>
        <w:placeholder>
          <w:docPart w:val="DefaultPlaceholder_-1854013440"/>
        </w:placeholder>
        <w15:appearance w15:val="hidden"/>
      </w:sdtPr>
      <w:sdtContent>
        <w:p w14:paraId="0A2A1FB9" w14:textId="38B0A142" w:rsidR="002F7372" w:rsidRDefault="002A3C0D" w:rsidP="009928C4">
          <w:pPr>
            <w:pStyle w:val="H3normal"/>
            <w:rPr>
              <w:rtl/>
            </w:rPr>
          </w:pPr>
          <w:r>
            <w:rPr>
              <w:rtl/>
            </w:rPr>
            <w:t xml:space="preserve">من الممكن استخراج ملف لكسل بمخرجات التقرير وفقا لمعايير البحث </w:t>
          </w:r>
          <w:r w:rsidR="00150B8C">
            <w:rPr>
              <w:rFonts w:hint="cs"/>
              <w:rtl/>
            </w:rPr>
            <w:t>بالضغط على</w:t>
          </w:r>
          <w:r>
            <w:rPr>
              <w:rtl/>
            </w:rPr>
            <w:t xml:space="preserve"> زر </w:t>
          </w:r>
          <w:r>
            <w:t xml:space="preserve">Export to </w:t>
          </w:r>
          <w:r w:rsidR="00E6502B">
            <w:t>Excel</w:t>
          </w:r>
          <w:r w:rsidR="00E6502B">
            <w:rPr>
              <w:rFonts w:hint="cs"/>
              <w:rtl/>
            </w:rPr>
            <w:t xml:space="preserve"> كالتالي</w:t>
          </w:r>
          <w:r>
            <w:rPr>
              <w:rtl/>
            </w:rPr>
            <w:t>:</w:t>
          </w:r>
        </w:p>
      </w:sdtContent>
    </w:sdt>
    <w:p w14:paraId="2BFE5B85" w14:textId="09EFF9B0" w:rsidR="002F7372" w:rsidRPr="002F7372" w:rsidRDefault="00DD2067" w:rsidP="009928C4">
      <w:r>
        <w:rPr>
          <w:rFonts w:hint="cs"/>
          <w:noProof/>
          <w:rtl/>
          <w:lang w:val="ar-JO"/>
        </w:rPr>
        <mc:AlternateContent>
          <mc:Choice Requires="wpg">
            <w:drawing>
              <wp:inline distT="0" distB="0" distL="0" distR="0" wp14:anchorId="564A8CD5" wp14:editId="0509B48E">
                <wp:extent cx="6071870" cy="1860550"/>
                <wp:effectExtent l="19050" t="19050" r="24130" b="25400"/>
                <wp:docPr id="1307101434" name="Group 1"/>
                <wp:cNvGraphicFramePr/>
                <a:graphic xmlns:a="http://schemas.openxmlformats.org/drawingml/2006/main">
                  <a:graphicData uri="http://schemas.microsoft.com/office/word/2010/wordprocessingGroup">
                    <wpg:wgp>
                      <wpg:cNvGrpSpPr/>
                      <wpg:grpSpPr>
                        <a:xfrm>
                          <a:off x="0" y="0"/>
                          <a:ext cx="6071870" cy="1860550"/>
                          <a:chOff x="0" y="0"/>
                          <a:chExt cx="6071870" cy="1860550"/>
                        </a:xfrm>
                      </wpg:grpSpPr>
                      <pic:pic xmlns:pic="http://schemas.openxmlformats.org/drawingml/2006/picture">
                        <pic:nvPicPr>
                          <pic:cNvPr id="347453677" name="Picture 1" descr="A screenshot of a computer&#10;&#10;Description automatically generated"/>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6071870" cy="1860550"/>
                          </a:xfrm>
                          <a:prstGeom prst="rect">
                            <a:avLst/>
                          </a:prstGeom>
                          <a:ln>
                            <a:solidFill>
                              <a:schemeClr val="bg1">
                                <a:lumMod val="75000"/>
                              </a:schemeClr>
                            </a:solidFill>
                          </a:ln>
                        </pic:spPr>
                      </pic:pic>
                      <pic:pic xmlns:pic="http://schemas.openxmlformats.org/drawingml/2006/picture">
                        <pic:nvPicPr>
                          <pic:cNvPr id="291307717" name="Picture 1" descr="A white square with black lines&#10;&#10;Description automatically generated with medium confidence"/>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1541302" y="719181"/>
                            <a:ext cx="953135" cy="723900"/>
                          </a:xfrm>
                          <a:prstGeom prst="rect">
                            <a:avLst/>
                          </a:prstGeom>
                        </pic:spPr>
                      </pic:pic>
                    </wpg:wgp>
                  </a:graphicData>
                </a:graphic>
              </wp:inline>
            </w:drawing>
          </mc:Choice>
          <mc:Fallback>
            <w:pict>
              <v:group w14:anchorId="63753D02" id="Group 1" o:spid="_x0000_s1026" style="width:478.1pt;height:146.5pt;mso-position-horizontal-relative:char;mso-position-vertical-relative:line" coordsize="60718,18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">
                <v:shape id="Picture 1" o:spid="_x0000_s1027" type="#_x0000_t75" alt="A screenshot of a computer&#10;&#10;Description automatically generated" style="position:absolute;width:60718;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" stroked="t" strokecolor="#bfbfbf [2412]">
                  <v:imagedata r:id="rId365" o:title="A screenshot of a computer&#10;&#10;Description automatically generated"/>
                  <v:path arrowok="t"/>
                </v:shape>
                <v:shape id="Picture 1" o:spid="_x0000_s1028" type="#_x0000_t75" alt="A white square with black lines&#10;&#10;Description automatically generated with medium confidence" style="position:absolute;left:15413;top:7191;width:9531;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">
                  <v:imagedata r:id="rId366" o:title="A white square with black lines&#10;&#10;Description automatically generated with medium confidence"/>
                </v:shape>
                <w10:anchorlock/>
              </v:group>
            </w:pict>
          </mc:Fallback>
        </mc:AlternateContent>
      </w:r>
    </w:p>
    <w:p w14:paraId="22E8DC5B" w14:textId="77777777" w:rsidR="009133D3" w:rsidRPr="009133D3" w:rsidRDefault="009133D3" w:rsidP="009928C4">
      <w:pPr>
        <w:rPr>
          <w:rtl/>
        </w:rPr>
      </w:pPr>
    </w:p>
    <w:p w14:paraId="3D696A37" w14:textId="7FC6E013" w:rsidR="00573FDE" w:rsidRDefault="00573FDE" w:rsidP="009928C4">
      <w:pPr>
        <w:rPr>
          <w:noProof/>
        </w:rPr>
      </w:pPr>
      <w:r>
        <w:rPr>
          <w:noProof/>
        </w:rPr>
        <w:br w:type="page"/>
      </w:r>
    </w:p>
    <w:bookmarkStart w:id="147" w:name="_Toc205801754" w:displacedByCustomXml="next"/>
    <w:sdt>
      <w:sdtPr>
        <w:rPr>
          <w:rFonts w:hint="cs"/>
          <w:rtl/>
        </w:rPr>
        <w:alias w:val="1736321968952-w5b01d648x-pz04jdlj8t"/>
        <w:tag w:val="1736321968952-w5b01d648x-pz04jdlj8t"/>
        <w:id w:val="-542672781"/>
        <w:placeholder>
          <w:docPart w:val="DefaultPlaceholder_-1854013440"/>
        </w:placeholder>
        <w15:appearance w15:val="hidden"/>
      </w:sdtPr>
      <w:sdtContent>
        <w:p w14:paraId="23EDECDD" w14:textId="4AA32521" w:rsidR="008E1110" w:rsidRPr="006B5373" w:rsidRDefault="008E1110" w:rsidP="00E20B73">
          <w:pPr>
            <w:pStyle w:val="Heading3"/>
            <w:rPr>
              <w:rtl/>
            </w:rPr>
          </w:pPr>
          <w:r w:rsidRPr="006B5373">
            <w:rPr>
              <w:rFonts w:hint="cs"/>
              <w:rtl/>
            </w:rPr>
            <w:t xml:space="preserve">تصفح التقارير </w:t>
          </w:r>
        </w:p>
      </w:sdtContent>
    </w:sdt>
    <w:bookmarkEnd w:id="147" w:displacedByCustomXml="prev"/>
    <w:p w14:paraId="01AFF2CC" w14:textId="03D230A5" w:rsidR="00E20B73" w:rsidRPr="00E20B73" w:rsidRDefault="00E20B73" w:rsidP="00E20B73">
      <w:pPr>
        <w:pStyle w:val="H3normal"/>
        <w:rPr>
          <w:rFonts w:asciiTheme="minorHAnsi" w:eastAsiaTheme="majorEastAsia" w:hAnsiTheme="minorHAnsi" w:cstheme="minorHAnsi"/>
          <w:bCs/>
          <w:noProof/>
          <w:color w:val="003C5B"/>
          <w:sz w:val="28"/>
          <w:szCs w:val="28"/>
        </w:rPr>
      </w:pPr>
      <w:r w:rsidRPr="00E20B73">
        <w:rPr>
          <w:rtl/>
        </w:rPr>
        <w:t xml:space="preserve">هذه الشاشة تختص بعرض تقارير مسبقة </w:t>
      </w:r>
      <w:r w:rsidRPr="00E20B73">
        <w:rPr>
          <w:rFonts w:hint="cs"/>
          <w:rtl/>
        </w:rPr>
        <w:t>الأنشاء كلٌ</w:t>
      </w:r>
      <w:r w:rsidRPr="00E20B73">
        <w:rPr>
          <w:rtl/>
        </w:rPr>
        <w:t xml:space="preserve"> منها يعرض </w:t>
      </w:r>
      <w:r w:rsidR="007F5F7C" w:rsidRPr="00E20B73">
        <w:rPr>
          <w:rFonts w:hint="cs"/>
          <w:rtl/>
        </w:rPr>
        <w:t>معلومات تتعلق</w:t>
      </w:r>
      <w:r w:rsidRPr="00E20B73">
        <w:rPr>
          <w:rtl/>
        </w:rPr>
        <w:t xml:space="preserve"> بعنوانه </w:t>
      </w:r>
      <w:proofErr w:type="gramStart"/>
      <w:r w:rsidRPr="00E20B73">
        <w:rPr>
          <w:rtl/>
        </w:rPr>
        <w:t xml:space="preserve">  ،</w:t>
      </w:r>
      <w:proofErr w:type="gramEnd"/>
      <w:r w:rsidRPr="00E20B73">
        <w:rPr>
          <w:rtl/>
        </w:rPr>
        <w:t xml:space="preserve"> اذ يستطيع المستخدم النقر على التقرير المطلوب واستخدام أدوات تخصيص العرض الخاصة به ان وجدت مثل  الفترة الزمنية التي يرغب بحصر المعلومات المعروضة ضمنها او الفرع </w:t>
      </w:r>
      <w:proofErr w:type="gramStart"/>
      <w:r w:rsidRPr="00E20B73">
        <w:rPr>
          <w:rtl/>
        </w:rPr>
        <w:t>و غيرها</w:t>
      </w:r>
      <w:proofErr w:type="gramEnd"/>
      <w:r w:rsidRPr="00E20B73">
        <w:rPr>
          <w:rtl/>
        </w:rPr>
        <w:t xml:space="preserve">  من مخصصات العرض  مع توفير القدرة على الاحتفاظ بهذا التقرير بعدة أنواع هي: </w:t>
      </w:r>
      <w:proofErr w:type="gramStart"/>
      <w:r w:rsidRPr="00E20B73">
        <w:t>PDF</w:t>
      </w:r>
      <w:r w:rsidRPr="00E20B73">
        <w:rPr>
          <w:rtl/>
        </w:rPr>
        <w:t xml:space="preserve">، </w:t>
      </w:r>
      <w:r w:rsidR="007F5F7C">
        <w:rPr>
          <w:rFonts w:hint="cs"/>
          <w:rtl/>
        </w:rPr>
        <w:t xml:space="preserve"> </w:t>
      </w:r>
      <w:r w:rsidR="007F5F7C" w:rsidRPr="00E20B73">
        <w:t>Excel</w:t>
      </w:r>
      <w:proofErr w:type="gramEnd"/>
      <w:r w:rsidR="007F5F7C" w:rsidRPr="00E20B73">
        <w:t xml:space="preserve"> </w:t>
      </w:r>
      <w:r w:rsidR="007F5F7C" w:rsidRPr="00E20B73">
        <w:rPr>
          <w:rtl/>
        </w:rPr>
        <w:t>وذلك</w:t>
      </w:r>
      <w:r w:rsidR="007F5F7C">
        <w:rPr>
          <w:rFonts w:hint="cs"/>
          <w:rtl/>
        </w:rPr>
        <w:t xml:space="preserve"> </w:t>
      </w:r>
      <w:r w:rsidRPr="00E20B73">
        <w:rPr>
          <w:rtl/>
        </w:rPr>
        <w:t>بالنقر على الزر المخصص لكل منها والمدرج على الشاشة.</w:t>
      </w:r>
    </w:p>
    <w:p w14:paraId="4A2D169B" w14:textId="4D48ECC4" w:rsidR="00486E2E" w:rsidRDefault="00000000" w:rsidP="00E20B73">
      <w:pPr>
        <w:pStyle w:val="H3normal"/>
        <w:rPr>
          <w:rtl/>
        </w:rPr>
      </w:pPr>
      <w:sdt>
        <w:sdtPr>
          <w:rPr>
            <w:rFonts w:hint="cs"/>
            <w:rtl/>
          </w:rPr>
          <w:alias w:val="1736321969150-7xxylx0jwc-5epzsk6o0w"/>
          <w:tag w:val="1736321969150-7xxylx0jwc-5epzsk6o0w"/>
          <w:id w:val="82498129"/>
          <w:placeholder>
            <w:docPart w:val="DefaultPlaceholder_-1854013440"/>
          </w:placeholder>
          <w15:appearance w15:val="hidden"/>
        </w:sdtPr>
        <w:sdtContent>
          <w:r w:rsidR="00486E2E">
            <w:rPr>
              <w:rFonts w:hint="cs"/>
              <w:rtl/>
            </w:rPr>
            <w:t>الشكل العام للشاشة:</w:t>
          </w:r>
        </w:sdtContent>
      </w:sdt>
    </w:p>
    <w:p w14:paraId="3EC920D5" w14:textId="1F55F420" w:rsidR="00486E2E" w:rsidRDefault="008E7EEB" w:rsidP="008E7EEB">
      <w:pPr>
        <w:jc w:val="center"/>
        <w:rPr>
          <w:rtl/>
        </w:rPr>
      </w:pPr>
      <w:r w:rsidRPr="008E7EEB">
        <w:rPr>
          <w:noProof/>
          <w:rtl/>
        </w:rPr>
        <w:drawing>
          <wp:inline distT="0" distB="0" distL="0" distR="0" wp14:anchorId="3F832E31" wp14:editId="1CAECEA9">
            <wp:extent cx="5486400" cy="2279321"/>
            <wp:effectExtent l="0" t="0" r="0" b="6985"/>
            <wp:docPr id="175897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7535" name="Picture 1" descr="A screenshot of a computer&#10;&#10;Description automatically generated"/>
                    <pic:cNvPicPr/>
                  </pic:nvPicPr>
                  <pic:blipFill>
                    <a:blip r:embed="rId367"/>
                    <a:stretch>
                      <a:fillRect/>
                    </a:stretch>
                  </pic:blipFill>
                  <pic:spPr>
                    <a:xfrm>
                      <a:off x="0" y="0"/>
                      <a:ext cx="5486400" cy="2279321"/>
                    </a:xfrm>
                    <a:prstGeom prst="rect">
                      <a:avLst/>
                    </a:prstGeom>
                  </pic:spPr>
                </pic:pic>
              </a:graphicData>
            </a:graphic>
          </wp:inline>
        </w:drawing>
      </w:r>
    </w:p>
    <w:p w14:paraId="44FD7421" w14:textId="77777777" w:rsidR="00486E2E" w:rsidRPr="00C159CD" w:rsidRDefault="00486E2E" w:rsidP="009928C4">
      <w:pPr>
        <w:rPr>
          <w:rtl/>
        </w:rPr>
      </w:pPr>
    </w:p>
    <w:sdt>
      <w:sdtPr>
        <w:rPr>
          <w:rFonts w:hint="cs"/>
          <w:rtl/>
        </w:rPr>
        <w:alias w:val="1736321969303-ne2s9i5psd-6pukp7pu4p"/>
        <w:tag w:val="1736321969303-ne2s9i5psd-6pukp7pu4p"/>
        <w:id w:val="1151097212"/>
        <w:placeholder>
          <w:docPart w:val="DefaultPlaceholder_-1854013440"/>
        </w:placeholder>
        <w15:appearance w15:val="hidden"/>
      </w:sdtPr>
      <w:sdtContent>
        <w:p w14:paraId="4A5CED48" w14:textId="6596E6DE" w:rsidR="00486E2E" w:rsidRDefault="002A3C0D">
          <w:pPr>
            <w:pStyle w:val="H2normaltext"/>
            <w:numPr>
              <w:ilvl w:val="0"/>
              <w:numId w:val="33"/>
            </w:numPr>
            <w:rPr>
              <w:rtl/>
            </w:rPr>
          </w:pPr>
          <w:r>
            <w:rPr>
              <w:rtl/>
            </w:rPr>
            <w:t xml:space="preserve">أسماء التقارير المتوفرة </w:t>
          </w:r>
        </w:p>
      </w:sdtContent>
    </w:sdt>
    <w:sdt>
      <w:sdtPr>
        <w:rPr>
          <w:rtl/>
        </w:rPr>
        <w:alias w:val="1736321969414-66y3wteech-gxynnp6404"/>
        <w:tag w:val="1736321969414-66y3wteech-gxynnp6404"/>
        <w:id w:val="337518130"/>
        <w:placeholder>
          <w:docPart w:val="DefaultPlaceholder_-1854013440"/>
        </w:placeholder>
        <w15:appearance w15:val="hidden"/>
      </w:sdtPr>
      <w:sdtContent>
        <w:p w14:paraId="6A07AE15" w14:textId="6E77F8F6" w:rsidR="00486E2E" w:rsidRDefault="002A3C0D">
          <w:pPr>
            <w:pStyle w:val="H2normaltext"/>
            <w:numPr>
              <w:ilvl w:val="0"/>
              <w:numId w:val="33"/>
            </w:numPr>
            <w:rPr>
              <w:rtl/>
            </w:rPr>
          </w:pPr>
          <w:r>
            <w:rPr>
              <w:rtl/>
            </w:rPr>
            <w:t xml:space="preserve">ضبط الفترة الزمنية للمعلومات المطلوبة أو ما يقابل التقرير من معاملات </w:t>
          </w:r>
          <w:r w:rsidR="00150B8C">
            <w:rPr>
              <w:rFonts w:hint="cs"/>
              <w:rtl/>
            </w:rPr>
            <w:t>بحث وزر</w:t>
          </w:r>
          <w:r>
            <w:rPr>
              <w:rtl/>
            </w:rPr>
            <w:t xml:space="preserve"> إنشاء التقرير </w:t>
          </w:r>
        </w:p>
      </w:sdtContent>
    </w:sdt>
    <w:sdt>
      <w:sdtPr>
        <w:rPr>
          <w:rtl/>
        </w:rPr>
        <w:alias w:val="1736321969524-ns7d7w0c26-a8b7n17z72"/>
        <w:tag w:val="1736321969524-ns7d7w0c26-a8b7n17z72"/>
        <w:id w:val="531460544"/>
        <w:placeholder>
          <w:docPart w:val="DefaultPlaceholder_-1854013440"/>
        </w:placeholder>
        <w15:appearance w15:val="hidden"/>
      </w:sdtPr>
      <w:sdtContent>
        <w:p w14:paraId="43AE4E0B" w14:textId="7A685F3D" w:rsidR="00486E2E" w:rsidRDefault="002E099A">
          <w:pPr>
            <w:pStyle w:val="H2normaltext"/>
            <w:numPr>
              <w:ilvl w:val="0"/>
              <w:numId w:val="33"/>
            </w:numPr>
          </w:pPr>
          <w:r>
            <w:rPr>
              <w:rtl/>
            </w:rPr>
            <w:t>خانة عرض</w:t>
          </w:r>
          <w:r w:rsidR="008E7EEB">
            <w:rPr>
              <w:rFonts w:hint="cs"/>
              <w:rtl/>
            </w:rPr>
            <w:t xml:space="preserve"> معلومات</w:t>
          </w:r>
          <w:r>
            <w:rPr>
              <w:rtl/>
            </w:rPr>
            <w:t xml:space="preserve"> التقرير مع أزرار استخراج للتقرير بصيغة كل </w:t>
          </w:r>
          <w:r w:rsidR="00150B8C">
            <w:rPr>
              <w:rFonts w:hint="cs"/>
              <w:rtl/>
            </w:rPr>
            <w:t xml:space="preserve">من </w:t>
          </w:r>
          <w:r w:rsidR="00150B8C">
            <w:t>PDF</w:t>
          </w:r>
          <w:r>
            <w:rPr>
              <w:rtl/>
            </w:rPr>
            <w:t xml:space="preserve">و </w:t>
          </w:r>
          <w:r>
            <w:t>Excel</w:t>
          </w:r>
          <w:proofErr w:type="gramStart"/>
          <w:r w:rsidR="008E7EEB">
            <w:t>.</w:t>
          </w:r>
          <w:r w:rsidR="008E7EEB">
            <w:rPr>
              <w:rFonts w:hint="cs"/>
              <w:rtl/>
            </w:rPr>
            <w:t xml:space="preserve"> </w:t>
          </w:r>
          <w:r w:rsidR="008E7EEB">
            <w:rPr>
              <w:rtl/>
            </w:rPr>
            <w:t>.</w:t>
          </w:r>
          <w:proofErr w:type="gramEnd"/>
        </w:p>
        <w:p w14:paraId="3DAD35FB" w14:textId="7443BCF3" w:rsidR="00E20B73" w:rsidRDefault="00E20B73" w:rsidP="00E20B73">
          <w:pPr>
            <w:pStyle w:val="forexample"/>
          </w:pPr>
          <w:r>
            <w:rPr>
              <w:rFonts w:hint="cs"/>
              <w:rtl/>
            </w:rPr>
            <w:t xml:space="preserve">ملاحظة ان التقارير المعروضة في الشاشة ليست بالضرورة فعالة بالنظام القائم عند المستخدم النشط، اذ ان هذه الجزئية تخضع لمتطلبات العميل كما وتخضع للصلاحيات الممنوحة للمستخدم </w:t>
          </w:r>
          <w:proofErr w:type="gramStart"/>
          <w:r>
            <w:rPr>
              <w:rFonts w:hint="cs"/>
              <w:rtl/>
            </w:rPr>
            <w:t>النشط</w:t>
          </w:r>
          <w:r w:rsidR="00890884">
            <w:rPr>
              <w:rFonts w:hint="cs"/>
              <w:rtl/>
            </w:rPr>
            <w:t xml:space="preserve"> </w:t>
          </w:r>
          <w:r w:rsidR="00EF37D5">
            <w:t>.</w:t>
          </w:r>
          <w:proofErr w:type="gramEnd"/>
          <w:r>
            <w:rPr>
              <w:rFonts w:hint="cs"/>
              <w:rtl/>
            </w:rPr>
            <w:t xml:space="preserve"> </w:t>
          </w:r>
        </w:p>
        <w:p w14:paraId="572E9ED5" w14:textId="77777777" w:rsidR="00E20B73" w:rsidRDefault="00000000" w:rsidP="00E20B73">
          <w:pPr>
            <w:pStyle w:val="H2normaltext"/>
          </w:pPr>
        </w:p>
      </w:sdtContent>
    </w:sdt>
    <w:sdt>
      <w:sdtPr>
        <w:rPr>
          <w:rFonts w:hint="cs"/>
          <w:rtl/>
        </w:rPr>
        <w:alias w:val="1736321969630-ottyvutfx6-1nr6qoouov"/>
        <w:tag w:val="1736321969630-ottyvutfx6-1nr6qoouov"/>
        <w:id w:val="31312802"/>
        <w:placeholder>
          <w:docPart w:val="DefaultPlaceholder_-1854013440"/>
        </w:placeholder>
        <w15:appearance w15:val="hidden"/>
      </w:sdtPr>
      <w:sdtContent>
        <w:p w14:paraId="181E08F5" w14:textId="2498472A" w:rsidR="008E7EEB" w:rsidRDefault="008E7EEB" w:rsidP="00D03F65">
          <w:pPr>
            <w:pStyle w:val="H2normaltext"/>
            <w:rPr>
              <w:rtl/>
            </w:rPr>
          </w:pPr>
          <w:r>
            <w:rPr>
              <w:rFonts w:hint="cs"/>
              <w:rtl/>
            </w:rPr>
            <w:t xml:space="preserve">التقارير المدرجة في هذه الصفحة هي: </w:t>
          </w:r>
        </w:p>
        <w:p w14:paraId="563603A3" w14:textId="77777777" w:rsidR="007F5F7C" w:rsidRDefault="007F5F7C" w:rsidP="00036EEB">
          <w:pPr>
            <w:pStyle w:val="H2normaltext"/>
            <w:numPr>
              <w:ilvl w:val="0"/>
              <w:numId w:val="121"/>
            </w:numPr>
            <w:rPr>
              <w:rtl/>
            </w:rPr>
          </w:pPr>
          <w:r>
            <w:rPr>
              <w:rtl/>
            </w:rPr>
            <w:t>ملاحظات المدير</w:t>
          </w:r>
        </w:p>
        <w:p w14:paraId="71367581" w14:textId="132D30BA" w:rsidR="007F5F7C" w:rsidRDefault="007F5F7C" w:rsidP="00036EEB">
          <w:pPr>
            <w:pStyle w:val="H2normaltext"/>
            <w:numPr>
              <w:ilvl w:val="0"/>
              <w:numId w:val="121"/>
            </w:numPr>
            <w:rPr>
              <w:rtl/>
            </w:rPr>
          </w:pPr>
          <w:r>
            <w:rPr>
              <w:rtl/>
            </w:rPr>
            <w:t xml:space="preserve">ارصده الحسابات </w:t>
          </w:r>
          <w:r>
            <w:rPr>
              <w:rFonts w:hint="cs"/>
              <w:rtl/>
            </w:rPr>
            <w:t>الجارية</w:t>
          </w:r>
          <w:r>
            <w:rPr>
              <w:rtl/>
            </w:rPr>
            <w:t xml:space="preserve"> (</w:t>
          </w:r>
          <w:r>
            <w:rPr>
              <w:rFonts w:hint="cs"/>
              <w:rtl/>
            </w:rPr>
            <w:t>الأرصدة</w:t>
          </w:r>
          <w:r>
            <w:rPr>
              <w:rtl/>
            </w:rPr>
            <w:t xml:space="preserve"> </w:t>
          </w:r>
          <w:r>
            <w:rPr>
              <w:rFonts w:hint="cs"/>
              <w:rtl/>
            </w:rPr>
            <w:t>الدائنة</w:t>
          </w:r>
          <w:r>
            <w:rPr>
              <w:rtl/>
            </w:rPr>
            <w:t>)</w:t>
          </w:r>
        </w:p>
        <w:p w14:paraId="5146C847" w14:textId="77777777" w:rsidR="007F5F7C" w:rsidRDefault="007F5F7C" w:rsidP="00036EEB">
          <w:pPr>
            <w:pStyle w:val="H2normaltext"/>
            <w:numPr>
              <w:ilvl w:val="0"/>
              <w:numId w:val="121"/>
            </w:numPr>
          </w:pPr>
          <w:r>
            <w:t>Write-off account list report</w:t>
          </w:r>
        </w:p>
        <w:p w14:paraId="237E33B8" w14:textId="44530BAA" w:rsidR="007F5F7C" w:rsidRDefault="007F5F7C" w:rsidP="00036EEB">
          <w:pPr>
            <w:pStyle w:val="H2normaltext"/>
            <w:numPr>
              <w:ilvl w:val="0"/>
              <w:numId w:val="121"/>
            </w:numPr>
          </w:pPr>
          <w:r>
            <w:t>Monthly collections of branches</w:t>
          </w:r>
        </w:p>
        <w:p w14:paraId="3B92F136" w14:textId="40F341BD" w:rsidR="007F5F7C" w:rsidRDefault="007F5F7C" w:rsidP="00036EEB">
          <w:pPr>
            <w:pStyle w:val="H2normaltext"/>
            <w:numPr>
              <w:ilvl w:val="0"/>
              <w:numId w:val="121"/>
            </w:numPr>
          </w:pPr>
          <w:r>
            <w:t>Mortgage Bond Report</w:t>
          </w:r>
        </w:p>
        <w:p w14:paraId="0F3C7684" w14:textId="4F2DC65A" w:rsidR="007F5F7C" w:rsidRDefault="007F5F7C" w:rsidP="00036EEB">
          <w:pPr>
            <w:pStyle w:val="H2normaltext"/>
            <w:numPr>
              <w:ilvl w:val="0"/>
              <w:numId w:val="121"/>
            </w:numPr>
          </w:pPr>
          <w:r>
            <w:t>Write-off report</w:t>
          </w:r>
        </w:p>
        <w:p w14:paraId="1D9B6DE3" w14:textId="2A1F4A9B" w:rsidR="007F5F7C" w:rsidRDefault="007F5F7C" w:rsidP="00036EEB">
          <w:pPr>
            <w:pStyle w:val="H2normaltext"/>
            <w:numPr>
              <w:ilvl w:val="0"/>
              <w:numId w:val="121"/>
            </w:numPr>
          </w:pPr>
          <w:r>
            <w:t>Facilities Balance Report</w:t>
          </w:r>
        </w:p>
        <w:p w14:paraId="6ED35F53" w14:textId="0D7DE2F8" w:rsidR="007F5F7C" w:rsidRDefault="007F5F7C" w:rsidP="00036EEB">
          <w:pPr>
            <w:pStyle w:val="H2normaltext"/>
            <w:numPr>
              <w:ilvl w:val="0"/>
              <w:numId w:val="121"/>
            </w:numPr>
          </w:pPr>
          <w:r>
            <w:t>Loan Portfolio Report</w:t>
          </w:r>
        </w:p>
        <w:p w14:paraId="3DFCE664" w14:textId="31790296" w:rsidR="007F5F7C" w:rsidRDefault="007F5F7C" w:rsidP="00036EEB">
          <w:pPr>
            <w:pStyle w:val="H2normaltext"/>
            <w:numPr>
              <w:ilvl w:val="0"/>
              <w:numId w:val="121"/>
            </w:numPr>
          </w:pPr>
          <w:r>
            <w:t>Partial Payments Report</w:t>
          </w:r>
        </w:p>
        <w:p w14:paraId="2A1F7241" w14:textId="0A64FAB4" w:rsidR="007F5F7C" w:rsidRDefault="007F5F7C" w:rsidP="00036EEB">
          <w:pPr>
            <w:pStyle w:val="H2normaltext"/>
            <w:numPr>
              <w:ilvl w:val="0"/>
              <w:numId w:val="121"/>
            </w:numPr>
          </w:pPr>
          <w:r>
            <w:t>Collections Report</w:t>
          </w:r>
        </w:p>
        <w:p w14:paraId="136EFEFC" w14:textId="5EF2866F" w:rsidR="007F5F7C" w:rsidRDefault="007F5F7C" w:rsidP="00036EEB">
          <w:pPr>
            <w:pStyle w:val="H2normaltext"/>
            <w:numPr>
              <w:ilvl w:val="0"/>
              <w:numId w:val="121"/>
            </w:numPr>
            <w:rPr>
              <w:rtl/>
            </w:rPr>
          </w:pPr>
          <w:r>
            <w:rPr>
              <w:rtl/>
            </w:rPr>
            <w:t>العملاء أكثر من 90 يوم</w:t>
          </w:r>
        </w:p>
        <w:p w14:paraId="4618C038" w14:textId="191C2F43" w:rsidR="007F5F7C" w:rsidRDefault="007F5F7C" w:rsidP="00036EEB">
          <w:pPr>
            <w:pStyle w:val="H2normaltext"/>
            <w:numPr>
              <w:ilvl w:val="0"/>
              <w:numId w:val="121"/>
            </w:numPr>
            <w:rPr>
              <w:rtl/>
            </w:rPr>
          </w:pPr>
          <w:r>
            <w:t>Customer Handling</w:t>
          </w:r>
        </w:p>
      </w:sdtContent>
    </w:sdt>
    <w:p w14:paraId="472326D2" w14:textId="75AD3C9E" w:rsidR="009B0ECD" w:rsidRDefault="009B0ECD">
      <w:pPr>
        <w:bidi w:val="0"/>
        <w:rPr>
          <w:rtl/>
        </w:rPr>
      </w:pPr>
      <w:r>
        <w:rPr>
          <w:rtl/>
        </w:rPr>
        <w:br w:type="page"/>
      </w:r>
    </w:p>
    <w:bookmarkStart w:id="148" w:name="_Toc205801755" w:displacedByCustomXml="next"/>
    <w:sdt>
      <w:sdtPr>
        <w:rPr>
          <w:rtl/>
        </w:rPr>
        <w:alias w:val="1736321969747-rfh27dcwnr-90ylxnik44"/>
        <w:tag w:val="1736321969747-rfh27dcwnr-90ylxnik44"/>
        <w:id w:val="-272018260"/>
        <w:placeholder>
          <w:docPart w:val="DefaultPlaceholder_-1854013440"/>
        </w:placeholder>
        <w15:appearance w15:val="hidden"/>
      </w:sdtPr>
      <w:sdtContent>
        <w:p w14:paraId="7BAA90FE" w14:textId="608C0D3F" w:rsidR="008E7EEB" w:rsidRDefault="008E7EEB" w:rsidP="00C9622D">
          <w:pPr>
            <w:pStyle w:val="Heading4"/>
            <w:rPr>
              <w:rtl/>
            </w:rPr>
          </w:pPr>
          <w:r>
            <w:rPr>
              <w:rtl/>
            </w:rPr>
            <w:t>ملاحظات المدير</w:t>
          </w:r>
        </w:p>
      </w:sdtContent>
    </w:sdt>
    <w:bookmarkEnd w:id="148" w:displacedByCustomXml="prev"/>
    <w:sdt>
      <w:sdtPr>
        <w:rPr>
          <w:rFonts w:hint="cs"/>
          <w:rtl/>
        </w:rPr>
        <w:alias w:val="1736321969868-2l2kfj851x-pr8zwroxls"/>
        <w:tag w:val="1736321969868-2l2kfj851x-pr8zwroxls"/>
        <w:id w:val="-1978372193"/>
        <w:placeholder>
          <w:docPart w:val="DefaultPlaceholder_-1854013440"/>
        </w:placeholder>
        <w15:appearance w15:val="hidden"/>
      </w:sdtPr>
      <w:sdtContent>
        <w:p w14:paraId="1BAD3AEC" w14:textId="6ACDD5E2" w:rsidR="008E7EEB" w:rsidRDefault="007C3753" w:rsidP="00730BD2">
          <w:pPr>
            <w:pStyle w:val="h4normal"/>
            <w:rPr>
              <w:rtl/>
            </w:rPr>
          </w:pPr>
          <w:r>
            <w:rPr>
              <w:rFonts w:hint="cs"/>
              <w:rtl/>
            </w:rPr>
            <w:t xml:space="preserve">لإظهار الملاحظات التي ادخلها المستخدم صاحب الصلاحية على الحالات او الطلبات باستخدام  اجراء ملاحظات المدير  في صفحة متابعة </w:t>
          </w:r>
          <w:proofErr w:type="gramStart"/>
          <w:r>
            <w:rPr>
              <w:rFonts w:hint="cs"/>
              <w:rtl/>
            </w:rPr>
            <w:t>العميل ،</w:t>
          </w:r>
          <w:proofErr w:type="gramEnd"/>
          <w:r>
            <w:rPr>
              <w:rFonts w:hint="cs"/>
              <w:rtl/>
            </w:rPr>
            <w:t xml:space="preserve"> حيث </w:t>
          </w:r>
          <w:r w:rsidR="002A3C0D">
            <w:rPr>
              <w:rtl/>
            </w:rPr>
            <w:t xml:space="preserve">يقوم المستخدم </w:t>
          </w:r>
          <w:r w:rsidR="00150B8C">
            <w:rPr>
              <w:rFonts w:hint="cs"/>
              <w:rtl/>
            </w:rPr>
            <w:t>باختيار رقم</w:t>
          </w:r>
          <w:r w:rsidR="002A3C0D">
            <w:rPr>
              <w:rtl/>
            </w:rPr>
            <w:t xml:space="preserve"> العميل مع إمكانية اختيار أكثر من عميل فتظهر قائمة بملاحظات المدير المدخلة والمرتبطة مع هذا العميل وفقا للمعلومات التالية:</w:t>
          </w:r>
        </w:p>
        <w:tbl>
          <w:tblPr>
            <w:tblStyle w:val="TableGrid"/>
            <w:bidiVisual/>
            <w:tblW w:w="0" w:type="auto"/>
            <w:tblInd w:w="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9"/>
            <w:gridCol w:w="1467"/>
            <w:gridCol w:w="1656"/>
            <w:gridCol w:w="1754"/>
            <w:gridCol w:w="928"/>
          </w:tblGrid>
          <w:tr w:rsidR="00EB7E79" w:rsidRPr="00EB7E79" w14:paraId="7373D225" w14:textId="77777777" w:rsidTr="00EB7E79">
            <w:tc>
              <w:tcPr>
                <w:tcW w:w="0" w:type="auto"/>
              </w:tcPr>
              <w:p w14:paraId="6F85183E" w14:textId="77777777" w:rsidR="00EB7E79" w:rsidRPr="00EB7E79" w:rsidRDefault="00EB7E79" w:rsidP="00EB7E79">
                <w:pPr>
                  <w:pStyle w:val="table"/>
                  <w:rPr>
                    <w:rtl/>
                  </w:rPr>
                </w:pPr>
                <w:r w:rsidRPr="00EB7E79">
                  <w:rPr>
                    <w:rtl/>
                  </w:rPr>
                  <w:t>رقم العميل</w:t>
                </w:r>
              </w:p>
            </w:tc>
            <w:tc>
              <w:tcPr>
                <w:tcW w:w="0" w:type="auto"/>
              </w:tcPr>
              <w:p w14:paraId="5FFFF22A" w14:textId="77777777" w:rsidR="00EB7E79" w:rsidRPr="00EB7E79" w:rsidRDefault="00EB7E79" w:rsidP="00EB7E79">
                <w:pPr>
                  <w:pStyle w:val="table"/>
                  <w:rPr>
                    <w:rtl/>
                  </w:rPr>
                </w:pPr>
                <w:r w:rsidRPr="00EB7E79">
                  <w:rPr>
                    <w:rtl/>
                  </w:rPr>
                  <w:t>رقم الحساب</w:t>
                </w:r>
              </w:p>
            </w:tc>
            <w:tc>
              <w:tcPr>
                <w:tcW w:w="0" w:type="auto"/>
              </w:tcPr>
              <w:p w14:paraId="78FA27F8" w14:textId="77777777" w:rsidR="00EB7E79" w:rsidRPr="00EB7E79" w:rsidRDefault="00EB7E79" w:rsidP="00EB7E79">
                <w:pPr>
                  <w:pStyle w:val="table"/>
                  <w:rPr>
                    <w:rtl/>
                  </w:rPr>
                </w:pPr>
                <w:r w:rsidRPr="00EB7E79">
                  <w:rPr>
                    <w:rtl/>
                  </w:rPr>
                  <w:t>اسم العميل</w:t>
                </w:r>
              </w:p>
            </w:tc>
            <w:tc>
              <w:tcPr>
                <w:tcW w:w="0" w:type="auto"/>
              </w:tcPr>
              <w:p w14:paraId="2FDC58D2" w14:textId="77777777" w:rsidR="00EB7E79" w:rsidRPr="00EB7E79" w:rsidRDefault="00EB7E79" w:rsidP="00EB7E79">
                <w:pPr>
                  <w:pStyle w:val="table"/>
                  <w:rPr>
                    <w:rtl/>
                  </w:rPr>
                </w:pPr>
                <w:r w:rsidRPr="00EB7E79">
                  <w:rPr>
                    <w:rtl/>
                  </w:rPr>
                  <w:t>ملاحظات المدير</w:t>
                </w:r>
              </w:p>
            </w:tc>
            <w:tc>
              <w:tcPr>
                <w:tcW w:w="0" w:type="auto"/>
              </w:tcPr>
              <w:p w14:paraId="3348305B" w14:textId="77777777" w:rsidR="00EB7E79" w:rsidRPr="00EB7E79" w:rsidRDefault="00EB7E79" w:rsidP="00EB7E79">
                <w:pPr>
                  <w:pStyle w:val="table"/>
                  <w:rPr>
                    <w:rtl/>
                  </w:rPr>
                </w:pPr>
                <w:r w:rsidRPr="00EB7E79">
                  <w:rPr>
                    <w:rtl/>
                  </w:rPr>
                  <w:t>الفرع</w:t>
                </w:r>
              </w:p>
            </w:tc>
          </w:tr>
          <w:tr w:rsidR="00EB7E79" w14:paraId="60CEEAEF" w14:textId="77777777" w:rsidTr="00EB7E79">
            <w:tc>
              <w:tcPr>
                <w:tcW w:w="0" w:type="auto"/>
              </w:tcPr>
              <w:p w14:paraId="3D51D365" w14:textId="77777777" w:rsidR="00EB7E79" w:rsidRPr="00EB7E79" w:rsidRDefault="00EB7E79" w:rsidP="00EB7E79">
                <w:pPr>
                  <w:pStyle w:val="table"/>
                  <w:rPr>
                    <w:rtl/>
                  </w:rPr>
                </w:pPr>
                <w:r w:rsidRPr="00EB7E79">
                  <w:rPr>
                    <w:rtl/>
                  </w:rPr>
                  <w:t>تصنيف الحساب</w:t>
                </w:r>
              </w:p>
            </w:tc>
            <w:tc>
              <w:tcPr>
                <w:tcW w:w="0" w:type="auto"/>
              </w:tcPr>
              <w:p w14:paraId="0727B092" w14:textId="77777777" w:rsidR="00EB7E79" w:rsidRPr="00EB7E79" w:rsidRDefault="00EB7E79" w:rsidP="00EB7E79">
                <w:pPr>
                  <w:pStyle w:val="table"/>
                  <w:rPr>
                    <w:rtl/>
                  </w:rPr>
                </w:pPr>
                <w:r w:rsidRPr="00EB7E79">
                  <w:rPr>
                    <w:rtl/>
                  </w:rPr>
                  <w:t>اسم ضابط</w:t>
                </w:r>
              </w:p>
            </w:tc>
            <w:tc>
              <w:tcPr>
                <w:tcW w:w="0" w:type="auto"/>
              </w:tcPr>
              <w:p w14:paraId="18AD9394" w14:textId="77777777" w:rsidR="00EB7E79" w:rsidRDefault="00EB7E79" w:rsidP="00EB7E79">
                <w:pPr>
                  <w:pStyle w:val="table"/>
                  <w:rPr>
                    <w:rtl/>
                  </w:rPr>
                </w:pPr>
                <w:r w:rsidRPr="00EB7E79">
                  <w:rPr>
                    <w:rtl/>
                  </w:rPr>
                  <w:t>تاريخ الملاحظة</w:t>
                </w:r>
              </w:p>
            </w:tc>
            <w:tc>
              <w:tcPr>
                <w:tcW w:w="0" w:type="auto"/>
              </w:tcPr>
              <w:p w14:paraId="560353A1" w14:textId="77777777" w:rsidR="00EB7E79" w:rsidRPr="001E0AE7" w:rsidRDefault="00EB7E79" w:rsidP="001E0AE7">
                <w:pPr>
                  <w:rPr>
                    <w:rtl/>
                  </w:rPr>
                </w:pPr>
              </w:p>
            </w:tc>
            <w:tc>
              <w:tcPr>
                <w:tcW w:w="0" w:type="auto"/>
              </w:tcPr>
              <w:p w14:paraId="58AC3089" w14:textId="77777777" w:rsidR="00EB7E79" w:rsidRPr="001E0AE7" w:rsidRDefault="00EB7E79" w:rsidP="001E0AE7">
                <w:pPr>
                  <w:rPr>
                    <w:rtl/>
                  </w:rPr>
                </w:pPr>
              </w:p>
            </w:tc>
          </w:tr>
        </w:tbl>
        <w:p w14:paraId="4123F696" w14:textId="540218FA" w:rsidR="00EB7E79" w:rsidRDefault="00000000" w:rsidP="00730BD2">
          <w:pPr>
            <w:pStyle w:val="h4normal"/>
            <w:rPr>
              <w:rtl/>
            </w:rPr>
          </w:pPr>
        </w:p>
      </w:sdtContent>
    </w:sdt>
    <w:sdt>
      <w:sdtPr>
        <w:rPr>
          <w:rFonts w:hint="cs"/>
          <w:rtl/>
        </w:rPr>
        <w:alias w:val="1736321970844-4b2z7mkvik-yix33v7e59"/>
        <w:tag w:val="1736321970844-4b2z7mkvik-yix33v7e59"/>
        <w:id w:val="-891964840"/>
        <w:placeholder>
          <w:docPart w:val="DefaultPlaceholder_-1854013440"/>
        </w:placeholder>
        <w15:appearance w15:val="hidden"/>
      </w:sdtPr>
      <w:sdtContent>
        <w:p w14:paraId="70C6A0CD" w14:textId="4F28A5BD" w:rsidR="008E7EEB" w:rsidRPr="008E7EEB" w:rsidRDefault="008E7EEB" w:rsidP="00730BD2">
          <w:pPr>
            <w:pStyle w:val="h4normal"/>
          </w:pPr>
          <w:r>
            <w:rPr>
              <w:rFonts w:hint="cs"/>
              <w:rtl/>
            </w:rPr>
            <w:t>الشكل العام للتقرير:</w:t>
          </w:r>
        </w:p>
      </w:sdtContent>
    </w:sdt>
    <w:p w14:paraId="51430275" w14:textId="387E9265" w:rsidR="008E7EEB" w:rsidRDefault="002D0826" w:rsidP="002D0826">
      <w:pPr>
        <w:jc w:val="right"/>
        <w:rPr>
          <w:rtl/>
        </w:rPr>
      </w:pPr>
      <w:r>
        <w:rPr>
          <w:noProof/>
        </w:rPr>
        <w:drawing>
          <wp:inline distT="0" distB="0" distL="0" distR="0" wp14:anchorId="6AC2F96A" wp14:editId="574D19A7">
            <wp:extent cx="5759709" cy="1919478"/>
            <wp:effectExtent l="19050" t="19050" r="12700" b="24130"/>
            <wp:docPr id="502081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1157" name="Picture 1" descr="A screenshot of a computer&#10;&#10;AI-generated content may be incorrect."/>
                    <pic:cNvPicPr/>
                  </pic:nvPicPr>
                  <pic:blipFill rotWithShape="1">
                    <a:blip r:embed="rId368"/>
                    <a:srcRect b="40694"/>
                    <a:stretch>
                      <a:fillRect/>
                    </a:stretch>
                  </pic:blipFill>
                  <pic:spPr bwMode="auto">
                    <a:xfrm>
                      <a:off x="0" y="0"/>
                      <a:ext cx="5760720" cy="191981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002A4F" w14:textId="77777777" w:rsidR="00845FDD" w:rsidRDefault="00845FDD" w:rsidP="008E7EEB">
      <w:pPr>
        <w:rPr>
          <w:rtl/>
        </w:rPr>
      </w:pPr>
    </w:p>
    <w:bookmarkStart w:id="149" w:name="_Toc205801756" w:displacedByCustomXml="next"/>
    <w:sdt>
      <w:sdtPr>
        <w:rPr>
          <w:rtl/>
        </w:rPr>
        <w:alias w:val="1736321971004-3uu85z3kwx-okwl55ejug"/>
        <w:tag w:val="1736321971004-3uu85z3kwx-okwl55ejug"/>
        <w:id w:val="611480676"/>
        <w:placeholder>
          <w:docPart w:val="DefaultPlaceholder_-1854013440"/>
        </w:placeholder>
        <w15:appearance w15:val="hidden"/>
      </w:sdtPr>
      <w:sdtContent>
        <w:p w14:paraId="59894D38" w14:textId="0DF1D018" w:rsidR="008E7EEB" w:rsidRDefault="002A3C0D" w:rsidP="00C9622D">
          <w:pPr>
            <w:pStyle w:val="Heading4"/>
            <w:rPr>
              <w:rtl/>
            </w:rPr>
          </w:pPr>
          <w:r>
            <w:rPr>
              <w:rtl/>
            </w:rPr>
            <w:t>العملاء أكثر من 90 يوم</w:t>
          </w:r>
        </w:p>
      </w:sdtContent>
    </w:sdt>
    <w:bookmarkEnd w:id="149" w:displacedByCustomXml="prev"/>
    <w:sdt>
      <w:sdtPr>
        <w:rPr>
          <w:rFonts w:hint="cs"/>
          <w:rtl/>
        </w:rPr>
        <w:alias w:val="1736321971097-y515z0wkoy-1khejpfi0j"/>
        <w:tag w:val="1736321971097-y515z0wkoy-1khejpfi0j"/>
        <w:id w:val="-692834531"/>
        <w:placeholder>
          <w:docPart w:val="DefaultPlaceholder_-1854013440"/>
        </w:placeholder>
        <w15:appearance w15:val="hidden"/>
      </w:sdtPr>
      <w:sdtContent>
        <w:p w14:paraId="173B7C68" w14:textId="1D2E6DDA" w:rsidR="009B0ECD" w:rsidRDefault="002A3C0D" w:rsidP="00730BD2">
          <w:pPr>
            <w:pStyle w:val="h4normal"/>
            <w:rPr>
              <w:rtl/>
            </w:rPr>
          </w:pPr>
          <w:r>
            <w:rPr>
              <w:rtl/>
            </w:rPr>
            <w:t>قائمة بالعملاء المتعثرين لأكثر من 90 يوم</w:t>
          </w:r>
          <w:r w:rsidR="009B0ECD">
            <w:rPr>
              <w:rFonts w:hint="cs"/>
              <w:rtl/>
            </w:rPr>
            <w:t xml:space="preserve"> "</w:t>
          </w:r>
          <w:r w:rsidR="009B0ECD" w:rsidRPr="009B0ECD">
            <w:rPr>
              <w:rtl/>
            </w:rPr>
            <w:t xml:space="preserve"> الذين تجاوزوا 90 يومًا من التأخر في السداد</w:t>
          </w:r>
          <w:r w:rsidR="009B0ECD">
            <w:rPr>
              <w:rFonts w:hint="cs"/>
              <w:rtl/>
            </w:rPr>
            <w:t xml:space="preserve">" وفقا للمعلومات </w:t>
          </w:r>
          <w:proofErr w:type="gramStart"/>
          <w:r w:rsidR="009B0ECD">
            <w:rPr>
              <w:rFonts w:hint="cs"/>
              <w:rtl/>
            </w:rPr>
            <w:t>التالية :</w:t>
          </w:r>
          <w:proofErr w:type="gramEnd"/>
        </w:p>
      </w:sdtContent>
    </w:sdt>
    <w:tbl>
      <w:tblPr>
        <w:tblStyle w:val="TableGrid"/>
        <w:bidiVisua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1678"/>
        <w:gridCol w:w="508"/>
        <w:gridCol w:w="1053"/>
        <w:gridCol w:w="1673"/>
        <w:gridCol w:w="1491"/>
        <w:gridCol w:w="1444"/>
      </w:tblGrid>
      <w:tr w:rsidR="009B0ECD" w:rsidRPr="009B0ECD" w14:paraId="7BA00041" w14:textId="77777777" w:rsidTr="00EB7E79">
        <w:trPr>
          <w:jc w:val="right"/>
        </w:trPr>
        <w:tc>
          <w:tcPr>
            <w:tcW w:w="0" w:type="auto"/>
          </w:tcPr>
          <w:p w14:paraId="561511DC" w14:textId="77777777" w:rsidR="009B0ECD" w:rsidRPr="009B0ECD" w:rsidRDefault="009B0ECD" w:rsidP="009B0ECD">
            <w:pPr>
              <w:pStyle w:val="table"/>
              <w:ind w:left="157" w:hanging="124"/>
              <w:rPr>
                <w:sz w:val="18"/>
                <w:szCs w:val="18"/>
                <w:lang w:bidi="ar-SA"/>
              </w:rPr>
            </w:pPr>
            <w:r w:rsidRPr="009B0ECD">
              <w:rPr>
                <w:sz w:val="18"/>
                <w:szCs w:val="18"/>
                <w:rtl/>
                <w:lang w:bidi="ar-SA"/>
              </w:rPr>
              <w:t>رمز الفرع</w:t>
            </w:r>
          </w:p>
        </w:tc>
        <w:tc>
          <w:tcPr>
            <w:tcW w:w="1678" w:type="dxa"/>
          </w:tcPr>
          <w:p w14:paraId="015B019D" w14:textId="77777777" w:rsidR="009B0ECD" w:rsidRPr="009B0ECD" w:rsidRDefault="009B0ECD" w:rsidP="009B0ECD">
            <w:pPr>
              <w:pStyle w:val="table"/>
              <w:ind w:left="157" w:hanging="124"/>
              <w:rPr>
                <w:sz w:val="18"/>
                <w:szCs w:val="18"/>
                <w:rtl/>
                <w:lang w:bidi="ar-SA"/>
              </w:rPr>
            </w:pPr>
            <w:r w:rsidRPr="009B0ECD">
              <w:rPr>
                <w:sz w:val="18"/>
                <w:szCs w:val="18"/>
                <w:rtl/>
                <w:lang w:bidi="ar-SA"/>
              </w:rPr>
              <w:t>رمز المنتج</w:t>
            </w:r>
          </w:p>
        </w:tc>
        <w:tc>
          <w:tcPr>
            <w:tcW w:w="0" w:type="auto"/>
            <w:gridSpan w:val="2"/>
          </w:tcPr>
          <w:p w14:paraId="1B598B9A" w14:textId="77777777" w:rsidR="009B0ECD" w:rsidRPr="009B0ECD" w:rsidRDefault="009B0ECD" w:rsidP="009B0ECD">
            <w:pPr>
              <w:pStyle w:val="table"/>
              <w:ind w:left="157" w:hanging="124"/>
              <w:rPr>
                <w:sz w:val="18"/>
                <w:szCs w:val="18"/>
                <w:rtl/>
                <w:lang w:bidi="ar-SA"/>
              </w:rPr>
            </w:pPr>
            <w:r w:rsidRPr="009B0ECD">
              <w:rPr>
                <w:sz w:val="18"/>
                <w:szCs w:val="18"/>
                <w:rtl/>
                <w:lang w:bidi="ar-SA"/>
              </w:rPr>
              <w:t>رقم الاستاذ العام</w:t>
            </w:r>
          </w:p>
        </w:tc>
        <w:tc>
          <w:tcPr>
            <w:tcW w:w="0" w:type="auto"/>
          </w:tcPr>
          <w:p w14:paraId="554D42D3" w14:textId="77777777" w:rsidR="009B0ECD" w:rsidRPr="009B0ECD" w:rsidRDefault="009B0ECD" w:rsidP="009B0ECD">
            <w:pPr>
              <w:pStyle w:val="table"/>
              <w:ind w:left="157" w:hanging="124"/>
              <w:rPr>
                <w:sz w:val="18"/>
                <w:szCs w:val="18"/>
                <w:rtl/>
                <w:lang w:bidi="ar-SA"/>
              </w:rPr>
            </w:pPr>
            <w:r w:rsidRPr="009B0ECD">
              <w:rPr>
                <w:sz w:val="18"/>
                <w:szCs w:val="18"/>
                <w:rtl/>
                <w:lang w:bidi="ar-SA"/>
              </w:rPr>
              <w:t>رقم العميل</w:t>
            </w:r>
          </w:p>
        </w:tc>
        <w:tc>
          <w:tcPr>
            <w:tcW w:w="0" w:type="auto"/>
          </w:tcPr>
          <w:p w14:paraId="1009809E" w14:textId="77777777" w:rsidR="009B0ECD" w:rsidRPr="009B0ECD" w:rsidRDefault="009B0ECD" w:rsidP="009B0ECD">
            <w:pPr>
              <w:pStyle w:val="table"/>
              <w:ind w:left="157" w:hanging="124"/>
              <w:rPr>
                <w:sz w:val="18"/>
                <w:szCs w:val="18"/>
                <w:rtl/>
                <w:lang w:bidi="ar-SA"/>
              </w:rPr>
            </w:pPr>
            <w:r w:rsidRPr="009B0ECD">
              <w:rPr>
                <w:sz w:val="18"/>
                <w:szCs w:val="18"/>
                <w:rtl/>
                <w:lang w:bidi="ar-SA"/>
              </w:rPr>
              <w:t>رقم الحساب</w:t>
            </w:r>
          </w:p>
        </w:tc>
        <w:tc>
          <w:tcPr>
            <w:tcW w:w="0" w:type="auto"/>
          </w:tcPr>
          <w:p w14:paraId="5797F507" w14:textId="77777777" w:rsidR="009B0ECD" w:rsidRPr="009B0ECD" w:rsidRDefault="009B0ECD" w:rsidP="009B0ECD">
            <w:pPr>
              <w:pStyle w:val="table"/>
              <w:ind w:left="157" w:hanging="124"/>
              <w:rPr>
                <w:sz w:val="18"/>
                <w:szCs w:val="18"/>
                <w:rtl/>
                <w:lang w:bidi="ar-SA"/>
              </w:rPr>
            </w:pPr>
            <w:r w:rsidRPr="009B0ECD">
              <w:rPr>
                <w:sz w:val="18"/>
                <w:szCs w:val="18"/>
                <w:rtl/>
                <w:lang w:bidi="ar-SA"/>
              </w:rPr>
              <w:t>اسم العميل</w:t>
            </w:r>
          </w:p>
        </w:tc>
      </w:tr>
      <w:tr w:rsidR="009B0ECD" w:rsidRPr="009B0ECD" w14:paraId="22962EBB" w14:textId="77777777" w:rsidTr="00EB7E79">
        <w:trPr>
          <w:jc w:val="right"/>
        </w:trPr>
        <w:tc>
          <w:tcPr>
            <w:tcW w:w="0" w:type="auto"/>
          </w:tcPr>
          <w:p w14:paraId="4436C156" w14:textId="77777777" w:rsidR="009B0ECD" w:rsidRPr="009B0ECD" w:rsidRDefault="009B0ECD" w:rsidP="009B0ECD">
            <w:pPr>
              <w:pStyle w:val="table"/>
              <w:ind w:left="157" w:hanging="124"/>
              <w:rPr>
                <w:sz w:val="18"/>
                <w:szCs w:val="18"/>
                <w:rtl/>
                <w:lang w:bidi="ar-SA"/>
              </w:rPr>
            </w:pPr>
            <w:r w:rsidRPr="009B0ECD">
              <w:rPr>
                <w:sz w:val="18"/>
                <w:szCs w:val="18"/>
                <w:rtl/>
                <w:lang w:bidi="ar-SA"/>
              </w:rPr>
              <w:t>الرصيد الحالي</w:t>
            </w:r>
          </w:p>
        </w:tc>
        <w:tc>
          <w:tcPr>
            <w:tcW w:w="1678" w:type="dxa"/>
          </w:tcPr>
          <w:p w14:paraId="03A3E6AC" w14:textId="77777777" w:rsidR="009B0ECD" w:rsidRPr="009B0ECD" w:rsidRDefault="009B0ECD" w:rsidP="009B0ECD">
            <w:pPr>
              <w:pStyle w:val="table"/>
              <w:ind w:left="157" w:hanging="124"/>
              <w:rPr>
                <w:sz w:val="18"/>
                <w:szCs w:val="18"/>
                <w:rtl/>
                <w:lang w:bidi="ar-SA"/>
              </w:rPr>
            </w:pPr>
            <w:r w:rsidRPr="009B0ECD">
              <w:rPr>
                <w:sz w:val="18"/>
                <w:szCs w:val="18"/>
                <w:rtl/>
                <w:lang w:bidi="ar-SA"/>
              </w:rPr>
              <w:t>المبالغ المستحقة</w:t>
            </w:r>
          </w:p>
        </w:tc>
        <w:tc>
          <w:tcPr>
            <w:tcW w:w="0" w:type="auto"/>
            <w:gridSpan w:val="2"/>
          </w:tcPr>
          <w:p w14:paraId="41D51393" w14:textId="77777777" w:rsidR="009B0ECD" w:rsidRPr="009B0ECD" w:rsidRDefault="009B0ECD" w:rsidP="009B0ECD">
            <w:pPr>
              <w:pStyle w:val="table"/>
              <w:ind w:left="157" w:hanging="124"/>
              <w:rPr>
                <w:sz w:val="18"/>
                <w:szCs w:val="18"/>
                <w:rtl/>
                <w:lang w:bidi="ar-SA"/>
              </w:rPr>
            </w:pPr>
            <w:r w:rsidRPr="009B0ECD">
              <w:rPr>
                <w:sz w:val="18"/>
                <w:szCs w:val="18"/>
                <w:rtl/>
                <w:lang w:bidi="ar-SA"/>
              </w:rPr>
              <w:t>عدد ايام التعثر اليومي</w:t>
            </w:r>
          </w:p>
        </w:tc>
        <w:tc>
          <w:tcPr>
            <w:tcW w:w="0" w:type="auto"/>
          </w:tcPr>
          <w:p w14:paraId="265CC5FF" w14:textId="77777777" w:rsidR="009B0ECD" w:rsidRPr="009B0ECD" w:rsidRDefault="009B0ECD" w:rsidP="009B0ECD">
            <w:pPr>
              <w:pStyle w:val="table"/>
              <w:ind w:left="157" w:hanging="124"/>
              <w:rPr>
                <w:sz w:val="18"/>
                <w:szCs w:val="18"/>
                <w:rtl/>
                <w:lang w:bidi="ar-SA"/>
              </w:rPr>
            </w:pPr>
            <w:r w:rsidRPr="009B0ECD">
              <w:rPr>
                <w:sz w:val="18"/>
                <w:szCs w:val="18"/>
                <w:rtl/>
                <w:lang w:bidi="ar-SA"/>
              </w:rPr>
              <w:t>عدد ايام التعثر الشهري</w:t>
            </w:r>
          </w:p>
        </w:tc>
        <w:tc>
          <w:tcPr>
            <w:tcW w:w="0" w:type="auto"/>
          </w:tcPr>
          <w:p w14:paraId="50248813" w14:textId="77777777" w:rsidR="009B0ECD" w:rsidRPr="009B0ECD" w:rsidRDefault="009B0ECD" w:rsidP="009B0ECD">
            <w:pPr>
              <w:pStyle w:val="table"/>
              <w:ind w:left="157" w:hanging="124"/>
              <w:rPr>
                <w:sz w:val="18"/>
                <w:szCs w:val="18"/>
                <w:rtl/>
                <w:lang w:bidi="ar-SA"/>
              </w:rPr>
            </w:pPr>
            <w:r w:rsidRPr="009B0ECD">
              <w:rPr>
                <w:sz w:val="18"/>
                <w:szCs w:val="18"/>
                <w:rtl/>
                <w:lang w:bidi="ar-SA"/>
              </w:rPr>
              <w:t>تاريخ المتابعة التالي</w:t>
            </w:r>
          </w:p>
        </w:tc>
        <w:tc>
          <w:tcPr>
            <w:tcW w:w="0" w:type="auto"/>
          </w:tcPr>
          <w:p w14:paraId="248522D6" w14:textId="77777777" w:rsidR="009B0ECD" w:rsidRPr="009B0ECD" w:rsidRDefault="009B0ECD" w:rsidP="009B0ECD">
            <w:pPr>
              <w:pStyle w:val="table"/>
              <w:ind w:left="157" w:hanging="124"/>
              <w:rPr>
                <w:sz w:val="18"/>
                <w:szCs w:val="18"/>
                <w:rtl/>
                <w:lang w:bidi="ar-SA"/>
              </w:rPr>
            </w:pPr>
            <w:r w:rsidRPr="009B0ECD">
              <w:rPr>
                <w:sz w:val="18"/>
                <w:szCs w:val="18"/>
                <w:rtl/>
                <w:lang w:bidi="ar-SA"/>
              </w:rPr>
              <w:t>رقم المحفظة</w:t>
            </w:r>
          </w:p>
        </w:tc>
      </w:tr>
      <w:tr w:rsidR="009B0ECD" w:rsidRPr="009B0ECD" w14:paraId="498FD815" w14:textId="77777777" w:rsidTr="00EB7E79">
        <w:trPr>
          <w:jc w:val="right"/>
        </w:trPr>
        <w:tc>
          <w:tcPr>
            <w:tcW w:w="0" w:type="auto"/>
          </w:tcPr>
          <w:p w14:paraId="768B7E3E" w14:textId="77777777" w:rsidR="009B0ECD" w:rsidRPr="009B0ECD" w:rsidRDefault="009B0ECD" w:rsidP="009B0ECD">
            <w:pPr>
              <w:pStyle w:val="table"/>
              <w:ind w:left="157" w:hanging="124"/>
              <w:rPr>
                <w:sz w:val="18"/>
                <w:szCs w:val="18"/>
                <w:rtl/>
                <w:lang w:bidi="ar-SA"/>
              </w:rPr>
            </w:pPr>
            <w:r w:rsidRPr="009B0ECD">
              <w:rPr>
                <w:sz w:val="18"/>
                <w:szCs w:val="18"/>
                <w:rtl/>
                <w:lang w:bidi="ar-SA"/>
              </w:rPr>
              <w:t>نوع الضمان</w:t>
            </w:r>
          </w:p>
        </w:tc>
        <w:tc>
          <w:tcPr>
            <w:tcW w:w="1678" w:type="dxa"/>
          </w:tcPr>
          <w:p w14:paraId="60770735" w14:textId="77777777" w:rsidR="009B0ECD" w:rsidRPr="009B0ECD" w:rsidRDefault="009B0ECD" w:rsidP="009B0ECD">
            <w:pPr>
              <w:pStyle w:val="table"/>
              <w:ind w:left="157" w:hanging="124"/>
              <w:rPr>
                <w:sz w:val="18"/>
                <w:szCs w:val="18"/>
                <w:rtl/>
                <w:lang w:bidi="ar-SA"/>
              </w:rPr>
            </w:pPr>
            <w:r w:rsidRPr="009B0ECD">
              <w:rPr>
                <w:sz w:val="18"/>
                <w:szCs w:val="18"/>
                <w:rtl/>
                <w:lang w:bidi="ar-SA"/>
              </w:rPr>
              <w:t>ضابط الحساب</w:t>
            </w:r>
          </w:p>
        </w:tc>
        <w:tc>
          <w:tcPr>
            <w:tcW w:w="0" w:type="auto"/>
            <w:gridSpan w:val="2"/>
          </w:tcPr>
          <w:p w14:paraId="515C71AA" w14:textId="77777777" w:rsidR="009B0ECD" w:rsidRPr="009B0ECD" w:rsidRDefault="009B0ECD" w:rsidP="009B0ECD">
            <w:pPr>
              <w:pStyle w:val="table"/>
              <w:ind w:left="157" w:hanging="124"/>
              <w:rPr>
                <w:sz w:val="18"/>
                <w:szCs w:val="18"/>
                <w:rtl/>
                <w:lang w:bidi="ar-SA"/>
              </w:rPr>
            </w:pPr>
            <w:r w:rsidRPr="009B0ECD">
              <w:rPr>
                <w:sz w:val="18"/>
                <w:szCs w:val="18"/>
                <w:rtl/>
                <w:lang w:bidi="ar-SA"/>
              </w:rPr>
              <w:t>نوع العميل</w:t>
            </w:r>
          </w:p>
        </w:tc>
        <w:tc>
          <w:tcPr>
            <w:tcW w:w="0" w:type="auto"/>
          </w:tcPr>
          <w:p w14:paraId="628178CC" w14:textId="77777777" w:rsidR="009B0ECD" w:rsidRPr="009B0ECD" w:rsidRDefault="009B0ECD" w:rsidP="009B0ECD">
            <w:pPr>
              <w:pStyle w:val="table"/>
              <w:ind w:left="157" w:hanging="124"/>
              <w:rPr>
                <w:sz w:val="18"/>
                <w:szCs w:val="18"/>
                <w:rtl/>
                <w:lang w:bidi="ar-SA"/>
              </w:rPr>
            </w:pPr>
            <w:r w:rsidRPr="009B0ECD">
              <w:rPr>
                <w:sz w:val="18"/>
                <w:szCs w:val="18"/>
                <w:rtl/>
                <w:lang w:bidi="ar-SA"/>
              </w:rPr>
              <w:t>رمز جهة التابعة</w:t>
            </w:r>
          </w:p>
        </w:tc>
        <w:tc>
          <w:tcPr>
            <w:tcW w:w="0" w:type="auto"/>
          </w:tcPr>
          <w:p w14:paraId="1C04157C" w14:textId="77777777" w:rsidR="009B0ECD" w:rsidRPr="009B0ECD" w:rsidRDefault="009B0ECD" w:rsidP="009B0ECD">
            <w:pPr>
              <w:pStyle w:val="table"/>
              <w:ind w:left="157" w:hanging="124"/>
              <w:rPr>
                <w:sz w:val="18"/>
                <w:szCs w:val="18"/>
                <w:rtl/>
                <w:lang w:bidi="ar-SA"/>
              </w:rPr>
            </w:pPr>
            <w:r w:rsidRPr="009B0ECD">
              <w:rPr>
                <w:sz w:val="18"/>
                <w:szCs w:val="18"/>
                <w:rtl/>
                <w:lang w:bidi="ar-SA"/>
              </w:rPr>
              <w:t>علامة/الاجراء</w:t>
            </w:r>
          </w:p>
        </w:tc>
        <w:tc>
          <w:tcPr>
            <w:tcW w:w="0" w:type="auto"/>
          </w:tcPr>
          <w:p w14:paraId="63B8F4AF" w14:textId="77777777" w:rsidR="009B0ECD" w:rsidRPr="009B0ECD" w:rsidRDefault="009B0ECD" w:rsidP="009B0ECD">
            <w:pPr>
              <w:pStyle w:val="table"/>
              <w:ind w:left="157" w:hanging="124"/>
              <w:rPr>
                <w:sz w:val="18"/>
                <w:szCs w:val="18"/>
                <w:rtl/>
                <w:lang w:bidi="ar-SA"/>
              </w:rPr>
            </w:pPr>
            <w:r w:rsidRPr="009B0ECD">
              <w:rPr>
                <w:sz w:val="18"/>
                <w:szCs w:val="18"/>
                <w:rtl/>
                <w:lang w:bidi="ar-SA"/>
              </w:rPr>
              <w:t>اخر علامة</w:t>
            </w:r>
          </w:p>
        </w:tc>
      </w:tr>
      <w:tr w:rsidR="009B0ECD" w:rsidRPr="009B0ECD" w14:paraId="42067193" w14:textId="77777777" w:rsidTr="00EB7E79">
        <w:trPr>
          <w:jc w:val="right"/>
        </w:trPr>
        <w:tc>
          <w:tcPr>
            <w:tcW w:w="0" w:type="auto"/>
          </w:tcPr>
          <w:p w14:paraId="2E6176CC" w14:textId="77777777" w:rsidR="009B0ECD" w:rsidRPr="009B0ECD" w:rsidRDefault="009B0ECD" w:rsidP="009B0ECD">
            <w:pPr>
              <w:pStyle w:val="table"/>
              <w:ind w:left="157" w:hanging="124"/>
              <w:rPr>
                <w:sz w:val="18"/>
                <w:szCs w:val="18"/>
                <w:rtl/>
                <w:lang w:bidi="ar-SA"/>
              </w:rPr>
            </w:pPr>
            <w:r w:rsidRPr="009B0ECD">
              <w:rPr>
                <w:sz w:val="18"/>
                <w:szCs w:val="18"/>
                <w:rtl/>
                <w:lang w:bidi="ar-SA"/>
              </w:rPr>
              <w:t>تاريخ اخر علامة</w:t>
            </w:r>
          </w:p>
        </w:tc>
        <w:tc>
          <w:tcPr>
            <w:tcW w:w="1678" w:type="dxa"/>
          </w:tcPr>
          <w:p w14:paraId="6C17296D" w14:textId="77777777" w:rsidR="009B0ECD" w:rsidRPr="009B0ECD" w:rsidRDefault="009B0ECD" w:rsidP="009B0ECD">
            <w:pPr>
              <w:pStyle w:val="table"/>
              <w:ind w:left="157" w:hanging="124"/>
              <w:rPr>
                <w:sz w:val="18"/>
                <w:szCs w:val="18"/>
                <w:rtl/>
                <w:lang w:bidi="ar-SA"/>
              </w:rPr>
            </w:pPr>
            <w:r w:rsidRPr="009B0ECD">
              <w:rPr>
                <w:sz w:val="18"/>
                <w:szCs w:val="18"/>
                <w:rtl/>
                <w:lang w:bidi="ar-SA"/>
              </w:rPr>
              <w:t>اخر اجراء</w:t>
            </w:r>
          </w:p>
        </w:tc>
        <w:tc>
          <w:tcPr>
            <w:tcW w:w="0" w:type="auto"/>
            <w:gridSpan w:val="2"/>
          </w:tcPr>
          <w:p w14:paraId="4F9D3913" w14:textId="77777777" w:rsidR="009B0ECD" w:rsidRPr="009B0ECD" w:rsidRDefault="009B0ECD" w:rsidP="009B0ECD">
            <w:pPr>
              <w:pStyle w:val="table"/>
              <w:ind w:left="157" w:hanging="124"/>
              <w:rPr>
                <w:sz w:val="18"/>
                <w:szCs w:val="18"/>
                <w:rtl/>
                <w:lang w:bidi="ar-SA"/>
              </w:rPr>
            </w:pPr>
            <w:r w:rsidRPr="009B0ECD">
              <w:rPr>
                <w:sz w:val="18"/>
                <w:szCs w:val="18"/>
                <w:rtl/>
                <w:lang w:bidi="ar-SA"/>
              </w:rPr>
              <w:t>تاريخ اخر اجراء</w:t>
            </w:r>
          </w:p>
        </w:tc>
        <w:tc>
          <w:tcPr>
            <w:tcW w:w="0" w:type="auto"/>
          </w:tcPr>
          <w:p w14:paraId="5DA37F1E" w14:textId="77777777" w:rsidR="009B0ECD" w:rsidRPr="009B0ECD" w:rsidRDefault="009B0ECD" w:rsidP="009B0ECD">
            <w:pPr>
              <w:pStyle w:val="table"/>
              <w:ind w:left="157" w:hanging="124"/>
              <w:rPr>
                <w:sz w:val="18"/>
                <w:szCs w:val="18"/>
                <w:rtl/>
                <w:lang w:bidi="ar-SA"/>
              </w:rPr>
            </w:pPr>
            <w:r w:rsidRPr="009B0ECD">
              <w:rPr>
                <w:sz w:val="18"/>
                <w:szCs w:val="18"/>
                <w:rtl/>
                <w:lang w:bidi="ar-SA"/>
              </w:rPr>
              <w:t xml:space="preserve">تصنيف </w:t>
            </w:r>
            <w:r w:rsidRPr="009B0ECD">
              <w:rPr>
                <w:sz w:val="18"/>
                <w:szCs w:val="18"/>
                <w:lang w:bidi="ar-SA"/>
              </w:rPr>
              <w:t>IFRT9</w:t>
            </w:r>
          </w:p>
        </w:tc>
        <w:tc>
          <w:tcPr>
            <w:tcW w:w="0" w:type="auto"/>
          </w:tcPr>
          <w:p w14:paraId="64508D58" w14:textId="77777777" w:rsidR="009B0ECD" w:rsidRPr="009B0ECD" w:rsidRDefault="009B0ECD" w:rsidP="009B0ECD">
            <w:pPr>
              <w:pStyle w:val="table"/>
              <w:ind w:left="157" w:hanging="124"/>
              <w:rPr>
                <w:sz w:val="18"/>
                <w:szCs w:val="18"/>
                <w:rtl/>
                <w:lang w:bidi="ar-SA"/>
              </w:rPr>
            </w:pPr>
            <w:r w:rsidRPr="009B0ECD">
              <w:rPr>
                <w:sz w:val="18"/>
                <w:szCs w:val="18"/>
                <w:rtl/>
                <w:lang w:bidi="ar-SA"/>
              </w:rPr>
              <w:t>الفوائد المعلقة</w:t>
            </w:r>
          </w:p>
        </w:tc>
        <w:tc>
          <w:tcPr>
            <w:tcW w:w="0" w:type="auto"/>
          </w:tcPr>
          <w:p w14:paraId="014B54F2" w14:textId="77777777" w:rsidR="009B0ECD" w:rsidRPr="009B0ECD" w:rsidRDefault="009B0ECD" w:rsidP="009B0ECD">
            <w:pPr>
              <w:pStyle w:val="table"/>
              <w:ind w:left="157" w:hanging="124"/>
              <w:rPr>
                <w:sz w:val="18"/>
                <w:szCs w:val="18"/>
                <w:rtl/>
                <w:lang w:bidi="ar-SA"/>
              </w:rPr>
            </w:pPr>
            <w:r w:rsidRPr="009B0ECD">
              <w:rPr>
                <w:sz w:val="18"/>
                <w:szCs w:val="18"/>
                <w:rtl/>
                <w:lang w:bidi="ar-SA"/>
              </w:rPr>
              <w:t>مخصص الخسائر</w:t>
            </w:r>
          </w:p>
        </w:tc>
      </w:tr>
      <w:tr w:rsidR="009B0ECD" w:rsidRPr="009B0ECD" w14:paraId="56A4A871" w14:textId="77777777" w:rsidTr="00EB7E79">
        <w:trPr>
          <w:jc w:val="right"/>
        </w:trPr>
        <w:tc>
          <w:tcPr>
            <w:tcW w:w="0" w:type="auto"/>
          </w:tcPr>
          <w:p w14:paraId="0C3FEDF2" w14:textId="77777777" w:rsidR="009B0ECD" w:rsidRPr="009B0ECD" w:rsidRDefault="009B0ECD" w:rsidP="009B0ECD">
            <w:pPr>
              <w:pStyle w:val="table"/>
              <w:ind w:left="157" w:hanging="124"/>
              <w:rPr>
                <w:sz w:val="18"/>
                <w:szCs w:val="18"/>
                <w:rtl/>
                <w:lang w:bidi="ar-SA"/>
              </w:rPr>
            </w:pPr>
            <w:r w:rsidRPr="009B0ECD">
              <w:rPr>
                <w:sz w:val="18"/>
                <w:szCs w:val="18"/>
                <w:rtl/>
                <w:lang w:bidi="ar-SA"/>
              </w:rPr>
              <w:t>رقم التسهيل</w:t>
            </w:r>
          </w:p>
        </w:tc>
        <w:tc>
          <w:tcPr>
            <w:tcW w:w="2186" w:type="dxa"/>
            <w:gridSpan w:val="2"/>
          </w:tcPr>
          <w:p w14:paraId="0B981E2E" w14:textId="77777777" w:rsidR="009B0ECD" w:rsidRPr="009B0ECD" w:rsidRDefault="009B0ECD" w:rsidP="009B0ECD">
            <w:pPr>
              <w:pStyle w:val="table"/>
              <w:ind w:left="157" w:hanging="124"/>
              <w:rPr>
                <w:sz w:val="18"/>
                <w:szCs w:val="18"/>
                <w:rtl/>
                <w:lang w:bidi="ar-SA"/>
              </w:rPr>
            </w:pPr>
            <w:r w:rsidRPr="009B0ECD">
              <w:rPr>
                <w:sz w:val="18"/>
                <w:szCs w:val="18"/>
                <w:rtl/>
                <w:lang w:bidi="ar-SA"/>
              </w:rPr>
              <w:t>تاريخ استحقاق القسط الأخير</w:t>
            </w:r>
          </w:p>
        </w:tc>
        <w:tc>
          <w:tcPr>
            <w:tcW w:w="1053" w:type="dxa"/>
          </w:tcPr>
          <w:p w14:paraId="65CA8634" w14:textId="77777777" w:rsidR="009B0ECD" w:rsidRPr="009B0ECD" w:rsidRDefault="009B0ECD" w:rsidP="009B0ECD">
            <w:pPr>
              <w:pStyle w:val="table"/>
              <w:ind w:left="157" w:hanging="124"/>
              <w:rPr>
                <w:sz w:val="18"/>
                <w:szCs w:val="18"/>
                <w:rtl/>
                <w:lang w:bidi="ar-SA"/>
              </w:rPr>
            </w:pPr>
            <w:r w:rsidRPr="009B0ECD">
              <w:rPr>
                <w:sz w:val="18"/>
                <w:szCs w:val="18"/>
                <w:rtl/>
                <w:lang w:bidi="ar-SA"/>
              </w:rPr>
              <w:t>الحالة</w:t>
            </w:r>
          </w:p>
        </w:tc>
        <w:tc>
          <w:tcPr>
            <w:tcW w:w="0" w:type="auto"/>
          </w:tcPr>
          <w:p w14:paraId="258B5B46" w14:textId="77777777" w:rsidR="009B0ECD" w:rsidRPr="009B0ECD" w:rsidRDefault="009B0ECD" w:rsidP="009B0ECD">
            <w:pPr>
              <w:pStyle w:val="table"/>
              <w:ind w:left="157" w:hanging="124"/>
              <w:rPr>
                <w:sz w:val="18"/>
                <w:szCs w:val="18"/>
                <w:rtl/>
                <w:lang w:bidi="ar-SA"/>
              </w:rPr>
            </w:pPr>
            <w:r w:rsidRPr="009B0ECD">
              <w:rPr>
                <w:sz w:val="18"/>
                <w:szCs w:val="18"/>
                <w:rtl/>
                <w:lang w:bidi="ar-SA"/>
              </w:rPr>
              <w:t>تصنيف العميل</w:t>
            </w:r>
          </w:p>
        </w:tc>
        <w:tc>
          <w:tcPr>
            <w:tcW w:w="0" w:type="auto"/>
          </w:tcPr>
          <w:p w14:paraId="6E3952DC" w14:textId="77777777" w:rsidR="009B0ECD" w:rsidRPr="009B0ECD" w:rsidRDefault="009B0ECD" w:rsidP="009B0ECD">
            <w:pPr>
              <w:pStyle w:val="table"/>
              <w:ind w:left="157" w:hanging="124"/>
              <w:rPr>
                <w:sz w:val="18"/>
                <w:szCs w:val="18"/>
                <w:rtl/>
                <w:lang w:bidi="ar-SA"/>
              </w:rPr>
            </w:pPr>
            <w:r w:rsidRPr="009B0ECD">
              <w:rPr>
                <w:sz w:val="18"/>
                <w:szCs w:val="18"/>
                <w:rtl/>
                <w:lang w:bidi="ar-SA"/>
              </w:rPr>
              <w:t>الوعد بالدفع</w:t>
            </w:r>
          </w:p>
        </w:tc>
        <w:tc>
          <w:tcPr>
            <w:tcW w:w="0" w:type="auto"/>
          </w:tcPr>
          <w:p w14:paraId="282CB83C" w14:textId="77777777" w:rsidR="009B0ECD" w:rsidRPr="009B0ECD" w:rsidRDefault="009B0ECD" w:rsidP="009B0ECD">
            <w:pPr>
              <w:pStyle w:val="table"/>
              <w:ind w:left="157" w:hanging="124"/>
              <w:rPr>
                <w:sz w:val="18"/>
                <w:szCs w:val="18"/>
                <w:rtl/>
                <w:lang w:bidi="ar-SA"/>
              </w:rPr>
            </w:pPr>
            <w:r w:rsidRPr="009B0ECD">
              <w:rPr>
                <w:sz w:val="18"/>
                <w:szCs w:val="18"/>
                <w:rtl/>
                <w:lang w:bidi="ar-SA"/>
              </w:rPr>
              <w:t>حالة العميل</w:t>
            </w:r>
          </w:p>
        </w:tc>
      </w:tr>
      <w:tr w:rsidR="009B0ECD" w:rsidRPr="009B0ECD" w14:paraId="0E450A2A" w14:textId="77777777" w:rsidTr="00EB7E79">
        <w:trPr>
          <w:jc w:val="right"/>
        </w:trPr>
        <w:tc>
          <w:tcPr>
            <w:tcW w:w="0" w:type="auto"/>
          </w:tcPr>
          <w:p w14:paraId="05DEDE4E" w14:textId="77777777" w:rsidR="009B0ECD" w:rsidRPr="009B0ECD" w:rsidRDefault="009B0ECD" w:rsidP="009B0ECD">
            <w:pPr>
              <w:pStyle w:val="table"/>
              <w:ind w:left="157" w:hanging="124"/>
              <w:rPr>
                <w:sz w:val="18"/>
                <w:szCs w:val="18"/>
                <w:rtl/>
                <w:lang w:bidi="ar-SA"/>
              </w:rPr>
            </w:pPr>
            <w:r w:rsidRPr="009B0ECD">
              <w:rPr>
                <w:sz w:val="18"/>
                <w:szCs w:val="18"/>
                <w:rtl/>
                <w:lang w:bidi="ar-SA"/>
              </w:rPr>
              <w:t>قطاع العميل</w:t>
            </w:r>
          </w:p>
        </w:tc>
        <w:tc>
          <w:tcPr>
            <w:tcW w:w="1678" w:type="dxa"/>
          </w:tcPr>
          <w:p w14:paraId="5203155A" w14:textId="77777777" w:rsidR="009B0ECD" w:rsidRPr="009B0ECD" w:rsidRDefault="009B0ECD" w:rsidP="009B0ECD">
            <w:pPr>
              <w:pStyle w:val="table"/>
              <w:ind w:left="157" w:hanging="124"/>
              <w:rPr>
                <w:sz w:val="18"/>
                <w:szCs w:val="18"/>
                <w:rtl/>
                <w:lang w:bidi="ar-SA"/>
              </w:rPr>
            </w:pPr>
            <w:r w:rsidRPr="009B0ECD">
              <w:rPr>
                <w:sz w:val="18"/>
                <w:szCs w:val="18"/>
                <w:rtl/>
                <w:lang w:bidi="ar-SA"/>
              </w:rPr>
              <w:t>معلق</w:t>
            </w:r>
          </w:p>
        </w:tc>
        <w:tc>
          <w:tcPr>
            <w:tcW w:w="0" w:type="auto"/>
            <w:gridSpan w:val="2"/>
          </w:tcPr>
          <w:p w14:paraId="5B56EE51" w14:textId="77777777" w:rsidR="009B0ECD" w:rsidRPr="009B0ECD" w:rsidRDefault="009B0ECD" w:rsidP="009B0ECD">
            <w:pPr>
              <w:pStyle w:val="table"/>
              <w:ind w:left="157" w:hanging="124"/>
              <w:rPr>
                <w:sz w:val="18"/>
                <w:szCs w:val="18"/>
                <w:rtl/>
                <w:lang w:bidi="ar-SA"/>
              </w:rPr>
            </w:pPr>
            <w:r w:rsidRPr="009B0ECD">
              <w:rPr>
                <w:sz w:val="18"/>
                <w:szCs w:val="18"/>
                <w:rtl/>
                <w:lang w:bidi="ar-SA"/>
              </w:rPr>
              <w:t>المصاريف القانونية</w:t>
            </w:r>
          </w:p>
        </w:tc>
        <w:tc>
          <w:tcPr>
            <w:tcW w:w="0" w:type="auto"/>
          </w:tcPr>
          <w:p w14:paraId="3101845A" w14:textId="77777777" w:rsidR="009B0ECD" w:rsidRPr="009B0ECD" w:rsidRDefault="009B0ECD" w:rsidP="009B0ECD">
            <w:pPr>
              <w:pStyle w:val="table"/>
              <w:ind w:left="157" w:hanging="124"/>
              <w:rPr>
                <w:sz w:val="18"/>
                <w:szCs w:val="18"/>
                <w:rtl/>
                <w:lang w:bidi="ar-SA"/>
              </w:rPr>
            </w:pPr>
            <w:r w:rsidRPr="009B0ECD">
              <w:rPr>
                <w:sz w:val="18"/>
                <w:szCs w:val="18"/>
                <w:rtl/>
                <w:lang w:bidi="ar-SA"/>
              </w:rPr>
              <w:t>نوع المجموعة</w:t>
            </w:r>
          </w:p>
        </w:tc>
        <w:tc>
          <w:tcPr>
            <w:tcW w:w="0" w:type="auto"/>
          </w:tcPr>
          <w:p w14:paraId="223F2BE4" w14:textId="77777777" w:rsidR="009B0ECD" w:rsidRPr="009B0ECD" w:rsidRDefault="009B0ECD" w:rsidP="009B0ECD">
            <w:pPr>
              <w:pStyle w:val="table"/>
              <w:ind w:left="157" w:hanging="124"/>
              <w:rPr>
                <w:sz w:val="18"/>
                <w:szCs w:val="18"/>
                <w:rtl/>
                <w:lang w:bidi="ar-SA"/>
              </w:rPr>
            </w:pPr>
            <w:r w:rsidRPr="009B0ECD">
              <w:rPr>
                <w:sz w:val="18"/>
                <w:szCs w:val="18"/>
                <w:rtl/>
                <w:lang w:bidi="ar-SA"/>
              </w:rPr>
              <w:t>اسم المنتج</w:t>
            </w:r>
          </w:p>
        </w:tc>
        <w:tc>
          <w:tcPr>
            <w:tcW w:w="0" w:type="auto"/>
          </w:tcPr>
          <w:p w14:paraId="6C839055" w14:textId="77777777" w:rsidR="009B0ECD" w:rsidRPr="009B0ECD" w:rsidRDefault="009B0ECD" w:rsidP="009B0ECD">
            <w:pPr>
              <w:pStyle w:val="table"/>
              <w:ind w:left="157" w:hanging="124"/>
              <w:rPr>
                <w:sz w:val="18"/>
                <w:szCs w:val="18"/>
                <w:rtl/>
                <w:lang w:bidi="ar-SA"/>
              </w:rPr>
            </w:pPr>
            <w:r w:rsidRPr="009B0ECD">
              <w:rPr>
                <w:sz w:val="18"/>
                <w:szCs w:val="18"/>
                <w:rtl/>
                <w:lang w:bidi="ar-SA"/>
              </w:rPr>
              <w:t>تاريخ انشاء المهمة</w:t>
            </w:r>
          </w:p>
        </w:tc>
      </w:tr>
      <w:tr w:rsidR="009B0ECD" w:rsidRPr="009B0ECD" w14:paraId="4CC06347" w14:textId="77777777" w:rsidTr="00EB7E79">
        <w:trPr>
          <w:jc w:val="right"/>
        </w:trPr>
        <w:tc>
          <w:tcPr>
            <w:tcW w:w="0" w:type="auto"/>
          </w:tcPr>
          <w:p w14:paraId="09A39559" w14:textId="77777777" w:rsidR="009B0ECD" w:rsidRPr="009B0ECD" w:rsidRDefault="009B0ECD" w:rsidP="009B0ECD">
            <w:pPr>
              <w:pStyle w:val="table"/>
              <w:ind w:left="157" w:hanging="124"/>
              <w:rPr>
                <w:sz w:val="18"/>
                <w:szCs w:val="18"/>
                <w:rtl/>
                <w:lang w:bidi="ar-SA"/>
              </w:rPr>
            </w:pPr>
            <w:r w:rsidRPr="009B0ECD">
              <w:rPr>
                <w:sz w:val="18"/>
                <w:szCs w:val="18"/>
                <w:rtl/>
                <w:lang w:bidi="ar-SA"/>
              </w:rPr>
              <w:t>يوجد قضية</w:t>
            </w:r>
          </w:p>
        </w:tc>
        <w:tc>
          <w:tcPr>
            <w:tcW w:w="1678" w:type="dxa"/>
          </w:tcPr>
          <w:p w14:paraId="63A531A0" w14:textId="77777777" w:rsidR="009B0ECD" w:rsidRPr="009B0ECD" w:rsidRDefault="009B0ECD" w:rsidP="009B0ECD">
            <w:pPr>
              <w:pStyle w:val="table"/>
              <w:ind w:left="157" w:hanging="124"/>
              <w:rPr>
                <w:sz w:val="18"/>
                <w:szCs w:val="18"/>
                <w:rtl/>
                <w:lang w:bidi="ar-SA"/>
              </w:rPr>
            </w:pPr>
            <w:r w:rsidRPr="009B0ECD">
              <w:rPr>
                <w:sz w:val="18"/>
                <w:szCs w:val="18"/>
                <w:rtl/>
                <w:lang w:bidi="ar-SA"/>
              </w:rPr>
              <w:t>دين معدم</w:t>
            </w:r>
          </w:p>
        </w:tc>
        <w:tc>
          <w:tcPr>
            <w:tcW w:w="0" w:type="auto"/>
            <w:gridSpan w:val="2"/>
          </w:tcPr>
          <w:p w14:paraId="536DAD1A" w14:textId="77777777" w:rsidR="009B0ECD" w:rsidRPr="009B0ECD" w:rsidRDefault="009B0ECD" w:rsidP="009B0ECD">
            <w:pPr>
              <w:pStyle w:val="table"/>
              <w:ind w:left="157" w:hanging="124"/>
              <w:rPr>
                <w:sz w:val="18"/>
                <w:szCs w:val="18"/>
                <w:rtl/>
                <w:lang w:bidi="ar-SA"/>
              </w:rPr>
            </w:pPr>
            <w:r w:rsidRPr="009B0ECD">
              <w:rPr>
                <w:sz w:val="18"/>
                <w:szCs w:val="18"/>
                <w:rtl/>
                <w:lang w:bidi="ar-SA"/>
              </w:rPr>
              <w:t>موظف بنك</w:t>
            </w:r>
          </w:p>
        </w:tc>
        <w:tc>
          <w:tcPr>
            <w:tcW w:w="0" w:type="auto"/>
          </w:tcPr>
          <w:p w14:paraId="3196A074" w14:textId="77777777" w:rsidR="009B0ECD" w:rsidRPr="009B0ECD" w:rsidRDefault="009B0ECD" w:rsidP="009B0ECD">
            <w:pPr>
              <w:pStyle w:val="table"/>
              <w:ind w:left="157" w:hanging="124"/>
              <w:rPr>
                <w:sz w:val="18"/>
                <w:szCs w:val="18"/>
                <w:rtl/>
                <w:lang w:bidi="ar-SA"/>
              </w:rPr>
            </w:pPr>
            <w:r w:rsidRPr="009B0ECD">
              <w:rPr>
                <w:sz w:val="18"/>
                <w:szCs w:val="18"/>
                <w:rtl/>
                <w:lang w:bidi="ar-SA"/>
              </w:rPr>
              <w:t>مؤشر الراتب</w:t>
            </w:r>
          </w:p>
        </w:tc>
        <w:tc>
          <w:tcPr>
            <w:tcW w:w="0" w:type="auto"/>
          </w:tcPr>
          <w:p w14:paraId="7A964C17" w14:textId="77777777" w:rsidR="009B0ECD" w:rsidRPr="009B0ECD" w:rsidRDefault="009B0ECD" w:rsidP="009B0ECD">
            <w:pPr>
              <w:pStyle w:val="table"/>
              <w:ind w:left="157" w:hanging="124"/>
              <w:rPr>
                <w:sz w:val="18"/>
                <w:szCs w:val="18"/>
                <w:rtl/>
                <w:lang w:bidi="ar-SA"/>
              </w:rPr>
            </w:pPr>
            <w:r w:rsidRPr="009B0ECD">
              <w:rPr>
                <w:sz w:val="18"/>
                <w:szCs w:val="18"/>
                <w:rtl/>
                <w:lang w:bidi="ar-SA"/>
              </w:rPr>
              <w:t>رمز العملة</w:t>
            </w:r>
          </w:p>
        </w:tc>
        <w:tc>
          <w:tcPr>
            <w:tcW w:w="0" w:type="auto"/>
          </w:tcPr>
          <w:p w14:paraId="72F21945" w14:textId="77777777" w:rsidR="009B0ECD" w:rsidRPr="009B0ECD" w:rsidRDefault="009B0ECD" w:rsidP="009B0ECD">
            <w:pPr>
              <w:pStyle w:val="table"/>
              <w:ind w:left="157" w:hanging="124"/>
              <w:rPr>
                <w:sz w:val="18"/>
                <w:szCs w:val="18"/>
                <w:rtl/>
                <w:lang w:bidi="ar-SA"/>
              </w:rPr>
            </w:pPr>
            <w:r w:rsidRPr="009B0ECD">
              <w:rPr>
                <w:sz w:val="18"/>
                <w:szCs w:val="18"/>
                <w:rtl/>
                <w:lang w:bidi="ar-SA"/>
              </w:rPr>
              <w:t>وصف المجموعة</w:t>
            </w:r>
          </w:p>
        </w:tc>
      </w:tr>
    </w:tbl>
    <w:p w14:paraId="1BAEF5B6" w14:textId="1335EFC1" w:rsidR="009B0ECD" w:rsidRDefault="009B0ECD" w:rsidP="00730BD2">
      <w:pPr>
        <w:pStyle w:val="h4normal"/>
        <w:rPr>
          <w:rtl/>
        </w:rPr>
      </w:pPr>
    </w:p>
    <w:sdt>
      <w:sdtPr>
        <w:rPr>
          <w:rFonts w:hint="cs"/>
          <w:rtl/>
        </w:rPr>
        <w:alias w:val="1736321971181-nmzvkcxciz-h3yz170x92"/>
        <w:tag w:val="1736321971181-nmzvkcxciz-h3yz170x92"/>
        <w:id w:val="1454206716"/>
        <w:placeholder>
          <w:docPart w:val="DefaultPlaceholder_-1854013440"/>
        </w:placeholder>
        <w15:appearance w15:val="hidden"/>
      </w:sdtPr>
      <w:sdtContent>
        <w:p w14:paraId="41B4E721" w14:textId="7B55F2F6" w:rsidR="008E7EEB" w:rsidRPr="008E7EEB" w:rsidRDefault="008E7EEB" w:rsidP="00730BD2">
          <w:pPr>
            <w:pStyle w:val="h4normal"/>
          </w:pPr>
          <w:r>
            <w:rPr>
              <w:rFonts w:hint="cs"/>
              <w:rtl/>
            </w:rPr>
            <w:t>الشكل العام للتقرير:</w:t>
          </w:r>
        </w:p>
      </w:sdtContent>
    </w:sdt>
    <w:p w14:paraId="3CE88094" w14:textId="26A56373" w:rsidR="007F5F7C" w:rsidRDefault="00EB7E79" w:rsidP="001E0AE7">
      <w:pPr>
        <w:jc w:val="right"/>
        <w:rPr>
          <w:rtl/>
        </w:rPr>
      </w:pPr>
      <w:r>
        <w:rPr>
          <w:noProof/>
        </w:rPr>
        <w:drawing>
          <wp:inline distT="0" distB="0" distL="0" distR="0" wp14:anchorId="1F211E35" wp14:editId="3A9E0060">
            <wp:extent cx="5760720" cy="1633522"/>
            <wp:effectExtent l="0" t="0" r="0" b="5080"/>
            <wp:docPr id="1819261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1069" name="Picture 1" descr="A screenshot of a computer&#10;&#10;AI-generated content may be incorrect."/>
                    <pic:cNvPicPr/>
                  </pic:nvPicPr>
                  <pic:blipFill rotWithShape="1">
                    <a:blip r:embed="rId369"/>
                    <a:srcRect b="35593"/>
                    <a:stretch>
                      <a:fillRect/>
                    </a:stretch>
                  </pic:blipFill>
                  <pic:spPr bwMode="auto">
                    <a:xfrm>
                      <a:off x="0" y="0"/>
                      <a:ext cx="5760720" cy="1633522"/>
                    </a:xfrm>
                    <a:prstGeom prst="rect">
                      <a:avLst/>
                    </a:prstGeom>
                    <a:ln>
                      <a:noFill/>
                    </a:ln>
                    <a:extLst>
                      <a:ext uri="{53640926-AAD7-44D8-BBD7-CCE9431645EC}">
                        <a14:shadowObscured xmlns:a14="http://schemas.microsoft.com/office/drawing/2010/main"/>
                      </a:ext>
                    </a:extLst>
                  </pic:spPr>
                </pic:pic>
              </a:graphicData>
            </a:graphic>
          </wp:inline>
        </w:drawing>
      </w:r>
    </w:p>
    <w:p w14:paraId="31E4F564" w14:textId="77777777" w:rsidR="007F5F7C" w:rsidRDefault="007F5F7C">
      <w:pPr>
        <w:bidi w:val="0"/>
        <w:rPr>
          <w:rtl/>
        </w:rPr>
      </w:pPr>
      <w:r>
        <w:rPr>
          <w:rtl/>
        </w:rPr>
        <w:br w:type="page"/>
      </w:r>
    </w:p>
    <w:bookmarkStart w:id="150" w:name="_Toc205801757" w:displacedByCustomXml="next"/>
    <w:sdt>
      <w:sdtPr>
        <w:rPr>
          <w:rFonts w:hint="cs"/>
          <w:rtl/>
        </w:rPr>
        <w:alias w:val="1736321971303-rn0u26vsrw-mtaegrvj01"/>
        <w:tag w:val="1736321971303-rn0u26vsrw-mtaegrvj01"/>
        <w:id w:val="-1621212520"/>
        <w:placeholder>
          <w:docPart w:val="DefaultPlaceholder_-1854013440"/>
        </w:placeholder>
        <w15:appearance w15:val="hidden"/>
      </w:sdtPr>
      <w:sdtEndPr>
        <w:rPr>
          <w:rFonts w:hint="default"/>
        </w:rPr>
      </w:sdtEndPr>
      <w:sdtContent>
        <w:p w14:paraId="2C5887E3" w14:textId="76670B64" w:rsidR="008E7EEB" w:rsidRPr="007220B6" w:rsidRDefault="002A3C0D" w:rsidP="00C9622D">
          <w:pPr>
            <w:pStyle w:val="Heading4"/>
            <w:rPr>
              <w:rtl/>
            </w:rPr>
          </w:pPr>
          <w:r w:rsidRPr="007220B6">
            <w:rPr>
              <w:rtl/>
            </w:rPr>
            <w:t>أرصدة الحسابات الجارية (الأرصدة الدائنة)</w:t>
          </w:r>
        </w:p>
      </w:sdtContent>
    </w:sdt>
    <w:bookmarkEnd w:id="150" w:displacedByCustomXml="prev"/>
    <w:bookmarkStart w:id="151" w:name="_Hlk166490475" w:displacedByCustomXml="next"/>
    <w:sdt>
      <w:sdtPr>
        <w:rPr>
          <w:rFonts w:hint="cs"/>
          <w:noProof/>
          <w:rtl/>
        </w:rPr>
        <w:alias w:val="1736321971402-unxi5lua63-cpzcc1z411"/>
        <w:tag w:val="1736321971402-unxi5lua63-cpzcc1z411"/>
        <w:id w:val="-1017767402"/>
        <w:placeholder>
          <w:docPart w:val="DefaultPlaceholder_-1854013440"/>
        </w:placeholder>
        <w15:appearance w15:val="hidden"/>
      </w:sdtPr>
      <w:sdtContent>
        <w:p w14:paraId="5FFC1AD6" w14:textId="25F65EAE" w:rsidR="008E7EEB" w:rsidRDefault="002A3C0D" w:rsidP="00730BD2">
          <w:pPr>
            <w:pStyle w:val="h4normal"/>
            <w:rPr>
              <w:noProof/>
              <w:rtl/>
            </w:rPr>
          </w:pPr>
          <w:r>
            <w:rPr>
              <w:noProof/>
              <w:rtl/>
            </w:rPr>
            <w:t xml:space="preserve">قائمة بأرصدة الحسابات الجارية </w:t>
          </w:r>
          <w:r w:rsidR="00370257">
            <w:rPr>
              <w:rFonts w:hint="cs"/>
              <w:noProof/>
              <w:rtl/>
            </w:rPr>
            <w:t>، حيث يعرض العلومات التالية عن كل سجل:</w:t>
          </w:r>
        </w:p>
      </w:sdtContent>
    </w:sdt>
    <w:p w14:paraId="5CDEFEEB" w14:textId="77777777" w:rsidR="00370257" w:rsidRDefault="00370257" w:rsidP="00730BD2">
      <w:pPr>
        <w:pStyle w:val="h4normal"/>
        <w:rPr>
          <w:noProof/>
          <w:rtl/>
        </w:rPr>
      </w:pPr>
      <w:r w:rsidRPr="00370257">
        <w:rPr>
          <w:noProof/>
        </w:rPr>
        <w:t>CIF</w:t>
      </w:r>
      <w:r w:rsidRPr="00370257">
        <w:rPr>
          <w:noProof/>
          <w:rtl/>
        </w:rPr>
        <w:tab/>
      </w:r>
      <w:r w:rsidRPr="00370257">
        <w:rPr>
          <w:noProof/>
        </w:rPr>
        <w:t>Account Officer</w:t>
      </w:r>
      <w:r w:rsidRPr="00370257">
        <w:rPr>
          <w:noProof/>
          <w:rtl/>
        </w:rPr>
        <w:tab/>
      </w:r>
      <w:r w:rsidRPr="00370257">
        <w:rPr>
          <w:noProof/>
        </w:rPr>
        <w:t>Customer Name</w:t>
      </w:r>
      <w:r w:rsidRPr="00370257">
        <w:rPr>
          <w:noProof/>
          <w:rtl/>
        </w:rPr>
        <w:tab/>
      </w:r>
      <w:r w:rsidRPr="00370257">
        <w:rPr>
          <w:noProof/>
        </w:rPr>
        <w:t>Legal Fees Amount</w:t>
      </w:r>
      <w:r w:rsidRPr="00370257">
        <w:rPr>
          <w:noProof/>
          <w:rtl/>
        </w:rPr>
        <w:tab/>
      </w:r>
      <w:r w:rsidRPr="00370257">
        <w:rPr>
          <w:noProof/>
        </w:rPr>
        <w:t>Balance</w:t>
      </w:r>
      <w:r w:rsidRPr="00370257">
        <w:rPr>
          <w:noProof/>
          <w:rtl/>
        </w:rPr>
        <w:tab/>
      </w:r>
      <w:r w:rsidRPr="00370257">
        <w:rPr>
          <w:noProof/>
        </w:rPr>
        <w:t>TOT OverDue Amount</w:t>
      </w:r>
      <w:r w:rsidRPr="00370257">
        <w:rPr>
          <w:noProof/>
          <w:rtl/>
        </w:rPr>
        <w:tab/>
      </w:r>
      <w:r w:rsidRPr="00370257">
        <w:rPr>
          <w:noProof/>
        </w:rPr>
        <w:t>Last Flag</w:t>
      </w:r>
      <w:r w:rsidRPr="00370257">
        <w:rPr>
          <w:noProof/>
          <w:rtl/>
        </w:rPr>
        <w:tab/>
      </w:r>
      <w:r w:rsidRPr="00370257">
        <w:rPr>
          <w:noProof/>
        </w:rPr>
        <w:t>Last Action</w:t>
      </w:r>
      <w:r w:rsidRPr="00370257">
        <w:rPr>
          <w:noProof/>
          <w:rtl/>
        </w:rPr>
        <w:tab/>
      </w:r>
      <w:r w:rsidRPr="00370257">
        <w:rPr>
          <w:noProof/>
        </w:rPr>
        <w:t>Last Flag Date</w:t>
      </w:r>
      <w:r w:rsidRPr="00370257">
        <w:rPr>
          <w:noProof/>
          <w:rtl/>
        </w:rPr>
        <w:tab/>
      </w:r>
      <w:r w:rsidRPr="00370257">
        <w:rPr>
          <w:noProof/>
        </w:rPr>
        <w:t>Last Action Date</w:t>
      </w:r>
      <w:r w:rsidRPr="00370257">
        <w:rPr>
          <w:noProof/>
          <w:rtl/>
        </w:rPr>
        <w:tab/>
      </w:r>
      <w:r w:rsidRPr="00370257">
        <w:rPr>
          <w:noProof/>
        </w:rPr>
        <w:t>Next Fllow Up Date</w:t>
      </w:r>
      <w:r w:rsidRPr="00370257">
        <w:rPr>
          <w:noProof/>
          <w:rtl/>
        </w:rPr>
        <w:tab/>
      </w:r>
      <w:r w:rsidRPr="00370257">
        <w:rPr>
          <w:noProof/>
        </w:rPr>
        <w:t>PAYMENTS CESSATION DATE</w:t>
      </w:r>
      <w:r w:rsidRPr="00370257">
        <w:rPr>
          <w:noProof/>
          <w:rtl/>
        </w:rPr>
        <w:tab/>
      </w:r>
      <w:r w:rsidRPr="00370257">
        <w:rPr>
          <w:noProof/>
        </w:rPr>
        <w:t>Event Type</w:t>
      </w:r>
      <w:r w:rsidRPr="00370257">
        <w:rPr>
          <w:noProof/>
          <w:rtl/>
        </w:rPr>
        <w:tab/>
      </w:r>
      <w:r w:rsidRPr="00370257">
        <w:rPr>
          <w:noProof/>
        </w:rPr>
        <w:t>Current Installment Amount</w:t>
      </w:r>
      <w:r w:rsidRPr="00370257">
        <w:rPr>
          <w:noProof/>
          <w:rtl/>
        </w:rPr>
        <w:tab/>
      </w:r>
      <w:r w:rsidRPr="00370257">
        <w:rPr>
          <w:noProof/>
        </w:rPr>
        <w:t>Account Number</w:t>
      </w:r>
      <w:r w:rsidRPr="00370257">
        <w:rPr>
          <w:noProof/>
          <w:rtl/>
        </w:rPr>
        <w:tab/>
      </w:r>
      <w:r w:rsidRPr="00370257">
        <w:rPr>
          <w:noProof/>
        </w:rPr>
        <w:t>Disbursed ID</w:t>
      </w:r>
      <w:r w:rsidRPr="00370257">
        <w:rPr>
          <w:noProof/>
          <w:rtl/>
        </w:rPr>
        <w:tab/>
      </w:r>
      <w:r w:rsidRPr="00370257">
        <w:rPr>
          <w:noProof/>
        </w:rPr>
        <w:t>Branch</w:t>
      </w:r>
      <w:r w:rsidRPr="00370257">
        <w:rPr>
          <w:noProof/>
          <w:rtl/>
        </w:rPr>
        <w:tab/>
      </w:r>
      <w:r w:rsidRPr="00370257">
        <w:rPr>
          <w:noProof/>
        </w:rPr>
        <w:t>Product Code</w:t>
      </w:r>
      <w:r w:rsidRPr="00370257">
        <w:rPr>
          <w:noProof/>
          <w:rtl/>
        </w:rPr>
        <w:tab/>
      </w:r>
      <w:r w:rsidRPr="00370257">
        <w:rPr>
          <w:noProof/>
        </w:rPr>
        <w:t>Ledger code</w:t>
      </w:r>
      <w:r w:rsidRPr="00370257">
        <w:rPr>
          <w:noProof/>
          <w:rtl/>
        </w:rPr>
        <w:tab/>
      </w:r>
      <w:r w:rsidRPr="00370257">
        <w:rPr>
          <w:noProof/>
        </w:rPr>
        <w:t>Monthly DPD</w:t>
      </w:r>
      <w:r w:rsidRPr="00370257">
        <w:rPr>
          <w:noProof/>
          <w:rtl/>
        </w:rPr>
        <w:tab/>
      </w:r>
      <w:r w:rsidRPr="00370257">
        <w:rPr>
          <w:noProof/>
        </w:rPr>
        <w:t>Daily DPD</w:t>
      </w:r>
      <w:r w:rsidRPr="00370257">
        <w:rPr>
          <w:noProof/>
          <w:rtl/>
        </w:rPr>
        <w:tab/>
      </w:r>
      <w:r w:rsidRPr="00370257">
        <w:rPr>
          <w:noProof/>
        </w:rPr>
        <w:t>Bucket</w:t>
      </w:r>
      <w:r w:rsidRPr="00370257">
        <w:rPr>
          <w:noProof/>
          <w:rtl/>
        </w:rPr>
        <w:tab/>
      </w:r>
      <w:r w:rsidRPr="00370257">
        <w:rPr>
          <w:noProof/>
        </w:rPr>
        <w:t>IFR9 Stage</w:t>
      </w:r>
      <w:r w:rsidRPr="00370257">
        <w:rPr>
          <w:noProof/>
          <w:rtl/>
        </w:rPr>
        <w:tab/>
      </w:r>
      <w:r w:rsidRPr="00370257">
        <w:rPr>
          <w:noProof/>
        </w:rPr>
        <w:t>Cust Alive</w:t>
      </w:r>
      <w:r w:rsidRPr="00370257">
        <w:rPr>
          <w:noProof/>
          <w:rtl/>
        </w:rPr>
        <w:tab/>
      </w:r>
      <w:r w:rsidRPr="00370257">
        <w:rPr>
          <w:noProof/>
        </w:rPr>
        <w:t>Customer Type</w:t>
      </w:r>
      <w:r w:rsidRPr="00370257">
        <w:rPr>
          <w:noProof/>
          <w:rtl/>
        </w:rPr>
        <w:tab/>
      </w:r>
      <w:r w:rsidRPr="00370257">
        <w:rPr>
          <w:noProof/>
        </w:rPr>
        <w:t>Deal Deparment</w:t>
      </w:r>
      <w:r w:rsidRPr="00370257">
        <w:rPr>
          <w:noProof/>
          <w:rtl/>
        </w:rPr>
        <w:tab/>
      </w:r>
      <w:r w:rsidRPr="00370257">
        <w:rPr>
          <w:noProof/>
        </w:rPr>
        <w:t>Economic Sector</w:t>
      </w:r>
      <w:r w:rsidRPr="00370257">
        <w:rPr>
          <w:noProof/>
          <w:rtl/>
        </w:rPr>
        <w:tab/>
      </w:r>
      <w:r w:rsidRPr="00370257">
        <w:rPr>
          <w:noProof/>
        </w:rPr>
        <w:t>Customer  Class</w:t>
      </w:r>
      <w:r w:rsidRPr="00370257">
        <w:rPr>
          <w:noProof/>
          <w:rtl/>
        </w:rPr>
        <w:tab/>
      </w:r>
      <w:r w:rsidRPr="00370257">
        <w:rPr>
          <w:noProof/>
        </w:rPr>
        <w:t>Review Flag</w:t>
      </w:r>
      <w:r w:rsidRPr="00370257">
        <w:rPr>
          <w:noProof/>
          <w:rtl/>
        </w:rPr>
        <w:tab/>
      </w:r>
      <w:r w:rsidRPr="00370257">
        <w:rPr>
          <w:noProof/>
        </w:rPr>
        <w:t>Promise To Pay</w:t>
      </w:r>
      <w:r w:rsidRPr="00370257">
        <w:rPr>
          <w:noProof/>
          <w:rtl/>
        </w:rPr>
        <w:tab/>
      </w:r>
      <w:r w:rsidRPr="00370257">
        <w:rPr>
          <w:noProof/>
        </w:rPr>
        <w:t>Hold Flag</w:t>
      </w:r>
      <w:r w:rsidRPr="00370257">
        <w:rPr>
          <w:noProof/>
          <w:rtl/>
        </w:rPr>
        <w:tab/>
      </w:r>
      <w:r w:rsidRPr="00370257">
        <w:rPr>
          <w:noProof/>
        </w:rPr>
        <w:t>Suspended Amount</w:t>
      </w:r>
      <w:r w:rsidRPr="00370257">
        <w:rPr>
          <w:noProof/>
          <w:rtl/>
        </w:rPr>
        <w:tab/>
      </w:r>
      <w:r w:rsidRPr="00370257">
        <w:rPr>
          <w:noProof/>
        </w:rPr>
        <w:t>ECL Amount</w:t>
      </w:r>
      <w:r w:rsidRPr="00370257">
        <w:rPr>
          <w:noProof/>
          <w:rtl/>
        </w:rPr>
        <w:tab/>
      </w:r>
      <w:r w:rsidRPr="00370257">
        <w:rPr>
          <w:noProof/>
        </w:rPr>
        <w:t>Product Code</w:t>
      </w:r>
      <w:r w:rsidRPr="00370257">
        <w:rPr>
          <w:noProof/>
          <w:rtl/>
        </w:rPr>
        <w:tab/>
      </w:r>
      <w:r w:rsidRPr="00370257">
        <w:rPr>
          <w:noProof/>
        </w:rPr>
        <w:t>Group Type</w:t>
      </w:r>
      <w:r w:rsidRPr="00370257">
        <w:rPr>
          <w:noProof/>
          <w:rtl/>
        </w:rPr>
        <w:tab/>
      </w:r>
      <w:r w:rsidRPr="00370257">
        <w:rPr>
          <w:noProof/>
        </w:rPr>
        <w:t>Due Date</w:t>
      </w:r>
      <w:r w:rsidRPr="00370257">
        <w:rPr>
          <w:noProof/>
          <w:rtl/>
        </w:rPr>
        <w:tab/>
      </w:r>
      <w:r w:rsidRPr="00370257">
        <w:rPr>
          <w:noProof/>
        </w:rPr>
        <w:t>Legal</w:t>
      </w:r>
      <w:r w:rsidRPr="00370257">
        <w:rPr>
          <w:noProof/>
          <w:rtl/>
        </w:rPr>
        <w:tab/>
      </w:r>
      <w:r w:rsidRPr="00370257">
        <w:rPr>
          <w:noProof/>
        </w:rPr>
        <w:t>Salary Flag</w:t>
      </w:r>
      <w:r w:rsidRPr="00370257">
        <w:rPr>
          <w:noProof/>
          <w:rtl/>
        </w:rPr>
        <w:tab/>
      </w:r>
      <w:r w:rsidRPr="00370257">
        <w:rPr>
          <w:noProof/>
        </w:rPr>
        <w:t>Staff flag</w:t>
      </w:r>
      <w:r w:rsidRPr="00370257">
        <w:rPr>
          <w:noProof/>
          <w:rtl/>
        </w:rPr>
        <w:tab/>
      </w:r>
      <w:r w:rsidRPr="00370257">
        <w:rPr>
          <w:noProof/>
        </w:rPr>
        <w:t>Write-off Flag</w:t>
      </w:r>
      <w:r w:rsidRPr="00370257">
        <w:rPr>
          <w:noProof/>
          <w:rtl/>
        </w:rPr>
        <w:tab/>
      </w:r>
      <w:r w:rsidRPr="00370257">
        <w:rPr>
          <w:noProof/>
        </w:rPr>
        <w:t>Collateral Type</w:t>
      </w:r>
      <w:r w:rsidRPr="00370257">
        <w:rPr>
          <w:noProof/>
          <w:rtl/>
        </w:rPr>
        <w:tab/>
        <w:t xml:space="preserve"> </w:t>
      </w:r>
      <w:r w:rsidRPr="00370257">
        <w:rPr>
          <w:noProof/>
        </w:rPr>
        <w:t>Currency Code</w:t>
      </w:r>
      <w:r w:rsidRPr="00370257">
        <w:rPr>
          <w:noProof/>
          <w:rtl/>
        </w:rPr>
        <w:tab/>
      </w:r>
      <w:r w:rsidRPr="00370257">
        <w:rPr>
          <w:noProof/>
        </w:rPr>
        <w:t>Deal Status</w:t>
      </w:r>
    </w:p>
    <w:p w14:paraId="31584E7E" w14:textId="77777777" w:rsidR="00370257" w:rsidRDefault="00370257" w:rsidP="00730BD2">
      <w:pPr>
        <w:pStyle w:val="h4normal"/>
        <w:rPr>
          <w:noProof/>
          <w:rtl/>
        </w:rPr>
      </w:pPr>
    </w:p>
    <w:p w14:paraId="6AB2F188" w14:textId="71E67661" w:rsidR="008E7EEB" w:rsidRPr="008E7EEB" w:rsidRDefault="00000000" w:rsidP="00730BD2">
      <w:pPr>
        <w:pStyle w:val="h4normal"/>
      </w:pPr>
      <w:sdt>
        <w:sdtPr>
          <w:rPr>
            <w:rFonts w:hint="cs"/>
            <w:rtl/>
          </w:rPr>
          <w:alias w:val="1736321971499-22z2g8zfan-3eol5jt2ds"/>
          <w:tag w:val="1736321971499-22z2g8zfan-3eol5jt2ds"/>
          <w:id w:val="-282272747"/>
          <w:placeholder>
            <w:docPart w:val="DefaultPlaceholder_-1854013440"/>
          </w:placeholder>
          <w15:appearance w15:val="hidden"/>
        </w:sdtPr>
        <w:sdtContent>
          <w:r w:rsidR="008E7EEB">
            <w:rPr>
              <w:rFonts w:hint="cs"/>
              <w:rtl/>
            </w:rPr>
            <w:t>الشكل العام للتقرير:</w:t>
          </w:r>
        </w:sdtContent>
      </w:sdt>
    </w:p>
    <w:sdt>
      <w:sdtPr>
        <w:rPr>
          <w:noProof/>
          <w:rtl/>
        </w:rPr>
        <w:tag w:val="1736253556420-l8spd8ganq-ba5y2v41if"/>
        <w:id w:val="-1133481194"/>
        <w:placeholder>
          <w:docPart w:val="DefaultPlaceholder_-1854013440"/>
        </w:placeholder>
        <w15:appearance w15:val="hidden"/>
      </w:sdtPr>
      <w:sdtContent>
        <w:p w14:paraId="3207F8C4" w14:textId="759A27F4" w:rsidR="00416B30" w:rsidRDefault="00370257" w:rsidP="009928C4">
          <w:pPr>
            <w:rPr>
              <w:noProof/>
              <w:rtl/>
            </w:rPr>
          </w:pPr>
          <w:r>
            <w:rPr>
              <w:noProof/>
            </w:rPr>
            <w:drawing>
              <wp:inline distT="0" distB="0" distL="0" distR="0" wp14:anchorId="35FBB8D9" wp14:editId="7E0F06AE">
                <wp:extent cx="6346190" cy="2329180"/>
                <wp:effectExtent l="0" t="0" r="0" b="0"/>
                <wp:docPr id="143727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75034" name=""/>
                        <pic:cNvPicPr/>
                      </pic:nvPicPr>
                      <pic:blipFill>
                        <a:blip r:embed="rId370"/>
                        <a:stretch>
                          <a:fillRect/>
                        </a:stretch>
                      </pic:blipFill>
                      <pic:spPr>
                        <a:xfrm>
                          <a:off x="0" y="0"/>
                          <a:ext cx="6346190" cy="2329180"/>
                        </a:xfrm>
                        <a:prstGeom prst="rect">
                          <a:avLst/>
                        </a:prstGeom>
                      </pic:spPr>
                    </pic:pic>
                  </a:graphicData>
                </a:graphic>
              </wp:inline>
            </w:drawing>
          </w:r>
        </w:p>
        <w:p w14:paraId="563E954F" w14:textId="48494B01" w:rsidR="00A737E7" w:rsidRDefault="001E0AE7" w:rsidP="00A737E7">
          <w:pPr>
            <w:pStyle w:val="Heading4"/>
            <w:rPr>
              <w:rtl/>
            </w:rPr>
          </w:pPr>
          <w:bookmarkStart w:id="152" w:name="_Toc205801758"/>
          <w:r w:rsidRPr="001E0AE7">
            <w:rPr>
              <w:rFonts w:cs="Calibri"/>
              <w:rtl/>
            </w:rPr>
            <w:t>قائمة الحسابات المشطوبة</w:t>
          </w:r>
          <w:r>
            <w:rPr>
              <w:rFonts w:cs="Calibri" w:hint="cs"/>
              <w:rtl/>
            </w:rPr>
            <w:t xml:space="preserve"> - </w:t>
          </w:r>
          <w:r w:rsidRPr="00A737E7">
            <w:t>Write-off Account List Report</w:t>
          </w:r>
          <w:bookmarkEnd w:id="152"/>
        </w:p>
        <w:p w14:paraId="085C79B4" w14:textId="20C5039D" w:rsidR="001E0AE7" w:rsidRDefault="007F0273" w:rsidP="00730BD2">
          <w:pPr>
            <w:pStyle w:val="h4normal"/>
            <w:rPr>
              <w:rtl/>
            </w:rPr>
          </w:pPr>
          <w:r w:rsidRPr="007F0273">
            <w:rPr>
              <w:rtl/>
            </w:rPr>
            <w:t>يعرض قائمة بالحسابات التي تم شطبها (</w:t>
          </w:r>
          <w:r w:rsidRPr="007F0273">
            <w:t>Write-off</w:t>
          </w:r>
          <w:r w:rsidRPr="007F0273">
            <w:rPr>
              <w:rtl/>
            </w:rPr>
            <w:t>)</w:t>
          </w:r>
          <w:r>
            <w:rPr>
              <w:rFonts w:hint="cs"/>
              <w:rtl/>
            </w:rPr>
            <w:t xml:space="preserve"> وفقا للمعلومات التالية: </w:t>
          </w:r>
        </w:p>
        <w:p w14:paraId="17766781" w14:textId="02FEE9D0" w:rsidR="00A737E7" w:rsidRDefault="001E0AE7" w:rsidP="007220B6">
          <w:pPr>
            <w:pStyle w:val="ListParagraph"/>
            <w:ind w:left="994" w:right="720"/>
            <w:rPr>
              <w:rtl/>
            </w:rPr>
          </w:pPr>
          <w:r w:rsidRPr="001E0AE7">
            <w:rPr>
              <w:rtl/>
            </w:rPr>
            <w:t>رقم الحساب</w:t>
          </w:r>
          <w:r w:rsidRPr="001E0AE7">
            <w:rPr>
              <w:rtl/>
            </w:rPr>
            <w:tab/>
            <w:t>اسم العميل</w:t>
          </w:r>
          <w:r w:rsidRPr="001E0AE7">
            <w:rPr>
              <w:rtl/>
            </w:rPr>
            <w:tab/>
            <w:t>الفرع</w:t>
          </w:r>
          <w:r w:rsidRPr="001E0AE7">
            <w:rPr>
              <w:rtl/>
            </w:rPr>
            <w:tab/>
            <w:t>المبلغ المعدوم</w:t>
          </w:r>
          <w:r w:rsidRPr="001E0AE7">
            <w:rPr>
              <w:rtl/>
            </w:rPr>
            <w:tab/>
            <w:t>اسماء الكفلاء</w:t>
          </w:r>
          <w:r w:rsidRPr="001E0AE7">
            <w:rPr>
              <w:rtl/>
            </w:rPr>
            <w:tab/>
            <w:t>تصنيف الحساب</w:t>
          </w:r>
          <w:r w:rsidRPr="001E0AE7">
            <w:rPr>
              <w:rtl/>
            </w:rPr>
            <w:tab/>
            <w:t>تاريخ إعدام الدين</w:t>
          </w:r>
          <w:r w:rsidRPr="001E0AE7">
            <w:rPr>
              <w:rtl/>
            </w:rPr>
            <w:tab/>
            <w:t>الفائدة المعلقة</w:t>
          </w:r>
          <w:r w:rsidRPr="001E0AE7">
            <w:rPr>
              <w:rtl/>
            </w:rPr>
            <w:tab/>
            <w:t>الجاري متابعته</w:t>
          </w:r>
          <w:r w:rsidRPr="001E0AE7">
            <w:rPr>
              <w:rtl/>
            </w:rPr>
            <w:tab/>
            <w:t>ملخص وضع العميل</w:t>
          </w:r>
          <w:r w:rsidRPr="001E0AE7">
            <w:rPr>
              <w:rtl/>
            </w:rPr>
            <w:tab/>
            <w:t>رقم الهاتف</w:t>
          </w:r>
        </w:p>
        <w:p w14:paraId="470D4F3F" w14:textId="240DBDC6" w:rsidR="007F0273" w:rsidRDefault="007F0273" w:rsidP="001E0AE7">
          <w:pPr>
            <w:ind w:left="814" w:right="720"/>
            <w:rPr>
              <w:rtl/>
            </w:rPr>
          </w:pPr>
          <w:r>
            <w:rPr>
              <w:rFonts w:hint="cs"/>
              <w:rtl/>
            </w:rPr>
            <w:t>الشكل العام:</w:t>
          </w:r>
        </w:p>
        <w:p w14:paraId="688019BD" w14:textId="744C0FF0" w:rsidR="00A737E7" w:rsidRDefault="00A737E7" w:rsidP="00897B3F">
          <w:pPr>
            <w:jc w:val="right"/>
            <w:rPr>
              <w:rtl/>
            </w:rPr>
          </w:pPr>
          <w:r>
            <w:rPr>
              <w:noProof/>
            </w:rPr>
            <w:drawing>
              <wp:inline distT="0" distB="0" distL="0" distR="0" wp14:anchorId="3340EB15" wp14:editId="3E1D7285">
                <wp:extent cx="5760203" cy="1770278"/>
                <wp:effectExtent l="19050" t="19050" r="12065" b="20955"/>
                <wp:docPr id="306501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1698" name="Picture 1" descr="A screenshot of a computer&#10;&#10;AI-generated content may be incorrect."/>
                        <pic:cNvPicPr/>
                      </pic:nvPicPr>
                      <pic:blipFill rotWithShape="1">
                        <a:blip r:embed="rId371"/>
                        <a:srcRect b="35690"/>
                        <a:stretch>
                          <a:fillRect/>
                        </a:stretch>
                      </pic:blipFill>
                      <pic:spPr bwMode="auto">
                        <a:xfrm>
                          <a:off x="0" y="0"/>
                          <a:ext cx="5760720" cy="177043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EB83D91" w14:textId="0ABF2712" w:rsidR="00C23DAF" w:rsidRDefault="00C23DAF">
          <w:pPr>
            <w:bidi w:val="0"/>
            <w:rPr>
              <w:rtl/>
            </w:rPr>
          </w:pPr>
        </w:p>
        <w:p w14:paraId="782F4382" w14:textId="77777777" w:rsidR="007F0273" w:rsidRPr="00A737E7" w:rsidRDefault="007F0273" w:rsidP="00A737E7"/>
        <w:p w14:paraId="39F2E4CC" w14:textId="2EF04595" w:rsidR="00A737E7" w:rsidRDefault="00C23DAF" w:rsidP="00C23DAF">
          <w:pPr>
            <w:pStyle w:val="Heading4"/>
            <w:rPr>
              <w:rtl/>
            </w:rPr>
          </w:pPr>
          <w:bookmarkStart w:id="153" w:name="_Toc205801759"/>
          <w:r w:rsidRPr="00C23DAF">
            <w:rPr>
              <w:rtl/>
            </w:rPr>
            <w:lastRenderedPageBreak/>
            <w:t>تقرير التحصيل الشهري للفروع</w:t>
          </w:r>
          <w:r>
            <w:rPr>
              <w:rFonts w:hint="cs"/>
              <w:rtl/>
            </w:rPr>
            <w:t xml:space="preserve">- </w:t>
          </w:r>
          <w:r w:rsidR="00A737E7" w:rsidRPr="00A737E7">
            <w:t xml:space="preserve">Monthly </w:t>
          </w:r>
          <w:r w:rsidR="001E0AE7" w:rsidRPr="00A737E7">
            <w:t>Collections Of Branches</w:t>
          </w:r>
          <w:bookmarkEnd w:id="153"/>
        </w:p>
        <w:p w14:paraId="5F93AFE8" w14:textId="75BF05C8" w:rsidR="00A737E7" w:rsidRPr="00100E2D" w:rsidRDefault="00100E2D" w:rsidP="00730BD2">
          <w:pPr>
            <w:pStyle w:val="h4normal"/>
            <w:rPr>
              <w:rtl/>
            </w:rPr>
          </w:pPr>
          <w:r w:rsidRPr="00100E2D">
            <w:rPr>
              <w:rtl/>
            </w:rPr>
            <w:t>يعرض هذا التقرير إجمالي المبالغ المحصّلة من قبل كل فرع خلال فترة زمنية محددة (حسب الشهر والسنة)،</w:t>
          </w:r>
          <w:r w:rsidRPr="00100E2D">
            <w:rPr>
              <w:rFonts w:hint="cs"/>
              <w:rtl/>
            </w:rPr>
            <w:t xml:space="preserve"> كما ويقدم القدرة على تصنيف الحسابات المشمولة بالتقرير </w:t>
          </w:r>
          <w:proofErr w:type="gramStart"/>
          <w:r w:rsidRPr="00100E2D">
            <w:rPr>
              <w:rFonts w:hint="cs"/>
              <w:rtl/>
            </w:rPr>
            <w:t>( حسابات</w:t>
          </w:r>
          <w:proofErr w:type="gramEnd"/>
          <w:r w:rsidRPr="00100E2D">
            <w:rPr>
              <w:rFonts w:hint="cs"/>
              <w:rtl/>
            </w:rPr>
            <w:t xml:space="preserve"> معدومة، مجدولة، مسددة، الخ...). كما </w:t>
          </w:r>
          <w:r w:rsidRPr="00100E2D">
            <w:rPr>
              <w:rtl/>
            </w:rPr>
            <w:t>ويساعد في تتبع أداء التحصيل الشهري على مستوى الفروع</w:t>
          </w:r>
          <w:r w:rsidRPr="00100E2D">
            <w:t>.</w:t>
          </w:r>
        </w:p>
        <w:p w14:paraId="15FD363F" w14:textId="01D0FC7F" w:rsidR="00100E2D" w:rsidRPr="00100E2D" w:rsidRDefault="00100E2D" w:rsidP="00730BD2">
          <w:pPr>
            <w:pStyle w:val="h4normal"/>
            <w:rPr>
              <w:rtl/>
            </w:rPr>
          </w:pPr>
          <w:r w:rsidRPr="00100E2D">
            <w:rPr>
              <w:rFonts w:hint="cs"/>
              <w:rtl/>
            </w:rPr>
            <w:t>الشكل العام:</w:t>
          </w:r>
        </w:p>
        <w:p w14:paraId="6CDDADAA" w14:textId="24B6B9D3" w:rsidR="00100E2D" w:rsidRDefault="00C23DAF" w:rsidP="00C23DAF">
          <w:pPr>
            <w:jc w:val="right"/>
            <w:rPr>
              <w:rtl/>
            </w:rPr>
          </w:pPr>
          <w:r>
            <w:rPr>
              <w:noProof/>
            </w:rPr>
            <w:drawing>
              <wp:inline distT="0" distB="0" distL="0" distR="0" wp14:anchorId="11039238" wp14:editId="0F16032F">
                <wp:extent cx="5720487" cy="1805940"/>
                <wp:effectExtent l="19050" t="19050" r="13970" b="22860"/>
                <wp:docPr id="2053450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50217" name="Picture 1" descr="A screenshot of a computer&#10;&#10;AI-generated content may be incorrect."/>
                        <pic:cNvPicPr/>
                      </pic:nvPicPr>
                      <pic:blipFill rotWithShape="1">
                        <a:blip r:embed="rId372"/>
                        <a:srcRect t="1939" r="634" b="38220"/>
                        <a:stretch>
                          <a:fillRect/>
                        </a:stretch>
                      </pic:blipFill>
                      <pic:spPr bwMode="auto">
                        <a:xfrm>
                          <a:off x="0" y="0"/>
                          <a:ext cx="5724155" cy="18070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3C30217" w14:textId="0AB468C2" w:rsidR="00C23DAF" w:rsidRDefault="00C23DAF">
          <w:pPr>
            <w:bidi w:val="0"/>
            <w:rPr>
              <w:rtl/>
            </w:rPr>
          </w:pPr>
        </w:p>
        <w:p w14:paraId="5ACB70FF" w14:textId="77777777" w:rsidR="00E811A4" w:rsidRDefault="00E811A4" w:rsidP="00E811A4">
          <w:pPr>
            <w:bidi w:val="0"/>
            <w:rPr>
              <w:rtl/>
            </w:rPr>
          </w:pPr>
        </w:p>
        <w:p w14:paraId="36402B92" w14:textId="3D38F9C7" w:rsidR="00A737E7" w:rsidRPr="00E63E39" w:rsidRDefault="00C23DAF" w:rsidP="00730BD2">
          <w:pPr>
            <w:pStyle w:val="Heading4"/>
            <w:rPr>
              <w:rtl/>
            </w:rPr>
          </w:pPr>
          <w:bookmarkStart w:id="154" w:name="_Toc205801760"/>
          <w:r w:rsidRPr="00E63E39">
            <w:rPr>
              <w:rtl/>
            </w:rPr>
            <w:t>تقرير سندات الرهن</w:t>
          </w:r>
          <w:r w:rsidRPr="00E63E39">
            <w:rPr>
              <w:rFonts w:hint="cs"/>
              <w:rtl/>
            </w:rPr>
            <w:t xml:space="preserve">- </w:t>
          </w:r>
          <w:r w:rsidR="00A737E7" w:rsidRPr="00E63E39">
            <w:t>Mortgage Bond Report</w:t>
          </w:r>
          <w:bookmarkEnd w:id="154"/>
        </w:p>
        <w:p w14:paraId="37FE4346" w14:textId="3C06D74C" w:rsidR="00C23DAF" w:rsidRDefault="00730BD2" w:rsidP="007F5F7C">
          <w:pPr>
            <w:pStyle w:val="h4normal"/>
            <w:rPr>
              <w:rtl/>
            </w:rPr>
          </w:pPr>
          <w:r w:rsidRPr="00730BD2">
            <w:rPr>
              <w:rtl/>
            </w:rPr>
            <w:t>يعرض معلومات سندات الرهن المرتبطة بحسابات العملاء في التحصيل</w:t>
          </w:r>
          <w:r w:rsidR="00FC6A9B">
            <w:rPr>
              <w:rFonts w:hint="cs"/>
              <w:rtl/>
            </w:rPr>
            <w:t xml:space="preserve"> حيث يقدم </w:t>
          </w:r>
          <w:proofErr w:type="gramStart"/>
          <w:r w:rsidR="0012185A">
            <w:rPr>
              <w:rFonts w:hint="cs"/>
              <w:rtl/>
            </w:rPr>
            <w:t xml:space="preserve">المعلومات </w:t>
          </w:r>
          <w:r w:rsidR="0012185A">
            <w:t>:</w:t>
          </w:r>
          <w:proofErr w:type="gramEnd"/>
          <w:r w:rsidR="00FC6A9B">
            <w:rPr>
              <w:rFonts w:hint="cs"/>
              <w:rtl/>
            </w:rPr>
            <w:t xml:space="preserve"> </w:t>
          </w:r>
        </w:p>
        <w:p w14:paraId="02BFAD1C" w14:textId="269E7CC9" w:rsidR="00730BD2" w:rsidRDefault="00730BD2" w:rsidP="00730BD2">
          <w:pPr>
            <w:pStyle w:val="h4normal"/>
            <w:rPr>
              <w:rtl/>
            </w:rPr>
          </w:pPr>
          <w:r w:rsidRPr="00730BD2">
            <w:rPr>
              <w:rtl/>
            </w:rPr>
            <w:t>اسم المخمن</w:t>
          </w:r>
          <w:r w:rsidRPr="00730BD2">
            <w:rPr>
              <w:rtl/>
            </w:rPr>
            <w:tab/>
            <w:t>رقم الحوض</w:t>
          </w:r>
          <w:r w:rsidRPr="00730BD2">
            <w:rPr>
              <w:rtl/>
            </w:rPr>
            <w:tab/>
            <w:t>رقم القطعة</w:t>
          </w:r>
          <w:r w:rsidRPr="00730BD2">
            <w:rPr>
              <w:rtl/>
            </w:rPr>
            <w:tab/>
            <w:t>قيمة الرهن</w:t>
          </w:r>
          <w:r w:rsidRPr="00730BD2">
            <w:rPr>
              <w:rtl/>
            </w:rPr>
            <w:tab/>
            <w:t>درجة الرهن</w:t>
          </w:r>
          <w:r w:rsidRPr="00730BD2">
            <w:rPr>
              <w:rtl/>
            </w:rPr>
            <w:tab/>
            <w:t>تاريخ الرهن</w:t>
          </w:r>
          <w:r w:rsidRPr="00730BD2">
            <w:rPr>
              <w:rtl/>
            </w:rPr>
            <w:tab/>
            <w:t>وصف الضمانة</w:t>
          </w:r>
          <w:r w:rsidRPr="00730BD2">
            <w:rPr>
              <w:rtl/>
            </w:rPr>
            <w:tab/>
            <w:t>تاريخ التخمين</w:t>
          </w:r>
          <w:r w:rsidRPr="00730BD2">
            <w:rPr>
              <w:rtl/>
            </w:rPr>
            <w:tab/>
            <w:t>القيمة السوقية</w:t>
          </w:r>
          <w:r w:rsidRPr="00730BD2">
            <w:rPr>
              <w:rtl/>
            </w:rPr>
            <w:tab/>
            <w:t>نوع الضمانة</w:t>
          </w:r>
          <w:r w:rsidRPr="00730BD2">
            <w:rPr>
              <w:rtl/>
            </w:rPr>
            <w:tab/>
            <w:t>ا</w:t>
          </w:r>
          <w:r w:rsidRPr="00730BD2">
            <w:rPr>
              <w:rFonts w:hint="cs"/>
              <w:rtl/>
            </w:rPr>
            <w:t>لا</w:t>
          </w:r>
          <w:r w:rsidRPr="00730BD2">
            <w:rPr>
              <w:rtl/>
            </w:rPr>
            <w:t xml:space="preserve">مانات </w:t>
          </w:r>
          <w:r w:rsidRPr="00730BD2">
            <w:rPr>
              <w:rFonts w:hint="cs"/>
              <w:rtl/>
            </w:rPr>
            <w:t>النقدية</w:t>
          </w:r>
          <w:r w:rsidRPr="00730BD2">
            <w:rPr>
              <w:rtl/>
            </w:rPr>
            <w:tab/>
            <w:t>الرصيد المباشر</w:t>
          </w:r>
          <w:r w:rsidRPr="00730BD2">
            <w:rPr>
              <w:rtl/>
            </w:rPr>
            <w:tab/>
            <w:t>تصنيف الحساب</w:t>
          </w:r>
          <w:r w:rsidRPr="00730BD2">
            <w:rPr>
              <w:rtl/>
            </w:rPr>
            <w:tab/>
            <w:t>الفرع</w:t>
          </w:r>
          <w:r w:rsidRPr="00730BD2">
            <w:rPr>
              <w:rtl/>
            </w:rPr>
            <w:tab/>
            <w:t>اسم العميل</w:t>
          </w:r>
        </w:p>
        <w:p w14:paraId="2F2336E4" w14:textId="77777777" w:rsidR="007F5F7C" w:rsidRDefault="007F5F7C" w:rsidP="00730BD2">
          <w:pPr>
            <w:pStyle w:val="h4normal"/>
            <w:rPr>
              <w:rtl/>
            </w:rPr>
          </w:pPr>
        </w:p>
        <w:p w14:paraId="406D7645" w14:textId="3795DA20" w:rsidR="007F5F7C" w:rsidRDefault="007F5F7C" w:rsidP="00730BD2">
          <w:pPr>
            <w:pStyle w:val="h4normal"/>
            <w:rPr>
              <w:rtl/>
            </w:rPr>
          </w:pPr>
          <w:r>
            <w:rPr>
              <w:rFonts w:hint="cs"/>
              <w:rtl/>
            </w:rPr>
            <w:t>الشكل العام:</w:t>
          </w:r>
        </w:p>
        <w:p w14:paraId="3828DBA7" w14:textId="25D18C6E" w:rsidR="001C6867" w:rsidRDefault="001C6867" w:rsidP="00730BD2">
          <w:pPr>
            <w:pStyle w:val="h4normal"/>
            <w:rPr>
              <w:rtl/>
            </w:rPr>
          </w:pPr>
          <w:r>
            <w:rPr>
              <w:noProof/>
            </w:rPr>
            <w:drawing>
              <wp:inline distT="0" distB="0" distL="0" distR="0" wp14:anchorId="73051A59" wp14:editId="796ABBCE">
                <wp:extent cx="5758244" cy="1496483"/>
                <wp:effectExtent l="19050" t="19050" r="13970" b="27940"/>
                <wp:docPr id="2094553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3890" name="Picture 1" descr="A screenshot of a computer&#10;&#10;AI-generated content may be incorrect."/>
                        <pic:cNvPicPr/>
                      </pic:nvPicPr>
                      <pic:blipFill rotWithShape="1">
                        <a:blip r:embed="rId373"/>
                        <a:srcRect b="46602"/>
                        <a:stretch>
                          <a:fillRect/>
                        </a:stretch>
                      </pic:blipFill>
                      <pic:spPr bwMode="auto">
                        <a:xfrm>
                          <a:off x="0" y="0"/>
                          <a:ext cx="5760720" cy="149712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553A2C" w14:textId="60611F3C" w:rsidR="00E811A4" w:rsidRDefault="00E811A4">
          <w:pPr>
            <w:bidi w:val="0"/>
            <w:rPr>
              <w:rtl/>
            </w:rPr>
          </w:pPr>
          <w:r>
            <w:rPr>
              <w:rtl/>
            </w:rPr>
            <w:br w:type="page"/>
          </w:r>
        </w:p>
        <w:p w14:paraId="56D44220" w14:textId="273A6405" w:rsidR="00A737E7" w:rsidRPr="00284512" w:rsidRDefault="00D03F65" w:rsidP="00D03F65">
          <w:pPr>
            <w:pStyle w:val="Heading4"/>
            <w:rPr>
              <w:rtl/>
            </w:rPr>
          </w:pPr>
          <w:bookmarkStart w:id="155" w:name="_Toc205801761"/>
          <w:r w:rsidRPr="00284512">
            <w:rPr>
              <w:rtl/>
            </w:rPr>
            <w:lastRenderedPageBreak/>
            <w:t>تقرير إعدام المديونية</w:t>
          </w:r>
          <w:r w:rsidRPr="00284512">
            <w:rPr>
              <w:rFonts w:hint="cs"/>
              <w:rtl/>
            </w:rPr>
            <w:t xml:space="preserve"> - </w:t>
          </w:r>
          <w:r w:rsidR="00A737E7" w:rsidRPr="00A737E7">
            <w:t>Write</w:t>
          </w:r>
          <w:r w:rsidR="001E0AE7" w:rsidRPr="00284512">
            <w:t>-off Report</w:t>
          </w:r>
          <w:bookmarkEnd w:id="155"/>
        </w:p>
        <w:p w14:paraId="5AC0F2EF" w14:textId="58B3FEF2" w:rsidR="00FF2471" w:rsidRDefault="00A41279" w:rsidP="00476331">
          <w:pPr>
            <w:pStyle w:val="h4normal"/>
            <w:rPr>
              <w:rtl/>
            </w:rPr>
          </w:pPr>
          <w:r>
            <w:rPr>
              <w:rFonts w:hint="cs"/>
              <w:rtl/>
            </w:rPr>
            <w:t>يعرض</w:t>
          </w:r>
          <w:r w:rsidRPr="00A41279">
            <w:rPr>
              <w:rtl/>
            </w:rPr>
            <w:t xml:space="preserve"> هذا التقرير كافة التفاصيل المتعلقة بالتسهيلات الائتمانية التي تم شطبها من قبل البنك</w:t>
          </w:r>
          <w:r w:rsidR="00FF2471" w:rsidRPr="00FF2471">
            <w:rPr>
              <w:rtl/>
            </w:rPr>
            <w:t>.</w:t>
          </w:r>
          <w:r w:rsidR="00476331">
            <w:rPr>
              <w:rFonts w:hint="cs"/>
              <w:rtl/>
            </w:rPr>
            <w:t xml:space="preserve">  </w:t>
          </w:r>
          <w:r w:rsidR="00FF2471">
            <w:rPr>
              <w:rFonts w:hint="cs"/>
              <w:rtl/>
            </w:rPr>
            <w:t xml:space="preserve">التقرير يعرض المعلومات وفقا لما يلي: </w:t>
          </w:r>
        </w:p>
        <w:tbl>
          <w:tblPr>
            <w:tblStyle w:val="TableGrid"/>
            <w:bidiVisual/>
            <w:tblW w:w="9834" w:type="dxa"/>
            <w:tblInd w:w="5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690"/>
            <w:gridCol w:w="1787"/>
            <w:gridCol w:w="913"/>
            <w:gridCol w:w="1563"/>
            <w:gridCol w:w="1137"/>
            <w:gridCol w:w="1344"/>
            <w:gridCol w:w="6"/>
          </w:tblGrid>
          <w:tr w:rsidR="003D1B7D" w:rsidRPr="003D1B7D" w14:paraId="03984146" w14:textId="77777777" w:rsidTr="00E811A4">
            <w:trPr>
              <w:gridAfter w:val="1"/>
              <w:wAfter w:w="6" w:type="dxa"/>
            </w:trPr>
            <w:tc>
              <w:tcPr>
                <w:tcW w:w="2394" w:type="dxa"/>
              </w:tcPr>
              <w:p w14:paraId="00524506" w14:textId="77777777" w:rsidR="003D1B7D" w:rsidRPr="003D1B7D" w:rsidRDefault="003D1B7D" w:rsidP="009A033A">
                <w:pPr>
                  <w:pStyle w:val="table"/>
                  <w:spacing w:line="276" w:lineRule="auto"/>
                  <w:ind w:left="78" w:hanging="78"/>
                  <w:rPr>
                    <w:sz w:val="18"/>
                    <w:szCs w:val="18"/>
                    <w:rtl/>
                  </w:rPr>
                </w:pPr>
                <w:r w:rsidRPr="003D1B7D">
                  <w:rPr>
                    <w:sz w:val="18"/>
                    <w:szCs w:val="18"/>
                    <w:rtl/>
                  </w:rPr>
                  <w:t>رمز البنك/الشركة التابعة</w:t>
                </w:r>
              </w:p>
            </w:tc>
            <w:tc>
              <w:tcPr>
                <w:tcW w:w="2477" w:type="dxa"/>
                <w:gridSpan w:val="2"/>
              </w:tcPr>
              <w:p w14:paraId="6F2E9527" w14:textId="77777777" w:rsidR="003D1B7D" w:rsidRPr="003D1B7D" w:rsidRDefault="003D1B7D" w:rsidP="009A033A">
                <w:pPr>
                  <w:pStyle w:val="table"/>
                  <w:spacing w:line="276" w:lineRule="auto"/>
                  <w:ind w:left="78" w:hanging="78"/>
                  <w:rPr>
                    <w:sz w:val="18"/>
                    <w:szCs w:val="18"/>
                    <w:rtl/>
                  </w:rPr>
                </w:pPr>
                <w:r w:rsidRPr="003D1B7D">
                  <w:rPr>
                    <w:sz w:val="18"/>
                    <w:szCs w:val="18"/>
                    <w:rtl/>
                  </w:rPr>
                  <w:t>رقم التعامل المصرفي</w:t>
                </w:r>
              </w:p>
            </w:tc>
            <w:tc>
              <w:tcPr>
                <w:tcW w:w="2476" w:type="dxa"/>
                <w:gridSpan w:val="2"/>
              </w:tcPr>
              <w:p w14:paraId="691CDCD1" w14:textId="77777777" w:rsidR="003D1B7D" w:rsidRPr="003D1B7D" w:rsidRDefault="003D1B7D" w:rsidP="009A033A">
                <w:pPr>
                  <w:pStyle w:val="table"/>
                  <w:spacing w:line="276" w:lineRule="auto"/>
                  <w:ind w:left="78" w:hanging="78"/>
                  <w:rPr>
                    <w:sz w:val="18"/>
                    <w:szCs w:val="18"/>
                    <w:rtl/>
                  </w:rPr>
                </w:pPr>
                <w:r w:rsidRPr="003D1B7D">
                  <w:rPr>
                    <w:sz w:val="18"/>
                    <w:szCs w:val="18"/>
                    <w:rtl/>
                  </w:rPr>
                  <w:t xml:space="preserve">رقم </w:t>
                </w:r>
                <w:r w:rsidRPr="003D1B7D">
                  <w:rPr>
                    <w:rFonts w:hint="cs"/>
                    <w:sz w:val="18"/>
                    <w:szCs w:val="18"/>
                    <w:rtl/>
                  </w:rPr>
                  <w:t>الجهة</w:t>
                </w:r>
                <w:r w:rsidRPr="003D1B7D">
                  <w:rPr>
                    <w:sz w:val="18"/>
                    <w:szCs w:val="18"/>
                    <w:rtl/>
                  </w:rPr>
                  <w:t xml:space="preserve"> </w:t>
                </w:r>
                <w:r w:rsidRPr="003D1B7D">
                  <w:rPr>
                    <w:rFonts w:hint="cs"/>
                    <w:sz w:val="18"/>
                    <w:szCs w:val="18"/>
                    <w:rtl/>
                  </w:rPr>
                  <w:t>الممنوحة</w:t>
                </w:r>
              </w:p>
            </w:tc>
            <w:tc>
              <w:tcPr>
                <w:tcW w:w="2481" w:type="dxa"/>
                <w:gridSpan w:val="2"/>
              </w:tcPr>
              <w:p w14:paraId="13501DE9" w14:textId="77777777" w:rsidR="003D1B7D" w:rsidRPr="003D1B7D" w:rsidRDefault="003D1B7D" w:rsidP="009A033A">
                <w:pPr>
                  <w:pStyle w:val="table"/>
                  <w:spacing w:line="276" w:lineRule="auto"/>
                  <w:ind w:left="78" w:hanging="78"/>
                  <w:rPr>
                    <w:sz w:val="18"/>
                    <w:szCs w:val="18"/>
                  </w:rPr>
                </w:pPr>
                <w:r w:rsidRPr="003D1B7D">
                  <w:rPr>
                    <w:sz w:val="18"/>
                    <w:szCs w:val="18"/>
                    <w:rtl/>
                  </w:rPr>
                  <w:t xml:space="preserve">رمز القطاع </w:t>
                </w:r>
                <w:r w:rsidRPr="003D1B7D">
                  <w:rPr>
                    <w:rFonts w:hint="cs"/>
                    <w:sz w:val="18"/>
                    <w:szCs w:val="18"/>
                    <w:rtl/>
                  </w:rPr>
                  <w:t>الاقتصادي</w:t>
                </w:r>
              </w:p>
            </w:tc>
          </w:tr>
          <w:tr w:rsidR="003D1B7D" w:rsidRPr="003D1B7D" w14:paraId="1AE09F6D" w14:textId="77777777" w:rsidTr="00E811A4">
            <w:trPr>
              <w:gridAfter w:val="1"/>
              <w:wAfter w:w="6" w:type="dxa"/>
            </w:trPr>
            <w:tc>
              <w:tcPr>
                <w:tcW w:w="2394" w:type="dxa"/>
              </w:tcPr>
              <w:p w14:paraId="030CD4CE" w14:textId="77777777" w:rsidR="003D1B7D" w:rsidRPr="003D1B7D" w:rsidRDefault="003D1B7D" w:rsidP="009A033A">
                <w:pPr>
                  <w:pStyle w:val="table"/>
                  <w:spacing w:line="276" w:lineRule="auto"/>
                  <w:ind w:left="78" w:hanging="78"/>
                  <w:rPr>
                    <w:sz w:val="18"/>
                    <w:szCs w:val="18"/>
                    <w:rtl/>
                  </w:rPr>
                </w:pPr>
                <w:r w:rsidRPr="003D1B7D">
                  <w:rPr>
                    <w:sz w:val="18"/>
                    <w:szCs w:val="18"/>
                    <w:rtl/>
                  </w:rPr>
                  <w:t>الضمانات</w:t>
                </w:r>
              </w:p>
            </w:tc>
            <w:tc>
              <w:tcPr>
                <w:tcW w:w="2477" w:type="dxa"/>
                <w:gridSpan w:val="2"/>
              </w:tcPr>
              <w:p w14:paraId="1E4C830F" w14:textId="77777777" w:rsidR="003D1B7D" w:rsidRPr="003D1B7D" w:rsidRDefault="003D1B7D" w:rsidP="009A033A">
                <w:pPr>
                  <w:pStyle w:val="table"/>
                  <w:spacing w:line="276" w:lineRule="auto"/>
                  <w:ind w:left="78" w:hanging="78"/>
                  <w:rPr>
                    <w:sz w:val="18"/>
                    <w:szCs w:val="18"/>
                    <w:rtl/>
                  </w:rPr>
                </w:pPr>
                <w:r w:rsidRPr="003D1B7D">
                  <w:rPr>
                    <w:rFonts w:hint="cs"/>
                    <w:sz w:val="18"/>
                    <w:szCs w:val="18"/>
                    <w:rtl/>
                  </w:rPr>
                  <w:t>القيمة</w:t>
                </w:r>
              </w:p>
            </w:tc>
            <w:tc>
              <w:tcPr>
                <w:tcW w:w="2476" w:type="dxa"/>
                <w:gridSpan w:val="2"/>
              </w:tcPr>
              <w:p w14:paraId="784C8DF8" w14:textId="77777777" w:rsidR="003D1B7D" w:rsidRPr="003D1B7D" w:rsidRDefault="003D1B7D" w:rsidP="009A033A">
                <w:pPr>
                  <w:pStyle w:val="table"/>
                  <w:spacing w:line="276" w:lineRule="auto"/>
                  <w:ind w:left="78" w:hanging="78"/>
                  <w:rPr>
                    <w:sz w:val="18"/>
                    <w:szCs w:val="18"/>
                    <w:rtl/>
                  </w:rPr>
                </w:pPr>
                <w:r w:rsidRPr="003D1B7D">
                  <w:rPr>
                    <w:sz w:val="18"/>
                    <w:szCs w:val="18"/>
                    <w:rtl/>
                  </w:rPr>
                  <w:t xml:space="preserve">اسباب اعدام </w:t>
                </w:r>
                <w:r w:rsidRPr="003D1B7D">
                  <w:rPr>
                    <w:rFonts w:hint="cs"/>
                    <w:sz w:val="18"/>
                    <w:szCs w:val="18"/>
                    <w:rtl/>
                  </w:rPr>
                  <w:t>المديونية</w:t>
                </w:r>
              </w:p>
            </w:tc>
            <w:tc>
              <w:tcPr>
                <w:tcW w:w="2481" w:type="dxa"/>
                <w:gridSpan w:val="2"/>
              </w:tcPr>
              <w:p w14:paraId="2BEF6ACA" w14:textId="77777777" w:rsidR="003D1B7D" w:rsidRPr="003D1B7D" w:rsidRDefault="003D1B7D" w:rsidP="009A033A">
                <w:pPr>
                  <w:pStyle w:val="table"/>
                  <w:spacing w:line="276" w:lineRule="auto"/>
                  <w:ind w:left="78" w:hanging="78"/>
                  <w:rPr>
                    <w:sz w:val="18"/>
                    <w:szCs w:val="18"/>
                  </w:rPr>
                </w:pPr>
                <w:r w:rsidRPr="003D1B7D">
                  <w:rPr>
                    <w:sz w:val="18"/>
                    <w:szCs w:val="18"/>
                    <w:rtl/>
                  </w:rPr>
                  <w:t>تمويلات ثاني مشترك</w:t>
                </w:r>
              </w:p>
            </w:tc>
          </w:tr>
          <w:tr w:rsidR="003D1B7D" w:rsidRPr="003D1B7D" w14:paraId="79DECD04" w14:textId="77777777" w:rsidTr="00E811A4">
            <w:trPr>
              <w:gridAfter w:val="1"/>
              <w:wAfter w:w="6" w:type="dxa"/>
            </w:trPr>
            <w:tc>
              <w:tcPr>
                <w:tcW w:w="2394" w:type="dxa"/>
              </w:tcPr>
              <w:p w14:paraId="3650DC7C" w14:textId="77777777" w:rsidR="003D1B7D" w:rsidRPr="003D1B7D" w:rsidRDefault="003D1B7D" w:rsidP="009A033A">
                <w:pPr>
                  <w:pStyle w:val="table"/>
                  <w:spacing w:line="276" w:lineRule="auto"/>
                  <w:ind w:left="78" w:hanging="78"/>
                  <w:rPr>
                    <w:sz w:val="18"/>
                    <w:szCs w:val="18"/>
                    <w:rtl/>
                  </w:rPr>
                </w:pPr>
                <w:r w:rsidRPr="003D1B7D">
                  <w:rPr>
                    <w:rFonts w:hint="cs"/>
                    <w:sz w:val="18"/>
                    <w:szCs w:val="18"/>
                    <w:rtl/>
                  </w:rPr>
                  <w:t>أصل</w:t>
                </w:r>
                <w:r w:rsidRPr="003D1B7D">
                  <w:rPr>
                    <w:sz w:val="18"/>
                    <w:szCs w:val="18"/>
                    <w:rtl/>
                  </w:rPr>
                  <w:t xml:space="preserve"> التسهيلات</w:t>
                </w:r>
              </w:p>
            </w:tc>
            <w:tc>
              <w:tcPr>
                <w:tcW w:w="2477" w:type="dxa"/>
                <w:gridSpan w:val="2"/>
              </w:tcPr>
              <w:p w14:paraId="57274A40" w14:textId="77777777" w:rsidR="003D1B7D" w:rsidRPr="003D1B7D" w:rsidRDefault="003D1B7D" w:rsidP="009A033A">
                <w:pPr>
                  <w:pStyle w:val="table"/>
                  <w:spacing w:line="276" w:lineRule="auto"/>
                  <w:ind w:left="78" w:hanging="78"/>
                  <w:rPr>
                    <w:sz w:val="18"/>
                    <w:szCs w:val="18"/>
                    <w:rtl/>
                  </w:rPr>
                </w:pPr>
                <w:r w:rsidRPr="003D1B7D">
                  <w:rPr>
                    <w:sz w:val="18"/>
                    <w:szCs w:val="18"/>
                    <w:rtl/>
                  </w:rPr>
                  <w:t xml:space="preserve">فوائد ارباح العمولات </w:t>
                </w:r>
                <w:r w:rsidRPr="003D1B7D">
                  <w:rPr>
                    <w:rFonts w:hint="cs"/>
                    <w:sz w:val="18"/>
                    <w:szCs w:val="18"/>
                    <w:rtl/>
                  </w:rPr>
                  <w:t>المعلقة</w:t>
                </w:r>
              </w:p>
            </w:tc>
            <w:tc>
              <w:tcPr>
                <w:tcW w:w="2476" w:type="dxa"/>
                <w:gridSpan w:val="2"/>
              </w:tcPr>
              <w:p w14:paraId="195864DA" w14:textId="77777777" w:rsidR="003D1B7D" w:rsidRPr="003D1B7D" w:rsidRDefault="003D1B7D" w:rsidP="009A033A">
                <w:pPr>
                  <w:pStyle w:val="table"/>
                  <w:spacing w:line="276" w:lineRule="auto"/>
                  <w:ind w:left="78" w:hanging="78"/>
                  <w:rPr>
                    <w:sz w:val="18"/>
                    <w:szCs w:val="18"/>
                    <w:rtl/>
                  </w:rPr>
                </w:pPr>
                <w:r w:rsidRPr="003D1B7D">
                  <w:rPr>
                    <w:sz w:val="18"/>
                    <w:szCs w:val="18"/>
                    <w:rtl/>
                  </w:rPr>
                  <w:t xml:space="preserve">الارباح </w:t>
                </w:r>
                <w:r w:rsidRPr="003D1B7D">
                  <w:rPr>
                    <w:rFonts w:hint="cs"/>
                    <w:sz w:val="18"/>
                    <w:szCs w:val="18"/>
                    <w:rtl/>
                  </w:rPr>
                  <w:t>المؤجلة</w:t>
                </w:r>
              </w:p>
            </w:tc>
            <w:tc>
              <w:tcPr>
                <w:tcW w:w="2481" w:type="dxa"/>
                <w:gridSpan w:val="2"/>
              </w:tcPr>
              <w:p w14:paraId="6F21AC60" w14:textId="77777777" w:rsidR="003D1B7D" w:rsidRPr="003D1B7D" w:rsidRDefault="003D1B7D" w:rsidP="009A033A">
                <w:pPr>
                  <w:pStyle w:val="table"/>
                  <w:spacing w:line="276" w:lineRule="auto"/>
                  <w:ind w:left="78" w:hanging="78"/>
                  <w:rPr>
                    <w:sz w:val="18"/>
                    <w:szCs w:val="18"/>
                    <w:rtl/>
                  </w:rPr>
                </w:pPr>
                <w:r w:rsidRPr="003D1B7D">
                  <w:rPr>
                    <w:sz w:val="18"/>
                    <w:szCs w:val="18"/>
                    <w:rtl/>
                  </w:rPr>
                  <w:t>المبلغ الذي تم إعدامه</w:t>
                </w:r>
              </w:p>
            </w:tc>
          </w:tr>
          <w:tr w:rsidR="003D1B7D" w:rsidRPr="003D1B7D" w14:paraId="66AA96E6" w14:textId="77777777" w:rsidTr="00E811A4">
            <w:trPr>
              <w:gridAfter w:val="1"/>
              <w:wAfter w:w="6" w:type="dxa"/>
            </w:trPr>
            <w:tc>
              <w:tcPr>
                <w:tcW w:w="2394" w:type="dxa"/>
              </w:tcPr>
              <w:p w14:paraId="736C1341" w14:textId="77777777" w:rsidR="003D1B7D" w:rsidRPr="003D1B7D" w:rsidRDefault="003D1B7D" w:rsidP="009A033A">
                <w:pPr>
                  <w:pStyle w:val="table"/>
                  <w:spacing w:line="276" w:lineRule="auto"/>
                  <w:ind w:left="78" w:hanging="78"/>
                  <w:rPr>
                    <w:sz w:val="18"/>
                    <w:szCs w:val="18"/>
                    <w:rtl/>
                  </w:rPr>
                </w:pPr>
                <w:r w:rsidRPr="003D1B7D">
                  <w:rPr>
                    <w:sz w:val="18"/>
                    <w:szCs w:val="18"/>
                    <w:rtl/>
                  </w:rPr>
                  <w:t>تاريخ القيد تاريخ اعدام التسهيلات</w:t>
                </w:r>
              </w:p>
            </w:tc>
            <w:tc>
              <w:tcPr>
                <w:tcW w:w="2477" w:type="dxa"/>
                <w:gridSpan w:val="2"/>
              </w:tcPr>
              <w:p w14:paraId="142B87BF" w14:textId="77777777" w:rsidR="003D1B7D" w:rsidRPr="003D1B7D" w:rsidRDefault="003D1B7D" w:rsidP="009A033A">
                <w:pPr>
                  <w:pStyle w:val="table"/>
                  <w:spacing w:line="276" w:lineRule="auto"/>
                  <w:ind w:left="78" w:hanging="78"/>
                  <w:rPr>
                    <w:sz w:val="18"/>
                    <w:szCs w:val="18"/>
                    <w:rtl/>
                  </w:rPr>
                </w:pPr>
                <w:r w:rsidRPr="003D1B7D">
                  <w:rPr>
                    <w:sz w:val="18"/>
                    <w:szCs w:val="18"/>
                    <w:rtl/>
                  </w:rPr>
                  <w:t xml:space="preserve">التحصيلات على الديون </w:t>
                </w:r>
                <w:r w:rsidRPr="003D1B7D">
                  <w:rPr>
                    <w:rFonts w:hint="cs"/>
                    <w:sz w:val="18"/>
                    <w:szCs w:val="18"/>
                    <w:rtl/>
                  </w:rPr>
                  <w:t>المعدومة</w:t>
                </w:r>
              </w:p>
            </w:tc>
            <w:tc>
              <w:tcPr>
                <w:tcW w:w="2476" w:type="dxa"/>
                <w:gridSpan w:val="2"/>
              </w:tcPr>
              <w:p w14:paraId="650369D9" w14:textId="77777777" w:rsidR="003D1B7D" w:rsidRPr="003D1B7D" w:rsidRDefault="003D1B7D" w:rsidP="009A033A">
                <w:pPr>
                  <w:pStyle w:val="table"/>
                  <w:spacing w:line="276" w:lineRule="auto"/>
                  <w:ind w:left="78" w:hanging="78"/>
                  <w:rPr>
                    <w:sz w:val="18"/>
                    <w:szCs w:val="18"/>
                    <w:rtl/>
                  </w:rPr>
                </w:pPr>
                <w:r w:rsidRPr="003D1B7D">
                  <w:rPr>
                    <w:sz w:val="18"/>
                    <w:szCs w:val="18"/>
                    <w:rtl/>
                  </w:rPr>
                  <w:t>اجمالي رصيد التسهيلات عند التعثر</w:t>
                </w:r>
              </w:p>
            </w:tc>
            <w:tc>
              <w:tcPr>
                <w:tcW w:w="2481" w:type="dxa"/>
                <w:gridSpan w:val="2"/>
              </w:tcPr>
              <w:p w14:paraId="4F00A444" w14:textId="77777777" w:rsidR="003D1B7D" w:rsidRPr="003D1B7D" w:rsidRDefault="003D1B7D" w:rsidP="009A033A">
                <w:pPr>
                  <w:pStyle w:val="table"/>
                  <w:spacing w:line="276" w:lineRule="auto"/>
                  <w:ind w:left="78" w:hanging="78"/>
                  <w:rPr>
                    <w:sz w:val="18"/>
                    <w:szCs w:val="18"/>
                    <w:rtl/>
                  </w:rPr>
                </w:pPr>
                <w:r w:rsidRPr="003D1B7D">
                  <w:rPr>
                    <w:sz w:val="18"/>
                    <w:szCs w:val="18"/>
                    <w:rtl/>
                  </w:rPr>
                  <w:t>اجمالي رصيد التسهيلات الحالي</w:t>
                </w:r>
              </w:p>
            </w:tc>
          </w:tr>
          <w:tr w:rsidR="003D1B7D" w:rsidRPr="003D1B7D" w14:paraId="6A7FE6F8" w14:textId="77777777" w:rsidTr="00E811A4">
            <w:tc>
              <w:tcPr>
                <w:tcW w:w="3084" w:type="dxa"/>
                <w:gridSpan w:val="2"/>
              </w:tcPr>
              <w:p w14:paraId="396BD95C" w14:textId="77777777" w:rsidR="003D1B7D" w:rsidRPr="003D1B7D" w:rsidRDefault="003D1B7D" w:rsidP="009A033A">
                <w:pPr>
                  <w:pStyle w:val="table"/>
                  <w:spacing w:line="276" w:lineRule="auto"/>
                  <w:ind w:left="78" w:hanging="78"/>
                  <w:rPr>
                    <w:sz w:val="18"/>
                    <w:szCs w:val="18"/>
                    <w:rtl/>
                  </w:rPr>
                </w:pPr>
                <w:r w:rsidRPr="003D1B7D">
                  <w:rPr>
                    <w:sz w:val="18"/>
                    <w:szCs w:val="18"/>
                    <w:rtl/>
                  </w:rPr>
                  <w:t>المخصص المعد مقابل مديونيه قبل اعدامها</w:t>
                </w:r>
              </w:p>
            </w:tc>
            <w:tc>
              <w:tcPr>
                <w:tcW w:w="2700" w:type="dxa"/>
                <w:gridSpan w:val="2"/>
              </w:tcPr>
              <w:p w14:paraId="797E7629" w14:textId="77777777" w:rsidR="003D1B7D" w:rsidRPr="003D1B7D" w:rsidRDefault="003D1B7D" w:rsidP="009A033A">
                <w:pPr>
                  <w:pStyle w:val="table"/>
                  <w:spacing w:line="276" w:lineRule="auto"/>
                  <w:ind w:left="78" w:hanging="78"/>
                  <w:rPr>
                    <w:sz w:val="18"/>
                    <w:szCs w:val="18"/>
                    <w:rtl/>
                  </w:rPr>
                </w:pPr>
                <w:r w:rsidRPr="003D1B7D">
                  <w:rPr>
                    <w:sz w:val="18"/>
                    <w:szCs w:val="18"/>
                    <w:rtl/>
                  </w:rPr>
                  <w:t xml:space="preserve">تاريخ توصيه لجنه التدقيق </w:t>
                </w:r>
                <w:r w:rsidRPr="003D1B7D">
                  <w:rPr>
                    <w:rFonts w:hint="cs"/>
                    <w:sz w:val="18"/>
                    <w:szCs w:val="18"/>
                    <w:rtl/>
                  </w:rPr>
                  <w:t>بإعدام</w:t>
                </w:r>
                <w:r w:rsidRPr="003D1B7D">
                  <w:rPr>
                    <w:sz w:val="18"/>
                    <w:szCs w:val="18"/>
                    <w:rtl/>
                  </w:rPr>
                  <w:t xml:space="preserve"> الدين</w:t>
                </w:r>
              </w:p>
            </w:tc>
            <w:tc>
              <w:tcPr>
                <w:tcW w:w="2700" w:type="dxa"/>
                <w:gridSpan w:val="2"/>
              </w:tcPr>
              <w:p w14:paraId="0387F7A3" w14:textId="77777777" w:rsidR="003D1B7D" w:rsidRPr="003D1B7D" w:rsidRDefault="003D1B7D" w:rsidP="009A033A">
                <w:pPr>
                  <w:pStyle w:val="table"/>
                  <w:spacing w:line="276" w:lineRule="auto"/>
                  <w:ind w:left="78" w:hanging="78"/>
                  <w:rPr>
                    <w:sz w:val="18"/>
                    <w:szCs w:val="18"/>
                    <w:rtl/>
                  </w:rPr>
                </w:pPr>
                <w:r w:rsidRPr="003D1B7D">
                  <w:rPr>
                    <w:sz w:val="18"/>
                    <w:szCs w:val="18"/>
                    <w:rtl/>
                  </w:rPr>
                  <w:t xml:space="preserve">رقم قرار مجلس اداره البنك </w:t>
                </w:r>
                <w:r w:rsidRPr="003D1B7D">
                  <w:rPr>
                    <w:rFonts w:hint="cs"/>
                    <w:sz w:val="18"/>
                    <w:szCs w:val="18"/>
                    <w:rtl/>
                  </w:rPr>
                  <w:t>بإعدام</w:t>
                </w:r>
                <w:r w:rsidRPr="003D1B7D">
                  <w:rPr>
                    <w:sz w:val="18"/>
                    <w:szCs w:val="18"/>
                    <w:rtl/>
                  </w:rPr>
                  <w:t xml:space="preserve"> الدين</w:t>
                </w:r>
              </w:p>
            </w:tc>
            <w:tc>
              <w:tcPr>
                <w:tcW w:w="1350" w:type="dxa"/>
                <w:gridSpan w:val="2"/>
              </w:tcPr>
              <w:p w14:paraId="1233DBB2" w14:textId="77777777" w:rsidR="003D1B7D" w:rsidRPr="003D1B7D" w:rsidRDefault="003D1B7D" w:rsidP="009A033A">
                <w:pPr>
                  <w:pStyle w:val="table"/>
                  <w:spacing w:line="276" w:lineRule="auto"/>
                  <w:ind w:left="78" w:hanging="78"/>
                  <w:rPr>
                    <w:sz w:val="18"/>
                    <w:szCs w:val="18"/>
                    <w:rtl/>
                  </w:rPr>
                </w:pPr>
              </w:p>
            </w:tc>
          </w:tr>
        </w:tbl>
        <w:p w14:paraId="45527D4E" w14:textId="77777777" w:rsidR="0012185A" w:rsidRPr="0012185A" w:rsidRDefault="0012185A" w:rsidP="0012185A">
          <w:pPr>
            <w:ind w:left="78" w:hanging="78"/>
            <w:rPr>
              <w:sz w:val="18"/>
              <w:szCs w:val="18"/>
            </w:rPr>
          </w:pPr>
        </w:p>
        <w:p w14:paraId="22A8524C" w14:textId="0F96362B" w:rsidR="001C6867" w:rsidRDefault="00476331" w:rsidP="00476331">
          <w:pPr>
            <w:pStyle w:val="h4normal"/>
            <w:rPr>
              <w:rtl/>
            </w:rPr>
          </w:pPr>
          <w:r>
            <w:rPr>
              <w:rFonts w:hint="cs"/>
              <w:rtl/>
            </w:rPr>
            <w:t>الشكل العام:</w:t>
          </w:r>
        </w:p>
        <w:p w14:paraId="355167C1" w14:textId="4E98C53E" w:rsidR="00476331" w:rsidRDefault="00D03F65" w:rsidP="002A72EA">
          <w:pPr>
            <w:jc w:val="center"/>
            <w:rPr>
              <w:rtl/>
            </w:rPr>
          </w:pPr>
          <w:r>
            <w:rPr>
              <w:noProof/>
            </w:rPr>
            <w:drawing>
              <wp:inline distT="0" distB="0" distL="0" distR="0" wp14:anchorId="55D3A866" wp14:editId="249AB472">
                <wp:extent cx="5486400" cy="1559138"/>
                <wp:effectExtent l="0" t="0" r="0" b="3175"/>
                <wp:docPr id="1281735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5514" name="Picture 1" descr="A screenshot of a computer&#10;&#10;AI-generated content may be incorrect."/>
                        <pic:cNvPicPr/>
                      </pic:nvPicPr>
                      <pic:blipFill rotWithShape="1">
                        <a:blip r:embed="rId374"/>
                        <a:srcRect r="585" b="39148"/>
                        <a:stretch>
                          <a:fillRect/>
                        </a:stretch>
                      </pic:blipFill>
                      <pic:spPr bwMode="auto">
                        <a:xfrm>
                          <a:off x="0" y="0"/>
                          <a:ext cx="5486400" cy="1559138"/>
                        </a:xfrm>
                        <a:prstGeom prst="rect">
                          <a:avLst/>
                        </a:prstGeom>
                        <a:ln>
                          <a:noFill/>
                        </a:ln>
                        <a:extLst>
                          <a:ext uri="{53640926-AAD7-44D8-BBD7-CCE9431645EC}">
                            <a14:shadowObscured xmlns:a14="http://schemas.microsoft.com/office/drawing/2010/main"/>
                          </a:ext>
                        </a:extLst>
                      </pic:spPr>
                    </pic:pic>
                  </a:graphicData>
                </a:graphic>
              </wp:inline>
            </w:drawing>
          </w:r>
        </w:p>
        <w:p w14:paraId="466A5B51" w14:textId="77777777" w:rsidR="00E811A4" w:rsidRDefault="00E811A4" w:rsidP="002A72EA">
          <w:pPr>
            <w:jc w:val="center"/>
            <w:rPr>
              <w:rtl/>
            </w:rPr>
          </w:pPr>
        </w:p>
        <w:p w14:paraId="0F62E2AC" w14:textId="32F45BF0" w:rsidR="00E36D57" w:rsidRDefault="00E36D57">
          <w:pPr>
            <w:bidi w:val="0"/>
            <w:rPr>
              <w:rtl/>
            </w:rPr>
          </w:pPr>
        </w:p>
        <w:p w14:paraId="27F9A769" w14:textId="2F1E8D4A" w:rsidR="00A737E7" w:rsidRPr="00370257" w:rsidRDefault="00890884" w:rsidP="00A737E7">
          <w:pPr>
            <w:pStyle w:val="Heading4"/>
            <w:rPr>
              <w:rtl/>
            </w:rPr>
          </w:pPr>
          <w:bookmarkStart w:id="156" w:name="_Toc205801762"/>
          <w:r w:rsidRPr="00370257">
            <w:rPr>
              <w:rFonts w:hint="cs"/>
              <w:rtl/>
            </w:rPr>
            <w:t xml:space="preserve">تقرير ارصدة التسهيلات - </w:t>
          </w:r>
          <w:r w:rsidR="00A737E7" w:rsidRPr="00370257">
            <w:t>Facilities Balance Report</w:t>
          </w:r>
          <w:bookmarkEnd w:id="156"/>
        </w:p>
        <w:p w14:paraId="272277FE" w14:textId="721DA6B8" w:rsidR="00A737E7" w:rsidRPr="00370257" w:rsidRDefault="005A3AD5" w:rsidP="00476331">
          <w:pPr>
            <w:pStyle w:val="h4normal"/>
            <w:rPr>
              <w:rtl/>
            </w:rPr>
          </w:pPr>
          <w:r w:rsidRPr="00370257">
            <w:rPr>
              <w:rtl/>
            </w:rPr>
            <w:t>يعرض هذا التقرير رقم التعامل المصرفي لكل عميل إلى جانب رصيد التسهيلات الائتمانية الممنوحة له، مما يتيح متابعة دقيقة لمستوى التسهيلات القائمة وربطها بالتعاملات المصرفية الخاصة بالعميل.</w:t>
          </w:r>
        </w:p>
        <w:p w14:paraId="51D5C4C0" w14:textId="6EFFE216" w:rsidR="005A3AD5" w:rsidRPr="00370257" w:rsidRDefault="005A3AD5" w:rsidP="00476331">
          <w:pPr>
            <w:pStyle w:val="h4normal"/>
            <w:rPr>
              <w:rtl/>
            </w:rPr>
          </w:pPr>
          <w:r w:rsidRPr="00370257">
            <w:rPr>
              <w:rFonts w:hint="cs"/>
              <w:rtl/>
            </w:rPr>
            <w:t>الشكل العام:</w:t>
          </w:r>
        </w:p>
        <w:p w14:paraId="0CCD7365" w14:textId="55B7CF11" w:rsidR="00890884" w:rsidRDefault="00890884" w:rsidP="00D24A63">
          <w:pPr>
            <w:jc w:val="center"/>
            <w:rPr>
              <w:rtl/>
            </w:rPr>
          </w:pPr>
          <w:r w:rsidRPr="00370257">
            <w:rPr>
              <w:noProof/>
            </w:rPr>
            <w:drawing>
              <wp:inline distT="0" distB="0" distL="0" distR="0" wp14:anchorId="078F9EF0" wp14:editId="46B93872">
                <wp:extent cx="5486003" cy="1761067"/>
                <wp:effectExtent l="0" t="0" r="635" b="0"/>
                <wp:docPr id="1727275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75551" name="Picture 1" descr="A screenshot of a computer&#10;&#10;AI-generated content may be incorrect."/>
                        <pic:cNvPicPr/>
                      </pic:nvPicPr>
                      <pic:blipFill rotWithShape="1">
                        <a:blip r:embed="rId375"/>
                        <a:srcRect b="41881"/>
                        <a:stretch>
                          <a:fillRect/>
                        </a:stretch>
                      </pic:blipFill>
                      <pic:spPr bwMode="auto">
                        <a:xfrm>
                          <a:off x="0" y="0"/>
                          <a:ext cx="5486400" cy="1761194"/>
                        </a:xfrm>
                        <a:prstGeom prst="rect">
                          <a:avLst/>
                        </a:prstGeom>
                        <a:ln>
                          <a:noFill/>
                        </a:ln>
                        <a:extLst>
                          <a:ext uri="{53640926-AAD7-44D8-BBD7-CCE9431645EC}">
                            <a14:shadowObscured xmlns:a14="http://schemas.microsoft.com/office/drawing/2010/main"/>
                          </a:ext>
                        </a:extLst>
                      </pic:spPr>
                    </pic:pic>
                  </a:graphicData>
                </a:graphic>
              </wp:inline>
            </w:drawing>
          </w:r>
        </w:p>
        <w:p w14:paraId="0678D9A3" w14:textId="6541EC8C" w:rsidR="00E811A4" w:rsidRDefault="00E811A4">
          <w:pPr>
            <w:bidi w:val="0"/>
            <w:rPr>
              <w:rtl/>
            </w:rPr>
          </w:pPr>
          <w:r>
            <w:rPr>
              <w:rtl/>
            </w:rPr>
            <w:br w:type="page"/>
          </w:r>
        </w:p>
        <w:p w14:paraId="604BB461" w14:textId="179DD6BF" w:rsidR="005A3AD5" w:rsidRDefault="005A3AD5">
          <w:pPr>
            <w:bidi w:val="0"/>
            <w:rPr>
              <w:rtl/>
            </w:rPr>
          </w:pPr>
        </w:p>
        <w:p w14:paraId="2F981C32" w14:textId="03EFD8E1" w:rsidR="00A737E7" w:rsidRPr="00370257" w:rsidRDefault="00792F73" w:rsidP="00792F73">
          <w:pPr>
            <w:pStyle w:val="Heading4"/>
            <w:rPr>
              <w:rtl/>
            </w:rPr>
          </w:pPr>
          <w:bookmarkStart w:id="157" w:name="_Toc205801763"/>
          <w:r w:rsidRPr="00370257">
            <w:rPr>
              <w:rtl/>
            </w:rPr>
            <w:t>تقرير محفظة القروض</w:t>
          </w:r>
          <w:r w:rsidRPr="00370257">
            <w:rPr>
              <w:rFonts w:hint="cs"/>
              <w:rtl/>
            </w:rPr>
            <w:t xml:space="preserve"> - </w:t>
          </w:r>
          <w:r w:rsidR="00A737E7" w:rsidRPr="00370257">
            <w:t>Loan Portfolio Report</w:t>
          </w:r>
          <w:bookmarkEnd w:id="157"/>
        </w:p>
        <w:p w14:paraId="5EAEC6D4" w14:textId="77777777" w:rsidR="00792F73" w:rsidRPr="00933A0B" w:rsidRDefault="00792F73" w:rsidP="00792F73">
          <w:pPr>
            <w:pStyle w:val="h4normal"/>
            <w:rPr>
              <w:rtl/>
            </w:rPr>
          </w:pPr>
          <w:r w:rsidRPr="00792F73">
            <w:rPr>
              <w:rtl/>
            </w:rPr>
            <w:t>يعرض هذا التقرير تفاصيل القروض المحالة إلى الدائرة القانونية، ويشمل البيانات التالية</w:t>
          </w:r>
        </w:p>
        <w:tbl>
          <w:tblPr>
            <w:tblStyle w:val="TableGrid"/>
            <w:bidiVisual/>
            <w:tblW w:w="8971" w:type="dxa"/>
            <w:tblInd w:w="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4"/>
            <w:gridCol w:w="470"/>
            <w:gridCol w:w="1161"/>
            <w:gridCol w:w="84"/>
            <w:gridCol w:w="1546"/>
            <w:gridCol w:w="79"/>
            <w:gridCol w:w="1476"/>
            <w:gridCol w:w="748"/>
            <w:gridCol w:w="476"/>
            <w:gridCol w:w="1356"/>
            <w:gridCol w:w="231"/>
          </w:tblGrid>
          <w:tr w:rsidR="00792F73" w:rsidRPr="00933A0B" w14:paraId="3AA267A8" w14:textId="77777777" w:rsidTr="00792F73">
            <w:tc>
              <w:tcPr>
                <w:tcW w:w="1344" w:type="dxa"/>
              </w:tcPr>
              <w:p w14:paraId="53C0925B" w14:textId="77777777" w:rsidR="00792F73" w:rsidRPr="00933A0B" w:rsidRDefault="00792F73" w:rsidP="00933A0B">
                <w:pPr>
                  <w:pStyle w:val="table"/>
                  <w:ind w:left="175" w:hanging="175"/>
                  <w:rPr>
                    <w:rtl/>
                  </w:rPr>
                </w:pPr>
                <w:r w:rsidRPr="00933A0B">
                  <w:rPr>
                    <w:rtl/>
                  </w:rPr>
                  <w:t>رقم الملف</w:t>
                </w:r>
              </w:p>
            </w:tc>
            <w:tc>
              <w:tcPr>
                <w:tcW w:w="1631" w:type="dxa"/>
                <w:gridSpan w:val="2"/>
              </w:tcPr>
              <w:p w14:paraId="1DBB7CC9" w14:textId="77777777" w:rsidR="00792F73" w:rsidRPr="00933A0B" w:rsidRDefault="00792F73" w:rsidP="00933A0B">
                <w:pPr>
                  <w:pStyle w:val="table"/>
                  <w:ind w:left="175" w:hanging="175"/>
                  <w:rPr>
                    <w:rtl/>
                  </w:rPr>
                </w:pPr>
                <w:r w:rsidRPr="00933A0B">
                  <w:rPr>
                    <w:rtl/>
                  </w:rPr>
                  <w:t>اسم المقترض</w:t>
                </w:r>
              </w:p>
            </w:tc>
            <w:tc>
              <w:tcPr>
                <w:tcW w:w="1709" w:type="dxa"/>
                <w:gridSpan w:val="3"/>
              </w:tcPr>
              <w:p w14:paraId="3CAEE8B0" w14:textId="77777777" w:rsidR="00792F73" w:rsidRPr="00933A0B" w:rsidRDefault="00792F73" w:rsidP="00933A0B">
                <w:pPr>
                  <w:pStyle w:val="table"/>
                  <w:ind w:left="175" w:hanging="175"/>
                  <w:rPr>
                    <w:rtl/>
                  </w:rPr>
                </w:pPr>
                <w:r w:rsidRPr="00933A0B">
                  <w:rPr>
                    <w:rtl/>
                  </w:rPr>
                  <w:t>تصنيف الحساب</w:t>
                </w:r>
              </w:p>
            </w:tc>
            <w:tc>
              <w:tcPr>
                <w:tcW w:w="2224" w:type="dxa"/>
                <w:gridSpan w:val="2"/>
              </w:tcPr>
              <w:p w14:paraId="1D216E39" w14:textId="77777777" w:rsidR="00792F73" w:rsidRPr="00933A0B" w:rsidRDefault="00792F73" w:rsidP="00933A0B">
                <w:pPr>
                  <w:pStyle w:val="table"/>
                  <w:ind w:left="175" w:hanging="175"/>
                  <w:rPr>
                    <w:rtl/>
                  </w:rPr>
                </w:pPr>
                <w:r w:rsidRPr="00933A0B">
                  <w:rPr>
                    <w:rtl/>
                  </w:rPr>
                  <w:t>تاريخ تحويل القانونية</w:t>
                </w:r>
              </w:p>
            </w:tc>
            <w:tc>
              <w:tcPr>
                <w:tcW w:w="2063" w:type="dxa"/>
                <w:gridSpan w:val="3"/>
              </w:tcPr>
              <w:p w14:paraId="268E42B9" w14:textId="77777777" w:rsidR="00792F73" w:rsidRPr="00933A0B" w:rsidRDefault="00792F73" w:rsidP="00933A0B">
                <w:pPr>
                  <w:pStyle w:val="table"/>
                  <w:ind w:left="175" w:hanging="175"/>
                  <w:rPr>
                    <w:rtl/>
                  </w:rPr>
                </w:pPr>
                <w:r w:rsidRPr="00933A0B">
                  <w:rPr>
                    <w:rtl/>
                  </w:rPr>
                  <w:t>رقم الحساب</w:t>
                </w:r>
              </w:p>
            </w:tc>
          </w:tr>
          <w:tr w:rsidR="00792F73" w:rsidRPr="00933A0B" w14:paraId="66160157" w14:textId="0D1410B3" w:rsidTr="00792F73">
            <w:trPr>
              <w:gridAfter w:val="1"/>
              <w:wAfter w:w="231" w:type="dxa"/>
            </w:trPr>
            <w:tc>
              <w:tcPr>
                <w:tcW w:w="1814" w:type="dxa"/>
                <w:gridSpan w:val="2"/>
              </w:tcPr>
              <w:p w14:paraId="036F7792" w14:textId="77777777" w:rsidR="00792F73" w:rsidRPr="00933A0B" w:rsidRDefault="00792F73" w:rsidP="00792F73">
                <w:pPr>
                  <w:pStyle w:val="table"/>
                  <w:ind w:left="175" w:hanging="175"/>
                  <w:rPr>
                    <w:rtl/>
                  </w:rPr>
                </w:pPr>
                <w:r w:rsidRPr="00933A0B">
                  <w:rPr>
                    <w:rtl/>
                  </w:rPr>
                  <w:t>اسم ضابط الحساب</w:t>
                </w:r>
              </w:p>
            </w:tc>
            <w:tc>
              <w:tcPr>
                <w:tcW w:w="1245" w:type="dxa"/>
                <w:gridSpan w:val="2"/>
              </w:tcPr>
              <w:p w14:paraId="37644DC0" w14:textId="77777777" w:rsidR="00792F73" w:rsidRPr="00933A0B" w:rsidRDefault="00792F73" w:rsidP="00792F73">
                <w:pPr>
                  <w:pStyle w:val="table"/>
                  <w:ind w:left="175" w:hanging="175"/>
                  <w:rPr>
                    <w:rtl/>
                  </w:rPr>
                </w:pPr>
                <w:r w:rsidRPr="00933A0B">
                  <w:rPr>
                    <w:rtl/>
                  </w:rPr>
                  <w:t>نوع الضمانة</w:t>
                </w:r>
              </w:p>
            </w:tc>
            <w:tc>
              <w:tcPr>
                <w:tcW w:w="1546" w:type="dxa"/>
              </w:tcPr>
              <w:p w14:paraId="664ABFDA" w14:textId="79117BB5" w:rsidR="00792F73" w:rsidRPr="00933A0B" w:rsidRDefault="00792F73" w:rsidP="00792F73">
                <w:pPr>
                  <w:pStyle w:val="table"/>
                  <w:ind w:left="175" w:hanging="175"/>
                  <w:rPr>
                    <w:rtl/>
                  </w:rPr>
                </w:pPr>
                <w:r w:rsidRPr="00933A0B">
                  <w:rPr>
                    <w:rtl/>
                  </w:rPr>
                  <w:t>القيمة التقديرية</w:t>
                </w:r>
              </w:p>
            </w:tc>
            <w:tc>
              <w:tcPr>
                <w:tcW w:w="1555" w:type="dxa"/>
                <w:gridSpan w:val="2"/>
              </w:tcPr>
              <w:p w14:paraId="5CAF07A7" w14:textId="2EC3CC8F" w:rsidR="00792F73" w:rsidRPr="00933A0B" w:rsidRDefault="00792F73" w:rsidP="00792F73">
                <w:pPr>
                  <w:pStyle w:val="table"/>
                  <w:ind w:left="175" w:hanging="175"/>
                  <w:rPr>
                    <w:rtl/>
                  </w:rPr>
                </w:pPr>
                <w:r w:rsidRPr="00933A0B">
                  <w:rPr>
                    <w:rtl/>
                  </w:rPr>
                  <w:t>قيمة سند الرهن</w:t>
                </w:r>
              </w:p>
            </w:tc>
            <w:tc>
              <w:tcPr>
                <w:tcW w:w="1224" w:type="dxa"/>
                <w:gridSpan w:val="2"/>
              </w:tcPr>
              <w:p w14:paraId="41C57C5E" w14:textId="288B62E4" w:rsidR="00792F73" w:rsidRPr="00933A0B" w:rsidRDefault="00792F73" w:rsidP="00792F73">
                <w:pPr>
                  <w:pStyle w:val="table"/>
                  <w:ind w:left="175" w:hanging="175"/>
                  <w:rPr>
                    <w:rtl/>
                  </w:rPr>
                </w:pPr>
                <w:r w:rsidRPr="00933A0B">
                  <w:rPr>
                    <w:rtl/>
                  </w:rPr>
                  <w:t>درجة الرهن</w:t>
                </w:r>
              </w:p>
            </w:tc>
            <w:tc>
              <w:tcPr>
                <w:tcW w:w="1356" w:type="dxa"/>
              </w:tcPr>
              <w:p w14:paraId="5040EECD" w14:textId="1897B271" w:rsidR="00792F73" w:rsidRPr="00933A0B" w:rsidRDefault="00792F73" w:rsidP="00792F73">
                <w:pPr>
                  <w:pStyle w:val="table"/>
                  <w:ind w:left="175" w:hanging="175"/>
                  <w:rPr>
                    <w:rtl/>
                  </w:rPr>
                </w:pPr>
                <w:r w:rsidRPr="00933A0B">
                  <w:rPr>
                    <w:rtl/>
                  </w:rPr>
                  <w:t>وضع العميل</w:t>
                </w:r>
              </w:p>
            </w:tc>
          </w:tr>
        </w:tbl>
        <w:p w14:paraId="7437FAC6" w14:textId="77777777" w:rsidR="005B35F4" w:rsidRDefault="005B35F4" w:rsidP="00792F73">
          <w:pPr>
            <w:pStyle w:val="h4normal"/>
            <w:rPr>
              <w:rtl/>
            </w:rPr>
          </w:pPr>
        </w:p>
        <w:p w14:paraId="5E2AF480" w14:textId="2A9D6BA9" w:rsidR="00933A0B" w:rsidRDefault="00792F73" w:rsidP="00792F73">
          <w:pPr>
            <w:pStyle w:val="h4normal"/>
            <w:rPr>
              <w:rtl/>
            </w:rPr>
          </w:pPr>
          <w:r>
            <w:rPr>
              <w:rFonts w:hint="cs"/>
              <w:rtl/>
            </w:rPr>
            <w:t xml:space="preserve">الشكل العام: </w:t>
          </w:r>
        </w:p>
        <w:p w14:paraId="56C0A292" w14:textId="52E4B93B" w:rsidR="00792F73" w:rsidRDefault="001511EB" w:rsidP="005B35F4">
          <w:pPr>
            <w:spacing w:line="240" w:lineRule="auto"/>
            <w:jc w:val="right"/>
            <w:rPr>
              <w:rtl/>
            </w:rPr>
          </w:pPr>
          <w:r>
            <w:rPr>
              <w:noProof/>
            </w:rPr>
            <w:drawing>
              <wp:inline distT="0" distB="0" distL="0" distR="0" wp14:anchorId="2BA2F902" wp14:editId="3C55E599">
                <wp:extent cx="5486400" cy="1598483"/>
                <wp:effectExtent l="19050" t="19050" r="19050" b="20955"/>
                <wp:docPr id="177498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83628" name="Picture 1" descr="A screenshot of a computer&#10;&#10;AI-generated content may be incorrect."/>
                        <pic:cNvPicPr/>
                      </pic:nvPicPr>
                      <pic:blipFill rotWithShape="1">
                        <a:blip r:embed="rId376"/>
                        <a:srcRect b="7826"/>
                        <a:stretch>
                          <a:fillRect/>
                        </a:stretch>
                      </pic:blipFill>
                      <pic:spPr bwMode="auto">
                        <a:xfrm>
                          <a:off x="0" y="0"/>
                          <a:ext cx="5486400" cy="159848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48C891" w14:textId="77777777" w:rsidR="00E811A4" w:rsidRDefault="00E811A4" w:rsidP="005B35F4">
          <w:pPr>
            <w:spacing w:line="240" w:lineRule="auto"/>
            <w:jc w:val="right"/>
            <w:rPr>
              <w:rtl/>
            </w:rPr>
          </w:pPr>
        </w:p>
        <w:p w14:paraId="52696017" w14:textId="77777777" w:rsidR="00792F73" w:rsidRPr="00933A0B" w:rsidRDefault="00792F73" w:rsidP="00933A0B"/>
        <w:p w14:paraId="797E74B7" w14:textId="2B37C812" w:rsidR="00A737E7" w:rsidRDefault="00650C1D" w:rsidP="00650C1D">
          <w:pPr>
            <w:pStyle w:val="Heading4"/>
            <w:rPr>
              <w:rtl/>
            </w:rPr>
          </w:pPr>
          <w:bookmarkStart w:id="158" w:name="_Toc205801764"/>
          <w:r w:rsidRPr="00650C1D">
            <w:rPr>
              <w:rtl/>
            </w:rPr>
            <w:t>تقرير الدفعات الجزئية</w:t>
          </w:r>
          <w:r>
            <w:rPr>
              <w:rFonts w:hint="cs"/>
              <w:rtl/>
            </w:rPr>
            <w:t xml:space="preserve">- </w:t>
          </w:r>
          <w:r w:rsidR="00A737E7" w:rsidRPr="00A737E7">
            <w:t>Partial Payments Report</w:t>
          </w:r>
          <w:bookmarkEnd w:id="158"/>
        </w:p>
        <w:p w14:paraId="523D77F8" w14:textId="5C7235F0" w:rsidR="00A737E7" w:rsidRDefault="00650C1D" w:rsidP="00476331">
          <w:pPr>
            <w:pStyle w:val="h4normal"/>
            <w:rPr>
              <w:rtl/>
            </w:rPr>
          </w:pPr>
          <w:r w:rsidRPr="00650C1D">
            <w:rPr>
              <w:rtl/>
            </w:rPr>
            <w:t>هو تقرير يُستخدم لمتابعة وتتبع جميع الدفعات التي قام بها العملاء بشكل جزئي على حساباتهم أو قروضهم</w:t>
          </w:r>
          <w:r>
            <w:rPr>
              <w:rFonts w:hint="cs"/>
              <w:rtl/>
            </w:rPr>
            <w:t xml:space="preserve"> ويعرض المعلومات </w:t>
          </w:r>
          <w:r w:rsidR="00D47549">
            <w:rPr>
              <w:rFonts w:hint="cs"/>
              <w:rtl/>
            </w:rPr>
            <w:t>التالية:</w:t>
          </w:r>
        </w:p>
        <w:tbl>
          <w:tblPr>
            <w:tblStyle w:val="TableGrid"/>
            <w:bidiVisual/>
            <w:tblW w:w="0" w:type="auto"/>
            <w:tblInd w:w="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2"/>
            <w:gridCol w:w="1221"/>
            <w:gridCol w:w="1308"/>
            <w:gridCol w:w="769"/>
            <w:gridCol w:w="1062"/>
            <w:gridCol w:w="1029"/>
          </w:tblGrid>
          <w:tr w:rsidR="00650C1D" w:rsidRPr="00650C1D" w14:paraId="52B23C89" w14:textId="77777777" w:rsidTr="00650C1D">
            <w:tc>
              <w:tcPr>
                <w:tcW w:w="0" w:type="auto"/>
              </w:tcPr>
              <w:p w14:paraId="62622DB1" w14:textId="77777777" w:rsidR="00650C1D" w:rsidRPr="00650C1D" w:rsidRDefault="00650C1D" w:rsidP="00650C1D">
                <w:pPr>
                  <w:pStyle w:val="table"/>
                  <w:ind w:left="201" w:hanging="201"/>
                  <w:rPr>
                    <w:rtl/>
                  </w:rPr>
                </w:pPr>
                <w:r w:rsidRPr="00650C1D">
                  <w:rPr>
                    <w:rtl/>
                  </w:rPr>
                  <w:t>رقم العميل</w:t>
                </w:r>
              </w:p>
            </w:tc>
            <w:tc>
              <w:tcPr>
                <w:tcW w:w="0" w:type="auto"/>
              </w:tcPr>
              <w:p w14:paraId="6B7FCBB8" w14:textId="77777777" w:rsidR="00650C1D" w:rsidRPr="00650C1D" w:rsidRDefault="00650C1D" w:rsidP="00650C1D">
                <w:pPr>
                  <w:pStyle w:val="table"/>
                  <w:ind w:left="201" w:hanging="201"/>
                  <w:rPr>
                    <w:rtl/>
                  </w:rPr>
                </w:pPr>
                <w:r w:rsidRPr="00650C1D">
                  <w:rPr>
                    <w:rtl/>
                  </w:rPr>
                  <w:t>اسم العميل</w:t>
                </w:r>
              </w:p>
            </w:tc>
            <w:tc>
              <w:tcPr>
                <w:tcW w:w="0" w:type="auto"/>
              </w:tcPr>
              <w:p w14:paraId="20B74BAE" w14:textId="77777777" w:rsidR="00650C1D" w:rsidRPr="00650C1D" w:rsidRDefault="00650C1D" w:rsidP="00650C1D">
                <w:pPr>
                  <w:pStyle w:val="table"/>
                  <w:ind w:left="201" w:hanging="201"/>
                  <w:rPr>
                    <w:rtl/>
                  </w:rPr>
                </w:pPr>
                <w:r w:rsidRPr="00650C1D">
                  <w:rPr>
                    <w:rtl/>
                  </w:rPr>
                  <w:t>تاريخ الدفعة</w:t>
                </w:r>
              </w:p>
            </w:tc>
            <w:tc>
              <w:tcPr>
                <w:tcW w:w="0" w:type="auto"/>
              </w:tcPr>
              <w:p w14:paraId="32DF132D" w14:textId="77777777" w:rsidR="00650C1D" w:rsidRPr="00650C1D" w:rsidRDefault="00650C1D" w:rsidP="00650C1D">
                <w:pPr>
                  <w:pStyle w:val="table"/>
                  <w:ind w:left="201" w:hanging="201"/>
                  <w:rPr>
                    <w:rtl/>
                  </w:rPr>
                </w:pPr>
                <w:r w:rsidRPr="00650C1D">
                  <w:rPr>
                    <w:rtl/>
                  </w:rPr>
                  <w:t>الفرع</w:t>
                </w:r>
              </w:p>
            </w:tc>
            <w:tc>
              <w:tcPr>
                <w:tcW w:w="0" w:type="auto"/>
              </w:tcPr>
              <w:p w14:paraId="32EF6B55" w14:textId="77777777" w:rsidR="00650C1D" w:rsidRPr="00650C1D" w:rsidRDefault="00650C1D" w:rsidP="00650C1D">
                <w:pPr>
                  <w:pStyle w:val="table"/>
                  <w:ind w:left="201" w:hanging="201"/>
                  <w:rPr>
                    <w:rtl/>
                  </w:rPr>
                </w:pPr>
                <w:r w:rsidRPr="00650C1D">
                  <w:rPr>
                    <w:rtl/>
                  </w:rPr>
                  <w:t>التحصيل</w:t>
                </w:r>
              </w:p>
            </w:tc>
            <w:tc>
              <w:tcPr>
                <w:tcW w:w="0" w:type="auto"/>
              </w:tcPr>
              <w:p w14:paraId="25F56862" w14:textId="77777777" w:rsidR="00650C1D" w:rsidRPr="00650C1D" w:rsidRDefault="00650C1D" w:rsidP="00650C1D">
                <w:pPr>
                  <w:pStyle w:val="table"/>
                  <w:ind w:left="201" w:hanging="201"/>
                  <w:rPr>
                    <w:rtl/>
                  </w:rPr>
                </w:pPr>
                <w:r w:rsidRPr="00650C1D">
                  <w:rPr>
                    <w:rtl/>
                  </w:rPr>
                  <w:t>نوع الفئة</w:t>
                </w:r>
              </w:p>
            </w:tc>
          </w:tr>
        </w:tbl>
        <w:p w14:paraId="1F22CB2D" w14:textId="6B139D1C" w:rsidR="00650C1D" w:rsidRDefault="00650C1D" w:rsidP="00476331">
          <w:pPr>
            <w:pStyle w:val="h4normal"/>
            <w:rPr>
              <w:rtl/>
            </w:rPr>
          </w:pPr>
          <w:r>
            <w:rPr>
              <w:rFonts w:hint="cs"/>
              <w:rtl/>
            </w:rPr>
            <w:t>الشكل العام:</w:t>
          </w:r>
        </w:p>
        <w:p w14:paraId="5C3FA62D" w14:textId="26C9EE8F" w:rsidR="00650C1D" w:rsidRDefault="00D47549" w:rsidP="005B35F4">
          <w:pPr>
            <w:pStyle w:val="h4normal"/>
            <w:spacing w:line="240" w:lineRule="auto"/>
            <w:rPr>
              <w:rtl/>
            </w:rPr>
          </w:pPr>
          <w:r>
            <w:rPr>
              <w:noProof/>
            </w:rPr>
            <w:drawing>
              <wp:inline distT="0" distB="0" distL="0" distR="0" wp14:anchorId="2BD1A3B7" wp14:editId="0ED7765A">
                <wp:extent cx="5485434" cy="1539088"/>
                <wp:effectExtent l="19050" t="19050" r="20320" b="23495"/>
                <wp:docPr id="1862762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2780" name="Picture 1" descr="A screenshot of a computer&#10;&#10;AI-generated content may be incorrect."/>
                        <pic:cNvPicPr/>
                      </pic:nvPicPr>
                      <pic:blipFill rotWithShape="1">
                        <a:blip r:embed="rId377"/>
                        <a:srcRect b="4198"/>
                        <a:stretch>
                          <a:fillRect/>
                        </a:stretch>
                      </pic:blipFill>
                      <pic:spPr bwMode="auto">
                        <a:xfrm>
                          <a:off x="0" y="0"/>
                          <a:ext cx="5486400" cy="1539359"/>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8E846" w14:textId="3F82AB30" w:rsidR="00E811A4" w:rsidRDefault="00E811A4">
          <w:pPr>
            <w:bidi w:val="0"/>
            <w:rPr>
              <w:rtl/>
            </w:rPr>
          </w:pPr>
          <w:r>
            <w:rPr>
              <w:rtl/>
            </w:rPr>
            <w:br w:type="page"/>
          </w:r>
        </w:p>
        <w:p w14:paraId="0350866C" w14:textId="1E07D40D" w:rsidR="00A737E7" w:rsidRDefault="00355593" w:rsidP="00355593">
          <w:pPr>
            <w:pStyle w:val="Heading4"/>
            <w:rPr>
              <w:rtl/>
            </w:rPr>
          </w:pPr>
          <w:bookmarkStart w:id="159" w:name="_Toc205801765"/>
          <w:r w:rsidRPr="00355593">
            <w:rPr>
              <w:rtl/>
            </w:rPr>
            <w:lastRenderedPageBreak/>
            <w:t>تقرير التحصيل</w:t>
          </w:r>
          <w:r>
            <w:rPr>
              <w:rFonts w:hint="cs"/>
              <w:rtl/>
            </w:rPr>
            <w:t xml:space="preserve"> </w:t>
          </w:r>
          <w:r w:rsidRPr="00355593">
            <w:t xml:space="preserve"> –</w:t>
          </w:r>
          <w:r>
            <w:rPr>
              <w:rFonts w:hint="cs"/>
              <w:rtl/>
            </w:rPr>
            <w:t xml:space="preserve"> </w:t>
          </w:r>
          <w:r w:rsidR="00A737E7" w:rsidRPr="00A737E7">
            <w:t>Collections Report</w:t>
          </w:r>
          <w:bookmarkEnd w:id="159"/>
        </w:p>
        <w:p w14:paraId="26133B2D" w14:textId="755AFF6A" w:rsidR="00A737E7" w:rsidRDefault="002B6D7B" w:rsidP="002B6D7B">
          <w:pPr>
            <w:pStyle w:val="h4normal"/>
            <w:rPr>
              <w:rtl/>
            </w:rPr>
          </w:pPr>
          <w:r w:rsidRPr="002B6D7B">
            <w:rPr>
              <w:rtl/>
            </w:rPr>
            <w:t>نظرة شاملة على عمليات التحصيل المنجزة ضمن النظام، حيث يعرض</w:t>
          </w:r>
          <w:r>
            <w:rPr>
              <w:rFonts w:hint="cs"/>
              <w:rtl/>
            </w:rPr>
            <w:t xml:space="preserve"> المعلومات التالية:</w:t>
          </w:r>
        </w:p>
        <w:tbl>
          <w:tblPr>
            <w:tblStyle w:val="TableGrid"/>
            <w:bidiVisual/>
            <w:tblW w:w="0" w:type="auto"/>
            <w:tblInd w:w="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6"/>
            <w:gridCol w:w="1282"/>
            <w:gridCol w:w="1195"/>
            <w:gridCol w:w="1036"/>
            <w:gridCol w:w="1491"/>
            <w:gridCol w:w="743"/>
          </w:tblGrid>
          <w:tr w:rsidR="00897A82" w:rsidRPr="00897A82" w14:paraId="1DAA69BE" w14:textId="77777777" w:rsidTr="00897A82">
            <w:tc>
              <w:tcPr>
                <w:tcW w:w="0" w:type="auto"/>
              </w:tcPr>
              <w:p w14:paraId="1449BB06" w14:textId="77777777" w:rsidR="00897A82" w:rsidRPr="00897A82" w:rsidRDefault="00897A82" w:rsidP="00897A82">
                <w:pPr>
                  <w:pStyle w:val="table"/>
                  <w:ind w:left="175" w:hanging="175"/>
                  <w:rPr>
                    <w:rtl/>
                  </w:rPr>
                </w:pPr>
                <w:r w:rsidRPr="00897A82">
                  <w:rPr>
                    <w:rtl/>
                  </w:rPr>
                  <w:t>رقم العميل</w:t>
                </w:r>
              </w:p>
            </w:tc>
            <w:tc>
              <w:tcPr>
                <w:tcW w:w="0" w:type="auto"/>
              </w:tcPr>
              <w:p w14:paraId="6B988FB2" w14:textId="77777777" w:rsidR="00897A82" w:rsidRPr="00897A82" w:rsidRDefault="00897A82" w:rsidP="00897A82">
                <w:pPr>
                  <w:pStyle w:val="table"/>
                  <w:ind w:left="175" w:hanging="175"/>
                  <w:rPr>
                    <w:rtl/>
                  </w:rPr>
                </w:pPr>
                <w:r w:rsidRPr="00897A82">
                  <w:rPr>
                    <w:rtl/>
                  </w:rPr>
                  <w:t>رقم الحساب</w:t>
                </w:r>
              </w:p>
            </w:tc>
            <w:tc>
              <w:tcPr>
                <w:tcW w:w="0" w:type="auto"/>
              </w:tcPr>
              <w:p w14:paraId="56CD9A8C" w14:textId="77777777" w:rsidR="00897A82" w:rsidRPr="00897A82" w:rsidRDefault="00897A82" w:rsidP="00897A82">
                <w:pPr>
                  <w:pStyle w:val="table"/>
                  <w:ind w:left="175" w:hanging="175"/>
                  <w:rPr>
                    <w:rtl/>
                  </w:rPr>
                </w:pPr>
                <w:r w:rsidRPr="00897A82">
                  <w:rPr>
                    <w:rtl/>
                  </w:rPr>
                  <w:t>اسم العميل</w:t>
                </w:r>
              </w:p>
            </w:tc>
            <w:tc>
              <w:tcPr>
                <w:tcW w:w="0" w:type="auto"/>
              </w:tcPr>
              <w:p w14:paraId="28AEC281" w14:textId="77777777" w:rsidR="00897A82" w:rsidRPr="00897A82" w:rsidRDefault="00897A82" w:rsidP="00897A82">
                <w:pPr>
                  <w:pStyle w:val="table"/>
                  <w:ind w:left="175" w:hanging="175"/>
                  <w:rPr>
                    <w:rtl/>
                  </w:rPr>
                </w:pPr>
                <w:r w:rsidRPr="00897A82">
                  <w:rPr>
                    <w:rtl/>
                  </w:rPr>
                  <w:t>التحصيل</w:t>
                </w:r>
              </w:p>
            </w:tc>
            <w:tc>
              <w:tcPr>
                <w:tcW w:w="0" w:type="auto"/>
              </w:tcPr>
              <w:p w14:paraId="536899F1" w14:textId="77777777" w:rsidR="00897A82" w:rsidRPr="00897A82" w:rsidRDefault="00897A82" w:rsidP="00897A82">
                <w:pPr>
                  <w:pStyle w:val="table"/>
                  <w:ind w:left="175" w:hanging="175"/>
                  <w:rPr>
                    <w:rtl/>
                  </w:rPr>
                </w:pPr>
                <w:r w:rsidRPr="00897A82">
                  <w:rPr>
                    <w:rtl/>
                  </w:rPr>
                  <w:t>المحامي المكلف</w:t>
                </w:r>
              </w:p>
            </w:tc>
            <w:tc>
              <w:tcPr>
                <w:tcW w:w="0" w:type="auto"/>
              </w:tcPr>
              <w:p w14:paraId="6EE68C8A" w14:textId="77777777" w:rsidR="00897A82" w:rsidRPr="00897A82" w:rsidRDefault="00897A82" w:rsidP="00897A82">
                <w:pPr>
                  <w:pStyle w:val="table"/>
                  <w:ind w:left="175" w:hanging="175"/>
                  <w:rPr>
                    <w:rtl/>
                  </w:rPr>
                </w:pPr>
                <w:r w:rsidRPr="00897A82">
                  <w:rPr>
                    <w:rtl/>
                  </w:rPr>
                  <w:t>الفرع</w:t>
                </w:r>
              </w:p>
            </w:tc>
          </w:tr>
        </w:tbl>
        <w:p w14:paraId="46CE154A" w14:textId="77777777" w:rsidR="005B35F4" w:rsidRDefault="005B35F4" w:rsidP="002B6D7B">
          <w:pPr>
            <w:pStyle w:val="h4normal"/>
            <w:rPr>
              <w:rtl/>
            </w:rPr>
          </w:pPr>
        </w:p>
        <w:p w14:paraId="1DA41BB7" w14:textId="6FEBDEC5" w:rsidR="00897A82" w:rsidRDefault="00897A82" w:rsidP="002B6D7B">
          <w:pPr>
            <w:pStyle w:val="h4normal"/>
            <w:rPr>
              <w:rtl/>
            </w:rPr>
          </w:pPr>
          <w:r>
            <w:rPr>
              <w:rFonts w:hint="cs"/>
              <w:rtl/>
            </w:rPr>
            <w:t>الشكل العام:</w:t>
          </w:r>
        </w:p>
        <w:p w14:paraId="04B8EA0B" w14:textId="5776496E" w:rsidR="00897A82" w:rsidRDefault="005B35F4" w:rsidP="005B35F4">
          <w:pPr>
            <w:bidi w:val="0"/>
            <w:spacing w:line="240" w:lineRule="auto"/>
            <w:jc w:val="center"/>
            <w:rPr>
              <w:rtl/>
            </w:rPr>
          </w:pPr>
          <w:r>
            <w:rPr>
              <w:noProof/>
            </w:rPr>
            <w:drawing>
              <wp:inline distT="0" distB="0" distL="0" distR="0" wp14:anchorId="633ED2D9" wp14:editId="77BB6055">
                <wp:extent cx="5486397" cy="1751813"/>
                <wp:effectExtent l="19050" t="19050" r="19685" b="20320"/>
                <wp:docPr id="1583054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54076" name="Picture 1" descr="A screenshot of a computer&#10;&#10;AI-generated content may be incorrect."/>
                        <pic:cNvPicPr/>
                      </pic:nvPicPr>
                      <pic:blipFill rotWithShape="1">
                        <a:blip r:embed="rId378"/>
                        <a:srcRect t="4772"/>
                        <a:stretch>
                          <a:fillRect/>
                        </a:stretch>
                      </pic:blipFill>
                      <pic:spPr bwMode="auto">
                        <a:xfrm>
                          <a:off x="0" y="0"/>
                          <a:ext cx="5486400" cy="175181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4CE3581" w14:textId="77777777" w:rsidR="00897B3F" w:rsidRDefault="00897B3F" w:rsidP="00897B3F">
          <w:pPr>
            <w:bidi w:val="0"/>
            <w:spacing w:line="240" w:lineRule="auto"/>
            <w:jc w:val="center"/>
            <w:rPr>
              <w:rtl/>
            </w:rPr>
          </w:pPr>
        </w:p>
        <w:p w14:paraId="44CF6E00" w14:textId="5D6E3DAC" w:rsidR="00A737E7" w:rsidRPr="00A17496" w:rsidRDefault="00355593" w:rsidP="00355593">
          <w:pPr>
            <w:pStyle w:val="Heading4"/>
            <w:rPr>
              <w:rtl/>
            </w:rPr>
          </w:pPr>
          <w:bookmarkStart w:id="160" w:name="_Toc205801766"/>
          <w:r w:rsidRPr="00A17496">
            <w:rPr>
              <w:rtl/>
            </w:rPr>
            <w:t>تقرير متابعة العملاء</w:t>
          </w:r>
          <w:r w:rsidRPr="00A17496">
            <w:rPr>
              <w:rFonts w:hint="cs"/>
              <w:rtl/>
            </w:rPr>
            <w:t xml:space="preserve">  </w:t>
          </w:r>
          <w:r w:rsidRPr="00A17496">
            <w:t xml:space="preserve"> –</w:t>
          </w:r>
          <w:r w:rsidRPr="00A17496">
            <w:rPr>
              <w:rFonts w:hint="cs"/>
              <w:rtl/>
            </w:rPr>
            <w:t xml:space="preserve"> </w:t>
          </w:r>
          <w:r w:rsidR="00A737E7" w:rsidRPr="00A17496">
            <w:t>Customer Handling</w:t>
          </w:r>
          <w:bookmarkEnd w:id="160"/>
        </w:p>
        <w:p w14:paraId="38DBA5A3" w14:textId="7B02C4E0" w:rsidR="00355593" w:rsidRDefault="00370257" w:rsidP="00A17496">
          <w:pPr>
            <w:pStyle w:val="h4normal"/>
            <w:rPr>
              <w:rtl/>
            </w:rPr>
          </w:pPr>
          <w:r>
            <w:rPr>
              <w:rFonts w:hint="cs"/>
              <w:rtl/>
            </w:rPr>
            <w:t xml:space="preserve">يعرض هذا </w:t>
          </w:r>
          <w:r w:rsidR="00A17496">
            <w:rPr>
              <w:rFonts w:hint="cs"/>
              <w:rtl/>
            </w:rPr>
            <w:t xml:space="preserve">التقرير الدراسات الخاصة بالعميل مع ذكر التفاصيل التالية عن كل </w:t>
          </w:r>
          <w:proofErr w:type="gramStart"/>
          <w:r w:rsidR="00A17496">
            <w:rPr>
              <w:rFonts w:hint="cs"/>
              <w:rtl/>
            </w:rPr>
            <w:t>سجل :</w:t>
          </w:r>
          <w:proofErr w:type="gramEnd"/>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2"/>
            <w:gridCol w:w="1221"/>
            <w:gridCol w:w="1175"/>
            <w:gridCol w:w="1187"/>
            <w:gridCol w:w="1254"/>
            <w:gridCol w:w="1175"/>
          </w:tblGrid>
          <w:tr w:rsidR="00A17496" w:rsidRPr="00A17496" w14:paraId="0222CD9A" w14:textId="77777777" w:rsidTr="00A17496">
            <w:trPr>
              <w:jc w:val="center"/>
            </w:trPr>
            <w:tc>
              <w:tcPr>
                <w:tcW w:w="0" w:type="auto"/>
              </w:tcPr>
              <w:p w14:paraId="24D7373D" w14:textId="77777777" w:rsidR="00A17496" w:rsidRPr="00A17496" w:rsidRDefault="00A17496" w:rsidP="00A17496">
                <w:pPr>
                  <w:pStyle w:val="table"/>
                  <w:ind w:left="201" w:hanging="201"/>
                </w:pPr>
                <w:r w:rsidRPr="00A17496">
                  <w:rPr>
                    <w:rtl/>
                  </w:rPr>
                  <w:t>رقم العميل</w:t>
                </w:r>
              </w:p>
            </w:tc>
            <w:tc>
              <w:tcPr>
                <w:tcW w:w="0" w:type="auto"/>
              </w:tcPr>
              <w:p w14:paraId="6F6EED88" w14:textId="77777777" w:rsidR="00A17496" w:rsidRPr="00A17496" w:rsidRDefault="00A17496" w:rsidP="00A17496">
                <w:pPr>
                  <w:pStyle w:val="table"/>
                  <w:ind w:left="201" w:hanging="201"/>
                </w:pPr>
                <w:r w:rsidRPr="00A17496">
                  <w:rPr>
                    <w:rtl/>
                  </w:rPr>
                  <w:t>اسم العميل</w:t>
                </w:r>
              </w:p>
            </w:tc>
            <w:tc>
              <w:tcPr>
                <w:tcW w:w="0" w:type="auto"/>
              </w:tcPr>
              <w:p w14:paraId="0D9B7A76" w14:textId="77777777" w:rsidR="00A17496" w:rsidRPr="00A17496" w:rsidRDefault="00A17496" w:rsidP="00A17496">
                <w:pPr>
                  <w:pStyle w:val="table"/>
                  <w:ind w:left="201" w:hanging="201"/>
                </w:pPr>
                <w:r w:rsidRPr="00A17496">
                  <w:rPr>
                    <w:rtl/>
                  </w:rPr>
                  <w:t>الفرع</w:t>
                </w:r>
              </w:p>
            </w:tc>
            <w:tc>
              <w:tcPr>
                <w:tcW w:w="0" w:type="auto"/>
              </w:tcPr>
              <w:p w14:paraId="20B5C4AE" w14:textId="77777777" w:rsidR="00A17496" w:rsidRPr="00A17496" w:rsidRDefault="00A17496" w:rsidP="00A17496">
                <w:pPr>
                  <w:pStyle w:val="table"/>
                  <w:ind w:left="201" w:hanging="201"/>
                </w:pPr>
                <w:r w:rsidRPr="00A17496">
                  <w:rPr>
                    <w:rtl/>
                  </w:rPr>
                  <w:t>رقم الهاتف</w:t>
                </w:r>
              </w:p>
            </w:tc>
            <w:tc>
              <w:tcPr>
                <w:tcW w:w="0" w:type="auto"/>
              </w:tcPr>
              <w:p w14:paraId="78470972" w14:textId="77777777" w:rsidR="00A17496" w:rsidRPr="00A17496" w:rsidRDefault="00A17496" w:rsidP="00A17496">
                <w:pPr>
                  <w:pStyle w:val="table"/>
                  <w:ind w:left="201" w:hanging="201"/>
                </w:pPr>
                <w:r w:rsidRPr="00A17496">
                  <w:rPr>
                    <w:rtl/>
                  </w:rPr>
                  <w:t>حالة العميل</w:t>
                </w:r>
              </w:p>
            </w:tc>
            <w:tc>
              <w:tcPr>
                <w:tcW w:w="0" w:type="auto"/>
              </w:tcPr>
              <w:p w14:paraId="58424A22" w14:textId="77777777" w:rsidR="00A17496" w:rsidRPr="00A17496" w:rsidRDefault="00A17496" w:rsidP="00A17496">
                <w:pPr>
                  <w:pStyle w:val="table"/>
                  <w:ind w:left="201" w:hanging="201"/>
                </w:pPr>
                <w:r w:rsidRPr="00A17496">
                  <w:rPr>
                    <w:rtl/>
                  </w:rPr>
                  <w:t>توصيات 1</w:t>
                </w:r>
              </w:p>
            </w:tc>
          </w:tr>
          <w:tr w:rsidR="00A17496" w:rsidRPr="00A17496" w14:paraId="4CD988A4" w14:textId="77777777" w:rsidTr="00A17496">
            <w:trPr>
              <w:jc w:val="center"/>
            </w:trPr>
            <w:tc>
              <w:tcPr>
                <w:tcW w:w="0" w:type="auto"/>
              </w:tcPr>
              <w:p w14:paraId="0C3638DB" w14:textId="77777777" w:rsidR="00A17496" w:rsidRPr="00A17496" w:rsidRDefault="00A17496" w:rsidP="00A17496">
                <w:pPr>
                  <w:pStyle w:val="table"/>
                  <w:ind w:left="201" w:hanging="201"/>
                </w:pPr>
                <w:r w:rsidRPr="00A17496">
                  <w:rPr>
                    <w:rtl/>
                  </w:rPr>
                  <w:t xml:space="preserve">توصيات 2 </w:t>
                </w:r>
              </w:p>
            </w:tc>
            <w:tc>
              <w:tcPr>
                <w:tcW w:w="0" w:type="auto"/>
              </w:tcPr>
              <w:p w14:paraId="172FEDF9" w14:textId="77777777" w:rsidR="00A17496" w:rsidRPr="00A17496" w:rsidRDefault="00A17496" w:rsidP="00A17496">
                <w:pPr>
                  <w:pStyle w:val="table"/>
                  <w:ind w:left="201" w:hanging="201"/>
                </w:pPr>
                <w:r w:rsidRPr="00A17496">
                  <w:rPr>
                    <w:rtl/>
                  </w:rPr>
                  <w:t>توصيات 3</w:t>
                </w:r>
              </w:p>
            </w:tc>
            <w:tc>
              <w:tcPr>
                <w:tcW w:w="0" w:type="auto"/>
              </w:tcPr>
              <w:p w14:paraId="24C92DB6" w14:textId="77777777" w:rsidR="00A17496" w:rsidRPr="00A17496" w:rsidRDefault="00A17496" w:rsidP="00A17496">
                <w:pPr>
                  <w:pStyle w:val="table"/>
                  <w:ind w:left="201" w:hanging="201"/>
                </w:pPr>
                <w:r w:rsidRPr="00A17496">
                  <w:rPr>
                    <w:rtl/>
                  </w:rPr>
                  <w:t xml:space="preserve">توصيات 4 </w:t>
                </w:r>
              </w:p>
            </w:tc>
            <w:tc>
              <w:tcPr>
                <w:tcW w:w="0" w:type="auto"/>
              </w:tcPr>
              <w:p w14:paraId="54EB558D" w14:textId="77777777" w:rsidR="00A17496" w:rsidRPr="00A17496" w:rsidRDefault="00A17496" w:rsidP="00A17496">
                <w:pPr>
                  <w:pStyle w:val="table"/>
                  <w:ind w:left="201" w:hanging="201"/>
                </w:pPr>
                <w:r w:rsidRPr="00A17496">
                  <w:rPr>
                    <w:rtl/>
                  </w:rPr>
                  <w:t>توصيات 5</w:t>
                </w:r>
              </w:p>
            </w:tc>
            <w:tc>
              <w:tcPr>
                <w:tcW w:w="0" w:type="auto"/>
              </w:tcPr>
              <w:p w14:paraId="633DEDC8" w14:textId="77777777" w:rsidR="00A17496" w:rsidRPr="00A17496" w:rsidRDefault="00A17496" w:rsidP="00A17496">
                <w:pPr>
                  <w:pStyle w:val="table"/>
                  <w:ind w:left="201" w:hanging="201"/>
                </w:pPr>
                <w:r w:rsidRPr="00A17496">
                  <w:rPr>
                    <w:rtl/>
                  </w:rPr>
                  <w:t>توصيات 6</w:t>
                </w:r>
              </w:p>
            </w:tc>
            <w:tc>
              <w:tcPr>
                <w:tcW w:w="0" w:type="auto"/>
              </w:tcPr>
              <w:p w14:paraId="59D7F4DC" w14:textId="77777777" w:rsidR="00A17496" w:rsidRPr="00A17496" w:rsidRDefault="00A17496" w:rsidP="00A17496"/>
            </w:tc>
          </w:tr>
        </w:tbl>
        <w:p w14:paraId="730FC1A9" w14:textId="77777777" w:rsidR="00A17496" w:rsidRPr="00A737E7" w:rsidRDefault="00A17496" w:rsidP="00355593"/>
        <w:p w14:paraId="0C1F1CA8" w14:textId="10160D12" w:rsidR="00A737E7" w:rsidRDefault="007220B6" w:rsidP="007220B6">
          <w:pPr>
            <w:pStyle w:val="h4normal"/>
            <w:rPr>
              <w:noProof/>
              <w:rtl/>
            </w:rPr>
          </w:pPr>
          <w:r>
            <w:rPr>
              <w:rFonts w:hint="cs"/>
              <w:noProof/>
              <w:rtl/>
            </w:rPr>
            <w:t>الشكل العام</w:t>
          </w:r>
        </w:p>
        <w:p w14:paraId="0E6EAA55" w14:textId="5066EF80" w:rsidR="00A17496" w:rsidRDefault="007220B6">
          <w:pPr>
            <w:bidi w:val="0"/>
            <w:rPr>
              <w:noProof/>
              <w:rtl/>
            </w:rPr>
          </w:pPr>
          <w:r>
            <w:rPr>
              <w:noProof/>
            </w:rPr>
            <w:drawing>
              <wp:inline distT="0" distB="0" distL="0" distR="0" wp14:anchorId="17FEDCFD" wp14:editId="45FD5096">
                <wp:extent cx="6346190" cy="1593850"/>
                <wp:effectExtent l="0" t="0" r="0" b="6350"/>
                <wp:docPr id="1929000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00633" name="Picture 1" descr="A screenshot of a computer&#10;&#10;AI-generated content may be incorrect."/>
                        <pic:cNvPicPr/>
                      </pic:nvPicPr>
                      <pic:blipFill>
                        <a:blip r:embed="rId379"/>
                        <a:stretch>
                          <a:fillRect/>
                        </a:stretch>
                      </pic:blipFill>
                      <pic:spPr>
                        <a:xfrm>
                          <a:off x="0" y="0"/>
                          <a:ext cx="6346190" cy="1593850"/>
                        </a:xfrm>
                        <a:prstGeom prst="rect">
                          <a:avLst/>
                        </a:prstGeom>
                      </pic:spPr>
                    </pic:pic>
                  </a:graphicData>
                </a:graphic>
              </wp:inline>
            </w:drawing>
          </w:r>
          <w:r w:rsidR="00A17496">
            <w:rPr>
              <w:noProof/>
              <w:rtl/>
            </w:rPr>
            <w:br w:type="page"/>
          </w:r>
        </w:p>
        <w:p w14:paraId="68DA8977" w14:textId="30FA4468" w:rsidR="00A737E7" w:rsidRDefault="00000000" w:rsidP="009928C4">
          <w:pPr>
            <w:rPr>
              <w:noProof/>
            </w:rPr>
          </w:pPr>
        </w:p>
      </w:sdtContent>
    </w:sdt>
    <w:bookmarkEnd w:id="151" w:displacedByCustomXml="next"/>
    <w:bookmarkStart w:id="161" w:name="_Toc205801767" w:displacedByCustomXml="next"/>
    <w:sdt>
      <w:sdtPr>
        <w:rPr>
          <w:rtl/>
        </w:rPr>
        <w:alias w:val="1736321971638-r2av52r8f6-szrfjg2vfk"/>
        <w:tag w:val="1736321971638-r2av52r8f6-szrfjg2vfk"/>
        <w:id w:val="-1316260980"/>
        <w:placeholder>
          <w:docPart w:val="DefaultPlaceholder_-1854013440"/>
        </w:placeholder>
        <w15:appearance w15:val="hidden"/>
      </w:sdtPr>
      <w:sdtContent>
        <w:p w14:paraId="438F6582" w14:textId="6F4C2F77" w:rsidR="00321A99" w:rsidRDefault="00321A99" w:rsidP="00E20B73">
          <w:pPr>
            <w:pStyle w:val="Heading3"/>
            <w:rPr>
              <w:rtl/>
            </w:rPr>
          </w:pPr>
          <w:r w:rsidRPr="00321A99">
            <w:rPr>
              <w:rtl/>
            </w:rPr>
            <w:t>الرسم البياني</w:t>
          </w:r>
        </w:p>
      </w:sdtContent>
    </w:sdt>
    <w:bookmarkEnd w:id="161" w:displacedByCustomXml="prev"/>
    <w:sdt>
      <w:sdtPr>
        <w:rPr>
          <w:rFonts w:hint="cs"/>
          <w:rtl/>
        </w:rPr>
        <w:alias w:val="1736321971746-lzifyxtrou-3x04cdki7w"/>
        <w:tag w:val="1736321971746-lzifyxtrou-3x04cdki7w"/>
        <w:id w:val="630058727"/>
        <w:placeholder>
          <w:docPart w:val="DefaultPlaceholder_-1854013440"/>
        </w:placeholder>
        <w15:appearance w15:val="hidden"/>
      </w:sdtPr>
      <w:sdtContent>
        <w:p w14:paraId="6F58F171" w14:textId="20866125" w:rsidR="006E088B" w:rsidRDefault="002A3C0D" w:rsidP="009928C4">
          <w:pPr>
            <w:pStyle w:val="H2normaltext"/>
            <w:rPr>
              <w:rtl/>
            </w:rPr>
          </w:pPr>
          <w:r>
            <w:rPr>
              <w:rtl/>
            </w:rPr>
            <w:t xml:space="preserve">الوصف العام للرسم البياني: يقدم النظام رسما بيانيا بطريقتي الرسم والجداول يوضح كل من: الحزم\ مجموع الرصيد القائم، الحزم /عدد المهام، الحزم/عدد الحسابات </w:t>
          </w:r>
          <w:r w:rsidR="00E6502B">
            <w:rPr>
              <w:rFonts w:hint="cs"/>
              <w:rtl/>
            </w:rPr>
            <w:t>غير الموزعة</w:t>
          </w:r>
          <w:r>
            <w:rPr>
              <w:rtl/>
            </w:rPr>
            <w:t xml:space="preserve">، المحصل / مجموع الرصيد القائم وأداء المحصل للقطاعات المعتمدة </w:t>
          </w:r>
          <w:r w:rsidR="00150B8C">
            <w:rPr>
              <w:rFonts w:hint="cs"/>
              <w:rtl/>
            </w:rPr>
            <w:t xml:space="preserve">وهي: </w:t>
          </w:r>
          <w:r w:rsidR="00E6502B">
            <w:rPr>
              <w:rFonts w:hint="cs"/>
              <w:rtl/>
            </w:rPr>
            <w:t>فرد،</w:t>
          </w:r>
          <w:r>
            <w:rPr>
              <w:rtl/>
            </w:rPr>
            <w:t xml:space="preserve"> فرد ب رخصة تجارية – عمل خاص.</w:t>
          </w:r>
        </w:p>
      </w:sdtContent>
    </w:sdt>
    <w:p w14:paraId="0A0DB0CF" w14:textId="77777777" w:rsidR="008E7EEB" w:rsidRDefault="008E7EEB" w:rsidP="009928C4">
      <w:pPr>
        <w:pStyle w:val="H2normaltext"/>
        <w:rPr>
          <w:rtl/>
        </w:rPr>
      </w:pPr>
    </w:p>
    <w:sdt>
      <w:sdtPr>
        <w:rPr>
          <w:rFonts w:hint="cs"/>
          <w:rtl/>
        </w:rPr>
        <w:alias w:val="1736321971872-eiqejidk0s-o9ps8thuhj"/>
        <w:tag w:val="1736321971872-eiqejidk0s-o9ps8thuhj"/>
        <w:id w:val="-862749632"/>
        <w:placeholder>
          <w:docPart w:val="DefaultPlaceholder_-1854013440"/>
        </w:placeholder>
        <w15:appearance w15:val="hidden"/>
      </w:sdtPr>
      <w:sdtContent>
        <w:p w14:paraId="46CAB24B" w14:textId="79705A6D" w:rsidR="006E088B" w:rsidRDefault="006E088B" w:rsidP="009928C4">
          <w:pPr>
            <w:pStyle w:val="H2normaltext"/>
            <w:rPr>
              <w:rtl/>
            </w:rPr>
          </w:pPr>
          <w:r>
            <w:rPr>
              <w:rFonts w:hint="cs"/>
              <w:rtl/>
            </w:rPr>
            <w:t>الشكل العام للرسم البياني</w:t>
          </w:r>
          <w:r w:rsidR="008E7EEB">
            <w:rPr>
              <w:rFonts w:hint="cs"/>
              <w:rtl/>
            </w:rPr>
            <w:t>:</w:t>
          </w:r>
        </w:p>
      </w:sdtContent>
    </w:sdt>
    <w:p w14:paraId="4CEC05A0" w14:textId="391EA182" w:rsidR="008E7EEB" w:rsidRDefault="008E7EEB" w:rsidP="008E7EEB">
      <w:pPr>
        <w:rPr>
          <w:rtl/>
        </w:rPr>
      </w:pPr>
      <w:r>
        <w:rPr>
          <w:noProof/>
        </w:rPr>
        <w:drawing>
          <wp:inline distT="0" distB="0" distL="0" distR="0" wp14:anchorId="6726D463" wp14:editId="65272D85">
            <wp:extent cx="6346190" cy="7613650"/>
            <wp:effectExtent l="0" t="0" r="0" b="6350"/>
            <wp:docPr id="16094890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9042" name="Picture 1" descr="A screenshot of a computer screen&#10;&#10;Description automatically generated"/>
                    <pic:cNvPicPr/>
                  </pic:nvPicPr>
                  <pic:blipFill>
                    <a:blip r:embed="rId380"/>
                    <a:stretch>
                      <a:fillRect/>
                    </a:stretch>
                  </pic:blipFill>
                  <pic:spPr>
                    <a:xfrm>
                      <a:off x="0" y="0"/>
                      <a:ext cx="6346190" cy="7613650"/>
                    </a:xfrm>
                    <a:prstGeom prst="rect">
                      <a:avLst/>
                    </a:prstGeom>
                  </pic:spPr>
                </pic:pic>
              </a:graphicData>
            </a:graphic>
          </wp:inline>
        </w:drawing>
      </w:r>
    </w:p>
    <w:p w14:paraId="3E045343" w14:textId="77777777" w:rsidR="008E7EEB" w:rsidRDefault="008E7EEB" w:rsidP="009928C4">
      <w:pPr>
        <w:pStyle w:val="H2normaltext"/>
        <w:rPr>
          <w:rtl/>
        </w:rPr>
      </w:pPr>
    </w:p>
    <w:sdt>
      <w:sdtPr>
        <w:rPr>
          <w:rFonts w:hint="cs"/>
          <w:rtl/>
        </w:rPr>
        <w:alias w:val="1736321972012-3v4z43fwix-jj45vi73j4"/>
        <w:tag w:val="1736321972012-3v4z43fwix-jj45vi73j4"/>
        <w:id w:val="1547945661"/>
        <w:placeholder>
          <w:docPart w:val="DefaultPlaceholder_-1854013440"/>
        </w:placeholder>
        <w15:appearance w15:val="hidden"/>
      </w:sdtPr>
      <w:sdtContent>
        <w:p w14:paraId="00F6ED8F" w14:textId="283C58A7" w:rsidR="006E088B" w:rsidRDefault="008E7EEB" w:rsidP="008E7EEB">
          <w:pPr>
            <w:pStyle w:val="H2normaltext"/>
            <w:rPr>
              <w:rtl/>
            </w:rPr>
          </w:pPr>
          <w:r>
            <w:rPr>
              <w:rFonts w:hint="cs"/>
              <w:rtl/>
            </w:rPr>
            <w:t>الشكل العام لما يقابل الرسم البياني من الجداول:</w:t>
          </w:r>
        </w:p>
      </w:sdtContent>
    </w:sdt>
    <w:p w14:paraId="3794645E" w14:textId="11F16AC3" w:rsidR="006E088B" w:rsidRPr="006E088B" w:rsidRDefault="008E7EEB" w:rsidP="009928C4">
      <w:pPr>
        <w:rPr>
          <w:rtl/>
        </w:rPr>
      </w:pPr>
      <w:r>
        <w:rPr>
          <w:noProof/>
        </w:rPr>
        <w:drawing>
          <wp:inline distT="0" distB="0" distL="0" distR="0" wp14:anchorId="7599889D" wp14:editId="551DBB09">
            <wp:extent cx="6346190" cy="4170045"/>
            <wp:effectExtent l="0" t="0" r="0" b="1905"/>
            <wp:docPr id="371808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08775" name="Picture 1" descr="A screenshot of a computer&#10;&#10;Description automatically generated"/>
                    <pic:cNvPicPr/>
                  </pic:nvPicPr>
                  <pic:blipFill>
                    <a:blip r:embed="rId381"/>
                    <a:stretch>
                      <a:fillRect/>
                    </a:stretch>
                  </pic:blipFill>
                  <pic:spPr>
                    <a:xfrm>
                      <a:off x="0" y="0"/>
                      <a:ext cx="6346190" cy="4170045"/>
                    </a:xfrm>
                    <a:prstGeom prst="rect">
                      <a:avLst/>
                    </a:prstGeom>
                  </pic:spPr>
                </pic:pic>
              </a:graphicData>
            </a:graphic>
          </wp:inline>
        </w:drawing>
      </w:r>
    </w:p>
    <w:p w14:paraId="3B6E86CC" w14:textId="3492945E" w:rsidR="006E088B" w:rsidRPr="006E088B" w:rsidRDefault="006E088B" w:rsidP="009928C4">
      <w:pPr>
        <w:rPr>
          <w:rtl/>
        </w:rPr>
      </w:pPr>
    </w:p>
    <w:p w14:paraId="783017D1" w14:textId="13D445A5" w:rsidR="00C159CD" w:rsidRDefault="00C159CD" w:rsidP="009928C4">
      <w:r>
        <w:br w:type="page"/>
      </w:r>
    </w:p>
    <w:sdt>
      <w:sdtPr>
        <w:rPr>
          <w:rFonts w:hint="cs"/>
          <w:rtl/>
        </w:rPr>
        <w:alias w:val="1736321972185-xgsvy8tihy-spn9iswmtk"/>
        <w:tag w:val="1736321972185-xgsvy8tihy-spn9iswmtk"/>
        <w:id w:val="1309902875"/>
        <w:placeholder>
          <w:docPart w:val="DefaultPlaceholder_-1854013440"/>
        </w:placeholder>
        <w15:appearance w15:val="hidden"/>
      </w:sdtPr>
      <w:sdtEndPr>
        <w:rPr>
          <w:rFonts w:hint="default"/>
        </w:rPr>
      </w:sdtEndPr>
      <w:sdtContent>
        <w:bookmarkStart w:id="162" w:name="_Toc205801768" w:displacedByCustomXml="prev"/>
        <w:p w14:paraId="0DE1B7DD" w14:textId="1826E41D" w:rsidR="004B4070" w:rsidRPr="00D453B6" w:rsidRDefault="00951280" w:rsidP="00E20B73">
          <w:pPr>
            <w:pStyle w:val="Heading3"/>
            <w:rPr>
              <w:rtl/>
            </w:rPr>
          </w:pPr>
          <w:r>
            <w:rPr>
              <w:rFonts w:hint="cs"/>
              <w:rtl/>
            </w:rPr>
            <w:t xml:space="preserve"> </w:t>
          </w:r>
          <w:r w:rsidR="004B4070" w:rsidRPr="00D453B6">
            <w:rPr>
              <w:rtl/>
            </w:rPr>
            <w:t>تحديث الأحوال المدنية</w:t>
          </w:r>
        </w:p>
      </w:sdtContent>
    </w:sdt>
    <w:bookmarkEnd w:id="162" w:displacedByCustomXml="prev"/>
    <w:sdt>
      <w:sdtPr>
        <w:rPr>
          <w:rFonts w:hint="cs"/>
          <w:rtl/>
        </w:rPr>
        <w:alias w:val="1736321972277-jui7luks3x-w6c9rkcuqt"/>
        <w:tag w:val="1736321972277-jui7luks3x-w6c9rkcuqt"/>
        <w:id w:val="522522479"/>
        <w:placeholder>
          <w:docPart w:val="DefaultPlaceholder_-1854013440"/>
        </w:placeholder>
        <w15:appearance w15:val="hidden"/>
      </w:sdtPr>
      <w:sdtContent>
        <w:p w14:paraId="51A17E00" w14:textId="38EA4CD7" w:rsidR="00F94673" w:rsidRPr="00D453B6" w:rsidRDefault="00F94673" w:rsidP="009928C4">
          <w:r w:rsidRPr="00D453B6">
            <w:rPr>
              <w:rFonts w:hint="cs"/>
              <w:rtl/>
            </w:rPr>
            <w:t>هذه الشاشة عبارة عن عرض لحالة العميل بالتواصل مع الدائرة المختصة بتعديل المعلومات التالية:</w:t>
          </w:r>
        </w:p>
      </w:sdtContent>
    </w:sdt>
    <w:tbl>
      <w:tblPr>
        <w:tblStyle w:val="TableGrid"/>
        <w:bidiVisual/>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1180"/>
        <w:gridCol w:w="1243"/>
        <w:gridCol w:w="1917"/>
        <w:gridCol w:w="1569"/>
        <w:gridCol w:w="1311"/>
      </w:tblGrid>
      <w:tr w:rsidR="00F94673" w:rsidRPr="00D453B6" w14:paraId="10CDC4B7" w14:textId="77777777" w:rsidTr="009972CC">
        <w:sdt>
          <w:sdtPr>
            <w:rPr>
              <w:rFonts w:hint="cs"/>
              <w:rtl/>
            </w:rPr>
            <w:alias w:val="1736321972386-uap39wofpp-gi5bjjvq2y"/>
            <w:tag w:val="1736321972386-uap39wofpp-gi5bjjvq2y"/>
            <w:id w:val="-473304451"/>
            <w:placeholder>
              <w:docPart w:val="DefaultPlaceholder_-1854013440"/>
            </w:placeholder>
            <w15:appearance w15:val="hidden"/>
          </w:sdtPr>
          <w:sdtEndPr>
            <w:rPr>
              <w:rFonts w:hint="default"/>
            </w:rPr>
          </w:sdtEndPr>
          <w:sdtContent>
            <w:tc>
              <w:tcPr>
                <w:tcW w:w="0" w:type="auto"/>
              </w:tcPr>
              <w:p w14:paraId="650D5E2C" w14:textId="4C3D975F" w:rsidR="00F94673" w:rsidRPr="005E0A70" w:rsidRDefault="00FE25D6">
                <w:pPr>
                  <w:pStyle w:val="H3normal"/>
                  <w:numPr>
                    <w:ilvl w:val="0"/>
                    <w:numId w:val="22"/>
                  </w:numPr>
                  <w:spacing w:line="276" w:lineRule="auto"/>
                  <w:ind w:left="160" w:hanging="90"/>
                </w:pPr>
                <w:r>
                  <w:rPr>
                    <w:rFonts w:hint="cs"/>
                    <w:rtl/>
                  </w:rPr>
                  <w:t>ر</w:t>
                </w:r>
                <w:r w:rsidR="00F94673" w:rsidRPr="00D453B6">
                  <w:rPr>
                    <w:rtl/>
                  </w:rPr>
                  <w:t>قم العميل</w:t>
                </w:r>
              </w:p>
            </w:tc>
          </w:sdtContent>
        </w:sdt>
        <w:sdt>
          <w:sdtPr>
            <w:rPr>
              <w:rtl/>
            </w:rPr>
            <w:alias w:val="1736321972481-0hbss2oz7m-69uzyscsi3"/>
            <w:tag w:val="1736321972481-0hbss2oz7m-69uzyscsi3"/>
            <w:id w:val="-493260857"/>
            <w:placeholder>
              <w:docPart w:val="DefaultPlaceholder_-1854013440"/>
            </w:placeholder>
            <w15:appearance w15:val="hidden"/>
          </w:sdtPr>
          <w:sdtContent>
            <w:tc>
              <w:tcPr>
                <w:tcW w:w="0" w:type="auto"/>
              </w:tcPr>
              <w:p w14:paraId="4CE2B92B" w14:textId="17D569EB" w:rsidR="00F94673" w:rsidRPr="00D453B6" w:rsidRDefault="00F94673">
                <w:pPr>
                  <w:pStyle w:val="H3normal"/>
                  <w:numPr>
                    <w:ilvl w:val="0"/>
                    <w:numId w:val="22"/>
                  </w:numPr>
                  <w:spacing w:line="276" w:lineRule="auto"/>
                  <w:ind w:left="160" w:hanging="90"/>
                  <w:rPr>
                    <w:rtl/>
                  </w:rPr>
                </w:pPr>
                <w:r w:rsidRPr="00D453B6">
                  <w:rPr>
                    <w:rtl/>
                  </w:rPr>
                  <w:t>اسم العميل</w:t>
                </w:r>
              </w:p>
            </w:tc>
          </w:sdtContent>
        </w:sdt>
        <w:sdt>
          <w:sdtPr>
            <w:rPr>
              <w:rtl/>
            </w:rPr>
            <w:alias w:val="1736321972578-f2vve7c9w1-hbxiw5umzl"/>
            <w:tag w:val="1736321972578-f2vve7c9w1-hbxiw5umzl"/>
            <w:id w:val="-1177264456"/>
            <w:placeholder>
              <w:docPart w:val="DefaultPlaceholder_-1854013440"/>
            </w:placeholder>
            <w15:appearance w15:val="hidden"/>
          </w:sdtPr>
          <w:sdtContent>
            <w:tc>
              <w:tcPr>
                <w:tcW w:w="0" w:type="auto"/>
              </w:tcPr>
              <w:p w14:paraId="30E671C7" w14:textId="7EA361C4" w:rsidR="00F94673" w:rsidRPr="00D453B6" w:rsidRDefault="00F94673">
                <w:pPr>
                  <w:pStyle w:val="H3normal"/>
                  <w:numPr>
                    <w:ilvl w:val="0"/>
                    <w:numId w:val="22"/>
                  </w:numPr>
                  <w:spacing w:line="276" w:lineRule="auto"/>
                  <w:ind w:left="160" w:hanging="90"/>
                </w:pPr>
                <w:r w:rsidRPr="00D453B6">
                  <w:rPr>
                    <w:rtl/>
                  </w:rPr>
                  <w:t>الرقم الوطني</w:t>
                </w:r>
              </w:p>
            </w:tc>
          </w:sdtContent>
        </w:sdt>
        <w:sdt>
          <w:sdtPr>
            <w:rPr>
              <w:rtl/>
            </w:rPr>
            <w:alias w:val="1736321972681-o2me8a4y0o-5svqqbozqq"/>
            <w:tag w:val="1736321972681-o2me8a4y0o-5svqqbozqq"/>
            <w:id w:val="723192801"/>
            <w:placeholder>
              <w:docPart w:val="DefaultPlaceholder_-1854013440"/>
            </w:placeholder>
            <w15:appearance w15:val="hidden"/>
          </w:sdtPr>
          <w:sdtContent>
            <w:tc>
              <w:tcPr>
                <w:tcW w:w="0" w:type="auto"/>
              </w:tcPr>
              <w:p w14:paraId="13A799E4" w14:textId="015E3118" w:rsidR="00F94673" w:rsidRPr="00D453B6" w:rsidRDefault="00F94673">
                <w:pPr>
                  <w:pStyle w:val="H3normal"/>
                  <w:numPr>
                    <w:ilvl w:val="0"/>
                    <w:numId w:val="22"/>
                  </w:numPr>
                  <w:spacing w:line="276" w:lineRule="auto"/>
                  <w:ind w:left="160" w:hanging="90"/>
                </w:pPr>
                <w:r w:rsidRPr="00D453B6">
                  <w:rPr>
                    <w:rtl/>
                  </w:rPr>
                  <w:t>العميل على قيد الحياة</w:t>
                </w:r>
              </w:p>
            </w:tc>
          </w:sdtContent>
        </w:sdt>
        <w:sdt>
          <w:sdtPr>
            <w:rPr>
              <w:rtl/>
            </w:rPr>
            <w:alias w:val="1736321972782-wff6ypqwja-5ehgdw6nk0"/>
            <w:tag w:val="1736321972782-wff6ypqwja-5ehgdw6nk0"/>
            <w:id w:val="524834983"/>
            <w:placeholder>
              <w:docPart w:val="DefaultPlaceholder_-1854013440"/>
            </w:placeholder>
            <w15:appearance w15:val="hidden"/>
          </w:sdtPr>
          <w:sdtContent>
            <w:tc>
              <w:tcPr>
                <w:tcW w:w="0" w:type="auto"/>
              </w:tcPr>
              <w:p w14:paraId="1FC774F4" w14:textId="62B257B9" w:rsidR="00F94673" w:rsidRPr="00D453B6" w:rsidRDefault="002A3C0D">
                <w:pPr>
                  <w:pStyle w:val="H3normal"/>
                  <w:numPr>
                    <w:ilvl w:val="0"/>
                    <w:numId w:val="22"/>
                  </w:numPr>
                  <w:spacing w:line="276" w:lineRule="auto"/>
                  <w:ind w:left="160" w:hanging="90"/>
                </w:pPr>
                <w:r>
                  <w:rPr>
                    <w:rtl/>
                  </w:rPr>
                  <w:t>تاريخ آخر تعديل</w:t>
                </w:r>
              </w:p>
            </w:tc>
          </w:sdtContent>
        </w:sdt>
        <w:sdt>
          <w:sdtPr>
            <w:rPr>
              <w:rtl/>
            </w:rPr>
            <w:alias w:val="1736321972884-p2r6d0isbr-x3kfkv17xd"/>
            <w:tag w:val="1736321972884-p2r6d0isbr-x3kfkv17xd"/>
            <w:id w:val="-135260458"/>
            <w:placeholder>
              <w:docPart w:val="DefaultPlaceholder_-1854013440"/>
            </w:placeholder>
            <w15:appearance w15:val="hidden"/>
          </w:sdtPr>
          <w:sdtContent>
            <w:tc>
              <w:tcPr>
                <w:tcW w:w="0" w:type="auto"/>
              </w:tcPr>
              <w:p w14:paraId="41DE862A" w14:textId="521B4A27" w:rsidR="00F94673" w:rsidRPr="00D453B6" w:rsidRDefault="00F94673">
                <w:pPr>
                  <w:pStyle w:val="H3normal"/>
                  <w:numPr>
                    <w:ilvl w:val="0"/>
                    <w:numId w:val="22"/>
                  </w:numPr>
                  <w:spacing w:line="276" w:lineRule="auto"/>
                  <w:ind w:left="160" w:hanging="90"/>
                  <w:rPr>
                    <w:rtl/>
                  </w:rPr>
                </w:pPr>
                <w:r w:rsidRPr="00D453B6">
                  <w:rPr>
                    <w:rtl/>
                  </w:rPr>
                  <w:t>حالة التسهيل</w:t>
                </w:r>
              </w:p>
            </w:tc>
          </w:sdtContent>
        </w:sdt>
      </w:tr>
    </w:tbl>
    <w:sdt>
      <w:sdtPr>
        <w:rPr>
          <w:rFonts w:hint="cs"/>
          <w:rtl/>
        </w:rPr>
        <w:alias w:val="1736321972978-g8vqqu5c5c-q820tm1ufk"/>
        <w:tag w:val="1736321972978-g8vqqu5c5c-q820tm1ufk"/>
        <w:id w:val="1594740427"/>
        <w:placeholder>
          <w:docPart w:val="DefaultPlaceholder_-1854013440"/>
        </w:placeholder>
        <w15:appearance w15:val="hidden"/>
      </w:sdtPr>
      <w:sdtContent>
        <w:p w14:paraId="5C62593C" w14:textId="2A426218" w:rsidR="00F94673" w:rsidRPr="00D453B6" w:rsidRDefault="002A3C0D" w:rsidP="009928C4">
          <w:pPr>
            <w:rPr>
              <w:rtl/>
            </w:rPr>
          </w:pPr>
          <w:r>
            <w:rPr>
              <w:rtl/>
            </w:rPr>
            <w:t>ويستطيع المستخدم أن يختار بعض العملاء لتحديث حالتهم وذلك باختيارهم ومن ثم الضغط على زر التحديث أعلى الشاشة</w:t>
          </w:r>
        </w:p>
      </w:sdtContent>
    </w:sdt>
    <w:p w14:paraId="0D6EC972" w14:textId="52E10A58" w:rsidR="00F94673" w:rsidRDefault="004B4070" w:rsidP="00FE25D6">
      <w:pPr>
        <w:rPr>
          <w:highlight w:val="green"/>
        </w:rPr>
      </w:pPr>
      <w:r w:rsidRPr="00FE25D6">
        <w:rPr>
          <w:noProof/>
        </w:rPr>
        <w:drawing>
          <wp:inline distT="0" distB="0" distL="0" distR="0" wp14:anchorId="7AA2D2FF" wp14:editId="2536379A">
            <wp:extent cx="6455410" cy="3852545"/>
            <wp:effectExtent l="19050" t="19050" r="21590" b="14605"/>
            <wp:docPr id="67359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3728" name="Picture 1" descr="A screenshot of a computer&#10;&#10;Description automatically generated"/>
                    <pic:cNvPicPr/>
                  </pic:nvPicPr>
                  <pic:blipFill>
                    <a:blip r:embed="rId382"/>
                    <a:stretch>
                      <a:fillRect/>
                    </a:stretch>
                  </pic:blipFill>
                  <pic:spPr>
                    <a:xfrm>
                      <a:off x="0" y="0"/>
                      <a:ext cx="6455410" cy="3852545"/>
                    </a:xfrm>
                    <a:prstGeom prst="rect">
                      <a:avLst/>
                    </a:prstGeom>
                    <a:ln>
                      <a:solidFill>
                        <a:schemeClr val="bg1">
                          <a:lumMod val="65000"/>
                        </a:schemeClr>
                      </a:solidFill>
                    </a:ln>
                  </pic:spPr>
                </pic:pic>
              </a:graphicData>
            </a:graphic>
          </wp:inline>
        </w:drawing>
      </w:r>
    </w:p>
    <w:p w14:paraId="1E56BFD1" w14:textId="77777777" w:rsidR="00F94673" w:rsidRPr="00FE25D6" w:rsidRDefault="00F94673" w:rsidP="00FE25D6">
      <w:pPr>
        <w:rPr>
          <w:rtl/>
        </w:rPr>
      </w:pPr>
      <w:r w:rsidRPr="00FE25D6">
        <w:br w:type="page"/>
      </w:r>
    </w:p>
    <w:p w14:paraId="35ECA775" w14:textId="77777777" w:rsidR="004B4070" w:rsidRPr="004B4070" w:rsidRDefault="004B4070" w:rsidP="009928C4">
      <w:pPr>
        <w:rPr>
          <w:highlight w:val="green"/>
        </w:rPr>
      </w:pPr>
    </w:p>
    <w:sdt>
      <w:sdtPr>
        <w:rPr>
          <w:rFonts w:hint="cs"/>
          <w:rtl/>
        </w:rPr>
        <w:alias w:val="1736321973148-vlzk35iqiz-a3icp16lrc"/>
        <w:tag w:val="1736321973148-vlzk35iqiz-a3icp16lrc"/>
        <w:id w:val="-267693837"/>
        <w:placeholder>
          <w:docPart w:val="DefaultPlaceholder_-1854013440"/>
        </w:placeholder>
        <w15:appearance w15:val="hidden"/>
      </w:sdtPr>
      <w:sdtContent>
        <w:bookmarkStart w:id="163" w:name="_Toc205801769" w:displacedByCustomXml="prev"/>
        <w:p w14:paraId="2A9ED805" w14:textId="32D03177" w:rsidR="00F62256" w:rsidRPr="00956B41" w:rsidRDefault="00F62256" w:rsidP="00E20B73">
          <w:pPr>
            <w:pStyle w:val="Heading3"/>
            <w:rPr>
              <w:rtl/>
            </w:rPr>
          </w:pPr>
          <w:r w:rsidRPr="00D453B6">
            <w:rPr>
              <w:rFonts w:hint="cs"/>
              <w:rtl/>
            </w:rPr>
            <w:t xml:space="preserve"> </w:t>
          </w:r>
          <w:r w:rsidRPr="00956B41">
            <w:rPr>
              <w:rFonts w:hint="cs"/>
              <w:rtl/>
            </w:rPr>
            <w:t>تحميل قائمة الحسابات</w:t>
          </w:r>
        </w:p>
      </w:sdtContent>
    </w:sdt>
    <w:bookmarkEnd w:id="163" w:displacedByCustomXml="prev"/>
    <w:sdt>
      <w:sdtPr>
        <w:rPr>
          <w:rFonts w:hint="cs"/>
          <w:rtl/>
        </w:rPr>
        <w:alias w:val="1736321973234-ums5hggeop-te1drlxtxv"/>
        <w:tag w:val="1736321973234-ums5hggeop-te1drlxtxv"/>
        <w:id w:val="2065677143"/>
        <w:placeholder>
          <w:docPart w:val="DefaultPlaceholder_-1854013440"/>
        </w:placeholder>
        <w15:appearance w15:val="hidden"/>
      </w:sdtPr>
      <w:sdtContent>
        <w:p w14:paraId="134E6EBF" w14:textId="3123FE64" w:rsidR="00F94673" w:rsidRPr="00956B41" w:rsidRDefault="002A3C0D" w:rsidP="00E1472C">
          <w:pPr>
            <w:pStyle w:val="h3normal0"/>
            <w:rPr>
              <w:rtl/>
            </w:rPr>
          </w:pPr>
          <w:r>
            <w:rPr>
              <w:rtl/>
            </w:rPr>
            <w:t xml:space="preserve">هذه الشاشة تختص برفع حسابات الفروع الموجودة في البحرين وفلسطين بشكل يدوي عن طريق ملف لكسل تم </w:t>
          </w:r>
          <w:r w:rsidR="00150B8C">
            <w:rPr>
              <w:rFonts w:hint="cs"/>
              <w:rtl/>
            </w:rPr>
            <w:t>استلامه منا</w:t>
          </w:r>
          <w:r>
            <w:rPr>
              <w:rtl/>
            </w:rPr>
            <w:t xml:space="preserve"> لبنك </w:t>
          </w:r>
        </w:p>
      </w:sdtContent>
    </w:sdt>
    <w:sdt>
      <w:sdtPr>
        <w:rPr>
          <w:rFonts w:hint="cs"/>
          <w:rtl/>
        </w:rPr>
        <w:alias w:val="1736321973326-1x29epvabh-xyjqwyii0l"/>
        <w:tag w:val="1736321973326-1x29epvabh-xyjqwyii0l"/>
        <w:id w:val="716864451"/>
        <w:placeholder>
          <w:docPart w:val="DefaultPlaceholder_-1854013440"/>
        </w:placeholder>
        <w15:appearance w15:val="hidden"/>
      </w:sdtPr>
      <w:sdtContent>
        <w:p w14:paraId="40C1CE72" w14:textId="40F51618" w:rsidR="00F94673" w:rsidRPr="00956B41" w:rsidRDefault="00F94673" w:rsidP="00E1472C">
          <w:pPr>
            <w:pStyle w:val="h3normal0"/>
            <w:rPr>
              <w:rtl/>
            </w:rPr>
          </w:pPr>
          <w:r w:rsidRPr="00956B41">
            <w:rPr>
              <w:rFonts w:hint="cs"/>
              <w:rtl/>
            </w:rPr>
            <w:t>الشكل العام للشاشة:</w:t>
          </w:r>
        </w:p>
      </w:sdtContent>
    </w:sdt>
    <w:p w14:paraId="1CAABDFC" w14:textId="69EF05C6" w:rsidR="00F94673" w:rsidRDefault="00F94673" w:rsidP="009928C4">
      <w:pPr>
        <w:rPr>
          <w:rtl/>
        </w:rPr>
      </w:pPr>
      <w:r w:rsidRPr="00313510">
        <w:rPr>
          <w:noProof/>
        </w:rPr>
        <w:drawing>
          <wp:inline distT="0" distB="0" distL="0" distR="0" wp14:anchorId="0DB94504" wp14:editId="11BD77E4">
            <wp:extent cx="6455410" cy="3484880"/>
            <wp:effectExtent l="19050" t="19050" r="21590" b="20320"/>
            <wp:docPr id="162002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28716" name=""/>
                    <pic:cNvPicPr/>
                  </pic:nvPicPr>
                  <pic:blipFill>
                    <a:blip r:embed="rId383"/>
                    <a:stretch>
                      <a:fillRect/>
                    </a:stretch>
                  </pic:blipFill>
                  <pic:spPr>
                    <a:xfrm>
                      <a:off x="0" y="0"/>
                      <a:ext cx="6455410" cy="3484880"/>
                    </a:xfrm>
                    <a:prstGeom prst="rect">
                      <a:avLst/>
                    </a:prstGeom>
                    <a:ln>
                      <a:solidFill>
                        <a:schemeClr val="bg1">
                          <a:lumMod val="75000"/>
                        </a:schemeClr>
                      </a:solidFill>
                    </a:ln>
                  </pic:spPr>
                </pic:pic>
              </a:graphicData>
            </a:graphic>
          </wp:inline>
        </w:drawing>
      </w:r>
    </w:p>
    <w:sdt>
      <w:sdtPr>
        <w:rPr>
          <w:rFonts w:hint="cs"/>
          <w:rtl/>
        </w:rPr>
        <w:alias w:val="1736321973468-z92hsnkp3i-g59wq5y4ky"/>
        <w:tag w:val="1736321973468-z92hsnkp3i-g59wq5y4ky"/>
        <w:id w:val="1182632786"/>
        <w:placeholder>
          <w:docPart w:val="DefaultPlaceholder_-1854013440"/>
        </w:placeholder>
        <w15:appearance w15:val="hidden"/>
      </w:sdtPr>
      <w:sdtContent>
        <w:p w14:paraId="02C2301A" w14:textId="691FE6AC" w:rsidR="00F62256" w:rsidRPr="00F94673" w:rsidRDefault="002A3C0D" w:rsidP="009928C4">
          <w:pPr>
            <w:pStyle w:val="H3normal"/>
            <w:rPr>
              <w:rtl/>
            </w:rPr>
          </w:pPr>
          <w:r>
            <w:rPr>
              <w:rtl/>
            </w:rPr>
            <w:t xml:space="preserve">ويكون ذلك بتنزيل قالب الملف المدرج في الشاشة </w:t>
          </w:r>
          <w:r w:rsidR="00150B8C">
            <w:rPr>
              <w:rFonts w:hint="cs"/>
              <w:rtl/>
            </w:rPr>
            <w:t>بالضغط على</w:t>
          </w:r>
          <w:r>
            <w:rPr>
              <w:rtl/>
            </w:rPr>
            <w:t xml:space="preserve"> زر تنزيل ملف لكسل، من ثم يقوم البنك بإدخال معلومات العملاء ومن ثم تحميل الملف بالضغط على زر الإضافة أعلى الشاشة كما يلي:</w:t>
          </w:r>
        </w:p>
      </w:sdtContent>
    </w:sdt>
    <w:sdt>
      <w:sdtPr>
        <w:rPr>
          <w:rFonts w:hint="cs"/>
          <w:rtl/>
        </w:rPr>
        <w:alias w:val="1736321973567-vlkdng1w5c-0bt5wxfkuh"/>
        <w:tag w:val="1736321973567-vlkdng1w5c-0bt5wxfkuh"/>
        <w:id w:val="1261488701"/>
        <w:placeholder>
          <w:docPart w:val="DefaultPlaceholder_-1854013440"/>
        </w:placeholder>
        <w15:appearance w15:val="hidden"/>
      </w:sdtPr>
      <w:sdtContent>
        <w:p w14:paraId="6438A683" w14:textId="731FB9BA" w:rsidR="00F94673" w:rsidRDefault="00150B8C" w:rsidP="009928C4">
          <w:pPr>
            <w:pStyle w:val="H3normal"/>
            <w:rPr>
              <w:rtl/>
            </w:rPr>
          </w:pPr>
          <w:r>
            <w:rPr>
              <w:rFonts w:hint="cs"/>
              <w:rtl/>
            </w:rPr>
            <w:t xml:space="preserve">الضغط </w:t>
          </w:r>
          <w:r w:rsidRPr="00F94673">
            <w:rPr>
              <w:rFonts w:hint="cs"/>
              <w:rtl/>
            </w:rPr>
            <w:t>على</w:t>
          </w:r>
          <w:r w:rsidR="00F94673" w:rsidRPr="00F94673">
            <w:rPr>
              <w:rFonts w:hint="cs"/>
              <w:rtl/>
            </w:rPr>
            <w:t xml:space="preserve"> زر الإضافة، فتظهر الشاشة التالية:</w:t>
          </w:r>
        </w:p>
      </w:sdtContent>
    </w:sdt>
    <w:p w14:paraId="2CE443CF" w14:textId="37586158" w:rsidR="00B40EEA" w:rsidRDefault="00B40EEA" w:rsidP="009928C4">
      <w:pPr>
        <w:rPr>
          <w:noProof/>
          <w:rtl/>
        </w:rPr>
      </w:pPr>
      <w:r>
        <w:rPr>
          <w:noProof/>
        </w:rPr>
        <mc:AlternateContent>
          <mc:Choice Requires="wps">
            <w:drawing>
              <wp:anchor distT="0" distB="0" distL="114300" distR="114300" simplePos="0" relativeHeight="251999744" behindDoc="0" locked="0" layoutInCell="1" allowOverlap="1" wp14:anchorId="549B4588" wp14:editId="2FC758AB">
                <wp:simplePos x="0" y="0"/>
                <wp:positionH relativeFrom="column">
                  <wp:posOffset>185413</wp:posOffset>
                </wp:positionH>
                <wp:positionV relativeFrom="paragraph">
                  <wp:posOffset>318386</wp:posOffset>
                </wp:positionV>
                <wp:extent cx="4579430" cy="493874"/>
                <wp:effectExtent l="0" t="0" r="0" b="1905"/>
                <wp:wrapNone/>
                <wp:docPr id="1522137033" name="Isosceles Triangle 5"/>
                <wp:cNvGraphicFramePr/>
                <a:graphic xmlns:a="http://schemas.openxmlformats.org/drawingml/2006/main">
                  <a:graphicData uri="http://schemas.microsoft.com/office/word/2010/wordprocessingShape">
                    <wps:wsp>
                      <wps:cNvSpPr/>
                      <wps:spPr>
                        <a:xfrm>
                          <a:off x="0" y="0"/>
                          <a:ext cx="4579430" cy="493874"/>
                        </a:xfrm>
                        <a:custGeom>
                          <a:avLst/>
                          <a:gdLst>
                            <a:gd name="connsiteX0" fmla="*/ 0 w 3241040"/>
                            <a:gd name="connsiteY0" fmla="*/ 302260 h 302260"/>
                            <a:gd name="connsiteX1" fmla="*/ 1620520 w 3241040"/>
                            <a:gd name="connsiteY1" fmla="*/ 0 h 302260"/>
                            <a:gd name="connsiteX2" fmla="*/ 3241040 w 3241040"/>
                            <a:gd name="connsiteY2" fmla="*/ 302260 h 302260"/>
                            <a:gd name="connsiteX3" fmla="*/ 0 w 3241040"/>
                            <a:gd name="connsiteY3" fmla="*/ 302260 h 302260"/>
                            <a:gd name="connsiteX0" fmla="*/ 1333696 w 4574736"/>
                            <a:gd name="connsiteY0" fmla="*/ 449190 h 449190"/>
                            <a:gd name="connsiteX1" fmla="*/ 0 w 4574736"/>
                            <a:gd name="connsiteY1" fmla="*/ 0 h 449190"/>
                            <a:gd name="connsiteX2" fmla="*/ 4574736 w 4574736"/>
                            <a:gd name="connsiteY2" fmla="*/ 449190 h 449190"/>
                            <a:gd name="connsiteX3" fmla="*/ 1333696 w 4574736"/>
                            <a:gd name="connsiteY3" fmla="*/ 449190 h 449190"/>
                          </a:gdLst>
                          <a:ahLst/>
                          <a:cxnLst>
                            <a:cxn ang="0">
                              <a:pos x="connsiteX0" y="connsiteY0"/>
                            </a:cxn>
                            <a:cxn ang="0">
                              <a:pos x="connsiteX1" y="connsiteY1"/>
                            </a:cxn>
                            <a:cxn ang="0">
                              <a:pos x="connsiteX2" y="connsiteY2"/>
                            </a:cxn>
                            <a:cxn ang="0">
                              <a:pos x="connsiteX3" y="connsiteY3"/>
                            </a:cxn>
                          </a:cxnLst>
                          <a:rect l="l" t="t" r="r" b="b"/>
                          <a:pathLst>
                            <a:path w="4574736" h="449190">
                              <a:moveTo>
                                <a:pt x="1333696" y="449190"/>
                              </a:moveTo>
                              <a:lnTo>
                                <a:pt x="0" y="0"/>
                              </a:lnTo>
                              <a:lnTo>
                                <a:pt x="4574736" y="449190"/>
                              </a:lnTo>
                              <a:lnTo>
                                <a:pt x="1333696" y="449190"/>
                              </a:lnTo>
                              <a:close/>
                            </a:path>
                          </a:pathLst>
                        </a:custGeom>
                        <a:solidFill>
                          <a:srgbClr val="F60000">
                            <a:alpha val="4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0C0C2" id="Isosceles Triangle 5" o:spid="_x0000_s1026" style="position:absolute;margin-left:14.6pt;margin-top:25.05pt;width:360.6pt;height:38.9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4736,44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" path="m1333696,449190l,,4574736,449190r-3241040,xe" fillcolor="#f60000" stroked="f" strokeweight="1pt">
                <v:fill opacity="26214f"/>
                <v:stroke joinstyle="miter"/>
                <v:path arrowok="t" o:connecttype="custom" o:connectlocs="1335064,493874;0,0;4579430,493874;1335064,493874" o:connectangles="0,0,0,0"/>
              </v:shape>
            </w:pict>
          </mc:Fallback>
        </mc:AlternateContent>
      </w:r>
      <w:r>
        <w:rPr>
          <w:noProof/>
        </w:rPr>
        <mc:AlternateContent>
          <mc:Choice Requires="wps">
            <w:drawing>
              <wp:anchor distT="0" distB="0" distL="114300" distR="114300" simplePos="0" relativeHeight="251998720" behindDoc="0" locked="0" layoutInCell="1" allowOverlap="1" wp14:anchorId="0CCB4F13" wp14:editId="7AD746E2">
                <wp:simplePos x="0" y="0"/>
                <wp:positionH relativeFrom="column">
                  <wp:posOffset>131078</wp:posOffset>
                </wp:positionH>
                <wp:positionV relativeFrom="paragraph">
                  <wp:posOffset>397339</wp:posOffset>
                </wp:positionV>
                <wp:extent cx="1465672" cy="1315351"/>
                <wp:effectExtent l="0" t="953" r="318" b="317"/>
                <wp:wrapNone/>
                <wp:docPr id="1666964001" name="Isosceles Triangle 4"/>
                <wp:cNvGraphicFramePr/>
                <a:graphic xmlns:a="http://schemas.openxmlformats.org/drawingml/2006/main">
                  <a:graphicData uri="http://schemas.microsoft.com/office/word/2010/wordprocessingShape">
                    <wps:wsp>
                      <wps:cNvSpPr/>
                      <wps:spPr>
                        <a:xfrm rot="16200000">
                          <a:off x="0" y="0"/>
                          <a:ext cx="1465672" cy="1315351"/>
                        </a:xfrm>
                        <a:custGeom>
                          <a:avLst/>
                          <a:gdLst>
                            <a:gd name="connsiteX0" fmla="*/ 0 w 1019810"/>
                            <a:gd name="connsiteY0" fmla="*/ 1258570 h 1258570"/>
                            <a:gd name="connsiteX1" fmla="*/ 509905 w 1019810"/>
                            <a:gd name="connsiteY1" fmla="*/ 0 h 1258570"/>
                            <a:gd name="connsiteX2" fmla="*/ 1019810 w 1019810"/>
                            <a:gd name="connsiteY2" fmla="*/ 1258570 h 1258570"/>
                            <a:gd name="connsiteX3" fmla="*/ 0 w 1019810"/>
                            <a:gd name="connsiteY3" fmla="*/ 1258570 h 1258570"/>
                            <a:gd name="connsiteX0" fmla="*/ 0 w 1465531"/>
                            <a:gd name="connsiteY0" fmla="*/ 1314841 h 1314841"/>
                            <a:gd name="connsiteX1" fmla="*/ 1465531 w 1465531"/>
                            <a:gd name="connsiteY1" fmla="*/ 0 h 1314841"/>
                            <a:gd name="connsiteX2" fmla="*/ 1019810 w 1465531"/>
                            <a:gd name="connsiteY2" fmla="*/ 1314841 h 1314841"/>
                            <a:gd name="connsiteX3" fmla="*/ 0 w 1465531"/>
                            <a:gd name="connsiteY3" fmla="*/ 1314841 h 1314841"/>
                            <a:gd name="connsiteX0" fmla="*/ 0 w 1465531"/>
                            <a:gd name="connsiteY0" fmla="*/ 1314841 h 1314841"/>
                            <a:gd name="connsiteX1" fmla="*/ 1465531 w 1465531"/>
                            <a:gd name="connsiteY1" fmla="*/ 0 h 1314841"/>
                            <a:gd name="connsiteX2" fmla="*/ 984642 w 1465531"/>
                            <a:gd name="connsiteY2" fmla="*/ 1293745 h 1314841"/>
                            <a:gd name="connsiteX3" fmla="*/ 0 w 1465531"/>
                            <a:gd name="connsiteY3" fmla="*/ 1314841 h 1314841"/>
                          </a:gdLst>
                          <a:ahLst/>
                          <a:cxnLst>
                            <a:cxn ang="0">
                              <a:pos x="connsiteX0" y="connsiteY0"/>
                            </a:cxn>
                            <a:cxn ang="0">
                              <a:pos x="connsiteX1" y="connsiteY1"/>
                            </a:cxn>
                            <a:cxn ang="0">
                              <a:pos x="connsiteX2" y="connsiteY2"/>
                            </a:cxn>
                            <a:cxn ang="0">
                              <a:pos x="connsiteX3" y="connsiteY3"/>
                            </a:cxn>
                          </a:cxnLst>
                          <a:rect l="l" t="t" r="r" b="b"/>
                          <a:pathLst>
                            <a:path w="1465531" h="1314841">
                              <a:moveTo>
                                <a:pt x="0" y="1314841"/>
                              </a:moveTo>
                              <a:lnTo>
                                <a:pt x="1465531" y="0"/>
                              </a:lnTo>
                              <a:lnTo>
                                <a:pt x="984642" y="1293745"/>
                              </a:lnTo>
                              <a:lnTo>
                                <a:pt x="0" y="1314841"/>
                              </a:lnTo>
                              <a:close/>
                            </a:path>
                          </a:pathLst>
                        </a:custGeom>
                        <a:solidFill>
                          <a:srgbClr val="F60000">
                            <a:alpha val="4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926E2" id="Isosceles Triangle 4" o:spid="_x0000_s1026" style="position:absolute;margin-left:10.3pt;margin-top:31.3pt;width:115.4pt;height:103.55pt;rotation:-90;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5531,1314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" path="m,1314841l1465531,,984642,1293745,,1314841xe" fillcolor="#f60000" stroked="f" strokeweight="1pt">
                <v:fill opacity="26214f"/>
                <v:stroke joinstyle="miter"/>
                <v:path arrowok="t" o:connecttype="custom" o:connectlocs="0,1315351;1465672,0;984737,1294247;0,1315351" o:connectangles="0,0,0,0"/>
              </v:shape>
            </w:pict>
          </mc:Fallback>
        </mc:AlternateContent>
      </w:r>
      <w:r>
        <w:rPr>
          <w:noProof/>
        </w:rPr>
        <mc:AlternateContent>
          <mc:Choice Requires="wps">
            <w:drawing>
              <wp:anchor distT="0" distB="0" distL="114300" distR="114300" simplePos="0" relativeHeight="251997696" behindDoc="0" locked="0" layoutInCell="1" allowOverlap="1" wp14:anchorId="1D41DCD3" wp14:editId="4B4D9844">
                <wp:simplePos x="0" y="0"/>
                <wp:positionH relativeFrom="column">
                  <wp:posOffset>22860</wp:posOffset>
                </wp:positionH>
                <wp:positionV relativeFrom="paragraph">
                  <wp:posOffset>5520</wp:posOffset>
                </wp:positionV>
                <wp:extent cx="316523" cy="316523"/>
                <wp:effectExtent l="0" t="0" r="26670" b="26670"/>
                <wp:wrapNone/>
                <wp:docPr id="693205238" name="Oval 2"/>
                <wp:cNvGraphicFramePr/>
                <a:graphic xmlns:a="http://schemas.openxmlformats.org/drawingml/2006/main">
                  <a:graphicData uri="http://schemas.microsoft.com/office/word/2010/wordprocessingShape">
                    <wps:wsp>
                      <wps:cNvSpPr/>
                      <wps:spPr>
                        <a:xfrm>
                          <a:off x="0" y="0"/>
                          <a:ext cx="316523" cy="31652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595CDA" id="Oval 2" o:spid="_x0000_s1026" style="position:absolute;margin-left:1.8pt;margin-top:.45pt;width:24.9pt;height:24.9pt;z-index:25199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" filled="f" strokecolor="red" strokeweight="1pt">
                <v:stroke joinstyle="miter"/>
              </v:oval>
            </w:pict>
          </mc:Fallback>
        </mc:AlternateContent>
      </w:r>
      <w:r w:rsidRPr="00B40EEA">
        <w:rPr>
          <w:noProof/>
        </w:rPr>
        <w:drawing>
          <wp:inline distT="0" distB="0" distL="0" distR="0" wp14:anchorId="2336F374" wp14:editId="31949731">
            <wp:extent cx="6455410" cy="1817370"/>
            <wp:effectExtent l="0" t="0" r="2540" b="0"/>
            <wp:docPr id="33742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7752" name="Picture 1" descr="A screenshot of a computer&#10;&#10;Description automatically generated"/>
                    <pic:cNvPicPr/>
                  </pic:nvPicPr>
                  <pic:blipFill>
                    <a:blip r:embed="rId384"/>
                    <a:stretch>
                      <a:fillRect/>
                    </a:stretch>
                  </pic:blipFill>
                  <pic:spPr>
                    <a:xfrm>
                      <a:off x="0" y="0"/>
                      <a:ext cx="6455410" cy="1817370"/>
                    </a:xfrm>
                    <a:prstGeom prst="rect">
                      <a:avLst/>
                    </a:prstGeom>
                  </pic:spPr>
                </pic:pic>
              </a:graphicData>
            </a:graphic>
          </wp:inline>
        </w:drawing>
      </w:r>
    </w:p>
    <w:sdt>
      <w:sdtPr>
        <w:rPr>
          <w:rFonts w:hint="cs"/>
          <w:rtl/>
        </w:rPr>
        <w:alias w:val="1736321973684-cugdif4k37-bi3oaqkshw"/>
        <w:tag w:val="1736321973684-cugdif4k37-bi3oaqkshw"/>
        <w:id w:val="-2013053267"/>
        <w:placeholder>
          <w:docPart w:val="DefaultPlaceholder_-1854013440"/>
        </w:placeholder>
        <w15:appearance w15:val="hidden"/>
      </w:sdtPr>
      <w:sdtContent>
        <w:p w14:paraId="5AD02CD2" w14:textId="029C5F56" w:rsidR="00F94673" w:rsidRDefault="00F94673">
          <w:pPr>
            <w:pStyle w:val="H3normal"/>
            <w:numPr>
              <w:ilvl w:val="0"/>
              <w:numId w:val="71"/>
            </w:numPr>
            <w:rPr>
              <w:rtl/>
            </w:rPr>
          </w:pPr>
          <w:r>
            <w:rPr>
              <w:rFonts w:hint="cs"/>
              <w:rtl/>
            </w:rPr>
            <w:t>اختيار الدولة المعنية (فلسطين</w:t>
          </w:r>
          <w:r w:rsidRPr="00F94673">
            <w:rPr>
              <w:rFonts w:hint="cs"/>
              <w:rtl/>
            </w:rPr>
            <w:t xml:space="preserve"> </w:t>
          </w:r>
          <w:r>
            <w:rPr>
              <w:rFonts w:hint="cs"/>
              <w:rtl/>
            </w:rPr>
            <w:t>/بحرين)</w:t>
          </w:r>
        </w:p>
      </w:sdtContent>
    </w:sdt>
    <w:sdt>
      <w:sdtPr>
        <w:rPr>
          <w:rFonts w:hint="cs"/>
          <w:rtl/>
        </w:rPr>
        <w:alias w:val="1736321973774-ggcsq85180-1zno5ihl46"/>
        <w:tag w:val="1736321973774-ggcsq85180-1zno5ihl46"/>
        <w:id w:val="-956410172"/>
        <w:placeholder>
          <w:docPart w:val="DefaultPlaceholder_-1854013440"/>
        </w:placeholder>
        <w15:appearance w15:val="hidden"/>
      </w:sdtPr>
      <w:sdtContent>
        <w:p w14:paraId="2B0E90BD" w14:textId="4EA9CF38" w:rsidR="00F94673" w:rsidRDefault="00F94673">
          <w:pPr>
            <w:pStyle w:val="H3normal"/>
            <w:numPr>
              <w:ilvl w:val="0"/>
              <w:numId w:val="71"/>
            </w:numPr>
            <w:rPr>
              <w:rtl/>
            </w:rPr>
          </w:pPr>
          <w:r>
            <w:rPr>
              <w:rFonts w:hint="cs"/>
              <w:rtl/>
            </w:rPr>
            <w:t xml:space="preserve">تحميل الملف </w:t>
          </w:r>
        </w:p>
      </w:sdtContent>
    </w:sdt>
    <w:sdt>
      <w:sdtPr>
        <w:rPr>
          <w:rFonts w:hint="cs"/>
          <w:rtl/>
        </w:rPr>
        <w:alias w:val="1736321973881-o0d0cpibar-1le2ksrn2e"/>
        <w:tag w:val="1736321973881-o0d0cpibar-1le2ksrn2e"/>
        <w:id w:val="-1527399012"/>
        <w:placeholder>
          <w:docPart w:val="DefaultPlaceholder_-1854013440"/>
        </w:placeholder>
        <w15:appearance w15:val="hidden"/>
      </w:sdtPr>
      <w:sdtContent>
        <w:p w14:paraId="66A588EF" w14:textId="12493D6F" w:rsidR="00F94673" w:rsidRDefault="00150B8C">
          <w:pPr>
            <w:pStyle w:val="H3normal"/>
            <w:numPr>
              <w:ilvl w:val="0"/>
              <w:numId w:val="71"/>
            </w:numPr>
            <w:rPr>
              <w:rtl/>
            </w:rPr>
          </w:pPr>
          <w:r>
            <w:rPr>
              <w:rFonts w:hint="cs"/>
              <w:rtl/>
            </w:rPr>
            <w:t>الضغط على</w:t>
          </w:r>
          <w:r w:rsidR="00F94673">
            <w:rPr>
              <w:rFonts w:hint="cs"/>
              <w:rtl/>
            </w:rPr>
            <w:t xml:space="preserve"> زر حفظ </w:t>
          </w:r>
        </w:p>
      </w:sdtContent>
    </w:sdt>
    <w:sdt>
      <w:sdtPr>
        <w:rPr>
          <w:rFonts w:hint="cs"/>
          <w:rtl/>
        </w:rPr>
        <w:alias w:val="1736321973980-3aywpqi8jm-uri5mczhcq"/>
        <w:tag w:val="1736321973980-3aywpqi8jm-uri5mczhcq"/>
        <w:id w:val="848215678"/>
        <w:placeholder>
          <w:docPart w:val="DefaultPlaceholder_-1854013440"/>
        </w:placeholder>
        <w15:appearance w15:val="hidden"/>
      </w:sdtPr>
      <w:sdtContent>
        <w:p w14:paraId="15B70FFB" w14:textId="216776DA" w:rsidR="00F94673" w:rsidRDefault="00F94673">
          <w:pPr>
            <w:pStyle w:val="H3normal"/>
            <w:numPr>
              <w:ilvl w:val="0"/>
              <w:numId w:val="71"/>
            </w:numPr>
            <w:rPr>
              <w:rtl/>
            </w:rPr>
          </w:pPr>
          <w:r>
            <w:rPr>
              <w:rFonts w:hint="cs"/>
              <w:rtl/>
            </w:rPr>
            <w:t>النتيجة ستكون بإدراج العملاء في هذه الشاشة.</w:t>
          </w:r>
        </w:p>
      </w:sdtContent>
    </w:sdt>
    <w:p w14:paraId="37586624" w14:textId="77777777" w:rsidR="00F94673" w:rsidRDefault="00F94673" w:rsidP="009928C4">
      <w:pPr>
        <w:pStyle w:val="H3normal"/>
        <w:rPr>
          <w:rtl/>
        </w:rPr>
      </w:pPr>
    </w:p>
    <w:p w14:paraId="59D0FBE0" w14:textId="77777777" w:rsidR="001C55C2" w:rsidRDefault="001C55C2">
      <w:pPr>
        <w:bidi w:val="0"/>
        <w:rPr>
          <w:rtl/>
        </w:rPr>
      </w:pPr>
      <w:r>
        <w:rPr>
          <w:rtl/>
        </w:rPr>
        <w:br w:type="page"/>
      </w:r>
    </w:p>
    <w:p w14:paraId="415B9F16" w14:textId="77777777" w:rsidR="001C55C2" w:rsidRPr="00632083" w:rsidRDefault="001C55C2" w:rsidP="00E20B73">
      <w:pPr>
        <w:pStyle w:val="Heading3"/>
        <w:rPr>
          <w:rtl/>
        </w:rPr>
      </w:pPr>
      <w:bookmarkStart w:id="164" w:name="_Toc202344294"/>
      <w:bookmarkStart w:id="165" w:name="_Toc205801770"/>
      <w:r w:rsidRPr="00632083">
        <w:rPr>
          <w:rFonts w:hint="cs"/>
          <w:rtl/>
        </w:rPr>
        <w:lastRenderedPageBreak/>
        <w:t xml:space="preserve">حذف </w:t>
      </w:r>
      <w:r>
        <w:rPr>
          <w:rFonts w:hint="cs"/>
          <w:rtl/>
        </w:rPr>
        <w:t xml:space="preserve">تجميد </w:t>
      </w:r>
      <w:r w:rsidRPr="00632083">
        <w:rPr>
          <w:rFonts w:hint="cs"/>
          <w:rtl/>
        </w:rPr>
        <w:t xml:space="preserve"> الحسابات</w:t>
      </w:r>
      <w:bookmarkEnd w:id="164"/>
      <w:bookmarkEnd w:id="165"/>
    </w:p>
    <w:p w14:paraId="72F2D93E" w14:textId="77777777" w:rsidR="001C55C2" w:rsidRPr="009F2052" w:rsidRDefault="001C55C2" w:rsidP="001C55C2">
      <w:pPr>
        <w:pStyle w:val="H2normaltext"/>
        <w:rPr>
          <w:rtl/>
        </w:rPr>
      </w:pPr>
      <w:r w:rsidRPr="009F2052">
        <w:rPr>
          <w:rFonts w:hint="cs"/>
          <w:rtl/>
        </w:rPr>
        <w:t>تختص هذه الشاشة بحذف تعليق مجموعة من الحسابات دفعة واحدة</w:t>
      </w:r>
      <w:r>
        <w:rPr>
          <w:rFonts w:hint="cs"/>
          <w:rtl/>
        </w:rPr>
        <w:t>، وتظهر للمستخدم صاحب الصلاحية</w:t>
      </w:r>
      <w:r w:rsidRPr="009F2052">
        <w:rPr>
          <w:rFonts w:hint="cs"/>
          <w:rtl/>
        </w:rPr>
        <w:t>.</w:t>
      </w:r>
    </w:p>
    <w:p w14:paraId="69851FF3" w14:textId="77777777" w:rsidR="001C55C2" w:rsidRPr="009F2052" w:rsidRDefault="001C55C2" w:rsidP="001C55C2">
      <w:pPr>
        <w:pStyle w:val="H2normaltext"/>
        <w:rPr>
          <w:rFonts w:ascii="Uchrony Circle" w:hAnsi="Uchrony Circle"/>
          <w:rtl/>
        </w:rPr>
      </w:pPr>
      <w:r w:rsidRPr="009F2052">
        <w:rPr>
          <w:rFonts w:hint="cs"/>
          <w:rtl/>
        </w:rPr>
        <w:t xml:space="preserve">حيث يقوم المستخدم باختيار الحسابات المعلقة التي يريد حذف تعليقها ومن ثم النقر على زر  </w:t>
      </w:r>
      <w:r w:rsidRPr="009F2052">
        <w:rPr>
          <w:rFonts w:ascii="Uchrony Circle" w:hAnsi="Uchrony Circle" w:hint="cs"/>
          <w:rtl/>
        </w:rPr>
        <w:t xml:space="preserve">الحذف اعلى الشاشة، ومن ثم </w:t>
      </w:r>
      <w:r w:rsidRPr="009F2052">
        <w:rPr>
          <w:rFonts w:ascii="Uchrony Circle" w:hAnsi="Uchrony Circle" w:hint="eastAsia"/>
          <w:rtl/>
        </w:rPr>
        <w:t>تأكيد</w:t>
      </w:r>
      <w:r w:rsidRPr="009F2052">
        <w:rPr>
          <w:rFonts w:ascii="Uchrony Circle" w:hAnsi="Uchrony Circle" w:hint="cs"/>
          <w:rtl/>
        </w:rPr>
        <w:t xml:space="preserve"> العملية.</w:t>
      </w:r>
    </w:p>
    <w:p w14:paraId="33279401" w14:textId="77777777" w:rsidR="001C55C2" w:rsidRPr="009F2052" w:rsidRDefault="001C55C2" w:rsidP="001C55C2">
      <w:pPr>
        <w:pStyle w:val="H2normaltext"/>
        <w:rPr>
          <w:rtl/>
        </w:rPr>
      </w:pPr>
    </w:p>
    <w:p w14:paraId="1065C554" w14:textId="1521ED66" w:rsidR="001C55C2" w:rsidRPr="009F2052" w:rsidRDefault="001C55C2" w:rsidP="001C55C2">
      <w:pPr>
        <w:pStyle w:val="H2normaltext"/>
        <w:rPr>
          <w:rtl/>
        </w:rPr>
      </w:pPr>
      <w:r w:rsidRPr="009F2052">
        <w:rPr>
          <w:rFonts w:hint="cs"/>
          <w:rtl/>
        </w:rPr>
        <w:t>الشكل العام للشاشة:</w:t>
      </w:r>
    </w:p>
    <w:p w14:paraId="2B4FEEA0" w14:textId="5221DDCB" w:rsidR="001C55C2" w:rsidRDefault="00006CBD" w:rsidP="001C55C2">
      <w:r>
        <w:rPr>
          <w:noProof/>
          <w:lang w:bidi="ar-SA"/>
        </w:rPr>
        <mc:AlternateContent>
          <mc:Choice Requires="wps">
            <w:drawing>
              <wp:anchor distT="0" distB="0" distL="114300" distR="114300" simplePos="0" relativeHeight="252206592" behindDoc="0" locked="0" layoutInCell="1" allowOverlap="1" wp14:anchorId="78468837" wp14:editId="476E806F">
                <wp:simplePos x="0" y="0"/>
                <wp:positionH relativeFrom="column">
                  <wp:posOffset>4987404</wp:posOffset>
                </wp:positionH>
                <wp:positionV relativeFrom="paragraph">
                  <wp:posOffset>647672</wp:posOffset>
                </wp:positionV>
                <wp:extent cx="416256" cy="1193649"/>
                <wp:effectExtent l="0" t="0" r="3175" b="6985"/>
                <wp:wrapNone/>
                <wp:docPr id="1859764367" name="Rectangle 29"/>
                <wp:cNvGraphicFramePr/>
                <a:graphic xmlns:a="http://schemas.openxmlformats.org/drawingml/2006/main">
                  <a:graphicData uri="http://schemas.microsoft.com/office/word/2010/wordprocessingShape">
                    <wps:wsp>
                      <wps:cNvSpPr/>
                      <wps:spPr>
                        <a:xfrm>
                          <a:off x="0" y="0"/>
                          <a:ext cx="416256" cy="1193649"/>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DF876" id="Rectangle 29" o:spid="_x0000_s1026" style="position:absolute;margin-left:392.7pt;margin-top:51pt;width:32.8pt;height:94pt;z-index:25220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" fillcolor="#d8d8d8 [2732]" stroked="f" strokeweight="1pt"/>
            </w:pict>
          </mc:Fallback>
        </mc:AlternateContent>
      </w:r>
      <w:r w:rsidR="001C55C2" w:rsidRPr="009F2052">
        <w:rPr>
          <w:noProof/>
          <w:lang w:bidi="ar-SA"/>
        </w:rPr>
        <w:drawing>
          <wp:inline distT="0" distB="0" distL="0" distR="0" wp14:anchorId="594707AF" wp14:editId="173A9168">
            <wp:extent cx="6343650" cy="1903730"/>
            <wp:effectExtent l="19050" t="19050" r="19050" b="20320"/>
            <wp:docPr id="528773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3209" name="Picture 1" descr="A screenshot of a computer&#10;&#10;AI-generated content may be incorrect."/>
                    <pic:cNvPicPr/>
                  </pic:nvPicPr>
                  <pic:blipFill>
                    <a:blip r:embed="rId385"/>
                    <a:stretch>
                      <a:fillRect/>
                    </a:stretch>
                  </pic:blipFill>
                  <pic:spPr>
                    <a:xfrm>
                      <a:off x="0" y="0"/>
                      <a:ext cx="6343650" cy="1903730"/>
                    </a:xfrm>
                    <a:prstGeom prst="rect">
                      <a:avLst/>
                    </a:prstGeom>
                    <a:ln>
                      <a:solidFill>
                        <a:schemeClr val="bg1">
                          <a:lumMod val="75000"/>
                        </a:schemeClr>
                      </a:solidFill>
                    </a:ln>
                  </pic:spPr>
                </pic:pic>
              </a:graphicData>
            </a:graphic>
          </wp:inline>
        </w:drawing>
      </w:r>
    </w:p>
    <w:p w14:paraId="34823210" w14:textId="77777777" w:rsidR="001C55C2" w:rsidRDefault="001C55C2" w:rsidP="001C55C2">
      <w:r>
        <w:rPr>
          <w:noProof/>
          <w:lang w:bidi="ar-SA"/>
        </w:rPr>
        <w:drawing>
          <wp:inline distT="0" distB="0" distL="0" distR="0" wp14:anchorId="0A68CAA6" wp14:editId="631628B1">
            <wp:extent cx="6343650" cy="2581910"/>
            <wp:effectExtent l="19050" t="19050" r="19050" b="27940"/>
            <wp:docPr id="1279123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3555" name="Picture 1" descr="A screenshot of a computer&#10;&#10;AI-generated content may be incorrect."/>
                    <pic:cNvPicPr/>
                  </pic:nvPicPr>
                  <pic:blipFill>
                    <a:blip r:embed="rId386"/>
                    <a:stretch>
                      <a:fillRect/>
                    </a:stretch>
                  </pic:blipFill>
                  <pic:spPr>
                    <a:xfrm>
                      <a:off x="0" y="0"/>
                      <a:ext cx="6343650" cy="2581910"/>
                    </a:xfrm>
                    <a:prstGeom prst="rect">
                      <a:avLst/>
                    </a:prstGeom>
                    <a:ln>
                      <a:solidFill>
                        <a:schemeClr val="bg1">
                          <a:lumMod val="75000"/>
                        </a:schemeClr>
                      </a:solidFill>
                    </a:ln>
                  </pic:spPr>
                </pic:pic>
              </a:graphicData>
            </a:graphic>
          </wp:inline>
        </w:drawing>
      </w:r>
    </w:p>
    <w:p w14:paraId="01C763A9" w14:textId="77777777" w:rsidR="001C55C2" w:rsidRDefault="001C55C2" w:rsidP="001C55C2">
      <w:r>
        <w:br w:type="page"/>
      </w:r>
    </w:p>
    <w:p w14:paraId="1B292AA9" w14:textId="77777777" w:rsidR="00F4541A" w:rsidRPr="00166F05" w:rsidRDefault="00F4541A" w:rsidP="00F4541A">
      <w:pPr>
        <w:pStyle w:val="Heading3"/>
      </w:pPr>
      <w:bookmarkStart w:id="166" w:name="_Toc202344193"/>
      <w:bookmarkStart w:id="167" w:name="_Toc205801771"/>
      <w:r w:rsidRPr="00166F05">
        <w:rPr>
          <w:rtl/>
        </w:rPr>
        <w:lastRenderedPageBreak/>
        <w:t>طلب دراسة جديدة</w:t>
      </w:r>
      <w:bookmarkEnd w:id="166"/>
      <w:bookmarkEnd w:id="167"/>
    </w:p>
    <w:p w14:paraId="15565FBA" w14:textId="77777777" w:rsidR="00F4541A" w:rsidRDefault="00F4541A" w:rsidP="00F4541A">
      <w:pPr>
        <w:pStyle w:val="h3normal0"/>
        <w:rPr>
          <w:rtl/>
        </w:rPr>
      </w:pPr>
      <w:r>
        <w:rPr>
          <w:rtl/>
        </w:rPr>
        <w:t>إن طلب الدراسة عبارة عن طلب للمتابعة باستخدام خدمات خاصة تقدم من دائرة معالجة الائتمان على حساب متعثر لأكثر من دفعة (عدة دفعات لم تسدد ولا يوجد إيفاء بوعود السداد) حيث إن المتابعة تكون لحل مشكلة عدم السداد لدى العميل كإعادة جدولة للحسابات</w:t>
      </w:r>
      <w:r>
        <w:rPr>
          <w:rFonts w:hint="cs"/>
          <w:rtl/>
        </w:rPr>
        <w:t xml:space="preserve">، </w:t>
      </w:r>
      <w:r>
        <w:rPr>
          <w:rtl/>
        </w:rPr>
        <w:t xml:space="preserve">وفي هذه الشاشة يقوم المستخدم </w:t>
      </w:r>
      <w:r w:rsidRPr="001426B4">
        <w:rPr>
          <w:b/>
          <w:bCs/>
          <w:rtl/>
        </w:rPr>
        <w:t>صاحب الصلاحية</w:t>
      </w:r>
      <w:r>
        <w:rPr>
          <w:rtl/>
        </w:rPr>
        <w:t xml:space="preserve"> باختيار العميل/ المتعثر واختيار الخدمة المطلوبة للمتابعة ومن ثم تحديد المستخدم الذي سيقوم بعملية المتابعة (هذا المستخدم أيضا لديه صلاحيات المتابعة على طلبات الدراسة)</w:t>
      </w:r>
      <w:r>
        <w:t>.</w:t>
      </w:r>
    </w:p>
    <w:p w14:paraId="2DA31D3E" w14:textId="77777777" w:rsidR="00F4541A" w:rsidRDefault="00F4541A" w:rsidP="00F4541A">
      <w:pPr>
        <w:pStyle w:val="h3normal0"/>
      </w:pPr>
      <w:r>
        <w:rPr>
          <w:rFonts w:hint="cs"/>
          <w:rtl/>
        </w:rPr>
        <w:t>عملية طلب الدراسة تدخل في عدة مراحل ويوجد نوعين للمستخدمين يستطيعون تقديم الطلب وهما</w:t>
      </w:r>
      <w:r>
        <w:t>:</w:t>
      </w:r>
      <w:r w:rsidRPr="00864545">
        <w:rPr>
          <w:noProof/>
        </w:rPr>
        <w:t xml:space="preserve"> </w:t>
      </w:r>
    </w:p>
    <w:p w14:paraId="65A58F9D" w14:textId="77777777" w:rsidR="00F4541A" w:rsidRDefault="00F4541A" w:rsidP="00F4541A">
      <w:pPr>
        <w:pStyle w:val="h3normal0"/>
        <w:rPr>
          <w:rtl/>
        </w:rPr>
      </w:pPr>
      <w:r>
        <w:rPr>
          <w:rFonts w:hint="cs"/>
          <w:rtl/>
        </w:rPr>
        <w:t>المستخدم الداخلي: المستخدم الذي يعمل بالبنك</w:t>
      </w:r>
      <w:r>
        <w:t>.</w:t>
      </w:r>
    </w:p>
    <w:p w14:paraId="1B836DCD" w14:textId="77777777" w:rsidR="00F4541A" w:rsidRDefault="00F4541A" w:rsidP="00F4541A">
      <w:pPr>
        <w:pStyle w:val="h3normal0"/>
        <w:rPr>
          <w:rtl/>
        </w:rPr>
      </w:pPr>
      <w:r>
        <w:rPr>
          <w:rFonts w:hint="cs"/>
          <w:rtl/>
        </w:rPr>
        <w:t>المستخدم الخارجي: بالمجمل يكون المحامي الذي يتابع هذا الحساب</w:t>
      </w:r>
      <w:r>
        <w:t>.</w:t>
      </w:r>
    </w:p>
    <w:p w14:paraId="1C181D4D" w14:textId="77777777" w:rsidR="00F4541A" w:rsidRDefault="00F4541A" w:rsidP="00F4541A">
      <w:pPr>
        <w:pStyle w:val="H2normaltext"/>
        <w:rPr>
          <w:lang w:bidi="ar-SA"/>
        </w:rPr>
      </w:pPr>
      <w:r>
        <w:rPr>
          <w:rtl/>
          <w:lang w:bidi="ar-SA"/>
        </w:rPr>
        <w:t>الشكل العام للشا</w:t>
      </w:r>
      <w:r>
        <w:rPr>
          <w:rFonts w:hint="cs"/>
          <w:rtl/>
          <w:lang w:bidi="ar-SA"/>
        </w:rPr>
        <w:t>شة-</w:t>
      </w:r>
      <w:r w:rsidRPr="00F91ABA">
        <w:rPr>
          <w:rFonts w:hint="cs"/>
          <w:rtl/>
          <w:lang w:bidi="ar-SA"/>
        </w:rPr>
        <w:t xml:space="preserve"> </w:t>
      </w:r>
      <w:r>
        <w:rPr>
          <w:rFonts w:hint="cs"/>
          <w:rtl/>
          <w:lang w:bidi="ar-SA"/>
        </w:rPr>
        <w:t>المستخدم الداخلي:</w:t>
      </w:r>
      <w:r>
        <w:rPr>
          <w:lang w:bidi="ar-SA"/>
        </w:rPr>
        <w:t xml:space="preserve"> </w:t>
      </w:r>
    </w:p>
    <w:p w14:paraId="6428E5EB" w14:textId="77777777" w:rsidR="00F4541A" w:rsidRDefault="00F4541A" w:rsidP="00F4541A">
      <w:pPr>
        <w:pStyle w:val="H2normaltext"/>
        <w:rPr>
          <w:rtl/>
        </w:rPr>
      </w:pPr>
      <w:r>
        <w:rPr>
          <w:noProof/>
          <w:lang w:bidi="ar-SA"/>
        </w:rPr>
        <mc:AlternateContent>
          <mc:Choice Requires="wps">
            <w:drawing>
              <wp:anchor distT="0" distB="0" distL="114300" distR="114300" simplePos="0" relativeHeight="252235264" behindDoc="0" locked="0" layoutInCell="1" allowOverlap="1" wp14:anchorId="329C97A5" wp14:editId="3C725767">
                <wp:simplePos x="0" y="0"/>
                <wp:positionH relativeFrom="margin">
                  <wp:align>center</wp:align>
                </wp:positionH>
                <wp:positionV relativeFrom="paragraph">
                  <wp:posOffset>1861185</wp:posOffset>
                </wp:positionV>
                <wp:extent cx="596900" cy="82550"/>
                <wp:effectExtent l="0" t="0" r="0" b="0"/>
                <wp:wrapNone/>
                <wp:docPr id="1376517038" name="Parallelogram 3"/>
                <wp:cNvGraphicFramePr/>
                <a:graphic xmlns:a="http://schemas.openxmlformats.org/drawingml/2006/main">
                  <a:graphicData uri="http://schemas.microsoft.com/office/word/2010/wordprocessingShape">
                    <wps:wsp>
                      <wps:cNvSpPr/>
                      <wps:spPr>
                        <a:xfrm>
                          <a:off x="0" y="0"/>
                          <a:ext cx="596900" cy="82550"/>
                        </a:xfrm>
                        <a:prstGeom prst="parallelogram">
                          <a:avLst/>
                        </a:prstGeom>
                        <a:gradFill flip="none" rotWithShape="1">
                          <a:gsLst>
                            <a:gs pos="0">
                              <a:schemeClr val="bg1">
                                <a:lumMod val="65000"/>
                                <a:tint val="66000"/>
                                <a:satMod val="160000"/>
                              </a:schemeClr>
                            </a:gs>
                            <a:gs pos="50000">
                              <a:schemeClr val="bg1">
                                <a:lumMod val="65000"/>
                                <a:tint val="44500"/>
                                <a:satMod val="160000"/>
                              </a:schemeClr>
                            </a:gs>
                            <a:gs pos="100000">
                              <a:schemeClr val="bg1">
                                <a:lumMod val="65000"/>
                                <a:tint val="23500"/>
                                <a:satMod val="160000"/>
                              </a:schemeClr>
                            </a:gs>
                          </a:gsLst>
                          <a:path path="circle">
                            <a:fillToRect l="50000" t="50000" r="50000" b="50000"/>
                          </a:path>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D9035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 o:spid="_x0000_s1026" type="#_x0000_t7" style="position:absolute;margin-left:0;margin-top:146.55pt;width:47pt;height:6.5pt;z-index:252235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" adj="747" fillcolor="#a5a5a5 [2092]" stroked="f" strokeweight="1pt">
                <v:fill color2="#a5a5a5 [2092]" rotate="t" focusposition=".5,.5" focussize="" colors="0 #cacaca;.5 #ddd;1 #eee" focus="100%" type="gradientRadial"/>
                <w10:wrap anchorx="margin"/>
              </v:shape>
            </w:pict>
          </mc:Fallback>
        </mc:AlternateContent>
      </w:r>
      <w:r>
        <w:rPr>
          <w:noProof/>
          <w:lang w:bidi="ar-SA"/>
        </w:rPr>
        <mc:AlternateContent>
          <mc:Choice Requires="wps">
            <w:drawing>
              <wp:anchor distT="0" distB="0" distL="114300" distR="114300" simplePos="0" relativeHeight="252234240" behindDoc="0" locked="0" layoutInCell="1" allowOverlap="1" wp14:anchorId="098FE8AE" wp14:editId="70DE2204">
                <wp:simplePos x="0" y="0"/>
                <wp:positionH relativeFrom="column">
                  <wp:posOffset>3477260</wp:posOffset>
                </wp:positionH>
                <wp:positionV relativeFrom="paragraph">
                  <wp:posOffset>1188085</wp:posOffset>
                </wp:positionV>
                <wp:extent cx="596900" cy="82550"/>
                <wp:effectExtent l="0" t="0" r="0" b="0"/>
                <wp:wrapNone/>
                <wp:docPr id="1816143278" name="Parallelogram 3"/>
                <wp:cNvGraphicFramePr/>
                <a:graphic xmlns:a="http://schemas.openxmlformats.org/drawingml/2006/main">
                  <a:graphicData uri="http://schemas.microsoft.com/office/word/2010/wordprocessingShape">
                    <wps:wsp>
                      <wps:cNvSpPr/>
                      <wps:spPr>
                        <a:xfrm>
                          <a:off x="0" y="0"/>
                          <a:ext cx="596900" cy="82550"/>
                        </a:xfrm>
                        <a:prstGeom prst="parallelogram">
                          <a:avLst/>
                        </a:prstGeom>
                        <a:gradFill flip="none" rotWithShape="1">
                          <a:gsLst>
                            <a:gs pos="0">
                              <a:schemeClr val="bg1">
                                <a:lumMod val="65000"/>
                                <a:tint val="66000"/>
                                <a:satMod val="160000"/>
                              </a:schemeClr>
                            </a:gs>
                            <a:gs pos="50000">
                              <a:schemeClr val="bg1">
                                <a:lumMod val="65000"/>
                                <a:tint val="44500"/>
                                <a:satMod val="160000"/>
                              </a:schemeClr>
                            </a:gs>
                            <a:gs pos="100000">
                              <a:schemeClr val="bg1">
                                <a:lumMod val="65000"/>
                                <a:tint val="23500"/>
                                <a:satMod val="160000"/>
                              </a:schemeClr>
                            </a:gs>
                          </a:gsLst>
                          <a:path path="circle">
                            <a:fillToRect l="50000" t="50000" r="50000" b="50000"/>
                          </a:path>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B1D591" id="Parallelogram 3" o:spid="_x0000_s1026" type="#_x0000_t7" style="position:absolute;margin-left:273.8pt;margin-top:93.55pt;width:47pt;height:6.5pt;z-index:25223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" adj="747" fillcolor="#a5a5a5 [2092]" stroked="f" strokeweight="1pt">
                <v:fill color2="#a5a5a5 [2092]" rotate="t" focusposition=".5,.5" focussize="" colors="0 #cacaca;.5 #ddd;1 #eee" focus="100%" type="gradientRadial"/>
              </v:shape>
            </w:pict>
          </mc:Fallback>
        </mc:AlternateContent>
      </w:r>
      <w:r>
        <w:rPr>
          <w:noProof/>
          <w:lang w:bidi="ar-SA"/>
        </w:rPr>
        <w:drawing>
          <wp:inline distT="0" distB="0" distL="0" distR="0" wp14:anchorId="14CBE63F" wp14:editId="6D4CBCDA">
            <wp:extent cx="4045873" cy="2382070"/>
            <wp:effectExtent l="19050" t="19050" r="12065" b="18415"/>
            <wp:docPr id="767341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41503" name="Picture 1" descr="A screenshot of a computer&#10;&#10;Description automatically generated"/>
                    <pic:cNvPicPr/>
                  </pic:nvPicPr>
                  <pic:blipFill rotWithShape="1">
                    <a:blip r:embed="rId387"/>
                    <a:srcRect t="3642" b="3555"/>
                    <a:stretch/>
                  </pic:blipFill>
                  <pic:spPr bwMode="auto">
                    <a:xfrm>
                      <a:off x="0" y="0"/>
                      <a:ext cx="4050926" cy="238504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094523" w14:textId="77777777" w:rsidR="00F4541A" w:rsidRDefault="00F4541A" w:rsidP="00F4541A">
      <w:pPr>
        <w:pStyle w:val="H2normaltext"/>
        <w:rPr>
          <w:rtl/>
          <w:lang w:bidi="ar-SA"/>
        </w:rPr>
      </w:pPr>
      <w:r>
        <w:rPr>
          <w:rtl/>
          <w:lang w:bidi="ar-SA"/>
        </w:rPr>
        <w:t>الشكل العام للشا</w:t>
      </w:r>
      <w:r>
        <w:rPr>
          <w:rFonts w:hint="cs"/>
          <w:rtl/>
          <w:lang w:bidi="ar-SA"/>
        </w:rPr>
        <w:t>شة-</w:t>
      </w:r>
      <w:r w:rsidRPr="00F91ABA">
        <w:rPr>
          <w:rFonts w:hint="cs"/>
          <w:rtl/>
          <w:lang w:bidi="ar-SA"/>
        </w:rPr>
        <w:t xml:space="preserve"> </w:t>
      </w:r>
      <w:r>
        <w:rPr>
          <w:rFonts w:hint="cs"/>
          <w:rtl/>
          <w:lang w:bidi="ar-SA"/>
        </w:rPr>
        <w:t>المستخدم الخارجي:</w:t>
      </w:r>
    </w:p>
    <w:p w14:paraId="4EADFE3F" w14:textId="77777777" w:rsidR="00F4541A" w:rsidRDefault="00F4541A" w:rsidP="00F4541A">
      <w:pPr>
        <w:pStyle w:val="H2normaltext"/>
        <w:rPr>
          <w:rtl/>
          <w:lang w:bidi="ar-SA"/>
        </w:rPr>
      </w:pPr>
      <w:r>
        <w:rPr>
          <w:noProof/>
          <w:lang w:bidi="ar-SA"/>
        </w:rPr>
        <w:drawing>
          <wp:inline distT="0" distB="0" distL="0" distR="0" wp14:anchorId="33F5D95A" wp14:editId="79A029BC">
            <wp:extent cx="3995121" cy="2635020"/>
            <wp:effectExtent l="19050" t="19050" r="24765" b="13335"/>
            <wp:docPr id="1249950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50549" name="Picture 1" descr="A screenshot of a computer&#10;&#10;Description automatically generated"/>
                    <pic:cNvPicPr/>
                  </pic:nvPicPr>
                  <pic:blipFill>
                    <a:blip r:embed="rId388"/>
                    <a:stretch>
                      <a:fillRect/>
                    </a:stretch>
                  </pic:blipFill>
                  <pic:spPr>
                    <a:xfrm>
                      <a:off x="0" y="0"/>
                      <a:ext cx="3998806" cy="2637450"/>
                    </a:xfrm>
                    <a:prstGeom prst="rect">
                      <a:avLst/>
                    </a:prstGeom>
                    <a:ln>
                      <a:solidFill>
                        <a:schemeClr val="bg1">
                          <a:lumMod val="75000"/>
                        </a:schemeClr>
                      </a:solidFill>
                    </a:ln>
                  </pic:spPr>
                </pic:pic>
              </a:graphicData>
            </a:graphic>
          </wp:inline>
        </w:drawing>
      </w:r>
    </w:p>
    <w:p w14:paraId="03FF8903" w14:textId="77777777" w:rsidR="00F4541A" w:rsidRDefault="00F4541A" w:rsidP="00F4541A">
      <w:pPr>
        <w:pStyle w:val="H2normaltext"/>
        <w:tabs>
          <w:tab w:val="clear" w:pos="9360"/>
          <w:tab w:val="left" w:pos="716"/>
        </w:tabs>
        <w:ind w:right="0"/>
        <w:rPr>
          <w:rtl/>
          <w:lang w:bidi="ar-SA"/>
        </w:rPr>
      </w:pPr>
      <w:r w:rsidRPr="0083077D">
        <w:rPr>
          <w:rtl/>
          <w:lang w:bidi="ar-SA"/>
        </w:rPr>
        <w:t xml:space="preserve">إن آلية إنشاء الطلب تكون من مستخدم تم منحة الصلاحية </w:t>
      </w:r>
      <w:r w:rsidRPr="0083077D">
        <w:rPr>
          <w:rFonts w:hint="cs"/>
          <w:rtl/>
        </w:rPr>
        <w:t>الازمة لهذا الاجراء وهذه الصلاحية تختلف باختلاف نوع المستخدم أيضا، فال</w:t>
      </w:r>
      <w:r w:rsidRPr="0083077D">
        <w:rPr>
          <w:rtl/>
          <w:lang w:bidi="ar-SA"/>
        </w:rPr>
        <w:t xml:space="preserve">مستخدم </w:t>
      </w:r>
      <w:r w:rsidRPr="0083077D">
        <w:rPr>
          <w:rFonts w:hint="cs"/>
          <w:rtl/>
          <w:lang w:bidi="ar-SA"/>
        </w:rPr>
        <w:t>ال</w:t>
      </w:r>
      <w:r w:rsidRPr="0083077D">
        <w:rPr>
          <w:rtl/>
          <w:lang w:bidi="ar-SA"/>
        </w:rPr>
        <w:t>داخلي (يعمل ضمن إطار البنك)</w:t>
      </w:r>
      <w:r w:rsidRPr="0083077D">
        <w:rPr>
          <w:rFonts w:hint="cs"/>
          <w:rtl/>
          <w:lang w:bidi="ar-SA"/>
        </w:rPr>
        <w:t xml:space="preserve"> سيستطيع ان  يختار في نفس الشاشة الموظف المسؤول عن متابعة هذا الطلب بينما المستخدم الخارج</w:t>
      </w:r>
      <w:r w:rsidRPr="0083077D">
        <w:rPr>
          <w:rFonts w:hint="eastAsia"/>
          <w:rtl/>
          <w:lang w:bidi="ar-SA"/>
        </w:rPr>
        <w:t>ي</w:t>
      </w:r>
      <w:r>
        <w:rPr>
          <w:rFonts w:hint="cs"/>
          <w:rtl/>
          <w:lang w:bidi="ar-SA"/>
        </w:rPr>
        <w:t xml:space="preserve"> ي</w:t>
      </w:r>
      <w:r w:rsidRPr="0083077D">
        <w:rPr>
          <w:rtl/>
          <w:lang w:bidi="ar-SA"/>
        </w:rPr>
        <w:t>عمل خارج البنك (مصدر خارجي)</w:t>
      </w:r>
      <w:r w:rsidRPr="0083077D">
        <w:rPr>
          <w:lang w:bidi="ar-SA"/>
        </w:rPr>
        <w:t>.</w:t>
      </w:r>
    </w:p>
    <w:p w14:paraId="7D37EE8F" w14:textId="77777777" w:rsidR="00F4541A" w:rsidRDefault="00F4541A" w:rsidP="00F4541A">
      <w:pPr>
        <w:pStyle w:val="H2normaltext"/>
        <w:tabs>
          <w:tab w:val="clear" w:pos="9360"/>
          <w:tab w:val="left" w:pos="716"/>
        </w:tabs>
        <w:ind w:right="0"/>
        <w:rPr>
          <w:rtl/>
          <w:lang w:bidi="ar-SA"/>
        </w:rPr>
      </w:pPr>
      <w:r>
        <w:rPr>
          <w:rFonts w:hint="cs"/>
          <w:rtl/>
          <w:lang w:bidi="ar-SA"/>
        </w:rPr>
        <w:t xml:space="preserve">كما ان طلب الدراسة يمر بعمليتين  وهما عملية انشاء الطلب  وتتم في صفحة طلب دراسة جديدة وعملية تعبئة الطلب ويكون جل </w:t>
      </w:r>
      <w:r w:rsidRPr="005D51A8">
        <w:rPr>
          <w:rFonts w:hint="cs"/>
          <w:rtl/>
          <w:lang w:bidi="ar-SA"/>
        </w:rPr>
        <w:t>هذه العملية في سلة مهام الدراسات وليست في شاشة طلب دراسة.</w:t>
      </w:r>
    </w:p>
    <w:p w14:paraId="65C7E62C" w14:textId="77777777" w:rsidR="00F4541A" w:rsidRPr="006C6346" w:rsidRDefault="00F4541A" w:rsidP="00F4541A">
      <w:pPr>
        <w:pStyle w:val="H2normaltext"/>
        <w:tabs>
          <w:tab w:val="clear" w:pos="9360"/>
          <w:tab w:val="left" w:pos="716"/>
        </w:tabs>
        <w:ind w:right="0"/>
        <w:rPr>
          <w:rFonts w:ascii="Constantia" w:hAnsi="Constantia"/>
          <w:rtl/>
          <w:lang w:bidi="ar-SA"/>
        </w:rPr>
      </w:pPr>
    </w:p>
    <w:p w14:paraId="40D61A80" w14:textId="77777777" w:rsidR="00F4541A" w:rsidRDefault="00F4541A" w:rsidP="00F4541A">
      <w:pPr>
        <w:pStyle w:val="alarm"/>
        <w:tabs>
          <w:tab w:val="clear" w:pos="-709"/>
          <w:tab w:val="clear" w:pos="270"/>
          <w:tab w:val="clear" w:pos="720"/>
          <w:tab w:val="clear" w:pos="993"/>
          <w:tab w:val="left" w:pos="806"/>
        </w:tabs>
        <w:ind w:left="806" w:hanging="270"/>
      </w:pPr>
      <w:r>
        <w:rPr>
          <w:rFonts w:hint="cs"/>
          <w:rtl/>
        </w:rPr>
        <w:lastRenderedPageBreak/>
        <w:t>التنقل بين الشاشات بهدف تتبع الطلب يختلف وفق لنوع مقدمة ان كان داخلي او خارجي وتبعا للسيناريو الذي سيمر فية للمزيد من المعلومات حول سير العمل والذي يخضع لمتطلبات البنك يرجى مراجعة الوثيقة الخاصة بجمع متطلبات العمل</w:t>
      </w:r>
    </w:p>
    <w:p w14:paraId="70C36548" w14:textId="77777777" w:rsidR="00F4541A" w:rsidRDefault="00F4541A" w:rsidP="00F4541A">
      <w:pPr>
        <w:pStyle w:val="alarm"/>
        <w:numPr>
          <w:ilvl w:val="0"/>
          <w:numId w:val="0"/>
        </w:numPr>
        <w:tabs>
          <w:tab w:val="clear" w:pos="-709"/>
          <w:tab w:val="clear" w:pos="270"/>
          <w:tab w:val="clear" w:pos="720"/>
          <w:tab w:val="clear" w:pos="993"/>
          <w:tab w:val="left" w:pos="806"/>
        </w:tabs>
        <w:ind w:left="806" w:hanging="270"/>
        <w:jc w:val="center"/>
      </w:pPr>
      <w:r>
        <w:t>(</w:t>
      </w:r>
      <w:r w:rsidRPr="00CA5FE1">
        <w:t>Business Requirements Documents</w:t>
      </w:r>
      <w:r>
        <w:t xml:space="preserve"> BRD)</w:t>
      </w:r>
      <w:r>
        <w:rPr>
          <w:rFonts w:hint="cs"/>
          <w:rtl/>
        </w:rPr>
        <w:t xml:space="preserve"> .</w:t>
      </w:r>
    </w:p>
    <w:p w14:paraId="1311719F" w14:textId="77777777" w:rsidR="00F4541A" w:rsidRDefault="00F4541A" w:rsidP="00F4541A">
      <w:pPr>
        <w:pStyle w:val="H2normaltext"/>
        <w:tabs>
          <w:tab w:val="left" w:pos="716"/>
        </w:tabs>
        <w:ind w:left="536" w:right="0" w:hanging="4"/>
        <w:rPr>
          <w:rtl/>
          <w:lang w:bidi="ar-SA"/>
        </w:rPr>
      </w:pPr>
    </w:p>
    <w:p w14:paraId="1F409AFC" w14:textId="77777777" w:rsidR="00F4541A" w:rsidRDefault="00F4541A" w:rsidP="00F4541A">
      <w:pPr>
        <w:pStyle w:val="Heading4"/>
        <w:rPr>
          <w:rtl/>
        </w:rPr>
      </w:pPr>
      <w:bookmarkStart w:id="168" w:name="_Toc202344194"/>
      <w:bookmarkStart w:id="169" w:name="_Toc205801772"/>
      <w:r>
        <w:rPr>
          <w:rFonts w:hint="cs"/>
          <w:rtl/>
        </w:rPr>
        <w:t>عملية انشاء الطلب</w:t>
      </w:r>
      <w:bookmarkEnd w:id="168"/>
      <w:bookmarkEnd w:id="169"/>
      <w:r>
        <w:rPr>
          <w:rFonts w:hint="cs"/>
          <w:rtl/>
        </w:rPr>
        <w:t xml:space="preserve"> </w:t>
      </w:r>
    </w:p>
    <w:p w14:paraId="0C866E32" w14:textId="77777777" w:rsidR="00F4541A" w:rsidRDefault="00F4541A" w:rsidP="00F4541A">
      <w:pPr>
        <w:pStyle w:val="H2normaltext"/>
        <w:rPr>
          <w:b/>
          <w:bCs/>
          <w:rtl/>
        </w:rPr>
      </w:pPr>
      <w:r w:rsidRPr="00F91ABA">
        <w:rPr>
          <w:b/>
          <w:bCs/>
          <w:rtl/>
          <w:lang w:bidi="ar-SA"/>
        </w:rPr>
        <w:t>آلية طلب الدراسة</w:t>
      </w:r>
    </w:p>
    <w:tbl>
      <w:tblPr>
        <w:tblStyle w:val="TableGrid"/>
        <w:bidiVisual/>
        <w:tblW w:w="0" w:type="auto"/>
        <w:tblInd w:w="630"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756"/>
        <w:gridCol w:w="4594"/>
      </w:tblGrid>
      <w:tr w:rsidR="00F4541A" w14:paraId="525D96B5" w14:textId="77777777" w:rsidTr="00A75AED">
        <w:trPr>
          <w:trHeight w:val="449"/>
        </w:trPr>
        <w:tc>
          <w:tcPr>
            <w:tcW w:w="4756" w:type="dxa"/>
            <w:shd w:val="clear" w:color="auto" w:fill="003C5B"/>
            <w:vAlign w:val="center"/>
          </w:tcPr>
          <w:p w14:paraId="1C3E33EE" w14:textId="77777777" w:rsidR="00F4541A" w:rsidRPr="0083077D" w:rsidRDefault="00F4541A" w:rsidP="00A75AED">
            <w:pPr>
              <w:pStyle w:val="ListParagraph"/>
              <w:tabs>
                <w:tab w:val="right" w:pos="1530"/>
              </w:tabs>
              <w:spacing w:line="276" w:lineRule="auto"/>
              <w:jc w:val="center"/>
              <w:rPr>
                <w:b/>
                <w:bCs/>
                <w:color w:val="FFFFFF" w:themeColor="background1"/>
                <w:rtl/>
              </w:rPr>
            </w:pPr>
            <w:r w:rsidRPr="0083077D">
              <w:rPr>
                <w:rFonts w:hint="cs"/>
                <w:b/>
                <w:bCs/>
                <w:color w:val="FFFFFF" w:themeColor="background1"/>
                <w:rtl/>
              </w:rPr>
              <w:t>مستخدم داخلي</w:t>
            </w:r>
          </w:p>
        </w:tc>
        <w:tc>
          <w:tcPr>
            <w:tcW w:w="4594" w:type="dxa"/>
            <w:shd w:val="clear" w:color="auto" w:fill="003C5B"/>
            <w:vAlign w:val="center"/>
          </w:tcPr>
          <w:p w14:paraId="195AFB0B" w14:textId="77777777" w:rsidR="00F4541A" w:rsidRPr="0083077D" w:rsidRDefault="00F4541A" w:rsidP="00A75AED">
            <w:pPr>
              <w:pStyle w:val="ListParagraph"/>
              <w:tabs>
                <w:tab w:val="right" w:pos="1530"/>
              </w:tabs>
              <w:jc w:val="center"/>
              <w:rPr>
                <w:b/>
                <w:bCs/>
                <w:color w:val="FFFFFF" w:themeColor="background1"/>
                <w:rtl/>
              </w:rPr>
            </w:pPr>
            <w:r w:rsidRPr="0083077D">
              <w:rPr>
                <w:rFonts w:hint="cs"/>
                <w:b/>
                <w:bCs/>
                <w:color w:val="FFFFFF" w:themeColor="background1"/>
                <w:rtl/>
              </w:rPr>
              <w:t>مستخدم خارجي</w:t>
            </w:r>
            <w:r>
              <w:rPr>
                <w:rFonts w:hint="cs"/>
                <w:b/>
                <w:bCs/>
                <w:color w:val="FFFFFF" w:themeColor="background1"/>
                <w:rtl/>
              </w:rPr>
              <w:t xml:space="preserve"> (محامي)</w:t>
            </w:r>
          </w:p>
        </w:tc>
      </w:tr>
      <w:tr w:rsidR="00F4541A" w14:paraId="564CD5A8" w14:textId="77777777" w:rsidTr="00A75AED">
        <w:tc>
          <w:tcPr>
            <w:tcW w:w="4756" w:type="dxa"/>
          </w:tcPr>
          <w:p w14:paraId="6B6B830E" w14:textId="7F6FA7C2" w:rsidR="00F4541A" w:rsidRDefault="00F4541A" w:rsidP="00036EEB">
            <w:pPr>
              <w:pStyle w:val="ListParagraph"/>
              <w:numPr>
                <w:ilvl w:val="0"/>
                <w:numId w:val="122"/>
              </w:numPr>
              <w:tabs>
                <w:tab w:val="right" w:pos="1530"/>
              </w:tabs>
              <w:spacing w:line="276" w:lineRule="auto"/>
              <w:ind w:left="597"/>
            </w:pPr>
            <w:r w:rsidRPr="0027521F">
              <w:rPr>
                <w:rFonts w:hint="cs"/>
                <w:rtl/>
              </w:rPr>
              <w:t xml:space="preserve">دخول المستخدم صاحب الصلاحية الى </w:t>
            </w:r>
            <w:r w:rsidR="00D24A63" w:rsidRPr="0027521F">
              <w:rPr>
                <w:rFonts w:hint="cs"/>
                <w:rtl/>
              </w:rPr>
              <w:t>صفحة طلب</w:t>
            </w:r>
            <w:r w:rsidRPr="0027521F">
              <w:rPr>
                <w:rFonts w:hint="cs"/>
                <w:rtl/>
              </w:rPr>
              <w:t xml:space="preserve"> الدراسة</w:t>
            </w:r>
            <w:r>
              <w:rPr>
                <w:rFonts w:hint="cs"/>
                <w:rtl/>
              </w:rPr>
              <w:t>.</w:t>
            </w:r>
          </w:p>
          <w:p w14:paraId="168FA01B" w14:textId="77777777" w:rsidR="00F4541A" w:rsidRDefault="00F4541A" w:rsidP="00036EEB">
            <w:pPr>
              <w:pStyle w:val="ListParagraph"/>
              <w:numPr>
                <w:ilvl w:val="0"/>
                <w:numId w:val="122"/>
              </w:numPr>
              <w:tabs>
                <w:tab w:val="right" w:pos="1530"/>
              </w:tabs>
              <w:spacing w:line="276" w:lineRule="auto"/>
              <w:ind w:left="597"/>
            </w:pPr>
            <w:r w:rsidRPr="0027521F">
              <w:rPr>
                <w:rFonts w:hint="cs"/>
                <w:rtl/>
              </w:rPr>
              <w:t>ادخال رقم العميل، فتظهر معلومات العميل على الشاشة</w:t>
            </w:r>
            <w:r>
              <w:rPr>
                <w:rFonts w:hint="cs"/>
                <w:rtl/>
              </w:rPr>
              <w:t>.</w:t>
            </w:r>
          </w:p>
          <w:p w14:paraId="1EFDF491" w14:textId="77777777" w:rsidR="00F4541A" w:rsidRPr="0027521F" w:rsidRDefault="00F4541A" w:rsidP="00036EEB">
            <w:pPr>
              <w:pStyle w:val="ListParagraph"/>
              <w:numPr>
                <w:ilvl w:val="0"/>
                <w:numId w:val="122"/>
              </w:numPr>
              <w:tabs>
                <w:tab w:val="right" w:pos="1530"/>
              </w:tabs>
              <w:spacing w:line="276" w:lineRule="auto"/>
              <w:ind w:left="597"/>
              <w:rPr>
                <w:rtl/>
              </w:rPr>
            </w:pPr>
            <w:r w:rsidRPr="0027521F">
              <w:rPr>
                <w:rFonts w:hint="cs"/>
                <w:rtl/>
              </w:rPr>
              <w:t>اختيار نوع الخدمة</w:t>
            </w:r>
            <w:r>
              <w:rPr>
                <w:rFonts w:hint="cs"/>
                <w:rtl/>
              </w:rPr>
              <w:t>.</w:t>
            </w:r>
          </w:p>
          <w:p w14:paraId="0F9C2077" w14:textId="77777777" w:rsidR="00F4541A" w:rsidRDefault="00F4541A" w:rsidP="00036EEB">
            <w:pPr>
              <w:pStyle w:val="ListParagraph"/>
              <w:numPr>
                <w:ilvl w:val="0"/>
                <w:numId w:val="122"/>
              </w:numPr>
              <w:tabs>
                <w:tab w:val="right" w:pos="1530"/>
              </w:tabs>
              <w:spacing w:line="276" w:lineRule="auto"/>
              <w:ind w:left="597"/>
            </w:pPr>
            <w:r w:rsidRPr="0027521F">
              <w:rPr>
                <w:rFonts w:hint="cs"/>
                <w:rtl/>
              </w:rPr>
              <w:t xml:space="preserve">تحديد الموظف المسؤول عن </w:t>
            </w:r>
            <w:r>
              <w:rPr>
                <w:rFonts w:hint="cs"/>
                <w:rtl/>
              </w:rPr>
              <w:t>متابعة ال</w:t>
            </w:r>
            <w:r w:rsidRPr="0027521F">
              <w:rPr>
                <w:rFonts w:hint="cs"/>
                <w:rtl/>
              </w:rPr>
              <w:t>طلب (سينتقل الطلب الى سلة المهام الخاصة بهذا المحصل)</w:t>
            </w:r>
            <w:r>
              <w:rPr>
                <w:rFonts w:hint="cs"/>
                <w:rtl/>
              </w:rPr>
              <w:t>.</w:t>
            </w:r>
          </w:p>
          <w:p w14:paraId="73963B23" w14:textId="77777777" w:rsidR="00F4541A" w:rsidRDefault="00F4541A" w:rsidP="00036EEB">
            <w:pPr>
              <w:pStyle w:val="ListParagraph"/>
              <w:numPr>
                <w:ilvl w:val="0"/>
                <w:numId w:val="122"/>
              </w:numPr>
              <w:tabs>
                <w:tab w:val="right" w:pos="1530"/>
              </w:tabs>
              <w:spacing w:line="276" w:lineRule="auto"/>
              <w:ind w:left="597"/>
            </w:pPr>
            <w:r>
              <w:rPr>
                <w:rFonts w:hint="cs"/>
                <w:rtl/>
              </w:rPr>
              <w:t>لإنهاء المهمة النقر على زر المرفقات /التعليقات</w:t>
            </w:r>
          </w:p>
          <w:p w14:paraId="6567999C" w14:textId="77777777" w:rsidR="00F4541A" w:rsidRDefault="00F4541A" w:rsidP="00036EEB">
            <w:pPr>
              <w:pStyle w:val="ListParagraph"/>
              <w:numPr>
                <w:ilvl w:val="0"/>
                <w:numId w:val="122"/>
              </w:numPr>
              <w:tabs>
                <w:tab w:val="right" w:pos="1530"/>
              </w:tabs>
              <w:spacing w:line="276" w:lineRule="auto"/>
              <w:ind w:left="597"/>
            </w:pPr>
            <w:r>
              <w:rPr>
                <w:rFonts w:hint="cs"/>
                <w:rtl/>
              </w:rPr>
              <w:t>إضافة التعليقات ذات الصلة ان كان هنالك حاجة لها.</w:t>
            </w:r>
          </w:p>
          <w:p w14:paraId="527CE517" w14:textId="77777777" w:rsidR="00F4541A" w:rsidRDefault="00F4541A" w:rsidP="00036EEB">
            <w:pPr>
              <w:pStyle w:val="ListParagraph"/>
              <w:numPr>
                <w:ilvl w:val="0"/>
                <w:numId w:val="122"/>
              </w:numPr>
              <w:tabs>
                <w:tab w:val="right" w:pos="1530"/>
              </w:tabs>
              <w:spacing w:line="276" w:lineRule="auto"/>
              <w:ind w:left="597"/>
            </w:pPr>
            <w:r>
              <w:rPr>
                <w:rFonts w:hint="cs"/>
                <w:rtl/>
              </w:rPr>
              <w:t>ارفاق أي مستند ذي صلة بالطلب.</w:t>
            </w:r>
          </w:p>
          <w:p w14:paraId="1C6D8105" w14:textId="77777777" w:rsidR="00F4541A" w:rsidRDefault="00F4541A" w:rsidP="00036EEB">
            <w:pPr>
              <w:pStyle w:val="ListParagraph"/>
              <w:numPr>
                <w:ilvl w:val="0"/>
                <w:numId w:val="122"/>
              </w:numPr>
              <w:tabs>
                <w:tab w:val="right" w:pos="1530"/>
              </w:tabs>
              <w:spacing w:line="276" w:lineRule="auto"/>
              <w:ind w:left="597"/>
              <w:rPr>
                <w:b/>
                <w:bCs/>
                <w:rtl/>
                <w:lang w:bidi="ar-SA"/>
              </w:rPr>
            </w:pPr>
            <w:r>
              <w:rPr>
                <w:rFonts w:hint="cs"/>
                <w:rtl/>
              </w:rPr>
              <w:t>النقر على زر حفظ.</w:t>
            </w:r>
          </w:p>
        </w:tc>
        <w:tc>
          <w:tcPr>
            <w:tcW w:w="4594" w:type="dxa"/>
          </w:tcPr>
          <w:p w14:paraId="2FFB523E" w14:textId="4D7DF47A" w:rsidR="00F4541A" w:rsidRPr="0027521F" w:rsidRDefault="00F4541A" w:rsidP="00036EEB">
            <w:pPr>
              <w:pStyle w:val="ListParagraph"/>
              <w:numPr>
                <w:ilvl w:val="0"/>
                <w:numId w:val="123"/>
              </w:numPr>
              <w:tabs>
                <w:tab w:val="right" w:pos="530"/>
                <w:tab w:val="right" w:pos="4220"/>
              </w:tabs>
              <w:ind w:left="613"/>
              <w:rPr>
                <w:rtl/>
              </w:rPr>
            </w:pPr>
            <w:r w:rsidRPr="0027521F">
              <w:rPr>
                <w:rFonts w:hint="cs"/>
                <w:rtl/>
              </w:rPr>
              <w:t xml:space="preserve">دخول المستخدم صاحب الصلاحية الى </w:t>
            </w:r>
            <w:r w:rsidR="00D24A63" w:rsidRPr="0027521F">
              <w:rPr>
                <w:rFonts w:hint="cs"/>
                <w:rtl/>
              </w:rPr>
              <w:t>صفحة طلب</w:t>
            </w:r>
            <w:r w:rsidRPr="0027521F">
              <w:rPr>
                <w:rFonts w:hint="cs"/>
                <w:rtl/>
              </w:rPr>
              <w:t xml:space="preserve"> الدراسة</w:t>
            </w:r>
            <w:r>
              <w:rPr>
                <w:rFonts w:hint="cs"/>
                <w:rtl/>
              </w:rPr>
              <w:t>.</w:t>
            </w:r>
          </w:p>
          <w:p w14:paraId="578EDB8E" w14:textId="77777777" w:rsidR="00F4541A" w:rsidRDefault="00F4541A" w:rsidP="00036EEB">
            <w:pPr>
              <w:pStyle w:val="ListParagraph"/>
              <w:numPr>
                <w:ilvl w:val="0"/>
                <w:numId w:val="123"/>
              </w:numPr>
              <w:tabs>
                <w:tab w:val="right" w:pos="530"/>
                <w:tab w:val="right" w:pos="4220"/>
              </w:tabs>
              <w:ind w:left="613"/>
            </w:pPr>
            <w:r w:rsidRPr="0027521F">
              <w:rPr>
                <w:rFonts w:hint="cs"/>
                <w:rtl/>
              </w:rPr>
              <w:t>ادخال رقم العميل، فتظهر معلومات العميل على الشاشة</w:t>
            </w:r>
            <w:r>
              <w:rPr>
                <w:rFonts w:hint="cs"/>
                <w:rtl/>
              </w:rPr>
              <w:t>.</w:t>
            </w:r>
          </w:p>
          <w:p w14:paraId="1E89B7EC" w14:textId="77777777" w:rsidR="00F4541A" w:rsidRPr="0027521F" w:rsidRDefault="00F4541A" w:rsidP="00036EEB">
            <w:pPr>
              <w:pStyle w:val="ListParagraph"/>
              <w:numPr>
                <w:ilvl w:val="0"/>
                <w:numId w:val="123"/>
              </w:numPr>
              <w:tabs>
                <w:tab w:val="right" w:pos="530"/>
                <w:tab w:val="right" w:pos="4220"/>
              </w:tabs>
              <w:ind w:left="613"/>
              <w:rPr>
                <w:rtl/>
              </w:rPr>
            </w:pPr>
            <w:r w:rsidRPr="0027521F">
              <w:rPr>
                <w:rFonts w:hint="cs"/>
                <w:rtl/>
              </w:rPr>
              <w:t>اختيار نوع الخدمة</w:t>
            </w:r>
            <w:r>
              <w:rPr>
                <w:rFonts w:hint="cs"/>
                <w:rtl/>
              </w:rPr>
              <w:t>.</w:t>
            </w:r>
          </w:p>
          <w:p w14:paraId="24618A57" w14:textId="77777777" w:rsidR="00F4541A" w:rsidRDefault="00F4541A" w:rsidP="00036EEB">
            <w:pPr>
              <w:pStyle w:val="ListParagraph"/>
              <w:numPr>
                <w:ilvl w:val="0"/>
                <w:numId w:val="123"/>
              </w:numPr>
              <w:tabs>
                <w:tab w:val="right" w:pos="530"/>
                <w:tab w:val="right" w:pos="4220"/>
              </w:tabs>
              <w:ind w:left="613"/>
            </w:pPr>
            <w:r>
              <w:rPr>
                <w:rFonts w:hint="cs"/>
                <w:rtl/>
              </w:rPr>
              <w:t>ادراج الراي القانوني</w:t>
            </w:r>
          </w:p>
          <w:p w14:paraId="4D04E886" w14:textId="77777777" w:rsidR="00F4541A" w:rsidRDefault="00F4541A" w:rsidP="00036EEB">
            <w:pPr>
              <w:pStyle w:val="ListParagraph"/>
              <w:numPr>
                <w:ilvl w:val="0"/>
                <w:numId w:val="123"/>
              </w:numPr>
              <w:tabs>
                <w:tab w:val="right" w:pos="530"/>
                <w:tab w:val="right" w:pos="4220"/>
              </w:tabs>
              <w:ind w:left="613"/>
            </w:pPr>
            <w:r>
              <w:rPr>
                <w:rFonts w:hint="cs"/>
                <w:rtl/>
              </w:rPr>
              <w:t>لإنهاء المهمة النقر على زر المرفقات /التعليقات</w:t>
            </w:r>
          </w:p>
          <w:p w14:paraId="50592A01" w14:textId="77777777" w:rsidR="00F4541A" w:rsidRDefault="00F4541A" w:rsidP="00036EEB">
            <w:pPr>
              <w:pStyle w:val="ListParagraph"/>
              <w:numPr>
                <w:ilvl w:val="0"/>
                <w:numId w:val="123"/>
              </w:numPr>
              <w:tabs>
                <w:tab w:val="right" w:pos="530"/>
                <w:tab w:val="right" w:pos="4220"/>
              </w:tabs>
              <w:ind w:left="613"/>
            </w:pPr>
            <w:r>
              <w:rPr>
                <w:rFonts w:hint="cs"/>
                <w:rtl/>
              </w:rPr>
              <w:t>إضافة التعليقات ذات الصلة ان كان هنالك حاجة لها.</w:t>
            </w:r>
          </w:p>
          <w:p w14:paraId="07AD5397" w14:textId="77777777" w:rsidR="00F4541A" w:rsidRDefault="00F4541A" w:rsidP="00036EEB">
            <w:pPr>
              <w:pStyle w:val="ListParagraph"/>
              <w:numPr>
                <w:ilvl w:val="0"/>
                <w:numId w:val="123"/>
              </w:numPr>
              <w:tabs>
                <w:tab w:val="right" w:pos="530"/>
                <w:tab w:val="right" w:pos="4220"/>
              </w:tabs>
              <w:ind w:left="613"/>
            </w:pPr>
            <w:r>
              <w:rPr>
                <w:rFonts w:hint="cs"/>
                <w:rtl/>
              </w:rPr>
              <w:t xml:space="preserve">ارفاق أي مستند ذي صلة بالطلب </w:t>
            </w:r>
          </w:p>
          <w:p w14:paraId="1F6C7890" w14:textId="77777777" w:rsidR="00F4541A" w:rsidRPr="0027521F" w:rsidRDefault="00F4541A" w:rsidP="00036EEB">
            <w:pPr>
              <w:pStyle w:val="ListParagraph"/>
              <w:numPr>
                <w:ilvl w:val="0"/>
                <w:numId w:val="123"/>
              </w:numPr>
              <w:tabs>
                <w:tab w:val="right" w:pos="530"/>
                <w:tab w:val="right" w:pos="4220"/>
              </w:tabs>
              <w:ind w:left="613"/>
              <w:rPr>
                <w:rtl/>
              </w:rPr>
            </w:pPr>
            <w:r>
              <w:rPr>
                <w:rFonts w:hint="cs"/>
                <w:rtl/>
              </w:rPr>
              <w:t>النقر على زر حفظ</w:t>
            </w:r>
          </w:p>
          <w:p w14:paraId="1F59E257" w14:textId="77777777" w:rsidR="00F4541A" w:rsidRDefault="00F4541A" w:rsidP="00A75AED">
            <w:pPr>
              <w:pStyle w:val="H2normaltext"/>
              <w:ind w:left="0"/>
              <w:rPr>
                <w:b/>
                <w:bCs/>
                <w:rtl/>
                <w:lang w:bidi="ar-SA"/>
              </w:rPr>
            </w:pPr>
          </w:p>
        </w:tc>
      </w:tr>
    </w:tbl>
    <w:p w14:paraId="5CAD74C2" w14:textId="77777777" w:rsidR="00F4541A" w:rsidRDefault="00F4541A" w:rsidP="00F4541A">
      <w:pPr>
        <w:pStyle w:val="ListParagraph"/>
        <w:tabs>
          <w:tab w:val="right" w:pos="1530"/>
        </w:tabs>
        <w:spacing w:line="240" w:lineRule="auto"/>
        <w:ind w:left="1080"/>
      </w:pPr>
    </w:p>
    <w:p w14:paraId="05651172" w14:textId="77777777" w:rsidR="00F4541A" w:rsidRPr="0027521F" w:rsidRDefault="00F4541A" w:rsidP="00036EEB">
      <w:pPr>
        <w:pStyle w:val="ListParagraph"/>
        <w:numPr>
          <w:ilvl w:val="0"/>
          <w:numId w:val="123"/>
        </w:numPr>
        <w:tabs>
          <w:tab w:val="right" w:pos="1530"/>
        </w:tabs>
        <w:rPr>
          <w:rtl/>
        </w:rPr>
      </w:pPr>
      <w:r>
        <w:rPr>
          <w:rFonts w:hint="cs"/>
          <w:rtl/>
        </w:rPr>
        <w:t>المستخدم الداخلي: لكن في حالة كان المستخدم خارجي سيكون توزيع المهمات من سلة عمل المهام الخاصة بالمستخدم صاحب صلاحية التوزيع.</w:t>
      </w:r>
    </w:p>
    <w:p w14:paraId="115AE329" w14:textId="77777777" w:rsidR="00F4541A" w:rsidRDefault="00F4541A" w:rsidP="00036EEB">
      <w:pPr>
        <w:pStyle w:val="ListParagraph"/>
        <w:numPr>
          <w:ilvl w:val="0"/>
          <w:numId w:val="123"/>
        </w:numPr>
        <w:tabs>
          <w:tab w:val="right" w:pos="1530"/>
        </w:tabs>
      </w:pPr>
      <w:r w:rsidRPr="0027521F">
        <w:rPr>
          <w:rFonts w:hint="cs"/>
          <w:rtl/>
        </w:rPr>
        <w:t>إذا كان مقدم الطلب حاصلا على صلاحية  تقديم الطلب كموظف خارجي (محامي خارجي)، سيكون حقل الراي القانوني مفعلا وسيكون اجباري الادخال، في حالة كان مقدم الطلب حاصلا على تقديم الطلب كموظف داخلي فلن يكون مفعلا هذا الحقل.</w:t>
      </w:r>
    </w:p>
    <w:p w14:paraId="66C95DD4" w14:textId="77777777" w:rsidR="00F4541A" w:rsidRDefault="00F4541A" w:rsidP="00036EEB">
      <w:pPr>
        <w:pStyle w:val="ListParagraph"/>
        <w:numPr>
          <w:ilvl w:val="0"/>
          <w:numId w:val="123"/>
        </w:numPr>
        <w:tabs>
          <w:tab w:val="right" w:pos="1530"/>
        </w:tabs>
      </w:pPr>
      <w:r>
        <w:rPr>
          <w:rFonts w:hint="cs"/>
          <w:rtl/>
        </w:rPr>
        <w:t>إضافة المرفقات او التعليقات الخاصة ب هذا الطلب بالنقر على زر المرفقات.</w:t>
      </w:r>
    </w:p>
    <w:p w14:paraId="56218839" w14:textId="77777777" w:rsidR="00F4541A" w:rsidRPr="00F66608" w:rsidRDefault="00F4541A" w:rsidP="00F4541A">
      <w:pPr>
        <w:pStyle w:val="forexample"/>
        <w:rPr>
          <w:rtl/>
        </w:rPr>
      </w:pPr>
      <w:r w:rsidRPr="00F66608">
        <w:rPr>
          <w:rFonts w:hint="cs"/>
          <w:rtl/>
        </w:rPr>
        <w:t>ملاحظات:</w:t>
      </w:r>
    </w:p>
    <w:p w14:paraId="5F73D65C" w14:textId="77777777" w:rsidR="00F4541A" w:rsidRPr="00F66608" w:rsidRDefault="00F4541A" w:rsidP="002A72EA">
      <w:pPr>
        <w:pStyle w:val="forexample"/>
        <w:rPr>
          <w:rtl/>
        </w:rPr>
      </w:pPr>
      <w:r w:rsidRPr="00F66608">
        <w:rPr>
          <w:rFonts w:hint="cs"/>
          <w:rtl/>
        </w:rPr>
        <w:t xml:space="preserve"> إذا</w:t>
      </w:r>
      <w:r w:rsidRPr="00F66608">
        <w:rPr>
          <w:rtl/>
        </w:rPr>
        <w:t xml:space="preserve"> تم إرساله بواسطة محامٍ خارجي</w:t>
      </w:r>
      <w:r w:rsidRPr="00F66608">
        <w:rPr>
          <w:rFonts w:hint="cs"/>
          <w:rtl/>
        </w:rPr>
        <w:t xml:space="preserve">، </w:t>
      </w:r>
      <w:r w:rsidRPr="00F66608">
        <w:rPr>
          <w:rtl/>
        </w:rPr>
        <w:t xml:space="preserve">ستكون جميع المهام مجمعة وسيتم تعيينها </w:t>
      </w:r>
      <w:r w:rsidRPr="00F66608">
        <w:rPr>
          <w:rFonts w:hint="cs"/>
          <w:rtl/>
        </w:rPr>
        <w:t>يدويًا.</w:t>
      </w:r>
    </w:p>
    <w:p w14:paraId="79F37796" w14:textId="77777777" w:rsidR="00F4541A" w:rsidRPr="00F66608" w:rsidRDefault="00F4541A" w:rsidP="002A72EA">
      <w:pPr>
        <w:pStyle w:val="forexample"/>
        <w:rPr>
          <w:rtl/>
        </w:rPr>
      </w:pPr>
      <w:r w:rsidRPr="00F66608">
        <w:rPr>
          <w:rFonts w:hint="cs"/>
          <w:rtl/>
        </w:rPr>
        <w:t>إذا</w:t>
      </w:r>
      <w:r w:rsidRPr="00F66608">
        <w:rPr>
          <w:rtl/>
        </w:rPr>
        <w:t xml:space="preserve"> تم إرساله داخليًا</w:t>
      </w:r>
      <w:r w:rsidRPr="00F66608">
        <w:rPr>
          <w:rFonts w:hint="cs"/>
          <w:rtl/>
        </w:rPr>
        <w:t xml:space="preserve"> ستكون ا</w:t>
      </w:r>
      <w:r w:rsidRPr="00F66608">
        <w:rPr>
          <w:rtl/>
        </w:rPr>
        <w:t xml:space="preserve">لمهام الموكلة </w:t>
      </w:r>
      <w:r w:rsidRPr="00F66608">
        <w:rPr>
          <w:rFonts w:hint="cs"/>
          <w:rtl/>
        </w:rPr>
        <w:t xml:space="preserve">لمحصل محدد وسيتم إخطاره </w:t>
      </w:r>
      <w:r w:rsidRPr="00F66608">
        <w:rPr>
          <w:rtl/>
        </w:rPr>
        <w:t>عبر البريد الإلكتروني</w:t>
      </w:r>
      <w:r w:rsidRPr="00F66608">
        <w:rPr>
          <w:rFonts w:hint="cs"/>
          <w:rtl/>
        </w:rPr>
        <w:t xml:space="preserve">. </w:t>
      </w:r>
    </w:p>
    <w:p w14:paraId="0C3FB27A" w14:textId="77777777" w:rsidR="00F4541A" w:rsidRPr="00F66608" w:rsidRDefault="00F4541A" w:rsidP="002A72EA">
      <w:pPr>
        <w:pStyle w:val="forexample"/>
        <w:rPr>
          <w:rtl/>
        </w:rPr>
      </w:pPr>
      <w:r w:rsidRPr="00F66608">
        <w:rPr>
          <w:rFonts w:hint="cs"/>
          <w:rtl/>
        </w:rPr>
        <w:t xml:space="preserve">في حالة ان هذا المحصل قد </w:t>
      </w:r>
      <w:r w:rsidRPr="00F66608">
        <w:rPr>
          <w:rtl/>
        </w:rPr>
        <w:t>أعاد المهمة، فسيتم إرسال المهمة إلى شاشة التجمع</w:t>
      </w:r>
      <w:r w:rsidRPr="00F66608">
        <w:rPr>
          <w:rFonts w:hint="cs"/>
          <w:rtl/>
        </w:rPr>
        <w:t>.</w:t>
      </w:r>
    </w:p>
    <w:p w14:paraId="02AEA4E7" w14:textId="77777777" w:rsidR="00F4541A" w:rsidRPr="00F66608" w:rsidRDefault="00F4541A" w:rsidP="002A72EA">
      <w:pPr>
        <w:pStyle w:val="forexample"/>
        <w:rPr>
          <w:rtl/>
        </w:rPr>
      </w:pPr>
      <w:r w:rsidRPr="00F66608">
        <w:rPr>
          <w:rFonts w:hint="cs"/>
          <w:rtl/>
        </w:rPr>
        <w:t xml:space="preserve">في كل المراحل أي ارجاع للمهمة يعيدها الى المحصل صاحب صلاحية </w:t>
      </w:r>
      <w:r w:rsidRPr="00F66608">
        <w:t>officer</w:t>
      </w:r>
      <w:r w:rsidRPr="00F66608">
        <w:rPr>
          <w:rFonts w:hint="cs"/>
          <w:rtl/>
        </w:rPr>
        <w:t>.</w:t>
      </w:r>
    </w:p>
    <w:p w14:paraId="00F8D656" w14:textId="77777777" w:rsidR="00F4541A" w:rsidRPr="00F66608" w:rsidRDefault="00F4541A" w:rsidP="002A72EA">
      <w:pPr>
        <w:pStyle w:val="forexample"/>
      </w:pPr>
      <w:r w:rsidRPr="00F66608">
        <w:rPr>
          <w:rFonts w:hint="cs"/>
          <w:rtl/>
        </w:rPr>
        <w:t>التعامل مع نوع الدراسة وتحديدها يكون في سلة العمل الخاصة بالدراسات.</w:t>
      </w:r>
    </w:p>
    <w:p w14:paraId="65435F5C" w14:textId="77777777" w:rsidR="00F4541A" w:rsidRPr="00F66608" w:rsidRDefault="00F4541A" w:rsidP="00036EEB">
      <w:pPr>
        <w:pStyle w:val="forexample"/>
        <w:numPr>
          <w:ilvl w:val="0"/>
          <w:numId w:val="136"/>
        </w:numPr>
      </w:pPr>
      <w:r w:rsidRPr="00F66608">
        <w:rPr>
          <w:rFonts w:hint="cs"/>
          <w:rtl/>
        </w:rPr>
        <w:t xml:space="preserve">ان نوع الخدمة الذي يتم اختياره هو </w:t>
      </w:r>
      <w:proofErr w:type="gramStart"/>
      <w:r w:rsidRPr="00F66608">
        <w:rPr>
          <w:rFonts w:hint="cs"/>
          <w:rtl/>
        </w:rPr>
        <w:t>احد</w:t>
      </w:r>
      <w:proofErr w:type="gramEnd"/>
      <w:r w:rsidRPr="00F66608">
        <w:rPr>
          <w:rFonts w:hint="cs"/>
          <w:rtl/>
        </w:rPr>
        <w:t xml:space="preserve"> التالي:</w:t>
      </w:r>
    </w:p>
    <w:p w14:paraId="21353CD0" w14:textId="77777777" w:rsidR="00F66608" w:rsidRPr="00F66608" w:rsidRDefault="00F66608" w:rsidP="00036EEB">
      <w:pPr>
        <w:pStyle w:val="forexample"/>
        <w:numPr>
          <w:ilvl w:val="0"/>
          <w:numId w:val="136"/>
        </w:numPr>
        <w:bidi w:val="0"/>
        <w:rPr>
          <w:b w:val="0"/>
          <w:bCs/>
        </w:rPr>
      </w:pPr>
      <w:r w:rsidRPr="00F66608">
        <w:rPr>
          <w:b w:val="0"/>
          <w:bCs/>
        </w:rPr>
        <w:t>Addressing Insurance</w:t>
      </w:r>
    </w:p>
    <w:p w14:paraId="126AAF63" w14:textId="77777777" w:rsidR="00F66608" w:rsidRPr="00F66608" w:rsidRDefault="00F66608" w:rsidP="00036EEB">
      <w:pPr>
        <w:pStyle w:val="forexample"/>
        <w:numPr>
          <w:ilvl w:val="0"/>
          <w:numId w:val="136"/>
        </w:numPr>
        <w:bidi w:val="0"/>
        <w:rPr>
          <w:b w:val="0"/>
          <w:bCs/>
        </w:rPr>
      </w:pPr>
      <w:r w:rsidRPr="00F66608">
        <w:rPr>
          <w:b w:val="0"/>
          <w:bCs/>
        </w:rPr>
        <w:t>Analysis</w:t>
      </w:r>
    </w:p>
    <w:p w14:paraId="21D728CE" w14:textId="77777777" w:rsidR="00F66608" w:rsidRPr="00F66608" w:rsidRDefault="00F66608" w:rsidP="00036EEB">
      <w:pPr>
        <w:pStyle w:val="forexample"/>
        <w:numPr>
          <w:ilvl w:val="0"/>
          <w:numId w:val="136"/>
        </w:numPr>
        <w:bidi w:val="0"/>
        <w:rPr>
          <w:b w:val="0"/>
          <w:bCs/>
        </w:rPr>
      </w:pPr>
      <w:r w:rsidRPr="00F66608">
        <w:rPr>
          <w:b w:val="0"/>
          <w:bCs/>
        </w:rPr>
        <w:t>Auction Control / Final Referral</w:t>
      </w:r>
    </w:p>
    <w:p w14:paraId="56453762" w14:textId="77777777" w:rsidR="00F66608" w:rsidRPr="00F66608" w:rsidRDefault="00F66608" w:rsidP="00036EEB">
      <w:pPr>
        <w:pStyle w:val="forexample"/>
        <w:numPr>
          <w:ilvl w:val="0"/>
          <w:numId w:val="136"/>
        </w:numPr>
        <w:bidi w:val="0"/>
        <w:rPr>
          <w:b w:val="0"/>
          <w:bCs/>
        </w:rPr>
      </w:pPr>
      <w:r w:rsidRPr="00F66608">
        <w:rPr>
          <w:b w:val="0"/>
          <w:bCs/>
        </w:rPr>
        <w:t>Auction insurance differences</w:t>
      </w:r>
    </w:p>
    <w:p w14:paraId="386A8E8F" w14:textId="77777777" w:rsidR="00F66608" w:rsidRPr="00F66608" w:rsidRDefault="00F66608" w:rsidP="00036EEB">
      <w:pPr>
        <w:pStyle w:val="forexample"/>
        <w:numPr>
          <w:ilvl w:val="0"/>
          <w:numId w:val="136"/>
        </w:numPr>
        <w:bidi w:val="0"/>
        <w:rPr>
          <w:b w:val="0"/>
          <w:bCs/>
        </w:rPr>
      </w:pPr>
      <w:r w:rsidRPr="00F66608">
        <w:rPr>
          <w:b w:val="0"/>
          <w:bCs/>
        </w:rPr>
        <w:t>Cancel Guarantee</w:t>
      </w:r>
    </w:p>
    <w:p w14:paraId="6AEBC343" w14:textId="77777777" w:rsidR="00F66608" w:rsidRPr="00F66608" w:rsidRDefault="00F66608" w:rsidP="00036EEB">
      <w:pPr>
        <w:pStyle w:val="forexample"/>
        <w:numPr>
          <w:ilvl w:val="0"/>
          <w:numId w:val="136"/>
        </w:numPr>
        <w:bidi w:val="0"/>
        <w:rPr>
          <w:b w:val="0"/>
          <w:bCs/>
        </w:rPr>
      </w:pPr>
      <w:r w:rsidRPr="00F66608">
        <w:rPr>
          <w:b w:val="0"/>
          <w:bCs/>
        </w:rPr>
        <w:t>Clearance</w:t>
      </w:r>
    </w:p>
    <w:p w14:paraId="71AECDD5" w14:textId="77777777" w:rsidR="00F66608" w:rsidRPr="00F66608" w:rsidRDefault="00F66608" w:rsidP="00036EEB">
      <w:pPr>
        <w:pStyle w:val="forexample"/>
        <w:numPr>
          <w:ilvl w:val="0"/>
          <w:numId w:val="136"/>
        </w:numPr>
        <w:bidi w:val="0"/>
        <w:rPr>
          <w:b w:val="0"/>
          <w:bCs/>
        </w:rPr>
      </w:pPr>
      <w:r w:rsidRPr="00F66608">
        <w:rPr>
          <w:b w:val="0"/>
          <w:bCs/>
        </w:rPr>
        <w:t>Clearance letter</w:t>
      </w:r>
    </w:p>
    <w:p w14:paraId="5A1B652E" w14:textId="77777777" w:rsidR="00F66608" w:rsidRPr="00F66608" w:rsidRDefault="00F66608" w:rsidP="00036EEB">
      <w:pPr>
        <w:pStyle w:val="forexample"/>
        <w:numPr>
          <w:ilvl w:val="0"/>
          <w:numId w:val="136"/>
        </w:numPr>
        <w:bidi w:val="0"/>
        <w:rPr>
          <w:b w:val="0"/>
          <w:bCs/>
        </w:rPr>
      </w:pPr>
      <w:r w:rsidRPr="00F66608">
        <w:rPr>
          <w:b w:val="0"/>
          <w:bCs/>
        </w:rPr>
        <w:t>Client Inclusion</w:t>
      </w:r>
    </w:p>
    <w:p w14:paraId="680578D7" w14:textId="77777777" w:rsidR="00F66608" w:rsidRPr="00F66608" w:rsidRDefault="00F66608" w:rsidP="00036EEB">
      <w:pPr>
        <w:pStyle w:val="forexample"/>
        <w:numPr>
          <w:ilvl w:val="0"/>
          <w:numId w:val="136"/>
        </w:numPr>
        <w:bidi w:val="0"/>
        <w:rPr>
          <w:b w:val="0"/>
          <w:bCs/>
        </w:rPr>
      </w:pPr>
      <w:r w:rsidRPr="00F66608">
        <w:rPr>
          <w:b w:val="0"/>
          <w:bCs/>
        </w:rPr>
        <w:t>Close Account</w:t>
      </w:r>
    </w:p>
    <w:p w14:paraId="34F9B5DC" w14:textId="77777777" w:rsidR="00F66608" w:rsidRPr="00F66608" w:rsidRDefault="00F66608" w:rsidP="00036EEB">
      <w:pPr>
        <w:pStyle w:val="forexample"/>
        <w:numPr>
          <w:ilvl w:val="0"/>
          <w:numId w:val="136"/>
        </w:numPr>
        <w:bidi w:val="0"/>
        <w:rPr>
          <w:b w:val="0"/>
          <w:bCs/>
        </w:rPr>
      </w:pPr>
      <w:r w:rsidRPr="00F66608">
        <w:rPr>
          <w:b w:val="0"/>
          <w:bCs/>
        </w:rPr>
        <w:t>Deceased Client</w:t>
      </w:r>
    </w:p>
    <w:p w14:paraId="6AC28605" w14:textId="77777777" w:rsidR="00F66608" w:rsidRPr="00F66608" w:rsidRDefault="00F66608" w:rsidP="00036EEB">
      <w:pPr>
        <w:pStyle w:val="forexample"/>
        <w:numPr>
          <w:ilvl w:val="0"/>
          <w:numId w:val="136"/>
        </w:numPr>
        <w:bidi w:val="0"/>
        <w:rPr>
          <w:b w:val="0"/>
          <w:bCs/>
        </w:rPr>
      </w:pPr>
      <w:r w:rsidRPr="00F66608">
        <w:rPr>
          <w:b w:val="0"/>
          <w:bCs/>
        </w:rPr>
        <w:lastRenderedPageBreak/>
        <w:t>Entering an Auction</w:t>
      </w:r>
    </w:p>
    <w:p w14:paraId="439C6A7F" w14:textId="77777777" w:rsidR="00F66608" w:rsidRPr="00F66608" w:rsidRDefault="00F66608" w:rsidP="00036EEB">
      <w:pPr>
        <w:pStyle w:val="forexample"/>
        <w:numPr>
          <w:ilvl w:val="0"/>
          <w:numId w:val="136"/>
        </w:numPr>
        <w:bidi w:val="0"/>
        <w:rPr>
          <w:b w:val="0"/>
          <w:bCs/>
        </w:rPr>
      </w:pPr>
      <w:r w:rsidRPr="00F66608">
        <w:rPr>
          <w:b w:val="0"/>
          <w:bCs/>
        </w:rPr>
        <w:t>Establishing a case</w:t>
      </w:r>
    </w:p>
    <w:p w14:paraId="62AE6D91" w14:textId="77777777" w:rsidR="00F66608" w:rsidRPr="00F66608" w:rsidRDefault="00F66608" w:rsidP="00036EEB">
      <w:pPr>
        <w:pStyle w:val="forexample"/>
        <w:numPr>
          <w:ilvl w:val="0"/>
          <w:numId w:val="136"/>
        </w:numPr>
        <w:bidi w:val="0"/>
        <w:rPr>
          <w:b w:val="0"/>
          <w:bCs/>
        </w:rPr>
      </w:pPr>
      <w:r w:rsidRPr="00F66608">
        <w:rPr>
          <w:b w:val="0"/>
          <w:bCs/>
        </w:rPr>
        <w:t>Extend Guarantee</w:t>
      </w:r>
    </w:p>
    <w:p w14:paraId="58AE2EF0" w14:textId="77777777" w:rsidR="00F66608" w:rsidRPr="00F66608" w:rsidRDefault="00F66608" w:rsidP="00036EEB">
      <w:pPr>
        <w:pStyle w:val="forexample"/>
        <w:numPr>
          <w:ilvl w:val="0"/>
          <w:numId w:val="136"/>
        </w:numPr>
        <w:bidi w:val="0"/>
        <w:rPr>
          <w:b w:val="0"/>
          <w:bCs/>
        </w:rPr>
      </w:pPr>
      <w:r w:rsidRPr="00F66608">
        <w:rPr>
          <w:b w:val="0"/>
          <w:bCs/>
        </w:rPr>
        <w:t>Notification of the publication of advertisements</w:t>
      </w:r>
    </w:p>
    <w:p w14:paraId="2D4B902B" w14:textId="77777777" w:rsidR="00F66608" w:rsidRPr="00F66608" w:rsidRDefault="00F66608" w:rsidP="00036EEB">
      <w:pPr>
        <w:pStyle w:val="forexample"/>
        <w:numPr>
          <w:ilvl w:val="0"/>
          <w:numId w:val="136"/>
        </w:numPr>
        <w:bidi w:val="0"/>
        <w:rPr>
          <w:b w:val="0"/>
          <w:bCs/>
        </w:rPr>
      </w:pPr>
      <w:r w:rsidRPr="00F66608">
        <w:rPr>
          <w:b w:val="0"/>
          <w:bCs/>
        </w:rPr>
        <w:t>Ownership transfer differences</w:t>
      </w:r>
    </w:p>
    <w:p w14:paraId="46E69970" w14:textId="77777777" w:rsidR="00F66608" w:rsidRPr="00F66608" w:rsidRDefault="00F66608" w:rsidP="00036EEB">
      <w:pPr>
        <w:pStyle w:val="forexample"/>
        <w:numPr>
          <w:ilvl w:val="0"/>
          <w:numId w:val="136"/>
        </w:numPr>
        <w:bidi w:val="0"/>
        <w:rPr>
          <w:b w:val="0"/>
          <w:bCs/>
        </w:rPr>
      </w:pPr>
      <w:r w:rsidRPr="00F66608">
        <w:rPr>
          <w:b w:val="0"/>
          <w:bCs/>
        </w:rPr>
        <w:t>Payment of Guarantee</w:t>
      </w:r>
    </w:p>
    <w:p w14:paraId="17993309" w14:textId="77777777" w:rsidR="00F66608" w:rsidRPr="00F66608" w:rsidRDefault="00F66608" w:rsidP="00036EEB">
      <w:pPr>
        <w:pStyle w:val="forexample"/>
        <w:numPr>
          <w:ilvl w:val="0"/>
          <w:numId w:val="136"/>
        </w:numPr>
        <w:bidi w:val="0"/>
        <w:rPr>
          <w:b w:val="0"/>
          <w:bCs/>
        </w:rPr>
      </w:pPr>
      <w:r w:rsidRPr="00F66608">
        <w:rPr>
          <w:b w:val="0"/>
          <w:bCs/>
        </w:rPr>
        <w:t>Payment of ownership transfer fees + Auction stamps + Roofs</w:t>
      </w:r>
    </w:p>
    <w:p w14:paraId="6B478F79" w14:textId="77777777" w:rsidR="00F66608" w:rsidRPr="00F66608" w:rsidRDefault="00F66608" w:rsidP="00036EEB">
      <w:pPr>
        <w:pStyle w:val="forexample"/>
        <w:numPr>
          <w:ilvl w:val="0"/>
          <w:numId w:val="136"/>
        </w:numPr>
        <w:bidi w:val="0"/>
        <w:rPr>
          <w:b w:val="0"/>
          <w:bCs/>
        </w:rPr>
      </w:pPr>
      <w:r w:rsidRPr="00F66608">
        <w:rPr>
          <w:b w:val="0"/>
          <w:bCs/>
        </w:rPr>
        <w:t>Putting off</w:t>
      </w:r>
    </w:p>
    <w:p w14:paraId="3357FF6E" w14:textId="77777777" w:rsidR="00F66608" w:rsidRPr="00F66608" w:rsidRDefault="00F66608" w:rsidP="00036EEB">
      <w:pPr>
        <w:pStyle w:val="forexample"/>
        <w:numPr>
          <w:ilvl w:val="0"/>
          <w:numId w:val="136"/>
        </w:numPr>
        <w:bidi w:val="0"/>
        <w:rPr>
          <w:b w:val="0"/>
          <w:bCs/>
        </w:rPr>
      </w:pPr>
      <w:r w:rsidRPr="00F66608">
        <w:rPr>
          <w:b w:val="0"/>
          <w:bCs/>
        </w:rPr>
        <w:t>Putting the referee's decision for execution</w:t>
      </w:r>
    </w:p>
    <w:p w14:paraId="51EEFD25" w14:textId="77777777" w:rsidR="00F66608" w:rsidRPr="00F66608" w:rsidRDefault="00F66608" w:rsidP="00036EEB">
      <w:pPr>
        <w:pStyle w:val="forexample"/>
        <w:numPr>
          <w:ilvl w:val="0"/>
          <w:numId w:val="136"/>
        </w:numPr>
        <w:bidi w:val="0"/>
        <w:rPr>
          <w:b w:val="0"/>
          <w:bCs/>
        </w:rPr>
      </w:pPr>
      <w:r w:rsidRPr="00F66608">
        <w:rPr>
          <w:b w:val="0"/>
          <w:bCs/>
        </w:rPr>
        <w:t>Query</w:t>
      </w:r>
    </w:p>
    <w:p w14:paraId="58725AA4" w14:textId="77777777" w:rsidR="00F66608" w:rsidRPr="00F66608" w:rsidRDefault="00F66608" w:rsidP="00036EEB">
      <w:pPr>
        <w:pStyle w:val="forexample"/>
        <w:numPr>
          <w:ilvl w:val="0"/>
          <w:numId w:val="136"/>
        </w:numPr>
        <w:bidi w:val="0"/>
        <w:rPr>
          <w:b w:val="0"/>
          <w:bCs/>
        </w:rPr>
      </w:pPr>
      <w:r w:rsidRPr="00F66608">
        <w:rPr>
          <w:b w:val="0"/>
          <w:bCs/>
        </w:rPr>
        <w:t>Raising the name of a suspended client</w:t>
      </w:r>
    </w:p>
    <w:p w14:paraId="360C3C7E" w14:textId="77777777" w:rsidR="00F66608" w:rsidRPr="00F66608" w:rsidRDefault="00F66608" w:rsidP="00036EEB">
      <w:pPr>
        <w:pStyle w:val="forexample"/>
        <w:numPr>
          <w:ilvl w:val="0"/>
          <w:numId w:val="136"/>
        </w:numPr>
        <w:bidi w:val="0"/>
        <w:rPr>
          <w:b w:val="0"/>
          <w:bCs/>
        </w:rPr>
      </w:pPr>
      <w:r w:rsidRPr="00F66608">
        <w:rPr>
          <w:b w:val="0"/>
          <w:bCs/>
        </w:rPr>
        <w:t>Registration of attorney's fees</w:t>
      </w:r>
    </w:p>
    <w:p w14:paraId="0E796B5E" w14:textId="77777777" w:rsidR="00F66608" w:rsidRPr="00F66608" w:rsidRDefault="00F66608" w:rsidP="00036EEB">
      <w:pPr>
        <w:pStyle w:val="forexample"/>
        <w:numPr>
          <w:ilvl w:val="0"/>
          <w:numId w:val="136"/>
        </w:numPr>
        <w:bidi w:val="0"/>
        <w:rPr>
          <w:b w:val="0"/>
          <w:bCs/>
        </w:rPr>
      </w:pPr>
      <w:r w:rsidRPr="00F66608">
        <w:rPr>
          <w:b w:val="0"/>
          <w:bCs/>
        </w:rPr>
        <w:t>Release of attachment / Mortgage</w:t>
      </w:r>
    </w:p>
    <w:p w14:paraId="6318B476" w14:textId="77777777" w:rsidR="00F66608" w:rsidRPr="00F66608" w:rsidRDefault="00F66608" w:rsidP="00036EEB">
      <w:pPr>
        <w:pStyle w:val="forexample"/>
        <w:numPr>
          <w:ilvl w:val="0"/>
          <w:numId w:val="136"/>
        </w:numPr>
        <w:bidi w:val="0"/>
        <w:rPr>
          <w:b w:val="0"/>
          <w:bCs/>
        </w:rPr>
      </w:pPr>
      <w:r w:rsidRPr="00F66608">
        <w:rPr>
          <w:b w:val="0"/>
          <w:bCs/>
        </w:rPr>
        <w:t>Renewal of cancellation of insurance policy</w:t>
      </w:r>
    </w:p>
    <w:p w14:paraId="45CFFF5D" w14:textId="77777777" w:rsidR="00F66608" w:rsidRPr="00F66608" w:rsidRDefault="00F66608" w:rsidP="00036EEB">
      <w:pPr>
        <w:pStyle w:val="forexample"/>
        <w:numPr>
          <w:ilvl w:val="0"/>
          <w:numId w:val="136"/>
        </w:numPr>
        <w:bidi w:val="0"/>
        <w:rPr>
          <w:b w:val="0"/>
          <w:bCs/>
        </w:rPr>
      </w:pPr>
      <w:r w:rsidRPr="00F66608">
        <w:rPr>
          <w:b w:val="0"/>
          <w:bCs/>
        </w:rPr>
        <w:t>Request for witnesses</w:t>
      </w:r>
    </w:p>
    <w:p w14:paraId="57846D39" w14:textId="77777777" w:rsidR="00F66608" w:rsidRPr="00F66608" w:rsidRDefault="00F66608" w:rsidP="00036EEB">
      <w:pPr>
        <w:pStyle w:val="forexample"/>
        <w:numPr>
          <w:ilvl w:val="0"/>
          <w:numId w:val="136"/>
        </w:numPr>
        <w:bidi w:val="0"/>
        <w:rPr>
          <w:b w:val="0"/>
          <w:bCs/>
        </w:rPr>
      </w:pPr>
      <w:r w:rsidRPr="00F66608">
        <w:rPr>
          <w:b w:val="0"/>
          <w:bCs/>
        </w:rPr>
        <w:t>Reverse Balance</w:t>
      </w:r>
    </w:p>
    <w:p w14:paraId="0E5F06C4" w14:textId="77777777" w:rsidR="00F66608" w:rsidRPr="00F66608" w:rsidRDefault="00F66608" w:rsidP="00036EEB">
      <w:pPr>
        <w:pStyle w:val="forexample"/>
        <w:numPr>
          <w:ilvl w:val="0"/>
          <w:numId w:val="136"/>
        </w:numPr>
        <w:bidi w:val="0"/>
        <w:rPr>
          <w:b w:val="0"/>
          <w:bCs/>
        </w:rPr>
      </w:pPr>
      <w:r w:rsidRPr="00F66608">
        <w:rPr>
          <w:b w:val="0"/>
          <w:bCs/>
        </w:rPr>
        <w:t>Reverse Benefits</w:t>
      </w:r>
    </w:p>
    <w:p w14:paraId="6E93459F" w14:textId="77777777" w:rsidR="00F66608" w:rsidRPr="00F66608" w:rsidRDefault="00F66608" w:rsidP="00036EEB">
      <w:pPr>
        <w:pStyle w:val="forexample"/>
        <w:numPr>
          <w:ilvl w:val="0"/>
          <w:numId w:val="136"/>
        </w:numPr>
        <w:bidi w:val="0"/>
        <w:rPr>
          <w:b w:val="0"/>
          <w:bCs/>
        </w:rPr>
      </w:pPr>
      <w:r w:rsidRPr="00F66608">
        <w:rPr>
          <w:b w:val="0"/>
          <w:bCs/>
        </w:rPr>
        <w:t>Reverse legal expenses</w:t>
      </w:r>
    </w:p>
    <w:p w14:paraId="22E2DC59" w14:textId="77777777" w:rsidR="00F66608" w:rsidRPr="00F66608" w:rsidRDefault="00F66608" w:rsidP="00036EEB">
      <w:pPr>
        <w:pStyle w:val="forexample"/>
        <w:numPr>
          <w:ilvl w:val="0"/>
          <w:numId w:val="136"/>
        </w:numPr>
        <w:bidi w:val="0"/>
        <w:rPr>
          <w:b w:val="0"/>
          <w:bCs/>
        </w:rPr>
      </w:pPr>
      <w:r w:rsidRPr="00F66608">
        <w:rPr>
          <w:b w:val="0"/>
          <w:bCs/>
        </w:rPr>
        <w:t>Scheduling</w:t>
      </w:r>
    </w:p>
    <w:p w14:paraId="742C1846" w14:textId="77777777" w:rsidR="00F66608" w:rsidRPr="00F66608" w:rsidRDefault="00F66608" w:rsidP="00036EEB">
      <w:pPr>
        <w:pStyle w:val="forexample"/>
        <w:numPr>
          <w:ilvl w:val="0"/>
          <w:numId w:val="136"/>
        </w:numPr>
        <w:bidi w:val="0"/>
        <w:rPr>
          <w:b w:val="0"/>
          <w:bCs/>
        </w:rPr>
      </w:pPr>
      <w:r w:rsidRPr="00F66608">
        <w:rPr>
          <w:b w:val="0"/>
          <w:bCs/>
        </w:rPr>
        <w:t>Settlement</w:t>
      </w:r>
    </w:p>
    <w:p w14:paraId="5AAC1C61" w14:textId="77777777" w:rsidR="00F66608" w:rsidRPr="00F66608" w:rsidRDefault="00F66608" w:rsidP="00036EEB">
      <w:pPr>
        <w:pStyle w:val="forexample"/>
        <w:numPr>
          <w:ilvl w:val="0"/>
          <w:numId w:val="136"/>
        </w:numPr>
        <w:bidi w:val="0"/>
        <w:rPr>
          <w:b w:val="0"/>
          <w:bCs/>
        </w:rPr>
      </w:pPr>
      <w:r w:rsidRPr="00F66608">
        <w:rPr>
          <w:b w:val="0"/>
          <w:bCs/>
        </w:rPr>
        <w:t>Structuring</w:t>
      </w:r>
    </w:p>
    <w:p w14:paraId="17C9A542" w14:textId="77777777" w:rsidR="00F66608" w:rsidRPr="00F66608" w:rsidRDefault="00F66608" w:rsidP="00036EEB">
      <w:pPr>
        <w:pStyle w:val="forexample"/>
        <w:numPr>
          <w:ilvl w:val="0"/>
          <w:numId w:val="136"/>
        </w:numPr>
        <w:bidi w:val="0"/>
        <w:rPr>
          <w:b w:val="0"/>
          <w:bCs/>
        </w:rPr>
      </w:pPr>
      <w:r w:rsidRPr="00F66608">
        <w:rPr>
          <w:b w:val="0"/>
          <w:bCs/>
        </w:rPr>
        <w:t>Study</w:t>
      </w:r>
    </w:p>
    <w:p w14:paraId="2DD59DA9" w14:textId="77777777" w:rsidR="00F66608" w:rsidRPr="00F66608" w:rsidRDefault="00F66608" w:rsidP="00036EEB">
      <w:pPr>
        <w:pStyle w:val="forexample"/>
        <w:numPr>
          <w:ilvl w:val="0"/>
          <w:numId w:val="136"/>
        </w:numPr>
        <w:bidi w:val="0"/>
        <w:rPr>
          <w:b w:val="0"/>
          <w:bCs/>
        </w:rPr>
      </w:pPr>
      <w:r w:rsidRPr="00F66608">
        <w:rPr>
          <w:b w:val="0"/>
          <w:bCs/>
        </w:rPr>
        <w:t>Study an accounting experience report</w:t>
      </w:r>
    </w:p>
    <w:p w14:paraId="770E1736" w14:textId="77777777" w:rsidR="00F66608" w:rsidRPr="00F66608" w:rsidRDefault="00F66608" w:rsidP="00036EEB">
      <w:pPr>
        <w:pStyle w:val="forexample"/>
        <w:numPr>
          <w:ilvl w:val="0"/>
          <w:numId w:val="136"/>
        </w:numPr>
        <w:bidi w:val="0"/>
        <w:rPr>
          <w:b w:val="0"/>
          <w:bCs/>
        </w:rPr>
      </w:pPr>
      <w:r w:rsidRPr="00F66608">
        <w:rPr>
          <w:b w:val="0"/>
          <w:bCs/>
        </w:rPr>
        <w:t>Study of cassation of the referee's decision</w:t>
      </w:r>
    </w:p>
    <w:p w14:paraId="729D6302" w14:textId="77777777" w:rsidR="00F66608" w:rsidRPr="00F66608" w:rsidRDefault="00F66608" w:rsidP="00036EEB">
      <w:pPr>
        <w:pStyle w:val="forexample"/>
        <w:numPr>
          <w:ilvl w:val="0"/>
          <w:numId w:val="136"/>
        </w:numPr>
        <w:bidi w:val="0"/>
        <w:rPr>
          <w:b w:val="0"/>
          <w:bCs/>
        </w:rPr>
      </w:pPr>
      <w:r w:rsidRPr="00F66608">
        <w:rPr>
          <w:b w:val="0"/>
          <w:bCs/>
        </w:rPr>
        <w:t>Studying the appeal of the judgment decision</w:t>
      </w:r>
    </w:p>
    <w:p w14:paraId="1AEC2F40" w14:textId="77777777" w:rsidR="00F66608" w:rsidRPr="00F66608" w:rsidRDefault="00F66608" w:rsidP="00036EEB">
      <w:pPr>
        <w:pStyle w:val="forexample"/>
        <w:numPr>
          <w:ilvl w:val="0"/>
          <w:numId w:val="136"/>
        </w:numPr>
        <w:bidi w:val="0"/>
        <w:rPr>
          <w:b w:val="0"/>
          <w:bCs/>
        </w:rPr>
      </w:pPr>
      <w:r w:rsidRPr="00F66608">
        <w:rPr>
          <w:b w:val="0"/>
          <w:bCs/>
        </w:rPr>
        <w:t>Termination of enforcement procedures on real estate guarantees</w:t>
      </w:r>
    </w:p>
    <w:p w14:paraId="71DD76E6" w14:textId="77777777" w:rsidR="00F66608" w:rsidRPr="00F66608" w:rsidRDefault="00F66608" w:rsidP="00036EEB">
      <w:pPr>
        <w:pStyle w:val="forexample"/>
        <w:numPr>
          <w:ilvl w:val="0"/>
          <w:numId w:val="136"/>
        </w:numPr>
        <w:bidi w:val="0"/>
        <w:rPr>
          <w:b w:val="0"/>
          <w:bCs/>
        </w:rPr>
      </w:pPr>
      <w:r w:rsidRPr="00F66608">
        <w:rPr>
          <w:b w:val="0"/>
          <w:bCs/>
        </w:rPr>
        <w:t>Transfer/Transfer of Ownership</w:t>
      </w:r>
    </w:p>
    <w:p w14:paraId="553C0194" w14:textId="41E1F507" w:rsidR="00D34272" w:rsidRDefault="00D34272" w:rsidP="00036EEB">
      <w:pPr>
        <w:pStyle w:val="forexample"/>
        <w:numPr>
          <w:ilvl w:val="0"/>
          <w:numId w:val="136"/>
        </w:numPr>
        <w:bidi w:val="0"/>
        <w:rPr>
          <w:b w:val="0"/>
          <w:bCs/>
        </w:rPr>
      </w:pPr>
      <w:r>
        <w:rPr>
          <w:b w:val="0"/>
          <w:bCs/>
        </w:rPr>
        <w:t>W</w:t>
      </w:r>
      <w:r w:rsidRPr="00D34272">
        <w:rPr>
          <w:b w:val="0"/>
          <w:bCs/>
        </w:rPr>
        <w:t>rite off</w:t>
      </w:r>
    </w:p>
    <w:p w14:paraId="77067153" w14:textId="56516F60" w:rsidR="00F66608" w:rsidRPr="00F66608" w:rsidRDefault="00D34272" w:rsidP="00036EEB">
      <w:pPr>
        <w:pStyle w:val="forexample"/>
        <w:numPr>
          <w:ilvl w:val="0"/>
          <w:numId w:val="136"/>
        </w:numPr>
        <w:bidi w:val="0"/>
        <w:rPr>
          <w:b w:val="0"/>
          <w:bCs/>
        </w:rPr>
      </w:pPr>
      <w:r>
        <w:rPr>
          <w:b w:val="0"/>
          <w:bCs/>
        </w:rPr>
        <w:t>W</w:t>
      </w:r>
      <w:r w:rsidRPr="00D34272">
        <w:rPr>
          <w:b w:val="0"/>
          <w:bCs/>
        </w:rPr>
        <w:t>rite off</w:t>
      </w:r>
      <w:r w:rsidR="00F66608" w:rsidRPr="00F66608">
        <w:rPr>
          <w:b w:val="0"/>
          <w:bCs/>
        </w:rPr>
        <w:t xml:space="preserve"> </w:t>
      </w:r>
      <w:proofErr w:type="gramStart"/>
      <w:r w:rsidR="00F66608" w:rsidRPr="00F66608">
        <w:rPr>
          <w:b w:val="0"/>
          <w:bCs/>
        </w:rPr>
        <w:t>restriction</w:t>
      </w:r>
      <w:proofErr w:type="gramEnd"/>
    </w:p>
    <w:p w14:paraId="4BE4EB5C" w14:textId="77777777" w:rsidR="00F4541A" w:rsidRPr="00F66608" w:rsidRDefault="00F4541A" w:rsidP="00F4541A">
      <w:pPr>
        <w:tabs>
          <w:tab w:val="left" w:pos="9000"/>
        </w:tabs>
        <w:rPr>
          <w:bCs/>
          <w:rtl/>
        </w:rPr>
      </w:pPr>
    </w:p>
    <w:p w14:paraId="282614FF" w14:textId="77777777" w:rsidR="00F4541A" w:rsidRDefault="00F4541A" w:rsidP="00F4541A">
      <w:pPr>
        <w:pStyle w:val="ListParagraph"/>
        <w:tabs>
          <w:tab w:val="right" w:pos="10076"/>
        </w:tabs>
        <w:ind w:left="1080"/>
        <w:rPr>
          <w:rtl/>
        </w:rPr>
      </w:pPr>
      <w:r>
        <w:rPr>
          <w:rFonts w:hint="cs"/>
          <w:rtl/>
        </w:rPr>
        <w:t>التالي تمثيل لتسلسل الطلب حتى يصل الى الموظف المسؤول عن المتابعة:</w:t>
      </w:r>
    </w:p>
    <w:p w14:paraId="580035AE" w14:textId="77777777" w:rsidR="00F4541A" w:rsidRPr="0037402A" w:rsidRDefault="00F4541A" w:rsidP="00F4541A">
      <w:pPr>
        <w:pStyle w:val="ListParagraph"/>
        <w:tabs>
          <w:tab w:val="right" w:pos="10076"/>
        </w:tabs>
        <w:ind w:left="1080"/>
        <w:rPr>
          <w:b/>
          <w:bCs/>
          <w:rtl/>
        </w:rPr>
      </w:pPr>
      <w:r w:rsidRPr="0037402A">
        <w:rPr>
          <w:rFonts w:hint="cs"/>
          <w:b/>
          <w:bCs/>
          <w:rtl/>
        </w:rPr>
        <w:t>مقدم الطلب-مستخدم خارجي:</w:t>
      </w:r>
    </w:p>
    <w:p w14:paraId="1B183326" w14:textId="77777777" w:rsidR="00F4541A" w:rsidRDefault="00F4541A" w:rsidP="00F4541A">
      <w:pPr>
        <w:pStyle w:val="ListParagraph"/>
        <w:tabs>
          <w:tab w:val="right" w:pos="1530"/>
        </w:tabs>
        <w:ind w:left="1080"/>
        <w:jc w:val="center"/>
        <w:rPr>
          <w:rtl/>
        </w:rPr>
      </w:pPr>
      <w:r>
        <w:rPr>
          <w:noProof/>
          <w:lang w:bidi="ar-SA"/>
        </w:rPr>
        <w:lastRenderedPageBreak/>
        <mc:AlternateContent>
          <mc:Choice Requires="wps">
            <w:drawing>
              <wp:anchor distT="0" distB="0" distL="114300" distR="114300" simplePos="0" relativeHeight="252230144" behindDoc="0" locked="0" layoutInCell="1" allowOverlap="1" wp14:anchorId="106DFB8C" wp14:editId="6657F336">
                <wp:simplePos x="0" y="0"/>
                <wp:positionH relativeFrom="column">
                  <wp:posOffset>737293</wp:posOffset>
                </wp:positionH>
                <wp:positionV relativeFrom="paragraph">
                  <wp:posOffset>5817235</wp:posOffset>
                </wp:positionV>
                <wp:extent cx="365760" cy="365760"/>
                <wp:effectExtent l="0" t="0" r="15240" b="15240"/>
                <wp:wrapNone/>
                <wp:docPr id="1006704825"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365760"/>
                        </a:xfrm>
                        <a:prstGeom prst="ellipse">
                          <a:avLst/>
                        </a:prstGeom>
                        <a:solidFill>
                          <a:srgbClr val="FF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A6D2CA4" w14:textId="77777777" w:rsidR="00F4541A" w:rsidRPr="0005721C" w:rsidRDefault="00F4541A" w:rsidP="00F4541A">
                            <w:pPr>
                              <w:spacing w:line="240" w:lineRule="auto"/>
                              <w:jc w:val="center"/>
                              <w:rPr>
                                <w:b/>
                                <w:bCs/>
                                <w:color w:val="FFFFFF" w:themeColor="background1"/>
                                <w:sz w:val="16"/>
                                <w:szCs w:val="16"/>
                              </w:rPr>
                            </w:pPr>
                            <w:r w:rsidRPr="0005721C">
                              <w:rPr>
                                <w:b/>
                                <w:bCs/>
                                <w:color w:val="FFFFFF" w:themeColor="background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DFB8C" id="Oval 51" o:spid="_x0000_s1031" style="position:absolute;left:0;text-align:left;margin-left:58.05pt;margin-top:458.05pt;width:28.8pt;height:28.8pt;z-index:25223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" fillcolor="red" strokecolor="red" strokeweight="1pt">
                <v:stroke joinstyle="miter"/>
                <v:path arrowok="t"/>
                <v:textbox>
                  <w:txbxContent>
                    <w:p w14:paraId="4A6D2CA4" w14:textId="77777777" w:rsidR="00F4541A" w:rsidRPr="0005721C" w:rsidRDefault="00F4541A" w:rsidP="00F4541A">
                      <w:pPr>
                        <w:spacing w:line="240" w:lineRule="auto"/>
                        <w:jc w:val="center"/>
                        <w:rPr>
                          <w:b/>
                          <w:bCs/>
                          <w:color w:val="FFFFFF" w:themeColor="background1"/>
                          <w:sz w:val="16"/>
                          <w:szCs w:val="16"/>
                        </w:rPr>
                      </w:pPr>
                      <w:r w:rsidRPr="0005721C">
                        <w:rPr>
                          <w:b/>
                          <w:bCs/>
                          <w:color w:val="FFFFFF" w:themeColor="background1"/>
                          <w:sz w:val="16"/>
                          <w:szCs w:val="16"/>
                        </w:rPr>
                        <w:t>A</w:t>
                      </w:r>
                    </w:p>
                  </w:txbxContent>
                </v:textbox>
              </v:oval>
            </w:pict>
          </mc:Fallback>
        </mc:AlternateContent>
      </w:r>
      <w:r>
        <w:rPr>
          <w:noProof/>
          <w:lang w:bidi="ar-SA"/>
        </w:rPr>
        <mc:AlternateContent>
          <mc:Choice Requires="wps">
            <w:drawing>
              <wp:anchor distT="0" distB="0" distL="114300" distR="114300" simplePos="0" relativeHeight="252231168" behindDoc="0" locked="0" layoutInCell="1" allowOverlap="1" wp14:anchorId="571A5826" wp14:editId="28B49B79">
                <wp:simplePos x="0" y="0"/>
                <wp:positionH relativeFrom="column">
                  <wp:posOffset>683318</wp:posOffset>
                </wp:positionH>
                <wp:positionV relativeFrom="paragraph">
                  <wp:posOffset>7096760</wp:posOffset>
                </wp:positionV>
                <wp:extent cx="365760" cy="365760"/>
                <wp:effectExtent l="0" t="0" r="15240" b="15240"/>
                <wp:wrapNone/>
                <wp:docPr id="640477131"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365760"/>
                        </a:xfrm>
                        <a:prstGeom prst="ellipse">
                          <a:avLst/>
                        </a:prstGeom>
                        <a:solidFill>
                          <a:srgbClr val="FF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BD8C88" w14:textId="77777777" w:rsidR="00F4541A" w:rsidRPr="0005721C" w:rsidRDefault="00F4541A" w:rsidP="00F4541A">
                            <w:pPr>
                              <w:spacing w:line="240" w:lineRule="auto"/>
                              <w:jc w:val="right"/>
                              <w:rPr>
                                <w:b/>
                                <w:bCs/>
                                <w:color w:val="FFFFFF" w:themeColor="background1"/>
                                <w:sz w:val="16"/>
                                <w:szCs w:val="16"/>
                              </w:rPr>
                            </w:pPr>
                            <w:r w:rsidRPr="0005721C">
                              <w:rPr>
                                <w:b/>
                                <w:bCs/>
                                <w:color w:val="FFFFFF" w:themeColor="background1"/>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1A5826" id="Oval 47" o:spid="_x0000_s1032" style="position:absolute;left:0;text-align:left;margin-left:53.8pt;margin-top:558.8pt;width:28.8pt;height:28.8pt;z-index:25223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" fillcolor="red" strokecolor="red" strokeweight="1pt">
                <v:stroke joinstyle="miter"/>
                <v:path arrowok="t"/>
                <v:textbox>
                  <w:txbxContent>
                    <w:p w14:paraId="64BD8C88" w14:textId="77777777" w:rsidR="00F4541A" w:rsidRPr="0005721C" w:rsidRDefault="00F4541A" w:rsidP="00F4541A">
                      <w:pPr>
                        <w:spacing w:line="240" w:lineRule="auto"/>
                        <w:jc w:val="right"/>
                        <w:rPr>
                          <w:b/>
                          <w:bCs/>
                          <w:color w:val="FFFFFF" w:themeColor="background1"/>
                          <w:sz w:val="16"/>
                          <w:szCs w:val="16"/>
                        </w:rPr>
                      </w:pPr>
                      <w:r w:rsidRPr="0005721C">
                        <w:rPr>
                          <w:b/>
                          <w:bCs/>
                          <w:color w:val="FFFFFF" w:themeColor="background1"/>
                          <w:sz w:val="16"/>
                          <w:szCs w:val="16"/>
                        </w:rPr>
                        <w:t>B</w:t>
                      </w:r>
                    </w:p>
                  </w:txbxContent>
                </v:textbox>
              </v:oval>
            </w:pict>
          </mc:Fallback>
        </mc:AlternateContent>
      </w:r>
      <w:r>
        <w:rPr>
          <w:noProof/>
          <w:lang w:bidi="ar-SA"/>
        </w:rPr>
        <mc:AlternateContent>
          <mc:Choice Requires="wps">
            <w:drawing>
              <wp:anchor distT="0" distB="0" distL="114300" distR="114300" simplePos="0" relativeHeight="252216832" behindDoc="0" locked="0" layoutInCell="1" allowOverlap="1" wp14:anchorId="33BD397D" wp14:editId="7D5343A7">
                <wp:simplePos x="0" y="0"/>
                <wp:positionH relativeFrom="column">
                  <wp:posOffset>3961765</wp:posOffset>
                </wp:positionH>
                <wp:positionV relativeFrom="paragraph">
                  <wp:posOffset>5734685</wp:posOffset>
                </wp:positionV>
                <wp:extent cx="1186815" cy="1760220"/>
                <wp:effectExtent l="38100" t="76200" r="184785" b="30480"/>
                <wp:wrapNone/>
                <wp:docPr id="1848721901" name="Connector: Elbow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6815" cy="1760220"/>
                        </a:xfrm>
                        <a:prstGeom prst="bentConnector3">
                          <a:avLst>
                            <a:gd name="adj1" fmla="val 114952"/>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C24E1" id="Connector: Elbow 50" o:spid="_x0000_s1026" type="#_x0000_t34" style="position:absolute;margin-left:311.95pt;margin-top:451.55pt;width:93.45pt;height:138.6pt;flip:y;z-index:25221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" adj="24830" strokecolor="red" strokeweight=".5pt">
                <v:stroke startarrow="oval" endarrow="block"/>
                <o:lock v:ext="edit" shapetype="f"/>
              </v:shape>
            </w:pict>
          </mc:Fallback>
        </mc:AlternateContent>
      </w:r>
      <w:r>
        <w:rPr>
          <w:noProof/>
          <w:lang w:bidi="ar-SA"/>
        </w:rPr>
        <mc:AlternateContent>
          <mc:Choice Requires="wps">
            <w:drawing>
              <wp:anchor distT="0" distB="0" distL="114300" distR="114300" simplePos="0" relativeHeight="252229120" behindDoc="0" locked="0" layoutInCell="1" allowOverlap="1" wp14:anchorId="7E57564D" wp14:editId="7796B2E4">
                <wp:simplePos x="0" y="0"/>
                <wp:positionH relativeFrom="column">
                  <wp:posOffset>5198110</wp:posOffset>
                </wp:positionH>
                <wp:positionV relativeFrom="paragraph">
                  <wp:posOffset>5920740</wp:posOffset>
                </wp:positionV>
                <wp:extent cx="365760" cy="365760"/>
                <wp:effectExtent l="0" t="0" r="0" b="0"/>
                <wp:wrapNone/>
                <wp:docPr id="50540615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365760"/>
                        </a:xfrm>
                        <a:prstGeom prst="ellipse">
                          <a:avLst/>
                        </a:prstGeom>
                        <a:solidFill>
                          <a:srgbClr val="FF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33BF07F" w14:textId="77777777" w:rsidR="00F4541A" w:rsidRPr="00420E8F" w:rsidRDefault="00F4541A" w:rsidP="00F4541A">
                            <w:pPr>
                              <w:spacing w:line="240" w:lineRule="auto"/>
                              <w:jc w:val="center"/>
                              <w:rPr>
                                <w:color w:val="FFFFFF" w:themeColor="background1"/>
                                <w:sz w:val="16"/>
                                <w:szCs w:val="16"/>
                              </w:rPr>
                            </w:pPr>
                            <w:r w:rsidRPr="00420E8F">
                              <w:rPr>
                                <w:color w:val="FFFFFF" w:themeColor="background1"/>
                                <w:sz w:val="16"/>
                                <w:szCs w:val="1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57564D" id="Oval 49" o:spid="_x0000_s1033" style="position:absolute;left:0;text-align:left;margin-left:409.3pt;margin-top:466.2pt;width:28.8pt;height:28.8pt;z-index:25222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" fillcolor="red" strokecolor="red" strokeweight="1pt">
                <v:stroke joinstyle="miter"/>
                <v:path arrowok="t"/>
                <v:textbox>
                  <w:txbxContent>
                    <w:p w14:paraId="633BF07F" w14:textId="77777777" w:rsidR="00F4541A" w:rsidRPr="00420E8F" w:rsidRDefault="00F4541A" w:rsidP="00F4541A">
                      <w:pPr>
                        <w:spacing w:line="240" w:lineRule="auto"/>
                        <w:jc w:val="center"/>
                        <w:rPr>
                          <w:color w:val="FFFFFF" w:themeColor="background1"/>
                          <w:sz w:val="16"/>
                          <w:szCs w:val="16"/>
                        </w:rPr>
                      </w:pPr>
                      <w:r w:rsidRPr="00420E8F">
                        <w:rPr>
                          <w:color w:val="FFFFFF" w:themeColor="background1"/>
                          <w:sz w:val="16"/>
                          <w:szCs w:val="16"/>
                        </w:rPr>
                        <w:t>A</w:t>
                      </w:r>
                    </w:p>
                  </w:txbxContent>
                </v:textbox>
              </v:oval>
            </w:pict>
          </mc:Fallback>
        </mc:AlternateContent>
      </w:r>
      <w:r>
        <w:rPr>
          <w:noProof/>
          <w:lang w:bidi="ar-SA"/>
        </w:rPr>
        <mc:AlternateContent>
          <mc:Choice Requires="wps">
            <w:drawing>
              <wp:anchor distT="0" distB="0" distL="114300" distR="114300" simplePos="0" relativeHeight="252217856" behindDoc="0" locked="0" layoutInCell="1" allowOverlap="1" wp14:anchorId="6B59DCD2" wp14:editId="71795833">
                <wp:simplePos x="0" y="0"/>
                <wp:positionH relativeFrom="column">
                  <wp:posOffset>5863590</wp:posOffset>
                </wp:positionH>
                <wp:positionV relativeFrom="paragraph">
                  <wp:posOffset>6078220</wp:posOffset>
                </wp:positionV>
                <wp:extent cx="365760" cy="365760"/>
                <wp:effectExtent l="0" t="0" r="0" b="0"/>
                <wp:wrapNone/>
                <wp:docPr id="317564949"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365760"/>
                        </a:xfrm>
                        <a:prstGeom prst="ellipse">
                          <a:avLst/>
                        </a:prstGeom>
                        <a:solidFill>
                          <a:srgbClr val="FF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C388C4F" w14:textId="77777777" w:rsidR="00F4541A" w:rsidRPr="00420E8F" w:rsidRDefault="00F4541A" w:rsidP="00F4541A">
                            <w:pPr>
                              <w:spacing w:line="240" w:lineRule="auto"/>
                              <w:jc w:val="right"/>
                              <w:rPr>
                                <w:color w:val="FFFFFF" w:themeColor="background1"/>
                                <w:sz w:val="16"/>
                                <w:szCs w:val="16"/>
                              </w:rPr>
                            </w:pPr>
                            <w:r w:rsidRPr="00420E8F">
                              <w:rPr>
                                <w:color w:val="FFFFFF" w:themeColor="background1"/>
                                <w:sz w:val="16"/>
                                <w:szCs w:val="1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59DCD2" id="Oval 48" o:spid="_x0000_s1034" style="position:absolute;left:0;text-align:left;margin-left:461.7pt;margin-top:478.6pt;width:28.8pt;height:28.8pt;z-index:25221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" fillcolor="red" strokecolor="red" strokeweight="1pt">
                <v:stroke joinstyle="miter"/>
                <v:path arrowok="t"/>
                <v:textbox>
                  <w:txbxContent>
                    <w:p w14:paraId="6C388C4F" w14:textId="77777777" w:rsidR="00F4541A" w:rsidRPr="00420E8F" w:rsidRDefault="00F4541A" w:rsidP="00F4541A">
                      <w:pPr>
                        <w:spacing w:line="240" w:lineRule="auto"/>
                        <w:jc w:val="right"/>
                        <w:rPr>
                          <w:color w:val="FFFFFF" w:themeColor="background1"/>
                          <w:sz w:val="16"/>
                          <w:szCs w:val="16"/>
                        </w:rPr>
                      </w:pPr>
                      <w:r w:rsidRPr="00420E8F">
                        <w:rPr>
                          <w:color w:val="FFFFFF" w:themeColor="background1"/>
                          <w:sz w:val="16"/>
                          <w:szCs w:val="16"/>
                        </w:rPr>
                        <w:t>B</w:t>
                      </w:r>
                    </w:p>
                  </w:txbxContent>
                </v:textbox>
              </v:oval>
            </w:pict>
          </mc:Fallback>
        </mc:AlternateContent>
      </w:r>
      <w:r>
        <w:rPr>
          <w:noProof/>
          <w:lang w:bidi="ar-SA"/>
        </w:rPr>
        <mc:AlternateContent>
          <mc:Choice Requires="wps">
            <w:drawing>
              <wp:anchor distT="0" distB="0" distL="114300" distR="114300" simplePos="0" relativeHeight="252228096" behindDoc="0" locked="0" layoutInCell="1" allowOverlap="1" wp14:anchorId="57399CBB" wp14:editId="583E83AE">
                <wp:simplePos x="0" y="0"/>
                <wp:positionH relativeFrom="margin">
                  <wp:posOffset>-193675</wp:posOffset>
                </wp:positionH>
                <wp:positionV relativeFrom="paragraph">
                  <wp:posOffset>7327900</wp:posOffset>
                </wp:positionV>
                <wp:extent cx="1248410" cy="914400"/>
                <wp:effectExtent l="0" t="0" r="8890" b="0"/>
                <wp:wrapNone/>
                <wp:docPr id="526043101"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8410" cy="914400"/>
                        </a:xfrm>
                        <a:prstGeom prst="rect">
                          <a:avLst/>
                        </a:prstGeom>
                        <a:solidFill>
                          <a:srgbClr val="FF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0F23E1" w14:textId="77777777" w:rsidR="00F4541A" w:rsidRPr="0083077D" w:rsidRDefault="00F4541A" w:rsidP="00F4541A">
                            <w:pPr>
                              <w:spacing w:line="240" w:lineRule="auto"/>
                              <w:jc w:val="right"/>
                              <w:rPr>
                                <w:color w:val="FFFFFF" w:themeColor="background1"/>
                                <w:sz w:val="16"/>
                                <w:szCs w:val="16"/>
                              </w:rPr>
                            </w:pPr>
                            <w:r w:rsidRPr="0083077D">
                              <w:rPr>
                                <w:rFonts w:hint="cs"/>
                                <w:color w:val="FFFFFF" w:themeColor="background1"/>
                                <w:sz w:val="16"/>
                                <w:szCs w:val="16"/>
                                <w:rtl/>
                              </w:rPr>
                              <w:t>بعد موافقة المستخدم على المتابعة، تعود للظهور في سلة العمل للقيام بعملية ادراج المعلومات واتمام عملية المتابعة وفقا للدراسة التي تم اختيارها.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99CBB" id="Rectangle 46" o:spid="_x0000_s1035" style="position:absolute;left:0;text-align:left;margin-left:-15.25pt;margin-top:577pt;width:98.3pt;height:1in;z-index:25222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" fillcolor="red" strokecolor="red" strokeweight="1pt">
                <v:path arrowok="t"/>
                <v:textbox>
                  <w:txbxContent>
                    <w:p w14:paraId="4B0F23E1" w14:textId="77777777" w:rsidR="00F4541A" w:rsidRPr="0083077D" w:rsidRDefault="00F4541A" w:rsidP="00F4541A">
                      <w:pPr>
                        <w:spacing w:line="240" w:lineRule="auto"/>
                        <w:jc w:val="right"/>
                        <w:rPr>
                          <w:color w:val="FFFFFF" w:themeColor="background1"/>
                          <w:sz w:val="16"/>
                          <w:szCs w:val="16"/>
                        </w:rPr>
                      </w:pPr>
                      <w:r w:rsidRPr="0083077D">
                        <w:rPr>
                          <w:rFonts w:hint="cs"/>
                          <w:color w:val="FFFFFF" w:themeColor="background1"/>
                          <w:sz w:val="16"/>
                          <w:szCs w:val="16"/>
                          <w:rtl/>
                        </w:rPr>
                        <w:t>بعد موافقة المستخدم على المتابعة، تعود للظهور في سلة العمل للقيام بعملية ادراج المعلومات واتمام عملية المتابعة وفقا للدراسة التي تم اختيارها.</w:t>
                      </w:r>
                    </w:p>
                  </w:txbxContent>
                </v:textbox>
                <w10:wrap anchorx="margin"/>
              </v:rect>
            </w:pict>
          </mc:Fallback>
        </mc:AlternateContent>
      </w:r>
      <w:r>
        <w:rPr>
          <w:noProof/>
          <w:lang w:bidi="ar-SA"/>
        </w:rPr>
        <mc:AlternateContent>
          <mc:Choice Requires="wps">
            <w:drawing>
              <wp:anchor distT="0" distB="0" distL="114300" distR="114300" simplePos="0" relativeHeight="252227072" behindDoc="0" locked="0" layoutInCell="1" allowOverlap="1" wp14:anchorId="714E8A91" wp14:editId="6D26CD24">
                <wp:simplePos x="0" y="0"/>
                <wp:positionH relativeFrom="margin">
                  <wp:posOffset>-154305</wp:posOffset>
                </wp:positionH>
                <wp:positionV relativeFrom="paragraph">
                  <wp:posOffset>6095365</wp:posOffset>
                </wp:positionV>
                <wp:extent cx="1240155" cy="843280"/>
                <wp:effectExtent l="0" t="0" r="0" b="0"/>
                <wp:wrapNone/>
                <wp:docPr id="707765544"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843280"/>
                        </a:xfrm>
                        <a:prstGeom prst="rect">
                          <a:avLst/>
                        </a:prstGeom>
                        <a:solidFill>
                          <a:srgbClr val="FF0000"/>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DF6BFCF" w14:textId="77777777" w:rsidR="00F4541A" w:rsidRPr="0083077D" w:rsidRDefault="00F4541A" w:rsidP="00F4541A">
                            <w:pPr>
                              <w:spacing w:line="240" w:lineRule="auto"/>
                              <w:jc w:val="right"/>
                              <w:rPr>
                                <w:color w:val="FFFFFF" w:themeColor="background1"/>
                                <w:sz w:val="16"/>
                                <w:szCs w:val="16"/>
                              </w:rPr>
                            </w:pPr>
                            <w:r w:rsidRPr="0083077D">
                              <w:rPr>
                                <w:rFonts w:hint="cs"/>
                                <w:color w:val="FFFFFF" w:themeColor="background1"/>
                                <w:sz w:val="16"/>
                                <w:szCs w:val="16"/>
                                <w:rtl/>
                              </w:rPr>
                              <w:t>في حال موافقة المحصل على المتابعة تعود للظهور في سلة المهام</w:t>
                            </w:r>
                            <w:r w:rsidRPr="0083077D">
                              <w:rPr>
                                <w:rFonts w:hint="eastAsia"/>
                                <w:color w:val="FFFFFF" w:themeColor="background1"/>
                                <w:sz w:val="16"/>
                                <w:szCs w:val="16"/>
                                <w:rtl/>
                              </w:rPr>
                              <w:t>،</w:t>
                            </w:r>
                            <w:r w:rsidRPr="0083077D">
                              <w:rPr>
                                <w:rFonts w:hint="cs"/>
                                <w:color w:val="FFFFFF" w:themeColor="background1"/>
                                <w:sz w:val="16"/>
                                <w:szCs w:val="16"/>
                                <w:rtl/>
                              </w:rPr>
                              <w:t xml:space="preserve"> ولكن للمتابعة ويتم أيضا تحديد نوع الدراسة.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E8A91" id="Rectangle 45" o:spid="_x0000_s1036" style="position:absolute;left:0;text-align:left;margin-left:-12.15pt;margin-top:479.95pt;width:97.65pt;height:66.4pt;z-index:25222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" fillcolor="red" strokecolor="red" strokeweight="1pt">
                <v:path arrowok="t"/>
                <v:textbox>
                  <w:txbxContent>
                    <w:p w14:paraId="1DF6BFCF" w14:textId="77777777" w:rsidR="00F4541A" w:rsidRPr="0083077D" w:rsidRDefault="00F4541A" w:rsidP="00F4541A">
                      <w:pPr>
                        <w:spacing w:line="240" w:lineRule="auto"/>
                        <w:jc w:val="right"/>
                        <w:rPr>
                          <w:color w:val="FFFFFF" w:themeColor="background1"/>
                          <w:sz w:val="16"/>
                          <w:szCs w:val="16"/>
                        </w:rPr>
                      </w:pPr>
                      <w:r w:rsidRPr="0083077D">
                        <w:rPr>
                          <w:rFonts w:hint="cs"/>
                          <w:color w:val="FFFFFF" w:themeColor="background1"/>
                          <w:sz w:val="16"/>
                          <w:szCs w:val="16"/>
                          <w:rtl/>
                        </w:rPr>
                        <w:t>في حال موافقة المحصل على المتابعة تعود للظهور في سلة المهام</w:t>
                      </w:r>
                      <w:r w:rsidRPr="0083077D">
                        <w:rPr>
                          <w:rFonts w:hint="eastAsia"/>
                          <w:color w:val="FFFFFF" w:themeColor="background1"/>
                          <w:sz w:val="16"/>
                          <w:szCs w:val="16"/>
                          <w:rtl/>
                        </w:rPr>
                        <w:t>،</w:t>
                      </w:r>
                      <w:r w:rsidRPr="0083077D">
                        <w:rPr>
                          <w:rFonts w:hint="cs"/>
                          <w:color w:val="FFFFFF" w:themeColor="background1"/>
                          <w:sz w:val="16"/>
                          <w:szCs w:val="16"/>
                          <w:rtl/>
                        </w:rPr>
                        <w:t xml:space="preserve"> ولكن للمتابعة ويتم أيضا تحديد نوع الدراسة. </w:t>
                      </w:r>
                    </w:p>
                  </w:txbxContent>
                </v:textbox>
                <w10:wrap anchorx="margin"/>
              </v:rect>
            </w:pict>
          </mc:Fallback>
        </mc:AlternateContent>
      </w:r>
      <w:r>
        <w:rPr>
          <w:noProof/>
          <w:lang w:bidi="ar-SA"/>
        </w:rPr>
        <mc:AlternateContent>
          <mc:Choice Requires="wps">
            <w:drawing>
              <wp:anchor distT="0" distB="0" distL="114300" distR="114300" simplePos="0" relativeHeight="252214784" behindDoc="0" locked="0" layoutInCell="1" allowOverlap="1" wp14:anchorId="0498D0A6" wp14:editId="75891970">
                <wp:simplePos x="0" y="0"/>
                <wp:positionH relativeFrom="column">
                  <wp:posOffset>5001895</wp:posOffset>
                </wp:positionH>
                <wp:positionV relativeFrom="paragraph">
                  <wp:posOffset>5608955</wp:posOffset>
                </wp:positionV>
                <wp:extent cx="81280" cy="2549525"/>
                <wp:effectExtent l="38100" t="38100" r="947420" b="79375"/>
                <wp:wrapNone/>
                <wp:docPr id="1891457675" name="Connector: Elbow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1280" cy="2549525"/>
                        </a:xfrm>
                        <a:prstGeom prst="bentConnector3">
                          <a:avLst>
                            <a:gd name="adj1" fmla="val -1151035"/>
                          </a:avLst>
                        </a:prstGeom>
                        <a:ln>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A4C50" id="Connector: Elbow 44" o:spid="_x0000_s1026" type="#_x0000_t34" style="position:absolute;margin-left:393.85pt;margin-top:441.65pt;width:6.4pt;height:200.75pt;flip:x;z-index:25221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" adj="-248624" strokecolor="red" strokeweight=".5pt">
                <v:stroke startarrow="oval" endarrow="block"/>
                <o:lock v:ext="edit" shapetype="f"/>
              </v:shape>
            </w:pict>
          </mc:Fallback>
        </mc:AlternateContent>
      </w:r>
      <w:r>
        <w:rPr>
          <w:noProof/>
          <w:lang w:bidi="ar-SA"/>
        </w:rPr>
        <mc:AlternateContent>
          <mc:Choice Requires="wps">
            <w:drawing>
              <wp:anchor distT="0" distB="0" distL="114300" distR="114300" simplePos="0" relativeHeight="252213760" behindDoc="0" locked="0" layoutInCell="1" allowOverlap="1" wp14:anchorId="27A1D32D" wp14:editId="062F37FF">
                <wp:simplePos x="0" y="0"/>
                <wp:positionH relativeFrom="column">
                  <wp:posOffset>5042535</wp:posOffset>
                </wp:positionH>
                <wp:positionV relativeFrom="paragraph">
                  <wp:posOffset>4809490</wp:posOffset>
                </wp:positionV>
                <wp:extent cx="211455" cy="387350"/>
                <wp:effectExtent l="38100" t="76200" r="0" b="69850"/>
                <wp:wrapNone/>
                <wp:docPr id="177730028" name="Connector: Elbow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1455" cy="387350"/>
                        </a:xfrm>
                        <a:prstGeom prst="bentConnector3">
                          <a:avLst>
                            <a:gd name="adj1" fmla="val 4989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7DF66" id="Connector: Elbow 43" o:spid="_x0000_s1026" type="#_x0000_t34" style="position:absolute;margin-left:397.05pt;margin-top:378.7pt;width:16.65pt;height:30.5pt;flip:x;z-index:25221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" adj="10776" strokecolor="red" strokeweight=".5pt">
                <v:stroke startarrow="block" endarrow="block"/>
                <o:lock v:ext="edit" shapetype="f"/>
              </v:shape>
            </w:pict>
          </mc:Fallback>
        </mc:AlternateContent>
      </w:r>
      <w:r>
        <w:rPr>
          <w:noProof/>
          <w:lang w:bidi="ar-SA"/>
        </w:rPr>
        <mc:AlternateContent>
          <mc:Choice Requires="wps">
            <w:drawing>
              <wp:anchor distT="0" distB="0" distL="114300" distR="114300" simplePos="0" relativeHeight="252210688" behindDoc="0" locked="0" layoutInCell="1" allowOverlap="1" wp14:anchorId="5C83F286" wp14:editId="4CFBE40F">
                <wp:simplePos x="0" y="0"/>
                <wp:positionH relativeFrom="page">
                  <wp:posOffset>5860415</wp:posOffset>
                </wp:positionH>
                <wp:positionV relativeFrom="paragraph">
                  <wp:posOffset>4611370</wp:posOffset>
                </wp:positionV>
                <wp:extent cx="1371600" cy="914400"/>
                <wp:effectExtent l="0" t="0" r="0" b="0"/>
                <wp:wrapNone/>
                <wp:docPr id="1475516072" name="Rectangle: Top Corners One Rounded and One Snipped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914400"/>
                        </a:xfrm>
                        <a:prstGeom prst="snipRoundRect">
                          <a:avLst/>
                        </a:prstGeom>
                        <a:solidFill>
                          <a:srgbClr val="FF0000">
                            <a:alpha val="34118"/>
                          </a:srgbClr>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DD4C275" w14:textId="77777777" w:rsidR="00F4541A" w:rsidRPr="0037402A" w:rsidRDefault="00F4541A" w:rsidP="00F4541A">
                            <w:pPr>
                              <w:jc w:val="right"/>
                              <w:rPr>
                                <w:sz w:val="16"/>
                                <w:szCs w:val="16"/>
                              </w:rPr>
                            </w:pPr>
                            <w:r>
                              <w:rPr>
                                <w:rFonts w:hint="cs"/>
                                <w:sz w:val="16"/>
                                <w:szCs w:val="16"/>
                                <w:rtl/>
                              </w:rPr>
                              <w:t>المحصل صاحب الصلاحية الذي سيتابع الطلب-شاشة سلة مهام الدراسات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3F286" id="Rectangle: Top Corners One Rounded and One Snipped 42" o:spid="_x0000_s1037" style="position:absolute;left:0;text-align:left;margin-left:461.45pt;margin-top:363.1pt;width:108pt;height:1in;z-index:25221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371600,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" adj="-11796480,,5400" path="m152403,l1219197,r152403,152403l1371600,914400,,914400,,152403c,68233,68233,,152403,xe" fillcolor="red" strokecolor="red" strokeweight="1pt">
                <v:fill opacity="22359f"/>
                <v:stroke joinstyle="miter"/>
                <v:formulas/>
                <v:path arrowok="t" o:connecttype="custom" o:connectlocs="152403,0;1219197,0;1371600,152403;1371600,914400;0,914400;0,152403;152403,0" o:connectangles="0,0,0,0,0,0,0" textboxrect="0,0,1371600,914400"/>
                <v:textbox>
                  <w:txbxContent>
                    <w:p w14:paraId="2DD4C275" w14:textId="77777777" w:rsidR="00F4541A" w:rsidRPr="0037402A" w:rsidRDefault="00F4541A" w:rsidP="00F4541A">
                      <w:pPr>
                        <w:jc w:val="right"/>
                        <w:rPr>
                          <w:sz w:val="16"/>
                          <w:szCs w:val="16"/>
                        </w:rPr>
                      </w:pPr>
                      <w:r>
                        <w:rPr>
                          <w:rFonts w:hint="cs"/>
                          <w:sz w:val="16"/>
                          <w:szCs w:val="16"/>
                          <w:rtl/>
                        </w:rPr>
                        <w:t>المحصل صاحب الصلاحية الذي سيتابع الطلب-شاشة سلة مهام الدراسات</w:t>
                      </w:r>
                    </w:p>
                  </w:txbxContent>
                </v:textbox>
                <w10:wrap anchorx="page"/>
              </v:shape>
            </w:pict>
          </mc:Fallback>
        </mc:AlternateContent>
      </w:r>
      <w:r>
        <w:rPr>
          <w:noProof/>
          <w:lang w:bidi="ar-SA"/>
        </w:rPr>
        <mc:AlternateContent>
          <mc:Choice Requires="wps">
            <w:drawing>
              <wp:anchor distT="0" distB="0" distL="114300" distR="114300" simplePos="0" relativeHeight="252215808" behindDoc="0" locked="0" layoutInCell="1" allowOverlap="1" wp14:anchorId="7668E412" wp14:editId="31027177">
                <wp:simplePos x="0" y="0"/>
                <wp:positionH relativeFrom="column">
                  <wp:posOffset>4799330</wp:posOffset>
                </wp:positionH>
                <wp:positionV relativeFrom="paragraph">
                  <wp:posOffset>156210</wp:posOffset>
                </wp:positionV>
                <wp:extent cx="431165" cy="81280"/>
                <wp:effectExtent l="38100" t="38100" r="64135" b="71120"/>
                <wp:wrapNone/>
                <wp:docPr id="1028822441" name="Connector: Elbow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1165" cy="81280"/>
                        </a:xfrm>
                        <a:prstGeom prst="bentConnector3">
                          <a:avLst>
                            <a:gd name="adj1" fmla="val 576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4634E" id="Connector: Elbow 41" o:spid="_x0000_s1026" type="#_x0000_t34" style="position:absolute;margin-left:377.9pt;margin-top:12.3pt;width:33.95pt;height:6.4pt;z-index:25221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" adj="1246" strokecolor="red" strokeweight=".5pt">
                <v:stroke startarrow="block" endarrow="block"/>
                <o:lock v:ext="edit" shapetype="f"/>
              </v:shape>
            </w:pict>
          </mc:Fallback>
        </mc:AlternateContent>
      </w:r>
      <w:r>
        <w:rPr>
          <w:noProof/>
          <w:lang w:bidi="ar-SA"/>
        </w:rPr>
        <mc:AlternateContent>
          <mc:Choice Requires="wps">
            <w:drawing>
              <wp:anchor distT="0" distB="0" distL="114300" distR="114300" simplePos="0" relativeHeight="252208640" behindDoc="0" locked="0" layoutInCell="1" allowOverlap="1" wp14:anchorId="45C79D80" wp14:editId="15F204FB">
                <wp:simplePos x="0" y="0"/>
                <wp:positionH relativeFrom="column">
                  <wp:posOffset>5188585</wp:posOffset>
                </wp:positionH>
                <wp:positionV relativeFrom="paragraph">
                  <wp:posOffset>74295</wp:posOffset>
                </wp:positionV>
                <wp:extent cx="1371600" cy="673100"/>
                <wp:effectExtent l="0" t="0" r="0" b="0"/>
                <wp:wrapNone/>
                <wp:docPr id="456289732" name="Rectangle: Single Corner Snipped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673100"/>
                        </a:xfrm>
                        <a:prstGeom prst="snip1Rect">
                          <a:avLst/>
                        </a:prstGeom>
                        <a:solidFill>
                          <a:srgbClr val="FF0000">
                            <a:alpha val="34118"/>
                          </a:srgbClr>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0754180" w14:textId="77777777" w:rsidR="00F4541A" w:rsidRPr="0037402A" w:rsidRDefault="00F4541A" w:rsidP="00F4541A">
                            <w:pPr>
                              <w:jc w:val="right"/>
                              <w:rPr>
                                <w:sz w:val="16"/>
                                <w:szCs w:val="16"/>
                              </w:rPr>
                            </w:pPr>
                            <w:r w:rsidRPr="0037402A">
                              <w:rPr>
                                <w:rFonts w:hint="cs"/>
                                <w:sz w:val="16"/>
                                <w:szCs w:val="16"/>
                                <w:rtl/>
                              </w:rPr>
                              <w:t>مستخدم خارجي-شاشة طلب دراسة جديدة.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79D80" id="Rectangle: Single Corner Snipped 40" o:spid="_x0000_s1038" style="position:absolute;left:0;text-align:left;margin-left:408.55pt;margin-top:5.85pt;width:108pt;height:53pt;z-index:2522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6731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" adj="-11796480,,5400" path="m,l1259414,r112186,112186l1371600,673100,,673100,,xe" fillcolor="red" strokecolor="red" strokeweight="1pt">
                <v:fill opacity="22359f"/>
                <v:stroke joinstyle="miter"/>
                <v:formulas/>
                <v:path arrowok="t" o:connecttype="custom" o:connectlocs="0,0;1259414,0;1371600,112186;1371600,673100;0,673100;0,0" o:connectangles="0,0,0,0,0,0" textboxrect="0,0,1371600,673100"/>
                <v:textbox>
                  <w:txbxContent>
                    <w:p w14:paraId="40754180" w14:textId="77777777" w:rsidR="00F4541A" w:rsidRPr="0037402A" w:rsidRDefault="00F4541A" w:rsidP="00F4541A">
                      <w:pPr>
                        <w:jc w:val="right"/>
                        <w:rPr>
                          <w:sz w:val="16"/>
                          <w:szCs w:val="16"/>
                        </w:rPr>
                      </w:pPr>
                      <w:r w:rsidRPr="0037402A">
                        <w:rPr>
                          <w:rFonts w:hint="cs"/>
                          <w:sz w:val="16"/>
                          <w:szCs w:val="16"/>
                          <w:rtl/>
                        </w:rPr>
                        <w:t>مستخدم خارجي-شاشة طلب دراسة جديدة.</w:t>
                      </w:r>
                    </w:p>
                  </w:txbxContent>
                </v:textbox>
              </v:shape>
            </w:pict>
          </mc:Fallback>
        </mc:AlternateContent>
      </w:r>
      <w:r>
        <w:rPr>
          <w:noProof/>
          <w:lang w:bidi="ar-SA"/>
        </w:rPr>
        <mc:AlternateContent>
          <mc:Choice Requires="wps">
            <w:drawing>
              <wp:anchor distT="0" distB="0" distL="114300" distR="114300" simplePos="0" relativeHeight="252212736" behindDoc="0" locked="0" layoutInCell="1" allowOverlap="1" wp14:anchorId="00B5BD9F" wp14:editId="57382539">
                <wp:simplePos x="0" y="0"/>
                <wp:positionH relativeFrom="column">
                  <wp:posOffset>4739005</wp:posOffset>
                </wp:positionH>
                <wp:positionV relativeFrom="paragraph">
                  <wp:posOffset>2352040</wp:posOffset>
                </wp:positionV>
                <wp:extent cx="431165" cy="81280"/>
                <wp:effectExtent l="38100" t="38100" r="64135" b="71120"/>
                <wp:wrapNone/>
                <wp:docPr id="2124191903" name="Connector: Elbow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1165" cy="81280"/>
                        </a:xfrm>
                        <a:prstGeom prst="bentConnector3">
                          <a:avLst>
                            <a:gd name="adj1" fmla="val 5769"/>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A513B" id="Connector: Elbow 39" o:spid="_x0000_s1026" type="#_x0000_t34" style="position:absolute;margin-left:373.15pt;margin-top:185.2pt;width:33.95pt;height:6.4pt;z-index:25221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" adj="1246" strokecolor="red" strokeweight=".5pt">
                <v:stroke startarrow="block" endarrow="block"/>
                <o:lock v:ext="edit" shapetype="f"/>
              </v:shape>
            </w:pict>
          </mc:Fallback>
        </mc:AlternateContent>
      </w:r>
      <w:r>
        <w:rPr>
          <w:noProof/>
          <w:lang w:bidi="ar-SA"/>
        </w:rPr>
        <mc:AlternateContent>
          <mc:Choice Requires="wps">
            <w:drawing>
              <wp:anchor distT="0" distB="0" distL="114300" distR="114300" simplePos="0" relativeHeight="252209664" behindDoc="0" locked="0" layoutInCell="1" allowOverlap="1" wp14:anchorId="1FF8D8D9" wp14:editId="28A3B34F">
                <wp:simplePos x="0" y="0"/>
                <wp:positionH relativeFrom="page">
                  <wp:posOffset>5801360</wp:posOffset>
                </wp:positionH>
                <wp:positionV relativeFrom="paragraph">
                  <wp:posOffset>2061210</wp:posOffset>
                </wp:positionV>
                <wp:extent cx="1371600" cy="914400"/>
                <wp:effectExtent l="0" t="0" r="0" b="0"/>
                <wp:wrapNone/>
                <wp:docPr id="1783514795" name="Rectangle: Top Corners One Rounded and One Snipped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914400"/>
                        </a:xfrm>
                        <a:prstGeom prst="snipRoundRect">
                          <a:avLst/>
                        </a:prstGeom>
                        <a:solidFill>
                          <a:srgbClr val="FF0000">
                            <a:alpha val="34118"/>
                          </a:srgbClr>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358A802" w14:textId="77777777" w:rsidR="00F4541A" w:rsidRPr="0037402A" w:rsidRDefault="00F4541A" w:rsidP="00F4541A">
                            <w:pPr>
                              <w:jc w:val="right"/>
                              <w:rPr>
                                <w:sz w:val="16"/>
                                <w:szCs w:val="16"/>
                              </w:rPr>
                            </w:pPr>
                            <w:r w:rsidRPr="0037402A">
                              <w:rPr>
                                <w:rFonts w:hint="cs"/>
                                <w:sz w:val="16"/>
                                <w:szCs w:val="16"/>
                                <w:rtl/>
                              </w:rPr>
                              <w:t>مستخدم صاحب صلاحية توزيع المهام- شاشة سلة مهام الدراسات</w:t>
                            </w:r>
                            <w:r>
                              <w:rPr>
                                <w:rFonts w:hint="cs"/>
                                <w:sz w:val="16"/>
                                <w:szCs w:val="16"/>
                                <w:rtl/>
                              </w:rPr>
                              <w:t xml:space="preserve">، يقوم بتحديد المحصل الذي سيتابع العملية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8D8D9" id="Rectangle: Top Corners One Rounded and One Snipped 38" o:spid="_x0000_s1039" style="position:absolute;left:0;text-align:left;margin-left:456.8pt;margin-top:162.3pt;width:108pt;height:1in;z-index:25220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371600,914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" adj="-11796480,,5400" path="m152403,l1219197,r152403,152403l1371600,914400,,914400,,152403c,68233,68233,,152403,xe" fillcolor="red" strokecolor="red" strokeweight="1pt">
                <v:fill opacity="22359f"/>
                <v:stroke joinstyle="miter"/>
                <v:formulas/>
                <v:path arrowok="t" o:connecttype="custom" o:connectlocs="152403,0;1219197,0;1371600,152403;1371600,914400;0,914400;0,152403;152403,0" o:connectangles="0,0,0,0,0,0,0" textboxrect="0,0,1371600,914400"/>
                <v:textbox>
                  <w:txbxContent>
                    <w:p w14:paraId="6358A802" w14:textId="77777777" w:rsidR="00F4541A" w:rsidRPr="0037402A" w:rsidRDefault="00F4541A" w:rsidP="00F4541A">
                      <w:pPr>
                        <w:jc w:val="right"/>
                        <w:rPr>
                          <w:sz w:val="16"/>
                          <w:szCs w:val="16"/>
                        </w:rPr>
                      </w:pPr>
                      <w:r w:rsidRPr="0037402A">
                        <w:rPr>
                          <w:rFonts w:hint="cs"/>
                          <w:sz w:val="16"/>
                          <w:szCs w:val="16"/>
                          <w:rtl/>
                        </w:rPr>
                        <w:t>مستخدم صاحب صلاحية توزيع المهام- شاشة سلة مهام الدراسات</w:t>
                      </w:r>
                      <w:r>
                        <w:rPr>
                          <w:rFonts w:hint="cs"/>
                          <w:sz w:val="16"/>
                          <w:szCs w:val="16"/>
                          <w:rtl/>
                        </w:rPr>
                        <w:t xml:space="preserve">، يقوم بتحديد المحصل الذي سيتابع العملية </w:t>
                      </w:r>
                    </w:p>
                  </w:txbxContent>
                </v:textbox>
                <w10:wrap anchorx="page"/>
              </v:shape>
            </w:pict>
          </mc:Fallback>
        </mc:AlternateContent>
      </w:r>
      <w:r>
        <w:rPr>
          <w:noProof/>
          <w:lang w:bidi="ar-SA"/>
        </w:rPr>
        <mc:AlternateContent>
          <mc:Choice Requires="wps">
            <w:drawing>
              <wp:anchor distT="0" distB="0" distL="114300" distR="114300" simplePos="0" relativeHeight="252211712" behindDoc="0" locked="0" layoutInCell="1" allowOverlap="1" wp14:anchorId="2B229333" wp14:editId="6875D987">
                <wp:simplePos x="0" y="0"/>
                <wp:positionH relativeFrom="column">
                  <wp:posOffset>1712595</wp:posOffset>
                </wp:positionH>
                <wp:positionV relativeFrom="paragraph">
                  <wp:posOffset>317500</wp:posOffset>
                </wp:positionV>
                <wp:extent cx="269240" cy="45720"/>
                <wp:effectExtent l="38100" t="76200" r="0" b="68580"/>
                <wp:wrapNone/>
                <wp:docPr id="641016151" name="Connector: Elbow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9240" cy="45720"/>
                        </a:xfrm>
                        <a:prstGeom prst="bentConnector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A8C27E" id="Connector: Elbow 37" o:spid="_x0000_s1026" type="#_x0000_t34" style="position:absolute;margin-left:134.85pt;margin-top:25pt;width:21.2pt;height:3.6pt;flip:y;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" strokecolor="red" strokeweight=".5pt">
                <v:stroke startarrow="block" endarrow="block"/>
                <o:lock v:ext="edit" shapetype="f"/>
              </v:shape>
            </w:pict>
          </mc:Fallback>
        </mc:AlternateContent>
      </w:r>
      <w:r w:rsidRPr="0037402A">
        <w:rPr>
          <w:noProof/>
          <w:rtl/>
          <w:lang w:bidi="ar-SA"/>
        </w:rPr>
        <w:drawing>
          <wp:inline distT="0" distB="0" distL="0" distR="0" wp14:anchorId="0C26ED42" wp14:editId="4C68AEF4">
            <wp:extent cx="4436589" cy="8869680"/>
            <wp:effectExtent l="0" t="0" r="2540" b="7620"/>
            <wp:docPr id="212963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36940" name=""/>
                    <pic:cNvPicPr/>
                  </pic:nvPicPr>
                  <pic:blipFill>
                    <a:blip r:embed="rId389"/>
                    <a:stretch>
                      <a:fillRect/>
                    </a:stretch>
                  </pic:blipFill>
                  <pic:spPr>
                    <a:xfrm>
                      <a:off x="0" y="0"/>
                      <a:ext cx="4436589" cy="8869680"/>
                    </a:xfrm>
                    <a:prstGeom prst="rect">
                      <a:avLst/>
                    </a:prstGeom>
                  </pic:spPr>
                </pic:pic>
              </a:graphicData>
            </a:graphic>
          </wp:inline>
        </w:drawing>
      </w:r>
    </w:p>
    <w:p w14:paraId="0A6EF19B" w14:textId="77777777" w:rsidR="00F4541A" w:rsidRDefault="00F4541A" w:rsidP="00F4541A">
      <w:pPr>
        <w:pStyle w:val="ListParagraph"/>
        <w:tabs>
          <w:tab w:val="right" w:pos="1530"/>
        </w:tabs>
        <w:ind w:left="1080"/>
        <w:rPr>
          <w:b/>
          <w:bCs/>
          <w:rtl/>
        </w:rPr>
      </w:pPr>
      <w:r>
        <w:rPr>
          <w:rtl/>
        </w:rPr>
        <w:br w:type="page"/>
      </w:r>
      <w:r>
        <w:rPr>
          <w:noProof/>
          <w:lang w:bidi="ar-SA"/>
        </w:rPr>
        <w:lastRenderedPageBreak/>
        <mc:AlternateContent>
          <mc:Choice Requires="wps">
            <w:drawing>
              <wp:anchor distT="0" distB="0" distL="114300" distR="114300" simplePos="0" relativeHeight="252225024" behindDoc="0" locked="0" layoutInCell="1" allowOverlap="1" wp14:anchorId="670CA666" wp14:editId="6B587623">
                <wp:simplePos x="0" y="0"/>
                <wp:positionH relativeFrom="column">
                  <wp:posOffset>218440</wp:posOffset>
                </wp:positionH>
                <wp:positionV relativeFrom="paragraph">
                  <wp:posOffset>264795</wp:posOffset>
                </wp:positionV>
                <wp:extent cx="1371600" cy="673100"/>
                <wp:effectExtent l="0" t="0" r="0" b="0"/>
                <wp:wrapNone/>
                <wp:docPr id="1986952481" name="Rectangle: Single Corner Snipped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673100"/>
                        </a:xfrm>
                        <a:prstGeom prst="snip1Rect">
                          <a:avLst/>
                        </a:prstGeom>
                        <a:solidFill>
                          <a:srgbClr val="FF0000">
                            <a:alpha val="34118"/>
                          </a:srgbClr>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1C0A4DD" w14:textId="77777777" w:rsidR="00F4541A" w:rsidRPr="0037402A" w:rsidRDefault="00F4541A" w:rsidP="00F4541A">
                            <w:pPr>
                              <w:jc w:val="right"/>
                              <w:rPr>
                                <w:sz w:val="16"/>
                                <w:szCs w:val="16"/>
                              </w:rPr>
                            </w:pPr>
                            <w:r w:rsidRPr="0037402A">
                              <w:rPr>
                                <w:rFonts w:hint="cs"/>
                                <w:sz w:val="16"/>
                                <w:szCs w:val="16"/>
                                <w:rtl/>
                              </w:rPr>
                              <w:t xml:space="preserve">مستخدم </w:t>
                            </w:r>
                            <w:r>
                              <w:rPr>
                                <w:rFonts w:hint="cs"/>
                                <w:sz w:val="16"/>
                                <w:szCs w:val="16"/>
                                <w:rtl/>
                              </w:rPr>
                              <w:t>داخلي</w:t>
                            </w:r>
                            <w:r w:rsidRPr="0037402A">
                              <w:rPr>
                                <w:rFonts w:hint="cs"/>
                                <w:sz w:val="16"/>
                                <w:szCs w:val="16"/>
                                <w:rtl/>
                              </w:rPr>
                              <w:t>-شاشة طلب دراسة جديدة.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CA666" id="Rectangle: Single Corner Snipped 36" o:spid="_x0000_s1040" style="position:absolute;left:0;text-align:left;margin-left:17.2pt;margin-top:20.85pt;width:108pt;height:53pt;z-index:25222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6731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" adj="-11796480,,5400" path="m,l1259414,r112186,112186l1371600,673100,,673100,,xe" fillcolor="red" strokecolor="red" strokeweight="1pt">
                <v:fill opacity="22359f"/>
                <v:stroke joinstyle="miter"/>
                <v:formulas/>
                <v:path arrowok="t" o:connecttype="custom" o:connectlocs="0,0;1259414,0;1371600,112186;1371600,673100;0,673100;0,0" o:connectangles="0,0,0,0,0,0" textboxrect="0,0,1371600,673100"/>
                <v:textbox>
                  <w:txbxContent>
                    <w:p w14:paraId="31C0A4DD" w14:textId="77777777" w:rsidR="00F4541A" w:rsidRPr="0037402A" w:rsidRDefault="00F4541A" w:rsidP="00F4541A">
                      <w:pPr>
                        <w:jc w:val="right"/>
                        <w:rPr>
                          <w:sz w:val="16"/>
                          <w:szCs w:val="16"/>
                        </w:rPr>
                      </w:pPr>
                      <w:r w:rsidRPr="0037402A">
                        <w:rPr>
                          <w:rFonts w:hint="cs"/>
                          <w:sz w:val="16"/>
                          <w:szCs w:val="16"/>
                          <w:rtl/>
                        </w:rPr>
                        <w:t xml:space="preserve">مستخدم </w:t>
                      </w:r>
                      <w:r>
                        <w:rPr>
                          <w:rFonts w:hint="cs"/>
                          <w:sz w:val="16"/>
                          <w:szCs w:val="16"/>
                          <w:rtl/>
                        </w:rPr>
                        <w:t>داخلي</w:t>
                      </w:r>
                      <w:r w:rsidRPr="0037402A">
                        <w:rPr>
                          <w:rFonts w:hint="cs"/>
                          <w:sz w:val="16"/>
                          <w:szCs w:val="16"/>
                          <w:rtl/>
                        </w:rPr>
                        <w:t>-شاشة طلب دراسة جديدة.</w:t>
                      </w:r>
                    </w:p>
                  </w:txbxContent>
                </v:textbox>
              </v:shape>
            </w:pict>
          </mc:Fallback>
        </mc:AlternateContent>
      </w:r>
      <w:r w:rsidRPr="00E53C61">
        <w:rPr>
          <w:rFonts w:hint="cs"/>
          <w:b/>
          <w:bCs/>
          <w:rtl/>
        </w:rPr>
        <w:t>مقدم الطلب داخلي:</w:t>
      </w:r>
    </w:p>
    <w:p w14:paraId="5D376EA5" w14:textId="77777777" w:rsidR="00F4541A" w:rsidRDefault="00F4541A" w:rsidP="00F4541A">
      <w:pPr>
        <w:pStyle w:val="ListParagraph"/>
        <w:tabs>
          <w:tab w:val="right" w:pos="1530"/>
        </w:tabs>
        <w:ind w:left="1080"/>
        <w:jc w:val="right"/>
        <w:rPr>
          <w:b/>
          <w:bCs/>
          <w:rtl/>
        </w:rPr>
      </w:pPr>
      <w:r>
        <w:rPr>
          <w:noProof/>
          <w:lang w:bidi="ar-SA"/>
        </w:rPr>
        <mc:AlternateContent>
          <mc:Choice Requires="wps">
            <w:drawing>
              <wp:anchor distT="0" distB="0" distL="114300" distR="114300" simplePos="0" relativeHeight="252224000" behindDoc="0" locked="0" layoutInCell="1" allowOverlap="1" wp14:anchorId="3BB909D0" wp14:editId="44BA3605">
                <wp:simplePos x="0" y="0"/>
                <wp:positionH relativeFrom="margin">
                  <wp:posOffset>-232179</wp:posOffset>
                </wp:positionH>
                <wp:positionV relativeFrom="paragraph">
                  <wp:posOffset>4424969</wp:posOffset>
                </wp:positionV>
                <wp:extent cx="1258916" cy="1719580"/>
                <wp:effectExtent l="0" t="0" r="17780" b="13970"/>
                <wp:wrapNone/>
                <wp:docPr id="69100985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8916" cy="1719580"/>
                        </a:xfrm>
                        <a:prstGeom prst="rect">
                          <a:avLst/>
                        </a:prstGeom>
                        <a:solidFill>
                          <a:srgbClr val="FF0000">
                            <a:alpha val="34118"/>
                          </a:srgbClr>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003DAA9" w14:textId="77777777" w:rsidR="00F4541A" w:rsidRPr="00C13266" w:rsidRDefault="00F4541A" w:rsidP="00F4541A">
                            <w:pPr>
                              <w:spacing w:line="240" w:lineRule="auto"/>
                              <w:jc w:val="right"/>
                              <w:rPr>
                                <w:color w:val="003C5B"/>
                              </w:rPr>
                            </w:pPr>
                            <w:r w:rsidRPr="00C13266">
                              <w:rPr>
                                <w:rFonts w:hint="cs"/>
                                <w:color w:val="003C5B"/>
                                <w:rtl/>
                              </w:rPr>
                              <w:t xml:space="preserve">ينتقل الطلب الى شاشة سلة مهام الدراسات الخاصة بالمستخدم صاحب صلاحية إعادة تعيين </w:t>
                            </w:r>
                            <w:r w:rsidRPr="005F7ABA">
                              <w:rPr>
                                <w:rFonts w:hint="cs"/>
                                <w:rtl/>
                              </w:rPr>
                              <w:t>وتوزيع</w:t>
                            </w:r>
                            <w:r w:rsidRPr="00C13266">
                              <w:rPr>
                                <w:rFonts w:hint="cs"/>
                                <w:color w:val="003C5B"/>
                                <w:rtl/>
                              </w:rPr>
                              <w:t xml:space="preserve"> المهمات</w:t>
                            </w:r>
                            <w:r w:rsidRPr="00C13266">
                              <w:rPr>
                                <w:color w:val="003C5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909D0" id="Rectangle 35" o:spid="_x0000_s1041" style="position:absolute;left:0;text-align:left;margin-left:-18.3pt;margin-top:348.4pt;width:99.15pt;height:135.4pt;z-index:25222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" fillcolor="red" strokecolor="red" strokeweight="1pt">
                <v:fill opacity="22359f"/>
                <v:path arrowok="t"/>
                <v:textbox>
                  <w:txbxContent>
                    <w:p w14:paraId="7003DAA9" w14:textId="77777777" w:rsidR="00F4541A" w:rsidRPr="00C13266" w:rsidRDefault="00F4541A" w:rsidP="00F4541A">
                      <w:pPr>
                        <w:spacing w:line="240" w:lineRule="auto"/>
                        <w:jc w:val="right"/>
                        <w:rPr>
                          <w:color w:val="003C5B"/>
                        </w:rPr>
                      </w:pPr>
                      <w:r w:rsidRPr="00C13266">
                        <w:rPr>
                          <w:rFonts w:hint="cs"/>
                          <w:color w:val="003C5B"/>
                          <w:rtl/>
                        </w:rPr>
                        <w:t xml:space="preserve">ينتقل الطلب الى شاشة سلة مهام الدراسات الخاصة بالمستخدم صاحب صلاحية إعادة تعيين </w:t>
                      </w:r>
                      <w:r w:rsidRPr="005F7ABA">
                        <w:rPr>
                          <w:rFonts w:hint="cs"/>
                          <w:rtl/>
                        </w:rPr>
                        <w:t>وتوزيع</w:t>
                      </w:r>
                      <w:r w:rsidRPr="00C13266">
                        <w:rPr>
                          <w:rFonts w:hint="cs"/>
                          <w:color w:val="003C5B"/>
                          <w:rtl/>
                        </w:rPr>
                        <w:t xml:space="preserve"> المهمات</w:t>
                      </w:r>
                      <w:r w:rsidRPr="00C13266">
                        <w:rPr>
                          <w:color w:val="003C5B"/>
                        </w:rPr>
                        <w:t>.</w:t>
                      </w:r>
                    </w:p>
                  </w:txbxContent>
                </v:textbox>
                <w10:wrap anchorx="margin"/>
              </v:rect>
            </w:pict>
          </mc:Fallback>
        </mc:AlternateContent>
      </w:r>
      <w:r>
        <w:rPr>
          <w:noProof/>
          <w:lang w:bidi="ar-SA"/>
        </w:rPr>
        <mc:AlternateContent>
          <mc:Choice Requires="wps">
            <w:drawing>
              <wp:anchor distT="0" distB="0" distL="114300" distR="114300" simplePos="0" relativeHeight="252226048" behindDoc="0" locked="0" layoutInCell="1" allowOverlap="1" wp14:anchorId="36B74644" wp14:editId="300F807C">
                <wp:simplePos x="0" y="0"/>
                <wp:positionH relativeFrom="page">
                  <wp:posOffset>142875</wp:posOffset>
                </wp:positionH>
                <wp:positionV relativeFrom="paragraph">
                  <wp:posOffset>1457324</wp:posOffset>
                </wp:positionV>
                <wp:extent cx="1371600" cy="771525"/>
                <wp:effectExtent l="0" t="0" r="19050" b="28575"/>
                <wp:wrapNone/>
                <wp:docPr id="2057471503" name="Rectangle: Single Corner Snipped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771525"/>
                        </a:xfrm>
                        <a:prstGeom prst="snip1Rect">
                          <a:avLst/>
                        </a:prstGeom>
                        <a:solidFill>
                          <a:srgbClr val="FF0000">
                            <a:alpha val="34118"/>
                          </a:srgbClr>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7A523FD" w14:textId="77777777" w:rsidR="00F4541A" w:rsidRPr="00C13266" w:rsidRDefault="00F4541A" w:rsidP="00F4541A">
                            <w:pPr>
                              <w:rPr>
                                <w:color w:val="003C5B"/>
                                <w:sz w:val="18"/>
                                <w:szCs w:val="18"/>
                                <w:rtl/>
                              </w:rPr>
                            </w:pPr>
                            <w:r w:rsidRPr="00C13266">
                              <w:rPr>
                                <w:rFonts w:hint="cs"/>
                                <w:color w:val="003C5B"/>
                                <w:sz w:val="18"/>
                                <w:szCs w:val="18"/>
                                <w:rtl/>
                              </w:rPr>
                              <w:t>المستخدم من نوع</w:t>
                            </w:r>
                            <w:r w:rsidRPr="00C13266">
                              <w:rPr>
                                <w:color w:val="003C5B"/>
                                <w:sz w:val="18"/>
                                <w:szCs w:val="18"/>
                              </w:rPr>
                              <w:t xml:space="preserve"> officer</w:t>
                            </w:r>
                            <w:r w:rsidRPr="00C13266">
                              <w:rPr>
                                <w:rFonts w:hint="cs"/>
                                <w:color w:val="003C5B"/>
                                <w:sz w:val="18"/>
                                <w:szCs w:val="18"/>
                                <w:rtl/>
                              </w:rPr>
                              <w:t xml:space="preserve"> ليقوم بعملية تصفح المهمة-شاشة سلة مهام الدراسات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74644" id="Rectangle: Single Corner Snipped 32" o:spid="_x0000_s1042" style="position:absolute;left:0;text-align:left;margin-left:11.25pt;margin-top:114.75pt;width:108pt;height:60.75pt;z-index:25222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371600,7715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" adj="-11796480,,5400" path="m,l1243010,r128590,128590l1371600,771525,,771525,,xe" fillcolor="red" strokecolor="red" strokeweight="1pt">
                <v:fill opacity="22359f"/>
                <v:stroke joinstyle="miter"/>
                <v:formulas/>
                <v:path arrowok="t" o:connecttype="custom" o:connectlocs="0,0;1243010,0;1371600,128590;1371600,771525;0,771525;0,0" o:connectangles="0,0,0,0,0,0" textboxrect="0,0,1371600,771525"/>
                <v:textbox>
                  <w:txbxContent>
                    <w:p w14:paraId="17A523FD" w14:textId="77777777" w:rsidR="00F4541A" w:rsidRPr="00C13266" w:rsidRDefault="00F4541A" w:rsidP="00F4541A">
                      <w:pPr>
                        <w:rPr>
                          <w:color w:val="003C5B"/>
                          <w:sz w:val="18"/>
                          <w:szCs w:val="18"/>
                          <w:rtl/>
                        </w:rPr>
                      </w:pPr>
                      <w:r w:rsidRPr="00C13266">
                        <w:rPr>
                          <w:rFonts w:hint="cs"/>
                          <w:color w:val="003C5B"/>
                          <w:sz w:val="18"/>
                          <w:szCs w:val="18"/>
                          <w:rtl/>
                        </w:rPr>
                        <w:t>المستخدم من نوع</w:t>
                      </w:r>
                      <w:r w:rsidRPr="00C13266">
                        <w:rPr>
                          <w:color w:val="003C5B"/>
                          <w:sz w:val="18"/>
                          <w:szCs w:val="18"/>
                        </w:rPr>
                        <w:t xml:space="preserve"> officer</w:t>
                      </w:r>
                      <w:r w:rsidRPr="00C13266">
                        <w:rPr>
                          <w:rFonts w:hint="cs"/>
                          <w:color w:val="003C5B"/>
                          <w:sz w:val="18"/>
                          <w:szCs w:val="18"/>
                          <w:rtl/>
                        </w:rPr>
                        <w:t xml:space="preserve"> ليقوم بعملية تصفح المهمة-شاشة سلة مهام الدراسات</w:t>
                      </w:r>
                    </w:p>
                  </w:txbxContent>
                </v:textbox>
                <w10:wrap anchorx="page"/>
              </v:shape>
            </w:pict>
          </mc:Fallback>
        </mc:AlternateContent>
      </w:r>
      <w:r>
        <w:rPr>
          <w:noProof/>
          <w:lang w:bidi="ar-SA"/>
        </w:rPr>
        <mc:AlternateContent>
          <mc:Choice Requires="wps">
            <w:drawing>
              <wp:anchor distT="0" distB="0" distL="114300" distR="114300" simplePos="0" relativeHeight="252233216" behindDoc="0" locked="0" layoutInCell="1" allowOverlap="1" wp14:anchorId="5DC0F075" wp14:editId="4DD5A96C">
                <wp:simplePos x="0" y="0"/>
                <wp:positionH relativeFrom="column">
                  <wp:posOffset>593090</wp:posOffset>
                </wp:positionH>
                <wp:positionV relativeFrom="paragraph">
                  <wp:posOffset>2122805</wp:posOffset>
                </wp:positionV>
                <wp:extent cx="142875" cy="393065"/>
                <wp:effectExtent l="114300" t="38100" r="0" b="83185"/>
                <wp:wrapNone/>
                <wp:docPr id="917614009" name="Connector: Elbow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2875" cy="393065"/>
                        </a:xfrm>
                        <a:prstGeom prst="bentConnector3">
                          <a:avLst>
                            <a:gd name="adj1" fmla="val -79428"/>
                          </a:avLst>
                        </a:prstGeom>
                        <a:ln w="3175">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0E096" id="Connector: Elbow 34" o:spid="_x0000_s1026" type="#_x0000_t34" style="position:absolute;margin-left:46.7pt;margin-top:167.15pt;width:11.25pt;height:30.95pt;z-index:25223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" adj="-17156" strokecolor="red" strokeweight=".25pt">
                <v:stroke startarrow="oval" endarrow="block"/>
                <o:lock v:ext="edit" shapetype="f"/>
              </v:shape>
            </w:pict>
          </mc:Fallback>
        </mc:AlternateContent>
      </w:r>
      <w:r>
        <w:rPr>
          <w:noProof/>
          <w:lang w:bidi="ar-SA"/>
        </w:rPr>
        <mc:AlternateContent>
          <mc:Choice Requires="wps">
            <w:drawing>
              <wp:anchor distT="0" distB="0" distL="114300" distR="114300" simplePos="0" relativeHeight="252232192" behindDoc="0" locked="0" layoutInCell="1" allowOverlap="1" wp14:anchorId="18D163D0" wp14:editId="33EED24B">
                <wp:simplePos x="0" y="0"/>
                <wp:positionH relativeFrom="column">
                  <wp:posOffset>1537335</wp:posOffset>
                </wp:positionH>
                <wp:positionV relativeFrom="paragraph">
                  <wp:posOffset>645795</wp:posOffset>
                </wp:positionV>
                <wp:extent cx="142875" cy="393065"/>
                <wp:effectExtent l="114300" t="38100" r="0" b="83185"/>
                <wp:wrapNone/>
                <wp:docPr id="79871714" name="Connector: Elbow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2875" cy="393065"/>
                        </a:xfrm>
                        <a:prstGeom prst="bentConnector3">
                          <a:avLst>
                            <a:gd name="adj1" fmla="val -79428"/>
                          </a:avLst>
                        </a:prstGeom>
                        <a:ln w="3175">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EA150" id="Connector: Elbow 33" o:spid="_x0000_s1026" type="#_x0000_t34" style="position:absolute;margin-left:121.05pt;margin-top:50.85pt;width:11.25pt;height:30.95pt;z-index:25223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" adj="-17156" strokecolor="red" strokeweight=".25pt">
                <v:stroke startarrow="oval" endarrow="block"/>
                <o:lock v:ext="edit" shapetype="f"/>
              </v:shape>
            </w:pict>
          </mc:Fallback>
        </mc:AlternateContent>
      </w:r>
      <w:r>
        <w:rPr>
          <w:noProof/>
          <w:lang w:bidi="ar-SA"/>
        </w:rPr>
        <mc:AlternateContent>
          <mc:Choice Requires="wps">
            <w:drawing>
              <wp:anchor distT="0" distB="0" distL="114300" distR="114300" simplePos="0" relativeHeight="252220928" behindDoc="0" locked="0" layoutInCell="1" allowOverlap="1" wp14:anchorId="6C0655C5" wp14:editId="4A154E31">
                <wp:simplePos x="0" y="0"/>
                <wp:positionH relativeFrom="column">
                  <wp:posOffset>4622800</wp:posOffset>
                </wp:positionH>
                <wp:positionV relativeFrom="paragraph">
                  <wp:posOffset>6874510</wp:posOffset>
                </wp:positionV>
                <wp:extent cx="916305" cy="494665"/>
                <wp:effectExtent l="38100" t="38100" r="360045" b="76835"/>
                <wp:wrapNone/>
                <wp:docPr id="1542601622" name="Connector: Elbow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6305" cy="494665"/>
                        </a:xfrm>
                        <a:prstGeom prst="bentConnector3">
                          <a:avLst>
                            <a:gd name="adj1" fmla="val 138844"/>
                          </a:avLst>
                        </a:prstGeom>
                        <a:ln w="3175">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E9D93" id="Connector: Elbow 31" o:spid="_x0000_s1026" type="#_x0000_t34" style="position:absolute;margin-left:364pt;margin-top:541.3pt;width:72.15pt;height:38.95pt;z-index:25222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" adj="29990" strokecolor="red" strokeweight=".25pt">
                <v:stroke startarrow="oval" endarrow="block"/>
                <o:lock v:ext="edit" shapetype="f"/>
              </v:shape>
            </w:pict>
          </mc:Fallback>
        </mc:AlternateContent>
      </w:r>
      <w:r>
        <w:rPr>
          <w:noProof/>
          <w:lang w:bidi="ar-SA"/>
        </w:rPr>
        <mc:AlternateContent>
          <mc:Choice Requires="wps">
            <w:drawing>
              <wp:anchor distT="0" distB="0" distL="114300" distR="114300" simplePos="0" relativeHeight="252222976" behindDoc="0" locked="0" layoutInCell="1" allowOverlap="1" wp14:anchorId="2E658FBC" wp14:editId="0947E249">
                <wp:simplePos x="0" y="0"/>
                <wp:positionH relativeFrom="column">
                  <wp:posOffset>506095</wp:posOffset>
                </wp:positionH>
                <wp:positionV relativeFrom="paragraph">
                  <wp:posOffset>6164580</wp:posOffset>
                </wp:positionV>
                <wp:extent cx="2673985" cy="803275"/>
                <wp:effectExtent l="76200" t="38100" r="31115" b="34925"/>
                <wp:wrapNone/>
                <wp:docPr id="85620557" name="Connector: Elbow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673985" cy="803275"/>
                        </a:xfrm>
                        <a:prstGeom prst="bentConnector3">
                          <a:avLst>
                            <a:gd name="adj1" fmla="val 100239"/>
                          </a:avLst>
                        </a:prstGeom>
                        <a:ln w="3175">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FC09B" id="Connector: Elbow 30" o:spid="_x0000_s1026" type="#_x0000_t34" style="position:absolute;margin-left:39.85pt;margin-top:485.4pt;width:210.55pt;height:63.25pt;flip:x y;z-index:25222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" adj="21652" strokecolor="red" strokeweight=".25pt">
                <v:stroke startarrow="oval" endarrow="block"/>
                <o:lock v:ext="edit" shapetype="f"/>
              </v:shape>
            </w:pict>
          </mc:Fallback>
        </mc:AlternateContent>
      </w:r>
      <w:r>
        <w:rPr>
          <w:noProof/>
          <w:lang w:bidi="ar-SA"/>
        </w:rPr>
        <mc:AlternateContent>
          <mc:Choice Requires="wps">
            <w:drawing>
              <wp:anchor distT="0" distB="0" distL="114300" distR="114300" simplePos="0" relativeHeight="252221952" behindDoc="0" locked="0" layoutInCell="1" allowOverlap="1" wp14:anchorId="25C0CCD5" wp14:editId="707ED7B3">
                <wp:simplePos x="0" y="0"/>
                <wp:positionH relativeFrom="column">
                  <wp:posOffset>5431155</wp:posOffset>
                </wp:positionH>
                <wp:positionV relativeFrom="paragraph">
                  <wp:posOffset>7438390</wp:posOffset>
                </wp:positionV>
                <wp:extent cx="45720" cy="469265"/>
                <wp:effectExtent l="38100" t="38100" r="49530" b="45085"/>
                <wp:wrapNone/>
                <wp:docPr id="67695973" name="Connector: Elbow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469265"/>
                        </a:xfrm>
                        <a:prstGeom prst="bentConnector3">
                          <a:avLst>
                            <a:gd name="adj1" fmla="val 107642"/>
                          </a:avLst>
                        </a:prstGeom>
                        <a:ln w="3175">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D6BA7" id="Connector: Elbow 29" o:spid="_x0000_s1026" type="#_x0000_t34" style="position:absolute;margin-left:427.65pt;margin-top:585.7pt;width:3.6pt;height:36.95pt;z-index:25222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" adj="23251" strokecolor="red" strokeweight=".25pt">
                <v:stroke startarrow="oval" endarrow="block"/>
                <o:lock v:ext="edit" shapetype="f"/>
              </v:shape>
            </w:pict>
          </mc:Fallback>
        </mc:AlternateContent>
      </w:r>
      <w:r>
        <w:rPr>
          <w:noProof/>
          <w:lang w:bidi="ar-SA"/>
        </w:rPr>
        <mc:AlternateContent>
          <mc:Choice Requires="wps">
            <w:drawing>
              <wp:anchor distT="0" distB="0" distL="114300" distR="114300" simplePos="0" relativeHeight="252219904" behindDoc="0" locked="0" layoutInCell="1" allowOverlap="1" wp14:anchorId="4D25E371" wp14:editId="419331CE">
                <wp:simplePos x="0" y="0"/>
                <wp:positionH relativeFrom="column">
                  <wp:posOffset>5437505</wp:posOffset>
                </wp:positionH>
                <wp:positionV relativeFrom="paragraph">
                  <wp:posOffset>2873375</wp:posOffset>
                </wp:positionV>
                <wp:extent cx="45720" cy="763270"/>
                <wp:effectExtent l="38100" t="38100" r="220980" b="74930"/>
                <wp:wrapNone/>
                <wp:docPr id="1709219581" name="Connector: Elbow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763270"/>
                        </a:xfrm>
                        <a:prstGeom prst="bentConnector3">
                          <a:avLst>
                            <a:gd name="adj1" fmla="val -478770"/>
                          </a:avLst>
                        </a:prstGeom>
                        <a:ln w="3175">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1F905" id="Connector: Elbow 28" o:spid="_x0000_s1026" type="#_x0000_t34" style="position:absolute;margin-left:428.15pt;margin-top:226.25pt;width:3.6pt;height:60.1pt;flip:x;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" adj="-103414" strokecolor="red" strokeweight=".25pt">
                <v:stroke startarrow="oval" endarrow="block"/>
                <o:lock v:ext="edit" shapetype="f"/>
              </v:shape>
            </w:pict>
          </mc:Fallback>
        </mc:AlternateContent>
      </w:r>
      <w:r>
        <w:rPr>
          <w:noProof/>
          <w:lang w:bidi="ar-SA"/>
        </w:rPr>
        <mc:AlternateContent>
          <mc:Choice Requires="wps">
            <w:drawing>
              <wp:anchor distT="0" distB="0" distL="114300" distR="114300" simplePos="0" relativeHeight="252218880" behindDoc="0" locked="0" layoutInCell="1" allowOverlap="1" wp14:anchorId="46EA77D0" wp14:editId="2C034772">
                <wp:simplePos x="0" y="0"/>
                <wp:positionH relativeFrom="column">
                  <wp:posOffset>1812925</wp:posOffset>
                </wp:positionH>
                <wp:positionV relativeFrom="paragraph">
                  <wp:posOffset>2049145</wp:posOffset>
                </wp:positionV>
                <wp:extent cx="45720" cy="167640"/>
                <wp:effectExtent l="38100" t="38100" r="49530" b="41910"/>
                <wp:wrapNone/>
                <wp:docPr id="1599550391" name="Connector: Elbow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167640"/>
                        </a:xfrm>
                        <a:prstGeom prst="bentConnector3">
                          <a:avLst>
                            <a:gd name="adj1" fmla="val 107642"/>
                          </a:avLst>
                        </a:prstGeom>
                        <a:ln w="3175">
                          <a:solidFill>
                            <a:srgbClr val="FF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0A206" id="Connector: Elbow 27" o:spid="_x0000_s1026" type="#_x0000_t34" style="position:absolute;margin-left:142.75pt;margin-top:161.35pt;width:3.6pt;height:13.2pt;z-index:25221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" adj="23251" strokecolor="red" strokeweight=".25pt">
                <v:stroke startarrow="oval" endarrow="block"/>
                <o:lock v:ext="edit" shapetype="f"/>
              </v:shape>
            </w:pict>
          </mc:Fallback>
        </mc:AlternateContent>
      </w:r>
      <w:r w:rsidRPr="004973DD">
        <w:rPr>
          <w:b/>
          <w:bCs/>
          <w:noProof/>
          <w:rtl/>
          <w:lang w:bidi="ar-SA"/>
        </w:rPr>
        <w:drawing>
          <wp:inline distT="0" distB="0" distL="0" distR="0" wp14:anchorId="14D8B4F0" wp14:editId="58A20A77">
            <wp:extent cx="5559822" cy="9115425"/>
            <wp:effectExtent l="0" t="0" r="3175" b="0"/>
            <wp:docPr id="1446933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33082" name="Picture 1" descr="A screenshot of a computer&#10;&#10;Description automatically generated"/>
                    <pic:cNvPicPr/>
                  </pic:nvPicPr>
                  <pic:blipFill>
                    <a:blip r:embed="rId390"/>
                    <a:stretch>
                      <a:fillRect/>
                    </a:stretch>
                  </pic:blipFill>
                  <pic:spPr>
                    <a:xfrm>
                      <a:off x="0" y="0"/>
                      <a:ext cx="5567285" cy="9127660"/>
                    </a:xfrm>
                    <a:prstGeom prst="rect">
                      <a:avLst/>
                    </a:prstGeom>
                  </pic:spPr>
                </pic:pic>
              </a:graphicData>
            </a:graphic>
          </wp:inline>
        </w:drawing>
      </w:r>
    </w:p>
    <w:p w14:paraId="1611BF2A" w14:textId="77777777" w:rsidR="00970CB5" w:rsidRPr="00F36E2B" w:rsidRDefault="00970CB5" w:rsidP="00F36E2B"/>
    <w:bookmarkStart w:id="170" w:name="_Toc205801773" w:displacedByCustomXml="next"/>
    <w:sdt>
      <w:sdtPr>
        <w:rPr>
          <w:rtl/>
        </w:rPr>
        <w:alias w:val="1736321974133-87vy7ff8dj-u6mzuywwug"/>
        <w:tag w:val="1736321974133-87vy7ff8dj-u6mzuywwug"/>
        <w:id w:val="-1683587042"/>
        <w:placeholder>
          <w:docPart w:val="DefaultPlaceholder_-1854013440"/>
        </w:placeholder>
        <w15:appearance w15:val="hidden"/>
      </w:sdtPr>
      <w:sdtContent>
        <w:p w14:paraId="5B79A0A6" w14:textId="45E3CD13" w:rsidR="00321A99" w:rsidRDefault="00321A99" w:rsidP="00E20B73">
          <w:pPr>
            <w:pStyle w:val="Heading3"/>
            <w:rPr>
              <w:rtl/>
            </w:rPr>
          </w:pPr>
          <w:r w:rsidRPr="00321A99">
            <w:rPr>
              <w:rtl/>
            </w:rPr>
            <w:t>الإدارة </w:t>
          </w:r>
        </w:p>
      </w:sdtContent>
    </w:sdt>
    <w:bookmarkEnd w:id="170" w:displacedByCustomXml="prev"/>
    <w:sdt>
      <w:sdtPr>
        <w:rPr>
          <w:rFonts w:hint="cs"/>
          <w:rtl/>
        </w:rPr>
        <w:alias w:val="1736321974227-1eklwlzstr-1oa5ygwfw9"/>
        <w:tag w:val="1736321974227-1eklwlzstr-1oa5ygwfw9"/>
        <w:id w:val="-349492641"/>
        <w:placeholder>
          <w:docPart w:val="DefaultPlaceholder_-1854013440"/>
        </w:placeholder>
        <w15:appearance w15:val="hidden"/>
      </w:sdtPr>
      <w:sdtContent>
        <w:p w14:paraId="104AD115" w14:textId="311E61AD" w:rsidR="00F453C5" w:rsidRDefault="00F453C5" w:rsidP="00E1472C">
          <w:pPr>
            <w:pStyle w:val="h3normal0"/>
            <w:rPr>
              <w:rtl/>
            </w:rPr>
          </w:pPr>
          <w:r>
            <w:rPr>
              <w:rFonts w:hint="cs"/>
              <w:rtl/>
            </w:rPr>
            <w:t xml:space="preserve">مجموعة من الأدوات التي تساعد في إدارة النظام </w:t>
          </w:r>
          <w:r w:rsidR="00247AA0">
            <w:rPr>
              <w:rFonts w:hint="cs"/>
              <w:rtl/>
            </w:rPr>
            <w:t>وهي</w:t>
          </w:r>
          <w:r>
            <w:rPr>
              <w:rFonts w:hint="cs"/>
              <w:rtl/>
            </w:rPr>
            <w:t>:</w:t>
          </w:r>
        </w:p>
      </w:sdtContent>
    </w:sdt>
    <w:p w14:paraId="15299782" w14:textId="77777777" w:rsidR="00313510" w:rsidRDefault="00313510" w:rsidP="00E1472C">
      <w:pPr>
        <w:pStyle w:val="h3normal0"/>
        <w:rPr>
          <w:rtl/>
        </w:rPr>
      </w:pPr>
    </w:p>
    <w:p w14:paraId="36E324A3" w14:textId="03BFAAE5" w:rsidR="00810A46" w:rsidRDefault="00810A46" w:rsidP="009928C4">
      <w:pPr>
        <w:rPr>
          <w:rtl/>
        </w:rPr>
      </w:pPr>
      <w:r>
        <w:rPr>
          <w:noProof/>
        </w:rPr>
        <w:drawing>
          <wp:anchor distT="0" distB="0" distL="114300" distR="114300" simplePos="0" relativeHeight="251972096" behindDoc="0" locked="0" layoutInCell="1" allowOverlap="1" wp14:anchorId="26BFA948" wp14:editId="5F1F9ECC">
            <wp:simplePos x="0" y="0"/>
            <wp:positionH relativeFrom="column">
              <wp:posOffset>471155</wp:posOffset>
            </wp:positionH>
            <wp:positionV relativeFrom="paragraph">
              <wp:posOffset>110490</wp:posOffset>
            </wp:positionV>
            <wp:extent cx="1444699" cy="3381154"/>
            <wp:effectExtent l="0" t="0" r="3175" b="0"/>
            <wp:wrapNone/>
            <wp:docPr id="106528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89100" name=""/>
                    <pic:cNvPicPr/>
                  </pic:nvPicPr>
                  <pic:blipFill rotWithShape="1">
                    <a:blip r:embed="rId391">
                      <a:alphaModFix/>
                      <a:extLst>
                        <a:ext uri="{28A0092B-C50C-407E-A947-70E740481C1C}">
                          <a14:useLocalDpi xmlns:a14="http://schemas.microsoft.com/office/drawing/2010/main" val="0"/>
                        </a:ext>
                      </a:extLst>
                    </a:blip>
                    <a:srcRect t="3425"/>
                    <a:stretch/>
                  </pic:blipFill>
                  <pic:spPr bwMode="auto">
                    <a:xfrm>
                      <a:off x="0" y="0"/>
                      <a:ext cx="1444699" cy="3381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tl/>
          <w:lang w:val="ar-JO"/>
        </w:rPr>
        <w:drawing>
          <wp:inline distT="0" distB="0" distL="0" distR="0" wp14:anchorId="69AD4E8C" wp14:editId="308F3E10">
            <wp:extent cx="2129883" cy="3713356"/>
            <wp:effectExtent l="0" t="0" r="3810" b="20955"/>
            <wp:docPr id="60501777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2" r:lo="rId393" r:qs="rId394" r:cs="rId395"/>
              </a:graphicData>
            </a:graphic>
          </wp:inline>
        </w:drawing>
      </w:r>
    </w:p>
    <w:p w14:paraId="4EEE875F" w14:textId="77777777" w:rsidR="00313510" w:rsidRDefault="00313510" w:rsidP="009928C4">
      <w:pPr>
        <w:rPr>
          <w:rtl/>
        </w:rPr>
      </w:pPr>
    </w:p>
    <w:bookmarkStart w:id="171" w:name="_Toc205801774" w:displacedByCustomXml="next"/>
    <w:sdt>
      <w:sdtPr>
        <w:rPr>
          <w:rtl/>
        </w:rPr>
        <w:alias w:val="1736321974403-pt89ipy0kx-27r3s7v49g"/>
        <w:tag w:val="1736321974403-pt89ipy0kx-27r3s7v49g"/>
        <w:id w:val="-990706860"/>
        <w:placeholder>
          <w:docPart w:val="DefaultPlaceholder_-1854013440"/>
        </w:placeholder>
        <w15:appearance w15:val="hidden"/>
      </w:sdtPr>
      <w:sdtContent>
        <w:p w14:paraId="44A50C45" w14:textId="6E5F8B91" w:rsidR="00313510" w:rsidRPr="001B3604" w:rsidRDefault="00313510" w:rsidP="00C9622D">
          <w:pPr>
            <w:pStyle w:val="Heading4"/>
          </w:pPr>
          <w:r w:rsidRPr="001B3604">
            <w:rPr>
              <w:rtl/>
            </w:rPr>
            <w:t>سلة مهام المدقق</w:t>
          </w:r>
        </w:p>
      </w:sdtContent>
    </w:sdt>
    <w:bookmarkEnd w:id="171" w:displacedByCustomXml="prev"/>
    <w:sdt>
      <w:sdtPr>
        <w:rPr>
          <w:rFonts w:hint="cs"/>
          <w:rtl/>
        </w:rPr>
        <w:alias w:val="1736321974499-pu3a2fllsx-u2eyhp8knd"/>
        <w:tag w:val="1736321974499-pu3a2fllsx-u2eyhp8knd"/>
        <w:id w:val="-996802803"/>
        <w:placeholder>
          <w:docPart w:val="DefaultPlaceholder_-1854013440"/>
        </w:placeholder>
        <w15:appearance w15:val="hidden"/>
      </w:sdtPr>
      <w:sdtContent>
        <w:p w14:paraId="754DD55E" w14:textId="77777777" w:rsidR="00E360F4" w:rsidRPr="00E360F4" w:rsidRDefault="00E360F4" w:rsidP="00E360F4">
          <w:pPr>
            <w:ind w:left="904"/>
            <w:rPr>
              <w:rStyle w:val="h4normalChar"/>
              <w:rtl/>
            </w:rPr>
          </w:pPr>
          <w:r w:rsidRPr="00E360F4">
            <w:rPr>
              <w:rStyle w:val="h4normalChar"/>
              <w:rtl/>
            </w:rPr>
            <w:t>تعرض هذه الصفحة للمستخدم المخوّل (المدقق) جميع المهام الإدارية التي تتطلب تدقيقًا أو اتخاذ إجراء. وتنقسم إلى عدة مكونات رئيسية كما يلي:</w:t>
          </w:r>
        </w:p>
        <w:p w14:paraId="0AD49F31" w14:textId="29527641" w:rsidR="00313510" w:rsidRDefault="00000000" w:rsidP="00E360F4">
          <w:pPr>
            <w:pStyle w:val="h4normal"/>
            <w:rPr>
              <w:rtl/>
            </w:rPr>
          </w:pPr>
        </w:p>
      </w:sdtContent>
    </w:sdt>
    <w:sdt>
      <w:sdtPr>
        <w:rPr>
          <w:rFonts w:hint="cs"/>
          <w:rtl/>
        </w:rPr>
        <w:alias w:val="1736321974608-kww3bma03m-7ezr1y27qz"/>
        <w:tag w:val="1736321974608-kww3bma03m-7ezr1y27qz"/>
        <w:id w:val="-1662767896"/>
        <w:placeholder>
          <w:docPart w:val="DefaultPlaceholder_-1854013440"/>
        </w:placeholder>
        <w15:appearance w15:val="hidden"/>
      </w:sdtPr>
      <w:sdtContent>
        <w:p w14:paraId="19EBD266" w14:textId="3FBB3B83" w:rsidR="00313510" w:rsidRDefault="00313510">
          <w:pPr>
            <w:pStyle w:val="H2normaltext"/>
            <w:numPr>
              <w:ilvl w:val="0"/>
              <w:numId w:val="18"/>
            </w:numPr>
          </w:pPr>
          <w:r>
            <w:rPr>
              <w:rFonts w:hint="cs"/>
              <w:rtl/>
            </w:rPr>
            <w:t>التبويب الخاص بالمهمات التي تحتاج متابعة من قبل المدقق</w:t>
          </w:r>
        </w:p>
      </w:sdtContent>
    </w:sdt>
    <w:sdt>
      <w:sdtPr>
        <w:rPr>
          <w:rFonts w:hint="cs"/>
          <w:rtl/>
        </w:rPr>
        <w:alias w:val="1736321974693-46spatejb0-ig2i9a1w3t"/>
        <w:tag w:val="1736321974693-46spatejb0-ig2i9a1w3t"/>
        <w:id w:val="1937255843"/>
        <w:placeholder>
          <w:docPart w:val="DefaultPlaceholder_-1854013440"/>
        </w:placeholder>
        <w15:appearance w15:val="hidden"/>
      </w:sdtPr>
      <w:sdtContent>
        <w:p w14:paraId="06F3645B" w14:textId="6FE8433C" w:rsidR="00313510" w:rsidRDefault="002A3C0D">
          <w:pPr>
            <w:pStyle w:val="H2normaltext"/>
            <w:numPr>
              <w:ilvl w:val="0"/>
              <w:numId w:val="18"/>
            </w:numPr>
          </w:pPr>
          <w:r>
            <w:rPr>
              <w:rtl/>
            </w:rPr>
            <w:t xml:space="preserve">قائمة المهام: قائمة تتضمن أسماء جميع العمليات الإدارية التي تحتاج إلى مراقبة المدقق </w:t>
          </w:r>
          <w:r w:rsidR="00150B8C">
            <w:rPr>
              <w:rFonts w:hint="cs"/>
              <w:rtl/>
            </w:rPr>
            <w:t>يرافقها لعدد</w:t>
          </w:r>
          <w:r>
            <w:rPr>
              <w:rtl/>
            </w:rPr>
            <w:t xml:space="preserve"> </w:t>
          </w:r>
          <w:r w:rsidR="00E6502B">
            <w:rPr>
              <w:rFonts w:hint="cs"/>
              <w:rtl/>
            </w:rPr>
            <w:t>الطلبات الحالي</w:t>
          </w:r>
          <w:r>
            <w:rPr>
              <w:rtl/>
            </w:rPr>
            <w:t xml:space="preserve"> الذي يحتاج إلى متابعة لكل عملية، تحدث </w:t>
          </w:r>
          <w:r w:rsidR="00E6502B">
            <w:rPr>
              <w:rFonts w:hint="cs"/>
              <w:rtl/>
            </w:rPr>
            <w:t>بالنظام وهي</w:t>
          </w:r>
          <w:r>
            <w:rPr>
              <w:rtl/>
            </w:rPr>
            <w:t>:</w:t>
          </w:r>
        </w:p>
      </w:sdtContent>
    </w:sdt>
    <w:tbl>
      <w:tblPr>
        <w:tblStyle w:val="TableGrid"/>
        <w:bidiVisual/>
        <w:tblW w:w="0" w:type="auto"/>
        <w:tblInd w:w="11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620"/>
        <w:gridCol w:w="2155"/>
        <w:gridCol w:w="1614"/>
        <w:gridCol w:w="1715"/>
      </w:tblGrid>
      <w:tr w:rsidR="00313510" w:rsidRPr="00923D1D" w14:paraId="61CE2900" w14:textId="77777777">
        <w:sdt>
          <w:sdtPr>
            <w:rPr>
              <w:rtl/>
            </w:rPr>
            <w:alias w:val="1736321974787-q8w2q4s262-h50fy5jo64"/>
            <w:tag w:val="1736321974787-q8w2q4s262-h50fy5jo64"/>
            <w:id w:val="1882747831"/>
            <w:placeholder>
              <w:docPart w:val="DefaultPlaceholder_-1854013440"/>
            </w:placeholder>
            <w15:appearance w15:val="hidden"/>
          </w:sdtPr>
          <w:sdtContent>
            <w:tc>
              <w:tcPr>
                <w:tcW w:w="1440" w:type="dxa"/>
              </w:tcPr>
              <w:p w14:paraId="425DAD9B" w14:textId="712874FA" w:rsidR="00313510" w:rsidRPr="00923D1D" w:rsidRDefault="00313510">
                <w:pPr>
                  <w:pStyle w:val="H3normal"/>
                  <w:numPr>
                    <w:ilvl w:val="0"/>
                    <w:numId w:val="22"/>
                  </w:numPr>
                  <w:spacing w:line="276" w:lineRule="auto"/>
                  <w:ind w:left="160" w:hanging="90"/>
                  <w:rPr>
                    <w:rtl/>
                  </w:rPr>
                </w:pPr>
                <w:r w:rsidRPr="00923D1D">
                  <w:rPr>
                    <w:rtl/>
                  </w:rPr>
                  <w:t>حالة الحساب</w:t>
                </w:r>
              </w:p>
            </w:tc>
          </w:sdtContent>
        </w:sdt>
        <w:sdt>
          <w:sdtPr>
            <w:rPr>
              <w:rtl/>
            </w:rPr>
            <w:alias w:val="1736321974874-hqve2tbwmq-ktuv2wuxr2"/>
            <w:tag w:val="1736321974874-hqve2tbwmq-ktuv2wuxr2"/>
            <w:id w:val="-990333440"/>
            <w:placeholder>
              <w:docPart w:val="DefaultPlaceholder_-1854013440"/>
            </w:placeholder>
            <w15:appearance w15:val="hidden"/>
          </w:sdtPr>
          <w:sdtContent>
            <w:tc>
              <w:tcPr>
                <w:tcW w:w="1620" w:type="dxa"/>
              </w:tcPr>
              <w:p w14:paraId="1ED9F624" w14:textId="08A5FA35" w:rsidR="00313510" w:rsidRPr="00923D1D" w:rsidRDefault="00313510">
                <w:pPr>
                  <w:pStyle w:val="H3normal"/>
                  <w:numPr>
                    <w:ilvl w:val="0"/>
                    <w:numId w:val="22"/>
                  </w:numPr>
                  <w:spacing w:line="276" w:lineRule="auto"/>
                  <w:ind w:left="160" w:hanging="90"/>
                  <w:rPr>
                    <w:rtl/>
                  </w:rPr>
                </w:pPr>
                <w:r w:rsidRPr="00923D1D">
                  <w:rPr>
                    <w:rtl/>
                  </w:rPr>
                  <w:t>النشاطات</w:t>
                </w:r>
              </w:p>
            </w:tc>
          </w:sdtContent>
        </w:sdt>
        <w:sdt>
          <w:sdtPr>
            <w:rPr>
              <w:rtl/>
            </w:rPr>
            <w:alias w:val="1736321974970-hfgnl9bx0n-ciah5jxig3"/>
            <w:tag w:val="1736321974970-hfgnl9bx0n-ciah5jxig3"/>
            <w:id w:val="-1712877404"/>
            <w:placeholder>
              <w:docPart w:val="DefaultPlaceholder_-1854013440"/>
            </w:placeholder>
            <w15:appearance w15:val="hidden"/>
          </w:sdtPr>
          <w:sdtContent>
            <w:tc>
              <w:tcPr>
                <w:tcW w:w="2155" w:type="dxa"/>
              </w:tcPr>
              <w:p w14:paraId="2AC48CF6" w14:textId="1AF1E53D" w:rsidR="00313510" w:rsidRPr="00923D1D" w:rsidRDefault="00313510">
                <w:pPr>
                  <w:pStyle w:val="H3normal"/>
                  <w:numPr>
                    <w:ilvl w:val="0"/>
                    <w:numId w:val="22"/>
                  </w:numPr>
                  <w:spacing w:line="276" w:lineRule="auto"/>
                  <w:ind w:left="160" w:hanging="90"/>
                  <w:rPr>
                    <w:rtl/>
                  </w:rPr>
                </w:pPr>
                <w:r w:rsidRPr="00923D1D">
                  <w:rPr>
                    <w:rtl/>
                  </w:rPr>
                  <w:t>رمز العذر</w:t>
                </w:r>
              </w:p>
            </w:tc>
          </w:sdtContent>
        </w:sdt>
        <w:sdt>
          <w:sdtPr>
            <w:rPr>
              <w:rtl/>
            </w:rPr>
            <w:alias w:val="1736321975066-u3lzx6u7fj-h5335x7lh0"/>
            <w:tag w:val="1736321975066-u3lzx6u7fj-h5335x7lh0"/>
            <w:id w:val="-1817262161"/>
            <w:placeholder>
              <w:docPart w:val="DefaultPlaceholder_-1854013440"/>
            </w:placeholder>
            <w15:appearance w15:val="hidden"/>
          </w:sdtPr>
          <w:sdtContent>
            <w:tc>
              <w:tcPr>
                <w:tcW w:w="1614" w:type="dxa"/>
              </w:tcPr>
              <w:p w14:paraId="51607097" w14:textId="7D7342D1" w:rsidR="00313510" w:rsidRPr="00923D1D" w:rsidRDefault="00313510">
                <w:pPr>
                  <w:pStyle w:val="H3normal"/>
                  <w:numPr>
                    <w:ilvl w:val="0"/>
                    <w:numId w:val="22"/>
                  </w:numPr>
                  <w:spacing w:line="276" w:lineRule="auto"/>
                  <w:ind w:left="160" w:hanging="90"/>
                  <w:rPr>
                    <w:rtl/>
                  </w:rPr>
                </w:pPr>
                <w:r w:rsidRPr="00923D1D">
                  <w:rPr>
                    <w:rtl/>
                  </w:rPr>
                  <w:t>مكان الاتصال</w:t>
                </w:r>
              </w:p>
            </w:tc>
          </w:sdtContent>
        </w:sdt>
        <w:sdt>
          <w:sdtPr>
            <w:rPr>
              <w:rtl/>
            </w:rPr>
            <w:alias w:val="1736321975168-bghcs73ovy-kdjj7d0vm0"/>
            <w:tag w:val="1736321975168-bghcs73ovy-kdjj7d0vm0"/>
            <w:id w:val="-1239544314"/>
            <w:placeholder>
              <w:docPart w:val="DefaultPlaceholder_-1854013440"/>
            </w:placeholder>
            <w15:appearance w15:val="hidden"/>
          </w:sdtPr>
          <w:sdtContent>
            <w:tc>
              <w:tcPr>
                <w:tcW w:w="1715" w:type="dxa"/>
              </w:tcPr>
              <w:p w14:paraId="7BCC25AC" w14:textId="18825551" w:rsidR="00313510" w:rsidRPr="00923D1D" w:rsidRDefault="00313510">
                <w:pPr>
                  <w:pStyle w:val="H3normal"/>
                  <w:numPr>
                    <w:ilvl w:val="0"/>
                    <w:numId w:val="22"/>
                  </w:numPr>
                  <w:spacing w:line="276" w:lineRule="auto"/>
                  <w:ind w:left="160" w:hanging="90"/>
                  <w:rPr>
                    <w:rtl/>
                  </w:rPr>
                </w:pPr>
                <w:r w:rsidRPr="00923D1D">
                  <w:rPr>
                    <w:rtl/>
                  </w:rPr>
                  <w:t>جهة الاتصال</w:t>
                </w:r>
              </w:p>
            </w:tc>
          </w:sdtContent>
        </w:sdt>
      </w:tr>
      <w:tr w:rsidR="00313510" w:rsidRPr="00923D1D" w14:paraId="6F6F06F4" w14:textId="77777777">
        <w:sdt>
          <w:sdtPr>
            <w:rPr>
              <w:rtl/>
            </w:rPr>
            <w:alias w:val="1736321975301-qb6pd4m32m-dpzkukn6q8"/>
            <w:tag w:val="1736321975301-qb6pd4m32m-dpzkukn6q8"/>
            <w:id w:val="-911072524"/>
            <w:placeholder>
              <w:docPart w:val="DefaultPlaceholder_-1854013440"/>
            </w:placeholder>
            <w15:appearance w15:val="hidden"/>
          </w:sdtPr>
          <w:sdtContent>
            <w:tc>
              <w:tcPr>
                <w:tcW w:w="1440" w:type="dxa"/>
              </w:tcPr>
              <w:p w14:paraId="3D07C608" w14:textId="0A6BCE66" w:rsidR="00313510" w:rsidRPr="00923D1D" w:rsidRDefault="00313510">
                <w:pPr>
                  <w:pStyle w:val="H3normal"/>
                  <w:numPr>
                    <w:ilvl w:val="0"/>
                    <w:numId w:val="22"/>
                  </w:numPr>
                  <w:spacing w:line="276" w:lineRule="auto"/>
                  <w:ind w:left="160" w:hanging="90"/>
                  <w:rPr>
                    <w:rtl/>
                  </w:rPr>
                </w:pPr>
                <w:r w:rsidRPr="00923D1D">
                  <w:rPr>
                    <w:rtl/>
                  </w:rPr>
                  <w:t>المنتج</w:t>
                </w:r>
              </w:p>
            </w:tc>
          </w:sdtContent>
        </w:sdt>
        <w:sdt>
          <w:sdtPr>
            <w:rPr>
              <w:rtl/>
            </w:rPr>
            <w:alias w:val="1736321975427-8d9wz7dwpa-hzz4cflclz"/>
            <w:tag w:val="1736321975427-8d9wz7dwpa-hzz4cflclz"/>
            <w:id w:val="-619300580"/>
            <w:placeholder>
              <w:docPart w:val="DefaultPlaceholder_-1854013440"/>
            </w:placeholder>
            <w15:appearance w15:val="hidden"/>
          </w:sdtPr>
          <w:sdtContent>
            <w:tc>
              <w:tcPr>
                <w:tcW w:w="1620" w:type="dxa"/>
              </w:tcPr>
              <w:p w14:paraId="6E45035C" w14:textId="232214FA" w:rsidR="00313510" w:rsidRPr="00923D1D" w:rsidRDefault="00313510">
                <w:pPr>
                  <w:pStyle w:val="H3normal"/>
                  <w:numPr>
                    <w:ilvl w:val="0"/>
                    <w:numId w:val="22"/>
                  </w:numPr>
                  <w:spacing w:line="276" w:lineRule="auto"/>
                  <w:ind w:left="160" w:hanging="90"/>
                  <w:rPr>
                    <w:rtl/>
                  </w:rPr>
                </w:pPr>
                <w:r w:rsidRPr="00923D1D">
                  <w:rPr>
                    <w:rtl/>
                  </w:rPr>
                  <w:t>تعريف العلامة</w:t>
                </w:r>
              </w:p>
            </w:tc>
          </w:sdtContent>
        </w:sdt>
        <w:sdt>
          <w:sdtPr>
            <w:rPr>
              <w:rtl/>
            </w:rPr>
            <w:alias w:val="1736321975551-lnuv24dbxd-a7zgmq7dk4"/>
            <w:tag w:val="1736321975551-lnuv24dbxd-a7zgmq7dk4"/>
            <w:id w:val="2107389915"/>
            <w:placeholder>
              <w:docPart w:val="DefaultPlaceholder_-1854013440"/>
            </w:placeholder>
            <w15:appearance w15:val="hidden"/>
          </w:sdtPr>
          <w:sdtContent>
            <w:tc>
              <w:tcPr>
                <w:tcW w:w="2155" w:type="dxa"/>
              </w:tcPr>
              <w:p w14:paraId="689ED42F" w14:textId="5F1EE1F1" w:rsidR="00313510" w:rsidRPr="00923D1D" w:rsidRDefault="00313510">
                <w:pPr>
                  <w:pStyle w:val="H3normal"/>
                  <w:numPr>
                    <w:ilvl w:val="0"/>
                    <w:numId w:val="22"/>
                  </w:numPr>
                  <w:spacing w:line="276" w:lineRule="auto"/>
                  <w:ind w:left="160" w:hanging="90"/>
                  <w:rPr>
                    <w:rtl/>
                  </w:rPr>
                </w:pPr>
                <w:r w:rsidRPr="00923D1D">
                  <w:rPr>
                    <w:rtl/>
                  </w:rPr>
                  <w:t>نموذج الايميل</w:t>
                </w:r>
              </w:p>
            </w:tc>
          </w:sdtContent>
        </w:sdt>
        <w:sdt>
          <w:sdtPr>
            <w:rPr>
              <w:rtl/>
            </w:rPr>
            <w:alias w:val="1736321975695-sn9jbkhqc8-4p427vv6uf"/>
            <w:tag w:val="1736321975695-sn9jbkhqc8-4p427vv6uf"/>
            <w:id w:val="158041659"/>
            <w:placeholder>
              <w:docPart w:val="DefaultPlaceholder_-1854013440"/>
            </w:placeholder>
            <w15:appearance w15:val="hidden"/>
          </w:sdtPr>
          <w:sdtContent>
            <w:tc>
              <w:tcPr>
                <w:tcW w:w="1614" w:type="dxa"/>
              </w:tcPr>
              <w:p w14:paraId="303F0157" w14:textId="146513CE" w:rsidR="00313510" w:rsidRPr="00923D1D" w:rsidRDefault="00313510">
                <w:pPr>
                  <w:pStyle w:val="H3normal"/>
                  <w:numPr>
                    <w:ilvl w:val="0"/>
                    <w:numId w:val="22"/>
                  </w:numPr>
                  <w:spacing w:line="276" w:lineRule="auto"/>
                  <w:ind w:left="160" w:hanging="90"/>
                  <w:rPr>
                    <w:rtl/>
                  </w:rPr>
                </w:pPr>
                <w:r w:rsidRPr="00923D1D">
                  <w:rPr>
                    <w:rtl/>
                  </w:rPr>
                  <w:t>نموذج الرسائل</w:t>
                </w:r>
              </w:p>
            </w:tc>
          </w:sdtContent>
        </w:sdt>
        <w:sdt>
          <w:sdtPr>
            <w:rPr>
              <w:rtl/>
            </w:rPr>
            <w:alias w:val="1736321975824-j5xixyix8l-l97qq9qzpu"/>
            <w:tag w:val="1736321975824-j5xixyix8l-l97qq9qzpu"/>
            <w:id w:val="1935080829"/>
            <w:placeholder>
              <w:docPart w:val="DefaultPlaceholder_-1854013440"/>
            </w:placeholder>
            <w15:appearance w15:val="hidden"/>
          </w:sdtPr>
          <w:sdtContent>
            <w:tc>
              <w:tcPr>
                <w:tcW w:w="1715" w:type="dxa"/>
              </w:tcPr>
              <w:p w14:paraId="7C234084" w14:textId="6412A0B0" w:rsidR="00313510" w:rsidRPr="00923D1D" w:rsidRDefault="00313510">
                <w:pPr>
                  <w:pStyle w:val="H3normal"/>
                  <w:numPr>
                    <w:ilvl w:val="0"/>
                    <w:numId w:val="22"/>
                  </w:numPr>
                  <w:spacing w:line="276" w:lineRule="auto"/>
                  <w:ind w:left="160" w:hanging="90"/>
                  <w:rPr>
                    <w:rtl/>
                  </w:rPr>
                </w:pPr>
                <w:r w:rsidRPr="00923D1D">
                  <w:rPr>
                    <w:rtl/>
                  </w:rPr>
                  <w:t>كتاب مطالبة</w:t>
                </w:r>
              </w:p>
            </w:tc>
          </w:sdtContent>
        </w:sdt>
      </w:tr>
      <w:tr w:rsidR="00313510" w:rsidRPr="00923D1D" w14:paraId="7ECE6BF4" w14:textId="77777777">
        <w:sdt>
          <w:sdtPr>
            <w:rPr>
              <w:rtl/>
            </w:rPr>
            <w:alias w:val="1736321975939-m2b5v91f8x-19celqyw27"/>
            <w:tag w:val="1736321975939-m2b5v91f8x-19celqyw27"/>
            <w:id w:val="52277964"/>
            <w:placeholder>
              <w:docPart w:val="DefaultPlaceholder_-1854013440"/>
            </w:placeholder>
            <w15:appearance w15:val="hidden"/>
          </w:sdtPr>
          <w:sdtContent>
            <w:tc>
              <w:tcPr>
                <w:tcW w:w="1440" w:type="dxa"/>
              </w:tcPr>
              <w:p w14:paraId="116ABA5A" w14:textId="717DC8D6" w:rsidR="00313510" w:rsidRPr="00923D1D" w:rsidRDefault="00313510">
                <w:pPr>
                  <w:pStyle w:val="H3normal"/>
                  <w:numPr>
                    <w:ilvl w:val="0"/>
                    <w:numId w:val="22"/>
                  </w:numPr>
                  <w:spacing w:line="276" w:lineRule="auto"/>
                  <w:ind w:left="160" w:hanging="90"/>
                  <w:rPr>
                    <w:rtl/>
                  </w:rPr>
                </w:pPr>
                <w:r w:rsidRPr="00923D1D">
                  <w:rPr>
                    <w:rtl/>
                  </w:rPr>
                  <w:t>تعريف المتغيرات</w:t>
                </w:r>
              </w:p>
            </w:tc>
          </w:sdtContent>
        </w:sdt>
        <w:sdt>
          <w:sdtPr>
            <w:rPr>
              <w:rtl/>
            </w:rPr>
            <w:alias w:val="1736321976080-5nhgqt168u-si3i4qlrhv"/>
            <w:tag w:val="1736321976080-5nhgqt168u-si3i4qlrhv"/>
            <w:id w:val="-934678061"/>
            <w:placeholder>
              <w:docPart w:val="DefaultPlaceholder_-1854013440"/>
            </w:placeholder>
            <w15:appearance w15:val="hidden"/>
          </w:sdtPr>
          <w:sdtContent>
            <w:tc>
              <w:tcPr>
                <w:tcW w:w="1620" w:type="dxa"/>
              </w:tcPr>
              <w:p w14:paraId="467BBDFA" w14:textId="10F362E0" w:rsidR="00313510" w:rsidRPr="00923D1D" w:rsidRDefault="00313510">
                <w:pPr>
                  <w:pStyle w:val="H3normal"/>
                  <w:numPr>
                    <w:ilvl w:val="0"/>
                    <w:numId w:val="22"/>
                  </w:numPr>
                  <w:spacing w:line="276" w:lineRule="auto"/>
                  <w:ind w:left="160" w:hanging="90"/>
                  <w:rPr>
                    <w:rtl/>
                  </w:rPr>
                </w:pPr>
                <w:r w:rsidRPr="00923D1D">
                  <w:rPr>
                    <w:rtl/>
                  </w:rPr>
                  <w:t>تعريف الوعد بالدفع</w:t>
                </w:r>
              </w:p>
            </w:tc>
          </w:sdtContent>
        </w:sdt>
        <w:sdt>
          <w:sdtPr>
            <w:rPr>
              <w:rtl/>
            </w:rPr>
            <w:alias w:val="1736321976200-xq8kw68393-660nigfjw0"/>
            <w:tag w:val="1736321976200-xq8kw68393-660nigfjw0"/>
            <w:id w:val="-2077122442"/>
            <w:placeholder>
              <w:docPart w:val="DefaultPlaceholder_-1854013440"/>
            </w:placeholder>
            <w15:appearance w15:val="hidden"/>
          </w:sdtPr>
          <w:sdtContent>
            <w:tc>
              <w:tcPr>
                <w:tcW w:w="2155" w:type="dxa"/>
              </w:tcPr>
              <w:p w14:paraId="1433EAE7" w14:textId="62B4832B" w:rsidR="00313510" w:rsidRPr="00923D1D" w:rsidRDefault="00313510">
                <w:pPr>
                  <w:pStyle w:val="H3normal"/>
                  <w:numPr>
                    <w:ilvl w:val="0"/>
                    <w:numId w:val="22"/>
                  </w:numPr>
                  <w:spacing w:line="276" w:lineRule="auto"/>
                  <w:ind w:left="160" w:hanging="90"/>
                  <w:rPr>
                    <w:rtl/>
                  </w:rPr>
                </w:pPr>
                <w:r w:rsidRPr="00923D1D">
                  <w:rPr>
                    <w:rtl/>
                  </w:rPr>
                  <w:t>تعريف المجموعات</w:t>
                </w:r>
              </w:p>
            </w:tc>
          </w:sdtContent>
        </w:sdt>
        <w:sdt>
          <w:sdtPr>
            <w:rPr>
              <w:rtl/>
            </w:rPr>
            <w:alias w:val="1736321976339-mgso5yesme-kigrgrgiyl"/>
            <w:tag w:val="1736321976339-mgso5yesme-kigrgrgiyl"/>
            <w:id w:val="-703397027"/>
            <w:placeholder>
              <w:docPart w:val="DefaultPlaceholder_-1854013440"/>
            </w:placeholder>
            <w15:appearance w15:val="hidden"/>
          </w:sdtPr>
          <w:sdtContent>
            <w:tc>
              <w:tcPr>
                <w:tcW w:w="1614" w:type="dxa"/>
              </w:tcPr>
              <w:p w14:paraId="26C7538C" w14:textId="5BDA916F" w:rsidR="00313510" w:rsidRPr="00923D1D" w:rsidRDefault="00313510">
                <w:pPr>
                  <w:pStyle w:val="H3normal"/>
                  <w:numPr>
                    <w:ilvl w:val="0"/>
                    <w:numId w:val="22"/>
                  </w:numPr>
                  <w:spacing w:line="276" w:lineRule="auto"/>
                  <w:ind w:left="160" w:hanging="90"/>
                  <w:rPr>
                    <w:rtl/>
                  </w:rPr>
                </w:pPr>
                <w:r w:rsidRPr="00923D1D">
                  <w:rPr>
                    <w:rtl/>
                  </w:rPr>
                  <w:t>ترميز المجموعة</w:t>
                </w:r>
              </w:p>
            </w:tc>
          </w:sdtContent>
        </w:sdt>
        <w:sdt>
          <w:sdtPr>
            <w:rPr>
              <w:rtl/>
            </w:rPr>
            <w:alias w:val="1736321976462-ng8odcdr09-4bx64qzgii"/>
            <w:tag w:val="1736321976462-ng8odcdr09-4bx64qzgii"/>
            <w:id w:val="-700555060"/>
            <w:placeholder>
              <w:docPart w:val="DefaultPlaceholder_-1854013440"/>
            </w:placeholder>
            <w15:appearance w15:val="hidden"/>
          </w:sdtPr>
          <w:sdtContent>
            <w:tc>
              <w:tcPr>
                <w:tcW w:w="1715" w:type="dxa"/>
              </w:tcPr>
              <w:p w14:paraId="47DCDB1B" w14:textId="5CC0CA58" w:rsidR="00313510" w:rsidRPr="00923D1D" w:rsidRDefault="00313510">
                <w:pPr>
                  <w:pStyle w:val="H3normal"/>
                  <w:numPr>
                    <w:ilvl w:val="0"/>
                    <w:numId w:val="22"/>
                  </w:numPr>
                  <w:spacing w:line="276" w:lineRule="auto"/>
                  <w:ind w:left="160" w:hanging="90"/>
                  <w:rPr>
                    <w:rtl/>
                  </w:rPr>
                </w:pPr>
                <w:r w:rsidRPr="00923D1D">
                  <w:rPr>
                    <w:rtl/>
                  </w:rPr>
                  <w:t>مهام إجراء التخطيط</w:t>
                </w:r>
              </w:p>
            </w:tc>
          </w:sdtContent>
        </w:sdt>
      </w:tr>
      <w:tr w:rsidR="00313510" w:rsidRPr="00923D1D" w14:paraId="76DBE946" w14:textId="77777777">
        <w:sdt>
          <w:sdtPr>
            <w:rPr>
              <w:rtl/>
            </w:rPr>
            <w:alias w:val="1736321976586-qwq2o2azmn-cws976yr6f"/>
            <w:tag w:val="1736321976586-qwq2o2azmn-cws976yr6f"/>
            <w:id w:val="776985992"/>
            <w:placeholder>
              <w:docPart w:val="DefaultPlaceholder_-1854013440"/>
            </w:placeholder>
            <w15:appearance w15:val="hidden"/>
          </w:sdtPr>
          <w:sdtContent>
            <w:tc>
              <w:tcPr>
                <w:tcW w:w="1440" w:type="dxa"/>
              </w:tcPr>
              <w:p w14:paraId="501064FA" w14:textId="1B61EF59" w:rsidR="00313510" w:rsidRPr="00923D1D" w:rsidRDefault="00313510">
                <w:pPr>
                  <w:pStyle w:val="H3normal"/>
                  <w:numPr>
                    <w:ilvl w:val="0"/>
                    <w:numId w:val="22"/>
                  </w:numPr>
                  <w:spacing w:line="276" w:lineRule="auto"/>
                  <w:ind w:left="160" w:hanging="90"/>
                  <w:rPr>
                    <w:rtl/>
                  </w:rPr>
                </w:pPr>
                <w:r w:rsidRPr="00923D1D">
                  <w:rPr>
                    <w:rtl/>
                  </w:rPr>
                  <w:t>وحدة المستخدم</w:t>
                </w:r>
              </w:p>
            </w:tc>
          </w:sdtContent>
        </w:sdt>
        <w:sdt>
          <w:sdtPr>
            <w:rPr>
              <w:rtl/>
            </w:rPr>
            <w:alias w:val="1736321976719-qrhr5icevd-f67qd8xnmv"/>
            <w:tag w:val="1736321976719-qrhr5icevd-f67qd8xnmv"/>
            <w:id w:val="2044863598"/>
            <w:placeholder>
              <w:docPart w:val="DefaultPlaceholder_-1854013440"/>
            </w:placeholder>
            <w15:appearance w15:val="hidden"/>
          </w:sdtPr>
          <w:sdtContent>
            <w:tc>
              <w:tcPr>
                <w:tcW w:w="1620" w:type="dxa"/>
              </w:tcPr>
              <w:p w14:paraId="1FFEB60C" w14:textId="02C439FD" w:rsidR="00313510" w:rsidRPr="00923D1D" w:rsidRDefault="00313510">
                <w:pPr>
                  <w:pStyle w:val="H3normal"/>
                  <w:numPr>
                    <w:ilvl w:val="0"/>
                    <w:numId w:val="22"/>
                  </w:numPr>
                  <w:spacing w:line="276" w:lineRule="auto"/>
                  <w:ind w:left="160" w:hanging="90"/>
                  <w:rPr>
                    <w:rtl/>
                  </w:rPr>
                </w:pPr>
                <w:r w:rsidRPr="00923D1D">
                  <w:rPr>
                    <w:rtl/>
                  </w:rPr>
                  <w:t>أولويات المهام</w:t>
                </w:r>
              </w:p>
            </w:tc>
          </w:sdtContent>
        </w:sdt>
        <w:sdt>
          <w:sdtPr>
            <w:rPr>
              <w:rtl/>
            </w:rPr>
            <w:alias w:val="1736321976845-3qe2s74nau-nqlohfgfoc"/>
            <w:tag w:val="1736321976845-3qe2s74nau-nqlohfgfoc"/>
            <w:id w:val="-711189905"/>
            <w:placeholder>
              <w:docPart w:val="DefaultPlaceholder_-1854013440"/>
            </w:placeholder>
            <w15:appearance w15:val="hidden"/>
          </w:sdtPr>
          <w:sdtContent>
            <w:tc>
              <w:tcPr>
                <w:tcW w:w="2155" w:type="dxa"/>
              </w:tcPr>
              <w:p w14:paraId="099A9B11" w14:textId="4AA8B734" w:rsidR="00313510" w:rsidRPr="00923D1D" w:rsidRDefault="002A3C0D">
                <w:pPr>
                  <w:pStyle w:val="H3normal"/>
                  <w:numPr>
                    <w:ilvl w:val="0"/>
                    <w:numId w:val="22"/>
                  </w:numPr>
                  <w:spacing w:line="276" w:lineRule="auto"/>
                  <w:ind w:left="160" w:hanging="90"/>
                  <w:rPr>
                    <w:rtl/>
                  </w:rPr>
                </w:pPr>
                <w:r>
                  <w:rPr>
                    <w:rtl/>
                  </w:rPr>
                  <w:t>أولويات الحساب الأساسي</w:t>
                </w:r>
              </w:p>
            </w:tc>
          </w:sdtContent>
        </w:sdt>
        <w:sdt>
          <w:sdtPr>
            <w:rPr>
              <w:rtl/>
            </w:rPr>
            <w:alias w:val="1736321976934-eafy6hck6j-cyqx1pb3bl"/>
            <w:tag w:val="1736321976934-eafy6hck6j-cyqx1pb3bl"/>
            <w:id w:val="1885203858"/>
            <w:placeholder>
              <w:docPart w:val="DefaultPlaceholder_-1854013440"/>
            </w:placeholder>
            <w15:appearance w15:val="hidden"/>
          </w:sdtPr>
          <w:sdtContent>
            <w:tc>
              <w:tcPr>
                <w:tcW w:w="1614" w:type="dxa"/>
              </w:tcPr>
              <w:p w14:paraId="0B3B9134" w14:textId="379EC599" w:rsidR="00313510" w:rsidRPr="00923D1D" w:rsidRDefault="002A3C0D">
                <w:pPr>
                  <w:pStyle w:val="H3normal"/>
                  <w:numPr>
                    <w:ilvl w:val="0"/>
                    <w:numId w:val="22"/>
                  </w:numPr>
                  <w:spacing w:line="276" w:lineRule="auto"/>
                  <w:ind w:left="160" w:hanging="90"/>
                  <w:rPr>
                    <w:rtl/>
                  </w:rPr>
                </w:pPr>
                <w:r>
                  <w:rPr>
                    <w:rtl/>
                  </w:rPr>
                  <w:t>أسباب التعثر</w:t>
                </w:r>
              </w:p>
            </w:tc>
          </w:sdtContent>
        </w:sdt>
        <w:sdt>
          <w:sdtPr>
            <w:rPr>
              <w:rtl/>
            </w:rPr>
            <w:alias w:val="1736321977025-7g2svyw3ca-8qu6nv0dq0"/>
            <w:tag w:val="1736321977025-7g2svyw3ca-8qu6nv0dq0"/>
            <w:id w:val="1227874020"/>
            <w:placeholder>
              <w:docPart w:val="DefaultPlaceholder_-1854013440"/>
            </w:placeholder>
            <w15:appearance w15:val="hidden"/>
          </w:sdtPr>
          <w:sdtContent>
            <w:tc>
              <w:tcPr>
                <w:tcW w:w="1715" w:type="dxa"/>
              </w:tcPr>
              <w:p w14:paraId="073E29F2" w14:textId="6C58C559" w:rsidR="00313510" w:rsidRPr="00923D1D" w:rsidRDefault="00313510">
                <w:pPr>
                  <w:pStyle w:val="H3normal"/>
                  <w:numPr>
                    <w:ilvl w:val="0"/>
                    <w:numId w:val="22"/>
                  </w:numPr>
                  <w:spacing w:line="276" w:lineRule="auto"/>
                  <w:ind w:left="160" w:hanging="90"/>
                </w:pPr>
                <w:r w:rsidRPr="00923D1D">
                  <w:rPr>
                    <w:rtl/>
                  </w:rPr>
                  <w:t>تعريف العمولات</w:t>
                </w:r>
              </w:p>
            </w:tc>
          </w:sdtContent>
        </w:sdt>
      </w:tr>
    </w:tbl>
    <w:sdt>
      <w:sdtPr>
        <w:rPr>
          <w:rFonts w:hint="cs"/>
          <w:rtl/>
        </w:rPr>
        <w:alias w:val="1736321977123-m712dbxn6a-jlhu5prpm"/>
        <w:tag w:val="1736321977123-m712dbxn6a-jlhu5prpm"/>
        <w:id w:val="-664482971"/>
        <w:placeholder>
          <w:docPart w:val="DefaultPlaceholder_-1854013440"/>
        </w:placeholder>
        <w15:appearance w15:val="hidden"/>
      </w:sdtPr>
      <w:sdtContent>
        <w:p w14:paraId="6D9123C1" w14:textId="39BB943B" w:rsidR="00313510" w:rsidRDefault="00313510">
          <w:pPr>
            <w:pStyle w:val="H2normaltext"/>
            <w:numPr>
              <w:ilvl w:val="0"/>
              <w:numId w:val="18"/>
            </w:numPr>
          </w:pPr>
          <w:r>
            <w:rPr>
              <w:rFonts w:hint="cs"/>
              <w:rtl/>
            </w:rPr>
            <w:t>خانة العرض للطلبات الخاصة بكل عملية.</w:t>
          </w:r>
        </w:p>
      </w:sdtContent>
    </w:sdt>
    <w:sdt>
      <w:sdtPr>
        <w:rPr>
          <w:rFonts w:hint="cs"/>
          <w:rtl/>
        </w:rPr>
        <w:alias w:val="1736321977230-j05w90xtf-dp6txf8bz3"/>
        <w:tag w:val="1736321977230-j05w90xtf-dp6txf8bz3"/>
        <w:id w:val="328420517"/>
        <w:placeholder>
          <w:docPart w:val="DefaultPlaceholder_-1854013440"/>
        </w:placeholder>
        <w15:appearance w15:val="hidden"/>
      </w:sdtPr>
      <w:sdtContent>
        <w:p w14:paraId="741590BB" w14:textId="0F92B22C" w:rsidR="00313510" w:rsidRDefault="00313510">
          <w:pPr>
            <w:pStyle w:val="H2normaltext"/>
            <w:numPr>
              <w:ilvl w:val="0"/>
              <w:numId w:val="18"/>
            </w:numPr>
          </w:pPr>
          <w:r>
            <w:rPr>
              <w:rFonts w:hint="cs"/>
              <w:rtl/>
            </w:rPr>
            <w:t>الزر المخصص لعرض الطلب.</w:t>
          </w:r>
        </w:p>
      </w:sdtContent>
    </w:sdt>
    <w:sdt>
      <w:sdtPr>
        <w:rPr>
          <w:rFonts w:hint="cs"/>
          <w:rtl/>
        </w:rPr>
        <w:alias w:val="1736321977327-vcqt3e3kkv-e4ro25oind"/>
        <w:tag w:val="1736321977327-vcqt3e3kkv-e4ro25oind"/>
        <w:id w:val="400720728"/>
        <w:placeholder>
          <w:docPart w:val="DefaultPlaceholder_-1854013440"/>
        </w:placeholder>
        <w15:appearance w15:val="hidden"/>
      </w:sdtPr>
      <w:sdtContent>
        <w:p w14:paraId="7A5E4C3E" w14:textId="43461248" w:rsidR="00313510" w:rsidRDefault="002A3C0D">
          <w:pPr>
            <w:pStyle w:val="H2normaltext"/>
            <w:numPr>
              <w:ilvl w:val="0"/>
              <w:numId w:val="18"/>
            </w:numPr>
          </w:pPr>
          <w:r>
            <w:rPr>
              <w:rtl/>
            </w:rPr>
            <w:t>فتظهر نافذة مخصصة بالطلب وفقا لنوعه، متيحه للمستخدم من نوع مدقق اتخاذ القرار بالرفض، أو الإرجاع، أو القبول.</w:t>
          </w:r>
        </w:p>
      </w:sdtContent>
    </w:sdt>
    <w:p w14:paraId="0E9FDF89" w14:textId="77777777" w:rsidR="00313510" w:rsidRDefault="00313510" w:rsidP="00E360F4">
      <w:pPr>
        <w:jc w:val="right"/>
      </w:pPr>
      <w:r>
        <w:rPr>
          <w:noProof/>
        </w:rPr>
        <w:lastRenderedPageBreak/>
        <mc:AlternateContent>
          <mc:Choice Requires="wps">
            <w:drawing>
              <wp:anchor distT="0" distB="0" distL="114300" distR="114300" simplePos="0" relativeHeight="252001792" behindDoc="0" locked="0" layoutInCell="1" allowOverlap="1" wp14:anchorId="208463A9" wp14:editId="608C510C">
                <wp:simplePos x="0" y="0"/>
                <wp:positionH relativeFrom="margin">
                  <wp:align>right</wp:align>
                </wp:positionH>
                <wp:positionV relativeFrom="paragraph">
                  <wp:posOffset>2915285</wp:posOffset>
                </wp:positionV>
                <wp:extent cx="3111096" cy="2237509"/>
                <wp:effectExtent l="0" t="0" r="0" b="0"/>
                <wp:wrapNone/>
                <wp:docPr id="114792336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096" cy="22375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49E5AA" w14:textId="77777777" w:rsidR="00313510" w:rsidRDefault="00313510" w:rsidP="00D406EF">
                            <w:pPr>
                              <w:pStyle w:val="H1-Normal"/>
                              <w:tabs>
                                <w:tab w:val="right" w:pos="993"/>
                              </w:tabs>
                              <w:ind w:left="93"/>
                              <w:rPr>
                                <w:rtl/>
                              </w:rPr>
                            </w:pPr>
                            <w:r>
                              <w:rPr>
                                <w:rFonts w:hint="cs"/>
                                <w:rtl/>
                              </w:rPr>
                              <w:t>في شاشة الطلب، يقوم المستخدم باتخاذ الإجراء الازم وفقا للحالة:</w:t>
                            </w:r>
                          </w:p>
                          <w:p w14:paraId="50FC9634" w14:textId="77777777" w:rsidR="00313510" w:rsidRDefault="00313510" w:rsidP="00036EEB">
                            <w:pPr>
                              <w:pStyle w:val="H1-Normal"/>
                              <w:numPr>
                                <w:ilvl w:val="0"/>
                                <w:numId w:val="125"/>
                              </w:numPr>
                              <w:tabs>
                                <w:tab w:val="right" w:pos="993"/>
                              </w:tabs>
                              <w:ind w:hanging="87"/>
                              <w:rPr>
                                <w:rtl/>
                              </w:rPr>
                            </w:pPr>
                            <w:r>
                              <w:rPr>
                                <w:rFonts w:hint="cs"/>
                                <w:rtl/>
                              </w:rPr>
                              <w:t>رفض الطلب، فيتم الغاء الطلب والعملية.</w:t>
                            </w:r>
                          </w:p>
                          <w:p w14:paraId="051B3504" w14:textId="77777777" w:rsidR="00313510" w:rsidRDefault="00313510" w:rsidP="00036EEB">
                            <w:pPr>
                              <w:pStyle w:val="H1-Normal"/>
                              <w:numPr>
                                <w:ilvl w:val="0"/>
                                <w:numId w:val="125"/>
                              </w:numPr>
                              <w:tabs>
                                <w:tab w:val="right" w:pos="993"/>
                              </w:tabs>
                              <w:ind w:hanging="87"/>
                            </w:pPr>
                            <w:r>
                              <w:rPr>
                                <w:rFonts w:hint="cs"/>
                                <w:rtl/>
                              </w:rPr>
                              <w:t xml:space="preserve">ارجاع الطلب الى المستخدم للتعديل او التغيير </w:t>
                            </w:r>
                          </w:p>
                          <w:p w14:paraId="7FCD920C" w14:textId="77777777" w:rsidR="00313510" w:rsidRDefault="00313510" w:rsidP="00036EEB">
                            <w:pPr>
                              <w:pStyle w:val="H1-Normal"/>
                              <w:numPr>
                                <w:ilvl w:val="0"/>
                                <w:numId w:val="125"/>
                              </w:numPr>
                              <w:tabs>
                                <w:tab w:val="right" w:pos="993"/>
                              </w:tabs>
                              <w:ind w:hanging="87"/>
                            </w:pPr>
                            <w:r>
                              <w:rPr>
                                <w:rFonts w:hint="cs"/>
                                <w:rtl/>
                              </w:rPr>
                              <w:t>قبول الطلب، فيتم التعامل مع الطلب وفقا لنوعه وتنفيذه.</w:t>
                            </w:r>
                          </w:p>
                          <w:p w14:paraId="0C68CE06" w14:textId="77777777" w:rsidR="00313510" w:rsidRDefault="00313510" w:rsidP="00036EEB">
                            <w:pPr>
                              <w:pStyle w:val="H1-Normal"/>
                              <w:numPr>
                                <w:ilvl w:val="0"/>
                                <w:numId w:val="125"/>
                              </w:numPr>
                              <w:tabs>
                                <w:tab w:val="right" w:pos="993"/>
                              </w:tabs>
                              <w:ind w:hanging="87"/>
                            </w:pPr>
                            <w:r>
                              <w:rPr>
                                <w:rFonts w:hint="cs"/>
                                <w:rtl/>
                              </w:rPr>
                              <w:t>يستطيع المدقق ادخال ملاحظات في خانة الملاحظات تخص عملية القبول او الرفض.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463A9" id="Rectangle 26" o:spid="_x0000_s1043" style="position:absolute;margin-left:193.75pt;margin-top:229.55pt;width:244.95pt;height:176.2pt;z-index:25200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" filled="f" stroked="f" strokeweight="1pt">
                <v:textbox>
                  <w:txbxContent>
                    <w:p w14:paraId="7F49E5AA" w14:textId="77777777" w:rsidR="00313510" w:rsidRDefault="00313510" w:rsidP="00D406EF">
                      <w:pPr>
                        <w:pStyle w:val="H1-Normal"/>
                        <w:tabs>
                          <w:tab w:val="right" w:pos="993"/>
                        </w:tabs>
                        <w:ind w:left="93"/>
                        <w:rPr>
                          <w:rtl/>
                        </w:rPr>
                      </w:pPr>
                      <w:r>
                        <w:rPr>
                          <w:rFonts w:hint="cs"/>
                          <w:rtl/>
                        </w:rPr>
                        <w:t>في شاشة الطلب، يقوم المستخدم باتخاذ الإجراء الازم وفقا للحالة:</w:t>
                      </w:r>
                    </w:p>
                    <w:p w14:paraId="50FC9634" w14:textId="77777777" w:rsidR="00313510" w:rsidRDefault="00313510">
                      <w:pPr>
                        <w:pStyle w:val="H1-Normal"/>
                        <w:numPr>
                          <w:ilvl w:val="0"/>
                          <w:numId w:val="141"/>
                        </w:numPr>
                        <w:tabs>
                          <w:tab w:val="right" w:pos="993"/>
                        </w:tabs>
                        <w:ind w:hanging="87"/>
                        <w:rPr>
                          <w:rtl/>
                        </w:rPr>
                      </w:pPr>
                      <w:r>
                        <w:rPr>
                          <w:rFonts w:hint="cs"/>
                          <w:rtl/>
                        </w:rPr>
                        <w:t>رفض الطلب، فيتم الغاء الطلب والعملية.</w:t>
                      </w:r>
                    </w:p>
                    <w:p w14:paraId="051B3504" w14:textId="77777777" w:rsidR="00313510" w:rsidRDefault="00313510">
                      <w:pPr>
                        <w:pStyle w:val="H1-Normal"/>
                        <w:numPr>
                          <w:ilvl w:val="0"/>
                          <w:numId w:val="141"/>
                        </w:numPr>
                        <w:tabs>
                          <w:tab w:val="right" w:pos="993"/>
                        </w:tabs>
                        <w:ind w:hanging="87"/>
                      </w:pPr>
                      <w:r>
                        <w:rPr>
                          <w:rFonts w:hint="cs"/>
                          <w:rtl/>
                        </w:rPr>
                        <w:t xml:space="preserve">ارجاع الطلب الى المستخدم للتعديل او التغيير </w:t>
                      </w:r>
                    </w:p>
                    <w:p w14:paraId="7FCD920C" w14:textId="77777777" w:rsidR="00313510" w:rsidRDefault="00313510">
                      <w:pPr>
                        <w:pStyle w:val="H1-Normal"/>
                        <w:numPr>
                          <w:ilvl w:val="0"/>
                          <w:numId w:val="141"/>
                        </w:numPr>
                        <w:tabs>
                          <w:tab w:val="right" w:pos="993"/>
                        </w:tabs>
                        <w:ind w:hanging="87"/>
                      </w:pPr>
                      <w:r>
                        <w:rPr>
                          <w:rFonts w:hint="cs"/>
                          <w:rtl/>
                        </w:rPr>
                        <w:t>قبول الطلب، فيتم التعامل مع الطلب وفقا لنوعه وتنفيذه.</w:t>
                      </w:r>
                    </w:p>
                    <w:p w14:paraId="0C68CE06" w14:textId="77777777" w:rsidR="00313510" w:rsidRDefault="00313510">
                      <w:pPr>
                        <w:pStyle w:val="H1-Normal"/>
                        <w:numPr>
                          <w:ilvl w:val="0"/>
                          <w:numId w:val="141"/>
                        </w:numPr>
                        <w:tabs>
                          <w:tab w:val="right" w:pos="993"/>
                        </w:tabs>
                        <w:ind w:hanging="87"/>
                      </w:pPr>
                      <w:r>
                        <w:rPr>
                          <w:rFonts w:hint="cs"/>
                          <w:rtl/>
                        </w:rPr>
                        <w:t>يستطيع المدقق ادخال ملاحظات في خانة الملاحظات تخص عملية القبول او الرفض.</w:t>
                      </w:r>
                    </w:p>
                  </w:txbxContent>
                </v:textbox>
                <w10:wrap anchorx="margin"/>
              </v:rect>
            </w:pict>
          </mc:Fallback>
        </mc:AlternateContent>
      </w:r>
      <w:r>
        <w:rPr>
          <w:noProof/>
        </w:rPr>
        <mc:AlternateContent>
          <mc:Choice Requires="wps">
            <w:drawing>
              <wp:anchor distT="0" distB="0" distL="114300" distR="114300" simplePos="0" relativeHeight="252002816" behindDoc="0" locked="0" layoutInCell="1" allowOverlap="1" wp14:anchorId="4188E78D" wp14:editId="04394C14">
                <wp:simplePos x="0" y="0"/>
                <wp:positionH relativeFrom="column">
                  <wp:posOffset>2773045</wp:posOffset>
                </wp:positionH>
                <wp:positionV relativeFrom="paragraph">
                  <wp:posOffset>246380</wp:posOffset>
                </wp:positionV>
                <wp:extent cx="1755140" cy="318135"/>
                <wp:effectExtent l="0" t="0" r="0" b="177165"/>
                <wp:wrapNone/>
                <wp:docPr id="1155199433" name="Speech Bubble: 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1755140" cy="318135"/>
                        </a:xfrm>
                        <a:prstGeom prst="wedgeRectCallout">
                          <a:avLst>
                            <a:gd name="adj1" fmla="val -23885"/>
                            <a:gd name="adj2" fmla="val 98703"/>
                          </a:avLst>
                        </a:prstGeom>
                        <a:solidFill>
                          <a:srgbClr val="C82626">
                            <a:alpha val="40000"/>
                          </a:srgbClr>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B472CE" w14:textId="77777777" w:rsidR="00313510" w:rsidRPr="00D406EF" w:rsidRDefault="00313510" w:rsidP="009928C4">
                            <w:pPr>
                              <w:rPr>
                                <w:b/>
                                <w:bCs/>
                                <w:color w:val="FFFFFF" w:themeColor="background1"/>
                              </w:rPr>
                            </w:pPr>
                            <w:r w:rsidRPr="00D406EF">
                              <w:rPr>
                                <w:rFonts w:hint="cs"/>
                                <w:b/>
                                <w:bCs/>
                                <w:color w:val="FFFFFF" w:themeColor="background1"/>
                                <w:rtl/>
                              </w:rPr>
                              <w:t>عدد الطلبات لكل عملية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88E78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5" o:spid="_x0000_s1044" type="#_x0000_t61" style="position:absolute;margin-left:218.35pt;margin-top:19.4pt;width:138.2pt;height:25.05pt;flip:x;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" adj="5641,32120" fillcolor="#c82626" strokecolor="red" strokeweight="1pt">
                <v:fill opacity="26214f"/>
                <v:path arrowok="t"/>
                <v:textbox>
                  <w:txbxContent>
                    <w:p w14:paraId="2BB472CE" w14:textId="77777777" w:rsidR="00313510" w:rsidRPr="00D406EF" w:rsidRDefault="00313510" w:rsidP="009928C4">
                      <w:pPr>
                        <w:rPr>
                          <w:b/>
                          <w:bCs/>
                          <w:color w:val="FFFFFF" w:themeColor="background1"/>
                        </w:rPr>
                      </w:pPr>
                      <w:r w:rsidRPr="00D406EF">
                        <w:rPr>
                          <w:rFonts w:hint="cs"/>
                          <w:b/>
                          <w:bCs/>
                          <w:color w:val="FFFFFF" w:themeColor="background1"/>
                          <w:rtl/>
                        </w:rPr>
                        <w:t>عدد الطلبات لكل عملية</w:t>
                      </w:r>
                    </w:p>
                  </w:txbxContent>
                </v:textbox>
              </v:shape>
            </w:pict>
          </mc:Fallback>
        </mc:AlternateContent>
      </w:r>
      <w:r w:rsidRPr="00655574">
        <w:rPr>
          <w:noProof/>
          <w:rtl/>
        </w:rPr>
        <w:drawing>
          <wp:inline distT="0" distB="0" distL="0" distR="0" wp14:anchorId="61756833" wp14:editId="702B4FBB">
            <wp:extent cx="5486400" cy="5151395"/>
            <wp:effectExtent l="0" t="0" r="0" b="0"/>
            <wp:docPr id="30558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84462" name="Picture 1" descr="A screenshot of a computer&#10;&#10;Description automatically generated"/>
                    <pic:cNvPicPr/>
                  </pic:nvPicPr>
                  <pic:blipFill>
                    <a:blip r:embed="rId397"/>
                    <a:stretch>
                      <a:fillRect/>
                    </a:stretch>
                  </pic:blipFill>
                  <pic:spPr>
                    <a:xfrm>
                      <a:off x="0" y="0"/>
                      <a:ext cx="5486400" cy="5151395"/>
                    </a:xfrm>
                    <a:prstGeom prst="rect">
                      <a:avLst/>
                    </a:prstGeom>
                  </pic:spPr>
                </pic:pic>
              </a:graphicData>
            </a:graphic>
          </wp:inline>
        </w:drawing>
      </w:r>
    </w:p>
    <w:sdt>
      <w:sdtPr>
        <w:rPr>
          <w:rFonts w:hint="cs"/>
          <w:rtl/>
        </w:rPr>
        <w:alias w:val="1736321977449-xochovw438-urmuc9fi5u"/>
        <w:tag w:val="1736321977449-xochovw438-urmuc9fi5u"/>
        <w:id w:val="547504927"/>
        <w:placeholder>
          <w:docPart w:val="DefaultPlaceholder_-1854013440"/>
        </w:placeholder>
        <w15:appearance w15:val="hidden"/>
      </w:sdtPr>
      <w:sdtContent>
        <w:p w14:paraId="264F4BBC" w14:textId="0AFFBF10" w:rsidR="00313510" w:rsidRDefault="00313510">
          <w:pPr>
            <w:pStyle w:val="H2normaltext"/>
            <w:numPr>
              <w:ilvl w:val="0"/>
              <w:numId w:val="18"/>
            </w:numPr>
          </w:pPr>
          <w:r>
            <w:rPr>
              <w:rFonts w:hint="cs"/>
              <w:rtl/>
            </w:rPr>
            <w:t>قائمة بالطلبات التي رفضت من المدقق.</w:t>
          </w:r>
        </w:p>
      </w:sdtContent>
    </w:sdt>
    <w:p w14:paraId="4B193148" w14:textId="17F3632A" w:rsidR="00313510" w:rsidRDefault="00313510" w:rsidP="009928C4">
      <w:r w:rsidRPr="00D35C6B">
        <w:rPr>
          <w:noProof/>
          <w:rtl/>
        </w:rPr>
        <w:drawing>
          <wp:inline distT="0" distB="0" distL="0" distR="0" wp14:anchorId="489EA5A8" wp14:editId="0945E717">
            <wp:extent cx="5486400" cy="1100026"/>
            <wp:effectExtent l="0" t="0" r="0" b="5080"/>
            <wp:docPr id="1103166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66169" name="Picture 1" descr="A screenshot of a computer&#10;&#10;Description automatically generated"/>
                    <pic:cNvPicPr/>
                  </pic:nvPicPr>
                  <pic:blipFill>
                    <a:blip r:embed="rId398"/>
                    <a:stretch>
                      <a:fillRect/>
                    </a:stretch>
                  </pic:blipFill>
                  <pic:spPr>
                    <a:xfrm>
                      <a:off x="0" y="0"/>
                      <a:ext cx="5486400" cy="1100026"/>
                    </a:xfrm>
                    <a:prstGeom prst="rect">
                      <a:avLst/>
                    </a:prstGeom>
                  </pic:spPr>
                </pic:pic>
              </a:graphicData>
            </a:graphic>
          </wp:inline>
        </w:drawing>
      </w:r>
    </w:p>
    <w:p w14:paraId="6F2FF5F5" w14:textId="77777777" w:rsidR="00313510" w:rsidRDefault="00313510" w:rsidP="009928C4">
      <w:r>
        <w:br w:type="page"/>
      </w:r>
    </w:p>
    <w:bookmarkStart w:id="172" w:name="_Toc205801775" w:displacedByCustomXml="next"/>
    <w:sdt>
      <w:sdtPr>
        <w:rPr>
          <w:rtl/>
        </w:rPr>
        <w:alias w:val="1736321977602-wz2yd6dvc6-31o3pwrx26"/>
        <w:tag w:val="1736321977602-wz2yd6dvc6-31o3pwrx26"/>
        <w:id w:val="-742565507"/>
        <w:placeholder>
          <w:docPart w:val="DefaultPlaceholder_-1854013440"/>
        </w:placeholder>
        <w15:appearance w15:val="hidden"/>
      </w:sdtPr>
      <w:sdtContent>
        <w:p w14:paraId="20EB676A" w14:textId="4115515C" w:rsidR="00313510" w:rsidRPr="00B117AB" w:rsidRDefault="00313510" w:rsidP="00C9622D">
          <w:pPr>
            <w:pStyle w:val="Heading4"/>
            <w:rPr>
              <w:rtl/>
            </w:rPr>
          </w:pPr>
          <w:r w:rsidRPr="00B117AB">
            <w:rPr>
              <w:rtl/>
            </w:rPr>
            <w:t>شاشات التعريف</w:t>
          </w:r>
        </w:p>
      </w:sdtContent>
    </w:sdt>
    <w:bookmarkEnd w:id="172" w:displacedByCustomXml="prev"/>
    <w:sdt>
      <w:sdtPr>
        <w:rPr>
          <w:rFonts w:hint="cs"/>
          <w:rtl/>
        </w:rPr>
        <w:alias w:val="1736321977700-epno79x19i-p2rhuoy3s3"/>
        <w:tag w:val="1736321977700-epno79x19i-p2rhuoy3s3"/>
        <w:id w:val="159817002"/>
        <w:placeholder>
          <w:docPart w:val="DefaultPlaceholder_-1854013440"/>
        </w:placeholder>
        <w15:appearance w15:val="hidden"/>
      </w:sdtPr>
      <w:sdtContent>
        <w:p w14:paraId="01EB118C" w14:textId="39C82F7D" w:rsidR="00313510" w:rsidRDefault="002A3C0D" w:rsidP="00A9436A">
          <w:pPr>
            <w:pStyle w:val="h4normal"/>
            <w:rPr>
              <w:rtl/>
            </w:rPr>
          </w:pPr>
          <w:r>
            <w:rPr>
              <w:rtl/>
            </w:rPr>
            <w:t>هذه الشاشة لتعريف بعض الأدوات التي تستخدم في النظام، مثل إنشاء قولب للرسائل النصية والإلكترونية، تعريف معلمات تستخدم في شاشة متابعة العميل وغيرها.</w:t>
          </w:r>
        </w:p>
      </w:sdtContent>
    </w:sdt>
    <w:sdt>
      <w:sdtPr>
        <w:rPr>
          <w:rFonts w:hint="cs"/>
          <w:rtl/>
        </w:rPr>
        <w:alias w:val="1736321977822-psrhp9jr7u-tfnk3p60tv"/>
        <w:tag w:val="1736321977822-psrhp9jr7u-tfnk3p60tv"/>
        <w:id w:val="974028438"/>
        <w:placeholder>
          <w:docPart w:val="DefaultPlaceholder_-1854013440"/>
        </w:placeholder>
        <w15:appearance w15:val="hidden"/>
      </w:sdtPr>
      <w:sdtContent>
        <w:p w14:paraId="31DFC893" w14:textId="16A6EE0F" w:rsidR="00313510" w:rsidRDefault="00313510" w:rsidP="009928C4">
          <w:pPr>
            <w:pStyle w:val="H3normal"/>
            <w:rPr>
              <w:rtl/>
            </w:rPr>
          </w:pPr>
          <w:r>
            <w:rPr>
              <w:rFonts w:hint="cs"/>
              <w:rtl/>
            </w:rPr>
            <w:t>الشكل العام:</w:t>
          </w:r>
        </w:p>
      </w:sdtContent>
    </w:sdt>
    <w:p w14:paraId="711E7455" w14:textId="77777777" w:rsidR="00313510" w:rsidRDefault="00313510" w:rsidP="009928C4">
      <w:pPr>
        <w:rPr>
          <w:rtl/>
        </w:rPr>
      </w:pPr>
      <w:r>
        <w:rPr>
          <w:noProof/>
        </w:rPr>
        <w:drawing>
          <wp:inline distT="0" distB="0" distL="0" distR="0" wp14:anchorId="5BA5DFAF" wp14:editId="4C8FC8F2">
            <wp:extent cx="6010147" cy="2783077"/>
            <wp:effectExtent l="0" t="0" r="0" b="0"/>
            <wp:docPr id="120052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29269" name="Picture 1" descr="A screenshot of a computer&#10;&#10;Description automatically generated"/>
                    <pic:cNvPicPr/>
                  </pic:nvPicPr>
                  <pic:blipFill>
                    <a:blip r:embed="rId399"/>
                    <a:stretch>
                      <a:fillRect/>
                    </a:stretch>
                  </pic:blipFill>
                  <pic:spPr>
                    <a:xfrm>
                      <a:off x="0" y="0"/>
                      <a:ext cx="6025292" cy="2790090"/>
                    </a:xfrm>
                    <a:prstGeom prst="rect">
                      <a:avLst/>
                    </a:prstGeom>
                  </pic:spPr>
                </pic:pic>
              </a:graphicData>
            </a:graphic>
          </wp:inline>
        </w:drawing>
      </w:r>
    </w:p>
    <w:p w14:paraId="312FBBE0" w14:textId="77777777" w:rsidR="00CA5F83" w:rsidRDefault="00CA5F83" w:rsidP="00CA5F83">
      <w:pPr>
        <w:pStyle w:val="Heading5"/>
      </w:pPr>
      <w:bookmarkStart w:id="173" w:name="_Toc202344335"/>
      <w:bookmarkStart w:id="174" w:name="_Toc205801776"/>
      <w:r w:rsidRPr="004625DE">
        <w:rPr>
          <w:rtl/>
        </w:rPr>
        <w:t>كتاب مطالبة</w:t>
      </w:r>
      <w:bookmarkEnd w:id="173"/>
      <w:bookmarkEnd w:id="174"/>
      <w:r>
        <w:rPr>
          <w:rFonts w:hint="cs"/>
          <w:rtl/>
        </w:rPr>
        <w:t xml:space="preserve"> </w:t>
      </w:r>
    </w:p>
    <w:p w14:paraId="0F47581F" w14:textId="243741AC" w:rsidR="00CA5F83" w:rsidRDefault="00CA5F83" w:rsidP="00CA5F83">
      <w:pPr>
        <w:pStyle w:val="h4normal"/>
        <w:rPr>
          <w:rtl/>
        </w:rPr>
      </w:pPr>
      <w:r>
        <w:rPr>
          <w:rFonts w:hint="cs"/>
          <w:rtl/>
        </w:rPr>
        <w:t xml:space="preserve">هنا يتم انشاء كتاب المطالبة الذي سيرسل للعملاء المتخلفين عن السداد يدويا </w:t>
      </w:r>
      <w:r>
        <w:rPr>
          <w:rtl/>
        </w:rPr>
        <w:t xml:space="preserve">أو </w:t>
      </w:r>
      <w:proofErr w:type="gramStart"/>
      <w:r>
        <w:rPr>
          <w:rtl/>
        </w:rPr>
        <w:t>بالبريد</w:t>
      </w:r>
      <w:r>
        <w:rPr>
          <w:rFonts w:hint="cs"/>
          <w:rtl/>
        </w:rPr>
        <w:t>،  ويتم</w:t>
      </w:r>
      <w:proofErr w:type="gramEnd"/>
      <w:r>
        <w:rPr>
          <w:rFonts w:hint="cs"/>
          <w:rtl/>
        </w:rPr>
        <w:t xml:space="preserve"> انشاء كتاب المطالبة مسبقا ويدرج الى النظام مع ادخال معلومات توضيحية عنه، تعرض الشاشة جميع كتب المطالبة لتي تم تحميلها مع توفير إمكانية الحذف لكل منها.</w:t>
      </w:r>
    </w:p>
    <w:p w14:paraId="3F0C5C47" w14:textId="2C7D69F3" w:rsidR="00CA5F83" w:rsidRDefault="00CA5F83" w:rsidP="00CA5F83">
      <w:pPr>
        <w:pStyle w:val="h4normal"/>
        <w:rPr>
          <w:rtl/>
        </w:rPr>
      </w:pPr>
      <w:r>
        <w:rPr>
          <w:rFonts w:hint="cs"/>
          <w:rtl/>
        </w:rPr>
        <w:t>هذا الكتاب يتم الاستفاد</w:t>
      </w:r>
      <w:r>
        <w:rPr>
          <w:rFonts w:hint="eastAsia"/>
          <w:rtl/>
        </w:rPr>
        <w:t>ة</w:t>
      </w:r>
      <w:r>
        <w:rPr>
          <w:rFonts w:hint="cs"/>
          <w:rtl/>
        </w:rPr>
        <w:t xml:space="preserve"> منه في شاشة المحفظة الائتمانية </w:t>
      </w:r>
      <w:r>
        <w:rPr>
          <w:rtl/>
        </w:rPr>
        <w:t>–</w:t>
      </w:r>
      <w:r>
        <w:rPr>
          <w:rFonts w:hint="cs"/>
          <w:rtl/>
        </w:rPr>
        <w:t xml:space="preserve"> اجراء كتاب مطالبة</w:t>
      </w:r>
    </w:p>
    <w:p w14:paraId="583CE06A" w14:textId="77777777" w:rsidR="00CA5F83" w:rsidRDefault="00CA5F83" w:rsidP="00CA5F83">
      <w:pPr>
        <w:pStyle w:val="h4normal"/>
      </w:pPr>
      <w:r>
        <w:rPr>
          <w:rFonts w:hint="cs"/>
          <w:rtl/>
        </w:rPr>
        <w:t>الشكل العام للشاشة:</w:t>
      </w:r>
    </w:p>
    <w:p w14:paraId="327A2D6E" w14:textId="77777777" w:rsidR="00CA5F83" w:rsidRDefault="00CA5F83" w:rsidP="00CA5F83">
      <w:pPr>
        <w:pStyle w:val="H3normal"/>
      </w:pPr>
      <w:r>
        <w:rPr>
          <w:noProof/>
          <w:lang w:bidi="ar-SA"/>
        </w:rPr>
        <w:drawing>
          <wp:inline distT="0" distB="0" distL="0" distR="0" wp14:anchorId="3354B355" wp14:editId="5370933B">
            <wp:extent cx="5797611" cy="2611724"/>
            <wp:effectExtent l="19050" t="19050" r="12700" b="17780"/>
            <wp:docPr id="403489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89742" name="Picture 1" descr="A screenshot of a computer&#10;&#10;Description automatically generated"/>
                    <pic:cNvPicPr/>
                  </pic:nvPicPr>
                  <pic:blipFill rotWithShape="1">
                    <a:blip r:embed="rId400"/>
                    <a:srcRect b="4896"/>
                    <a:stretch/>
                  </pic:blipFill>
                  <pic:spPr bwMode="auto">
                    <a:xfrm>
                      <a:off x="0" y="0"/>
                      <a:ext cx="5814293" cy="2619239"/>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DB685" w14:textId="77777777" w:rsidR="00CA5F83" w:rsidRPr="006D1616" w:rsidRDefault="00CA5F83" w:rsidP="00CA5F83">
      <w:pPr>
        <w:pStyle w:val="h4normal"/>
        <w:rPr>
          <w:b/>
          <w:bCs/>
          <w:rtl/>
        </w:rPr>
      </w:pPr>
      <w:r w:rsidRPr="006D1616">
        <w:rPr>
          <w:rFonts w:hint="cs"/>
          <w:b/>
          <w:bCs/>
          <w:rtl/>
        </w:rPr>
        <w:t>اضافة كتاب مطالبة</w:t>
      </w:r>
    </w:p>
    <w:p w14:paraId="38BFD2D3" w14:textId="6B0FE40A" w:rsidR="00CA5F83" w:rsidRDefault="00CA5F83" w:rsidP="00036EEB">
      <w:pPr>
        <w:pStyle w:val="h4normal"/>
        <w:numPr>
          <w:ilvl w:val="0"/>
          <w:numId w:val="126"/>
        </w:numPr>
        <w:tabs>
          <w:tab w:val="clear" w:pos="994"/>
        </w:tabs>
        <w:ind w:left="1076"/>
        <w:rPr>
          <w:rtl/>
        </w:rPr>
      </w:pPr>
      <w:r>
        <w:rPr>
          <w:rFonts w:hint="cs"/>
          <w:rtl/>
        </w:rPr>
        <w:t>من الحقل الرئيسي اعلى الشاشة اختيار كتاب مطالبة.</w:t>
      </w:r>
    </w:p>
    <w:p w14:paraId="3207BF92" w14:textId="77777777" w:rsidR="00CA5F83" w:rsidRDefault="00CA5F83" w:rsidP="00036EEB">
      <w:pPr>
        <w:pStyle w:val="h4normal"/>
        <w:numPr>
          <w:ilvl w:val="0"/>
          <w:numId w:val="126"/>
        </w:numPr>
        <w:tabs>
          <w:tab w:val="clear" w:pos="994"/>
        </w:tabs>
        <w:ind w:left="1076"/>
      </w:pPr>
      <w:r>
        <w:rPr>
          <w:rFonts w:hint="cs"/>
          <w:rtl/>
        </w:rPr>
        <w:t xml:space="preserve">النقر على زر الإضافة. </w:t>
      </w:r>
    </w:p>
    <w:p w14:paraId="6E4D127D" w14:textId="77777777" w:rsidR="00CA5F83" w:rsidRDefault="00CA5F83" w:rsidP="00CA5F83">
      <w:pPr>
        <w:rPr>
          <w:rtl/>
        </w:rPr>
      </w:pPr>
      <w:r w:rsidRPr="006D1616">
        <w:rPr>
          <w:noProof/>
          <w:lang w:bidi="ar-SA"/>
        </w:rPr>
        <w:lastRenderedPageBreak/>
        <w:drawing>
          <wp:inline distT="0" distB="0" distL="0" distR="0" wp14:anchorId="20CD16A0" wp14:editId="76E9C9F2">
            <wp:extent cx="6343650" cy="1946275"/>
            <wp:effectExtent l="19050" t="19050" r="19050" b="15875"/>
            <wp:docPr id="201363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7776" name="Picture 1" descr="A screenshot of a computer&#10;&#10;Description automatically generated"/>
                    <pic:cNvPicPr/>
                  </pic:nvPicPr>
                  <pic:blipFill>
                    <a:blip r:embed="rId401"/>
                    <a:stretch>
                      <a:fillRect/>
                    </a:stretch>
                  </pic:blipFill>
                  <pic:spPr>
                    <a:xfrm>
                      <a:off x="0" y="0"/>
                      <a:ext cx="6343650" cy="1946275"/>
                    </a:xfrm>
                    <a:prstGeom prst="rect">
                      <a:avLst/>
                    </a:prstGeom>
                    <a:ln>
                      <a:solidFill>
                        <a:schemeClr val="bg1">
                          <a:lumMod val="75000"/>
                        </a:schemeClr>
                      </a:solidFill>
                    </a:ln>
                  </pic:spPr>
                </pic:pic>
              </a:graphicData>
            </a:graphic>
          </wp:inline>
        </w:drawing>
      </w:r>
    </w:p>
    <w:p w14:paraId="1DCB2612" w14:textId="77777777" w:rsidR="00CA5F83" w:rsidRDefault="00CA5F83" w:rsidP="00036EEB">
      <w:pPr>
        <w:pStyle w:val="h4normal"/>
        <w:numPr>
          <w:ilvl w:val="0"/>
          <w:numId w:val="126"/>
        </w:numPr>
        <w:tabs>
          <w:tab w:val="clear" w:pos="994"/>
        </w:tabs>
        <w:ind w:left="1166"/>
        <w:rPr>
          <w:rtl/>
        </w:rPr>
      </w:pPr>
      <w:r>
        <w:rPr>
          <w:rFonts w:hint="cs"/>
          <w:rtl/>
        </w:rPr>
        <w:t xml:space="preserve">ادخال معلومات الكتاب. </w:t>
      </w:r>
    </w:p>
    <w:p w14:paraId="1580404E" w14:textId="7BE70143" w:rsidR="00CA5F83" w:rsidRDefault="00CA5F83" w:rsidP="00036EEB">
      <w:pPr>
        <w:pStyle w:val="h4normal"/>
        <w:numPr>
          <w:ilvl w:val="1"/>
          <w:numId w:val="126"/>
        </w:numPr>
        <w:tabs>
          <w:tab w:val="clear" w:pos="994"/>
        </w:tabs>
        <w:ind w:left="1166"/>
      </w:pPr>
      <w:r>
        <w:rPr>
          <w:rFonts w:hint="cs"/>
          <w:rtl/>
        </w:rPr>
        <w:t>الدائرة: اختيار الإدارة المنتجة للكتاب.</w:t>
      </w:r>
    </w:p>
    <w:p w14:paraId="742FB9EA" w14:textId="77777777" w:rsidR="00CA5F83" w:rsidRDefault="00CA5F83" w:rsidP="00CA5F83">
      <w:pPr>
        <w:ind w:left="1076"/>
      </w:pPr>
      <w:r>
        <w:rPr>
          <w:noProof/>
          <w:lang w:bidi="ar-SA"/>
        </w:rPr>
        <w:drawing>
          <wp:inline distT="0" distB="0" distL="0" distR="0" wp14:anchorId="01F5303F" wp14:editId="36488095">
            <wp:extent cx="1782112" cy="1638026"/>
            <wp:effectExtent l="0" t="0" r="8890" b="635"/>
            <wp:docPr id="132663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30817" name=""/>
                    <pic:cNvPicPr/>
                  </pic:nvPicPr>
                  <pic:blipFill>
                    <a:blip r:embed="rId402"/>
                    <a:stretch>
                      <a:fillRect/>
                    </a:stretch>
                  </pic:blipFill>
                  <pic:spPr>
                    <a:xfrm>
                      <a:off x="0" y="0"/>
                      <a:ext cx="1786598" cy="1642149"/>
                    </a:xfrm>
                    <a:prstGeom prst="rect">
                      <a:avLst/>
                    </a:prstGeom>
                  </pic:spPr>
                </pic:pic>
              </a:graphicData>
            </a:graphic>
          </wp:inline>
        </w:drawing>
      </w:r>
    </w:p>
    <w:p w14:paraId="65FC2E15" w14:textId="72B6FE9E" w:rsidR="00CA5F83" w:rsidRDefault="00CA5F83" w:rsidP="00036EEB">
      <w:pPr>
        <w:pStyle w:val="h4normal"/>
        <w:numPr>
          <w:ilvl w:val="1"/>
          <w:numId w:val="126"/>
        </w:numPr>
        <w:tabs>
          <w:tab w:val="clear" w:pos="994"/>
        </w:tabs>
        <w:ind w:left="1166"/>
        <w:rPr>
          <w:rtl/>
        </w:rPr>
      </w:pPr>
      <w:r>
        <w:rPr>
          <w:rtl/>
        </w:rPr>
        <w:t>رمز النموذج</w:t>
      </w:r>
      <w:r>
        <w:rPr>
          <w:rFonts w:hint="cs"/>
          <w:rtl/>
        </w:rPr>
        <w:t xml:space="preserve">: إعطاء رمز منفرد </w:t>
      </w:r>
      <w:proofErr w:type="gramStart"/>
      <w:r>
        <w:rPr>
          <w:rFonts w:hint="cs"/>
          <w:rtl/>
        </w:rPr>
        <w:t>للكتاب .</w:t>
      </w:r>
      <w:proofErr w:type="gramEnd"/>
      <w:r>
        <w:rPr>
          <w:rFonts w:hint="cs"/>
          <w:rtl/>
        </w:rPr>
        <w:t xml:space="preserve"> </w:t>
      </w:r>
    </w:p>
    <w:p w14:paraId="1680C102" w14:textId="77777777" w:rsidR="00CA5F83" w:rsidRDefault="00CA5F83" w:rsidP="00036EEB">
      <w:pPr>
        <w:pStyle w:val="h4normal"/>
        <w:numPr>
          <w:ilvl w:val="1"/>
          <w:numId w:val="126"/>
        </w:numPr>
        <w:tabs>
          <w:tab w:val="clear" w:pos="994"/>
        </w:tabs>
        <w:ind w:left="1166"/>
      </w:pPr>
      <w:r>
        <w:rPr>
          <w:rtl/>
        </w:rPr>
        <w:t>تعريف الباكيت</w:t>
      </w:r>
      <w:r>
        <w:rPr>
          <w:rFonts w:hint="cs"/>
          <w:rtl/>
        </w:rPr>
        <w:t>: تحديد الباكت المعني بالمطالبة.</w:t>
      </w:r>
    </w:p>
    <w:p w14:paraId="64793A59" w14:textId="77777777" w:rsidR="00CA5F83" w:rsidRDefault="00CA5F83" w:rsidP="00CA5F83">
      <w:pPr>
        <w:pStyle w:val="h4normal"/>
        <w:ind w:left="1166"/>
        <w:rPr>
          <w:rtl/>
        </w:rPr>
      </w:pPr>
      <w:r w:rsidRPr="00DA51E9">
        <w:rPr>
          <w:noProof/>
          <w:lang w:bidi="ar-SA"/>
        </w:rPr>
        <w:drawing>
          <wp:inline distT="0" distB="0" distL="0" distR="0" wp14:anchorId="1679A79B" wp14:editId="541F96C3">
            <wp:extent cx="1097280" cy="1592134"/>
            <wp:effectExtent l="0" t="0" r="7620" b="8255"/>
            <wp:docPr id="124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48" name="Picture 1" descr="A screenshot of a computer&#10;&#10;Description automatically generated"/>
                    <pic:cNvPicPr/>
                  </pic:nvPicPr>
                  <pic:blipFill rotWithShape="1">
                    <a:blip r:embed="rId403"/>
                    <a:srcRect l="1736" t="5135" r="6630" b="2417"/>
                    <a:stretch/>
                  </pic:blipFill>
                  <pic:spPr bwMode="auto">
                    <a:xfrm>
                      <a:off x="0" y="0"/>
                      <a:ext cx="1097280" cy="1592134"/>
                    </a:xfrm>
                    <a:prstGeom prst="rect">
                      <a:avLst/>
                    </a:prstGeom>
                    <a:ln>
                      <a:noFill/>
                    </a:ln>
                    <a:extLst>
                      <a:ext uri="{53640926-AAD7-44D8-BBD7-CCE9431645EC}">
                        <a14:shadowObscured xmlns:a14="http://schemas.microsoft.com/office/drawing/2010/main"/>
                      </a:ext>
                    </a:extLst>
                  </pic:spPr>
                </pic:pic>
              </a:graphicData>
            </a:graphic>
          </wp:inline>
        </w:drawing>
      </w:r>
    </w:p>
    <w:p w14:paraId="19C05342" w14:textId="3EFE123D" w:rsidR="00CA5F83" w:rsidRDefault="00CA5F83" w:rsidP="00036EEB">
      <w:pPr>
        <w:pStyle w:val="h4normal"/>
        <w:numPr>
          <w:ilvl w:val="1"/>
          <w:numId w:val="126"/>
        </w:numPr>
        <w:tabs>
          <w:tab w:val="clear" w:pos="994"/>
        </w:tabs>
        <w:ind w:left="1166"/>
      </w:pPr>
      <w:r>
        <w:rPr>
          <w:rtl/>
        </w:rPr>
        <w:t xml:space="preserve">نوع </w:t>
      </w:r>
      <w:r>
        <w:rPr>
          <w:rFonts w:hint="cs"/>
          <w:rtl/>
        </w:rPr>
        <w:t>المطالبة: تحدي</w:t>
      </w:r>
      <w:r>
        <w:rPr>
          <w:rFonts w:hint="eastAsia"/>
          <w:rtl/>
        </w:rPr>
        <w:t>د</w:t>
      </w:r>
      <w:r>
        <w:rPr>
          <w:rFonts w:hint="cs"/>
          <w:rtl/>
        </w:rPr>
        <w:t xml:space="preserve"> نوع المطالبة ان كانت للكفيل او العميل. </w:t>
      </w:r>
    </w:p>
    <w:p w14:paraId="0246C62D" w14:textId="77777777" w:rsidR="00CA5F83" w:rsidRDefault="00CA5F83" w:rsidP="00CA5F83">
      <w:pPr>
        <w:pStyle w:val="h4normal"/>
        <w:ind w:left="1166"/>
        <w:rPr>
          <w:rtl/>
        </w:rPr>
      </w:pPr>
      <w:r>
        <w:rPr>
          <w:noProof/>
          <w:lang w:bidi="ar-SA"/>
        </w:rPr>
        <w:drawing>
          <wp:inline distT="0" distB="0" distL="0" distR="0" wp14:anchorId="5AE78C2F" wp14:editId="7FF9BCA4">
            <wp:extent cx="1005840" cy="795043"/>
            <wp:effectExtent l="0" t="0" r="3810" b="5080"/>
            <wp:docPr id="109744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7106" name="Picture 1" descr="A screenshot of a computer&#10;&#10;Description automatically generated"/>
                    <pic:cNvPicPr/>
                  </pic:nvPicPr>
                  <pic:blipFill rotWithShape="1">
                    <a:blip r:embed="rId404"/>
                    <a:srcRect l="3474" t="10282" r="4782" b="8024"/>
                    <a:stretch/>
                  </pic:blipFill>
                  <pic:spPr bwMode="auto">
                    <a:xfrm>
                      <a:off x="0" y="0"/>
                      <a:ext cx="1005840" cy="795043"/>
                    </a:xfrm>
                    <a:prstGeom prst="rect">
                      <a:avLst/>
                    </a:prstGeom>
                    <a:ln>
                      <a:noFill/>
                    </a:ln>
                    <a:extLst>
                      <a:ext uri="{53640926-AAD7-44D8-BBD7-CCE9431645EC}">
                        <a14:shadowObscured xmlns:a14="http://schemas.microsoft.com/office/drawing/2010/main"/>
                      </a:ext>
                    </a:extLst>
                  </pic:spPr>
                </pic:pic>
              </a:graphicData>
            </a:graphic>
          </wp:inline>
        </w:drawing>
      </w:r>
    </w:p>
    <w:p w14:paraId="702D4C7D" w14:textId="20330FC0" w:rsidR="00CA5F83" w:rsidRDefault="00CA5F83" w:rsidP="00036EEB">
      <w:pPr>
        <w:pStyle w:val="h4normal"/>
        <w:numPr>
          <w:ilvl w:val="1"/>
          <w:numId w:val="126"/>
        </w:numPr>
        <w:tabs>
          <w:tab w:val="clear" w:pos="994"/>
        </w:tabs>
        <w:ind w:left="1166"/>
        <w:rPr>
          <w:rtl/>
        </w:rPr>
      </w:pPr>
      <w:r>
        <w:rPr>
          <w:rtl/>
        </w:rPr>
        <w:t xml:space="preserve">رسالة مطالبة </w:t>
      </w:r>
      <w:r>
        <w:rPr>
          <w:rFonts w:hint="cs"/>
          <w:rtl/>
        </w:rPr>
        <w:t>بالإنجليزية:</w:t>
      </w:r>
      <w:r>
        <w:t xml:space="preserve"> </w:t>
      </w:r>
      <w:r>
        <w:rPr>
          <w:rFonts w:hint="cs"/>
          <w:rtl/>
        </w:rPr>
        <w:t>اسم المطالبة بالإنجليزية.</w:t>
      </w:r>
    </w:p>
    <w:p w14:paraId="14DC54B2" w14:textId="298AA092" w:rsidR="00CA5F83" w:rsidRDefault="00CA5F83" w:rsidP="00036EEB">
      <w:pPr>
        <w:pStyle w:val="h4normal"/>
        <w:numPr>
          <w:ilvl w:val="1"/>
          <w:numId w:val="126"/>
        </w:numPr>
        <w:tabs>
          <w:tab w:val="clear" w:pos="994"/>
        </w:tabs>
        <w:ind w:left="1166"/>
        <w:rPr>
          <w:rtl/>
        </w:rPr>
      </w:pPr>
      <w:r>
        <w:rPr>
          <w:rtl/>
        </w:rPr>
        <w:t>رسالة مطالبة بالعربية</w:t>
      </w:r>
      <w:r>
        <w:rPr>
          <w:rFonts w:hint="cs"/>
          <w:rtl/>
        </w:rPr>
        <w:t>:</w:t>
      </w:r>
      <w:r>
        <w:t xml:space="preserve"> </w:t>
      </w:r>
      <w:r>
        <w:rPr>
          <w:rFonts w:hint="cs"/>
          <w:rtl/>
        </w:rPr>
        <w:t>اسم المطالبة بالعربية.</w:t>
      </w:r>
    </w:p>
    <w:p w14:paraId="63A9EFD4" w14:textId="4DAD8E93" w:rsidR="00CA5F83" w:rsidRDefault="00CA5F83" w:rsidP="00036EEB">
      <w:pPr>
        <w:pStyle w:val="h4normal"/>
        <w:numPr>
          <w:ilvl w:val="1"/>
          <w:numId w:val="126"/>
        </w:numPr>
        <w:tabs>
          <w:tab w:val="clear" w:pos="994"/>
        </w:tabs>
        <w:ind w:left="1166"/>
      </w:pPr>
      <w:r>
        <w:rPr>
          <w:rtl/>
        </w:rPr>
        <w:t>رفع ملف</w:t>
      </w:r>
      <w:r>
        <w:rPr>
          <w:rFonts w:hint="cs"/>
          <w:rtl/>
        </w:rPr>
        <w:t xml:space="preserve">: رفع الملف الى النظام. </w:t>
      </w:r>
    </w:p>
    <w:p w14:paraId="09627694" w14:textId="77777777" w:rsidR="00CA5F83" w:rsidRDefault="00CA5F83" w:rsidP="00036EEB">
      <w:pPr>
        <w:pStyle w:val="h4normal"/>
        <w:numPr>
          <w:ilvl w:val="0"/>
          <w:numId w:val="126"/>
        </w:numPr>
        <w:tabs>
          <w:tab w:val="clear" w:pos="994"/>
        </w:tabs>
        <w:ind w:left="1166"/>
      </w:pPr>
      <w:r>
        <w:rPr>
          <w:rFonts w:hint="cs"/>
          <w:rtl/>
        </w:rPr>
        <w:t>النقر على زر حفظ</w:t>
      </w:r>
    </w:p>
    <w:p w14:paraId="216BC816" w14:textId="77777777" w:rsidR="00CA5F83" w:rsidRDefault="00CA5F83" w:rsidP="00036EEB">
      <w:pPr>
        <w:pStyle w:val="h4normal"/>
        <w:numPr>
          <w:ilvl w:val="0"/>
          <w:numId w:val="126"/>
        </w:numPr>
        <w:tabs>
          <w:tab w:val="clear" w:pos="994"/>
        </w:tabs>
        <w:ind w:left="1166"/>
      </w:pPr>
      <w:r>
        <w:rPr>
          <w:rFonts w:hint="cs"/>
          <w:rtl/>
        </w:rPr>
        <w:t>ينتقل الطلب الى شاشة المدقق ليقرر بشأنه</w:t>
      </w:r>
    </w:p>
    <w:p w14:paraId="3EE7AFEF" w14:textId="77777777" w:rsidR="00CA5F83" w:rsidRDefault="00CA5F83" w:rsidP="00CA5F83">
      <w:r w:rsidRPr="006D1616">
        <w:rPr>
          <w:noProof/>
          <w:lang w:bidi="ar-SA"/>
        </w:rPr>
        <w:lastRenderedPageBreak/>
        <w:drawing>
          <wp:inline distT="0" distB="0" distL="0" distR="0" wp14:anchorId="2AC6CA0E" wp14:editId="274232E9">
            <wp:extent cx="6217920" cy="1509355"/>
            <wp:effectExtent l="0" t="0" r="0" b="0"/>
            <wp:docPr id="1106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41" name="Picture 1" descr="A screenshot of a computer&#10;&#10;Description automatically generated"/>
                    <pic:cNvPicPr/>
                  </pic:nvPicPr>
                  <pic:blipFill>
                    <a:blip r:embed="rId405"/>
                    <a:stretch>
                      <a:fillRect/>
                    </a:stretch>
                  </pic:blipFill>
                  <pic:spPr>
                    <a:xfrm>
                      <a:off x="0" y="0"/>
                      <a:ext cx="6217920" cy="1509355"/>
                    </a:xfrm>
                    <a:prstGeom prst="rect">
                      <a:avLst/>
                    </a:prstGeom>
                  </pic:spPr>
                </pic:pic>
              </a:graphicData>
            </a:graphic>
          </wp:inline>
        </w:drawing>
      </w:r>
    </w:p>
    <w:p w14:paraId="595549A7" w14:textId="77777777" w:rsidR="00CA5F83" w:rsidRDefault="00CA5F83" w:rsidP="00036EEB">
      <w:pPr>
        <w:pStyle w:val="h4normal"/>
        <w:numPr>
          <w:ilvl w:val="0"/>
          <w:numId w:val="126"/>
        </w:numPr>
        <w:tabs>
          <w:tab w:val="clear" w:pos="994"/>
        </w:tabs>
        <w:ind w:left="1166"/>
      </w:pPr>
      <w:r>
        <w:rPr>
          <w:rFonts w:hint="cs"/>
          <w:rtl/>
        </w:rPr>
        <w:t>ان كان بالقبول فيتم ادراج الكتاب في خانة العرض او بالرفض فتلغى العملية</w:t>
      </w:r>
    </w:p>
    <w:p w14:paraId="37F75FBD" w14:textId="77777777" w:rsidR="00CA5F83" w:rsidRDefault="00CA5F83" w:rsidP="00CA5F83">
      <w:pPr>
        <w:pStyle w:val="h4normal"/>
        <w:ind w:left="1166"/>
      </w:pPr>
      <w:r>
        <w:rPr>
          <w:rFonts w:hint="cs"/>
          <w:rtl/>
        </w:rPr>
        <w:t>التالي شرح لصفحة العرض.</w:t>
      </w:r>
    </w:p>
    <w:p w14:paraId="2820A7DC" w14:textId="77777777" w:rsidR="00CA5F83" w:rsidRDefault="00CA5F83" w:rsidP="00CA5F83">
      <w:r w:rsidRPr="006D1616">
        <w:rPr>
          <w:noProof/>
          <w:lang w:bidi="ar-SA"/>
        </w:rPr>
        <w:drawing>
          <wp:inline distT="0" distB="0" distL="0" distR="0" wp14:anchorId="31A7D47C" wp14:editId="0E8F6999">
            <wp:extent cx="6343650" cy="1230630"/>
            <wp:effectExtent l="19050" t="19050" r="19050" b="26670"/>
            <wp:docPr id="107435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59213" name="Picture 1" descr="A screenshot of a computer&#10;&#10;Description automatically generated"/>
                    <pic:cNvPicPr/>
                  </pic:nvPicPr>
                  <pic:blipFill>
                    <a:blip r:embed="rId406"/>
                    <a:stretch>
                      <a:fillRect/>
                    </a:stretch>
                  </pic:blipFill>
                  <pic:spPr>
                    <a:xfrm>
                      <a:off x="0" y="0"/>
                      <a:ext cx="6343650" cy="1230630"/>
                    </a:xfrm>
                    <a:prstGeom prst="rect">
                      <a:avLst/>
                    </a:prstGeom>
                    <a:ln>
                      <a:solidFill>
                        <a:schemeClr val="bg1">
                          <a:lumMod val="75000"/>
                        </a:schemeClr>
                      </a:solidFill>
                    </a:ln>
                  </pic:spPr>
                </pic:pic>
              </a:graphicData>
            </a:graphic>
          </wp:inline>
        </w:drawing>
      </w:r>
    </w:p>
    <w:p w14:paraId="7981A786" w14:textId="77777777" w:rsidR="00CA5F83" w:rsidRDefault="00CA5F83" w:rsidP="00036EEB">
      <w:pPr>
        <w:pStyle w:val="ListParagraph"/>
        <w:numPr>
          <w:ilvl w:val="0"/>
          <w:numId w:val="127"/>
        </w:numPr>
        <w:ind w:left="1166"/>
      </w:pPr>
      <w:r>
        <w:rPr>
          <w:rFonts w:hint="cs"/>
          <w:rtl/>
        </w:rPr>
        <w:t>خانة العرض لكل كتب المطالبات.</w:t>
      </w:r>
    </w:p>
    <w:p w14:paraId="7E04B46A" w14:textId="77777777" w:rsidR="00CA5F83" w:rsidRDefault="00CA5F83" w:rsidP="00036EEB">
      <w:pPr>
        <w:pStyle w:val="ListParagraph"/>
        <w:numPr>
          <w:ilvl w:val="0"/>
          <w:numId w:val="127"/>
        </w:numPr>
        <w:ind w:left="1166"/>
      </w:pPr>
      <w:r>
        <w:rPr>
          <w:rFonts w:hint="cs"/>
          <w:rtl/>
        </w:rPr>
        <w:t>لحذف كتاب مطالبة معين، هذه العملية تحتاج الى موافقة المدقق.</w:t>
      </w:r>
    </w:p>
    <w:p w14:paraId="158A46B7" w14:textId="77777777" w:rsidR="00CA5F83" w:rsidRDefault="00CA5F83" w:rsidP="00036EEB">
      <w:pPr>
        <w:pStyle w:val="ListParagraph"/>
        <w:numPr>
          <w:ilvl w:val="0"/>
          <w:numId w:val="127"/>
        </w:numPr>
        <w:ind w:left="1166"/>
      </w:pPr>
      <w:r>
        <w:rPr>
          <w:rFonts w:hint="cs"/>
          <w:rtl/>
        </w:rPr>
        <w:t>تحميل المرفق لمراجعته.</w:t>
      </w:r>
    </w:p>
    <w:p w14:paraId="74C785DC" w14:textId="77777777" w:rsidR="00CA5F83" w:rsidRDefault="00CA5F83" w:rsidP="00CA5F83">
      <w:pPr>
        <w:rPr>
          <w:rtl/>
        </w:rPr>
      </w:pPr>
      <w:r w:rsidRPr="006D1616">
        <w:rPr>
          <w:noProof/>
          <w:rtl/>
          <w:lang w:bidi="ar-SA"/>
        </w:rPr>
        <w:drawing>
          <wp:inline distT="0" distB="0" distL="0" distR="0" wp14:anchorId="2ED2D02D" wp14:editId="68890DA9">
            <wp:extent cx="6217920" cy="3751914"/>
            <wp:effectExtent l="19050" t="19050" r="11430" b="20320"/>
            <wp:docPr id="195112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24158" name=""/>
                    <pic:cNvPicPr/>
                  </pic:nvPicPr>
                  <pic:blipFill>
                    <a:blip r:embed="rId407"/>
                    <a:stretch>
                      <a:fillRect/>
                    </a:stretch>
                  </pic:blipFill>
                  <pic:spPr>
                    <a:xfrm>
                      <a:off x="0" y="0"/>
                      <a:ext cx="6217920" cy="3751914"/>
                    </a:xfrm>
                    <a:prstGeom prst="rect">
                      <a:avLst/>
                    </a:prstGeom>
                    <a:ln>
                      <a:solidFill>
                        <a:schemeClr val="bg1">
                          <a:lumMod val="75000"/>
                        </a:schemeClr>
                      </a:solidFill>
                    </a:ln>
                  </pic:spPr>
                </pic:pic>
              </a:graphicData>
            </a:graphic>
          </wp:inline>
        </w:drawing>
      </w:r>
    </w:p>
    <w:p w14:paraId="25674FA5" w14:textId="77777777" w:rsidR="00CA5F83" w:rsidRDefault="00CA5F83" w:rsidP="00036EEB">
      <w:pPr>
        <w:pStyle w:val="ListParagraph"/>
        <w:numPr>
          <w:ilvl w:val="0"/>
          <w:numId w:val="127"/>
        </w:numPr>
        <w:ind w:left="1166"/>
      </w:pPr>
      <w:r>
        <w:rPr>
          <w:rFonts w:hint="cs"/>
          <w:rtl/>
        </w:rPr>
        <w:t>لعرض او تحميل المطالبة يتم النقر على رابط الملف الخاص بالمطالبة، فيتم تحميل المطالبة الى الصفحة.</w:t>
      </w:r>
    </w:p>
    <w:p w14:paraId="07673733" w14:textId="77777777" w:rsidR="00CA5F83" w:rsidRDefault="00CA5F83" w:rsidP="00036EEB">
      <w:pPr>
        <w:pStyle w:val="ListParagraph"/>
        <w:numPr>
          <w:ilvl w:val="0"/>
          <w:numId w:val="127"/>
        </w:numPr>
        <w:ind w:left="1166"/>
        <w:rPr>
          <w:rtl/>
        </w:rPr>
      </w:pPr>
      <w:r>
        <w:rPr>
          <w:rFonts w:hint="cs"/>
          <w:rtl/>
        </w:rPr>
        <w:t xml:space="preserve">يتم الاستفادة من كتب المطالبة المعرفة بشاشة المحفظة الائتمانية </w:t>
      </w:r>
      <w:r>
        <w:rPr>
          <w:rtl/>
        </w:rPr>
        <w:t>–</w:t>
      </w:r>
      <w:r>
        <w:rPr>
          <w:rFonts w:hint="cs"/>
          <w:rtl/>
        </w:rPr>
        <w:t xml:space="preserve"> اجراء كتاب مطالبة.</w:t>
      </w:r>
    </w:p>
    <w:p w14:paraId="1DBD533B" w14:textId="73B8C733" w:rsidR="00631448" w:rsidRDefault="00631448">
      <w:pPr>
        <w:bidi w:val="0"/>
        <w:rPr>
          <w:rtl/>
        </w:rPr>
      </w:pPr>
      <w:r>
        <w:rPr>
          <w:rtl/>
        </w:rPr>
        <w:br w:type="page"/>
      </w:r>
    </w:p>
    <w:p w14:paraId="468CA2E7" w14:textId="77777777" w:rsidR="00631448" w:rsidRDefault="00631448" w:rsidP="00631448">
      <w:pPr>
        <w:pStyle w:val="Heading5"/>
        <w:rPr>
          <w:rtl/>
        </w:rPr>
      </w:pPr>
      <w:bookmarkStart w:id="175" w:name="_Toc202344336"/>
      <w:bookmarkStart w:id="176" w:name="_Toc205801777"/>
      <w:r w:rsidRPr="004625DE">
        <w:rPr>
          <w:rtl/>
        </w:rPr>
        <w:lastRenderedPageBreak/>
        <w:t>حالة الحساب</w:t>
      </w:r>
      <w:bookmarkEnd w:id="175"/>
      <w:bookmarkEnd w:id="176"/>
    </w:p>
    <w:p w14:paraId="1C5260F8" w14:textId="1F98BB50" w:rsidR="00631448" w:rsidRDefault="00631448" w:rsidP="00631448">
      <w:pPr>
        <w:pStyle w:val="h4normal"/>
        <w:rPr>
          <w:rtl/>
        </w:rPr>
      </w:pPr>
      <w:r>
        <w:rPr>
          <w:rFonts w:hint="cs"/>
          <w:rtl/>
        </w:rPr>
        <w:t xml:space="preserve">هنا يتم عرض، تعريف او حذف  الحالات التي يتم تعينها لحساب </w:t>
      </w:r>
      <w:proofErr w:type="gramStart"/>
      <w:r>
        <w:rPr>
          <w:rFonts w:hint="cs"/>
          <w:rtl/>
        </w:rPr>
        <w:t>العميل ،</w:t>
      </w:r>
      <w:proofErr w:type="gramEnd"/>
      <w:r>
        <w:rPr>
          <w:rFonts w:hint="cs"/>
          <w:rtl/>
        </w:rPr>
        <w:t xml:space="preserve"> ان هذه الحالات منها ما هو ثابت للنظام ومنها ما يتم </w:t>
      </w:r>
      <w:r w:rsidR="00770494">
        <w:rPr>
          <w:rFonts w:hint="cs"/>
          <w:rtl/>
        </w:rPr>
        <w:t>تعيين</w:t>
      </w:r>
      <w:r w:rsidR="00770494">
        <w:rPr>
          <w:rFonts w:hint="eastAsia"/>
          <w:rtl/>
        </w:rPr>
        <w:t>ه</w:t>
      </w:r>
      <w:r>
        <w:rPr>
          <w:rFonts w:hint="cs"/>
          <w:rtl/>
        </w:rPr>
        <w:t xml:space="preserve"> من قبل المستخدم وفقا لاحتياجات العمل، احالات الحساب الثابتة الخاصة بالنظام لا تطبق عليها خاصية </w:t>
      </w:r>
      <w:proofErr w:type="gramStart"/>
      <w:r>
        <w:rPr>
          <w:rFonts w:hint="cs"/>
          <w:rtl/>
        </w:rPr>
        <w:t>الحذف</w:t>
      </w:r>
      <w:proofErr w:type="gramEnd"/>
      <w:r>
        <w:rPr>
          <w:rFonts w:hint="cs"/>
          <w:rtl/>
        </w:rPr>
        <w:t xml:space="preserve"> ولكن يستطيع ان يعدلها المستخدم.</w:t>
      </w:r>
    </w:p>
    <w:p w14:paraId="1F5ED6E6" w14:textId="77777777" w:rsidR="00631448" w:rsidRDefault="00631448" w:rsidP="00631448">
      <w:pPr>
        <w:pStyle w:val="h4normal"/>
        <w:rPr>
          <w:rtl/>
        </w:rPr>
      </w:pPr>
      <w:r>
        <w:rPr>
          <w:rFonts w:hint="cs"/>
          <w:rtl/>
        </w:rPr>
        <w:t>الشكل العام:</w:t>
      </w:r>
    </w:p>
    <w:p w14:paraId="1466F000" w14:textId="77777777" w:rsidR="00631448" w:rsidRDefault="00631448" w:rsidP="00631448">
      <w:pPr>
        <w:jc w:val="center"/>
        <w:rPr>
          <w:rtl/>
        </w:rPr>
      </w:pPr>
      <w:r>
        <w:rPr>
          <w:noProof/>
          <w:lang w:bidi="ar-SA"/>
        </w:rPr>
        <w:drawing>
          <wp:inline distT="0" distB="0" distL="0" distR="0" wp14:anchorId="1B843418" wp14:editId="39CF3238">
            <wp:extent cx="5486400" cy="2372497"/>
            <wp:effectExtent l="19050" t="19050" r="19050" b="27940"/>
            <wp:docPr id="193398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4867" name="Picture 1" descr="A screenshot of a computer&#10;&#10;Description automatically generated"/>
                    <pic:cNvPicPr/>
                  </pic:nvPicPr>
                  <pic:blipFill rotWithShape="1">
                    <a:blip r:embed="rId408"/>
                    <a:srcRect b="9812"/>
                    <a:stretch/>
                  </pic:blipFill>
                  <pic:spPr bwMode="auto">
                    <a:xfrm>
                      <a:off x="0" y="0"/>
                      <a:ext cx="5486400" cy="237249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C11FD8D" w14:textId="350D8D78" w:rsidR="00631448" w:rsidRDefault="00770494" w:rsidP="00631448">
      <w:pPr>
        <w:pStyle w:val="h4normal"/>
        <w:rPr>
          <w:rtl/>
        </w:rPr>
      </w:pPr>
      <w:r>
        <w:rPr>
          <w:rFonts w:hint="cs"/>
          <w:rtl/>
        </w:rPr>
        <w:t>لإدراج</w:t>
      </w:r>
      <w:r w:rsidR="00631448">
        <w:rPr>
          <w:rFonts w:hint="cs"/>
          <w:rtl/>
        </w:rPr>
        <w:t xml:space="preserve"> حالة حساب الى النظام، بقوم المستخدم بما </w:t>
      </w:r>
      <w:proofErr w:type="gramStart"/>
      <w:r w:rsidR="00631448">
        <w:rPr>
          <w:rFonts w:hint="cs"/>
          <w:rtl/>
        </w:rPr>
        <w:t>يلي :</w:t>
      </w:r>
      <w:proofErr w:type="gramEnd"/>
    </w:p>
    <w:p w14:paraId="6938E3FC" w14:textId="77777777" w:rsidR="00631448" w:rsidRDefault="00631448">
      <w:pPr>
        <w:pStyle w:val="h4normal"/>
        <w:numPr>
          <w:ilvl w:val="0"/>
          <w:numId w:val="34"/>
        </w:numPr>
        <w:tabs>
          <w:tab w:val="clear" w:pos="994"/>
        </w:tabs>
        <w:rPr>
          <w:rtl/>
        </w:rPr>
      </w:pPr>
      <w:r>
        <w:rPr>
          <w:rFonts w:hint="cs"/>
          <w:rtl/>
        </w:rPr>
        <w:t>من الحقل الرئيسي اعلى الشاشة  اختيار  حالة الحساب.</w:t>
      </w:r>
    </w:p>
    <w:p w14:paraId="468F2B9D" w14:textId="77777777" w:rsidR="00631448" w:rsidRDefault="00631448">
      <w:pPr>
        <w:pStyle w:val="h4normal"/>
        <w:numPr>
          <w:ilvl w:val="0"/>
          <w:numId w:val="34"/>
        </w:numPr>
        <w:tabs>
          <w:tab w:val="clear" w:pos="994"/>
        </w:tabs>
      </w:pPr>
      <w:r>
        <w:rPr>
          <w:rFonts w:hint="cs"/>
          <w:rtl/>
        </w:rPr>
        <w:t xml:space="preserve">النقر على زر الإضافة. </w:t>
      </w:r>
    </w:p>
    <w:p w14:paraId="7D89038B" w14:textId="77777777" w:rsidR="00631448" w:rsidRDefault="00631448" w:rsidP="00631448">
      <w:pPr>
        <w:jc w:val="center"/>
        <w:rPr>
          <w:rtl/>
        </w:rPr>
      </w:pPr>
      <w:r>
        <w:rPr>
          <w:noProof/>
          <w:lang w:bidi="ar-SA"/>
        </w:rPr>
        <w:drawing>
          <wp:inline distT="0" distB="0" distL="0" distR="0" wp14:anchorId="5CC65C58" wp14:editId="5F1E3C25">
            <wp:extent cx="5486400" cy="1219749"/>
            <wp:effectExtent l="0" t="0" r="0" b="0"/>
            <wp:docPr id="1538029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29616" name="Picture 1" descr="A screenshot of a computer&#10;&#10;AI-generated content may be incorrect."/>
                    <pic:cNvPicPr/>
                  </pic:nvPicPr>
                  <pic:blipFill>
                    <a:blip r:embed="rId409"/>
                    <a:stretch>
                      <a:fillRect/>
                    </a:stretch>
                  </pic:blipFill>
                  <pic:spPr>
                    <a:xfrm>
                      <a:off x="0" y="0"/>
                      <a:ext cx="5486400" cy="1219749"/>
                    </a:xfrm>
                    <a:prstGeom prst="rect">
                      <a:avLst/>
                    </a:prstGeom>
                  </pic:spPr>
                </pic:pic>
              </a:graphicData>
            </a:graphic>
          </wp:inline>
        </w:drawing>
      </w:r>
    </w:p>
    <w:p w14:paraId="0C59DFB7" w14:textId="77777777" w:rsidR="00631448" w:rsidRDefault="00631448">
      <w:pPr>
        <w:pStyle w:val="h4normal"/>
        <w:numPr>
          <w:ilvl w:val="0"/>
          <w:numId w:val="34"/>
        </w:numPr>
        <w:tabs>
          <w:tab w:val="clear" w:pos="994"/>
        </w:tabs>
      </w:pPr>
      <w:r>
        <w:rPr>
          <w:rFonts w:hint="cs"/>
          <w:rtl/>
        </w:rPr>
        <w:t xml:space="preserve">ادخال معلومات حالة الحساب الجديدة </w:t>
      </w:r>
    </w:p>
    <w:p w14:paraId="6EE81877" w14:textId="77777777" w:rsidR="00631448" w:rsidRDefault="00631448">
      <w:pPr>
        <w:pStyle w:val="h4normal"/>
        <w:numPr>
          <w:ilvl w:val="1"/>
          <w:numId w:val="34"/>
        </w:numPr>
        <w:tabs>
          <w:tab w:val="clear" w:pos="994"/>
        </w:tabs>
      </w:pPr>
      <w:r>
        <w:rPr>
          <w:rtl/>
        </w:rPr>
        <w:t>رمز حالة الحساب</w:t>
      </w:r>
      <w:r>
        <w:rPr>
          <w:rFonts w:hint="cs"/>
          <w:rtl/>
        </w:rPr>
        <w:t>.</w:t>
      </w:r>
    </w:p>
    <w:p w14:paraId="58FF74C8" w14:textId="29F4BDC1" w:rsidR="00631448" w:rsidRDefault="00631448">
      <w:pPr>
        <w:pStyle w:val="h4normal"/>
        <w:numPr>
          <w:ilvl w:val="1"/>
          <w:numId w:val="34"/>
        </w:numPr>
        <w:tabs>
          <w:tab w:val="clear" w:pos="994"/>
        </w:tabs>
      </w:pPr>
      <w:r>
        <w:rPr>
          <w:rtl/>
        </w:rPr>
        <w:t xml:space="preserve">وصف حالة الحساب </w:t>
      </w:r>
      <w:r w:rsidR="003F2C1D">
        <w:rPr>
          <w:rFonts w:hint="cs"/>
          <w:rtl/>
        </w:rPr>
        <w:t>بالإنجليزية</w:t>
      </w:r>
      <w:r>
        <w:rPr>
          <w:rFonts w:hint="cs"/>
          <w:rtl/>
        </w:rPr>
        <w:t>.</w:t>
      </w:r>
    </w:p>
    <w:p w14:paraId="5B2FF7B1" w14:textId="77777777" w:rsidR="00631448" w:rsidRDefault="00631448">
      <w:pPr>
        <w:pStyle w:val="h4normal"/>
        <w:numPr>
          <w:ilvl w:val="1"/>
          <w:numId w:val="34"/>
        </w:numPr>
        <w:tabs>
          <w:tab w:val="clear" w:pos="994"/>
        </w:tabs>
      </w:pPr>
      <w:r>
        <w:rPr>
          <w:rtl/>
        </w:rPr>
        <w:t>وصف حالة الحساب بالعربية</w:t>
      </w:r>
      <w:r>
        <w:rPr>
          <w:rFonts w:hint="cs"/>
          <w:rtl/>
        </w:rPr>
        <w:t>.</w:t>
      </w:r>
    </w:p>
    <w:p w14:paraId="5A3E35BD" w14:textId="77777777" w:rsidR="00631448" w:rsidRDefault="00631448">
      <w:pPr>
        <w:pStyle w:val="h4normal"/>
        <w:numPr>
          <w:ilvl w:val="1"/>
          <w:numId w:val="34"/>
        </w:numPr>
        <w:tabs>
          <w:tab w:val="clear" w:pos="994"/>
        </w:tabs>
      </w:pPr>
      <w:r>
        <w:rPr>
          <w:rtl/>
        </w:rPr>
        <w:t>ملاحظة</w:t>
      </w:r>
      <w:r>
        <w:rPr>
          <w:rFonts w:hint="cs"/>
          <w:rtl/>
        </w:rPr>
        <w:t>.</w:t>
      </w:r>
    </w:p>
    <w:p w14:paraId="1FA077D7" w14:textId="77777777" w:rsidR="00631448" w:rsidRDefault="00631448">
      <w:pPr>
        <w:pStyle w:val="h4normal"/>
        <w:numPr>
          <w:ilvl w:val="0"/>
          <w:numId w:val="34"/>
        </w:numPr>
        <w:tabs>
          <w:tab w:val="clear" w:pos="994"/>
        </w:tabs>
      </w:pPr>
      <w:r>
        <w:rPr>
          <w:rFonts w:hint="cs"/>
          <w:rtl/>
        </w:rPr>
        <w:t>النقر على زر حفظ.</w:t>
      </w:r>
    </w:p>
    <w:p w14:paraId="6A224753" w14:textId="77777777" w:rsidR="00631448" w:rsidRDefault="00631448">
      <w:pPr>
        <w:pStyle w:val="h4normal"/>
        <w:numPr>
          <w:ilvl w:val="0"/>
          <w:numId w:val="34"/>
        </w:numPr>
        <w:tabs>
          <w:tab w:val="clear" w:pos="994"/>
        </w:tabs>
      </w:pPr>
      <w:r>
        <w:rPr>
          <w:rFonts w:hint="cs"/>
          <w:rtl/>
        </w:rPr>
        <w:t>ينتقل الطلب الى شاشة المدقق ليقرر بشأنه.</w:t>
      </w:r>
    </w:p>
    <w:p w14:paraId="40171B49" w14:textId="77777777" w:rsidR="00631448" w:rsidRDefault="00631448" w:rsidP="00631448">
      <w:pPr>
        <w:jc w:val="center"/>
      </w:pPr>
      <w:r w:rsidRPr="0083444C">
        <w:rPr>
          <w:noProof/>
          <w:lang w:bidi="ar-SA"/>
        </w:rPr>
        <w:drawing>
          <wp:inline distT="0" distB="0" distL="0" distR="0" wp14:anchorId="3F22B20D" wp14:editId="31157C7B">
            <wp:extent cx="4572000" cy="1617820"/>
            <wp:effectExtent l="0" t="0" r="0" b="1905"/>
            <wp:docPr id="1795303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0003" name="Picture 1" descr="A screenshot of a computer&#10;&#10;Description automatically generated"/>
                    <pic:cNvPicPr/>
                  </pic:nvPicPr>
                  <pic:blipFill>
                    <a:blip r:embed="rId410"/>
                    <a:stretch>
                      <a:fillRect/>
                    </a:stretch>
                  </pic:blipFill>
                  <pic:spPr>
                    <a:xfrm>
                      <a:off x="0" y="0"/>
                      <a:ext cx="4572000" cy="1617820"/>
                    </a:xfrm>
                    <a:prstGeom prst="rect">
                      <a:avLst/>
                    </a:prstGeom>
                  </pic:spPr>
                </pic:pic>
              </a:graphicData>
            </a:graphic>
          </wp:inline>
        </w:drawing>
      </w:r>
    </w:p>
    <w:p w14:paraId="517E9B15" w14:textId="77777777" w:rsidR="00631448" w:rsidRDefault="00631448">
      <w:pPr>
        <w:pStyle w:val="h4normal"/>
        <w:numPr>
          <w:ilvl w:val="0"/>
          <w:numId w:val="34"/>
        </w:numPr>
        <w:tabs>
          <w:tab w:val="clear" w:pos="994"/>
        </w:tabs>
      </w:pPr>
      <w:r>
        <w:rPr>
          <w:rFonts w:hint="cs"/>
          <w:rtl/>
        </w:rPr>
        <w:t>ان كان بالقبول فيتم ادراج الكتاب في خانة العرض او بالرفض فتلغى العملية.</w:t>
      </w:r>
    </w:p>
    <w:p w14:paraId="01104D20" w14:textId="77777777" w:rsidR="00631448" w:rsidRDefault="00631448" w:rsidP="00631448">
      <w:pPr>
        <w:pStyle w:val="h4normal"/>
      </w:pPr>
      <w:r>
        <w:rPr>
          <w:rFonts w:hint="cs"/>
          <w:rtl/>
        </w:rPr>
        <w:lastRenderedPageBreak/>
        <w:t>التالي شرح لصفحة العرض.</w:t>
      </w:r>
    </w:p>
    <w:p w14:paraId="696B6597" w14:textId="77777777" w:rsidR="00631448" w:rsidRDefault="00631448" w:rsidP="00631448">
      <w:pPr>
        <w:jc w:val="center"/>
      </w:pPr>
      <w:r w:rsidRPr="00904473">
        <w:rPr>
          <w:noProof/>
          <w:lang w:bidi="ar-SA"/>
        </w:rPr>
        <w:drawing>
          <wp:inline distT="0" distB="0" distL="0" distR="0" wp14:anchorId="205559C5" wp14:editId="0561A14D">
            <wp:extent cx="4572000" cy="1285609"/>
            <wp:effectExtent l="19050" t="19050" r="19050" b="10160"/>
            <wp:docPr id="665429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81571" name="Picture 1" descr="A screenshot of a computer&#10;&#10;Description automatically generated"/>
                    <pic:cNvPicPr/>
                  </pic:nvPicPr>
                  <pic:blipFill rotWithShape="1">
                    <a:blip r:embed="rId411"/>
                    <a:srcRect t="3869" b="7348"/>
                    <a:stretch/>
                  </pic:blipFill>
                  <pic:spPr bwMode="auto">
                    <a:xfrm>
                      <a:off x="0" y="0"/>
                      <a:ext cx="4572000" cy="1285609"/>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254F10" w14:textId="77777777" w:rsidR="00631448" w:rsidRDefault="00631448">
      <w:pPr>
        <w:pStyle w:val="ListParagraph"/>
        <w:numPr>
          <w:ilvl w:val="0"/>
          <w:numId w:val="35"/>
        </w:numPr>
        <w:ind w:left="2520"/>
      </w:pPr>
      <w:r>
        <w:rPr>
          <w:rFonts w:hint="cs"/>
          <w:rtl/>
        </w:rPr>
        <w:t>خانة العرض لكل الحالات الخاصة بالحساب الموجودة في النظام.</w:t>
      </w:r>
    </w:p>
    <w:p w14:paraId="2A56EBC3" w14:textId="77777777" w:rsidR="00631448" w:rsidRDefault="00631448">
      <w:pPr>
        <w:pStyle w:val="ListParagraph"/>
        <w:numPr>
          <w:ilvl w:val="0"/>
          <w:numId w:val="35"/>
        </w:numPr>
        <w:ind w:left="2520"/>
      </w:pPr>
      <w:r>
        <w:rPr>
          <w:rFonts w:hint="cs"/>
          <w:rtl/>
        </w:rPr>
        <w:t>تعديل حالة، تحتاج هذه العملية الى موافقة المدقق، في حالة الموافقة ستعكس التعديلات على الحالة وفي حالة الرفض لن يتم التعديل.</w:t>
      </w:r>
    </w:p>
    <w:p w14:paraId="639F4E3C" w14:textId="77777777" w:rsidR="00631448" w:rsidRDefault="00631448" w:rsidP="00631448">
      <w:pPr>
        <w:jc w:val="center"/>
      </w:pPr>
      <w:r w:rsidRPr="0083444C">
        <w:rPr>
          <w:noProof/>
          <w:lang w:bidi="ar-SA"/>
        </w:rPr>
        <w:drawing>
          <wp:inline distT="0" distB="0" distL="0" distR="0" wp14:anchorId="0D75CC6F" wp14:editId="25F644C4">
            <wp:extent cx="5029200" cy="3411197"/>
            <wp:effectExtent l="0" t="0" r="0" b="0"/>
            <wp:docPr id="170886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68538" name="Picture 1" descr="A screenshot of a computer&#10;&#10;AI-generated content may be incorrect."/>
                    <pic:cNvPicPr/>
                  </pic:nvPicPr>
                  <pic:blipFill>
                    <a:blip r:embed="rId412"/>
                    <a:stretch>
                      <a:fillRect/>
                    </a:stretch>
                  </pic:blipFill>
                  <pic:spPr>
                    <a:xfrm>
                      <a:off x="0" y="0"/>
                      <a:ext cx="5029200" cy="3411197"/>
                    </a:xfrm>
                    <a:prstGeom prst="rect">
                      <a:avLst/>
                    </a:prstGeom>
                  </pic:spPr>
                </pic:pic>
              </a:graphicData>
            </a:graphic>
          </wp:inline>
        </w:drawing>
      </w:r>
    </w:p>
    <w:p w14:paraId="71894F0D" w14:textId="77777777" w:rsidR="00631448" w:rsidRPr="001D4B7E" w:rsidRDefault="00631448" w:rsidP="00631448">
      <w:pPr>
        <w:rPr>
          <w:color w:val="FFFFFF" w:themeColor="background1"/>
        </w:rPr>
      </w:pPr>
      <w:r w:rsidRPr="00B360A2">
        <w:rPr>
          <w:rFonts w:hint="cs"/>
          <w:rtl/>
        </w:rPr>
        <w:t>لحذف حالة حساب، هذه العملية تحتاج الى موافقة المدقق، في حالة الموافقة سيتم حذف الحالة، وفي حالة عدم الموافقة ستلغى العملية.</w:t>
      </w:r>
    </w:p>
    <w:p w14:paraId="3BAA9E35" w14:textId="77777777" w:rsidR="00631448" w:rsidRPr="001D4B7E" w:rsidRDefault="00631448" w:rsidP="00631448">
      <w:pPr>
        <w:rPr>
          <w:color w:val="FFFFFF" w:themeColor="background1"/>
        </w:rPr>
      </w:pPr>
      <w:r w:rsidRPr="001D4B7E">
        <w:rPr>
          <w:noProof/>
          <w:color w:val="FFFFFF" w:themeColor="background1"/>
          <w:lang w:bidi="ar-SA"/>
        </w:rPr>
        <w:drawing>
          <wp:inline distT="0" distB="0" distL="0" distR="0" wp14:anchorId="0EBB1DEE" wp14:editId="270DFFE2">
            <wp:extent cx="5029200" cy="2712949"/>
            <wp:effectExtent l="0" t="0" r="0" b="0"/>
            <wp:docPr id="2056479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79790" name="Picture 1" descr="A screenshot of a computer&#10;&#10;AI-generated content may be incorrect."/>
                    <pic:cNvPicPr/>
                  </pic:nvPicPr>
                  <pic:blipFill>
                    <a:blip r:embed="rId413"/>
                    <a:stretch>
                      <a:fillRect/>
                    </a:stretch>
                  </pic:blipFill>
                  <pic:spPr>
                    <a:xfrm>
                      <a:off x="0" y="0"/>
                      <a:ext cx="5029200" cy="2712949"/>
                    </a:xfrm>
                    <a:prstGeom prst="rect">
                      <a:avLst/>
                    </a:prstGeom>
                  </pic:spPr>
                </pic:pic>
              </a:graphicData>
            </a:graphic>
          </wp:inline>
        </w:drawing>
      </w:r>
    </w:p>
    <w:p w14:paraId="032EBEA7" w14:textId="77777777" w:rsidR="00CA5F83" w:rsidRDefault="00CA5F83" w:rsidP="00CA5F83">
      <w:pPr>
        <w:rPr>
          <w:rtl/>
        </w:rPr>
      </w:pPr>
      <w:r>
        <w:rPr>
          <w:rtl/>
        </w:rPr>
        <w:br w:type="page"/>
      </w:r>
    </w:p>
    <w:p w14:paraId="61F211FE" w14:textId="01D2AFBE" w:rsidR="003A7FD9" w:rsidRPr="00594F2E" w:rsidRDefault="003A7FD9" w:rsidP="009928C4"/>
    <w:bookmarkStart w:id="177" w:name="_Toc205801778" w:displacedByCustomXml="next"/>
    <w:sdt>
      <w:sdtPr>
        <w:rPr>
          <w:rtl/>
        </w:rPr>
        <w:alias w:val="1736321985259-me2vp8ck79-109na7mo3l"/>
        <w:tag w:val="1736321985259-me2vp8ck79-109na7mo3l"/>
        <w:id w:val="1763258876"/>
        <w:placeholder>
          <w:docPart w:val="DefaultPlaceholder_-1854013440"/>
        </w:placeholder>
        <w15:appearance w15:val="hidden"/>
      </w:sdtPr>
      <w:sdtContent>
        <w:p w14:paraId="1DC83C23" w14:textId="21CC4557" w:rsidR="00313510" w:rsidRDefault="00313510" w:rsidP="0063063F">
          <w:pPr>
            <w:pStyle w:val="Heading5"/>
            <w:rPr>
              <w:rtl/>
            </w:rPr>
          </w:pPr>
          <w:r w:rsidRPr="004625DE">
            <w:rPr>
              <w:rtl/>
            </w:rPr>
            <w:t>رمز العذر</w:t>
          </w:r>
        </w:p>
      </w:sdtContent>
    </w:sdt>
    <w:bookmarkEnd w:id="177" w:displacedByCustomXml="prev"/>
    <w:sdt>
      <w:sdtPr>
        <w:rPr>
          <w:rFonts w:hint="cs"/>
          <w:rtl/>
        </w:rPr>
        <w:alias w:val="1736321985390-hzu4v37t7x-wro58qg728"/>
        <w:tag w:val="1736321985390-hzu4v37t7x-wro58qg728"/>
        <w:id w:val="-1237698653"/>
        <w:placeholder>
          <w:docPart w:val="DefaultPlaceholder_-1854013440"/>
        </w:placeholder>
        <w15:appearance w15:val="hidden"/>
      </w:sdtPr>
      <w:sdtContent>
        <w:p w14:paraId="25B7BFEA" w14:textId="0918F82F" w:rsidR="00313510" w:rsidRDefault="002A3C0D" w:rsidP="00730BD2">
          <w:pPr>
            <w:pStyle w:val="h4normal"/>
            <w:rPr>
              <w:rtl/>
            </w:rPr>
          </w:pPr>
          <w:r>
            <w:rPr>
              <w:rtl/>
            </w:rPr>
            <w:t xml:space="preserve">هنا يتم عرض، تعريف أو </w:t>
          </w:r>
          <w:r w:rsidR="00150B8C">
            <w:rPr>
              <w:rFonts w:hint="cs"/>
              <w:rtl/>
            </w:rPr>
            <w:t>حذف الأعذار</w:t>
          </w:r>
          <w:r>
            <w:rPr>
              <w:rtl/>
            </w:rPr>
            <w:t xml:space="preserve"> التي تستخدم في عمليات النظام (في شاشة متابعة العميل – المسار </w:t>
          </w:r>
          <w:r w:rsidR="00E6502B">
            <w:rPr>
              <w:rFonts w:hint="cs"/>
              <w:rtl/>
            </w:rPr>
            <w:t>السريع وأي</w:t>
          </w:r>
          <w:r>
            <w:rPr>
              <w:rtl/>
            </w:rPr>
            <w:t xml:space="preserve"> تبويب يحتاج إلى إدراج </w:t>
          </w:r>
          <w:r w:rsidR="00E6502B">
            <w:rPr>
              <w:rFonts w:hint="cs"/>
              <w:rtl/>
            </w:rPr>
            <w:t>عذر لعدم</w:t>
          </w:r>
          <w:r>
            <w:rPr>
              <w:rtl/>
            </w:rPr>
            <w:t xml:space="preserve"> أو تعثر السداد ).</w:t>
          </w:r>
        </w:p>
      </w:sdtContent>
    </w:sdt>
    <w:p w14:paraId="154A4C80" w14:textId="77777777" w:rsidR="00313510" w:rsidRDefault="00313510" w:rsidP="009928C4">
      <w:r w:rsidRPr="001862D9">
        <w:rPr>
          <w:noProof/>
        </w:rPr>
        <w:drawing>
          <wp:inline distT="0" distB="0" distL="0" distR="0" wp14:anchorId="3D5F167B" wp14:editId="4907D2F2">
            <wp:extent cx="5486095" cy="2197939"/>
            <wp:effectExtent l="19050" t="19050" r="19685" b="12065"/>
            <wp:docPr id="34489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92933" name=""/>
                    <pic:cNvPicPr/>
                  </pic:nvPicPr>
                  <pic:blipFill rotWithShape="1">
                    <a:blip r:embed="rId414"/>
                    <a:srcRect b="20666"/>
                    <a:stretch/>
                  </pic:blipFill>
                  <pic:spPr bwMode="auto">
                    <a:xfrm>
                      <a:off x="0" y="0"/>
                      <a:ext cx="5486400" cy="219806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rPr>
        <w:alias w:val="1736321985516-d522i79t3d-xg62zky4kd"/>
        <w:tag w:val="1736321985516-d522i79t3d-xg62zky4kd"/>
        <w:id w:val="-1607880763"/>
        <w:placeholder>
          <w:docPart w:val="DefaultPlaceholder_-1854013440"/>
        </w:placeholder>
        <w15:appearance w15:val="hidden"/>
      </w:sdtPr>
      <w:sdtContent>
        <w:p w14:paraId="5E6591D5" w14:textId="35DBCD82" w:rsidR="00313510" w:rsidRDefault="002A3C0D" w:rsidP="00730BD2">
          <w:pPr>
            <w:pStyle w:val="h4normal"/>
            <w:rPr>
              <w:rtl/>
            </w:rPr>
          </w:pPr>
          <w:r>
            <w:rPr>
              <w:rtl/>
            </w:rPr>
            <w:t xml:space="preserve">لإدراج رمز عذر إلى النظام، بقوم المستخدم بما </w:t>
          </w:r>
          <w:r w:rsidR="00150B8C">
            <w:rPr>
              <w:rFonts w:hint="cs"/>
              <w:rtl/>
            </w:rPr>
            <w:t>يلي:</w:t>
          </w:r>
        </w:p>
      </w:sdtContent>
    </w:sdt>
    <w:sdt>
      <w:sdtPr>
        <w:rPr>
          <w:rFonts w:hint="cs"/>
          <w:rtl/>
        </w:rPr>
        <w:alias w:val="1736321985622-yb5zt8bpf-89hqr1fuhm"/>
        <w:tag w:val="1736321985622-yb5zt8bpf-89hqr1fuhm"/>
        <w:id w:val="-735236135"/>
        <w:placeholder>
          <w:docPart w:val="DefaultPlaceholder_-1854013440"/>
        </w:placeholder>
        <w15:appearance w15:val="hidden"/>
      </w:sdtPr>
      <w:sdtContent>
        <w:p w14:paraId="79986F38" w14:textId="350B0CA1" w:rsidR="00313510" w:rsidRDefault="002A3C0D">
          <w:pPr>
            <w:pStyle w:val="h4normal"/>
            <w:numPr>
              <w:ilvl w:val="0"/>
              <w:numId w:val="36"/>
            </w:numPr>
            <w:rPr>
              <w:rtl/>
            </w:rPr>
          </w:pPr>
          <w:r>
            <w:rPr>
              <w:rtl/>
            </w:rPr>
            <w:t xml:space="preserve">من الحقل الرئيسي أعلى </w:t>
          </w:r>
          <w:r w:rsidR="00150B8C">
            <w:rPr>
              <w:rFonts w:hint="cs"/>
              <w:rtl/>
            </w:rPr>
            <w:t xml:space="preserve">الشاشة </w:t>
          </w:r>
          <w:r w:rsidR="00E6502B">
            <w:rPr>
              <w:rFonts w:hint="cs"/>
              <w:rtl/>
            </w:rPr>
            <w:t>اختيار رمز</w:t>
          </w:r>
          <w:r>
            <w:rPr>
              <w:rtl/>
            </w:rPr>
            <w:t xml:space="preserve"> العذر.</w:t>
          </w:r>
        </w:p>
      </w:sdtContent>
    </w:sdt>
    <w:sdt>
      <w:sdtPr>
        <w:rPr>
          <w:rFonts w:hint="cs"/>
          <w:rtl/>
        </w:rPr>
        <w:alias w:val="1736321985734-seomfmhtno-4wmsio498a"/>
        <w:tag w:val="1736321985734-seomfmhtno-4wmsio498a"/>
        <w:id w:val="743999409"/>
        <w:placeholder>
          <w:docPart w:val="DefaultPlaceholder_-1854013440"/>
        </w:placeholder>
        <w15:appearance w15:val="hidden"/>
      </w:sdtPr>
      <w:sdtContent>
        <w:p w14:paraId="67EFA530" w14:textId="57A17DBF" w:rsidR="00313510" w:rsidRDefault="00150B8C">
          <w:pPr>
            <w:pStyle w:val="h4normal"/>
            <w:numPr>
              <w:ilvl w:val="0"/>
              <w:numId w:val="36"/>
            </w:numPr>
          </w:pPr>
          <w:r>
            <w:rPr>
              <w:rFonts w:hint="cs"/>
              <w:rtl/>
            </w:rPr>
            <w:t>الضغط على</w:t>
          </w:r>
          <w:r w:rsidR="00313510">
            <w:rPr>
              <w:rFonts w:hint="cs"/>
              <w:rtl/>
            </w:rPr>
            <w:t xml:space="preserve"> زر الإضافة. </w:t>
          </w:r>
        </w:p>
      </w:sdtContent>
    </w:sdt>
    <w:sdt>
      <w:sdtPr>
        <w:rPr>
          <w:rFonts w:hint="cs"/>
          <w:rtl/>
        </w:rPr>
        <w:alias w:val="1736321985850-eo1to3fcfm-npgn8jibaj"/>
        <w:tag w:val="1736321985850-eo1to3fcfm-npgn8jibaj"/>
        <w:id w:val="439342597"/>
        <w:placeholder>
          <w:docPart w:val="DefaultPlaceholder_-1854013440"/>
        </w:placeholder>
        <w15:appearance w15:val="hidden"/>
      </w:sdtPr>
      <w:sdtContent>
        <w:p w14:paraId="6FA1075D" w14:textId="1A13CC1E" w:rsidR="00313510" w:rsidRDefault="00313510">
          <w:pPr>
            <w:pStyle w:val="h4normal"/>
            <w:numPr>
              <w:ilvl w:val="0"/>
              <w:numId w:val="36"/>
            </w:numPr>
          </w:pPr>
          <w:r>
            <w:rPr>
              <w:rFonts w:hint="cs"/>
              <w:rtl/>
            </w:rPr>
            <w:t xml:space="preserve">من شاشة رمز العذر يقوم </w:t>
          </w:r>
          <w:r w:rsidR="00150B8C">
            <w:rPr>
              <w:rFonts w:hint="cs"/>
              <w:rtl/>
            </w:rPr>
            <w:t xml:space="preserve">المستخدم </w:t>
          </w:r>
          <w:r w:rsidR="00150B8C" w:rsidRPr="00904473">
            <w:rPr>
              <w:rFonts w:hint="cs"/>
              <w:rtl/>
            </w:rPr>
            <w:t>إدخال</w:t>
          </w:r>
          <w:r w:rsidRPr="00904473">
            <w:rPr>
              <w:rtl/>
            </w:rPr>
            <w:t xml:space="preserve"> جميع الحقول الإلزامية بشكل صحيح</w:t>
          </w:r>
          <w:r>
            <w:rPr>
              <w:rFonts w:hint="cs"/>
              <w:rtl/>
            </w:rPr>
            <w:t>.</w:t>
          </w:r>
        </w:p>
      </w:sdtContent>
    </w:sdt>
    <w:sdt>
      <w:sdtPr>
        <w:rPr>
          <w:rtl/>
        </w:rPr>
        <w:alias w:val="1736321985938-ozi6hk3oq-v8f7ft3hcj"/>
        <w:tag w:val="1736321985938-ozi6hk3oq-v8f7ft3hcj"/>
        <w:id w:val="1896542575"/>
        <w:placeholder>
          <w:docPart w:val="DefaultPlaceholder_-1854013440"/>
        </w:placeholder>
        <w15:appearance w15:val="hidden"/>
      </w:sdtPr>
      <w:sdtEndPr>
        <w:rPr>
          <w:rFonts w:hint="cs"/>
        </w:rPr>
      </w:sdtEndPr>
      <w:sdtContent>
        <w:p w14:paraId="0FA46E54" w14:textId="2FB7C822" w:rsidR="00313510" w:rsidRDefault="00313510">
          <w:pPr>
            <w:pStyle w:val="h4normal"/>
            <w:numPr>
              <w:ilvl w:val="1"/>
              <w:numId w:val="36"/>
            </w:numPr>
          </w:pPr>
          <w:r>
            <w:rPr>
              <w:rtl/>
            </w:rPr>
            <w:t>رمز العذر</w:t>
          </w:r>
          <w:r>
            <w:rPr>
              <w:rFonts w:hint="cs"/>
              <w:rtl/>
            </w:rPr>
            <w:t>.</w:t>
          </w:r>
        </w:p>
      </w:sdtContent>
    </w:sdt>
    <w:sdt>
      <w:sdtPr>
        <w:rPr>
          <w:rtl/>
        </w:rPr>
        <w:alias w:val="1736321986031-a9vdr1g8s9-pahjaskaw2"/>
        <w:tag w:val="1736321986031-a9vdr1g8s9-pahjaskaw2"/>
        <w:id w:val="499935051"/>
        <w:placeholder>
          <w:docPart w:val="DefaultPlaceholder_-1854013440"/>
        </w:placeholder>
        <w15:appearance w15:val="hidden"/>
      </w:sdtPr>
      <w:sdtEndPr>
        <w:rPr>
          <w:rFonts w:hint="cs"/>
        </w:rPr>
      </w:sdtEndPr>
      <w:sdtContent>
        <w:p w14:paraId="32294397" w14:textId="71394332" w:rsidR="00313510" w:rsidRDefault="002A3C0D">
          <w:pPr>
            <w:pStyle w:val="h4normal"/>
            <w:numPr>
              <w:ilvl w:val="1"/>
              <w:numId w:val="36"/>
            </w:numPr>
          </w:pPr>
          <w:r>
            <w:rPr>
              <w:rtl/>
            </w:rPr>
            <w:t>وصف رمز العذر بالإنجليزية.</w:t>
          </w:r>
        </w:p>
      </w:sdtContent>
    </w:sdt>
    <w:sdt>
      <w:sdtPr>
        <w:rPr>
          <w:rtl/>
        </w:rPr>
        <w:alias w:val="1736321986117-cs15x9zymp-eng8j2rlup"/>
        <w:tag w:val="1736321986117-cs15x9zymp-eng8j2rlup"/>
        <w:id w:val="1247529982"/>
        <w:placeholder>
          <w:docPart w:val="DefaultPlaceholder_-1854013440"/>
        </w:placeholder>
        <w15:appearance w15:val="hidden"/>
      </w:sdtPr>
      <w:sdtEndPr>
        <w:rPr>
          <w:rFonts w:hint="cs"/>
        </w:rPr>
      </w:sdtEndPr>
      <w:sdtContent>
        <w:p w14:paraId="7412BEBC" w14:textId="7F8179E1" w:rsidR="00313510" w:rsidRDefault="00313510">
          <w:pPr>
            <w:pStyle w:val="h4normal"/>
            <w:numPr>
              <w:ilvl w:val="1"/>
              <w:numId w:val="36"/>
            </w:numPr>
          </w:pPr>
          <w:r>
            <w:rPr>
              <w:rtl/>
            </w:rPr>
            <w:t>وصف رمز العذر بالعربية</w:t>
          </w:r>
          <w:r>
            <w:rPr>
              <w:rFonts w:hint="cs"/>
              <w:rtl/>
            </w:rPr>
            <w:t>.</w:t>
          </w:r>
        </w:p>
      </w:sdtContent>
    </w:sdt>
    <w:sdt>
      <w:sdtPr>
        <w:rPr>
          <w:rtl/>
        </w:rPr>
        <w:alias w:val="1736321986217-ry7k1ehz8t-2flhb37br5"/>
        <w:tag w:val="1736321986217-ry7k1ehz8t-2flhb37br5"/>
        <w:id w:val="-558168576"/>
        <w:placeholder>
          <w:docPart w:val="DefaultPlaceholder_-1854013440"/>
        </w:placeholder>
        <w15:appearance w15:val="hidden"/>
      </w:sdtPr>
      <w:sdtEndPr>
        <w:rPr>
          <w:rFonts w:hint="cs"/>
        </w:rPr>
      </w:sdtEndPr>
      <w:sdtContent>
        <w:p w14:paraId="0E2C2C0F" w14:textId="4DBCBA5C" w:rsidR="00313510" w:rsidRDefault="002A3C0D">
          <w:pPr>
            <w:pStyle w:val="h4normal"/>
            <w:numPr>
              <w:ilvl w:val="1"/>
              <w:numId w:val="36"/>
            </w:numPr>
          </w:pPr>
          <w:r>
            <w:rPr>
              <w:rtl/>
            </w:rPr>
            <w:t>ملاحظة:</w:t>
          </w:r>
          <w:r w:rsidR="00150B8C">
            <w:rPr>
              <w:rFonts w:hint="cs"/>
              <w:rtl/>
            </w:rPr>
            <w:t xml:space="preserve"> </w:t>
          </w:r>
          <w:r>
            <w:rPr>
              <w:rtl/>
            </w:rPr>
            <w:t xml:space="preserve">إدخال ملاحظات لفهم الهدف من هذا العذر. </w:t>
          </w:r>
        </w:p>
      </w:sdtContent>
    </w:sdt>
    <w:sdt>
      <w:sdtPr>
        <w:rPr>
          <w:rtl/>
        </w:rPr>
        <w:alias w:val="1736321986311-n4highfykg-eijj4da7jh"/>
        <w:tag w:val="1736321986311-n4highfykg-eijj4da7jh"/>
        <w:id w:val="1571610297"/>
        <w:placeholder>
          <w:docPart w:val="DefaultPlaceholder_-1854013440"/>
        </w:placeholder>
        <w15:appearance w15:val="hidden"/>
      </w:sdtPr>
      <w:sdtEndPr>
        <w:rPr>
          <w:rFonts w:hint="cs"/>
        </w:rPr>
      </w:sdtEndPr>
      <w:sdtContent>
        <w:p w14:paraId="4FA2F55E" w14:textId="63618273" w:rsidR="00313510" w:rsidRDefault="00313510">
          <w:pPr>
            <w:pStyle w:val="h4normal"/>
            <w:numPr>
              <w:ilvl w:val="0"/>
              <w:numId w:val="36"/>
            </w:numPr>
            <w:rPr>
              <w:rtl/>
            </w:rPr>
          </w:pPr>
          <w:r w:rsidRPr="00904473">
            <w:rPr>
              <w:rtl/>
            </w:rPr>
            <w:t>اضغط على "حفظ"</w:t>
          </w:r>
          <w:r>
            <w:rPr>
              <w:rFonts w:hint="cs"/>
              <w:rtl/>
            </w:rPr>
            <w:t>.</w:t>
          </w:r>
        </w:p>
      </w:sdtContent>
    </w:sdt>
    <w:sdt>
      <w:sdtPr>
        <w:rPr>
          <w:rFonts w:hint="cs"/>
          <w:rtl/>
        </w:rPr>
        <w:alias w:val="1736321986400-yw4ngff85g-px5hi5fupl"/>
        <w:tag w:val="1736321986400-yw4ngff85g-px5hi5fupl"/>
        <w:id w:val="1204987362"/>
        <w:placeholder>
          <w:docPart w:val="DefaultPlaceholder_-1854013440"/>
        </w:placeholder>
        <w15:appearance w15:val="hidden"/>
      </w:sdtPr>
      <w:sdtContent>
        <w:p w14:paraId="39AC00A6" w14:textId="36B173E5" w:rsidR="00313510" w:rsidRDefault="002A3C0D">
          <w:pPr>
            <w:pStyle w:val="h4normal"/>
            <w:numPr>
              <w:ilvl w:val="0"/>
              <w:numId w:val="36"/>
            </w:numPr>
          </w:pPr>
          <w:r>
            <w:rPr>
              <w:rtl/>
            </w:rPr>
            <w:t>ينتقل الطلب إلى شاشة المدقق ليقرر بشأنه.</w:t>
          </w:r>
        </w:p>
      </w:sdtContent>
    </w:sdt>
    <w:p w14:paraId="16A1B08E" w14:textId="77777777" w:rsidR="00313510" w:rsidRDefault="00313510" w:rsidP="009928C4">
      <w:pPr>
        <w:rPr>
          <w:rtl/>
        </w:rPr>
      </w:pPr>
      <w:r w:rsidRPr="00904473">
        <w:rPr>
          <w:noProof/>
          <w:rtl/>
        </w:rPr>
        <w:drawing>
          <wp:inline distT="0" distB="0" distL="0" distR="0" wp14:anchorId="646DF2DF" wp14:editId="4C346E32">
            <wp:extent cx="5486400" cy="3000221"/>
            <wp:effectExtent l="0" t="0" r="0" b="0"/>
            <wp:docPr id="175346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6570" name=""/>
                    <pic:cNvPicPr/>
                  </pic:nvPicPr>
                  <pic:blipFill>
                    <a:blip r:embed="rId415"/>
                    <a:stretch>
                      <a:fillRect/>
                    </a:stretch>
                  </pic:blipFill>
                  <pic:spPr>
                    <a:xfrm>
                      <a:off x="0" y="0"/>
                      <a:ext cx="5486400" cy="3000221"/>
                    </a:xfrm>
                    <a:prstGeom prst="rect">
                      <a:avLst/>
                    </a:prstGeom>
                  </pic:spPr>
                </pic:pic>
              </a:graphicData>
            </a:graphic>
          </wp:inline>
        </w:drawing>
      </w:r>
    </w:p>
    <w:sdt>
      <w:sdtPr>
        <w:rPr>
          <w:rFonts w:hint="cs"/>
          <w:rtl/>
        </w:rPr>
        <w:alias w:val="1736321986557-78k9oehute-8ptptvatvz"/>
        <w:tag w:val="1736321986557-78k9oehute-8ptptvatvz"/>
        <w:id w:val="335820637"/>
        <w:placeholder>
          <w:docPart w:val="DefaultPlaceholder_-1854013440"/>
        </w:placeholder>
        <w15:appearance w15:val="hidden"/>
      </w:sdtPr>
      <w:sdtContent>
        <w:p w14:paraId="53FEFFAB" w14:textId="53C72D22" w:rsidR="00313510" w:rsidRDefault="002A3C0D">
          <w:pPr>
            <w:pStyle w:val="h4normal"/>
            <w:numPr>
              <w:ilvl w:val="0"/>
              <w:numId w:val="36"/>
            </w:numPr>
          </w:pPr>
          <w:r>
            <w:rPr>
              <w:rtl/>
            </w:rPr>
            <w:t>أن كان بالقبول فيتم إدراج العذر في خانة العرض أو بالرفض فَتُلْغَى العملية.</w:t>
          </w:r>
        </w:p>
      </w:sdtContent>
    </w:sdt>
    <w:sdt>
      <w:sdtPr>
        <w:rPr>
          <w:rFonts w:hint="cs"/>
          <w:rtl/>
        </w:rPr>
        <w:alias w:val="1736321986649-omyj4vna39-r566fz74cc"/>
        <w:tag w:val="1736321986649-omyj4vna39-r566fz74cc"/>
        <w:id w:val="-557860147"/>
        <w:placeholder>
          <w:docPart w:val="DefaultPlaceholder_-1854013440"/>
        </w:placeholder>
        <w15:appearance w15:val="hidden"/>
      </w:sdtPr>
      <w:sdtContent>
        <w:p w14:paraId="78A312EB" w14:textId="6B77D62C" w:rsidR="00313510" w:rsidRDefault="00313510" w:rsidP="00730BD2">
          <w:pPr>
            <w:pStyle w:val="h4normal"/>
          </w:pPr>
          <w:r>
            <w:rPr>
              <w:rFonts w:hint="cs"/>
              <w:rtl/>
            </w:rPr>
            <w:t>التالي شرح لصفحة العرض.</w:t>
          </w:r>
        </w:p>
      </w:sdtContent>
    </w:sdt>
    <w:p w14:paraId="2319AC5F" w14:textId="77777777" w:rsidR="00313510" w:rsidRDefault="00313510" w:rsidP="009928C4">
      <w:pPr>
        <w:rPr>
          <w:rtl/>
        </w:rPr>
      </w:pPr>
      <w:r w:rsidRPr="00904473">
        <w:rPr>
          <w:noProof/>
        </w:rPr>
        <w:lastRenderedPageBreak/>
        <w:drawing>
          <wp:inline distT="0" distB="0" distL="0" distR="0" wp14:anchorId="6F055C5D" wp14:editId="12745DAB">
            <wp:extent cx="5029200" cy="2051688"/>
            <wp:effectExtent l="19050" t="19050" r="19050" b="24765"/>
            <wp:docPr id="103896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64978" name="Picture 1" descr="A screenshot of a computer&#10;&#10;Description automatically generated"/>
                    <pic:cNvPicPr/>
                  </pic:nvPicPr>
                  <pic:blipFill rotWithShape="1">
                    <a:blip r:embed="rId416"/>
                    <a:srcRect b="21216"/>
                    <a:stretch/>
                  </pic:blipFill>
                  <pic:spPr bwMode="auto">
                    <a:xfrm>
                      <a:off x="0" y="0"/>
                      <a:ext cx="5029200" cy="205168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sdt>
      <w:sdtPr>
        <w:rPr>
          <w:rFonts w:hint="cs"/>
          <w:rtl/>
        </w:rPr>
        <w:alias w:val="1736321986759-4rzxm74a83-f38flcby9g"/>
        <w:tag w:val="1736321986759-4rzxm74a83-f38flcby9g"/>
        <w:id w:val="886764125"/>
        <w:placeholder>
          <w:docPart w:val="DefaultPlaceholder_-1854013440"/>
        </w:placeholder>
        <w15:appearance w15:val="hidden"/>
      </w:sdtPr>
      <w:sdtContent>
        <w:p w14:paraId="2AF67AAD" w14:textId="0F571281" w:rsidR="00313510" w:rsidRDefault="00313510">
          <w:pPr>
            <w:pStyle w:val="ListParagraph"/>
            <w:numPr>
              <w:ilvl w:val="0"/>
              <w:numId w:val="37"/>
            </w:numPr>
          </w:pPr>
          <w:r>
            <w:rPr>
              <w:rFonts w:hint="cs"/>
              <w:rtl/>
            </w:rPr>
            <w:t>خانة العرض لكل الحالات الخاصة بالحساب الموجودة في النظام.</w:t>
          </w:r>
        </w:p>
      </w:sdtContent>
    </w:sdt>
    <w:sdt>
      <w:sdtPr>
        <w:rPr>
          <w:rFonts w:hint="cs"/>
          <w:rtl/>
        </w:rPr>
        <w:alias w:val="1736321986851-3qrw7t1yjs-et7xmycydm"/>
        <w:tag w:val="1736321986851-3qrw7t1yjs-et7xmycydm"/>
        <w:id w:val="-1678566275"/>
        <w:placeholder>
          <w:docPart w:val="DefaultPlaceholder_-1854013440"/>
        </w:placeholder>
        <w15:appearance w15:val="hidden"/>
      </w:sdtPr>
      <w:sdtContent>
        <w:p w14:paraId="4CCD013C" w14:textId="0464E2D8" w:rsidR="00313510" w:rsidRDefault="002A3C0D">
          <w:pPr>
            <w:pStyle w:val="ListParagraph"/>
            <w:numPr>
              <w:ilvl w:val="0"/>
              <w:numId w:val="37"/>
            </w:numPr>
          </w:pPr>
          <w:r>
            <w:rPr>
              <w:rtl/>
            </w:rPr>
            <w:t>تعديل رمز عذر، تحتاج هذه العملية إلى موافقة المدقق، في حالة الموافقة ستعكس التعديلات على رمز العذر وفي حالة الرفض لن يتم التعديل.</w:t>
          </w:r>
        </w:p>
      </w:sdtContent>
    </w:sdt>
    <w:p w14:paraId="6FB53216" w14:textId="77777777" w:rsidR="00313510" w:rsidRDefault="00313510" w:rsidP="009928C4">
      <w:pPr>
        <w:rPr>
          <w:rtl/>
        </w:rPr>
      </w:pPr>
      <w:r w:rsidRPr="00650A6A">
        <w:rPr>
          <w:noProof/>
          <w:rtl/>
        </w:rPr>
        <w:drawing>
          <wp:inline distT="0" distB="0" distL="0" distR="0" wp14:anchorId="338BF937" wp14:editId="153A1302">
            <wp:extent cx="4846320" cy="3386603"/>
            <wp:effectExtent l="0" t="0" r="0" b="4445"/>
            <wp:docPr id="10158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8106" name=""/>
                    <pic:cNvPicPr/>
                  </pic:nvPicPr>
                  <pic:blipFill>
                    <a:blip r:embed="rId417"/>
                    <a:stretch>
                      <a:fillRect/>
                    </a:stretch>
                  </pic:blipFill>
                  <pic:spPr>
                    <a:xfrm>
                      <a:off x="0" y="0"/>
                      <a:ext cx="4846320" cy="3386603"/>
                    </a:xfrm>
                    <a:prstGeom prst="rect">
                      <a:avLst/>
                    </a:prstGeom>
                  </pic:spPr>
                </pic:pic>
              </a:graphicData>
            </a:graphic>
          </wp:inline>
        </w:drawing>
      </w:r>
    </w:p>
    <w:sdt>
      <w:sdtPr>
        <w:rPr>
          <w:rFonts w:hint="cs"/>
          <w:rtl/>
        </w:rPr>
        <w:alias w:val="1736321986965-l1yiaptdkt-2u2pqmgjv3"/>
        <w:tag w:val="1736321986965-l1yiaptdkt-2u2pqmgjv3"/>
        <w:id w:val="-1420479518"/>
        <w:placeholder>
          <w:docPart w:val="DefaultPlaceholder_-1854013440"/>
        </w:placeholder>
        <w15:appearance w15:val="hidden"/>
      </w:sdtPr>
      <w:sdtContent>
        <w:p w14:paraId="154F6749" w14:textId="59649B24" w:rsidR="00313510" w:rsidRPr="001D4B7E" w:rsidRDefault="002A3C0D">
          <w:pPr>
            <w:pStyle w:val="ListParagraph"/>
            <w:numPr>
              <w:ilvl w:val="0"/>
              <w:numId w:val="37"/>
            </w:numPr>
          </w:pPr>
          <w:r>
            <w:rPr>
              <w:rtl/>
            </w:rPr>
            <w:t>لحذف رمز عذر، هذه العملية تحتاج إلى موافقة المدقق، في حالة الموافقة سيتم حذف الرمز، وفي حالة عدم الموافقة سَتُلْغَى العملية.</w:t>
          </w:r>
        </w:p>
      </w:sdtContent>
    </w:sdt>
    <w:p w14:paraId="223A2793" w14:textId="77777777" w:rsidR="00313510" w:rsidRPr="001D4B7E" w:rsidRDefault="00313510" w:rsidP="009928C4">
      <w:pPr>
        <w:rPr>
          <w:rtl/>
        </w:rPr>
      </w:pPr>
      <w:r w:rsidRPr="001D4B7E">
        <w:rPr>
          <w:noProof/>
        </w:rPr>
        <w:drawing>
          <wp:inline distT="0" distB="0" distL="0" distR="0" wp14:anchorId="29125070" wp14:editId="6FF7FBCE">
            <wp:extent cx="4904691" cy="2651760"/>
            <wp:effectExtent l="0" t="0" r="0" b="0"/>
            <wp:docPr id="208011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14987" name=""/>
                    <pic:cNvPicPr/>
                  </pic:nvPicPr>
                  <pic:blipFill rotWithShape="1">
                    <a:blip r:embed="rId418"/>
                    <a:srcRect t="6828"/>
                    <a:stretch/>
                  </pic:blipFill>
                  <pic:spPr bwMode="auto">
                    <a:xfrm>
                      <a:off x="0" y="0"/>
                      <a:ext cx="4904691" cy="2651760"/>
                    </a:xfrm>
                    <a:prstGeom prst="rect">
                      <a:avLst/>
                    </a:prstGeom>
                    <a:ln>
                      <a:noFill/>
                    </a:ln>
                    <a:extLst>
                      <a:ext uri="{53640926-AAD7-44D8-BBD7-CCE9431645EC}">
                        <a14:shadowObscured xmlns:a14="http://schemas.microsoft.com/office/drawing/2010/main"/>
                      </a:ext>
                    </a:extLst>
                  </pic:spPr>
                </pic:pic>
              </a:graphicData>
            </a:graphic>
          </wp:inline>
        </w:drawing>
      </w:r>
    </w:p>
    <w:bookmarkStart w:id="178" w:name="_Toc205801779" w:displacedByCustomXml="next"/>
    <w:sdt>
      <w:sdtPr>
        <w:rPr>
          <w:rtl/>
        </w:rPr>
        <w:alias w:val="1736321987076-a8pimnxz8q-dx0myvlki1"/>
        <w:tag w:val="1736321987076-a8pimnxz8q-dx0myvlki1"/>
        <w:id w:val="361402674"/>
        <w:placeholder>
          <w:docPart w:val="DefaultPlaceholder_-1854013440"/>
        </w:placeholder>
        <w15:appearance w15:val="hidden"/>
      </w:sdtPr>
      <w:sdtContent>
        <w:p w14:paraId="2C0CF3E4" w14:textId="339F8BDB" w:rsidR="00313510" w:rsidRPr="001D4B7E" w:rsidRDefault="00313510" w:rsidP="0063063F">
          <w:pPr>
            <w:pStyle w:val="Heading5"/>
          </w:pPr>
          <w:r w:rsidRPr="001D4B7E">
            <w:rPr>
              <w:rtl/>
            </w:rPr>
            <w:t>جهة الاتصال</w:t>
          </w:r>
        </w:p>
      </w:sdtContent>
    </w:sdt>
    <w:bookmarkEnd w:id="178" w:displacedByCustomXml="prev"/>
    <w:sdt>
      <w:sdtPr>
        <w:rPr>
          <w:rFonts w:hint="cs"/>
          <w:rtl/>
        </w:rPr>
        <w:alias w:val="1736321987164-5yk01vwxjs-r0fexg1pq7"/>
        <w:tag w:val="1736321987164-5yk01vwxjs-r0fexg1pq7"/>
        <w:id w:val="-390265256"/>
        <w:placeholder>
          <w:docPart w:val="DefaultPlaceholder_-1854013440"/>
        </w:placeholder>
        <w15:appearance w15:val="hidden"/>
      </w:sdtPr>
      <w:sdtContent>
        <w:p w14:paraId="07F5423B" w14:textId="6C8C6D17" w:rsidR="00313510" w:rsidRDefault="002A3C0D" w:rsidP="00730BD2">
          <w:pPr>
            <w:pStyle w:val="h4normal"/>
            <w:rPr>
              <w:rtl/>
            </w:rPr>
          </w:pPr>
          <w:r>
            <w:rPr>
              <w:rtl/>
            </w:rPr>
            <w:t xml:space="preserve">يستطيع المستخدم هنا أن يضيف جهات الاتصال للتواصل </w:t>
          </w:r>
          <w:r w:rsidR="00150B8C">
            <w:rPr>
              <w:rFonts w:hint="cs"/>
              <w:rtl/>
            </w:rPr>
            <w:t>معها،</w:t>
          </w:r>
          <w:r>
            <w:rPr>
              <w:rtl/>
            </w:rPr>
            <w:t xml:space="preserve"> بحيث تكون صفة لمتلقي الاتصال، تعرض هذه الشاشة كل جهات الاتصال المعتمدة مع منح القدرة على إنشاء جهات اتصال وتعديلها وكذلك حذفها.</w:t>
          </w:r>
        </w:p>
      </w:sdtContent>
    </w:sdt>
    <w:sdt>
      <w:sdtPr>
        <w:rPr>
          <w:rFonts w:hint="cs"/>
          <w:rtl/>
        </w:rPr>
        <w:alias w:val="1736321987264-2vyvenivgw-sm0x1kbxx8"/>
        <w:tag w:val="1736321987264-2vyvenivgw-sm0x1kbxx8"/>
        <w:id w:val="-484082761"/>
        <w:placeholder>
          <w:docPart w:val="DefaultPlaceholder_-1854013440"/>
        </w:placeholder>
        <w15:appearance w15:val="hidden"/>
      </w:sdtPr>
      <w:sdtContent>
        <w:p w14:paraId="66FA8116" w14:textId="702FB72E" w:rsidR="00313510" w:rsidRDefault="00313510" w:rsidP="00730BD2">
          <w:pPr>
            <w:pStyle w:val="h4normal"/>
            <w:rPr>
              <w:rtl/>
            </w:rPr>
          </w:pPr>
          <w:r>
            <w:rPr>
              <w:rFonts w:hint="cs"/>
              <w:rtl/>
            </w:rPr>
            <w:t>الشكل العام</w:t>
          </w:r>
        </w:p>
      </w:sdtContent>
    </w:sdt>
    <w:p w14:paraId="333716EA" w14:textId="77777777" w:rsidR="00313510" w:rsidRDefault="00313510" w:rsidP="009928C4">
      <w:r w:rsidRPr="00D366DB">
        <w:rPr>
          <w:noProof/>
        </w:rPr>
        <w:drawing>
          <wp:inline distT="0" distB="0" distL="0" distR="0" wp14:anchorId="4D98AB47" wp14:editId="1CCE7F86">
            <wp:extent cx="5887432" cy="2410960"/>
            <wp:effectExtent l="0" t="0" r="0" b="8890"/>
            <wp:docPr id="186112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20338" name="Picture 1" descr="A screenshot of a computer&#10;&#10;Description automatically generated"/>
                    <pic:cNvPicPr/>
                  </pic:nvPicPr>
                  <pic:blipFill>
                    <a:blip r:embed="rId419"/>
                    <a:stretch>
                      <a:fillRect/>
                    </a:stretch>
                  </pic:blipFill>
                  <pic:spPr>
                    <a:xfrm>
                      <a:off x="0" y="0"/>
                      <a:ext cx="5893338" cy="2413379"/>
                    </a:xfrm>
                    <a:prstGeom prst="rect">
                      <a:avLst/>
                    </a:prstGeom>
                  </pic:spPr>
                </pic:pic>
              </a:graphicData>
            </a:graphic>
          </wp:inline>
        </w:drawing>
      </w:r>
    </w:p>
    <w:sdt>
      <w:sdtPr>
        <w:rPr>
          <w:rFonts w:hint="cs"/>
          <w:rtl/>
        </w:rPr>
        <w:alias w:val="1736321987384-tc3hkzaoba-s0j9120dcj"/>
        <w:tag w:val="1736321987384-tc3hkzaoba-s0j9120dcj"/>
        <w:id w:val="545031184"/>
        <w:placeholder>
          <w:docPart w:val="DefaultPlaceholder_-1854013440"/>
        </w:placeholder>
        <w15:appearance w15:val="hidden"/>
      </w:sdtPr>
      <w:sdtContent>
        <w:p w14:paraId="6376D464" w14:textId="1A3C73C3" w:rsidR="00313510" w:rsidRDefault="002A3C0D" w:rsidP="00730BD2">
          <w:pPr>
            <w:pStyle w:val="h4normal"/>
            <w:rPr>
              <w:rtl/>
            </w:rPr>
          </w:pPr>
          <w:r>
            <w:rPr>
              <w:rtl/>
            </w:rPr>
            <w:t>لإضافة جهة اتصال جديدة:</w:t>
          </w:r>
        </w:p>
      </w:sdtContent>
    </w:sdt>
    <w:sdt>
      <w:sdtPr>
        <w:rPr>
          <w:rFonts w:hint="cs"/>
          <w:rtl/>
        </w:rPr>
        <w:alias w:val="1736321987479-qo8ug3varn-9whet6jh5x"/>
        <w:tag w:val="1736321987479-qo8ug3varn-9whet6jh5x"/>
        <w:id w:val="2056808419"/>
        <w:placeholder>
          <w:docPart w:val="DefaultPlaceholder_-1854013440"/>
        </w:placeholder>
        <w15:appearance w15:val="hidden"/>
      </w:sdtPr>
      <w:sdtContent>
        <w:p w14:paraId="60BEE1CF" w14:textId="602FAA4B" w:rsidR="00313510" w:rsidRDefault="002A3C0D">
          <w:pPr>
            <w:pStyle w:val="h4normal"/>
            <w:numPr>
              <w:ilvl w:val="0"/>
              <w:numId w:val="38"/>
            </w:numPr>
            <w:rPr>
              <w:rtl/>
            </w:rPr>
          </w:pPr>
          <w:r>
            <w:rPr>
              <w:rtl/>
            </w:rPr>
            <w:t xml:space="preserve">من الحقل الرئيسي أعلى </w:t>
          </w:r>
          <w:r w:rsidR="00150B8C">
            <w:rPr>
              <w:rFonts w:hint="cs"/>
              <w:rtl/>
            </w:rPr>
            <w:t xml:space="preserve">الشاشة </w:t>
          </w:r>
          <w:r w:rsidR="00E6502B">
            <w:rPr>
              <w:rFonts w:hint="cs"/>
              <w:rtl/>
            </w:rPr>
            <w:t>اختيار جهة</w:t>
          </w:r>
          <w:r>
            <w:rPr>
              <w:rtl/>
            </w:rPr>
            <w:t xml:space="preserve"> الاتصال.</w:t>
          </w:r>
        </w:p>
      </w:sdtContent>
    </w:sdt>
    <w:sdt>
      <w:sdtPr>
        <w:rPr>
          <w:rFonts w:hint="cs"/>
          <w:rtl/>
        </w:rPr>
        <w:alias w:val="1736321987573-gmf215r8x4-trprs2od3"/>
        <w:tag w:val="1736321987573-gmf215r8x4-trprs2od3"/>
        <w:id w:val="-302540903"/>
        <w:placeholder>
          <w:docPart w:val="DefaultPlaceholder_-1854013440"/>
        </w:placeholder>
        <w15:appearance w15:val="hidden"/>
      </w:sdtPr>
      <w:sdtContent>
        <w:p w14:paraId="15E9A81B" w14:textId="71BAB301" w:rsidR="00313510" w:rsidRDefault="00150B8C">
          <w:pPr>
            <w:pStyle w:val="h4normal"/>
            <w:numPr>
              <w:ilvl w:val="0"/>
              <w:numId w:val="38"/>
            </w:numPr>
          </w:pPr>
          <w:r>
            <w:rPr>
              <w:rFonts w:hint="cs"/>
              <w:rtl/>
            </w:rPr>
            <w:t>الضغط على</w:t>
          </w:r>
          <w:r w:rsidR="00313510">
            <w:rPr>
              <w:rFonts w:hint="cs"/>
              <w:rtl/>
            </w:rPr>
            <w:t xml:space="preserve"> زر الإضافة. </w:t>
          </w:r>
        </w:p>
      </w:sdtContent>
    </w:sdt>
    <w:sdt>
      <w:sdtPr>
        <w:rPr>
          <w:rFonts w:hint="cs"/>
          <w:rtl/>
        </w:rPr>
        <w:alias w:val="1736321987665-9on294ho59-a6v4lk5ap4"/>
        <w:tag w:val="1736321987665-9on294ho59-a6v4lk5ap4"/>
        <w:id w:val="-591473761"/>
        <w:placeholder>
          <w:docPart w:val="DefaultPlaceholder_-1854013440"/>
        </w:placeholder>
        <w15:appearance w15:val="hidden"/>
      </w:sdtPr>
      <w:sdtContent>
        <w:p w14:paraId="3FE2C87C" w14:textId="5F607F72" w:rsidR="00313510" w:rsidRDefault="00313510">
          <w:pPr>
            <w:pStyle w:val="h4normal"/>
            <w:numPr>
              <w:ilvl w:val="0"/>
              <w:numId w:val="38"/>
            </w:numPr>
          </w:pPr>
          <w:r>
            <w:rPr>
              <w:rFonts w:hint="cs"/>
              <w:rtl/>
            </w:rPr>
            <w:t xml:space="preserve">من شاشة جهة </w:t>
          </w:r>
          <w:r w:rsidR="00150B8C">
            <w:rPr>
              <w:rFonts w:hint="cs"/>
              <w:rtl/>
            </w:rPr>
            <w:t>الاتصال يقوم</w:t>
          </w:r>
          <w:r>
            <w:rPr>
              <w:rFonts w:hint="cs"/>
              <w:rtl/>
            </w:rPr>
            <w:t xml:space="preserve"> </w:t>
          </w:r>
          <w:r w:rsidR="00E6502B">
            <w:rPr>
              <w:rFonts w:hint="cs"/>
              <w:rtl/>
            </w:rPr>
            <w:t xml:space="preserve">المستخدم </w:t>
          </w:r>
          <w:r w:rsidR="00E6502B" w:rsidRPr="00904473">
            <w:rPr>
              <w:rFonts w:hint="cs"/>
              <w:rtl/>
            </w:rPr>
            <w:t>إدخال</w:t>
          </w:r>
          <w:r w:rsidRPr="00904473">
            <w:rPr>
              <w:rtl/>
            </w:rPr>
            <w:t xml:space="preserve"> جميع الحقول الإلزامية بشكل صحيح</w:t>
          </w:r>
          <w:r>
            <w:rPr>
              <w:rFonts w:hint="cs"/>
              <w:rtl/>
            </w:rPr>
            <w:t>.</w:t>
          </w:r>
        </w:p>
      </w:sdtContent>
    </w:sdt>
    <w:sdt>
      <w:sdtPr>
        <w:rPr>
          <w:rtl/>
        </w:rPr>
        <w:alias w:val="1736321987758-g65cc9y5vd-xxw8qe2vep"/>
        <w:tag w:val="1736321987758-g65cc9y5vd-xxw8qe2vep"/>
        <w:id w:val="-1267919238"/>
        <w:placeholder>
          <w:docPart w:val="DefaultPlaceholder_-1854013440"/>
        </w:placeholder>
        <w15:appearance w15:val="hidden"/>
      </w:sdtPr>
      <w:sdtContent>
        <w:p w14:paraId="7A320B1E" w14:textId="764BEFAF" w:rsidR="00313510" w:rsidRDefault="00313510">
          <w:pPr>
            <w:pStyle w:val="h4normal"/>
            <w:numPr>
              <w:ilvl w:val="1"/>
              <w:numId w:val="38"/>
            </w:numPr>
          </w:pPr>
          <w:r>
            <w:rPr>
              <w:rtl/>
            </w:rPr>
            <w:t>رمز جهة الاتصال</w:t>
          </w:r>
        </w:p>
      </w:sdtContent>
    </w:sdt>
    <w:sdt>
      <w:sdtPr>
        <w:rPr>
          <w:rtl/>
        </w:rPr>
        <w:alias w:val="1736321987852-sp5gob30yn-f7cd1wyea2"/>
        <w:tag w:val="1736321987852-sp5gob30yn-f7cd1wyea2"/>
        <w:id w:val="1261182911"/>
        <w:placeholder>
          <w:docPart w:val="DefaultPlaceholder_-1854013440"/>
        </w:placeholder>
        <w15:appearance w15:val="hidden"/>
      </w:sdtPr>
      <w:sdtContent>
        <w:p w14:paraId="6CE18870" w14:textId="4BB3B3FB" w:rsidR="00313510" w:rsidRDefault="002A3C0D">
          <w:pPr>
            <w:pStyle w:val="h4normal"/>
            <w:numPr>
              <w:ilvl w:val="1"/>
              <w:numId w:val="38"/>
            </w:numPr>
          </w:pPr>
          <w:r>
            <w:rPr>
              <w:rtl/>
            </w:rPr>
            <w:t>وصف جهة الاتصال باللغة الإنجليزية</w:t>
          </w:r>
        </w:p>
      </w:sdtContent>
    </w:sdt>
    <w:sdt>
      <w:sdtPr>
        <w:rPr>
          <w:rtl/>
        </w:rPr>
        <w:alias w:val="1736321987938-2sdhjy9jbw-nz1a3x98e0"/>
        <w:tag w:val="1736321987938-2sdhjy9jbw-nz1a3x98e0"/>
        <w:id w:val="-150056324"/>
        <w:placeholder>
          <w:docPart w:val="DefaultPlaceholder_-1854013440"/>
        </w:placeholder>
        <w15:appearance w15:val="hidden"/>
      </w:sdtPr>
      <w:sdtContent>
        <w:p w14:paraId="233C2B59" w14:textId="69ABB692" w:rsidR="00313510" w:rsidRDefault="00313510">
          <w:pPr>
            <w:pStyle w:val="h4normal"/>
            <w:numPr>
              <w:ilvl w:val="1"/>
              <w:numId w:val="38"/>
            </w:numPr>
          </w:pPr>
          <w:r>
            <w:rPr>
              <w:rtl/>
            </w:rPr>
            <w:t>وصف جهة الاتصال باللغة العربية</w:t>
          </w:r>
        </w:p>
      </w:sdtContent>
    </w:sdt>
    <w:sdt>
      <w:sdtPr>
        <w:rPr>
          <w:rtl/>
        </w:rPr>
        <w:alias w:val="1736321988034-qwu85f2htw-x8pgsargvk"/>
        <w:tag w:val="1736321988034-qwu85f2htw-x8pgsargvk"/>
        <w:id w:val="1059973347"/>
        <w:placeholder>
          <w:docPart w:val="DefaultPlaceholder_-1854013440"/>
        </w:placeholder>
        <w15:appearance w15:val="hidden"/>
      </w:sdtPr>
      <w:sdtContent>
        <w:p w14:paraId="5657B625" w14:textId="5E9BF1C3" w:rsidR="00313510" w:rsidRDefault="00313510">
          <w:pPr>
            <w:pStyle w:val="h4normal"/>
            <w:numPr>
              <w:ilvl w:val="1"/>
              <w:numId w:val="38"/>
            </w:numPr>
          </w:pPr>
          <w:r>
            <w:rPr>
              <w:rtl/>
            </w:rPr>
            <w:t>ملاحظة</w:t>
          </w:r>
        </w:p>
      </w:sdtContent>
    </w:sdt>
    <w:sdt>
      <w:sdtPr>
        <w:rPr>
          <w:rtl/>
        </w:rPr>
        <w:alias w:val="1736321988118-gef21o2glt-2avqxrsw28"/>
        <w:tag w:val="1736321988118-gef21o2glt-2avqxrsw28"/>
        <w:id w:val="-1754204664"/>
        <w:placeholder>
          <w:docPart w:val="DefaultPlaceholder_-1854013440"/>
        </w:placeholder>
        <w15:appearance w15:val="hidden"/>
      </w:sdtPr>
      <w:sdtEndPr>
        <w:rPr>
          <w:rFonts w:hint="cs"/>
        </w:rPr>
      </w:sdtEndPr>
      <w:sdtContent>
        <w:p w14:paraId="7DF387D9" w14:textId="74CF31DA" w:rsidR="00313510" w:rsidRDefault="00313510">
          <w:pPr>
            <w:pStyle w:val="h4normal"/>
            <w:numPr>
              <w:ilvl w:val="0"/>
              <w:numId w:val="38"/>
            </w:numPr>
            <w:rPr>
              <w:rtl/>
            </w:rPr>
          </w:pPr>
          <w:r w:rsidRPr="00904473">
            <w:rPr>
              <w:rtl/>
            </w:rPr>
            <w:t>اضغط على "حفظ"</w:t>
          </w:r>
          <w:r>
            <w:rPr>
              <w:rFonts w:hint="cs"/>
              <w:rtl/>
            </w:rPr>
            <w:t>.</w:t>
          </w:r>
        </w:p>
      </w:sdtContent>
    </w:sdt>
    <w:sdt>
      <w:sdtPr>
        <w:rPr>
          <w:rFonts w:hint="cs"/>
          <w:rtl/>
        </w:rPr>
        <w:alias w:val="1736321988216-p60ioxeaoy-4hmklh9c0g"/>
        <w:tag w:val="1736321988216-p60ioxeaoy-4hmklh9c0g"/>
        <w:id w:val="-286276972"/>
        <w:placeholder>
          <w:docPart w:val="DefaultPlaceholder_-1854013440"/>
        </w:placeholder>
        <w15:appearance w15:val="hidden"/>
      </w:sdtPr>
      <w:sdtContent>
        <w:p w14:paraId="02AF8AF1" w14:textId="20B63017" w:rsidR="00313510" w:rsidRDefault="002A3C0D">
          <w:pPr>
            <w:pStyle w:val="h4normal"/>
            <w:numPr>
              <w:ilvl w:val="0"/>
              <w:numId w:val="38"/>
            </w:numPr>
          </w:pPr>
          <w:r>
            <w:rPr>
              <w:rtl/>
            </w:rPr>
            <w:t>ينتقل الطلب إلى شاشة المدقق ليقرر بشأنه.</w:t>
          </w:r>
        </w:p>
      </w:sdtContent>
    </w:sdt>
    <w:p w14:paraId="237203D0" w14:textId="77777777" w:rsidR="00313510" w:rsidRDefault="00313510" w:rsidP="00730BD2">
      <w:pPr>
        <w:pStyle w:val="h4normal"/>
        <w:rPr>
          <w:rtl/>
        </w:rPr>
      </w:pPr>
      <w:r w:rsidRPr="00B6651B">
        <w:rPr>
          <w:noProof/>
          <w:rtl/>
        </w:rPr>
        <w:drawing>
          <wp:inline distT="0" distB="0" distL="0" distR="0" wp14:anchorId="27BD6000" wp14:editId="3E9A38B6">
            <wp:extent cx="4754880" cy="3439316"/>
            <wp:effectExtent l="0" t="0" r="7620" b="8890"/>
            <wp:docPr id="764986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86607" name="Picture 1" descr="A screenshot of a computer&#10;&#10;Description automatically generated"/>
                    <pic:cNvPicPr/>
                  </pic:nvPicPr>
                  <pic:blipFill>
                    <a:blip r:embed="rId420"/>
                    <a:stretch>
                      <a:fillRect/>
                    </a:stretch>
                  </pic:blipFill>
                  <pic:spPr>
                    <a:xfrm>
                      <a:off x="0" y="0"/>
                      <a:ext cx="4754880" cy="3439316"/>
                    </a:xfrm>
                    <a:prstGeom prst="rect">
                      <a:avLst/>
                    </a:prstGeom>
                  </pic:spPr>
                </pic:pic>
              </a:graphicData>
            </a:graphic>
          </wp:inline>
        </w:drawing>
      </w:r>
    </w:p>
    <w:sdt>
      <w:sdtPr>
        <w:rPr>
          <w:rFonts w:hint="cs"/>
          <w:rtl/>
        </w:rPr>
        <w:alias w:val="1736321988342-vipsced5hv-b76iz5oa87"/>
        <w:tag w:val="1736321988342-vipsced5hv-b76iz5oa87"/>
        <w:id w:val="1998446999"/>
        <w:placeholder>
          <w:docPart w:val="DefaultPlaceholder_-1854013440"/>
        </w:placeholder>
        <w15:appearance w15:val="hidden"/>
      </w:sdtPr>
      <w:sdtContent>
        <w:p w14:paraId="6809083F" w14:textId="4BBDCE92" w:rsidR="00313510" w:rsidRDefault="002A3C0D">
          <w:pPr>
            <w:pStyle w:val="h4normal"/>
            <w:numPr>
              <w:ilvl w:val="0"/>
              <w:numId w:val="38"/>
            </w:numPr>
          </w:pPr>
          <w:r>
            <w:rPr>
              <w:rtl/>
            </w:rPr>
            <w:t>أن كان بالقبول فيتم إدراج الكتاب في خانة العرض أو بالرفض فَتُلْغَى العملية</w:t>
          </w:r>
        </w:p>
      </w:sdtContent>
    </w:sdt>
    <w:sdt>
      <w:sdtPr>
        <w:rPr>
          <w:rFonts w:hint="cs"/>
          <w:rtl/>
        </w:rPr>
        <w:alias w:val="1736321988440-5dokwhimvj-dadnfue49a"/>
        <w:tag w:val="1736321988440-5dokwhimvj-dadnfue49a"/>
        <w:id w:val="976878327"/>
        <w:placeholder>
          <w:docPart w:val="DefaultPlaceholder_-1854013440"/>
        </w:placeholder>
        <w15:appearance w15:val="hidden"/>
      </w:sdtPr>
      <w:sdtContent>
        <w:p w14:paraId="3D8E46E2" w14:textId="74D7FD4A" w:rsidR="00313510" w:rsidRDefault="00313510" w:rsidP="00730BD2">
          <w:pPr>
            <w:pStyle w:val="h4normal"/>
          </w:pPr>
          <w:r>
            <w:rPr>
              <w:rFonts w:hint="cs"/>
              <w:rtl/>
            </w:rPr>
            <w:t>التالي شرح لصفحة العرض.</w:t>
          </w:r>
        </w:p>
      </w:sdtContent>
    </w:sdt>
    <w:p w14:paraId="16421875" w14:textId="77777777" w:rsidR="00313510" w:rsidRDefault="00313510" w:rsidP="00730BD2">
      <w:pPr>
        <w:pStyle w:val="h4normal"/>
        <w:rPr>
          <w:rtl/>
        </w:rPr>
      </w:pPr>
      <w:r w:rsidRPr="002E5132">
        <w:rPr>
          <w:noProof/>
          <w:rtl/>
        </w:rPr>
        <w:drawing>
          <wp:inline distT="0" distB="0" distL="0" distR="0" wp14:anchorId="7631B1BB" wp14:editId="3D7E673F">
            <wp:extent cx="5486400" cy="2379088"/>
            <wp:effectExtent l="0" t="0" r="0" b="2540"/>
            <wp:docPr id="1426265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5344" name="Picture 1" descr="A screenshot of a computer&#10;&#10;Description automatically generated"/>
                    <pic:cNvPicPr/>
                  </pic:nvPicPr>
                  <pic:blipFill>
                    <a:blip r:embed="rId421"/>
                    <a:stretch>
                      <a:fillRect/>
                    </a:stretch>
                  </pic:blipFill>
                  <pic:spPr>
                    <a:xfrm>
                      <a:off x="0" y="0"/>
                      <a:ext cx="5486400" cy="2379088"/>
                    </a:xfrm>
                    <a:prstGeom prst="rect">
                      <a:avLst/>
                    </a:prstGeom>
                  </pic:spPr>
                </pic:pic>
              </a:graphicData>
            </a:graphic>
          </wp:inline>
        </w:drawing>
      </w:r>
    </w:p>
    <w:sdt>
      <w:sdtPr>
        <w:rPr>
          <w:rFonts w:hint="cs"/>
          <w:rtl/>
        </w:rPr>
        <w:alias w:val="1736321988566-80msi3nqst-mx014nxm9x"/>
        <w:tag w:val="1736321988566-80msi3nqst-mx014nxm9x"/>
        <w:id w:val="-2146105556"/>
        <w:placeholder>
          <w:docPart w:val="DefaultPlaceholder_-1854013440"/>
        </w:placeholder>
        <w15:appearance w15:val="hidden"/>
      </w:sdtPr>
      <w:sdtContent>
        <w:p w14:paraId="00B0F781" w14:textId="0B0AFFFC" w:rsidR="00313510" w:rsidRDefault="00313510">
          <w:pPr>
            <w:pStyle w:val="ListParagraph"/>
            <w:numPr>
              <w:ilvl w:val="0"/>
              <w:numId w:val="39"/>
            </w:numPr>
          </w:pPr>
          <w:r>
            <w:rPr>
              <w:rFonts w:hint="cs"/>
              <w:rtl/>
            </w:rPr>
            <w:t>خانة العرض لكل جهات الاتصال الموجودة في النظام.</w:t>
          </w:r>
        </w:p>
      </w:sdtContent>
    </w:sdt>
    <w:sdt>
      <w:sdtPr>
        <w:rPr>
          <w:rFonts w:hint="cs"/>
          <w:rtl/>
        </w:rPr>
        <w:alias w:val="1736321988656-kirfs9b1qk-l7s02c9t0o"/>
        <w:tag w:val="1736321988656-kirfs9b1qk-l7s02c9t0o"/>
        <w:id w:val="623810811"/>
        <w:placeholder>
          <w:docPart w:val="DefaultPlaceholder_-1854013440"/>
        </w:placeholder>
        <w15:appearance w15:val="hidden"/>
      </w:sdtPr>
      <w:sdtContent>
        <w:p w14:paraId="2013CFC8" w14:textId="5DF67D3D" w:rsidR="00313510" w:rsidRDefault="002A3C0D">
          <w:pPr>
            <w:pStyle w:val="ListParagraph"/>
            <w:numPr>
              <w:ilvl w:val="0"/>
              <w:numId w:val="39"/>
            </w:numPr>
          </w:pPr>
          <w:r>
            <w:rPr>
              <w:rtl/>
            </w:rPr>
            <w:t xml:space="preserve">تعديل جهة اتصال، تحتاج هذه العملية إلى موافقة المدقق، في حالة الموافقة ستعكس التعديلات على جهة </w:t>
          </w:r>
          <w:r w:rsidR="00150B8C">
            <w:rPr>
              <w:rFonts w:hint="cs"/>
              <w:rtl/>
            </w:rPr>
            <w:t>الاتصال وفي</w:t>
          </w:r>
          <w:r>
            <w:rPr>
              <w:rtl/>
            </w:rPr>
            <w:t xml:space="preserve"> حالة الرفض لن يتم التعديل.</w:t>
          </w:r>
        </w:p>
      </w:sdtContent>
    </w:sdt>
    <w:p w14:paraId="3316DCD0" w14:textId="77777777" w:rsidR="00313510" w:rsidRDefault="00313510" w:rsidP="009928C4">
      <w:r w:rsidRPr="002E5132">
        <w:rPr>
          <w:noProof/>
        </w:rPr>
        <w:drawing>
          <wp:inline distT="0" distB="0" distL="0" distR="0" wp14:anchorId="179A64FD" wp14:editId="354BC084">
            <wp:extent cx="4663440" cy="2774723"/>
            <wp:effectExtent l="0" t="0" r="3810" b="6985"/>
            <wp:docPr id="225948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8135" name="Picture 1" descr="A screenshot of a computer&#10;&#10;Description automatically generated"/>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4663440" cy="2774723"/>
                    </a:xfrm>
                    <a:prstGeom prst="rect">
                      <a:avLst/>
                    </a:prstGeom>
                  </pic:spPr>
                </pic:pic>
              </a:graphicData>
            </a:graphic>
          </wp:inline>
        </w:drawing>
      </w:r>
    </w:p>
    <w:sdt>
      <w:sdtPr>
        <w:rPr>
          <w:rFonts w:hint="cs"/>
          <w:rtl/>
        </w:rPr>
        <w:alias w:val="1736321988781-tm0kyrtne5-2e8masznlj"/>
        <w:tag w:val="1736321988781-tm0kyrtne5-2e8masznlj"/>
        <w:id w:val="-1216267205"/>
        <w:placeholder>
          <w:docPart w:val="DefaultPlaceholder_-1854013440"/>
        </w:placeholder>
        <w15:appearance w15:val="hidden"/>
      </w:sdtPr>
      <w:sdtContent>
        <w:p w14:paraId="0F21DC8A" w14:textId="4360CFED" w:rsidR="00313510" w:rsidRDefault="002A3C0D">
          <w:pPr>
            <w:pStyle w:val="ListParagraph"/>
            <w:numPr>
              <w:ilvl w:val="0"/>
              <w:numId w:val="39"/>
            </w:numPr>
          </w:pPr>
          <w:r>
            <w:rPr>
              <w:rtl/>
            </w:rPr>
            <w:t>لحذف حالة جهة الاتصال (جهات الاتصال التي تضاف من قبل المستخدم فقط يتاح لها خاصية الحذف)، هذه العملية تحتاج إلى موافقة المدقق، في حالة الموافقة سيتم حذف الحالة، وفي حالة عدم الموافقة سَتُلْغَى العملية.</w:t>
          </w:r>
        </w:p>
      </w:sdtContent>
    </w:sdt>
    <w:p w14:paraId="2116421C" w14:textId="77777777" w:rsidR="00313510" w:rsidRDefault="00313510" w:rsidP="009928C4">
      <w:r w:rsidRPr="002E5132">
        <w:rPr>
          <w:noProof/>
          <w:rtl/>
        </w:rPr>
        <w:drawing>
          <wp:inline distT="0" distB="0" distL="0" distR="0" wp14:anchorId="1FC235AC" wp14:editId="36255F9F">
            <wp:extent cx="4846320" cy="2504660"/>
            <wp:effectExtent l="0" t="0" r="0" b="0"/>
            <wp:docPr id="1258383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83694" name="Picture 1" descr="A screenshot of a computer&#10;&#10;Description automatically generated"/>
                    <pic:cNvPicPr/>
                  </pic:nvPicPr>
                  <pic:blipFill>
                    <a:blip r:embed="rId423"/>
                    <a:stretch>
                      <a:fillRect/>
                    </a:stretch>
                  </pic:blipFill>
                  <pic:spPr>
                    <a:xfrm>
                      <a:off x="0" y="0"/>
                      <a:ext cx="4846320" cy="2504660"/>
                    </a:xfrm>
                    <a:prstGeom prst="rect">
                      <a:avLst/>
                    </a:prstGeom>
                  </pic:spPr>
                </pic:pic>
              </a:graphicData>
            </a:graphic>
          </wp:inline>
        </w:drawing>
      </w:r>
    </w:p>
    <w:bookmarkStart w:id="179" w:name="_Toc205801780" w:displacedByCustomXml="next"/>
    <w:sdt>
      <w:sdtPr>
        <w:rPr>
          <w:rtl/>
        </w:rPr>
        <w:alias w:val="1736321988904-b61b2o9m8s-ktg2eary0r"/>
        <w:tag w:val="1736321988904-b61b2o9m8s-ktg2eary0r"/>
        <w:id w:val="1840113695"/>
        <w:placeholder>
          <w:docPart w:val="DefaultPlaceholder_-1854013440"/>
        </w:placeholder>
        <w15:appearance w15:val="hidden"/>
      </w:sdtPr>
      <w:sdtContent>
        <w:p w14:paraId="6DF2EF31" w14:textId="6FFF7922" w:rsidR="00313510" w:rsidRDefault="00313510" w:rsidP="0063063F">
          <w:pPr>
            <w:pStyle w:val="Heading5"/>
            <w:rPr>
              <w:rtl/>
            </w:rPr>
          </w:pPr>
          <w:r w:rsidRPr="004625DE">
            <w:rPr>
              <w:rtl/>
            </w:rPr>
            <w:t xml:space="preserve">مكان المكالمة </w:t>
          </w:r>
        </w:p>
      </w:sdtContent>
    </w:sdt>
    <w:bookmarkEnd w:id="179" w:displacedByCustomXml="prev"/>
    <w:sdt>
      <w:sdtPr>
        <w:rPr>
          <w:rFonts w:hint="cs"/>
          <w:rtl/>
        </w:rPr>
        <w:alias w:val="1736321988995-8azxo34nlw-cxfs47o597"/>
        <w:tag w:val="1736321988995-8azxo34nlw-cxfs47o597"/>
        <w:id w:val="2060506473"/>
        <w:placeholder>
          <w:docPart w:val="DefaultPlaceholder_-1854013440"/>
        </w:placeholder>
        <w15:appearance w15:val="hidden"/>
      </w:sdtPr>
      <w:sdtContent>
        <w:p w14:paraId="1BCF2A25" w14:textId="04BCE63A" w:rsidR="00313510" w:rsidRDefault="002A3C0D" w:rsidP="00730BD2">
          <w:pPr>
            <w:pStyle w:val="h4normal"/>
          </w:pPr>
          <w:r>
            <w:rPr>
              <w:rtl/>
            </w:rPr>
            <w:t>هنا يقوم المستخدم بتعريف مكان المكالمة، تعرض هذه الصفحة الأماكن المدرجة في النظام مع منح صلاحية إدراج، تعديل وحذف أماكن جديدة مع العلم أن الحذف يتوفر فقط لمدخلات المستخدم. يتم استخدام هذه المدخلات في شاشة متابعة العميل.</w:t>
          </w:r>
        </w:p>
      </w:sdtContent>
    </w:sdt>
    <w:sdt>
      <w:sdtPr>
        <w:rPr>
          <w:rFonts w:hint="cs"/>
          <w:rtl/>
        </w:rPr>
        <w:alias w:val="1736321989095-dlpvgmwtuz-84md6oirog"/>
        <w:tag w:val="1736321989095-dlpvgmwtuz-84md6oirog"/>
        <w:id w:val="-51769290"/>
        <w:placeholder>
          <w:docPart w:val="DefaultPlaceholder_-1854013440"/>
        </w:placeholder>
        <w15:appearance w15:val="hidden"/>
      </w:sdtPr>
      <w:sdtContent>
        <w:p w14:paraId="7590888F" w14:textId="159E8C37" w:rsidR="00313510" w:rsidRDefault="00313510" w:rsidP="00730BD2">
          <w:pPr>
            <w:pStyle w:val="h4normal"/>
          </w:pPr>
          <w:r>
            <w:rPr>
              <w:rFonts w:hint="cs"/>
              <w:rtl/>
            </w:rPr>
            <w:t>الشكل العام للشاشة:</w:t>
          </w:r>
        </w:p>
      </w:sdtContent>
    </w:sdt>
    <w:p w14:paraId="44D3BBDA" w14:textId="77777777" w:rsidR="00313510" w:rsidRDefault="00313510" w:rsidP="009928C4">
      <w:r>
        <w:rPr>
          <w:noProof/>
        </w:rPr>
        <w:drawing>
          <wp:inline distT="0" distB="0" distL="0" distR="0" wp14:anchorId="0E9DC8EA" wp14:editId="52D21E2B">
            <wp:extent cx="5623963" cy="1463040"/>
            <wp:effectExtent l="19050" t="19050" r="15240" b="22860"/>
            <wp:docPr id="618559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59087" name="Picture 1" descr="A screenshot of a computer&#10;&#10;Description automatically generated"/>
                    <pic:cNvPicPr/>
                  </pic:nvPicPr>
                  <pic:blipFill rotWithShape="1">
                    <a:blip r:embed="rId424"/>
                    <a:srcRect b="11604"/>
                    <a:stretch/>
                  </pic:blipFill>
                  <pic:spPr bwMode="auto">
                    <a:xfrm>
                      <a:off x="0" y="0"/>
                      <a:ext cx="5623963" cy="146304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tl/>
        </w:rPr>
        <w:alias w:val="1736321989212-lxb3lks58h-oe3uaebk1p"/>
        <w:tag w:val="1736321989212-lxb3lks58h-oe3uaebk1p"/>
        <w:id w:val="281002359"/>
        <w:placeholder>
          <w:docPart w:val="DefaultPlaceholder_-1854013440"/>
        </w:placeholder>
        <w15:appearance w15:val="hidden"/>
      </w:sdtPr>
      <w:sdtContent>
        <w:p w14:paraId="09DA753D" w14:textId="396F9E18" w:rsidR="00313510" w:rsidRDefault="002A3C0D" w:rsidP="00730BD2">
          <w:pPr>
            <w:pStyle w:val="h4normal"/>
          </w:pPr>
          <w:r>
            <w:rPr>
              <w:rtl/>
            </w:rPr>
            <w:t xml:space="preserve">لإدراج مكان مكالمة إلى النظام، بقوم المستخدم بما </w:t>
          </w:r>
          <w:r w:rsidR="00150B8C">
            <w:rPr>
              <w:rFonts w:hint="cs"/>
              <w:rtl/>
            </w:rPr>
            <w:t>يلي:</w:t>
          </w:r>
        </w:p>
      </w:sdtContent>
    </w:sdt>
    <w:sdt>
      <w:sdtPr>
        <w:rPr>
          <w:rFonts w:hint="cs"/>
          <w:rtl/>
        </w:rPr>
        <w:alias w:val="1736321989319-d542splmx0-cg6hact2xu"/>
        <w:tag w:val="1736321989319-d542splmx0-cg6hact2xu"/>
        <w:id w:val="-549690145"/>
        <w:placeholder>
          <w:docPart w:val="DefaultPlaceholder_-1854013440"/>
        </w:placeholder>
        <w15:appearance w15:val="hidden"/>
      </w:sdtPr>
      <w:sdtContent>
        <w:p w14:paraId="1CD04CE0" w14:textId="1E170D5D" w:rsidR="00313510" w:rsidRDefault="002A3C0D">
          <w:pPr>
            <w:pStyle w:val="h4normal"/>
            <w:numPr>
              <w:ilvl w:val="0"/>
              <w:numId w:val="40"/>
            </w:numPr>
            <w:rPr>
              <w:rtl/>
            </w:rPr>
          </w:pPr>
          <w:r>
            <w:rPr>
              <w:rtl/>
            </w:rPr>
            <w:t xml:space="preserve">من الحقل الرئيسي أعلى </w:t>
          </w:r>
          <w:r w:rsidR="00150B8C">
            <w:rPr>
              <w:rFonts w:hint="cs"/>
              <w:rtl/>
            </w:rPr>
            <w:t xml:space="preserve">الشاشة </w:t>
          </w:r>
          <w:r w:rsidR="00E6502B">
            <w:rPr>
              <w:rFonts w:hint="cs"/>
              <w:rtl/>
            </w:rPr>
            <w:t>اختيار مكان</w:t>
          </w:r>
          <w:r>
            <w:rPr>
              <w:rtl/>
            </w:rPr>
            <w:t xml:space="preserve"> المكالمة.</w:t>
          </w:r>
        </w:p>
      </w:sdtContent>
    </w:sdt>
    <w:sdt>
      <w:sdtPr>
        <w:rPr>
          <w:rFonts w:hint="cs"/>
          <w:rtl/>
        </w:rPr>
        <w:alias w:val="1736321989413-djuvpx96jb-2r4cy6twj5"/>
        <w:tag w:val="1736321989413-djuvpx96jb-2r4cy6twj5"/>
        <w:id w:val="1310140946"/>
        <w:placeholder>
          <w:docPart w:val="DefaultPlaceholder_-1854013440"/>
        </w:placeholder>
        <w15:appearance w15:val="hidden"/>
      </w:sdtPr>
      <w:sdtContent>
        <w:p w14:paraId="7E21EB30" w14:textId="213FD58C" w:rsidR="00313510" w:rsidRDefault="00150B8C">
          <w:pPr>
            <w:pStyle w:val="h4normal"/>
            <w:numPr>
              <w:ilvl w:val="0"/>
              <w:numId w:val="40"/>
            </w:numPr>
          </w:pPr>
          <w:r>
            <w:rPr>
              <w:rFonts w:hint="cs"/>
              <w:rtl/>
            </w:rPr>
            <w:t>الضغط على</w:t>
          </w:r>
          <w:r w:rsidR="00313510">
            <w:rPr>
              <w:rFonts w:hint="cs"/>
              <w:rtl/>
            </w:rPr>
            <w:t xml:space="preserve"> زر الإضافة. </w:t>
          </w:r>
        </w:p>
      </w:sdtContent>
    </w:sdt>
    <w:bookmarkStart w:id="180" w:name="_Hlk147302734" w:displacedByCustomXml="next"/>
    <w:sdt>
      <w:sdtPr>
        <w:rPr>
          <w:rFonts w:hint="cs"/>
          <w:rtl/>
        </w:rPr>
        <w:alias w:val="1736321989534-gdzizsl873-8k5pf75hkx"/>
        <w:tag w:val="1736321989534-gdzizsl873-8k5pf75hkx"/>
        <w:id w:val="1648628855"/>
        <w:placeholder>
          <w:docPart w:val="DefaultPlaceholder_-1854013440"/>
        </w:placeholder>
        <w15:appearance w15:val="hidden"/>
      </w:sdtPr>
      <w:sdtContent>
        <w:p w14:paraId="76488B04" w14:textId="146C4EBF" w:rsidR="00313510" w:rsidRDefault="00313510">
          <w:pPr>
            <w:pStyle w:val="h4normal"/>
            <w:numPr>
              <w:ilvl w:val="0"/>
              <w:numId w:val="40"/>
            </w:numPr>
          </w:pPr>
          <w:r>
            <w:rPr>
              <w:rFonts w:hint="cs"/>
              <w:rtl/>
            </w:rPr>
            <w:t>من شاشة</w:t>
          </w:r>
          <w:r w:rsidRPr="00B84C99">
            <w:rPr>
              <w:rFonts w:hint="cs"/>
              <w:rtl/>
            </w:rPr>
            <w:t xml:space="preserve"> </w:t>
          </w:r>
          <w:r>
            <w:rPr>
              <w:rFonts w:hint="cs"/>
              <w:rtl/>
            </w:rPr>
            <w:t xml:space="preserve">مكان مكالمة يقوم </w:t>
          </w:r>
          <w:r w:rsidR="00150B8C">
            <w:rPr>
              <w:rFonts w:hint="cs"/>
              <w:rtl/>
            </w:rPr>
            <w:t xml:space="preserve">المستخدم </w:t>
          </w:r>
          <w:r w:rsidR="00150B8C" w:rsidRPr="00904473">
            <w:rPr>
              <w:rFonts w:hint="cs"/>
              <w:rtl/>
            </w:rPr>
            <w:t>إدخال</w:t>
          </w:r>
          <w:r w:rsidRPr="00904473">
            <w:rPr>
              <w:rtl/>
            </w:rPr>
            <w:t xml:space="preserve"> جميع الحقول الإلزامية بشكل صحيح</w:t>
          </w:r>
          <w:r>
            <w:rPr>
              <w:rFonts w:hint="cs"/>
              <w:rtl/>
            </w:rPr>
            <w:t>.</w:t>
          </w:r>
        </w:p>
      </w:sdtContent>
    </w:sdt>
    <w:bookmarkEnd w:id="180" w:displacedByCustomXml="next"/>
    <w:sdt>
      <w:sdtPr>
        <w:rPr>
          <w:rFonts w:hint="cs"/>
          <w:rtl/>
        </w:rPr>
        <w:alias w:val="1736321989606-rk97uaianx-si9x3zvcog"/>
        <w:tag w:val="1736321989606-rk97uaianx-si9x3zvcog"/>
        <w:id w:val="-638951518"/>
        <w:placeholder>
          <w:docPart w:val="DefaultPlaceholder_-1854013440"/>
        </w:placeholder>
        <w15:appearance w15:val="hidden"/>
      </w:sdtPr>
      <w:sdtEndPr>
        <w:rPr>
          <w:rFonts w:hint="default"/>
        </w:rPr>
      </w:sdtEndPr>
      <w:sdtContent>
        <w:p w14:paraId="580A1EF3" w14:textId="4A6056FC" w:rsidR="00313510" w:rsidRDefault="00313510">
          <w:pPr>
            <w:pStyle w:val="h4normal"/>
            <w:numPr>
              <w:ilvl w:val="1"/>
              <w:numId w:val="40"/>
            </w:numPr>
            <w:rPr>
              <w:rtl/>
            </w:rPr>
          </w:pPr>
          <w:r>
            <w:rPr>
              <w:rFonts w:hint="cs"/>
              <w:rtl/>
            </w:rPr>
            <w:t>ر</w:t>
          </w:r>
          <w:r>
            <w:rPr>
              <w:rtl/>
            </w:rPr>
            <w:t>مز مكان المكالمة</w:t>
          </w:r>
        </w:p>
      </w:sdtContent>
    </w:sdt>
    <w:sdt>
      <w:sdtPr>
        <w:rPr>
          <w:rtl/>
        </w:rPr>
        <w:alias w:val="1736321989708-cfkh8bniga-etznokkwo1"/>
        <w:tag w:val="1736321989708-cfkh8bniga-etznokkwo1"/>
        <w:id w:val="-1070347662"/>
        <w:placeholder>
          <w:docPart w:val="DefaultPlaceholder_-1854013440"/>
        </w:placeholder>
        <w15:appearance w15:val="hidden"/>
      </w:sdtPr>
      <w:sdtContent>
        <w:p w14:paraId="17522BEB" w14:textId="05887C6D" w:rsidR="00313510" w:rsidRDefault="00313510">
          <w:pPr>
            <w:pStyle w:val="h4normal"/>
            <w:numPr>
              <w:ilvl w:val="1"/>
              <w:numId w:val="40"/>
            </w:numPr>
            <w:rPr>
              <w:rtl/>
            </w:rPr>
          </w:pPr>
          <w:r>
            <w:rPr>
              <w:rtl/>
            </w:rPr>
            <w:t>وصف مكان المكالمة بالإنجليزية</w:t>
          </w:r>
        </w:p>
      </w:sdtContent>
    </w:sdt>
    <w:sdt>
      <w:sdtPr>
        <w:rPr>
          <w:rtl/>
        </w:rPr>
        <w:alias w:val="1736321989806-9t72tx770c-50t9t6z0zw"/>
        <w:tag w:val="1736321989806-9t72tx770c-50t9t6z0zw"/>
        <w:id w:val="1340044707"/>
        <w:placeholder>
          <w:docPart w:val="DefaultPlaceholder_-1854013440"/>
        </w:placeholder>
        <w15:appearance w15:val="hidden"/>
      </w:sdtPr>
      <w:sdtContent>
        <w:p w14:paraId="466B8F77" w14:textId="278B595C" w:rsidR="00313510" w:rsidRDefault="00313510">
          <w:pPr>
            <w:pStyle w:val="h4normal"/>
            <w:numPr>
              <w:ilvl w:val="1"/>
              <w:numId w:val="40"/>
            </w:numPr>
            <w:rPr>
              <w:rtl/>
            </w:rPr>
          </w:pPr>
          <w:r>
            <w:rPr>
              <w:rtl/>
            </w:rPr>
            <w:t>وصف مكان المكالمة بالعربية</w:t>
          </w:r>
        </w:p>
      </w:sdtContent>
    </w:sdt>
    <w:sdt>
      <w:sdtPr>
        <w:rPr>
          <w:rtl/>
        </w:rPr>
        <w:alias w:val="1736321989904-uffhkjb63w-6t89lem6v8"/>
        <w:tag w:val="1736321989904-uffhkjb63w-6t89lem6v8"/>
        <w:id w:val="-1488697019"/>
        <w:placeholder>
          <w:docPart w:val="DefaultPlaceholder_-1854013440"/>
        </w:placeholder>
        <w15:appearance w15:val="hidden"/>
      </w:sdtPr>
      <w:sdtContent>
        <w:p w14:paraId="276BB1CE" w14:textId="69A75632" w:rsidR="00313510" w:rsidRDefault="00313510">
          <w:pPr>
            <w:pStyle w:val="h4normal"/>
            <w:numPr>
              <w:ilvl w:val="1"/>
              <w:numId w:val="40"/>
            </w:numPr>
          </w:pPr>
          <w:r>
            <w:rPr>
              <w:rtl/>
            </w:rPr>
            <w:t>ملاحظة</w:t>
          </w:r>
        </w:p>
      </w:sdtContent>
    </w:sdt>
    <w:sdt>
      <w:sdtPr>
        <w:rPr>
          <w:rFonts w:hint="cs"/>
          <w:rtl/>
        </w:rPr>
        <w:alias w:val="1736321990016-nnzj7s6awj-aeua6bdsxo"/>
        <w:tag w:val="1736321990016-nnzj7s6awj-aeua6bdsxo"/>
        <w:id w:val="-1842773165"/>
        <w:placeholder>
          <w:docPart w:val="DefaultPlaceholder_-1854013440"/>
        </w:placeholder>
        <w15:appearance w15:val="hidden"/>
      </w:sdtPr>
      <w:sdtContent>
        <w:p w14:paraId="6991030D" w14:textId="0E59604F" w:rsidR="00313510" w:rsidRDefault="00150B8C">
          <w:pPr>
            <w:pStyle w:val="h4normal"/>
            <w:numPr>
              <w:ilvl w:val="0"/>
              <w:numId w:val="40"/>
            </w:numPr>
          </w:pPr>
          <w:r>
            <w:rPr>
              <w:rFonts w:hint="cs"/>
              <w:rtl/>
            </w:rPr>
            <w:t>الضغط على</w:t>
          </w:r>
          <w:r w:rsidR="00313510">
            <w:rPr>
              <w:rFonts w:hint="cs"/>
              <w:rtl/>
            </w:rPr>
            <w:t xml:space="preserve"> زر حفظ</w:t>
          </w:r>
        </w:p>
      </w:sdtContent>
    </w:sdt>
    <w:sdt>
      <w:sdtPr>
        <w:rPr>
          <w:rFonts w:hint="cs"/>
          <w:rtl/>
        </w:rPr>
        <w:alias w:val="1736321990109-y1x9up05ra-0q1a32zvo9"/>
        <w:tag w:val="1736321990109-y1x9up05ra-0q1a32zvo9"/>
        <w:id w:val="168988253"/>
        <w:placeholder>
          <w:docPart w:val="DefaultPlaceholder_-1854013440"/>
        </w:placeholder>
        <w15:appearance w15:val="hidden"/>
      </w:sdtPr>
      <w:sdtContent>
        <w:p w14:paraId="7B2EF40B" w14:textId="634219F9" w:rsidR="00313510" w:rsidRDefault="002A3C0D">
          <w:pPr>
            <w:pStyle w:val="h4normal"/>
            <w:numPr>
              <w:ilvl w:val="0"/>
              <w:numId w:val="40"/>
            </w:numPr>
          </w:pPr>
          <w:r>
            <w:rPr>
              <w:rtl/>
            </w:rPr>
            <w:t>ينتقل الطلب إلى شاشة المدقق ليقرر بشأنه</w:t>
          </w:r>
        </w:p>
      </w:sdtContent>
    </w:sdt>
    <w:p w14:paraId="53554088" w14:textId="77777777" w:rsidR="00313510" w:rsidRDefault="00313510" w:rsidP="009928C4">
      <w:r w:rsidRPr="00B84C99">
        <w:rPr>
          <w:noProof/>
          <w:rtl/>
        </w:rPr>
        <w:drawing>
          <wp:inline distT="0" distB="0" distL="0" distR="0" wp14:anchorId="43380A68" wp14:editId="61DC356E">
            <wp:extent cx="6309360" cy="4184767"/>
            <wp:effectExtent l="0" t="0" r="0" b="6350"/>
            <wp:docPr id="694571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71658" name="Picture 1" descr="A screenshot of a computer&#10;&#10;Description automatically generated"/>
                    <pic:cNvPicPr/>
                  </pic:nvPicPr>
                  <pic:blipFill>
                    <a:blip r:embed="rId425"/>
                    <a:stretch>
                      <a:fillRect/>
                    </a:stretch>
                  </pic:blipFill>
                  <pic:spPr>
                    <a:xfrm>
                      <a:off x="0" y="0"/>
                      <a:ext cx="6309360" cy="4184767"/>
                    </a:xfrm>
                    <a:prstGeom prst="rect">
                      <a:avLst/>
                    </a:prstGeom>
                  </pic:spPr>
                </pic:pic>
              </a:graphicData>
            </a:graphic>
          </wp:inline>
        </w:drawing>
      </w:r>
    </w:p>
    <w:sdt>
      <w:sdtPr>
        <w:rPr>
          <w:rFonts w:hint="cs"/>
          <w:rtl/>
        </w:rPr>
        <w:alias w:val="1736321990229-6ukumv665s-6y48fw9eq5"/>
        <w:tag w:val="1736321990229-6ukumv665s-6y48fw9eq5"/>
        <w:id w:val="1873569607"/>
        <w:placeholder>
          <w:docPart w:val="DefaultPlaceholder_-1854013440"/>
        </w:placeholder>
        <w15:appearance w15:val="hidden"/>
      </w:sdtPr>
      <w:sdtContent>
        <w:p w14:paraId="08998909" w14:textId="25041DBA" w:rsidR="00313510" w:rsidRDefault="002A3C0D">
          <w:pPr>
            <w:pStyle w:val="h4normal"/>
            <w:numPr>
              <w:ilvl w:val="0"/>
              <w:numId w:val="40"/>
            </w:numPr>
          </w:pPr>
          <w:r>
            <w:rPr>
              <w:rtl/>
            </w:rPr>
            <w:t>أن كان بالقبول فيتم إدراج الكتاب في خانة العرض أو بالرفض فَتُلْغَى العملية</w:t>
          </w:r>
        </w:p>
      </w:sdtContent>
    </w:sdt>
    <w:sdt>
      <w:sdtPr>
        <w:rPr>
          <w:rFonts w:hint="cs"/>
          <w:rtl/>
        </w:rPr>
        <w:alias w:val="1736321990323-83gzingryb-i3yvdlikw8"/>
        <w:tag w:val="1736321990323-83gzingryb-i3yvdlikw8"/>
        <w:id w:val="273681576"/>
        <w:placeholder>
          <w:docPart w:val="DefaultPlaceholder_-1854013440"/>
        </w:placeholder>
        <w15:appearance w15:val="hidden"/>
      </w:sdtPr>
      <w:sdtContent>
        <w:p w14:paraId="052AD9C4" w14:textId="4C5C3348" w:rsidR="00313510" w:rsidRDefault="00313510" w:rsidP="00730BD2">
          <w:pPr>
            <w:pStyle w:val="h4normal"/>
            <w:rPr>
              <w:rtl/>
            </w:rPr>
          </w:pPr>
          <w:r>
            <w:rPr>
              <w:rFonts w:hint="cs"/>
              <w:rtl/>
            </w:rPr>
            <w:t>التالي شرح لصفحة العرض.</w:t>
          </w:r>
        </w:p>
      </w:sdtContent>
    </w:sdt>
    <w:p w14:paraId="57F0F038" w14:textId="77777777" w:rsidR="00313510" w:rsidRDefault="00313510" w:rsidP="009928C4">
      <w:pPr>
        <w:rPr>
          <w:rtl/>
        </w:rPr>
      </w:pPr>
      <w:r>
        <w:rPr>
          <w:noProof/>
        </w:rPr>
        <w:drawing>
          <wp:inline distT="0" distB="0" distL="0" distR="0" wp14:anchorId="48242024" wp14:editId="57FAA6AF">
            <wp:extent cx="4570730" cy="1466769"/>
            <wp:effectExtent l="19050" t="19050" r="20320" b="19685"/>
            <wp:docPr id="148086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62724" name="Picture 1" descr="A screenshot of a computer&#10;&#10;Description automatically generated"/>
                    <pic:cNvPicPr/>
                  </pic:nvPicPr>
                  <pic:blipFill rotWithShape="1">
                    <a:blip r:embed="rId426"/>
                    <a:srcRect t="15631" b="9150"/>
                    <a:stretch/>
                  </pic:blipFill>
                  <pic:spPr bwMode="auto">
                    <a:xfrm>
                      <a:off x="0" y="0"/>
                      <a:ext cx="4572000" cy="146717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rPr>
        <w:alias w:val="1736321990490-hxjmwr8odp-asjrowg4nt"/>
        <w:tag w:val="1736321990490-hxjmwr8odp-asjrowg4nt"/>
        <w:id w:val="-1579590594"/>
        <w:placeholder>
          <w:docPart w:val="DefaultPlaceholder_-1854013440"/>
        </w:placeholder>
        <w15:appearance w15:val="hidden"/>
      </w:sdtPr>
      <w:sdtContent>
        <w:p w14:paraId="513C8124" w14:textId="52B6FBF6" w:rsidR="00313510" w:rsidRDefault="00313510">
          <w:pPr>
            <w:pStyle w:val="ListParagraph"/>
            <w:numPr>
              <w:ilvl w:val="0"/>
              <w:numId w:val="41"/>
            </w:numPr>
          </w:pPr>
          <w:r>
            <w:rPr>
              <w:rFonts w:hint="cs"/>
              <w:rtl/>
            </w:rPr>
            <w:t>خانة العرض لكل أماكن المكالمات المدرجة في النظام.</w:t>
          </w:r>
        </w:p>
      </w:sdtContent>
    </w:sdt>
    <w:sdt>
      <w:sdtPr>
        <w:rPr>
          <w:rFonts w:hint="cs"/>
          <w:rtl/>
        </w:rPr>
        <w:alias w:val="1736321990624-mdin89j9h4-pry88fkokx"/>
        <w:tag w:val="1736321990624-mdin89j9h4-pry88fkokx"/>
        <w:id w:val="-790595677"/>
        <w:placeholder>
          <w:docPart w:val="DefaultPlaceholder_-1854013440"/>
        </w:placeholder>
        <w15:appearance w15:val="hidden"/>
      </w:sdtPr>
      <w:sdtContent>
        <w:p w14:paraId="19331208" w14:textId="3EB72233" w:rsidR="00313510" w:rsidRDefault="002A3C0D">
          <w:pPr>
            <w:pStyle w:val="ListParagraph"/>
            <w:numPr>
              <w:ilvl w:val="0"/>
              <w:numId w:val="41"/>
            </w:numPr>
          </w:pPr>
          <w:r>
            <w:rPr>
              <w:rtl/>
            </w:rPr>
            <w:t>تعديل مكان مكالمة، تحتاج هذه العملية إلى موافقة المدقق، في حالة الموافقة ستعكس التعديلات على الحالة وفي حالة الرفض لن يتم التعديل.</w:t>
          </w:r>
        </w:p>
      </w:sdtContent>
    </w:sdt>
    <w:p w14:paraId="5747691D" w14:textId="77777777" w:rsidR="00313510" w:rsidRDefault="00313510" w:rsidP="009928C4">
      <w:pPr>
        <w:rPr>
          <w:rtl/>
        </w:rPr>
      </w:pPr>
      <w:r w:rsidRPr="00EB0A1C">
        <w:rPr>
          <w:noProof/>
        </w:rPr>
        <w:drawing>
          <wp:inline distT="0" distB="0" distL="0" distR="0" wp14:anchorId="58299636" wp14:editId="45D96CBA">
            <wp:extent cx="4754880" cy="3099477"/>
            <wp:effectExtent l="0" t="0" r="7620" b="5715"/>
            <wp:docPr id="749245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5211" name="Picture 1" descr="A screenshot of a computer&#10;&#10;Description automatically generated"/>
                    <pic:cNvPicPr/>
                  </pic:nvPicPr>
                  <pic:blipFill>
                    <a:blip r:embed="rId427"/>
                    <a:stretch>
                      <a:fillRect/>
                    </a:stretch>
                  </pic:blipFill>
                  <pic:spPr>
                    <a:xfrm>
                      <a:off x="0" y="0"/>
                      <a:ext cx="4754880" cy="3099477"/>
                    </a:xfrm>
                    <a:prstGeom prst="rect">
                      <a:avLst/>
                    </a:prstGeom>
                  </pic:spPr>
                </pic:pic>
              </a:graphicData>
            </a:graphic>
          </wp:inline>
        </w:drawing>
      </w:r>
    </w:p>
    <w:sdt>
      <w:sdtPr>
        <w:rPr>
          <w:rFonts w:hint="cs"/>
          <w:rtl/>
        </w:rPr>
        <w:alias w:val="1736321990789-me26ydflo2-4hnnnlq6be"/>
        <w:tag w:val="1736321990789-me26ydflo2-4hnnnlq6be"/>
        <w:id w:val="2030061428"/>
        <w:placeholder>
          <w:docPart w:val="DefaultPlaceholder_-1854013440"/>
        </w:placeholder>
        <w15:appearance w15:val="hidden"/>
      </w:sdtPr>
      <w:sdtContent>
        <w:p w14:paraId="69985DD1" w14:textId="6D103B4C" w:rsidR="00313510" w:rsidRDefault="002A3C0D">
          <w:pPr>
            <w:pStyle w:val="ListParagraph"/>
            <w:numPr>
              <w:ilvl w:val="0"/>
              <w:numId w:val="41"/>
            </w:numPr>
          </w:pPr>
          <w:r>
            <w:rPr>
              <w:rtl/>
            </w:rPr>
            <w:t>حذف مكان مكالمة، هذه العملية تحتاج إلى موافقة المدقق، في حالة الموافقة سيتم الحذف، وفي حالة عدم الموافقة سَتُلْغَى العملية.</w:t>
          </w:r>
        </w:p>
      </w:sdtContent>
    </w:sdt>
    <w:p w14:paraId="1554046E" w14:textId="77777777" w:rsidR="00313510" w:rsidRDefault="00313510" w:rsidP="009928C4">
      <w:r w:rsidRPr="00F81AB6">
        <w:rPr>
          <w:noProof/>
        </w:rPr>
        <w:drawing>
          <wp:inline distT="0" distB="0" distL="0" distR="0" wp14:anchorId="65FB551F" wp14:editId="412CFDA7">
            <wp:extent cx="4754880" cy="2970491"/>
            <wp:effectExtent l="0" t="0" r="7620" b="1905"/>
            <wp:docPr id="26404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4303" name=""/>
                    <pic:cNvPicPr/>
                  </pic:nvPicPr>
                  <pic:blipFill>
                    <a:blip r:embed="rId428"/>
                    <a:stretch>
                      <a:fillRect/>
                    </a:stretch>
                  </pic:blipFill>
                  <pic:spPr>
                    <a:xfrm>
                      <a:off x="0" y="0"/>
                      <a:ext cx="4754880" cy="2970491"/>
                    </a:xfrm>
                    <a:prstGeom prst="rect">
                      <a:avLst/>
                    </a:prstGeom>
                  </pic:spPr>
                </pic:pic>
              </a:graphicData>
            </a:graphic>
          </wp:inline>
        </w:drawing>
      </w:r>
    </w:p>
    <w:p w14:paraId="533A99D8" w14:textId="77777777" w:rsidR="00313510" w:rsidRDefault="00313510" w:rsidP="009928C4">
      <w:r>
        <w:br w:type="page"/>
      </w:r>
    </w:p>
    <w:bookmarkStart w:id="181" w:name="_Toc205801781" w:displacedByCustomXml="next"/>
    <w:sdt>
      <w:sdtPr>
        <w:rPr>
          <w:rFonts w:hint="cs"/>
          <w:rtl/>
        </w:rPr>
        <w:alias w:val="1736321990951-gnr6vm0df9-cbi5mi6mx4"/>
        <w:tag w:val="1736321990951-gnr6vm0df9-cbi5mi6mx4"/>
        <w:id w:val="-2080741553"/>
        <w:placeholder>
          <w:docPart w:val="DefaultPlaceholder_-1854013440"/>
        </w:placeholder>
        <w15:appearance w15:val="hidden"/>
      </w:sdtPr>
      <w:sdtContent>
        <w:p w14:paraId="0A2CE1EB" w14:textId="6E3D5547" w:rsidR="00313510" w:rsidRDefault="00313510" w:rsidP="0063063F">
          <w:pPr>
            <w:pStyle w:val="Heading5"/>
            <w:rPr>
              <w:rtl/>
            </w:rPr>
          </w:pPr>
          <w:r>
            <w:rPr>
              <w:rFonts w:hint="cs"/>
              <w:rtl/>
            </w:rPr>
            <w:t>تعريف الرسائل</w:t>
          </w:r>
        </w:p>
      </w:sdtContent>
    </w:sdt>
    <w:bookmarkEnd w:id="181" w:displacedByCustomXml="prev"/>
    <w:sdt>
      <w:sdtPr>
        <w:rPr>
          <w:rFonts w:hint="cs"/>
          <w:rtl/>
        </w:rPr>
        <w:alias w:val="1736321991055-ignd57js6a-hgaumr01p5"/>
        <w:tag w:val="1736321991055-ignd57js6a-hgaumr01p5"/>
        <w:id w:val="-1034813667"/>
        <w:placeholder>
          <w:docPart w:val="DefaultPlaceholder_-1854013440"/>
        </w:placeholder>
        <w15:appearance w15:val="hidden"/>
      </w:sdtPr>
      <w:sdtContent>
        <w:p w14:paraId="76E39DCE" w14:textId="77C82F0B" w:rsidR="00313510" w:rsidRDefault="002A3C0D" w:rsidP="009928C4">
          <w:pPr>
            <w:pStyle w:val="H5normal"/>
          </w:pPr>
          <w:r>
            <w:rPr>
              <w:rtl/>
            </w:rPr>
            <w:t xml:space="preserve">هنا يقوم المستخدم بتعريف الرسالة النصية التي ستستخدم كقالب جاهز للإرسال مع منح صلاحية إدراج، تعديل </w:t>
          </w:r>
          <w:r w:rsidR="00150B8C">
            <w:rPr>
              <w:rFonts w:hint="cs"/>
              <w:rtl/>
            </w:rPr>
            <w:t>وحذف قوالب</w:t>
          </w:r>
          <w:r>
            <w:rPr>
              <w:rtl/>
            </w:rPr>
            <w:t xml:space="preserve"> الرسائل النصية، يتم استخدام هذه المدخلات في شاشة متابعة العميل.</w:t>
          </w:r>
        </w:p>
      </w:sdtContent>
    </w:sdt>
    <w:p w14:paraId="1529D2D6" w14:textId="77777777" w:rsidR="00313510" w:rsidRDefault="00313510" w:rsidP="00730BD2">
      <w:pPr>
        <w:pStyle w:val="h4normal"/>
        <w:rPr>
          <w:rtl/>
        </w:rPr>
      </w:pPr>
    </w:p>
    <w:sdt>
      <w:sdtPr>
        <w:rPr>
          <w:rFonts w:hint="cs"/>
          <w:rtl/>
        </w:rPr>
        <w:alias w:val="1736321991172-s3581lgbyn-vq4usjezct"/>
        <w:tag w:val="1736321991172-s3581lgbyn-vq4usjezct"/>
        <w:id w:val="139546506"/>
        <w:placeholder>
          <w:docPart w:val="DefaultPlaceholder_-1854013440"/>
        </w:placeholder>
        <w15:appearance w15:val="hidden"/>
      </w:sdtPr>
      <w:sdtContent>
        <w:p w14:paraId="008A1DE8" w14:textId="7D175BC6" w:rsidR="00313510" w:rsidRDefault="00313510" w:rsidP="00730BD2">
          <w:pPr>
            <w:pStyle w:val="h4normal"/>
            <w:rPr>
              <w:rtl/>
            </w:rPr>
          </w:pPr>
          <w:r>
            <w:rPr>
              <w:rFonts w:hint="cs"/>
              <w:rtl/>
            </w:rPr>
            <w:t>الشكل العام للشاشة</w:t>
          </w:r>
        </w:p>
      </w:sdtContent>
    </w:sdt>
    <w:p w14:paraId="4DAA0FAB" w14:textId="77777777" w:rsidR="00313510" w:rsidRDefault="00313510" w:rsidP="009928C4">
      <w:pPr>
        <w:rPr>
          <w:rtl/>
        </w:rPr>
      </w:pPr>
      <w:r>
        <w:rPr>
          <w:noProof/>
        </w:rPr>
        <w:drawing>
          <wp:inline distT="0" distB="0" distL="0" distR="0" wp14:anchorId="1468169A" wp14:editId="094C6879">
            <wp:extent cx="5852160" cy="1605517"/>
            <wp:effectExtent l="19050" t="19050" r="15240" b="13970"/>
            <wp:docPr id="14973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4919" name=""/>
                    <pic:cNvPicPr/>
                  </pic:nvPicPr>
                  <pic:blipFill>
                    <a:blip r:embed="rId429"/>
                    <a:stretch>
                      <a:fillRect/>
                    </a:stretch>
                  </pic:blipFill>
                  <pic:spPr>
                    <a:xfrm>
                      <a:off x="0" y="0"/>
                      <a:ext cx="5852160" cy="1605517"/>
                    </a:xfrm>
                    <a:prstGeom prst="rect">
                      <a:avLst/>
                    </a:prstGeom>
                    <a:ln>
                      <a:solidFill>
                        <a:schemeClr val="bg1">
                          <a:lumMod val="75000"/>
                        </a:schemeClr>
                      </a:solidFill>
                    </a:ln>
                  </pic:spPr>
                </pic:pic>
              </a:graphicData>
            </a:graphic>
          </wp:inline>
        </w:drawing>
      </w:r>
    </w:p>
    <w:sdt>
      <w:sdtPr>
        <w:rPr>
          <w:rFonts w:hint="cs"/>
          <w:rtl/>
        </w:rPr>
        <w:alias w:val="1736321991292-doz92j77ak-zbav5pa8bq"/>
        <w:tag w:val="1736321991292-doz92j77ak-zbav5pa8bq"/>
        <w:id w:val="-1642418716"/>
        <w:placeholder>
          <w:docPart w:val="DefaultPlaceholder_-1854013440"/>
        </w:placeholder>
        <w15:appearance w15:val="hidden"/>
      </w:sdtPr>
      <w:sdtContent>
        <w:p w14:paraId="1027EA6B" w14:textId="0124AB26" w:rsidR="00313510" w:rsidRDefault="002A3C0D" w:rsidP="00730BD2">
          <w:pPr>
            <w:pStyle w:val="h4normal"/>
            <w:rPr>
              <w:rtl/>
            </w:rPr>
          </w:pPr>
          <w:r>
            <w:rPr>
              <w:rtl/>
            </w:rPr>
            <w:t xml:space="preserve">إدراج قالب رسالة نصية جدية بقوم المستخدم بما </w:t>
          </w:r>
          <w:r w:rsidR="00150B8C">
            <w:rPr>
              <w:rFonts w:hint="cs"/>
              <w:rtl/>
            </w:rPr>
            <w:t>يلي:</w:t>
          </w:r>
        </w:p>
      </w:sdtContent>
    </w:sdt>
    <w:sdt>
      <w:sdtPr>
        <w:rPr>
          <w:rFonts w:hint="cs"/>
          <w:rtl/>
        </w:rPr>
        <w:alias w:val="1736321991416-onnsyowqsb-zp11m1j1hq"/>
        <w:tag w:val="1736321991416-onnsyowqsb-zp11m1j1hq"/>
        <w:id w:val="-247734716"/>
        <w:placeholder>
          <w:docPart w:val="DefaultPlaceholder_-1854013440"/>
        </w:placeholder>
        <w15:appearance w15:val="hidden"/>
      </w:sdtPr>
      <w:sdtContent>
        <w:p w14:paraId="6658BAE6" w14:textId="3D5BE7B4" w:rsidR="00313510" w:rsidRDefault="002A3C0D">
          <w:pPr>
            <w:pStyle w:val="h4normal"/>
            <w:numPr>
              <w:ilvl w:val="0"/>
              <w:numId w:val="42"/>
            </w:numPr>
            <w:rPr>
              <w:rtl/>
            </w:rPr>
          </w:pPr>
          <w:r>
            <w:rPr>
              <w:rtl/>
            </w:rPr>
            <w:t xml:space="preserve">من الحقل الرئيسي أعلى </w:t>
          </w:r>
          <w:r w:rsidR="00150B8C">
            <w:rPr>
              <w:rFonts w:hint="cs"/>
              <w:rtl/>
            </w:rPr>
            <w:t xml:space="preserve">الشاشة </w:t>
          </w:r>
          <w:r w:rsidR="00E6502B">
            <w:rPr>
              <w:rFonts w:hint="cs"/>
              <w:rtl/>
            </w:rPr>
            <w:t>اختيار رسالة</w:t>
          </w:r>
          <w:r>
            <w:rPr>
              <w:rtl/>
            </w:rPr>
            <w:t xml:space="preserve"> نصية.</w:t>
          </w:r>
        </w:p>
      </w:sdtContent>
    </w:sdt>
    <w:sdt>
      <w:sdtPr>
        <w:rPr>
          <w:rFonts w:hint="cs"/>
          <w:rtl/>
        </w:rPr>
        <w:alias w:val="1736321991511-7vyl7kw0eo-dih4xo8b37"/>
        <w:tag w:val="1736321991511-7vyl7kw0eo-dih4xo8b37"/>
        <w:id w:val="-511381252"/>
        <w:placeholder>
          <w:docPart w:val="DefaultPlaceholder_-1854013440"/>
        </w:placeholder>
        <w15:appearance w15:val="hidden"/>
      </w:sdtPr>
      <w:sdtContent>
        <w:p w14:paraId="7506F3F3" w14:textId="51534521" w:rsidR="00313510" w:rsidRDefault="00150B8C">
          <w:pPr>
            <w:pStyle w:val="h4normal"/>
            <w:numPr>
              <w:ilvl w:val="0"/>
              <w:numId w:val="42"/>
            </w:numPr>
          </w:pPr>
          <w:r>
            <w:rPr>
              <w:rFonts w:hint="cs"/>
              <w:rtl/>
            </w:rPr>
            <w:t>الضغط على</w:t>
          </w:r>
          <w:r w:rsidR="00313510">
            <w:rPr>
              <w:rFonts w:hint="cs"/>
              <w:rtl/>
            </w:rPr>
            <w:t xml:space="preserve"> زر الإضافة. </w:t>
          </w:r>
        </w:p>
      </w:sdtContent>
    </w:sdt>
    <w:p w14:paraId="27ED6223" w14:textId="403C8C6A" w:rsidR="00132500" w:rsidRDefault="00132500" w:rsidP="00730BD2">
      <w:pPr>
        <w:pStyle w:val="h4normal"/>
      </w:pPr>
      <w:r>
        <w:rPr>
          <w:noProof/>
        </w:rPr>
        <w:drawing>
          <wp:inline distT="0" distB="0" distL="0" distR="0" wp14:anchorId="6DE38C35" wp14:editId="1AF646AF">
            <wp:extent cx="3657600" cy="1807213"/>
            <wp:effectExtent l="19050" t="19050" r="19050" b="21590"/>
            <wp:docPr id="185792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28093" name=""/>
                    <pic:cNvPicPr/>
                  </pic:nvPicPr>
                  <pic:blipFill>
                    <a:blip r:embed="rId430"/>
                    <a:stretch>
                      <a:fillRect/>
                    </a:stretch>
                  </pic:blipFill>
                  <pic:spPr>
                    <a:xfrm>
                      <a:off x="0" y="0"/>
                      <a:ext cx="3657600" cy="1807213"/>
                    </a:xfrm>
                    <a:prstGeom prst="rect">
                      <a:avLst/>
                    </a:prstGeom>
                    <a:ln>
                      <a:solidFill>
                        <a:schemeClr val="bg1">
                          <a:lumMod val="75000"/>
                        </a:schemeClr>
                      </a:solidFill>
                    </a:ln>
                  </pic:spPr>
                </pic:pic>
              </a:graphicData>
            </a:graphic>
          </wp:inline>
        </w:drawing>
      </w:r>
    </w:p>
    <w:sdt>
      <w:sdtPr>
        <w:rPr>
          <w:rFonts w:hint="cs"/>
          <w:rtl/>
        </w:rPr>
        <w:alias w:val="1736321991639-42od2u3nmw-n94kkzugkx"/>
        <w:tag w:val="1736321991639-42od2u3nmw-n94kkzugkx"/>
        <w:id w:val="1295409683"/>
        <w:placeholder>
          <w:docPart w:val="DefaultPlaceholder_-1854013440"/>
        </w:placeholder>
        <w15:appearance w15:val="hidden"/>
      </w:sdtPr>
      <w:sdtContent>
        <w:p w14:paraId="26C9AEC9" w14:textId="6670913A" w:rsidR="00313510" w:rsidRDefault="002A3C0D">
          <w:pPr>
            <w:pStyle w:val="h4normal"/>
            <w:numPr>
              <w:ilvl w:val="0"/>
              <w:numId w:val="42"/>
            </w:numPr>
          </w:pPr>
          <w:r>
            <w:rPr>
              <w:rtl/>
            </w:rPr>
            <w:t>إدخال معلومات الرسالة كالتالي:</w:t>
          </w:r>
        </w:p>
      </w:sdtContent>
    </w:sdt>
    <w:sdt>
      <w:sdtPr>
        <w:rPr>
          <w:rFonts w:hint="cs"/>
          <w:rtl/>
        </w:rPr>
        <w:alias w:val="1736321991737-a1z5x3t0id-bbawyrxqxp"/>
        <w:tag w:val="1736321991737-a1z5x3t0id-bbawyrxqxp"/>
        <w:id w:val="1440952915"/>
        <w:placeholder>
          <w:docPart w:val="DefaultPlaceholder_-1854013440"/>
        </w:placeholder>
        <w15:appearance w15:val="hidden"/>
      </w:sdtPr>
      <w:sdtEndPr>
        <w:rPr>
          <w:rFonts w:hint="default"/>
        </w:rPr>
      </w:sdtEndPr>
      <w:sdtContent>
        <w:p w14:paraId="22431217" w14:textId="4DB4C4E1" w:rsidR="00313510" w:rsidRDefault="00313510">
          <w:pPr>
            <w:pStyle w:val="h4normal"/>
            <w:numPr>
              <w:ilvl w:val="1"/>
              <w:numId w:val="42"/>
            </w:numPr>
          </w:pPr>
          <w:r>
            <w:rPr>
              <w:rFonts w:hint="cs"/>
              <w:rtl/>
            </w:rPr>
            <w:t xml:space="preserve"> </w:t>
          </w:r>
          <w:r>
            <w:rPr>
              <w:rtl/>
            </w:rPr>
            <w:t>الدائرة</w:t>
          </w:r>
        </w:p>
      </w:sdtContent>
    </w:sdt>
    <w:p w14:paraId="0219B142" w14:textId="77777777" w:rsidR="00313510" w:rsidRDefault="00313510" w:rsidP="00730BD2">
      <w:pPr>
        <w:pStyle w:val="h4normal"/>
      </w:pPr>
      <w:r>
        <w:rPr>
          <w:noProof/>
        </w:rPr>
        <w:drawing>
          <wp:inline distT="0" distB="0" distL="0" distR="0" wp14:anchorId="11D96CAA" wp14:editId="3BE8414A">
            <wp:extent cx="914400" cy="869325"/>
            <wp:effectExtent l="0" t="0" r="0" b="6985"/>
            <wp:docPr id="1954509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9148" name="Picture 1" descr="A screenshot of a computer&#10;&#10;Description automatically generated"/>
                    <pic:cNvPicPr/>
                  </pic:nvPicPr>
                  <pic:blipFill>
                    <a:blip r:embed="rId431"/>
                    <a:stretch>
                      <a:fillRect/>
                    </a:stretch>
                  </pic:blipFill>
                  <pic:spPr>
                    <a:xfrm>
                      <a:off x="0" y="0"/>
                      <a:ext cx="914400" cy="869325"/>
                    </a:xfrm>
                    <a:prstGeom prst="rect">
                      <a:avLst/>
                    </a:prstGeom>
                  </pic:spPr>
                </pic:pic>
              </a:graphicData>
            </a:graphic>
          </wp:inline>
        </w:drawing>
      </w:r>
    </w:p>
    <w:sdt>
      <w:sdtPr>
        <w:rPr>
          <w:rtl/>
        </w:rPr>
        <w:alias w:val="1736321991857-1ewh99podc-ahnpawiitv"/>
        <w:tag w:val="1736321991857-1ewh99podc-ahnpawiitv"/>
        <w:id w:val="205072815"/>
        <w:placeholder>
          <w:docPart w:val="DefaultPlaceholder_-1854013440"/>
        </w:placeholder>
        <w15:appearance w15:val="hidden"/>
      </w:sdtPr>
      <w:sdtContent>
        <w:p w14:paraId="2EB1ED98" w14:textId="709458B9" w:rsidR="00313510" w:rsidRDefault="00313510">
          <w:pPr>
            <w:pStyle w:val="h4normal"/>
            <w:numPr>
              <w:ilvl w:val="1"/>
              <w:numId w:val="42"/>
            </w:numPr>
          </w:pPr>
          <w:r>
            <w:rPr>
              <w:rtl/>
            </w:rPr>
            <w:t>رمز النموذج</w:t>
          </w:r>
        </w:p>
      </w:sdtContent>
    </w:sdt>
    <w:sdt>
      <w:sdtPr>
        <w:rPr>
          <w:rtl/>
        </w:rPr>
        <w:alias w:val="1736321991982-ajhbg79qid-kijftufo2t"/>
        <w:tag w:val="1736321991982-ajhbg79qid-kijftufo2t"/>
        <w:id w:val="1477186995"/>
        <w:placeholder>
          <w:docPart w:val="DefaultPlaceholder_-1854013440"/>
        </w:placeholder>
        <w15:appearance w15:val="hidden"/>
      </w:sdtPr>
      <w:sdtContent>
        <w:p w14:paraId="7AF4B809" w14:textId="5E88C4D2" w:rsidR="00313510" w:rsidRDefault="002A3C0D">
          <w:pPr>
            <w:pStyle w:val="h4normal"/>
            <w:numPr>
              <w:ilvl w:val="1"/>
              <w:numId w:val="42"/>
            </w:numPr>
          </w:pPr>
          <w:r>
            <w:rPr>
              <w:rtl/>
            </w:rPr>
            <w:t>اسم الباكية</w:t>
          </w:r>
        </w:p>
      </w:sdtContent>
    </w:sdt>
    <w:p w14:paraId="19451D9E" w14:textId="77777777" w:rsidR="00313510" w:rsidRDefault="00313510" w:rsidP="00730BD2">
      <w:pPr>
        <w:pStyle w:val="h4normal"/>
      </w:pPr>
      <w:r>
        <w:rPr>
          <w:noProof/>
        </w:rPr>
        <w:drawing>
          <wp:inline distT="0" distB="0" distL="0" distR="0" wp14:anchorId="3F6470D9" wp14:editId="581D8507">
            <wp:extent cx="892989" cy="1280160"/>
            <wp:effectExtent l="0" t="0" r="2540" b="0"/>
            <wp:docPr id="12803205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0540" name="Picture 1" descr="A screenshot of a phone&#10;&#10;Description automatically generated"/>
                    <pic:cNvPicPr/>
                  </pic:nvPicPr>
                  <pic:blipFill>
                    <a:blip r:embed="rId432"/>
                    <a:stretch>
                      <a:fillRect/>
                    </a:stretch>
                  </pic:blipFill>
                  <pic:spPr>
                    <a:xfrm>
                      <a:off x="0" y="0"/>
                      <a:ext cx="892989" cy="1280160"/>
                    </a:xfrm>
                    <a:prstGeom prst="rect">
                      <a:avLst/>
                    </a:prstGeom>
                  </pic:spPr>
                </pic:pic>
              </a:graphicData>
            </a:graphic>
          </wp:inline>
        </w:drawing>
      </w:r>
    </w:p>
    <w:sdt>
      <w:sdtPr>
        <w:rPr>
          <w:rtl/>
        </w:rPr>
        <w:alias w:val="1736321992112-lvty1h0lqk-q5ulxz7y64"/>
        <w:tag w:val="1736321992112-lvty1h0lqk-q5ulxz7y64"/>
        <w:id w:val="-129786240"/>
        <w:placeholder>
          <w:docPart w:val="DefaultPlaceholder_-1854013440"/>
        </w:placeholder>
        <w15:appearance w15:val="hidden"/>
      </w:sdtPr>
      <w:sdtContent>
        <w:p w14:paraId="0B8E030E" w14:textId="7E5ACAC9" w:rsidR="00313510" w:rsidRDefault="00313510">
          <w:pPr>
            <w:pStyle w:val="h4normal"/>
            <w:numPr>
              <w:ilvl w:val="1"/>
              <w:numId w:val="42"/>
            </w:numPr>
          </w:pPr>
          <w:r>
            <w:rPr>
              <w:rtl/>
            </w:rPr>
            <w:t>نوع العميل</w:t>
          </w:r>
        </w:p>
      </w:sdtContent>
    </w:sdt>
    <w:p w14:paraId="6217DC97" w14:textId="77777777" w:rsidR="00313510" w:rsidRPr="00FE21D1" w:rsidRDefault="00313510" w:rsidP="00730BD2">
      <w:pPr>
        <w:pStyle w:val="h4normal"/>
      </w:pPr>
      <w:r w:rsidRPr="00FE21D1">
        <w:rPr>
          <w:noProof/>
        </w:rPr>
        <w:lastRenderedPageBreak/>
        <w:drawing>
          <wp:inline distT="0" distB="0" distL="0" distR="0" wp14:anchorId="3304EF73" wp14:editId="7F8552E1">
            <wp:extent cx="822960" cy="699516"/>
            <wp:effectExtent l="0" t="0" r="0" b="5715"/>
            <wp:docPr id="353536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36203" name="Picture 1" descr="A screenshot of a computer&#10;&#10;Description automatically generated"/>
                    <pic:cNvPicPr/>
                  </pic:nvPicPr>
                  <pic:blipFill>
                    <a:blip r:embed="rId433"/>
                    <a:stretch>
                      <a:fillRect/>
                    </a:stretch>
                  </pic:blipFill>
                  <pic:spPr>
                    <a:xfrm>
                      <a:off x="0" y="0"/>
                      <a:ext cx="822960" cy="699516"/>
                    </a:xfrm>
                    <a:prstGeom prst="rect">
                      <a:avLst/>
                    </a:prstGeom>
                  </pic:spPr>
                </pic:pic>
              </a:graphicData>
            </a:graphic>
          </wp:inline>
        </w:drawing>
      </w:r>
    </w:p>
    <w:sdt>
      <w:sdtPr>
        <w:rPr>
          <w:rtl/>
        </w:rPr>
        <w:alias w:val="1736321992231-zq2dnkgous-dnx2hx1z20"/>
        <w:tag w:val="1736321992231-zq2dnkgous-dnx2hx1z20"/>
        <w:id w:val="-1599409415"/>
        <w:placeholder>
          <w:docPart w:val="DefaultPlaceholder_-1854013440"/>
        </w:placeholder>
        <w15:appearance w15:val="hidden"/>
      </w:sdtPr>
      <w:sdtContent>
        <w:p w14:paraId="48768903" w14:textId="3A0AEDE6" w:rsidR="00313510" w:rsidRPr="00FE21D1" w:rsidRDefault="00313510">
          <w:pPr>
            <w:pStyle w:val="h4normal"/>
            <w:numPr>
              <w:ilvl w:val="1"/>
              <w:numId w:val="42"/>
            </w:numPr>
          </w:pPr>
          <w:r w:rsidRPr="00FE21D1">
            <w:rPr>
              <w:rtl/>
            </w:rPr>
            <w:t>فترة</w:t>
          </w:r>
        </w:p>
      </w:sdtContent>
    </w:sdt>
    <w:sdt>
      <w:sdtPr>
        <w:rPr>
          <w:rtl/>
        </w:rPr>
        <w:alias w:val="1736321992326-21n3qugh2n-mk1w915lz5"/>
        <w:tag w:val="1736321992326-21n3qugh2n-mk1w915lz5"/>
        <w:id w:val="368196146"/>
        <w:placeholder>
          <w:docPart w:val="DefaultPlaceholder_-1854013440"/>
        </w:placeholder>
        <w15:appearance w15:val="hidden"/>
      </w:sdtPr>
      <w:sdtContent>
        <w:p w14:paraId="0673111C" w14:textId="00082827" w:rsidR="00313510" w:rsidRPr="00FE21D1" w:rsidRDefault="002A3C0D">
          <w:pPr>
            <w:pStyle w:val="h4normal"/>
            <w:numPr>
              <w:ilvl w:val="1"/>
              <w:numId w:val="42"/>
            </w:numPr>
          </w:pPr>
          <w:r>
            <w:rPr>
              <w:rtl/>
            </w:rPr>
            <w:t>عند الإرسال</w:t>
          </w:r>
        </w:p>
      </w:sdtContent>
    </w:sdt>
    <w:p w14:paraId="07640A8F" w14:textId="77777777" w:rsidR="00313510" w:rsidRDefault="00313510" w:rsidP="00730BD2">
      <w:pPr>
        <w:pStyle w:val="h4normal"/>
      </w:pPr>
      <w:r>
        <w:rPr>
          <w:noProof/>
        </w:rPr>
        <w:drawing>
          <wp:inline distT="0" distB="0" distL="0" distR="0" wp14:anchorId="70DEC2EE" wp14:editId="38C96CD0">
            <wp:extent cx="914400" cy="868351"/>
            <wp:effectExtent l="0" t="0" r="0" b="8255"/>
            <wp:docPr id="700201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01228" name="Picture 1" descr="A screenshot of a computer&#10;&#10;Description automatically generated"/>
                    <pic:cNvPicPr/>
                  </pic:nvPicPr>
                  <pic:blipFill>
                    <a:blip r:embed="rId434"/>
                    <a:stretch>
                      <a:fillRect/>
                    </a:stretch>
                  </pic:blipFill>
                  <pic:spPr>
                    <a:xfrm>
                      <a:off x="0" y="0"/>
                      <a:ext cx="914400" cy="868351"/>
                    </a:xfrm>
                    <a:prstGeom prst="rect">
                      <a:avLst/>
                    </a:prstGeom>
                  </pic:spPr>
                </pic:pic>
              </a:graphicData>
            </a:graphic>
          </wp:inline>
        </w:drawing>
      </w:r>
    </w:p>
    <w:sdt>
      <w:sdtPr>
        <w:rPr>
          <w:rtl/>
        </w:rPr>
        <w:alias w:val="1736321992453-sm7mzizvqp-koi4x2kxnj"/>
        <w:tag w:val="1736321992453-sm7mzizvqp-koi4x2kxnj"/>
        <w:id w:val="2017566215"/>
        <w:placeholder>
          <w:docPart w:val="DefaultPlaceholder_-1854013440"/>
        </w:placeholder>
        <w15:appearance w15:val="hidden"/>
      </w:sdtPr>
      <w:sdtEndPr>
        <w:rPr>
          <w:rFonts w:hint="cs"/>
        </w:rPr>
      </w:sdtEndPr>
      <w:sdtContent>
        <w:p w14:paraId="23F5C9F2" w14:textId="7E27136A" w:rsidR="00313510" w:rsidRPr="00EB0A1C" w:rsidRDefault="00313510">
          <w:pPr>
            <w:pStyle w:val="h4normal"/>
            <w:numPr>
              <w:ilvl w:val="1"/>
              <w:numId w:val="42"/>
            </w:numPr>
          </w:pPr>
          <w:r w:rsidRPr="00EB0A1C">
            <w:rPr>
              <w:rtl/>
            </w:rPr>
            <w:t>عنوان الرسالة</w:t>
          </w:r>
          <w:r w:rsidRPr="00EB0A1C">
            <w:rPr>
              <w:rFonts w:hint="cs"/>
              <w:rtl/>
            </w:rPr>
            <w:t>.</w:t>
          </w:r>
        </w:p>
      </w:sdtContent>
    </w:sdt>
    <w:sdt>
      <w:sdtPr>
        <w:rPr>
          <w:rtl/>
        </w:rPr>
        <w:alias w:val="1736321992548-3hvtbqzgzf-hqip8k7c2i"/>
        <w:tag w:val="1736321992548-3hvtbqzgzf-hqip8k7c2i"/>
        <w:id w:val="1736433191"/>
        <w:placeholder>
          <w:docPart w:val="DefaultPlaceholder_-1854013440"/>
        </w:placeholder>
        <w15:appearance w15:val="hidden"/>
      </w:sdtPr>
      <w:sdtEndPr>
        <w:rPr>
          <w:rFonts w:hint="cs"/>
        </w:rPr>
      </w:sdtEndPr>
      <w:sdtContent>
        <w:p w14:paraId="27511305" w14:textId="129C3356" w:rsidR="00313510" w:rsidRPr="00EB0A1C" w:rsidRDefault="002A3C0D">
          <w:pPr>
            <w:pStyle w:val="h4normal"/>
            <w:numPr>
              <w:ilvl w:val="1"/>
              <w:numId w:val="42"/>
            </w:numPr>
          </w:pPr>
          <w:r>
            <w:rPr>
              <w:rtl/>
            </w:rPr>
            <w:t>نص الرسالة بالإنجليزي.</w:t>
          </w:r>
        </w:p>
      </w:sdtContent>
    </w:sdt>
    <w:sdt>
      <w:sdtPr>
        <w:rPr>
          <w:rtl/>
        </w:rPr>
        <w:alias w:val="1736321992651-u4fa73mmgf-rfkh55mpz1"/>
        <w:tag w:val="1736321992651-u4fa73mmgf-rfkh55mpz1"/>
        <w:id w:val="-809860087"/>
        <w:placeholder>
          <w:docPart w:val="DefaultPlaceholder_-1854013440"/>
        </w:placeholder>
        <w15:appearance w15:val="hidden"/>
      </w:sdtPr>
      <w:sdtEndPr>
        <w:rPr>
          <w:rFonts w:hint="cs"/>
        </w:rPr>
      </w:sdtEndPr>
      <w:sdtContent>
        <w:p w14:paraId="6C5372F1" w14:textId="23F778B0" w:rsidR="00313510" w:rsidRPr="00EB0A1C" w:rsidRDefault="00313510">
          <w:pPr>
            <w:pStyle w:val="h4normal"/>
            <w:numPr>
              <w:ilvl w:val="1"/>
              <w:numId w:val="42"/>
            </w:numPr>
          </w:pPr>
          <w:r w:rsidRPr="00EB0A1C">
            <w:rPr>
              <w:rtl/>
            </w:rPr>
            <w:t>نص الرسالة بالعربي</w:t>
          </w:r>
          <w:r w:rsidRPr="00EB0A1C">
            <w:rPr>
              <w:rFonts w:hint="cs"/>
              <w:rtl/>
            </w:rPr>
            <w:t>.</w:t>
          </w:r>
        </w:p>
      </w:sdtContent>
    </w:sdt>
    <w:sdt>
      <w:sdtPr>
        <w:rPr>
          <w:rFonts w:hint="cs"/>
          <w:rtl/>
        </w:rPr>
        <w:alias w:val="1736321992747-yin80x5sth-0xhnpun3qy"/>
        <w:tag w:val="1736321992747-yin80x5sth-0xhnpun3qy"/>
        <w:id w:val="-866135188"/>
        <w:placeholder>
          <w:docPart w:val="DefaultPlaceholder_-1854013440"/>
        </w:placeholder>
        <w15:appearance w15:val="hidden"/>
      </w:sdtPr>
      <w:sdtContent>
        <w:p w14:paraId="586D765E" w14:textId="08AD0FDF" w:rsidR="00313510" w:rsidRPr="00EB0A1C" w:rsidRDefault="00150B8C">
          <w:pPr>
            <w:pStyle w:val="h4normal"/>
            <w:numPr>
              <w:ilvl w:val="1"/>
              <w:numId w:val="42"/>
            </w:numPr>
          </w:pPr>
          <w:r>
            <w:rPr>
              <w:rFonts w:hint="cs"/>
              <w:rtl/>
            </w:rPr>
            <w:t xml:space="preserve">الضغط </w:t>
          </w:r>
          <w:r w:rsidRPr="00EB0A1C">
            <w:rPr>
              <w:rFonts w:hint="cs"/>
              <w:rtl/>
            </w:rPr>
            <w:t>على</w:t>
          </w:r>
          <w:r w:rsidR="00313510" w:rsidRPr="00EB0A1C">
            <w:rPr>
              <w:rFonts w:hint="cs"/>
              <w:rtl/>
            </w:rPr>
            <w:t xml:space="preserve"> زر حفظ.</w:t>
          </w:r>
        </w:p>
      </w:sdtContent>
    </w:sdt>
    <w:sdt>
      <w:sdtPr>
        <w:rPr>
          <w:rFonts w:hint="cs"/>
          <w:rtl/>
        </w:rPr>
        <w:alias w:val="1736321992839-ryi27f3s58-67s33h3vv7"/>
        <w:tag w:val="1736321992839-ryi27f3s58-67s33h3vv7"/>
        <w:id w:val="809291695"/>
        <w:placeholder>
          <w:docPart w:val="DefaultPlaceholder_-1854013440"/>
        </w:placeholder>
        <w15:appearance w15:val="hidden"/>
      </w:sdtPr>
      <w:sdtContent>
        <w:p w14:paraId="7A62E6DC" w14:textId="3E026AFC" w:rsidR="00313510" w:rsidRDefault="002A3C0D">
          <w:pPr>
            <w:pStyle w:val="h4normal"/>
            <w:numPr>
              <w:ilvl w:val="0"/>
              <w:numId w:val="42"/>
            </w:numPr>
          </w:pPr>
          <w:r>
            <w:rPr>
              <w:rtl/>
            </w:rPr>
            <w:t>ينتقل الطلب إلى شاشة المدقق ليقرر بشأنه.</w:t>
          </w:r>
        </w:p>
      </w:sdtContent>
    </w:sdt>
    <w:p w14:paraId="3F3F89A5" w14:textId="77777777" w:rsidR="00313510" w:rsidRDefault="00313510" w:rsidP="009928C4">
      <w:r w:rsidRPr="00B84C99">
        <w:rPr>
          <w:noProof/>
          <w:rtl/>
        </w:rPr>
        <w:drawing>
          <wp:inline distT="0" distB="0" distL="0" distR="0" wp14:anchorId="049B3D41" wp14:editId="5D2A711A">
            <wp:extent cx="5029200" cy="4621428"/>
            <wp:effectExtent l="0" t="0" r="0" b="8255"/>
            <wp:docPr id="57015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54039" name="Picture 1" descr="A screenshot of a computer&#10;&#10;Description automatically generated"/>
                    <pic:cNvPicPr/>
                  </pic:nvPicPr>
                  <pic:blipFill>
                    <a:blip r:embed="rId435"/>
                    <a:stretch>
                      <a:fillRect/>
                    </a:stretch>
                  </pic:blipFill>
                  <pic:spPr>
                    <a:xfrm>
                      <a:off x="0" y="0"/>
                      <a:ext cx="5029200" cy="4621428"/>
                    </a:xfrm>
                    <a:prstGeom prst="rect">
                      <a:avLst/>
                    </a:prstGeom>
                  </pic:spPr>
                </pic:pic>
              </a:graphicData>
            </a:graphic>
          </wp:inline>
        </w:drawing>
      </w:r>
    </w:p>
    <w:sdt>
      <w:sdtPr>
        <w:rPr>
          <w:rFonts w:hint="cs"/>
          <w:rtl/>
        </w:rPr>
        <w:alias w:val="1736321992966-4j1knk5krg-7i1bk5zf1p"/>
        <w:tag w:val="1736321992966-4j1knk5krg-7i1bk5zf1p"/>
        <w:id w:val="452219096"/>
        <w:placeholder>
          <w:docPart w:val="DefaultPlaceholder_-1854013440"/>
        </w:placeholder>
        <w15:appearance w15:val="hidden"/>
      </w:sdtPr>
      <w:sdtContent>
        <w:p w14:paraId="0390655F" w14:textId="329199CC" w:rsidR="00313510" w:rsidRDefault="002A3C0D">
          <w:pPr>
            <w:pStyle w:val="h4normal"/>
            <w:numPr>
              <w:ilvl w:val="0"/>
              <w:numId w:val="42"/>
            </w:numPr>
          </w:pPr>
          <w:r>
            <w:rPr>
              <w:rtl/>
            </w:rPr>
            <w:t>أن كان بالقبول فيتم إدراج الكتاب في خانة العرض أو بالرفض فَتُلْغَى العملية</w:t>
          </w:r>
        </w:p>
      </w:sdtContent>
    </w:sdt>
    <w:sdt>
      <w:sdtPr>
        <w:rPr>
          <w:rFonts w:hint="cs"/>
          <w:rtl/>
        </w:rPr>
        <w:alias w:val="1736321993061-dpan0biv6w-nvon1yyy32"/>
        <w:tag w:val="1736321993061-dpan0biv6w-nvon1yyy32"/>
        <w:id w:val="1036857185"/>
        <w:placeholder>
          <w:docPart w:val="DefaultPlaceholder_-1854013440"/>
        </w:placeholder>
        <w15:appearance w15:val="hidden"/>
      </w:sdtPr>
      <w:sdtContent>
        <w:p w14:paraId="558DAC9A" w14:textId="29D6577B" w:rsidR="00313510" w:rsidRDefault="00313510" w:rsidP="00730BD2">
          <w:pPr>
            <w:pStyle w:val="h4normal"/>
            <w:rPr>
              <w:rtl/>
            </w:rPr>
          </w:pPr>
          <w:r>
            <w:rPr>
              <w:rFonts w:hint="cs"/>
              <w:rtl/>
            </w:rPr>
            <w:t>التالي شرح لصفحة العرض.</w:t>
          </w:r>
        </w:p>
      </w:sdtContent>
    </w:sdt>
    <w:p w14:paraId="3723678A" w14:textId="77777777" w:rsidR="00313510" w:rsidRDefault="00313510" w:rsidP="009928C4">
      <w:pPr>
        <w:rPr>
          <w:rtl/>
        </w:rPr>
      </w:pPr>
      <w:r w:rsidRPr="00B84C99">
        <w:rPr>
          <w:noProof/>
          <w:rtl/>
        </w:rPr>
        <w:lastRenderedPageBreak/>
        <w:drawing>
          <wp:inline distT="0" distB="0" distL="0" distR="0" wp14:anchorId="03341E2E" wp14:editId="701AEBB6">
            <wp:extent cx="3657600" cy="948633"/>
            <wp:effectExtent l="19050" t="19050" r="19050" b="23495"/>
            <wp:docPr id="37784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48007" name=""/>
                    <pic:cNvPicPr/>
                  </pic:nvPicPr>
                  <pic:blipFill>
                    <a:blip r:embed="rId436"/>
                    <a:stretch>
                      <a:fillRect/>
                    </a:stretch>
                  </pic:blipFill>
                  <pic:spPr>
                    <a:xfrm>
                      <a:off x="0" y="0"/>
                      <a:ext cx="3657600" cy="948633"/>
                    </a:xfrm>
                    <a:prstGeom prst="rect">
                      <a:avLst/>
                    </a:prstGeom>
                    <a:ln>
                      <a:solidFill>
                        <a:schemeClr val="bg1">
                          <a:lumMod val="75000"/>
                        </a:schemeClr>
                      </a:solidFill>
                    </a:ln>
                  </pic:spPr>
                </pic:pic>
              </a:graphicData>
            </a:graphic>
          </wp:inline>
        </w:drawing>
      </w:r>
    </w:p>
    <w:bookmarkStart w:id="182" w:name="_Hlk147304991" w:displacedByCustomXml="next"/>
    <w:sdt>
      <w:sdtPr>
        <w:rPr>
          <w:rFonts w:hint="cs"/>
          <w:rtl/>
        </w:rPr>
        <w:alias w:val="1736321993175-53svs2wfaj-d6ecjckxno"/>
        <w:tag w:val="1736321993175-53svs2wfaj-d6ecjckxno"/>
        <w:id w:val="662360177"/>
        <w:placeholder>
          <w:docPart w:val="DefaultPlaceholder_-1854013440"/>
        </w:placeholder>
        <w15:appearance w15:val="hidden"/>
      </w:sdtPr>
      <w:sdtContent>
        <w:p w14:paraId="6447D992" w14:textId="2DFE66E1" w:rsidR="00313510" w:rsidRDefault="00313510">
          <w:pPr>
            <w:pStyle w:val="ListParagraph"/>
            <w:numPr>
              <w:ilvl w:val="0"/>
              <w:numId w:val="43"/>
            </w:numPr>
          </w:pPr>
          <w:r>
            <w:rPr>
              <w:rFonts w:hint="cs"/>
              <w:rtl/>
            </w:rPr>
            <w:t>خانة العرض لكل القوال</w:t>
          </w:r>
          <w:r>
            <w:rPr>
              <w:rFonts w:hint="eastAsia"/>
              <w:rtl/>
            </w:rPr>
            <w:t>ب</w:t>
          </w:r>
          <w:r>
            <w:rPr>
              <w:rFonts w:hint="cs"/>
              <w:rtl/>
            </w:rPr>
            <w:t xml:space="preserve"> الرسائل النصية الموجودة في النظام.</w:t>
          </w:r>
        </w:p>
      </w:sdtContent>
    </w:sdt>
    <w:sdt>
      <w:sdtPr>
        <w:rPr>
          <w:rFonts w:hint="cs"/>
          <w:rtl/>
        </w:rPr>
        <w:alias w:val="1736321993270-70c9cso5gy-htabww4niy"/>
        <w:tag w:val="1736321993270-70c9cso5gy-htabww4niy"/>
        <w:id w:val="-14997963"/>
        <w:placeholder>
          <w:docPart w:val="DefaultPlaceholder_-1854013440"/>
        </w:placeholder>
        <w15:appearance w15:val="hidden"/>
      </w:sdtPr>
      <w:sdtContent>
        <w:p w14:paraId="337297F9" w14:textId="158B3092" w:rsidR="00313510" w:rsidRDefault="002A3C0D">
          <w:pPr>
            <w:pStyle w:val="ListParagraph"/>
            <w:numPr>
              <w:ilvl w:val="0"/>
              <w:numId w:val="43"/>
            </w:numPr>
          </w:pPr>
          <w:r>
            <w:rPr>
              <w:rtl/>
            </w:rPr>
            <w:t>تعديل قالب رسالة نصية، تحتاج هذه العملية إلى مواقع المدقق، في حالة الموافقة ستعكس التعديلات على الحالة وفي حالة الرفض لن يتم التعديل.</w:t>
          </w:r>
        </w:p>
      </w:sdtContent>
    </w:sdt>
    <w:bookmarkEnd w:id="182" w:displacedByCustomXml="next"/>
    <w:sdt>
      <w:sdtPr>
        <w:rPr>
          <w:rtl/>
        </w:rPr>
        <w:alias w:val="1736321993368-1f18ld9wpj-7aiwa4jm6z"/>
        <w:tag w:val="1736321993368-1f18ld9wpj-7aiwa4jm6z"/>
        <w:id w:val="-1755117135"/>
        <w:placeholder>
          <w:docPart w:val="DefaultPlaceholder_-1854013440"/>
        </w:placeholder>
        <w15:appearance w15:val="hidden"/>
      </w:sdtPr>
      <w:sdtContent>
        <w:p w14:paraId="4E3CEE71" w14:textId="0AC1E66F" w:rsidR="00313510" w:rsidRDefault="00313510" w:rsidP="009928C4">
          <w:r w:rsidRPr="00B84C99">
            <w:rPr>
              <w:noProof/>
              <w:rtl/>
            </w:rPr>
            <w:drawing>
              <wp:inline distT="0" distB="0" distL="0" distR="0" wp14:anchorId="386C7947" wp14:editId="51B32189">
                <wp:extent cx="4314825" cy="3451860"/>
                <wp:effectExtent l="0" t="0" r="9525" b="0"/>
                <wp:docPr id="20853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8930" name=""/>
                        <pic:cNvPicPr/>
                      </pic:nvPicPr>
                      <pic:blipFill rotWithShape="1">
                        <a:blip r:embed="rId437"/>
                        <a:srcRect b="1369"/>
                        <a:stretch/>
                      </pic:blipFill>
                      <pic:spPr bwMode="auto">
                        <a:xfrm>
                          <a:off x="0" y="0"/>
                          <a:ext cx="4315126" cy="3452101"/>
                        </a:xfrm>
                        <a:prstGeom prst="rect">
                          <a:avLst/>
                        </a:prstGeom>
                        <a:ln>
                          <a:noFill/>
                        </a:ln>
                        <a:extLst>
                          <a:ext uri="{53640926-AAD7-44D8-BBD7-CCE9431645EC}">
                            <a14:shadowObscured xmlns:a14="http://schemas.microsoft.com/office/drawing/2010/main"/>
                          </a:ext>
                        </a:extLst>
                      </pic:spPr>
                    </pic:pic>
                  </a:graphicData>
                </a:graphic>
              </wp:inline>
            </w:drawing>
          </w:r>
          <w:r>
            <w:rPr>
              <w:rtl/>
            </w:rPr>
            <w:tab/>
          </w:r>
        </w:p>
      </w:sdtContent>
    </w:sdt>
    <w:sdt>
      <w:sdtPr>
        <w:rPr>
          <w:rFonts w:hint="cs"/>
          <w:rtl/>
        </w:rPr>
        <w:alias w:val="1736321993494-p6cadhuwtm-c5feqanvvo"/>
        <w:tag w:val="1736321993494-p6cadhuwtm-c5feqanvvo"/>
        <w:id w:val="-2040576718"/>
        <w:placeholder>
          <w:docPart w:val="DefaultPlaceholder_-1854013440"/>
        </w:placeholder>
        <w15:appearance w15:val="hidden"/>
      </w:sdtPr>
      <w:sdtContent>
        <w:bookmarkStart w:id="183" w:name="_Hlk147305991" w:displacedByCustomXml="prev"/>
        <w:p w14:paraId="12944DBB" w14:textId="1AF5470D" w:rsidR="00313510" w:rsidRDefault="002A3C0D">
          <w:pPr>
            <w:pStyle w:val="ListParagraph"/>
            <w:numPr>
              <w:ilvl w:val="0"/>
              <w:numId w:val="43"/>
            </w:numPr>
          </w:pPr>
          <w:r>
            <w:rPr>
              <w:rtl/>
            </w:rPr>
            <w:t>لحذف قالب رسالة نصية، هذه العملية تحتاج إلى موافقة المدقق، في حالة الموافقة سيتم حذف الحالة، وفي حالة عدم الموافقة سَتُلْغَى العملية.</w:t>
          </w:r>
        </w:p>
      </w:sdtContent>
    </w:sdt>
    <w:p w14:paraId="5E76A8E4" w14:textId="77777777" w:rsidR="00313510" w:rsidRDefault="00313510" w:rsidP="009928C4">
      <w:r w:rsidRPr="005752A5">
        <w:rPr>
          <w:noProof/>
        </w:rPr>
        <w:drawing>
          <wp:inline distT="0" distB="0" distL="0" distR="0" wp14:anchorId="18D24806" wp14:editId="26A0B77D">
            <wp:extent cx="4220380" cy="3756660"/>
            <wp:effectExtent l="0" t="0" r="8890" b="0"/>
            <wp:docPr id="1836290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90533" name="Picture 1" descr="A screenshot of a computer&#10;&#10;Description automatically generated"/>
                    <pic:cNvPicPr/>
                  </pic:nvPicPr>
                  <pic:blipFill rotWithShape="1">
                    <a:blip r:embed="rId438"/>
                    <a:srcRect t="732" b="1355"/>
                    <a:stretch/>
                  </pic:blipFill>
                  <pic:spPr bwMode="auto">
                    <a:xfrm>
                      <a:off x="0" y="0"/>
                      <a:ext cx="4220380" cy="3756660"/>
                    </a:xfrm>
                    <a:prstGeom prst="rect">
                      <a:avLst/>
                    </a:prstGeom>
                    <a:ln>
                      <a:noFill/>
                    </a:ln>
                    <a:extLst>
                      <a:ext uri="{53640926-AAD7-44D8-BBD7-CCE9431645EC}">
                        <a14:shadowObscured xmlns:a14="http://schemas.microsoft.com/office/drawing/2010/main"/>
                      </a:ext>
                    </a:extLst>
                  </pic:spPr>
                </pic:pic>
              </a:graphicData>
            </a:graphic>
          </wp:inline>
        </w:drawing>
      </w:r>
    </w:p>
    <w:bookmarkEnd w:id="183" w:displacedByCustomXml="next"/>
    <w:bookmarkStart w:id="184" w:name="_Toc205801782" w:displacedByCustomXml="next"/>
    <w:sdt>
      <w:sdtPr>
        <w:rPr>
          <w:rtl/>
        </w:rPr>
        <w:alias w:val="1736321993623-vp4545wlr9-088jle4y6b"/>
        <w:tag w:val="1736321993623-vp4545wlr9-088jle4y6b"/>
        <w:id w:val="-1940988439"/>
        <w:placeholder>
          <w:docPart w:val="DefaultPlaceholder_-1854013440"/>
        </w:placeholder>
        <w15:appearance w15:val="hidden"/>
      </w:sdtPr>
      <w:sdtContent>
        <w:p w14:paraId="093A283F" w14:textId="38AC5436" w:rsidR="00313510" w:rsidRDefault="00313510" w:rsidP="0063063F">
          <w:pPr>
            <w:pStyle w:val="Heading5"/>
            <w:rPr>
              <w:rtl/>
            </w:rPr>
          </w:pPr>
          <w:r w:rsidRPr="004625DE">
            <w:rPr>
              <w:rtl/>
            </w:rPr>
            <w:t>تعريف العلامة</w:t>
          </w:r>
        </w:p>
      </w:sdtContent>
    </w:sdt>
    <w:bookmarkEnd w:id="184" w:displacedByCustomXml="prev"/>
    <w:sdt>
      <w:sdtPr>
        <w:rPr>
          <w:rFonts w:hint="cs"/>
          <w:rtl/>
        </w:rPr>
        <w:alias w:val="1736321993718-xq6t70rvfu-wm7ysk844x"/>
        <w:tag w:val="1736321993718-xq6t70rvfu-wm7ysk844x"/>
        <w:id w:val="2140992271"/>
        <w:placeholder>
          <w:docPart w:val="DefaultPlaceholder_-1854013440"/>
        </w:placeholder>
        <w15:appearance w15:val="hidden"/>
      </w:sdtPr>
      <w:sdtContent>
        <w:p w14:paraId="17269E34" w14:textId="789DAE66" w:rsidR="00313510" w:rsidRDefault="002A3C0D" w:rsidP="00730BD2">
          <w:pPr>
            <w:pStyle w:val="h4normal"/>
          </w:pPr>
          <w:r>
            <w:rPr>
              <w:rtl/>
            </w:rPr>
            <w:t>هنا يقوم المستخدم بتعريف علامة (</w:t>
          </w:r>
          <w:r>
            <w:t>Flag</w:t>
          </w:r>
          <w:r>
            <w:rPr>
              <w:rtl/>
            </w:rPr>
            <w:t xml:space="preserve">) لاستخدامها في النظام خاصة في شاشة تتبع </w:t>
          </w:r>
          <w:r w:rsidR="00150B8C">
            <w:rPr>
              <w:rFonts w:hint="cs"/>
              <w:rtl/>
            </w:rPr>
            <w:t>العميل، منح</w:t>
          </w:r>
          <w:r>
            <w:rPr>
              <w:rtl/>
            </w:rPr>
            <w:t xml:space="preserve"> صلاحية إدراج، تعديل </w:t>
          </w:r>
          <w:r w:rsidR="00E6502B">
            <w:rPr>
              <w:rFonts w:hint="cs"/>
              <w:rtl/>
            </w:rPr>
            <w:t>وحذف علامات جديدة</w:t>
          </w:r>
          <w:r>
            <w:rPr>
              <w:rtl/>
            </w:rPr>
            <w:t xml:space="preserve"> مع العلم أن الحذف يتوفر فقط للاماكن التي يدخلها المستخدم. يتم استخدام هذه المدخلات في شاشة متابعة العميل.</w:t>
          </w:r>
        </w:p>
      </w:sdtContent>
    </w:sdt>
    <w:sdt>
      <w:sdtPr>
        <w:rPr>
          <w:rFonts w:hint="cs"/>
          <w:rtl/>
        </w:rPr>
        <w:alias w:val="1736321993825-1mapf64j4m-v7gj8c1m68"/>
        <w:tag w:val="1736321993825-1mapf64j4m-v7gj8c1m68"/>
        <w:id w:val="-931894175"/>
        <w:placeholder>
          <w:docPart w:val="DefaultPlaceholder_-1854013440"/>
        </w:placeholder>
        <w15:appearance w15:val="hidden"/>
      </w:sdtPr>
      <w:sdtContent>
        <w:p w14:paraId="3F8FF5E6" w14:textId="61BCAE76" w:rsidR="00313510" w:rsidRDefault="002A3C0D" w:rsidP="00730BD2">
          <w:pPr>
            <w:pStyle w:val="h4normal"/>
            <w:rPr>
              <w:rtl/>
            </w:rPr>
          </w:pPr>
          <w:r>
            <w:rPr>
              <w:rtl/>
            </w:rPr>
            <w:t>تعتبر العلامة عاملا مهما في إنشاء سيناريوهات عمل فتمكن مسؤول النظام أو المستخدم تتبع العملاء وفقا لهذا العلم (</w:t>
          </w:r>
          <w:r>
            <w:t>flag</w:t>
          </w:r>
          <w:r>
            <w:rPr>
              <w:rtl/>
            </w:rPr>
            <w:t xml:space="preserve">) مثلا كل العملاء </w:t>
          </w:r>
          <w:r w:rsidR="00150B8C">
            <w:rPr>
              <w:rFonts w:hint="cs"/>
              <w:rtl/>
            </w:rPr>
            <w:t>ال</w:t>
          </w:r>
          <w:r w:rsidR="00150B8C">
            <w:t xml:space="preserve"> VIP</w:t>
          </w:r>
          <w:r>
            <w:rPr>
              <w:rtl/>
            </w:rPr>
            <w:t xml:space="preserve"> لهم علم </w:t>
          </w:r>
          <w:r w:rsidR="00E6502B">
            <w:rPr>
              <w:rFonts w:hint="cs"/>
              <w:rtl/>
            </w:rPr>
            <w:t>ال</w:t>
          </w:r>
          <w:r w:rsidR="00E6502B">
            <w:t xml:space="preserve"> VIP</w:t>
          </w:r>
          <w:r>
            <w:rPr>
              <w:rtl/>
            </w:rPr>
            <w:t xml:space="preserve">   فتسهل عملية استخدام العلم </w:t>
          </w:r>
          <w:r>
            <w:t>Flag</w:t>
          </w:r>
          <w:r>
            <w:rPr>
              <w:rtl/>
            </w:rPr>
            <w:t xml:space="preserve"> في حصر العملاء بمجموعات للتعامل معهم.</w:t>
          </w:r>
        </w:p>
      </w:sdtContent>
    </w:sdt>
    <w:p w14:paraId="10D95D90" w14:textId="77777777" w:rsidR="00313510" w:rsidRDefault="00313510" w:rsidP="00730BD2">
      <w:pPr>
        <w:pStyle w:val="h4normal"/>
        <w:rPr>
          <w:rtl/>
        </w:rPr>
      </w:pPr>
    </w:p>
    <w:sdt>
      <w:sdtPr>
        <w:rPr>
          <w:rFonts w:hint="cs"/>
          <w:rtl/>
        </w:rPr>
        <w:alias w:val="1736321993953-9j8pn9ujsc-59n2vouvw9"/>
        <w:tag w:val="1736321993953-9j8pn9ujsc-59n2vouvw9"/>
        <w:id w:val="-1734156410"/>
        <w:placeholder>
          <w:docPart w:val="DefaultPlaceholder_-1854013440"/>
        </w:placeholder>
        <w15:appearance w15:val="hidden"/>
      </w:sdtPr>
      <w:sdtContent>
        <w:p w14:paraId="7DE70B17" w14:textId="4218CBDC" w:rsidR="00313510" w:rsidRDefault="00313510" w:rsidP="00730BD2">
          <w:pPr>
            <w:pStyle w:val="h4normal"/>
            <w:rPr>
              <w:rtl/>
            </w:rPr>
          </w:pPr>
          <w:r>
            <w:rPr>
              <w:rFonts w:hint="cs"/>
              <w:rtl/>
            </w:rPr>
            <w:t>الشكل العام للشاشة</w:t>
          </w:r>
        </w:p>
      </w:sdtContent>
    </w:sdt>
    <w:p w14:paraId="23A170E3" w14:textId="77777777" w:rsidR="00313510" w:rsidRDefault="00313510" w:rsidP="009928C4">
      <w:r w:rsidRPr="00EB0A1C">
        <w:rPr>
          <w:noProof/>
        </w:rPr>
        <w:drawing>
          <wp:inline distT="0" distB="0" distL="0" distR="0" wp14:anchorId="66F8483F" wp14:editId="341F60DF">
            <wp:extent cx="6343650" cy="3337560"/>
            <wp:effectExtent l="19050" t="19050" r="19050" b="15240"/>
            <wp:docPr id="150365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59610" name=""/>
                    <pic:cNvPicPr/>
                  </pic:nvPicPr>
                  <pic:blipFill>
                    <a:blip r:embed="rId439"/>
                    <a:stretch>
                      <a:fillRect/>
                    </a:stretch>
                  </pic:blipFill>
                  <pic:spPr>
                    <a:xfrm>
                      <a:off x="0" y="0"/>
                      <a:ext cx="6343650" cy="3337560"/>
                    </a:xfrm>
                    <a:prstGeom prst="rect">
                      <a:avLst/>
                    </a:prstGeom>
                    <a:ln>
                      <a:solidFill>
                        <a:schemeClr val="bg1">
                          <a:lumMod val="75000"/>
                        </a:schemeClr>
                      </a:solidFill>
                    </a:ln>
                  </pic:spPr>
                </pic:pic>
              </a:graphicData>
            </a:graphic>
          </wp:inline>
        </w:drawing>
      </w:r>
    </w:p>
    <w:sdt>
      <w:sdtPr>
        <w:rPr>
          <w:rFonts w:hint="cs"/>
          <w:rtl/>
        </w:rPr>
        <w:alias w:val="1736321994117-x5j8jy507v-11hu41xk2w"/>
        <w:tag w:val="1736321994117-x5j8jy507v-11hu41xk2w"/>
        <w:id w:val="651961658"/>
        <w:placeholder>
          <w:docPart w:val="DefaultPlaceholder_-1854013440"/>
        </w:placeholder>
        <w15:appearance w15:val="hidden"/>
      </w:sdtPr>
      <w:sdtContent>
        <w:p w14:paraId="03746DF0" w14:textId="0BA38244" w:rsidR="00313510" w:rsidRDefault="00313510" w:rsidP="00730BD2">
          <w:pPr>
            <w:pStyle w:val="h4normal"/>
            <w:rPr>
              <w:rtl/>
            </w:rPr>
          </w:pPr>
          <w:r>
            <w:rPr>
              <w:rFonts w:hint="cs"/>
              <w:rtl/>
            </w:rPr>
            <w:t xml:space="preserve">دراج قالب رسالة نصية جدية بقوم المستخدم بما </w:t>
          </w:r>
          <w:r w:rsidR="00150B8C">
            <w:rPr>
              <w:rFonts w:hint="cs"/>
              <w:rtl/>
            </w:rPr>
            <w:t>يلي:</w:t>
          </w:r>
        </w:p>
      </w:sdtContent>
    </w:sdt>
    <w:sdt>
      <w:sdtPr>
        <w:rPr>
          <w:rFonts w:hint="cs"/>
          <w:rtl/>
        </w:rPr>
        <w:alias w:val="1736321994216-sgfv563hqq-x7zrc5gme2"/>
        <w:tag w:val="1736321994216-sgfv563hqq-x7zrc5gme2"/>
        <w:id w:val="389548901"/>
        <w:placeholder>
          <w:docPart w:val="DefaultPlaceholder_-1854013440"/>
        </w:placeholder>
        <w15:appearance w15:val="hidden"/>
      </w:sdtPr>
      <w:sdtContent>
        <w:p w14:paraId="24AA4FE1" w14:textId="7DFA61D1" w:rsidR="00313510" w:rsidRDefault="002A3C0D">
          <w:pPr>
            <w:pStyle w:val="h4normal"/>
            <w:numPr>
              <w:ilvl w:val="0"/>
              <w:numId w:val="44"/>
            </w:numPr>
            <w:rPr>
              <w:rtl/>
            </w:rPr>
          </w:pPr>
          <w:r>
            <w:rPr>
              <w:rtl/>
            </w:rPr>
            <w:t xml:space="preserve">من الحقل الرئيسي أعلى </w:t>
          </w:r>
          <w:r w:rsidR="00150B8C">
            <w:rPr>
              <w:rFonts w:hint="cs"/>
              <w:rtl/>
            </w:rPr>
            <w:t xml:space="preserve">الشاشة </w:t>
          </w:r>
          <w:r w:rsidR="00E6502B">
            <w:rPr>
              <w:rFonts w:hint="cs"/>
              <w:rtl/>
            </w:rPr>
            <w:t>اختيار تعريف</w:t>
          </w:r>
          <w:r>
            <w:rPr>
              <w:rtl/>
            </w:rPr>
            <w:t xml:space="preserve"> العلامة.</w:t>
          </w:r>
        </w:p>
      </w:sdtContent>
    </w:sdt>
    <w:sdt>
      <w:sdtPr>
        <w:rPr>
          <w:rFonts w:hint="cs"/>
          <w:rtl/>
        </w:rPr>
        <w:alias w:val="1736321994311-zyvaymx7lg-wceeutt4p8"/>
        <w:tag w:val="1736321994311-zyvaymx7lg-wceeutt4p8"/>
        <w:id w:val="-2141410853"/>
        <w:placeholder>
          <w:docPart w:val="DefaultPlaceholder_-1854013440"/>
        </w:placeholder>
        <w15:appearance w15:val="hidden"/>
      </w:sdtPr>
      <w:sdtContent>
        <w:p w14:paraId="34C72D5A" w14:textId="3A8043E4" w:rsidR="00313510" w:rsidRDefault="00150B8C">
          <w:pPr>
            <w:pStyle w:val="h4normal"/>
            <w:numPr>
              <w:ilvl w:val="0"/>
              <w:numId w:val="44"/>
            </w:numPr>
          </w:pPr>
          <w:r>
            <w:rPr>
              <w:rFonts w:hint="cs"/>
              <w:rtl/>
            </w:rPr>
            <w:t>الضغط على</w:t>
          </w:r>
          <w:r w:rsidR="00313510">
            <w:rPr>
              <w:rFonts w:hint="cs"/>
              <w:rtl/>
            </w:rPr>
            <w:t xml:space="preserve"> زر الإضافة. </w:t>
          </w:r>
        </w:p>
      </w:sdtContent>
    </w:sdt>
    <w:sdt>
      <w:sdtPr>
        <w:rPr>
          <w:rFonts w:hint="cs"/>
          <w:rtl/>
        </w:rPr>
        <w:alias w:val="1736321994400-w1tbfq9q8h-4ly6w4wt2w"/>
        <w:tag w:val="1736321994400-w1tbfq9q8h-4ly6w4wt2w"/>
        <w:id w:val="-980217239"/>
        <w:placeholder>
          <w:docPart w:val="DefaultPlaceholder_-1854013440"/>
        </w:placeholder>
        <w15:appearance w15:val="hidden"/>
      </w:sdtPr>
      <w:sdtContent>
        <w:p w14:paraId="58239B87" w14:textId="518FEF7D" w:rsidR="00313510" w:rsidRDefault="002A3C0D">
          <w:pPr>
            <w:pStyle w:val="h4normal"/>
            <w:numPr>
              <w:ilvl w:val="0"/>
              <w:numId w:val="44"/>
            </w:numPr>
          </w:pPr>
          <w:r>
            <w:rPr>
              <w:rtl/>
            </w:rPr>
            <w:t>إدخال معلومات الرسالة كالتالي:</w:t>
          </w:r>
        </w:p>
      </w:sdtContent>
    </w:sdt>
    <w:sdt>
      <w:sdtPr>
        <w:rPr>
          <w:rtl/>
        </w:rPr>
        <w:alias w:val="1736321994506-eljdp6sb88-z65p1ui9mn"/>
        <w:tag w:val="1736321994506-eljdp6sb88-z65p1ui9mn"/>
        <w:id w:val="2103608403"/>
        <w:placeholder>
          <w:docPart w:val="DefaultPlaceholder_-1854013440"/>
        </w:placeholder>
        <w15:appearance w15:val="hidden"/>
      </w:sdtPr>
      <w:sdtContent>
        <w:p w14:paraId="69126EF8" w14:textId="6DC1CBBB" w:rsidR="00313510" w:rsidRDefault="00313510">
          <w:pPr>
            <w:pStyle w:val="h4normal"/>
            <w:numPr>
              <w:ilvl w:val="1"/>
              <w:numId w:val="44"/>
            </w:numPr>
          </w:pPr>
          <w:r>
            <w:rPr>
              <w:rtl/>
            </w:rPr>
            <w:t>الدائرة</w:t>
          </w:r>
        </w:p>
      </w:sdtContent>
    </w:sdt>
    <w:sdt>
      <w:sdtPr>
        <w:rPr>
          <w:rFonts w:hint="cs"/>
          <w:rtl/>
        </w:rPr>
        <w:alias w:val="1736321994633-4fosj0ot37-d9b1j05t9g"/>
        <w:tag w:val="1736321994633-4fosj0ot37-d9b1j05t9g"/>
        <w:id w:val="301283547"/>
        <w:placeholder>
          <w:docPart w:val="DefaultPlaceholder_-1854013440"/>
        </w:placeholder>
        <w15:appearance w15:val="hidden"/>
      </w:sdtPr>
      <w:sdtContent>
        <w:p w14:paraId="033813A3" w14:textId="70124C02" w:rsidR="00313510" w:rsidRDefault="00313510" w:rsidP="00730BD2">
          <w:pPr>
            <w:pStyle w:val="h4normal"/>
          </w:pPr>
          <w:r>
            <w:rPr>
              <w:rFonts w:hint="cs"/>
              <w:rtl/>
            </w:rPr>
            <w:t>.</w:t>
          </w:r>
          <w:r>
            <w:rPr>
              <w:noProof/>
            </w:rPr>
            <w:drawing>
              <wp:inline distT="0" distB="0" distL="0" distR="0" wp14:anchorId="21AEE037" wp14:editId="32D42022">
                <wp:extent cx="1188720" cy="1130121"/>
                <wp:effectExtent l="0" t="0" r="0" b="0"/>
                <wp:docPr id="1852619161" name="Picture 1852619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9148" name="Picture 1" descr="A screenshot of a computer&#10;&#10;Description automatically generated"/>
                        <pic:cNvPicPr/>
                      </pic:nvPicPr>
                      <pic:blipFill>
                        <a:blip r:embed="rId431"/>
                        <a:stretch>
                          <a:fillRect/>
                        </a:stretch>
                      </pic:blipFill>
                      <pic:spPr>
                        <a:xfrm>
                          <a:off x="0" y="0"/>
                          <a:ext cx="1188720" cy="1130121"/>
                        </a:xfrm>
                        <a:prstGeom prst="rect">
                          <a:avLst/>
                        </a:prstGeom>
                      </pic:spPr>
                    </pic:pic>
                  </a:graphicData>
                </a:graphic>
              </wp:inline>
            </w:drawing>
          </w:r>
        </w:p>
      </w:sdtContent>
    </w:sdt>
    <w:sdt>
      <w:sdtPr>
        <w:rPr>
          <w:rtl/>
        </w:rPr>
        <w:alias w:val="1736321994730-iq3pxsh6n8-h8qzizr1cx"/>
        <w:tag w:val="1736321994730-iq3pxsh6n8-h8qzizr1cx"/>
        <w:id w:val="5560363"/>
        <w:placeholder>
          <w:docPart w:val="DefaultPlaceholder_-1854013440"/>
        </w:placeholder>
        <w15:appearance w15:val="hidden"/>
      </w:sdtPr>
      <w:sdtContent>
        <w:p w14:paraId="19560B24" w14:textId="46FA01F6" w:rsidR="00313510" w:rsidRDefault="00313510">
          <w:pPr>
            <w:pStyle w:val="h4normal"/>
            <w:numPr>
              <w:ilvl w:val="1"/>
              <w:numId w:val="44"/>
            </w:numPr>
          </w:pPr>
          <w:r>
            <w:rPr>
              <w:rtl/>
            </w:rPr>
            <w:t>رمز العلامة</w:t>
          </w:r>
        </w:p>
      </w:sdtContent>
    </w:sdt>
    <w:sdt>
      <w:sdtPr>
        <w:rPr>
          <w:rtl/>
        </w:rPr>
        <w:alias w:val="1736321994828-72sqw82j98-jp52izpgqi"/>
        <w:tag w:val="1736321994828-72sqw82j98-jp52izpgqi"/>
        <w:id w:val="1208759733"/>
        <w:placeholder>
          <w:docPart w:val="DefaultPlaceholder_-1854013440"/>
        </w:placeholder>
        <w15:appearance w15:val="hidden"/>
      </w:sdtPr>
      <w:sdtEndPr>
        <w:rPr>
          <w:rFonts w:hint="cs"/>
        </w:rPr>
      </w:sdtEndPr>
      <w:sdtContent>
        <w:p w14:paraId="14F61D07" w14:textId="437C786C" w:rsidR="00313510" w:rsidRDefault="002A3C0D">
          <w:pPr>
            <w:pStyle w:val="h4normal"/>
            <w:numPr>
              <w:ilvl w:val="1"/>
              <w:numId w:val="44"/>
            </w:numPr>
          </w:pPr>
          <w:r>
            <w:rPr>
              <w:rtl/>
            </w:rPr>
            <w:t>وصف العلامة بالإنجليزية.</w:t>
          </w:r>
        </w:p>
      </w:sdtContent>
    </w:sdt>
    <w:sdt>
      <w:sdtPr>
        <w:rPr>
          <w:rtl/>
        </w:rPr>
        <w:alias w:val="1736321994928-990ytpkxg8-rfmwksb7x4"/>
        <w:tag w:val="1736321994928-990ytpkxg8-rfmwksb7x4"/>
        <w:id w:val="-1374990786"/>
        <w:placeholder>
          <w:docPart w:val="DefaultPlaceholder_-1854013440"/>
        </w:placeholder>
        <w15:appearance w15:val="hidden"/>
      </w:sdtPr>
      <w:sdtEndPr>
        <w:rPr>
          <w:rFonts w:hint="cs"/>
        </w:rPr>
      </w:sdtEndPr>
      <w:sdtContent>
        <w:p w14:paraId="40C461D2" w14:textId="4334AE0F" w:rsidR="00313510" w:rsidRDefault="00313510">
          <w:pPr>
            <w:pStyle w:val="h4normal"/>
            <w:numPr>
              <w:ilvl w:val="1"/>
              <w:numId w:val="44"/>
            </w:numPr>
          </w:pPr>
          <w:r>
            <w:rPr>
              <w:rtl/>
            </w:rPr>
            <w:t>وصف العلامة بالعربية</w:t>
          </w:r>
          <w:r>
            <w:rPr>
              <w:rFonts w:hint="cs"/>
              <w:rtl/>
            </w:rPr>
            <w:t>.</w:t>
          </w:r>
        </w:p>
      </w:sdtContent>
    </w:sdt>
    <w:sdt>
      <w:sdtPr>
        <w:rPr>
          <w:rtl/>
        </w:rPr>
        <w:alias w:val="1736321995026-8u2uml907n-goet0dmx67"/>
        <w:tag w:val="1736321995026-8u2uml907n-goet0dmx67"/>
        <w:id w:val="-626084060"/>
        <w:placeholder>
          <w:docPart w:val="DefaultPlaceholder_-1854013440"/>
        </w:placeholder>
        <w15:appearance w15:val="hidden"/>
      </w:sdtPr>
      <w:sdtEndPr>
        <w:rPr>
          <w:rFonts w:hint="cs"/>
        </w:rPr>
      </w:sdtEndPr>
      <w:sdtContent>
        <w:p w14:paraId="48E98BAE" w14:textId="27010634" w:rsidR="00313510" w:rsidRDefault="00313510">
          <w:pPr>
            <w:pStyle w:val="h4normal"/>
            <w:numPr>
              <w:ilvl w:val="1"/>
              <w:numId w:val="44"/>
            </w:numPr>
          </w:pPr>
          <w:r>
            <w:rPr>
              <w:rtl/>
            </w:rPr>
            <w:t>تجاهل من عمليات بداية الشهر</w:t>
          </w:r>
          <w:r>
            <w:rPr>
              <w:rFonts w:hint="cs"/>
              <w:rtl/>
            </w:rPr>
            <w:t xml:space="preserve"> (نعم/لا).</w:t>
          </w:r>
        </w:p>
      </w:sdtContent>
    </w:sdt>
    <w:sdt>
      <w:sdtPr>
        <w:rPr>
          <w:rtl/>
        </w:rPr>
        <w:alias w:val="1736321995128-j7t7kgac8c-r0si69h36t"/>
        <w:tag w:val="1736321995128-j7t7kgac8c-r0si69h36t"/>
        <w:id w:val="-25104387"/>
        <w:placeholder>
          <w:docPart w:val="DefaultPlaceholder_-1854013440"/>
        </w:placeholder>
        <w15:appearance w15:val="hidden"/>
      </w:sdtPr>
      <w:sdtEndPr>
        <w:rPr>
          <w:rFonts w:hint="cs"/>
        </w:rPr>
      </w:sdtEndPr>
      <w:sdtContent>
        <w:p w14:paraId="42A07C9C" w14:textId="218ED2FD" w:rsidR="00313510" w:rsidRDefault="00313510">
          <w:pPr>
            <w:pStyle w:val="h4normal"/>
            <w:numPr>
              <w:ilvl w:val="1"/>
              <w:numId w:val="44"/>
            </w:numPr>
          </w:pPr>
          <w:r>
            <w:rPr>
              <w:rtl/>
            </w:rPr>
            <w:t>التأثير على الحسابات المرتبطة</w:t>
          </w:r>
          <w:r>
            <w:rPr>
              <w:rFonts w:hint="cs"/>
              <w:rtl/>
            </w:rPr>
            <w:t>(نعم/لا).</w:t>
          </w:r>
        </w:p>
      </w:sdtContent>
    </w:sdt>
    <w:sdt>
      <w:sdtPr>
        <w:rPr>
          <w:rtl/>
        </w:rPr>
        <w:alias w:val="1736321995227-pd1q1o2mvv-4pqzfx3759"/>
        <w:tag w:val="1736321995227-pd1q1o2mvv-4pqzfx3759"/>
        <w:id w:val="689798007"/>
        <w:placeholder>
          <w:docPart w:val="DefaultPlaceholder_-1854013440"/>
        </w:placeholder>
        <w15:appearance w15:val="hidden"/>
      </w:sdtPr>
      <w:sdtEndPr>
        <w:rPr>
          <w:rFonts w:hint="cs"/>
        </w:rPr>
      </w:sdtEndPr>
      <w:sdtContent>
        <w:p w14:paraId="21D943D1" w14:textId="6868B903" w:rsidR="00313510" w:rsidRDefault="00313510">
          <w:pPr>
            <w:pStyle w:val="h4normal"/>
            <w:numPr>
              <w:ilvl w:val="1"/>
              <w:numId w:val="44"/>
            </w:numPr>
          </w:pPr>
          <w:r>
            <w:rPr>
              <w:rtl/>
            </w:rPr>
            <w:t>نقل من عند العميل</w:t>
          </w:r>
          <w:r>
            <w:rPr>
              <w:rFonts w:hint="cs"/>
              <w:rtl/>
            </w:rPr>
            <w:t>(نعم/لا).</w:t>
          </w:r>
        </w:p>
      </w:sdtContent>
    </w:sdt>
    <w:sdt>
      <w:sdtPr>
        <w:rPr>
          <w:rtl/>
        </w:rPr>
        <w:alias w:val="1736321995323-7okon8orf8-r9zin2wlse"/>
        <w:tag w:val="1736321995323-7okon8orf8-r9zin2wlse"/>
        <w:id w:val="1095059198"/>
        <w:placeholder>
          <w:docPart w:val="DefaultPlaceholder_-1854013440"/>
        </w:placeholder>
        <w15:appearance w15:val="hidden"/>
      </w:sdtPr>
      <w:sdtEndPr>
        <w:rPr>
          <w:rFonts w:hint="cs"/>
        </w:rPr>
      </w:sdtEndPr>
      <w:sdtContent>
        <w:p w14:paraId="270B65EB" w14:textId="7AEAE6BD" w:rsidR="00313510" w:rsidRDefault="00313510">
          <w:pPr>
            <w:pStyle w:val="h4normal"/>
            <w:numPr>
              <w:ilvl w:val="1"/>
              <w:numId w:val="44"/>
            </w:numPr>
          </w:pPr>
          <w:r>
            <w:rPr>
              <w:rtl/>
            </w:rPr>
            <w:t>عملية سير العمل</w:t>
          </w:r>
          <w:r>
            <w:rPr>
              <w:rFonts w:hint="cs"/>
              <w:rtl/>
            </w:rPr>
            <w:t>(نعم/لا).</w:t>
          </w:r>
        </w:p>
      </w:sdtContent>
    </w:sdt>
    <w:sdt>
      <w:sdtPr>
        <w:rPr>
          <w:rtl/>
        </w:rPr>
        <w:alias w:val="1736321995416-wgjqpp34yv-yw2ove5itf"/>
        <w:tag w:val="1736321995416-wgjqpp34yv-yw2ove5itf"/>
        <w:id w:val="-1246802860"/>
        <w:placeholder>
          <w:docPart w:val="DefaultPlaceholder_-1854013440"/>
        </w:placeholder>
        <w15:appearance w15:val="hidden"/>
      </w:sdtPr>
      <w:sdtContent>
        <w:p w14:paraId="7B51BCAA" w14:textId="2A0D49E0" w:rsidR="00313510" w:rsidRDefault="00313510">
          <w:pPr>
            <w:pStyle w:val="h4normal"/>
            <w:numPr>
              <w:ilvl w:val="1"/>
              <w:numId w:val="44"/>
            </w:numPr>
          </w:pPr>
          <w:r>
            <w:rPr>
              <w:rtl/>
            </w:rPr>
            <w:t>رقم العملية</w:t>
          </w:r>
        </w:p>
      </w:sdtContent>
    </w:sdt>
    <w:sdt>
      <w:sdtPr>
        <w:rPr>
          <w:rFonts w:hint="cs"/>
          <w:rtl/>
        </w:rPr>
        <w:alias w:val="1736321995511-xmmalwbcez-0v5qqgfhcs"/>
        <w:tag w:val="1736321995511-xmmalwbcez-0v5qqgfhcs"/>
        <w:id w:val="655039388"/>
        <w:placeholder>
          <w:docPart w:val="DefaultPlaceholder_-1854013440"/>
        </w:placeholder>
        <w15:appearance w15:val="hidden"/>
      </w:sdtPr>
      <w:sdtContent>
        <w:p w14:paraId="09BFACDD" w14:textId="79FEBF55" w:rsidR="00313510" w:rsidRDefault="00150B8C">
          <w:pPr>
            <w:pStyle w:val="h4normal"/>
            <w:numPr>
              <w:ilvl w:val="0"/>
              <w:numId w:val="44"/>
            </w:numPr>
          </w:pPr>
          <w:r>
            <w:rPr>
              <w:rFonts w:hint="cs"/>
              <w:rtl/>
            </w:rPr>
            <w:t xml:space="preserve">الضغط </w:t>
          </w:r>
          <w:r w:rsidRPr="00EB0A1C">
            <w:rPr>
              <w:rFonts w:hint="cs"/>
              <w:rtl/>
            </w:rPr>
            <w:t>على</w:t>
          </w:r>
          <w:r w:rsidR="00313510" w:rsidRPr="00EB0A1C">
            <w:rPr>
              <w:rFonts w:hint="cs"/>
              <w:rtl/>
            </w:rPr>
            <w:t xml:space="preserve"> زر حفظ.</w:t>
          </w:r>
        </w:p>
      </w:sdtContent>
    </w:sdt>
    <w:sdt>
      <w:sdtPr>
        <w:rPr>
          <w:rFonts w:hint="cs"/>
          <w:rtl/>
        </w:rPr>
        <w:alias w:val="1736321995609-z913rt76kr-uu91bc1s68"/>
        <w:tag w:val="1736321995609-z913rt76kr-uu91bc1s68"/>
        <w:id w:val="1121418772"/>
        <w:placeholder>
          <w:docPart w:val="DefaultPlaceholder_-1854013440"/>
        </w:placeholder>
        <w15:appearance w15:val="hidden"/>
      </w:sdtPr>
      <w:sdtContent>
        <w:p w14:paraId="19574B5E" w14:textId="2E861917" w:rsidR="00313510" w:rsidRDefault="002A3C0D">
          <w:pPr>
            <w:pStyle w:val="h4normal"/>
            <w:numPr>
              <w:ilvl w:val="0"/>
              <w:numId w:val="44"/>
            </w:numPr>
          </w:pPr>
          <w:r>
            <w:rPr>
              <w:rtl/>
            </w:rPr>
            <w:t>ينتقل الطلب إلى شاشة المدقق ليقرر بشأنه.</w:t>
          </w:r>
        </w:p>
      </w:sdtContent>
    </w:sdt>
    <w:p w14:paraId="44F307A6" w14:textId="77777777" w:rsidR="00313510" w:rsidRPr="00883157" w:rsidRDefault="00313510" w:rsidP="009928C4">
      <w:r w:rsidRPr="00883157">
        <w:rPr>
          <w:noProof/>
        </w:rPr>
        <w:drawing>
          <wp:inline distT="0" distB="0" distL="0" distR="0" wp14:anchorId="3E44439D" wp14:editId="0EE17905">
            <wp:extent cx="5486400" cy="4750486"/>
            <wp:effectExtent l="0" t="0" r="0" b="0"/>
            <wp:docPr id="137822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4835" name=""/>
                    <pic:cNvPicPr/>
                  </pic:nvPicPr>
                  <pic:blipFill>
                    <a:blip r:embed="rId440"/>
                    <a:stretch>
                      <a:fillRect/>
                    </a:stretch>
                  </pic:blipFill>
                  <pic:spPr>
                    <a:xfrm>
                      <a:off x="0" y="0"/>
                      <a:ext cx="5486400" cy="4750486"/>
                    </a:xfrm>
                    <a:prstGeom prst="rect">
                      <a:avLst/>
                    </a:prstGeom>
                  </pic:spPr>
                </pic:pic>
              </a:graphicData>
            </a:graphic>
          </wp:inline>
        </w:drawing>
      </w:r>
    </w:p>
    <w:sdt>
      <w:sdtPr>
        <w:rPr>
          <w:rFonts w:hint="cs"/>
          <w:rtl/>
        </w:rPr>
        <w:alias w:val="1736321995741-1cj2juq5n1-yngub3nqh5"/>
        <w:tag w:val="1736321995741-1cj2juq5n1-yngub3nqh5"/>
        <w:id w:val="-393661389"/>
        <w:placeholder>
          <w:docPart w:val="DefaultPlaceholder_-1854013440"/>
        </w:placeholder>
        <w15:appearance w15:val="hidden"/>
      </w:sdtPr>
      <w:sdtContent>
        <w:p w14:paraId="3A79557B" w14:textId="59DEB833" w:rsidR="00313510" w:rsidRDefault="002A3C0D">
          <w:pPr>
            <w:pStyle w:val="h4normal"/>
            <w:numPr>
              <w:ilvl w:val="0"/>
              <w:numId w:val="44"/>
            </w:numPr>
          </w:pPr>
          <w:r>
            <w:rPr>
              <w:rtl/>
            </w:rPr>
            <w:t>أن كان بالقبول فيتم إدراج الكتاب في خانة العرض أو بالرفض فَتُلْغَى العملية</w:t>
          </w:r>
        </w:p>
      </w:sdtContent>
    </w:sdt>
    <w:sdt>
      <w:sdtPr>
        <w:rPr>
          <w:rFonts w:hint="cs"/>
          <w:rtl/>
        </w:rPr>
        <w:alias w:val="1736321995843-pnexa5wo2u-2b0ufscdey"/>
        <w:tag w:val="1736321995843-pnexa5wo2u-2b0ufscdey"/>
        <w:id w:val="-1781179653"/>
        <w:placeholder>
          <w:docPart w:val="DefaultPlaceholder_-1854013440"/>
        </w:placeholder>
        <w15:appearance w15:val="hidden"/>
      </w:sdtPr>
      <w:sdtContent>
        <w:p w14:paraId="5BD111EB" w14:textId="35CE6AFA" w:rsidR="00313510" w:rsidRDefault="00313510" w:rsidP="00730BD2">
          <w:pPr>
            <w:pStyle w:val="h4normal"/>
            <w:rPr>
              <w:rtl/>
            </w:rPr>
          </w:pPr>
          <w:r>
            <w:rPr>
              <w:rFonts w:hint="cs"/>
              <w:rtl/>
            </w:rPr>
            <w:t>التالي شرح لصفحة العرض.</w:t>
          </w:r>
        </w:p>
      </w:sdtContent>
    </w:sdt>
    <w:p w14:paraId="7EA95416" w14:textId="77777777" w:rsidR="00313510" w:rsidRDefault="00313510" w:rsidP="009928C4">
      <w:pPr>
        <w:rPr>
          <w:rtl/>
        </w:rPr>
      </w:pPr>
      <w:r w:rsidRPr="00132500">
        <w:rPr>
          <w:noProof/>
        </w:rPr>
        <w:drawing>
          <wp:inline distT="0" distB="0" distL="0" distR="0" wp14:anchorId="208762A6" wp14:editId="7AEC5EEC">
            <wp:extent cx="5486400" cy="2450450"/>
            <wp:effectExtent l="19050" t="19050" r="19050" b="26670"/>
            <wp:docPr id="17043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07735" name=""/>
                    <pic:cNvPicPr/>
                  </pic:nvPicPr>
                  <pic:blipFill rotWithShape="1">
                    <a:blip r:embed="rId441"/>
                    <a:srcRect b="8134"/>
                    <a:stretch/>
                  </pic:blipFill>
                  <pic:spPr bwMode="auto">
                    <a:xfrm>
                      <a:off x="0" y="0"/>
                      <a:ext cx="5486400" cy="245045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rPr>
        <w:alias w:val="1736321995967-rpokmyt5dj-au57if2t78"/>
        <w:tag w:val="1736321995967-rpokmyt5dj-au57if2t78"/>
        <w:id w:val="-305939185"/>
        <w:placeholder>
          <w:docPart w:val="DefaultPlaceholder_-1854013440"/>
        </w:placeholder>
        <w15:appearance w15:val="hidden"/>
      </w:sdtPr>
      <w:sdtContent>
        <w:p w14:paraId="410BC987" w14:textId="270E9E78" w:rsidR="00313510" w:rsidRDefault="00313510">
          <w:pPr>
            <w:pStyle w:val="ListParagraph"/>
            <w:numPr>
              <w:ilvl w:val="0"/>
              <w:numId w:val="45"/>
            </w:numPr>
          </w:pPr>
          <w:r>
            <w:rPr>
              <w:rFonts w:hint="cs"/>
              <w:rtl/>
            </w:rPr>
            <w:t xml:space="preserve">خانة العرض للكل العلامات </w:t>
          </w:r>
          <w:r>
            <w:t>flags””</w:t>
          </w:r>
          <w:r>
            <w:rPr>
              <w:rFonts w:hint="cs"/>
              <w:rtl/>
            </w:rPr>
            <w:t xml:space="preserve"> الموجودة في النظام.</w:t>
          </w:r>
        </w:p>
      </w:sdtContent>
    </w:sdt>
    <w:sdt>
      <w:sdtPr>
        <w:rPr>
          <w:rFonts w:hint="cs"/>
          <w:rtl/>
        </w:rPr>
        <w:alias w:val="1736321996061-y3tegr9i1e-2swlhonqdj"/>
        <w:tag w:val="1736321996061-y3tegr9i1e-2swlhonqdj"/>
        <w:id w:val="852847186"/>
        <w:placeholder>
          <w:docPart w:val="DefaultPlaceholder_-1854013440"/>
        </w:placeholder>
        <w15:appearance w15:val="hidden"/>
      </w:sdtPr>
      <w:sdtContent>
        <w:p w14:paraId="7C3F0B7E" w14:textId="3C76F899" w:rsidR="00313510" w:rsidRDefault="002A3C0D">
          <w:pPr>
            <w:pStyle w:val="ListParagraph"/>
            <w:numPr>
              <w:ilvl w:val="0"/>
              <w:numId w:val="45"/>
            </w:numPr>
          </w:pPr>
          <w:r>
            <w:rPr>
              <w:rtl/>
            </w:rPr>
            <w:t>تعديل علامة، تحتاج هذه العملية إلى مواقع المدقق، في حالة الموافقة ستعكس التعديلات على الحالة وفي حالة الرفض لن يتم التعديل.</w:t>
          </w:r>
        </w:p>
      </w:sdtContent>
    </w:sdt>
    <w:sdt>
      <w:sdtPr>
        <w:rPr>
          <w:rtl/>
        </w:rPr>
        <w:alias w:val="1736321996162-7nio1q188p-25tm9lnsbm"/>
        <w:tag w:val="1736321996162-7nio1q188p-25tm9lnsbm"/>
        <w:id w:val="1740430973"/>
        <w:placeholder>
          <w:docPart w:val="DefaultPlaceholder_-1854013440"/>
        </w:placeholder>
        <w15:appearance w15:val="hidden"/>
      </w:sdtPr>
      <w:sdtContent>
        <w:p w14:paraId="19A8DD9B" w14:textId="19CEF6C9" w:rsidR="00313510" w:rsidRDefault="00313510" w:rsidP="009928C4">
          <w:r w:rsidRPr="00D40A31">
            <w:rPr>
              <w:noProof/>
              <w:rtl/>
            </w:rPr>
            <w:drawing>
              <wp:inline distT="0" distB="0" distL="0" distR="0" wp14:anchorId="29852998" wp14:editId="59028715">
                <wp:extent cx="4937760" cy="4164725"/>
                <wp:effectExtent l="0" t="0" r="0" b="7620"/>
                <wp:docPr id="4651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3737" name=""/>
                        <pic:cNvPicPr/>
                      </pic:nvPicPr>
                      <pic:blipFill>
                        <a:blip r:embed="rId442"/>
                        <a:stretch>
                          <a:fillRect/>
                        </a:stretch>
                      </pic:blipFill>
                      <pic:spPr>
                        <a:xfrm>
                          <a:off x="0" y="0"/>
                          <a:ext cx="4937760" cy="4164725"/>
                        </a:xfrm>
                        <a:prstGeom prst="rect">
                          <a:avLst/>
                        </a:prstGeom>
                      </pic:spPr>
                    </pic:pic>
                  </a:graphicData>
                </a:graphic>
              </wp:inline>
            </w:drawing>
          </w:r>
          <w:r>
            <w:rPr>
              <w:rtl/>
            </w:rPr>
            <w:tab/>
          </w:r>
        </w:p>
      </w:sdtContent>
    </w:sdt>
    <w:sdt>
      <w:sdtPr>
        <w:rPr>
          <w:rFonts w:hint="cs"/>
          <w:rtl/>
        </w:rPr>
        <w:alias w:val="1736321996248-jo10x31k1e-eke72bucmi"/>
        <w:tag w:val="1736321996248-jo10x31k1e-eke72bucmi"/>
        <w:id w:val="310369691"/>
        <w:placeholder>
          <w:docPart w:val="DefaultPlaceholder_-1854013440"/>
        </w:placeholder>
        <w15:appearance w15:val="hidden"/>
      </w:sdtPr>
      <w:sdtContent>
        <w:p w14:paraId="7E4A4E75" w14:textId="7013D031" w:rsidR="00313510" w:rsidRDefault="002A3C0D">
          <w:pPr>
            <w:pStyle w:val="ListParagraph"/>
            <w:numPr>
              <w:ilvl w:val="0"/>
              <w:numId w:val="45"/>
            </w:numPr>
          </w:pPr>
          <w:r>
            <w:rPr>
              <w:rtl/>
            </w:rPr>
            <w:t>لحذف قالب رسالة نصية، هذه العملية تحتاج إلى موافقة المدقق، في حالة الموافقة سيتم حذف الحالة، وفي حالة عدم الموافقة سَتُلْغَى العملية.</w:t>
          </w:r>
        </w:p>
      </w:sdtContent>
    </w:sdt>
    <w:p w14:paraId="03B0E5D4" w14:textId="77777777" w:rsidR="00313510" w:rsidRDefault="00313510" w:rsidP="009928C4">
      <w:r w:rsidRPr="00D40A31">
        <w:rPr>
          <w:noProof/>
        </w:rPr>
        <w:drawing>
          <wp:inline distT="0" distB="0" distL="0" distR="0" wp14:anchorId="3E7CB8DB" wp14:editId="51051A80">
            <wp:extent cx="4937760" cy="4417293"/>
            <wp:effectExtent l="0" t="0" r="0" b="2540"/>
            <wp:docPr id="28173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36877" name=""/>
                    <pic:cNvPicPr/>
                  </pic:nvPicPr>
                  <pic:blipFill>
                    <a:blip r:embed="rId443"/>
                    <a:stretch>
                      <a:fillRect/>
                    </a:stretch>
                  </pic:blipFill>
                  <pic:spPr>
                    <a:xfrm>
                      <a:off x="0" y="0"/>
                      <a:ext cx="4937760" cy="4417293"/>
                    </a:xfrm>
                    <a:prstGeom prst="rect">
                      <a:avLst/>
                    </a:prstGeom>
                  </pic:spPr>
                </pic:pic>
              </a:graphicData>
            </a:graphic>
          </wp:inline>
        </w:drawing>
      </w:r>
    </w:p>
    <w:sdt>
      <w:sdtPr>
        <w:rPr>
          <w:rFonts w:hint="cs"/>
          <w:rtl/>
        </w:rPr>
        <w:alias w:val="1736321996382-td7zon8utr-govm7zzyw4"/>
        <w:tag w:val="1736321996382-td7zon8utr-govm7zzyw4"/>
        <w:id w:val="-918865367"/>
        <w:placeholder>
          <w:docPart w:val="DefaultPlaceholder_-1854013440"/>
        </w:placeholder>
        <w15:appearance w15:val="hidden"/>
      </w:sdtPr>
      <w:sdtEndPr>
        <w:rPr>
          <w:rFonts w:hint="default"/>
        </w:rPr>
      </w:sdtEndPr>
      <w:sdtContent>
        <w:bookmarkStart w:id="185" w:name="_Toc205801783" w:displacedByCustomXml="prev"/>
        <w:p w14:paraId="346DAB4A" w14:textId="363D316D" w:rsidR="00313510" w:rsidRDefault="00313510" w:rsidP="0063063F">
          <w:pPr>
            <w:pStyle w:val="Heading5"/>
            <w:rPr>
              <w:rtl/>
            </w:rPr>
          </w:pPr>
          <w:r>
            <w:rPr>
              <w:rFonts w:hint="cs"/>
              <w:rtl/>
            </w:rPr>
            <w:t xml:space="preserve"> تعريف </w:t>
          </w:r>
          <w:r w:rsidRPr="004625DE">
            <w:rPr>
              <w:rtl/>
            </w:rPr>
            <w:t>الوعد بالدفع</w:t>
          </w:r>
        </w:p>
      </w:sdtContent>
    </w:sdt>
    <w:bookmarkEnd w:id="185" w:displacedByCustomXml="prev"/>
    <w:sdt>
      <w:sdtPr>
        <w:rPr>
          <w:rFonts w:hint="cs"/>
          <w:rtl/>
        </w:rPr>
        <w:alias w:val="1736321996483-js1qeolwuz-jj8856y1am"/>
        <w:tag w:val="1736321996483-js1qeolwuz-jj8856y1am"/>
        <w:id w:val="-1703940777"/>
        <w:placeholder>
          <w:docPart w:val="DefaultPlaceholder_-1854013440"/>
        </w:placeholder>
        <w15:appearance w15:val="hidden"/>
      </w:sdtPr>
      <w:sdtContent>
        <w:p w14:paraId="6E511557" w14:textId="1C75D690" w:rsidR="00313510" w:rsidRDefault="002A3C0D" w:rsidP="00730BD2">
          <w:pPr>
            <w:pStyle w:val="h4normal"/>
            <w:rPr>
              <w:rtl/>
            </w:rPr>
          </w:pPr>
          <w:r>
            <w:rPr>
              <w:rtl/>
            </w:rPr>
            <w:t xml:space="preserve">هنا يقوم المستخدم </w:t>
          </w:r>
          <w:r w:rsidR="00150B8C">
            <w:rPr>
              <w:rFonts w:hint="cs"/>
              <w:rtl/>
            </w:rPr>
            <w:t xml:space="preserve">بعرض </w:t>
          </w:r>
          <w:r w:rsidR="00BE53FB">
            <w:rPr>
              <w:rFonts w:hint="cs"/>
              <w:rtl/>
            </w:rPr>
            <w:t>القيم</w:t>
          </w:r>
          <w:r>
            <w:rPr>
              <w:rtl/>
            </w:rPr>
            <w:t xml:space="preserve"> </w:t>
          </w:r>
          <w:r w:rsidR="00E6502B">
            <w:rPr>
              <w:rFonts w:hint="cs"/>
              <w:rtl/>
            </w:rPr>
            <w:t>الخاصة بوعد</w:t>
          </w:r>
          <w:r>
            <w:rPr>
              <w:rtl/>
            </w:rPr>
            <w:t xml:space="preserve"> الدفع التي ستستخدم في </w:t>
          </w:r>
          <w:r w:rsidR="00E6502B">
            <w:rPr>
              <w:rFonts w:hint="cs"/>
              <w:rtl/>
            </w:rPr>
            <w:t>النظام مع</w:t>
          </w:r>
          <w:r>
            <w:rPr>
              <w:rtl/>
            </w:rPr>
            <w:t xml:space="preserve"> منح صلاحية التعديل على هذه القيم. يتم استخدام هذه المدخلات في شاشة متابعة العميل.</w:t>
          </w:r>
        </w:p>
      </w:sdtContent>
    </w:sdt>
    <w:sdt>
      <w:sdtPr>
        <w:rPr>
          <w:rFonts w:hint="cs"/>
          <w:rtl/>
        </w:rPr>
        <w:alias w:val="1736321996604-2h8073qrg8-qi450s7rkd"/>
        <w:tag w:val="1736321996604-2h8073qrg8-qi450s7rkd"/>
        <w:id w:val="1982493452"/>
        <w:placeholder>
          <w:docPart w:val="DefaultPlaceholder_-1854013440"/>
        </w:placeholder>
        <w15:appearance w15:val="hidden"/>
      </w:sdtPr>
      <w:sdtContent>
        <w:p w14:paraId="72BD8000" w14:textId="022AB2AD" w:rsidR="00313510" w:rsidRDefault="00313510" w:rsidP="00730BD2">
          <w:pPr>
            <w:pStyle w:val="h4normal"/>
            <w:rPr>
              <w:rtl/>
            </w:rPr>
          </w:pPr>
          <w:r>
            <w:rPr>
              <w:rFonts w:hint="cs"/>
              <w:rtl/>
            </w:rPr>
            <w:t>الشكل العام للشاشة</w:t>
          </w:r>
        </w:p>
      </w:sdtContent>
    </w:sdt>
    <w:p w14:paraId="6AE4714A" w14:textId="1B36FEDC" w:rsidR="00313510" w:rsidRDefault="001C49DD" w:rsidP="009928C4">
      <w:pPr>
        <w:rPr>
          <w:rtl/>
        </w:rPr>
      </w:pPr>
      <w:r>
        <w:rPr>
          <w:noProof/>
        </w:rPr>
        <w:drawing>
          <wp:inline distT="0" distB="0" distL="0" distR="0" wp14:anchorId="27DC0B8D" wp14:editId="42809FB3">
            <wp:extent cx="6455410" cy="1668145"/>
            <wp:effectExtent l="19050" t="19050" r="21590" b="27305"/>
            <wp:docPr id="214076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65484" name=""/>
                    <pic:cNvPicPr/>
                  </pic:nvPicPr>
                  <pic:blipFill>
                    <a:blip r:embed="rId444"/>
                    <a:stretch>
                      <a:fillRect/>
                    </a:stretch>
                  </pic:blipFill>
                  <pic:spPr>
                    <a:xfrm>
                      <a:off x="0" y="0"/>
                      <a:ext cx="6455410" cy="1668145"/>
                    </a:xfrm>
                    <a:prstGeom prst="rect">
                      <a:avLst/>
                    </a:prstGeom>
                    <a:ln>
                      <a:solidFill>
                        <a:schemeClr val="bg1">
                          <a:lumMod val="75000"/>
                        </a:schemeClr>
                      </a:solidFill>
                    </a:ln>
                  </pic:spPr>
                </pic:pic>
              </a:graphicData>
            </a:graphic>
          </wp:inline>
        </w:drawing>
      </w:r>
    </w:p>
    <w:sdt>
      <w:sdtPr>
        <w:rPr>
          <w:rFonts w:hint="cs"/>
          <w:rtl/>
        </w:rPr>
        <w:alias w:val="1736321996727-9biskn1wcu-xm0jwkoo88"/>
        <w:tag w:val="1736321996727-9biskn1wcu-xm0jwkoo88"/>
        <w:id w:val="-614829751"/>
        <w:placeholder>
          <w:docPart w:val="DefaultPlaceholder_-1854013440"/>
        </w:placeholder>
        <w15:appearance w15:val="hidden"/>
      </w:sdtPr>
      <w:sdtContent>
        <w:p w14:paraId="67F34988" w14:textId="4E3BF833" w:rsidR="00313510" w:rsidRDefault="00313510" w:rsidP="00730BD2">
          <w:pPr>
            <w:pStyle w:val="h4normal"/>
            <w:rPr>
              <w:rtl/>
            </w:rPr>
          </w:pPr>
          <w:r>
            <w:rPr>
              <w:rFonts w:hint="cs"/>
              <w:rtl/>
            </w:rPr>
            <w:t>لتعديل القيم الخاصة بوعد الدفع يقوم المستخدم بما يلي:</w:t>
          </w:r>
        </w:p>
      </w:sdtContent>
    </w:sdt>
    <w:sdt>
      <w:sdtPr>
        <w:rPr>
          <w:rFonts w:hint="cs"/>
          <w:rtl/>
        </w:rPr>
        <w:alias w:val="1736321996819-xzlcz10mzs-n1fv9q6ubu"/>
        <w:tag w:val="1736321996819-xzlcz10mzs-n1fv9q6ubu"/>
        <w:id w:val="-345634244"/>
        <w:placeholder>
          <w:docPart w:val="DefaultPlaceholder_-1854013440"/>
        </w:placeholder>
        <w15:appearance w15:val="hidden"/>
      </w:sdtPr>
      <w:sdtContent>
        <w:p w14:paraId="7B58E422" w14:textId="4798CF4E" w:rsidR="00313510" w:rsidRDefault="002A3C0D">
          <w:pPr>
            <w:pStyle w:val="h4normal"/>
            <w:numPr>
              <w:ilvl w:val="0"/>
              <w:numId w:val="46"/>
            </w:numPr>
            <w:rPr>
              <w:rtl/>
            </w:rPr>
          </w:pPr>
          <w:r>
            <w:rPr>
              <w:rtl/>
            </w:rPr>
            <w:t xml:space="preserve">من الحقل الرئيسي أعلى </w:t>
          </w:r>
          <w:r w:rsidR="00150B8C">
            <w:rPr>
              <w:rFonts w:hint="cs"/>
              <w:rtl/>
            </w:rPr>
            <w:t xml:space="preserve">الشاشة </w:t>
          </w:r>
          <w:r w:rsidR="00E6502B">
            <w:rPr>
              <w:rFonts w:hint="cs"/>
              <w:rtl/>
            </w:rPr>
            <w:t>اختيار وعد</w:t>
          </w:r>
          <w:r>
            <w:rPr>
              <w:rtl/>
            </w:rPr>
            <w:t xml:space="preserve"> بالدفع.</w:t>
          </w:r>
        </w:p>
      </w:sdtContent>
    </w:sdt>
    <w:sdt>
      <w:sdtPr>
        <w:rPr>
          <w:rFonts w:hint="cs"/>
          <w:rtl/>
        </w:rPr>
        <w:alias w:val="1736321996921-u5ausaworc-ujavt4cndi"/>
        <w:tag w:val="1736321996921-u5ausaworc-ujavt4cndi"/>
        <w:id w:val="-1975821021"/>
        <w:placeholder>
          <w:docPart w:val="DefaultPlaceholder_-1854013440"/>
        </w:placeholder>
        <w15:appearance w15:val="hidden"/>
      </w:sdtPr>
      <w:sdtContent>
        <w:p w14:paraId="1C34E49D" w14:textId="72ADBA29" w:rsidR="00313510" w:rsidRDefault="00150B8C">
          <w:pPr>
            <w:pStyle w:val="h4normal"/>
            <w:numPr>
              <w:ilvl w:val="0"/>
              <w:numId w:val="46"/>
            </w:numPr>
          </w:pPr>
          <w:r>
            <w:rPr>
              <w:rFonts w:hint="cs"/>
              <w:rtl/>
            </w:rPr>
            <w:t>الضغط على</w:t>
          </w:r>
          <w:r w:rsidR="00313510">
            <w:rPr>
              <w:rFonts w:hint="cs"/>
              <w:rtl/>
            </w:rPr>
            <w:t xml:space="preserve"> زر التعديل المحاذي للوعد الذي نريد تعديل معلوماته، فتظهر شاشة الوعد بالدفع.</w:t>
          </w:r>
        </w:p>
      </w:sdtContent>
    </w:sdt>
    <w:sdt>
      <w:sdtPr>
        <w:rPr>
          <w:rFonts w:hint="cs"/>
          <w:rtl/>
        </w:rPr>
        <w:alias w:val="1736321997013-2p7l5v7id1-d21pg3muga"/>
        <w:tag w:val="1736321997013-2p7l5v7id1-d21pg3muga"/>
        <w:id w:val="-615902930"/>
        <w:placeholder>
          <w:docPart w:val="DefaultPlaceholder_-1854013440"/>
        </w:placeholder>
        <w15:appearance w15:val="hidden"/>
      </w:sdtPr>
      <w:sdtContent>
        <w:p w14:paraId="3433230B" w14:textId="5F7A308E" w:rsidR="00313510" w:rsidRDefault="00313510">
          <w:pPr>
            <w:pStyle w:val="h4normal"/>
            <w:numPr>
              <w:ilvl w:val="0"/>
              <w:numId w:val="46"/>
            </w:numPr>
          </w:pPr>
          <w:r>
            <w:rPr>
              <w:rFonts w:hint="cs"/>
              <w:rtl/>
            </w:rPr>
            <w:t>من شاشة الوعد بالدفع يقوم المستخدم بالتعديل على القيم بما يتفق مع حاجة العمل.</w:t>
          </w:r>
        </w:p>
      </w:sdtContent>
    </w:sdt>
    <w:p w14:paraId="28D425D4" w14:textId="77777777" w:rsidR="00313510" w:rsidRDefault="00313510" w:rsidP="00730BD2">
      <w:pPr>
        <w:pStyle w:val="h4normal"/>
      </w:pPr>
      <w:r w:rsidRPr="003C20DA">
        <w:rPr>
          <w:noProof/>
        </w:rPr>
        <w:drawing>
          <wp:anchor distT="0" distB="0" distL="114300" distR="114300" simplePos="0" relativeHeight="252004864" behindDoc="0" locked="0" layoutInCell="1" allowOverlap="1" wp14:anchorId="36F062B7" wp14:editId="25285A95">
            <wp:simplePos x="0" y="0"/>
            <wp:positionH relativeFrom="margin">
              <wp:posOffset>2472690</wp:posOffset>
            </wp:positionH>
            <wp:positionV relativeFrom="paragraph">
              <wp:posOffset>27940</wp:posOffset>
            </wp:positionV>
            <wp:extent cx="3581400" cy="1904365"/>
            <wp:effectExtent l="19050" t="19050" r="19050" b="19685"/>
            <wp:wrapSquare wrapText="bothSides"/>
            <wp:docPr id="60684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3955" name=""/>
                    <pic:cNvPicPr/>
                  </pic:nvPicPr>
                  <pic:blipFill rotWithShape="1">
                    <a:blip r:embed="rId445">
                      <a:extLst>
                        <a:ext uri="{28A0092B-C50C-407E-A947-70E740481C1C}">
                          <a14:useLocalDpi xmlns:a14="http://schemas.microsoft.com/office/drawing/2010/main" val="0"/>
                        </a:ext>
                      </a:extLst>
                    </a:blip>
                    <a:srcRect r="2254"/>
                    <a:stretch/>
                  </pic:blipFill>
                  <pic:spPr bwMode="auto">
                    <a:xfrm>
                      <a:off x="0" y="0"/>
                      <a:ext cx="3581400" cy="190436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
      <w:sdtPr>
        <w:rPr>
          <w:rFonts w:hint="cs"/>
          <w:rtl/>
        </w:rPr>
        <w:alias w:val="1736321997140-nmvp4vtimg-vczv5z1bbz"/>
        <w:tag w:val="1736321997140-nmvp4vtimg-vczv5z1bbz"/>
        <w:id w:val="-1624368596"/>
        <w:placeholder>
          <w:docPart w:val="DefaultPlaceholder_-1854013440"/>
        </w:placeholder>
        <w15:appearance w15:val="hidden"/>
      </w:sdtPr>
      <w:sdtContent>
        <w:p w14:paraId="6DBBFEC5" w14:textId="50791141" w:rsidR="00313510" w:rsidRPr="003C20DA" w:rsidRDefault="00313510">
          <w:pPr>
            <w:pStyle w:val="ListParagraph"/>
            <w:numPr>
              <w:ilvl w:val="0"/>
              <w:numId w:val="48"/>
            </w:numPr>
            <w:rPr>
              <w:rtl/>
            </w:rPr>
          </w:pPr>
          <w:r w:rsidRPr="003C20DA">
            <w:rPr>
              <w:rFonts w:hint="cs"/>
              <w:rtl/>
            </w:rPr>
            <w:t>اختيار الدائرة المعنية.</w:t>
          </w:r>
        </w:p>
      </w:sdtContent>
    </w:sdt>
    <w:sdt>
      <w:sdtPr>
        <w:rPr>
          <w:rFonts w:hint="cs"/>
          <w:rtl/>
        </w:rPr>
        <w:alias w:val="1736321997235-r0yhg0xxgu-fmbxvt6xlg"/>
        <w:tag w:val="1736321997235-r0yhg0xxgu-fmbxvt6xlg"/>
        <w:id w:val="310070446"/>
        <w:placeholder>
          <w:docPart w:val="DefaultPlaceholder_-1854013440"/>
        </w:placeholder>
        <w15:appearance w15:val="hidden"/>
      </w:sdtPr>
      <w:sdtContent>
        <w:p w14:paraId="6029B3B7" w14:textId="5AFCCEAC" w:rsidR="00313510" w:rsidRPr="003C20DA" w:rsidRDefault="002A3C0D">
          <w:pPr>
            <w:pStyle w:val="ListParagraph"/>
            <w:numPr>
              <w:ilvl w:val="0"/>
              <w:numId w:val="48"/>
            </w:numPr>
          </w:pPr>
          <w:r>
            <w:rPr>
              <w:rtl/>
            </w:rPr>
            <w:t xml:space="preserve">إدراج أعلى </w:t>
          </w:r>
          <w:r w:rsidR="00150B8C">
            <w:rPr>
              <w:rFonts w:hint="cs"/>
              <w:rtl/>
            </w:rPr>
            <w:t>قيمة هذا</w:t>
          </w:r>
          <w:r>
            <w:rPr>
              <w:rtl/>
            </w:rPr>
            <w:t xml:space="preserve"> التحكم لتحديد الحد الأقصى لعدد الوعود المسموح بها للدفع.</w:t>
          </w:r>
        </w:p>
      </w:sdtContent>
    </w:sdt>
    <w:sdt>
      <w:sdtPr>
        <w:rPr>
          <w:rFonts w:hint="cs"/>
          <w:rtl/>
        </w:rPr>
        <w:alias w:val="1736321997330-psvpa4asdp-5qrw09lojn"/>
        <w:tag w:val="1736321997330-psvpa4asdp-5qrw09lojn"/>
        <w:id w:val="1426851093"/>
        <w:placeholder>
          <w:docPart w:val="DefaultPlaceholder_-1854013440"/>
        </w:placeholder>
        <w15:appearance w15:val="hidden"/>
      </w:sdtPr>
      <w:sdtContent>
        <w:p w14:paraId="3AE05FE7" w14:textId="5F0DABD8" w:rsidR="00313510" w:rsidRDefault="00313510">
          <w:pPr>
            <w:pStyle w:val="ListParagraph"/>
            <w:numPr>
              <w:ilvl w:val="0"/>
              <w:numId w:val="48"/>
            </w:numPr>
          </w:pPr>
          <w:r w:rsidRPr="003C20DA">
            <w:rPr>
              <w:rFonts w:hint="cs"/>
              <w:rtl/>
            </w:rPr>
            <w:t>ف</w:t>
          </w:r>
          <w:r w:rsidRPr="003C20DA">
            <w:rPr>
              <w:rtl/>
            </w:rPr>
            <w:t xml:space="preserve">ي حالة وجود حالة معينة تتطلب تجاوز </w:t>
          </w:r>
          <w:r w:rsidRPr="003C20DA">
            <w:t>PTPs</w:t>
          </w:r>
          <w:r w:rsidRPr="003C20DA">
            <w:rPr>
              <w:rtl/>
            </w:rPr>
            <w:t xml:space="preserve"> المسموح بها، يمكن منح استثناء لحالة معينة عن طريق تحديد خانة الاختيار " استثناء"</w:t>
          </w:r>
          <w:r w:rsidRPr="003C20DA">
            <w:rPr>
              <w:rFonts w:hint="cs"/>
              <w:rtl/>
            </w:rPr>
            <w:t>.</w:t>
          </w:r>
        </w:p>
      </w:sdtContent>
    </w:sdt>
    <w:p w14:paraId="4CCBF463" w14:textId="77777777" w:rsidR="00313510" w:rsidRPr="003C20DA" w:rsidRDefault="00313510" w:rsidP="009928C4">
      <w:pPr>
        <w:pStyle w:val="ListParagraph"/>
      </w:pPr>
    </w:p>
    <w:sdt>
      <w:sdtPr>
        <w:rPr>
          <w:rtl/>
        </w:rPr>
        <w:alias w:val="1736321997448-wlczgxf2od-vq2fgyp3n8"/>
        <w:tag w:val="1736321997448-wlczgxf2od-vq2fgyp3n8"/>
        <w:id w:val="-298687177"/>
        <w:placeholder>
          <w:docPart w:val="DefaultPlaceholder_-1854013440"/>
        </w:placeholder>
        <w15:appearance w15:val="hidden"/>
      </w:sdtPr>
      <w:sdtEndPr>
        <w:rPr>
          <w:rFonts w:hint="cs"/>
        </w:rPr>
      </w:sdtEndPr>
      <w:sdtContent>
        <w:p w14:paraId="476B6124" w14:textId="1017AB78" w:rsidR="00313510" w:rsidRPr="003C20DA" w:rsidRDefault="00313510">
          <w:pPr>
            <w:pStyle w:val="ListParagraph"/>
            <w:numPr>
              <w:ilvl w:val="0"/>
              <w:numId w:val="48"/>
            </w:numPr>
          </w:pPr>
          <w:r w:rsidRPr="003C20DA">
            <w:rPr>
              <w:rtl/>
            </w:rPr>
            <w:t xml:space="preserve">لتحديد عدد الأيام التي تسمح </w:t>
          </w:r>
          <w:r w:rsidRPr="003C20DA">
            <w:rPr>
              <w:rFonts w:hint="cs"/>
              <w:rtl/>
            </w:rPr>
            <w:t>للمحصل</w:t>
          </w:r>
          <w:r w:rsidRPr="003C20DA">
            <w:rPr>
              <w:rtl/>
            </w:rPr>
            <w:t xml:space="preserve"> بتأجيل مدفوعات العميل</w:t>
          </w:r>
          <w:r w:rsidRPr="003C20DA">
            <w:rPr>
              <w:rFonts w:hint="cs"/>
              <w:rtl/>
            </w:rPr>
            <w:t>.</w:t>
          </w:r>
        </w:p>
      </w:sdtContent>
    </w:sdt>
    <w:sdt>
      <w:sdtPr>
        <w:rPr>
          <w:rtl/>
        </w:rPr>
        <w:alias w:val="1736321997539-ucyxt8oanw-90vnws3siw"/>
        <w:tag w:val="1736321997539-ucyxt8oanw-90vnws3siw"/>
        <w:id w:val="-694698404"/>
        <w:placeholder>
          <w:docPart w:val="DefaultPlaceholder_-1854013440"/>
        </w:placeholder>
        <w15:appearance w15:val="hidden"/>
      </w:sdtPr>
      <w:sdtEndPr>
        <w:rPr>
          <w:rFonts w:hint="cs"/>
        </w:rPr>
      </w:sdtEndPr>
      <w:sdtContent>
        <w:p w14:paraId="7D7A807C" w14:textId="67420879" w:rsidR="00313510" w:rsidRPr="003C20DA" w:rsidRDefault="00313510">
          <w:pPr>
            <w:pStyle w:val="ListParagraph"/>
            <w:numPr>
              <w:ilvl w:val="0"/>
              <w:numId w:val="48"/>
            </w:numPr>
          </w:pPr>
          <w:r w:rsidRPr="003C20DA">
            <w:rPr>
              <w:rtl/>
            </w:rPr>
            <w:t>منح استثناء في حالة وجود حالة معينة تتطلب تجاوز المدة المحددة</w:t>
          </w:r>
          <w:r w:rsidRPr="003C20DA">
            <w:rPr>
              <w:rFonts w:hint="cs"/>
              <w:rtl/>
            </w:rPr>
            <w:t xml:space="preserve"> من</w:t>
          </w:r>
          <w:r w:rsidRPr="003C20DA">
            <w:rPr>
              <w:rtl/>
            </w:rPr>
            <w:t xml:space="preserve"> خلال تحديد مربع الاختيار "استثناء"</w:t>
          </w:r>
          <w:r w:rsidRPr="003C20DA">
            <w:rPr>
              <w:rFonts w:hint="cs"/>
              <w:rtl/>
            </w:rPr>
            <w:t>.</w:t>
          </w:r>
        </w:p>
      </w:sdtContent>
    </w:sdt>
    <w:sdt>
      <w:sdtPr>
        <w:rPr>
          <w:rFonts w:hint="cs"/>
          <w:rtl/>
        </w:rPr>
        <w:alias w:val="1736321997640-m25f7v41bu-2c87gsih1p"/>
        <w:tag w:val="1736321997640-m25f7v41bu-2c87gsih1p"/>
        <w:id w:val="-1084767397"/>
        <w:placeholder>
          <w:docPart w:val="DefaultPlaceholder_-1854013440"/>
        </w:placeholder>
        <w15:appearance w15:val="hidden"/>
      </w:sdtPr>
      <w:sdtContent>
        <w:p w14:paraId="5FA01027" w14:textId="7D85DC84" w:rsidR="00313510" w:rsidRPr="003C20DA" w:rsidRDefault="002A3C0D">
          <w:pPr>
            <w:pStyle w:val="ListParagraph"/>
            <w:numPr>
              <w:ilvl w:val="0"/>
              <w:numId w:val="48"/>
            </w:numPr>
          </w:pPr>
          <w:r>
            <w:rPr>
              <w:rtl/>
            </w:rPr>
            <w:t xml:space="preserve">تحديد نوع القيمة التي سيتم إدخالها للانحراف (نسبة مئوية، قيمة </w:t>
          </w:r>
          <w:r w:rsidR="00150B8C">
            <w:rPr>
              <w:rFonts w:hint="cs"/>
              <w:rtl/>
            </w:rPr>
            <w:t>أو الكل</w:t>
          </w:r>
          <w:r>
            <w:rPr>
              <w:rtl/>
            </w:rPr>
            <w:t xml:space="preserve"> ).</w:t>
          </w:r>
        </w:p>
      </w:sdtContent>
    </w:sdt>
    <w:sdt>
      <w:sdtPr>
        <w:rPr>
          <w:rFonts w:hint="cs"/>
          <w:rtl/>
        </w:rPr>
        <w:alias w:val="1736321997740-b0tytxwomr-9lmdilaw2b"/>
        <w:tag w:val="1736321997740-b0tytxwomr-9lmdilaw2b"/>
        <w:id w:val="229964766"/>
        <w:placeholder>
          <w:docPart w:val="DefaultPlaceholder_-1854013440"/>
        </w:placeholder>
        <w15:appearance w15:val="hidden"/>
      </w:sdtPr>
      <w:sdtEndPr>
        <w:rPr>
          <w:rFonts w:hint="default"/>
        </w:rPr>
      </w:sdtEndPr>
      <w:sdtContent>
        <w:p w14:paraId="1A9892CB" w14:textId="7BEC5C75" w:rsidR="00313510" w:rsidRPr="003C20DA" w:rsidRDefault="002A3C0D">
          <w:pPr>
            <w:pStyle w:val="ListParagraph"/>
            <w:numPr>
              <w:ilvl w:val="0"/>
              <w:numId w:val="48"/>
            </w:numPr>
          </w:pPr>
          <w:r>
            <w:rPr>
              <w:rtl/>
            </w:rPr>
            <w:t xml:space="preserve">سيتأثر حقل قيمة الانحراف بالخيار في حقل انحراف، إذ أنه سيختفي في حين اختيار خيار الكل وسيتغير نوع القيمة أن كان قيمة فسيتم يخال رقم وان كان نسبة </w:t>
          </w:r>
          <w:r w:rsidR="00150B8C">
            <w:rPr>
              <w:rFonts w:hint="cs"/>
              <w:rtl/>
            </w:rPr>
            <w:t>مئوية فسيتم</w:t>
          </w:r>
          <w:r>
            <w:rPr>
              <w:rtl/>
            </w:rPr>
            <w:t xml:space="preserve"> إدخال نسبة مئوية، </w:t>
          </w:r>
          <w:r w:rsidR="00E6502B">
            <w:rPr>
              <w:rFonts w:hint="cs"/>
              <w:rtl/>
            </w:rPr>
            <w:t>تحدد القيمة</w:t>
          </w:r>
          <w:r>
            <w:rPr>
              <w:rtl/>
            </w:rPr>
            <w:t xml:space="preserve"> المدرجة للانحراف </w:t>
          </w:r>
          <w:r w:rsidR="00E6502B">
            <w:rPr>
              <w:rFonts w:hint="cs"/>
              <w:rtl/>
            </w:rPr>
            <w:t>قيمة العجز</w:t>
          </w:r>
          <w:r>
            <w:rPr>
              <w:rtl/>
            </w:rPr>
            <w:t xml:space="preserve"> في الدفع من مبلغ </w:t>
          </w:r>
          <w:r w:rsidR="00E6502B">
            <w:t>PTP</w:t>
          </w:r>
          <w:r w:rsidR="00E6502B">
            <w:rPr>
              <w:rFonts w:hint="cs"/>
              <w:rtl/>
            </w:rPr>
            <w:t xml:space="preserve"> والذي</w:t>
          </w:r>
          <w:r>
            <w:rPr>
              <w:rtl/>
            </w:rPr>
            <w:t xml:space="preserve"> يمكن عندها وضع علامة على الدفعة المستلمة على أنها وعد تم الوفاء به.</w:t>
          </w:r>
        </w:p>
      </w:sdtContent>
    </w:sdt>
    <w:sdt>
      <w:sdtPr>
        <w:rPr>
          <w:rFonts w:hint="cs"/>
          <w:rtl/>
        </w:rPr>
        <w:alias w:val="1736321997844-dq7xabaupv-93tqpd65ni"/>
        <w:tag w:val="1736321997844-dq7xabaupv-93tqpd65ni"/>
        <w:id w:val="-1840458560"/>
        <w:placeholder>
          <w:docPart w:val="DefaultPlaceholder_-1854013440"/>
        </w:placeholder>
        <w15:appearance w15:val="hidden"/>
      </w:sdtPr>
      <w:sdtContent>
        <w:p w14:paraId="6A443B6D" w14:textId="7C9D2500" w:rsidR="00313510" w:rsidRPr="003C20DA" w:rsidRDefault="002A3C0D">
          <w:pPr>
            <w:pStyle w:val="ListParagraph"/>
            <w:numPr>
              <w:ilvl w:val="0"/>
              <w:numId w:val="48"/>
            </w:numPr>
            <w:rPr>
              <w:rtl/>
            </w:rPr>
          </w:pPr>
          <w:r>
            <w:rPr>
              <w:rtl/>
            </w:rPr>
            <w:t>عدد الأيام التي يستطيع بها العميل أن يسدد بعد تاريخ آخر وعد بالدفع.</w:t>
          </w:r>
        </w:p>
      </w:sdtContent>
    </w:sdt>
    <w:sdt>
      <w:sdtPr>
        <w:rPr>
          <w:rFonts w:hint="cs"/>
          <w:rtl/>
        </w:rPr>
        <w:alias w:val="1736321997932-taqbkukk2d-87ey2je4ht"/>
        <w:tag w:val="1736321997932-taqbkukk2d-87ey2je4ht"/>
        <w:id w:val="-539812882"/>
        <w:placeholder>
          <w:docPart w:val="DefaultPlaceholder_-1854013440"/>
        </w:placeholder>
        <w15:appearance w15:val="hidden"/>
      </w:sdtPr>
      <w:sdtContent>
        <w:p w14:paraId="56A8C1F4" w14:textId="55927DA1" w:rsidR="00313510" w:rsidRDefault="00313510">
          <w:pPr>
            <w:pStyle w:val="h4normal"/>
            <w:numPr>
              <w:ilvl w:val="0"/>
              <w:numId w:val="46"/>
            </w:numPr>
          </w:pPr>
          <w:r>
            <w:rPr>
              <w:rFonts w:hint="cs"/>
              <w:rtl/>
            </w:rPr>
            <w:t>بعد إتمام العملية انقر على زر تعديل.</w:t>
          </w:r>
        </w:p>
      </w:sdtContent>
    </w:sdt>
    <w:sdt>
      <w:sdtPr>
        <w:rPr>
          <w:rFonts w:hint="cs"/>
          <w:rtl/>
        </w:rPr>
        <w:alias w:val="1736321998029-1uqvkmc8hm-7xtl7awcsy"/>
        <w:tag w:val="1736321998029-1uqvkmc8hm-7xtl7awcsy"/>
        <w:id w:val="-1664154528"/>
        <w:placeholder>
          <w:docPart w:val="DefaultPlaceholder_-1854013440"/>
        </w:placeholder>
        <w15:appearance w15:val="hidden"/>
      </w:sdtPr>
      <w:sdtContent>
        <w:p w14:paraId="23258310" w14:textId="530DAECF" w:rsidR="00313510" w:rsidRDefault="002A3C0D">
          <w:pPr>
            <w:pStyle w:val="h4normal"/>
            <w:numPr>
              <w:ilvl w:val="0"/>
              <w:numId w:val="46"/>
            </w:numPr>
          </w:pPr>
          <w:r>
            <w:rPr>
              <w:rtl/>
            </w:rPr>
            <w:t xml:space="preserve">ينتقل الطلب إلى شاشة سلة مهام المدقق للنظر في الطلب. </w:t>
          </w:r>
        </w:p>
      </w:sdtContent>
    </w:sdt>
    <w:sdt>
      <w:sdtPr>
        <w:rPr>
          <w:rFonts w:hint="cs"/>
          <w:rtl/>
        </w:rPr>
        <w:alias w:val="1736321998121-6xxnvog6qi-b4907i37xr"/>
        <w:tag w:val="1736321998121-6xxnvog6qi-b4907i37xr"/>
        <w:id w:val="-117993503"/>
        <w:placeholder>
          <w:docPart w:val="DefaultPlaceholder_-1854013440"/>
        </w:placeholder>
        <w15:appearance w15:val="hidden"/>
      </w:sdtPr>
      <w:sdtEndPr>
        <w:rPr>
          <w:rFonts w:hint="default"/>
        </w:rPr>
      </w:sdtEndPr>
      <w:sdtContent>
        <w:p w14:paraId="7121B2FC" w14:textId="20FAF366" w:rsidR="00313510" w:rsidRDefault="002A3C0D">
          <w:pPr>
            <w:pStyle w:val="h4normal"/>
            <w:numPr>
              <w:ilvl w:val="0"/>
              <w:numId w:val="46"/>
            </w:numPr>
          </w:pPr>
          <w:r>
            <w:rPr>
              <w:rtl/>
            </w:rPr>
            <w:t>في حالة الموافقة ستعكس التعديلات على النظام وفي حالة الرفض سَتُلْغَى العملية.</w:t>
          </w:r>
        </w:p>
      </w:sdtContent>
    </w:sdt>
    <w:p w14:paraId="34DC53E6" w14:textId="77777777" w:rsidR="00313510" w:rsidRDefault="00313510" w:rsidP="009928C4">
      <w:pPr>
        <w:rPr>
          <w:noProof/>
          <w:rtl/>
        </w:rPr>
      </w:pPr>
    </w:p>
    <w:p w14:paraId="038B7D31" w14:textId="77777777" w:rsidR="00313510" w:rsidRDefault="00313510" w:rsidP="009928C4">
      <w:pPr>
        <w:rPr>
          <w:rtl/>
        </w:rPr>
      </w:pPr>
      <w:r w:rsidRPr="00132500">
        <w:rPr>
          <w:noProof/>
          <w:rtl/>
        </w:rPr>
        <w:lastRenderedPageBreak/>
        <w:drawing>
          <wp:inline distT="0" distB="0" distL="0" distR="0" wp14:anchorId="289DA4D9" wp14:editId="5E273B56">
            <wp:extent cx="5486400" cy="3836636"/>
            <wp:effectExtent l="0" t="0" r="0" b="0"/>
            <wp:docPr id="97060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07266" name=""/>
                    <pic:cNvPicPr/>
                  </pic:nvPicPr>
                  <pic:blipFill>
                    <a:blip r:embed="rId446"/>
                    <a:stretch>
                      <a:fillRect/>
                    </a:stretch>
                  </pic:blipFill>
                  <pic:spPr>
                    <a:xfrm>
                      <a:off x="0" y="0"/>
                      <a:ext cx="5486400" cy="3836636"/>
                    </a:xfrm>
                    <a:prstGeom prst="rect">
                      <a:avLst/>
                    </a:prstGeom>
                  </pic:spPr>
                </pic:pic>
              </a:graphicData>
            </a:graphic>
          </wp:inline>
        </w:drawing>
      </w:r>
    </w:p>
    <w:p w14:paraId="262290C2" w14:textId="76CD8B1F" w:rsidR="0052091D" w:rsidRDefault="0052091D" w:rsidP="0052091D">
      <w:pPr>
        <w:rPr>
          <w:highlight w:val="red"/>
          <w:rtl/>
        </w:rPr>
      </w:pPr>
    </w:p>
    <w:sdt>
      <w:sdtPr>
        <w:rPr>
          <w:rFonts w:hint="cs"/>
          <w:rtl/>
        </w:rPr>
        <w:alias w:val="1736321984945-dlxfii7or7-ibgsdt9ktn"/>
        <w:tag w:val="1736321984945-dlxfii7or7-ibgsdt9ktn"/>
        <w:id w:val="-2076033067"/>
        <w:placeholder>
          <w:docPart w:val="A0680996A6054B71A58A2E823C199596"/>
        </w:placeholder>
        <w15:appearance w15:val="hidden"/>
      </w:sdtPr>
      <w:sdtContent>
        <w:p w14:paraId="17182577" w14:textId="77777777" w:rsidR="0052091D" w:rsidRDefault="0052091D" w:rsidP="0052091D">
          <w:pPr>
            <w:pStyle w:val="ListParagraph"/>
            <w:numPr>
              <w:ilvl w:val="2"/>
              <w:numId w:val="72"/>
            </w:numPr>
          </w:pPr>
          <w:r>
            <w:rPr>
              <w:rtl/>
            </w:rPr>
            <w:t>في حال الموافقة سيتم التعديل وحفظ التغييرات، في حالة الرفض سَتُلْغَى العملية.</w:t>
          </w:r>
        </w:p>
      </w:sdtContent>
    </w:sdt>
    <w:p w14:paraId="1462088C" w14:textId="77777777" w:rsidR="0052091D" w:rsidRPr="00594F2E" w:rsidRDefault="0052091D" w:rsidP="0052091D">
      <w:pPr>
        <w:rPr>
          <w:rtl/>
        </w:rPr>
      </w:pPr>
    </w:p>
    <w:p w14:paraId="194E8417" w14:textId="67C4724C" w:rsidR="00313510" w:rsidRDefault="0052091D" w:rsidP="0052091D">
      <w:pPr>
        <w:pStyle w:val="Heading4"/>
        <w:numPr>
          <w:ilvl w:val="0"/>
          <w:numId w:val="0"/>
        </w:numPr>
        <w:ind w:left="864" w:hanging="864"/>
      </w:pPr>
      <w:r w:rsidRPr="00594F2E">
        <w:rPr>
          <w:rtl/>
        </w:rPr>
        <w:br w:type="page"/>
      </w:r>
    </w:p>
    <w:bookmarkStart w:id="186" w:name="_Toc205801784" w:displacedByCustomXml="next"/>
    <w:sdt>
      <w:sdtPr>
        <w:rPr>
          <w:rtl/>
        </w:rPr>
        <w:alias w:val="1736321998284-bpkavl0ilf-msd0w7zkrk"/>
        <w:tag w:val="1736321998284-bpkavl0ilf-msd0w7zkrk"/>
        <w:id w:val="338660676"/>
        <w:placeholder>
          <w:docPart w:val="DefaultPlaceholder_-1854013440"/>
        </w:placeholder>
        <w15:appearance w15:val="hidden"/>
      </w:sdtPr>
      <w:sdtContent>
        <w:p w14:paraId="742E1E2D" w14:textId="11C6938F" w:rsidR="00313510" w:rsidRDefault="00313510" w:rsidP="0063063F">
          <w:pPr>
            <w:pStyle w:val="Heading5"/>
            <w:rPr>
              <w:rtl/>
            </w:rPr>
          </w:pPr>
          <w:r w:rsidRPr="004625DE">
            <w:rPr>
              <w:rtl/>
            </w:rPr>
            <w:t xml:space="preserve">شاشة النشاطات </w:t>
          </w:r>
        </w:p>
      </w:sdtContent>
    </w:sdt>
    <w:bookmarkEnd w:id="186" w:displacedByCustomXml="prev"/>
    <w:sdt>
      <w:sdtPr>
        <w:rPr>
          <w:rFonts w:hint="cs"/>
          <w:rtl/>
        </w:rPr>
        <w:alias w:val="1736321998407-y2vclquukx-mofqgl7wxv"/>
        <w:tag w:val="1736321998407-y2vclquukx-mofqgl7wxv"/>
        <w:id w:val="2059210488"/>
        <w:placeholder>
          <w:docPart w:val="DefaultPlaceholder_-1854013440"/>
        </w:placeholder>
        <w15:appearance w15:val="hidden"/>
      </w:sdtPr>
      <w:sdtContent>
        <w:p w14:paraId="28488A8D" w14:textId="14F25542" w:rsidR="00313510" w:rsidRDefault="002A3C0D" w:rsidP="00730BD2">
          <w:pPr>
            <w:pStyle w:val="h4normal"/>
            <w:rPr>
              <w:rtl/>
            </w:rPr>
          </w:pPr>
          <w:r>
            <w:rPr>
              <w:rtl/>
            </w:rPr>
            <w:t>هنا يقوم المستخدم بتعريف إجراءات غير محدودة بناءً على احتياجات العمل لاستخدامها في شاشات المتابعة. مع توفير خاصية التعديل والحذف (الحذف لما يدخله العميل من نشاطات)</w:t>
          </w:r>
          <w:r>
            <w:rPr>
              <w:rtl/>
            </w:rPr>
            <w:tab/>
            <w:t xml:space="preserve"> يتم استخدام هذه المدخلات في شاشة متابعة العميل.</w:t>
          </w:r>
        </w:p>
      </w:sdtContent>
    </w:sdt>
    <w:sdt>
      <w:sdtPr>
        <w:rPr>
          <w:rFonts w:hint="cs"/>
          <w:rtl/>
        </w:rPr>
        <w:alias w:val="1736321998496-n2wgtr6di2-0wx7x36vad"/>
        <w:tag w:val="1736321998496-n2wgtr6di2-0wx7x36vad"/>
        <w:id w:val="-1179809294"/>
        <w:placeholder>
          <w:docPart w:val="DefaultPlaceholder_-1854013440"/>
        </w:placeholder>
        <w15:appearance w15:val="hidden"/>
      </w:sdtPr>
      <w:sdtContent>
        <w:p w14:paraId="01F813C6" w14:textId="53A78647" w:rsidR="00313510" w:rsidRDefault="00313510" w:rsidP="00730BD2">
          <w:pPr>
            <w:pStyle w:val="h4normal"/>
            <w:rPr>
              <w:rtl/>
            </w:rPr>
          </w:pPr>
          <w:r>
            <w:rPr>
              <w:rFonts w:hint="cs"/>
              <w:rtl/>
            </w:rPr>
            <w:t>الشكل العام للشاشة:</w:t>
          </w:r>
        </w:p>
      </w:sdtContent>
    </w:sdt>
    <w:p w14:paraId="251B5086" w14:textId="77777777" w:rsidR="00313510" w:rsidRDefault="00313510" w:rsidP="009928C4">
      <w:pPr>
        <w:rPr>
          <w:rtl/>
        </w:rPr>
      </w:pPr>
      <w:r w:rsidRPr="00420B60">
        <w:rPr>
          <w:noProof/>
        </w:rPr>
        <w:drawing>
          <wp:inline distT="0" distB="0" distL="0" distR="0" wp14:anchorId="54C66C51" wp14:editId="221C2BA3">
            <wp:extent cx="6343650" cy="1697606"/>
            <wp:effectExtent l="19050" t="19050" r="19050" b="17145"/>
            <wp:docPr id="15021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5497" name=""/>
                    <pic:cNvPicPr/>
                  </pic:nvPicPr>
                  <pic:blipFill rotWithShape="1">
                    <a:blip r:embed="rId447"/>
                    <a:srcRect b="41896"/>
                    <a:stretch/>
                  </pic:blipFill>
                  <pic:spPr bwMode="auto">
                    <a:xfrm>
                      <a:off x="0" y="0"/>
                      <a:ext cx="6343650" cy="1697606"/>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BD29DC" w14:textId="77777777" w:rsidR="00313510" w:rsidRDefault="00313510" w:rsidP="00730BD2">
      <w:pPr>
        <w:pStyle w:val="h4normal"/>
        <w:rPr>
          <w:rtl/>
        </w:rPr>
      </w:pPr>
    </w:p>
    <w:sdt>
      <w:sdtPr>
        <w:rPr>
          <w:rFonts w:hint="cs"/>
          <w:rtl/>
        </w:rPr>
        <w:alias w:val="1736321998640-rnfqgul5r6-j4zrmfzv6n"/>
        <w:tag w:val="1736321998640-rnfqgul5r6-j4zrmfzv6n"/>
        <w:id w:val="-1758655925"/>
        <w:placeholder>
          <w:docPart w:val="DefaultPlaceholder_-1854013440"/>
        </w:placeholder>
        <w15:appearance w15:val="hidden"/>
      </w:sdtPr>
      <w:sdtContent>
        <w:p w14:paraId="51F38AC6" w14:textId="16BF3DE8" w:rsidR="00313510" w:rsidRDefault="002A3C0D" w:rsidP="00730BD2">
          <w:pPr>
            <w:pStyle w:val="h4normal"/>
            <w:rPr>
              <w:rtl/>
            </w:rPr>
          </w:pPr>
          <w:r>
            <w:rPr>
              <w:rtl/>
            </w:rPr>
            <w:t>إضافة نشاط إلى النظام</w:t>
          </w:r>
        </w:p>
      </w:sdtContent>
    </w:sdt>
    <w:tbl>
      <w:tblPr>
        <w:tblStyle w:val="TableGrid"/>
        <w:bidiVisual/>
        <w:tblW w:w="0" w:type="auto"/>
        <w:tblInd w:w="9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530"/>
      </w:tblGrid>
      <w:tr w:rsidR="00313510" w14:paraId="5CF317FD" w14:textId="77777777" w:rsidTr="003A7FD9">
        <w:trPr>
          <w:trHeight w:val="2430"/>
        </w:trPr>
        <w:sdt>
          <w:sdtPr>
            <w:rPr>
              <w:rFonts w:hint="cs"/>
              <w:rtl/>
            </w:rPr>
            <w:alias w:val="1736321999466-nwhqxy9ku9-tnz0gghhp8"/>
            <w:tag w:val="1736321999466-nwhqxy9ku9-tnz0gghhp8"/>
            <w:id w:val="1587336898"/>
            <w:placeholder>
              <w:docPart w:val="DefaultPlaceholder_-1854013440"/>
            </w:placeholder>
            <w15:appearance w15:val="hidden"/>
          </w:sdtPr>
          <w:sdtEndPr>
            <w:rPr>
              <w:rFonts w:hint="default"/>
            </w:rPr>
          </w:sdtEndPr>
          <w:sdtContent>
            <w:tc>
              <w:tcPr>
                <w:tcW w:w="4990" w:type="dxa"/>
              </w:tcPr>
              <w:sdt>
                <w:sdtPr>
                  <w:rPr>
                    <w:rFonts w:hint="cs"/>
                  </w:rPr>
                  <w:alias w:val="1736321998740-rynz5jolum-5klckgamb4"/>
                  <w:tag w:val="1736321998740-rynz5jolum-5klckgamb4"/>
                  <w:id w:val="656736373"/>
                  <w:placeholder>
                    <w:docPart w:val="DefaultPlaceholder_-1854013440"/>
                  </w:placeholder>
                  <w15:appearance w15:val="hidden"/>
                </w:sdtPr>
                <w:sdtEndPr>
                  <w:rPr>
                    <w:rtl/>
                  </w:rPr>
                </w:sdtEndPr>
                <w:sdtContent>
                  <w:p w14:paraId="071F9F4E" w14:textId="77635D8D" w:rsidR="00313510" w:rsidRDefault="002A3C0D">
                    <w:pPr>
                      <w:pStyle w:val="h4normal"/>
                      <w:numPr>
                        <w:ilvl w:val="0"/>
                        <w:numId w:val="47"/>
                      </w:numPr>
                      <w:rPr>
                        <w:rtl/>
                      </w:rPr>
                    </w:pPr>
                    <w:r>
                      <w:rPr>
                        <w:rtl/>
                      </w:rPr>
                      <w:t xml:space="preserve">من الحقل الرئيسي أعلى </w:t>
                    </w:r>
                    <w:r w:rsidR="00150B8C">
                      <w:rPr>
                        <w:rFonts w:hint="cs"/>
                        <w:rtl/>
                      </w:rPr>
                      <w:t xml:space="preserve">الشاشة </w:t>
                    </w:r>
                    <w:r w:rsidR="00E6502B">
                      <w:rPr>
                        <w:rFonts w:hint="cs"/>
                        <w:rtl/>
                      </w:rPr>
                      <w:t>اختيار شاشة</w:t>
                    </w:r>
                    <w:r>
                      <w:rPr>
                        <w:rtl/>
                      </w:rPr>
                      <w:t xml:space="preserve"> النشاطات.</w:t>
                    </w:r>
                  </w:p>
                </w:sdtContent>
              </w:sdt>
              <w:sdt>
                <w:sdtPr>
                  <w:rPr>
                    <w:rFonts w:hint="cs"/>
                    <w:rtl/>
                  </w:rPr>
                  <w:alias w:val="1736321998837-wt9v0arhjj-1ihjrx0igi"/>
                  <w:tag w:val="1736321998837-wt9v0arhjj-1ihjrx0igi"/>
                  <w:id w:val="1719547984"/>
                  <w:placeholder>
                    <w:docPart w:val="DefaultPlaceholder_-1854013440"/>
                  </w:placeholder>
                  <w15:appearance w15:val="hidden"/>
                </w:sdtPr>
                <w:sdtContent>
                  <w:p w14:paraId="632F30DA" w14:textId="5014CB3E" w:rsidR="00313510" w:rsidRDefault="00150B8C">
                    <w:pPr>
                      <w:pStyle w:val="h4normal"/>
                      <w:numPr>
                        <w:ilvl w:val="0"/>
                        <w:numId w:val="47"/>
                      </w:numPr>
                    </w:pPr>
                    <w:r>
                      <w:rPr>
                        <w:rFonts w:hint="cs"/>
                        <w:rtl/>
                      </w:rPr>
                      <w:t>الضغط على</w:t>
                    </w:r>
                    <w:r w:rsidR="00313510">
                      <w:rPr>
                        <w:rFonts w:hint="cs"/>
                        <w:rtl/>
                      </w:rPr>
                      <w:t xml:space="preserve"> زر الإضافة. </w:t>
                    </w:r>
                  </w:p>
                </w:sdtContent>
              </w:sdt>
              <w:sdt>
                <w:sdtPr>
                  <w:rPr>
                    <w:rFonts w:hint="cs"/>
                    <w:rtl/>
                  </w:rPr>
                  <w:alias w:val="1736321998932-s8qagkvaqr-f9x81i3kae"/>
                  <w:tag w:val="1736321998932-s8qagkvaqr-f9x81i3kae"/>
                  <w:id w:val="-1895576677"/>
                  <w:placeholder>
                    <w:docPart w:val="DefaultPlaceholder_-1854013440"/>
                  </w:placeholder>
                  <w15:appearance w15:val="hidden"/>
                </w:sdtPr>
                <w:sdtContent>
                  <w:p w14:paraId="2471F9E8" w14:textId="6CC6E066" w:rsidR="00313510" w:rsidRDefault="002A3C0D">
                    <w:pPr>
                      <w:pStyle w:val="h4normal"/>
                      <w:numPr>
                        <w:ilvl w:val="0"/>
                        <w:numId w:val="47"/>
                      </w:numPr>
                    </w:pPr>
                    <w:r>
                      <w:rPr>
                        <w:rtl/>
                      </w:rPr>
                      <w:t xml:space="preserve">إدخال </w:t>
                    </w:r>
                    <w:r w:rsidR="00150B8C">
                      <w:rPr>
                        <w:rFonts w:hint="cs"/>
                        <w:rtl/>
                      </w:rPr>
                      <w:t>معلومات كالتالي</w:t>
                    </w:r>
                    <w:r>
                      <w:rPr>
                        <w:rtl/>
                      </w:rPr>
                      <w:t>:</w:t>
                    </w:r>
                  </w:p>
                </w:sdtContent>
              </w:sdt>
              <w:sdt>
                <w:sdtPr>
                  <w:rPr>
                    <w:rtl/>
                  </w:rPr>
                  <w:alias w:val="1736321999026-6fgd64rsk7-nsk01sxyk0"/>
                  <w:tag w:val="1736321999026-6fgd64rsk7-nsk01sxyk0"/>
                  <w:id w:val="-531801402"/>
                  <w:placeholder>
                    <w:docPart w:val="DefaultPlaceholder_-1854013440"/>
                  </w:placeholder>
                  <w15:appearance w15:val="hidden"/>
                </w:sdtPr>
                <w:sdtContent>
                  <w:p w14:paraId="438D0389" w14:textId="181EC98F" w:rsidR="00313510" w:rsidRDefault="00313510">
                    <w:pPr>
                      <w:pStyle w:val="h4normal"/>
                      <w:numPr>
                        <w:ilvl w:val="1"/>
                        <w:numId w:val="47"/>
                      </w:numPr>
                    </w:pPr>
                    <w:r>
                      <w:rPr>
                        <w:rtl/>
                      </w:rPr>
                      <w:t>دائرة</w:t>
                    </w:r>
                    <w:r>
                      <w:t>.</w:t>
                    </w:r>
                  </w:p>
                </w:sdtContent>
              </w:sdt>
              <w:sdt>
                <w:sdtPr>
                  <w:rPr>
                    <w:rtl/>
                  </w:rPr>
                  <w:alias w:val="1736321999150-kkr16potlv-jvm39j405t"/>
                  <w:tag w:val="1736321999150-kkr16potlv-jvm39j405t"/>
                  <w:id w:val="-1876768158"/>
                  <w:placeholder>
                    <w:docPart w:val="DefaultPlaceholder_-1854013440"/>
                  </w:placeholder>
                  <w15:appearance w15:val="hidden"/>
                </w:sdtPr>
                <w:sdtContent>
                  <w:p w14:paraId="13CD78D6" w14:textId="74F72349" w:rsidR="00313510" w:rsidRDefault="00313510">
                    <w:pPr>
                      <w:pStyle w:val="h4normal"/>
                      <w:numPr>
                        <w:ilvl w:val="1"/>
                        <w:numId w:val="47"/>
                      </w:numPr>
                    </w:pPr>
                    <w:r>
                      <w:rPr>
                        <w:rtl/>
                      </w:rPr>
                      <w:t>رمز النشاط</w:t>
                    </w:r>
                    <w:r>
                      <w:t>.</w:t>
                    </w:r>
                  </w:p>
                </w:sdtContent>
              </w:sdt>
              <w:sdt>
                <w:sdtPr>
                  <w:rPr>
                    <w:rtl/>
                  </w:rPr>
                  <w:alias w:val="1736321999244-jneri8s45m-gdt4vgrj9t"/>
                  <w:tag w:val="1736321999244-jneri8s45m-gdt4vgrj9t"/>
                  <w:id w:val="-437217487"/>
                  <w:placeholder>
                    <w:docPart w:val="DefaultPlaceholder_-1854013440"/>
                  </w:placeholder>
                  <w15:appearance w15:val="hidden"/>
                </w:sdtPr>
                <w:sdtContent>
                  <w:p w14:paraId="4CA169F5" w14:textId="0EF271F6" w:rsidR="00313510" w:rsidRDefault="002A3C0D">
                    <w:pPr>
                      <w:pStyle w:val="h4normal"/>
                      <w:numPr>
                        <w:ilvl w:val="1"/>
                        <w:numId w:val="47"/>
                      </w:numPr>
                    </w:pPr>
                    <w:r>
                      <w:rPr>
                        <w:rtl/>
                      </w:rPr>
                      <w:t>الوصف بالإنجليزية.</w:t>
                    </w:r>
                  </w:p>
                </w:sdtContent>
              </w:sdt>
              <w:sdt>
                <w:sdtPr>
                  <w:rPr>
                    <w:rtl/>
                  </w:rPr>
                  <w:alias w:val="1736321999359-6a1o865ddt-nkh1lvxbav"/>
                  <w:tag w:val="1736321999359-6a1o865ddt-nkh1lvxbav"/>
                  <w:id w:val="2146848031"/>
                  <w:placeholder>
                    <w:docPart w:val="DefaultPlaceholder_-1854013440"/>
                  </w:placeholder>
                  <w15:appearance w15:val="hidden"/>
                </w:sdtPr>
                <w:sdtContent>
                  <w:p w14:paraId="676AA907" w14:textId="7F782A4A" w:rsidR="00313510" w:rsidRDefault="00313510">
                    <w:pPr>
                      <w:pStyle w:val="h4normal"/>
                      <w:numPr>
                        <w:ilvl w:val="1"/>
                        <w:numId w:val="47"/>
                      </w:numPr>
                    </w:pPr>
                    <w:r>
                      <w:rPr>
                        <w:rtl/>
                      </w:rPr>
                      <w:t>الوصف بالعربية</w:t>
                    </w:r>
                    <w:r>
                      <w:t>.</w:t>
                    </w:r>
                  </w:p>
                </w:sdtContent>
              </w:sdt>
              <w:p w14:paraId="01E36742" w14:textId="156A6DDA" w:rsidR="00313510" w:rsidRDefault="002A3C0D">
                <w:pPr>
                  <w:pStyle w:val="h4normal"/>
                  <w:numPr>
                    <w:ilvl w:val="1"/>
                    <w:numId w:val="47"/>
                  </w:numPr>
                  <w:rPr>
                    <w:rtl/>
                  </w:rPr>
                </w:pPr>
                <w:r>
                  <w:rPr>
                    <w:rtl/>
                  </w:rPr>
                  <w:t>التذكير في الأيام</w:t>
                </w:r>
              </w:p>
            </w:tc>
          </w:sdtContent>
        </w:sdt>
        <w:tc>
          <w:tcPr>
            <w:tcW w:w="4990" w:type="dxa"/>
          </w:tcPr>
          <w:sdt>
            <w:sdtPr>
              <w:rPr>
                <w:rFonts w:hint="cs"/>
                <w:rtl/>
              </w:rPr>
              <w:alias w:val="1736321999561-8f8czhqd4c-dtb7c7cjir"/>
              <w:tag w:val="1736321999561-8f8czhqd4c-dtb7c7cjir"/>
              <w:id w:val="650265200"/>
              <w:placeholder>
                <w:docPart w:val="DefaultPlaceholder_-1854013440"/>
              </w:placeholder>
              <w15:appearance w15:val="hidden"/>
            </w:sdtPr>
            <w:sdtEndPr>
              <w:rPr>
                <w:rFonts w:hint="default"/>
              </w:rPr>
            </w:sdtEndPr>
            <w:sdtContent>
              <w:p w14:paraId="0BFD102B" w14:textId="58E990B7" w:rsidR="00313510" w:rsidRDefault="00313510">
                <w:pPr>
                  <w:pStyle w:val="h4normal"/>
                  <w:numPr>
                    <w:ilvl w:val="1"/>
                    <w:numId w:val="47"/>
                  </w:numPr>
                </w:pPr>
                <w:r>
                  <w:rPr>
                    <w:rFonts w:hint="cs"/>
                    <w:rtl/>
                  </w:rPr>
                  <w:t>ت</w:t>
                </w:r>
                <w:r>
                  <w:rPr>
                    <w:rtl/>
                  </w:rPr>
                  <w:t>نبيه البريد الإلكتروني</w:t>
                </w:r>
              </w:p>
            </w:sdtContent>
          </w:sdt>
          <w:sdt>
            <w:sdtPr>
              <w:rPr>
                <w:rtl/>
              </w:rPr>
              <w:alias w:val="1736321999658-1x12dvwk79-qrp67iknts"/>
              <w:tag w:val="1736321999658-1x12dvwk79-qrp67iknts"/>
              <w:id w:val="-186911920"/>
              <w:placeholder>
                <w:docPart w:val="DefaultPlaceholder_-1854013440"/>
              </w:placeholder>
              <w15:appearance w15:val="hidden"/>
            </w:sdtPr>
            <w:sdtContent>
              <w:p w14:paraId="0661F627" w14:textId="034EA076" w:rsidR="00313510" w:rsidRDefault="00313510">
                <w:pPr>
                  <w:pStyle w:val="h4normal"/>
                  <w:numPr>
                    <w:ilvl w:val="1"/>
                    <w:numId w:val="47"/>
                  </w:numPr>
                </w:pPr>
                <w:r>
                  <w:rPr>
                    <w:rtl/>
                  </w:rPr>
                  <w:t>-اعتماد سير العمل</w:t>
                </w:r>
              </w:p>
            </w:sdtContent>
          </w:sdt>
          <w:sdt>
            <w:sdtPr>
              <w:rPr>
                <w:rtl/>
              </w:rPr>
              <w:alias w:val="1736321999767-qxvwvlw385-7d0f7tmeak"/>
              <w:tag w:val="1736321999767-qxvwvlw385-7d0f7tmeak"/>
              <w:id w:val="-1309539671"/>
              <w:placeholder>
                <w:docPart w:val="DefaultPlaceholder_-1854013440"/>
              </w:placeholder>
              <w15:appearance w15:val="hidden"/>
            </w:sdtPr>
            <w:sdtContent>
              <w:p w14:paraId="772CE6EF" w14:textId="52887B94" w:rsidR="00313510" w:rsidRDefault="00313510">
                <w:pPr>
                  <w:pStyle w:val="h4normal"/>
                  <w:numPr>
                    <w:ilvl w:val="1"/>
                    <w:numId w:val="47"/>
                  </w:numPr>
                </w:pPr>
                <w:r>
                  <w:t>Process Id</w:t>
                </w:r>
              </w:p>
            </w:sdtContent>
          </w:sdt>
          <w:sdt>
            <w:sdtPr>
              <w:rPr>
                <w:rFonts w:hint="cs"/>
                <w:rtl/>
              </w:rPr>
              <w:alias w:val="1736321999867-bdck48ebqn-kju7bsv50b"/>
              <w:tag w:val="1736321999867-bdck48ebqn-kju7bsv50b"/>
              <w:id w:val="574951524"/>
              <w:placeholder>
                <w:docPart w:val="DefaultPlaceholder_-1854013440"/>
              </w:placeholder>
              <w15:appearance w15:val="hidden"/>
            </w:sdtPr>
            <w:sdtContent>
              <w:p w14:paraId="10A4594A" w14:textId="4B5CB321" w:rsidR="00313510" w:rsidRDefault="00150B8C">
                <w:pPr>
                  <w:pStyle w:val="h4normal"/>
                  <w:numPr>
                    <w:ilvl w:val="0"/>
                    <w:numId w:val="47"/>
                  </w:numPr>
                </w:pPr>
                <w:r>
                  <w:rPr>
                    <w:rFonts w:hint="cs"/>
                    <w:rtl/>
                  </w:rPr>
                  <w:t xml:space="preserve">الضغط </w:t>
                </w:r>
                <w:r w:rsidRPr="00EB0A1C">
                  <w:rPr>
                    <w:rFonts w:hint="cs"/>
                    <w:rtl/>
                  </w:rPr>
                  <w:t>على</w:t>
                </w:r>
                <w:r w:rsidR="00313510" w:rsidRPr="00EB0A1C">
                  <w:rPr>
                    <w:rFonts w:hint="cs"/>
                    <w:rtl/>
                  </w:rPr>
                  <w:t xml:space="preserve"> زر حفظ.</w:t>
                </w:r>
              </w:p>
            </w:sdtContent>
          </w:sdt>
          <w:sdt>
            <w:sdtPr>
              <w:rPr>
                <w:rFonts w:hint="cs"/>
                <w:rtl/>
              </w:rPr>
              <w:alias w:val="1736321999972-ao339gt2ud-b81rlp9qlh"/>
              <w:tag w:val="1736321999972-ao339gt2ud-b81rlp9qlh"/>
              <w:id w:val="-895512877"/>
              <w:placeholder>
                <w:docPart w:val="DefaultPlaceholder_-1854013440"/>
              </w:placeholder>
              <w15:appearance w15:val="hidden"/>
            </w:sdtPr>
            <w:sdtContent>
              <w:p w14:paraId="0C021F36" w14:textId="617B6BF3" w:rsidR="00313510" w:rsidRDefault="002A3C0D">
                <w:pPr>
                  <w:pStyle w:val="h4normal"/>
                  <w:numPr>
                    <w:ilvl w:val="0"/>
                    <w:numId w:val="47"/>
                  </w:numPr>
                </w:pPr>
                <w:r>
                  <w:rPr>
                    <w:rtl/>
                  </w:rPr>
                  <w:t>ينتقل الطلب إلى شاشة المدقق ليقرر بشأنه.</w:t>
                </w:r>
              </w:p>
            </w:sdtContent>
          </w:sdt>
          <w:sdt>
            <w:sdtPr>
              <w:rPr>
                <w:rFonts w:hint="cs"/>
                <w:rtl/>
              </w:rPr>
              <w:alias w:val="1736322000081-aa2k2ks2ar-zscz1sk3ld"/>
              <w:tag w:val="1736322000081-aa2k2ks2ar-zscz1sk3ld"/>
              <w:id w:val="507946085"/>
              <w:placeholder>
                <w:docPart w:val="DefaultPlaceholder_-1854013440"/>
              </w:placeholder>
              <w15:appearance w15:val="hidden"/>
            </w:sdtPr>
            <w:sdtEndPr>
              <w:rPr>
                <w:rFonts w:hint="default"/>
              </w:rPr>
            </w:sdtEndPr>
            <w:sdtContent>
              <w:p w14:paraId="48741E5A" w14:textId="7AE11FA2" w:rsidR="00313510" w:rsidRDefault="002A3C0D">
                <w:pPr>
                  <w:pStyle w:val="h4normal"/>
                  <w:numPr>
                    <w:ilvl w:val="0"/>
                    <w:numId w:val="47"/>
                  </w:numPr>
                </w:pPr>
                <w:r>
                  <w:rPr>
                    <w:rtl/>
                  </w:rPr>
                  <w:t>أن كان بالقبول فيتم إدراج الكتاب في خانة العرض أو بالرفض فَتُلْغَى العملية.</w:t>
                </w:r>
              </w:p>
            </w:sdtContent>
          </w:sdt>
          <w:p w14:paraId="29BD4454" w14:textId="77777777" w:rsidR="00313510" w:rsidRDefault="00313510" w:rsidP="00730BD2">
            <w:pPr>
              <w:pStyle w:val="h4normal"/>
              <w:rPr>
                <w:rtl/>
              </w:rPr>
            </w:pPr>
          </w:p>
        </w:tc>
      </w:tr>
    </w:tbl>
    <w:p w14:paraId="74EC3E11" w14:textId="77777777" w:rsidR="00313510" w:rsidRDefault="00313510" w:rsidP="009928C4">
      <w:r w:rsidRPr="00476FCE">
        <w:rPr>
          <w:noProof/>
          <w:rtl/>
        </w:rPr>
        <w:drawing>
          <wp:inline distT="0" distB="0" distL="0" distR="0" wp14:anchorId="4A4B36DB" wp14:editId="2D3B406F">
            <wp:extent cx="6231994" cy="4572000"/>
            <wp:effectExtent l="0" t="0" r="0" b="0"/>
            <wp:docPr id="20336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184" name=""/>
                    <pic:cNvPicPr/>
                  </pic:nvPicPr>
                  <pic:blipFill>
                    <a:blip r:embed="rId448"/>
                    <a:stretch>
                      <a:fillRect/>
                    </a:stretch>
                  </pic:blipFill>
                  <pic:spPr>
                    <a:xfrm>
                      <a:off x="0" y="0"/>
                      <a:ext cx="6245468" cy="4581885"/>
                    </a:xfrm>
                    <a:prstGeom prst="rect">
                      <a:avLst/>
                    </a:prstGeom>
                  </pic:spPr>
                </pic:pic>
              </a:graphicData>
            </a:graphic>
          </wp:inline>
        </w:drawing>
      </w:r>
    </w:p>
    <w:sdt>
      <w:sdtPr>
        <w:rPr>
          <w:rFonts w:hint="cs"/>
          <w:rtl/>
        </w:rPr>
        <w:alias w:val="1736322000227-dp9t2d6xvl-ua5fiabk2x"/>
        <w:tag w:val="1736322000227-dp9t2d6xvl-ua5fiabk2x"/>
        <w:id w:val="1002695658"/>
        <w:placeholder>
          <w:docPart w:val="DefaultPlaceholder_-1854013440"/>
        </w:placeholder>
        <w15:appearance w15:val="hidden"/>
      </w:sdtPr>
      <w:sdtContent>
        <w:p w14:paraId="2616075E" w14:textId="1B260D87" w:rsidR="00313510" w:rsidRDefault="00313510" w:rsidP="00730BD2">
          <w:pPr>
            <w:pStyle w:val="h4normal"/>
          </w:pPr>
          <w:r>
            <w:rPr>
              <w:rFonts w:hint="cs"/>
              <w:rtl/>
            </w:rPr>
            <w:t>التالي شرح لصفحة العرض.</w:t>
          </w:r>
        </w:p>
      </w:sdtContent>
    </w:sdt>
    <w:p w14:paraId="362557EC" w14:textId="77777777" w:rsidR="00313510" w:rsidRDefault="00313510" w:rsidP="009928C4">
      <w:pPr>
        <w:rPr>
          <w:rtl/>
        </w:rPr>
      </w:pPr>
      <w:r w:rsidRPr="003C20DA">
        <w:rPr>
          <w:noProof/>
        </w:rPr>
        <w:drawing>
          <wp:inline distT="0" distB="0" distL="0" distR="0" wp14:anchorId="6B36BABD" wp14:editId="24F5A751">
            <wp:extent cx="4571028" cy="2021697"/>
            <wp:effectExtent l="19050" t="19050" r="20320" b="17145"/>
            <wp:docPr id="8840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4413" name=""/>
                    <pic:cNvPicPr/>
                  </pic:nvPicPr>
                  <pic:blipFill rotWithShape="1">
                    <a:blip r:embed="rId449"/>
                    <a:srcRect b="13937"/>
                    <a:stretch/>
                  </pic:blipFill>
                  <pic:spPr bwMode="auto">
                    <a:xfrm>
                      <a:off x="0" y="0"/>
                      <a:ext cx="4572000" cy="202212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rPr>
        <w:alias w:val="1736322000341-nmnyymo9an-3flgxl4fkv"/>
        <w:tag w:val="1736322000341-nmnyymo9an-3flgxl4fkv"/>
        <w:id w:val="-511149244"/>
        <w:placeholder>
          <w:docPart w:val="DefaultPlaceholder_-1854013440"/>
        </w:placeholder>
        <w15:appearance w15:val="hidden"/>
      </w:sdtPr>
      <w:sdtContent>
        <w:p w14:paraId="51AACA1B" w14:textId="3E662C76" w:rsidR="00313510" w:rsidRDefault="00313510">
          <w:pPr>
            <w:pStyle w:val="ListParagraph"/>
            <w:numPr>
              <w:ilvl w:val="0"/>
              <w:numId w:val="49"/>
            </w:numPr>
          </w:pPr>
          <w:r>
            <w:rPr>
              <w:rFonts w:hint="cs"/>
              <w:rtl/>
            </w:rPr>
            <w:t>خانة العرض للكل النشاطات الموجودة في النظام.</w:t>
          </w:r>
        </w:p>
      </w:sdtContent>
    </w:sdt>
    <w:sdt>
      <w:sdtPr>
        <w:rPr>
          <w:rFonts w:hint="cs"/>
          <w:rtl/>
        </w:rPr>
        <w:alias w:val="1736322000452-lh5u1d9ob6-14sk4jbpc4"/>
        <w:tag w:val="1736322000452-lh5u1d9ob6-14sk4jbpc4"/>
        <w:id w:val="-560788432"/>
        <w:placeholder>
          <w:docPart w:val="DefaultPlaceholder_-1854013440"/>
        </w:placeholder>
        <w15:appearance w15:val="hidden"/>
      </w:sdtPr>
      <w:sdtContent>
        <w:p w14:paraId="201851B1" w14:textId="6591BFA7" w:rsidR="00313510" w:rsidRDefault="002A3C0D">
          <w:pPr>
            <w:pStyle w:val="ListParagraph"/>
            <w:numPr>
              <w:ilvl w:val="0"/>
              <w:numId w:val="49"/>
            </w:numPr>
          </w:pPr>
          <w:r>
            <w:rPr>
              <w:rtl/>
            </w:rPr>
            <w:t>تعديل معلومات نشاط، تحتاج هذه العملية إلى مواقع المدقق، في حالة الموافقة ستعكس التعديلات على الحالة وفي حالة الرفض لن يتم التعديل.</w:t>
          </w:r>
        </w:p>
      </w:sdtContent>
    </w:sdt>
    <w:p w14:paraId="6002ABA5" w14:textId="77777777" w:rsidR="00313510" w:rsidRDefault="00313510" w:rsidP="009928C4">
      <w:pPr>
        <w:rPr>
          <w:rtl/>
        </w:rPr>
      </w:pPr>
      <w:r w:rsidRPr="008F374A">
        <w:rPr>
          <w:noProof/>
          <w:rtl/>
        </w:rPr>
        <w:drawing>
          <wp:inline distT="0" distB="0" distL="0" distR="0" wp14:anchorId="726DF4A8" wp14:editId="7F209B39">
            <wp:extent cx="4572000" cy="2653499"/>
            <wp:effectExtent l="0" t="0" r="0" b="0"/>
            <wp:docPr id="6651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6115" name=""/>
                    <pic:cNvPicPr/>
                  </pic:nvPicPr>
                  <pic:blipFill>
                    <a:blip r:embed="rId450"/>
                    <a:stretch>
                      <a:fillRect/>
                    </a:stretch>
                  </pic:blipFill>
                  <pic:spPr>
                    <a:xfrm>
                      <a:off x="0" y="0"/>
                      <a:ext cx="4572000" cy="2653499"/>
                    </a:xfrm>
                    <a:prstGeom prst="rect">
                      <a:avLst/>
                    </a:prstGeom>
                  </pic:spPr>
                </pic:pic>
              </a:graphicData>
            </a:graphic>
          </wp:inline>
        </w:drawing>
      </w:r>
    </w:p>
    <w:sdt>
      <w:sdtPr>
        <w:rPr>
          <w:rFonts w:hint="cs"/>
          <w:rtl/>
        </w:rPr>
        <w:alias w:val="1736322000579-25ni2q4sl1-qsgc8u4arh"/>
        <w:tag w:val="1736322000579-25ni2q4sl1-qsgc8u4arh"/>
        <w:id w:val="-1918242080"/>
        <w:placeholder>
          <w:docPart w:val="DefaultPlaceholder_-1854013440"/>
        </w:placeholder>
        <w15:appearance w15:val="hidden"/>
      </w:sdtPr>
      <w:sdtContent>
        <w:p w14:paraId="617FC98F" w14:textId="1B4A8DF0" w:rsidR="00313510" w:rsidRDefault="002A3C0D">
          <w:pPr>
            <w:pStyle w:val="ListParagraph"/>
            <w:numPr>
              <w:ilvl w:val="0"/>
              <w:numId w:val="49"/>
            </w:numPr>
          </w:pPr>
          <w:r>
            <w:rPr>
              <w:rtl/>
            </w:rPr>
            <w:t>حذف نشاط، هذه العملية تحتاج إلى موافقة المدقق، في حالة الموافقة سيتم حذف الحالة، وفي حالة عدم الموافقة سَتُلْغَى العملية.</w:t>
          </w:r>
        </w:p>
      </w:sdtContent>
    </w:sdt>
    <w:p w14:paraId="7E644D02" w14:textId="77777777" w:rsidR="00313510" w:rsidRDefault="00313510" w:rsidP="009928C4">
      <w:pPr>
        <w:rPr>
          <w:rtl/>
        </w:rPr>
      </w:pPr>
      <w:r w:rsidRPr="008F374A">
        <w:rPr>
          <w:noProof/>
          <w:rtl/>
        </w:rPr>
        <w:drawing>
          <wp:inline distT="0" distB="0" distL="0" distR="0" wp14:anchorId="3193F9B8" wp14:editId="20EFE0E1">
            <wp:extent cx="4572000" cy="2978894"/>
            <wp:effectExtent l="0" t="0" r="0" b="0"/>
            <wp:docPr id="69678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3040" name="Picture 1" descr="A screenshot of a computer&#10;&#10;Description automatically generated"/>
                    <pic:cNvPicPr/>
                  </pic:nvPicPr>
                  <pic:blipFill>
                    <a:blip r:embed="rId451"/>
                    <a:stretch>
                      <a:fillRect/>
                    </a:stretch>
                  </pic:blipFill>
                  <pic:spPr>
                    <a:xfrm>
                      <a:off x="0" y="0"/>
                      <a:ext cx="4572000" cy="2978894"/>
                    </a:xfrm>
                    <a:prstGeom prst="rect">
                      <a:avLst/>
                    </a:prstGeom>
                  </pic:spPr>
                </pic:pic>
              </a:graphicData>
            </a:graphic>
          </wp:inline>
        </w:drawing>
      </w:r>
    </w:p>
    <w:bookmarkStart w:id="187" w:name="_Toc205801785" w:displacedByCustomXml="next"/>
    <w:sdt>
      <w:sdtPr>
        <w:rPr>
          <w:rtl/>
        </w:rPr>
        <w:alias w:val="1736322000710-oi4oie0m4x-wh4igxt5jy"/>
        <w:tag w:val="1736322000710-oi4oie0m4x-wh4igxt5jy"/>
        <w:id w:val="1330407386"/>
        <w:placeholder>
          <w:docPart w:val="DefaultPlaceholder_-1854013440"/>
        </w:placeholder>
        <w15:appearance w15:val="hidden"/>
      </w:sdtPr>
      <w:sdtContent>
        <w:p w14:paraId="68EB52AA" w14:textId="5A42446D" w:rsidR="00313510" w:rsidRDefault="002A3C0D" w:rsidP="0063063F">
          <w:pPr>
            <w:pStyle w:val="Heading5"/>
            <w:rPr>
              <w:rtl/>
            </w:rPr>
          </w:pPr>
          <w:r>
            <w:rPr>
              <w:rtl/>
            </w:rPr>
            <w:t>نموذج البريد الإلكتروني</w:t>
          </w:r>
        </w:p>
      </w:sdtContent>
    </w:sdt>
    <w:bookmarkEnd w:id="187" w:displacedByCustomXml="prev"/>
    <w:sdt>
      <w:sdtPr>
        <w:rPr>
          <w:rFonts w:hint="cs"/>
          <w:rtl/>
        </w:rPr>
        <w:alias w:val="1736322000797-hmk2ji9bkw-7wg9tou6dw"/>
        <w:tag w:val="1736322000797-hmk2ji9bkw-7wg9tou6dw"/>
        <w:id w:val="2055580457"/>
        <w:placeholder>
          <w:docPart w:val="DefaultPlaceholder_-1854013440"/>
        </w:placeholder>
        <w15:appearance w15:val="hidden"/>
      </w:sdtPr>
      <w:sdtContent>
        <w:p w14:paraId="26CF3739" w14:textId="3B92D043" w:rsidR="00313510" w:rsidRDefault="002A3C0D" w:rsidP="00730BD2">
          <w:pPr>
            <w:pStyle w:val="h4normal"/>
          </w:pPr>
          <w:r>
            <w:rPr>
              <w:rtl/>
            </w:rPr>
            <w:t xml:space="preserve">هنا يقوم المستخدم بتعريف نماذج البريد الإلكتروني التي ستستخدم في النظام للتواصل مع العميل مع منح صلاحية إدراج، تعديل وحذفهم </w:t>
          </w:r>
          <w:r w:rsidR="00150B8C">
            <w:rPr>
              <w:rFonts w:hint="cs"/>
              <w:rtl/>
            </w:rPr>
            <w:t>النماذج.</w:t>
          </w:r>
          <w:r>
            <w:rPr>
              <w:rtl/>
            </w:rPr>
            <w:t xml:space="preserve"> يتم استخدام هذه المدخلات في شاشة متابعة العميل.</w:t>
          </w:r>
        </w:p>
      </w:sdtContent>
    </w:sdt>
    <w:sdt>
      <w:sdtPr>
        <w:rPr>
          <w:rFonts w:hint="cs"/>
          <w:rtl/>
        </w:rPr>
        <w:alias w:val="1736322000897-9oizxs1big-q7vav8gfj1"/>
        <w:tag w:val="1736322000897-9oizxs1big-q7vav8gfj1"/>
        <w:id w:val="-213115283"/>
        <w:placeholder>
          <w:docPart w:val="DefaultPlaceholder_-1854013440"/>
        </w:placeholder>
        <w15:appearance w15:val="hidden"/>
      </w:sdtPr>
      <w:sdtContent>
        <w:p w14:paraId="76865C05" w14:textId="0599D5AC" w:rsidR="00313510" w:rsidRPr="00F81AB6" w:rsidRDefault="00313510" w:rsidP="00730BD2">
          <w:pPr>
            <w:pStyle w:val="h4normal"/>
            <w:rPr>
              <w:rtl/>
            </w:rPr>
          </w:pPr>
          <w:r>
            <w:rPr>
              <w:rFonts w:hint="cs"/>
              <w:rtl/>
            </w:rPr>
            <w:t>الشكل العام للشاشة</w:t>
          </w:r>
        </w:p>
      </w:sdtContent>
    </w:sdt>
    <w:p w14:paraId="1B85359D" w14:textId="77777777" w:rsidR="00313510" w:rsidRDefault="00313510" w:rsidP="009928C4">
      <w:pPr>
        <w:rPr>
          <w:rtl/>
        </w:rPr>
      </w:pPr>
      <w:r>
        <w:rPr>
          <w:noProof/>
        </w:rPr>
        <w:drawing>
          <wp:inline distT="0" distB="0" distL="0" distR="0" wp14:anchorId="692467CD" wp14:editId="2D92E54A">
            <wp:extent cx="5486400" cy="1817816"/>
            <wp:effectExtent l="19050" t="19050" r="19050" b="11430"/>
            <wp:docPr id="32243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33468" name=""/>
                    <pic:cNvPicPr/>
                  </pic:nvPicPr>
                  <pic:blipFill>
                    <a:blip r:embed="rId452"/>
                    <a:stretch>
                      <a:fillRect/>
                    </a:stretch>
                  </pic:blipFill>
                  <pic:spPr>
                    <a:xfrm>
                      <a:off x="0" y="0"/>
                      <a:ext cx="5486400" cy="1817816"/>
                    </a:xfrm>
                    <a:prstGeom prst="rect">
                      <a:avLst/>
                    </a:prstGeom>
                    <a:ln>
                      <a:solidFill>
                        <a:schemeClr val="bg1">
                          <a:lumMod val="75000"/>
                        </a:schemeClr>
                      </a:solidFill>
                    </a:ln>
                  </pic:spPr>
                </pic:pic>
              </a:graphicData>
            </a:graphic>
          </wp:inline>
        </w:drawing>
      </w:r>
    </w:p>
    <w:sdt>
      <w:sdtPr>
        <w:rPr>
          <w:rtl/>
        </w:rPr>
        <w:alias w:val="1736322001013-6szpfeq6ax-fh5ro1r8ch"/>
        <w:tag w:val="1736322001013-6szpfeq6ax-fh5ro1r8ch"/>
        <w:id w:val="-131714393"/>
        <w:placeholder>
          <w:docPart w:val="DefaultPlaceholder_-1854013440"/>
        </w:placeholder>
        <w15:appearance w15:val="hidden"/>
      </w:sdtPr>
      <w:sdtContent>
        <w:p w14:paraId="60667D02" w14:textId="0210950B" w:rsidR="00313510" w:rsidRDefault="002A3C0D" w:rsidP="00730BD2">
          <w:pPr>
            <w:pStyle w:val="h4normal"/>
            <w:rPr>
              <w:rtl/>
            </w:rPr>
          </w:pPr>
          <w:r>
            <w:rPr>
              <w:rtl/>
            </w:rPr>
            <w:t xml:space="preserve">إدراج نموذج بريد </w:t>
          </w:r>
          <w:r w:rsidR="00150B8C">
            <w:rPr>
              <w:rFonts w:hint="cs"/>
              <w:rtl/>
            </w:rPr>
            <w:t>إلكتروني جديد</w:t>
          </w:r>
          <w:r>
            <w:rPr>
              <w:rtl/>
            </w:rPr>
            <w:t xml:space="preserve"> بقوم المستخدم بما </w:t>
          </w:r>
          <w:r w:rsidR="00E6502B">
            <w:rPr>
              <w:rFonts w:hint="cs"/>
              <w:rtl/>
            </w:rPr>
            <w:t>يلي:</w:t>
          </w:r>
        </w:p>
      </w:sdtContent>
    </w:sdt>
    <w:sdt>
      <w:sdtPr>
        <w:rPr>
          <w:rtl/>
        </w:rPr>
        <w:alias w:val="1736322001121-srw3ifaahh-abjng4d8sn"/>
        <w:tag w:val="1736322001121-srw3ifaahh-abjng4d8sn"/>
        <w:id w:val="641162380"/>
        <w:placeholder>
          <w:docPart w:val="DefaultPlaceholder_-1854013440"/>
        </w:placeholder>
        <w15:appearance w15:val="hidden"/>
      </w:sdtPr>
      <w:sdtContent>
        <w:p w14:paraId="56D69FAD" w14:textId="78E1151B" w:rsidR="00313510" w:rsidRDefault="002A3C0D">
          <w:pPr>
            <w:pStyle w:val="h4normal"/>
            <w:numPr>
              <w:ilvl w:val="0"/>
              <w:numId w:val="50"/>
            </w:numPr>
            <w:rPr>
              <w:rtl/>
            </w:rPr>
          </w:pPr>
          <w:r>
            <w:rPr>
              <w:rtl/>
            </w:rPr>
            <w:t xml:space="preserve">من الحقل الرئيسي أعلى </w:t>
          </w:r>
          <w:r w:rsidR="00150B8C">
            <w:rPr>
              <w:rFonts w:hint="cs"/>
              <w:rtl/>
            </w:rPr>
            <w:t xml:space="preserve">الشاشة </w:t>
          </w:r>
          <w:r w:rsidR="00E6502B">
            <w:rPr>
              <w:rFonts w:hint="cs"/>
              <w:rtl/>
            </w:rPr>
            <w:t>اختيار نموذج</w:t>
          </w:r>
          <w:r>
            <w:rPr>
              <w:rtl/>
            </w:rPr>
            <w:t xml:space="preserve"> البريد إلكتروني.</w:t>
          </w:r>
        </w:p>
      </w:sdtContent>
    </w:sdt>
    <w:sdt>
      <w:sdtPr>
        <w:rPr>
          <w:rtl/>
        </w:rPr>
        <w:alias w:val="1736322001224-6wzz1oztx4-or1wec1mvy"/>
        <w:tag w:val="1736322001224-6wzz1oztx4-or1wec1mvy"/>
        <w:id w:val="-699472282"/>
        <w:placeholder>
          <w:docPart w:val="DefaultPlaceholder_-1854013440"/>
        </w:placeholder>
        <w15:appearance w15:val="hidden"/>
      </w:sdtPr>
      <w:sdtContent>
        <w:p w14:paraId="02B8838C" w14:textId="37500D8F" w:rsidR="00313510" w:rsidRDefault="00150B8C">
          <w:pPr>
            <w:pStyle w:val="h4normal"/>
            <w:numPr>
              <w:ilvl w:val="0"/>
              <w:numId w:val="50"/>
            </w:numPr>
            <w:rPr>
              <w:rtl/>
            </w:rPr>
          </w:pPr>
          <w:r>
            <w:rPr>
              <w:rFonts w:hint="cs"/>
              <w:rtl/>
            </w:rPr>
            <w:t>الضغط على</w:t>
          </w:r>
          <w:r w:rsidR="00313510">
            <w:rPr>
              <w:rtl/>
            </w:rPr>
            <w:t xml:space="preserve"> زر الإضافة. </w:t>
          </w:r>
        </w:p>
      </w:sdtContent>
    </w:sdt>
    <w:sdt>
      <w:sdtPr>
        <w:rPr>
          <w:rtl/>
        </w:rPr>
        <w:alias w:val="1736322001320-8s2sg9yxwt-128y169kb7"/>
        <w:tag w:val="1736322001320-8s2sg9yxwt-128y169kb7"/>
        <w:id w:val="194282216"/>
        <w:placeholder>
          <w:docPart w:val="DefaultPlaceholder_-1854013440"/>
        </w:placeholder>
        <w15:appearance w15:val="hidden"/>
      </w:sdtPr>
      <w:sdtContent>
        <w:p w14:paraId="7B9B4136" w14:textId="1486AD87" w:rsidR="00313510" w:rsidRDefault="002A3C0D">
          <w:pPr>
            <w:pStyle w:val="h4normal"/>
            <w:numPr>
              <w:ilvl w:val="0"/>
              <w:numId w:val="50"/>
            </w:numPr>
          </w:pPr>
          <w:r>
            <w:rPr>
              <w:rtl/>
            </w:rPr>
            <w:t>إدخال معلومات النموذج كالتالي:</w:t>
          </w:r>
        </w:p>
      </w:sdtContent>
    </w:sdt>
    <w:p w14:paraId="0E21AD08" w14:textId="77777777" w:rsidR="00313510" w:rsidRDefault="00313510" w:rsidP="00730BD2">
      <w:pPr>
        <w:pStyle w:val="h4normal"/>
        <w:rPr>
          <w:rtl/>
        </w:rPr>
      </w:pPr>
      <w:r w:rsidRPr="009C0C54">
        <w:rPr>
          <w:noProof/>
        </w:rPr>
        <w:drawing>
          <wp:inline distT="0" distB="0" distL="0" distR="0" wp14:anchorId="395DEA8B" wp14:editId="7EB23B23">
            <wp:extent cx="2743200" cy="2625566"/>
            <wp:effectExtent l="19050" t="19050" r="19050" b="22860"/>
            <wp:docPr id="20316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51888" name=""/>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2743200" cy="2625566"/>
                    </a:xfrm>
                    <a:prstGeom prst="rect">
                      <a:avLst/>
                    </a:prstGeom>
                    <a:ln>
                      <a:solidFill>
                        <a:srgbClr val="FF0000"/>
                      </a:solidFill>
                    </a:ln>
                  </pic:spPr>
                </pic:pic>
              </a:graphicData>
            </a:graphic>
          </wp:inline>
        </w:drawing>
      </w:r>
    </w:p>
    <w:sdt>
      <w:sdtPr>
        <w:rPr>
          <w:rtl/>
        </w:rPr>
        <w:alias w:val="1736322001438-p9vb90nf1d-xa2ae260gv"/>
        <w:tag w:val="1736322001438-p9vb90nf1d-xa2ae260gv"/>
        <w:id w:val="1922748435"/>
        <w:placeholder>
          <w:docPart w:val="DefaultPlaceholder_-1854013440"/>
        </w:placeholder>
        <w15:appearance w15:val="hidden"/>
      </w:sdtPr>
      <w:sdtContent>
        <w:p w14:paraId="3CF7D26A" w14:textId="25FEC161" w:rsidR="00313510" w:rsidRDefault="00313510">
          <w:pPr>
            <w:pStyle w:val="h4normal"/>
            <w:numPr>
              <w:ilvl w:val="1"/>
              <w:numId w:val="50"/>
            </w:numPr>
          </w:pPr>
          <w:r>
            <w:rPr>
              <w:rtl/>
            </w:rPr>
            <w:t>الدائرة</w:t>
          </w:r>
        </w:p>
      </w:sdtContent>
    </w:sdt>
    <w:sdt>
      <w:sdtPr>
        <w:rPr>
          <w:rtl/>
        </w:rPr>
        <w:alias w:val="1736322001542-tx4yvetn6k-xnv57fhmly"/>
        <w:tag w:val="1736322001542-tx4yvetn6k-xnv57fhmly"/>
        <w:id w:val="1314532652"/>
        <w:placeholder>
          <w:docPart w:val="DefaultPlaceholder_-1854013440"/>
        </w:placeholder>
        <w15:appearance w15:val="hidden"/>
      </w:sdtPr>
      <w:sdtContent>
        <w:p w14:paraId="0A50036E" w14:textId="10CFEE85" w:rsidR="00313510" w:rsidRDefault="00313510">
          <w:pPr>
            <w:pStyle w:val="h4normal"/>
            <w:numPr>
              <w:ilvl w:val="1"/>
              <w:numId w:val="50"/>
            </w:numPr>
          </w:pPr>
          <w:r>
            <w:rPr>
              <w:rtl/>
            </w:rPr>
            <w:t>رمز النموذج</w:t>
          </w:r>
        </w:p>
      </w:sdtContent>
    </w:sdt>
    <w:sdt>
      <w:sdtPr>
        <w:rPr>
          <w:rtl/>
        </w:rPr>
        <w:alias w:val="1736322001638-3naljpus4-oza1zw18p8"/>
        <w:tag w:val="1736322001638-3naljpus4-oza1zw18p8"/>
        <w:id w:val="-1450307593"/>
        <w:placeholder>
          <w:docPart w:val="DefaultPlaceholder_-1854013440"/>
        </w:placeholder>
        <w15:appearance w15:val="hidden"/>
      </w:sdtPr>
      <w:sdtEndPr>
        <w:rPr>
          <w:rFonts w:hint="cs"/>
        </w:rPr>
      </w:sdtEndPr>
      <w:sdtContent>
        <w:p w14:paraId="3AA03B0C" w14:textId="77CB0C05" w:rsidR="00313510" w:rsidRDefault="002A3C0D">
          <w:pPr>
            <w:pStyle w:val="h4normal"/>
            <w:numPr>
              <w:ilvl w:val="1"/>
              <w:numId w:val="50"/>
            </w:numPr>
          </w:pPr>
          <w:r>
            <w:rPr>
              <w:rtl/>
            </w:rPr>
            <w:t>نموذج البريد الإلكتروني (اسم النموذج)</w:t>
          </w:r>
        </w:p>
      </w:sdtContent>
    </w:sdt>
    <w:sdt>
      <w:sdtPr>
        <w:rPr>
          <w:rtl/>
        </w:rPr>
        <w:alias w:val="1736322001728-27wqs69t3e-3s0zzrh0qa"/>
        <w:tag w:val="1736322001728-27wqs69t3e-3s0zzrh0qa"/>
        <w:id w:val="1937166503"/>
        <w:placeholder>
          <w:docPart w:val="DefaultPlaceholder_-1854013440"/>
        </w:placeholder>
        <w15:appearance w15:val="hidden"/>
      </w:sdtPr>
      <w:sdtContent>
        <w:p w14:paraId="30061C05" w14:textId="62F487A6" w:rsidR="00313510" w:rsidRDefault="002A3C0D">
          <w:pPr>
            <w:pStyle w:val="h4normal"/>
            <w:numPr>
              <w:ilvl w:val="1"/>
              <w:numId w:val="50"/>
            </w:numPr>
          </w:pPr>
          <w:r>
            <w:rPr>
              <w:rtl/>
            </w:rPr>
            <w:t xml:space="preserve">نص الايميل بالإنجليزي </w:t>
          </w:r>
        </w:p>
      </w:sdtContent>
    </w:sdt>
    <w:sdt>
      <w:sdtPr>
        <w:rPr>
          <w:rtl/>
        </w:rPr>
        <w:alias w:val="1736322001823-tss5q5i4va-jredzt07rv"/>
        <w:tag w:val="1736322001823-tss5q5i4va-jredzt07rv"/>
        <w:id w:val="-1912613542"/>
        <w:placeholder>
          <w:docPart w:val="DefaultPlaceholder_-1854013440"/>
        </w:placeholder>
        <w15:appearance w15:val="hidden"/>
      </w:sdtPr>
      <w:sdtEndPr>
        <w:rPr>
          <w:rFonts w:hint="cs"/>
        </w:rPr>
      </w:sdtEndPr>
      <w:sdtContent>
        <w:p w14:paraId="756DAB6D" w14:textId="46432693" w:rsidR="00313510" w:rsidRDefault="00313510">
          <w:pPr>
            <w:pStyle w:val="h4normal"/>
            <w:numPr>
              <w:ilvl w:val="1"/>
              <w:numId w:val="50"/>
            </w:numPr>
          </w:pPr>
          <w:r>
            <w:rPr>
              <w:rtl/>
            </w:rPr>
            <w:t xml:space="preserve">نص الايميل </w:t>
          </w:r>
          <w:r w:rsidR="00150B8C">
            <w:rPr>
              <w:rFonts w:hint="cs"/>
              <w:rtl/>
            </w:rPr>
            <w:t>بالعربي.</w:t>
          </w:r>
        </w:p>
      </w:sdtContent>
    </w:sdt>
    <w:sdt>
      <w:sdtPr>
        <w:rPr>
          <w:rtl/>
        </w:rPr>
        <w:alias w:val="1736322001918-rue45s8nm-wz7m51bttg"/>
        <w:tag w:val="1736322001918-rue45s8nm-wz7m51bttg"/>
        <w:id w:val="-427275168"/>
        <w:placeholder>
          <w:docPart w:val="DefaultPlaceholder_-1854013440"/>
        </w:placeholder>
        <w15:appearance w15:val="hidden"/>
      </w:sdtPr>
      <w:sdtContent>
        <w:p w14:paraId="0B567CF8" w14:textId="19B64556" w:rsidR="00313510" w:rsidRDefault="00150B8C">
          <w:pPr>
            <w:pStyle w:val="h4normal"/>
            <w:numPr>
              <w:ilvl w:val="0"/>
              <w:numId w:val="50"/>
            </w:numPr>
            <w:rPr>
              <w:rtl/>
            </w:rPr>
          </w:pPr>
          <w:r>
            <w:rPr>
              <w:rFonts w:hint="cs"/>
              <w:rtl/>
            </w:rPr>
            <w:t>الضغط على</w:t>
          </w:r>
          <w:r w:rsidR="00313510">
            <w:rPr>
              <w:rtl/>
            </w:rPr>
            <w:t xml:space="preserve"> زر حفظ.</w:t>
          </w:r>
        </w:p>
      </w:sdtContent>
    </w:sdt>
    <w:sdt>
      <w:sdtPr>
        <w:rPr>
          <w:rtl/>
        </w:rPr>
        <w:alias w:val="1736322002008-z8cgr1sg5l-0s4s5srvwq"/>
        <w:tag w:val="1736322002008-z8cgr1sg5l-0s4s5srvwq"/>
        <w:id w:val="-700321360"/>
        <w:placeholder>
          <w:docPart w:val="DefaultPlaceholder_-1854013440"/>
        </w:placeholder>
        <w15:appearance w15:val="hidden"/>
      </w:sdtPr>
      <w:sdtContent>
        <w:p w14:paraId="1005000D" w14:textId="0733A9C7" w:rsidR="00313510" w:rsidRDefault="002A3C0D">
          <w:pPr>
            <w:pStyle w:val="h4normal"/>
            <w:numPr>
              <w:ilvl w:val="0"/>
              <w:numId w:val="50"/>
            </w:numPr>
            <w:rPr>
              <w:rtl/>
            </w:rPr>
          </w:pPr>
          <w:r>
            <w:rPr>
              <w:rtl/>
            </w:rPr>
            <w:t>ينتقل الطلب إلى شاشة المدقق ليقرر بشأنه.</w:t>
          </w:r>
        </w:p>
      </w:sdtContent>
    </w:sdt>
    <w:sdt>
      <w:sdtPr>
        <w:rPr>
          <w:rtl/>
        </w:rPr>
        <w:alias w:val="1736322002109-uufggicudv-zflgnwcl0p"/>
        <w:tag w:val="1736322002109-uufggicudv-zflgnwcl0p"/>
        <w:id w:val="-646505331"/>
        <w:placeholder>
          <w:docPart w:val="DefaultPlaceholder_-1854013440"/>
        </w:placeholder>
        <w15:appearance w15:val="hidden"/>
      </w:sdtPr>
      <w:sdtContent>
        <w:p w14:paraId="2ADFB0EA" w14:textId="68675188" w:rsidR="00313510" w:rsidRDefault="002A3C0D">
          <w:pPr>
            <w:pStyle w:val="h4normal"/>
            <w:numPr>
              <w:ilvl w:val="0"/>
              <w:numId w:val="50"/>
            </w:numPr>
            <w:rPr>
              <w:rtl/>
            </w:rPr>
          </w:pPr>
          <w:r>
            <w:rPr>
              <w:rtl/>
            </w:rPr>
            <w:t>أن كان بالقبول فيتم إدراج الكتاب في خانة العرض أو بالرفض فَتُلْغَى العملية</w:t>
          </w:r>
        </w:p>
      </w:sdtContent>
    </w:sdt>
    <w:sdt>
      <w:sdtPr>
        <w:rPr>
          <w:rtl/>
        </w:rPr>
        <w:alias w:val="1736322002211-avdx6x5tez-jt3p5ya7mi"/>
        <w:tag w:val="1736322002211-avdx6x5tez-jt3p5ya7mi"/>
        <w:id w:val="1161512106"/>
        <w:placeholder>
          <w:docPart w:val="DefaultPlaceholder_-1854013440"/>
        </w:placeholder>
        <w15:appearance w15:val="hidden"/>
      </w:sdtPr>
      <w:sdtContent>
        <w:p w14:paraId="6292D1B4" w14:textId="4B08908B" w:rsidR="00313510" w:rsidRDefault="00313510">
          <w:pPr>
            <w:pStyle w:val="h4normal"/>
            <w:numPr>
              <w:ilvl w:val="0"/>
              <w:numId w:val="50"/>
            </w:numPr>
            <w:rPr>
              <w:rtl/>
            </w:rPr>
          </w:pPr>
          <w:r>
            <w:rPr>
              <w:rtl/>
            </w:rPr>
            <w:t>التالي شرح لصفحة العرض.</w:t>
          </w:r>
        </w:p>
      </w:sdtContent>
    </w:sdt>
    <w:sdt>
      <w:sdtPr>
        <w:rPr>
          <w:rtl/>
        </w:rPr>
        <w:alias w:val="1736322002307-8ancq556au-pmjra1p7nn"/>
        <w:tag w:val="1736322002307-8ancq556au-pmjra1p7nn"/>
        <w:id w:val="-1814162611"/>
        <w:placeholder>
          <w:docPart w:val="DefaultPlaceholder_-1854013440"/>
        </w:placeholder>
        <w15:appearance w15:val="hidden"/>
      </w:sdtPr>
      <w:sdtContent>
        <w:p w14:paraId="3583D848" w14:textId="426C25B7" w:rsidR="00313510" w:rsidRDefault="00313510" w:rsidP="00730BD2">
          <w:pPr>
            <w:pStyle w:val="h4normal"/>
            <w:rPr>
              <w:rtl/>
            </w:rPr>
          </w:pPr>
          <w:r w:rsidRPr="009C0C54">
            <w:rPr>
              <w:noProof/>
              <w:rtl/>
            </w:rPr>
            <w:drawing>
              <wp:inline distT="0" distB="0" distL="0" distR="0" wp14:anchorId="6CD6A2D8" wp14:editId="16DEA803">
                <wp:extent cx="5486400" cy="1677772"/>
                <wp:effectExtent l="0" t="0" r="0" b="0"/>
                <wp:docPr id="1600073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73880" name="Picture 1" descr="A screenshot of a computer&#10;&#10;Description automatically generated"/>
                        <pic:cNvPicPr/>
                      </pic:nvPicPr>
                      <pic:blipFill>
                        <a:blip r:embed="rId454"/>
                        <a:stretch>
                          <a:fillRect/>
                        </a:stretch>
                      </pic:blipFill>
                      <pic:spPr>
                        <a:xfrm>
                          <a:off x="0" y="0"/>
                          <a:ext cx="5486400" cy="1677772"/>
                        </a:xfrm>
                        <a:prstGeom prst="rect">
                          <a:avLst/>
                        </a:prstGeom>
                      </pic:spPr>
                    </pic:pic>
                  </a:graphicData>
                </a:graphic>
              </wp:inline>
            </w:drawing>
          </w:r>
          <w:r>
            <w:rPr>
              <w:rtl/>
            </w:rPr>
            <w:t xml:space="preserve"> </w:t>
          </w:r>
        </w:p>
      </w:sdtContent>
    </w:sdt>
    <w:sdt>
      <w:sdtPr>
        <w:rPr>
          <w:rtl/>
        </w:rPr>
        <w:alias w:val="1736322002414-kplw9zecc9-iqyj8wz27w"/>
        <w:tag w:val="1736322002414-kplw9zecc9-iqyj8wz27w"/>
        <w:id w:val="-125710965"/>
        <w:placeholder>
          <w:docPart w:val="DefaultPlaceholder_-1854013440"/>
        </w:placeholder>
        <w15:appearance w15:val="hidden"/>
      </w:sdtPr>
      <w:sdtContent>
        <w:p w14:paraId="1E0D1F98" w14:textId="681EAF89" w:rsidR="00313510" w:rsidRDefault="00313510">
          <w:pPr>
            <w:pStyle w:val="h4normal"/>
            <w:numPr>
              <w:ilvl w:val="1"/>
              <w:numId w:val="51"/>
            </w:numPr>
            <w:rPr>
              <w:rtl/>
            </w:rPr>
          </w:pPr>
          <w:r>
            <w:rPr>
              <w:rtl/>
            </w:rPr>
            <w:t xml:space="preserve">خانة العرض لكل </w:t>
          </w:r>
          <w:r>
            <w:rPr>
              <w:rFonts w:hint="cs"/>
              <w:rtl/>
            </w:rPr>
            <w:t>النماذج</w:t>
          </w:r>
          <w:r>
            <w:rPr>
              <w:rtl/>
            </w:rPr>
            <w:t xml:space="preserve"> الموجودة في النظام.</w:t>
          </w:r>
        </w:p>
      </w:sdtContent>
    </w:sdt>
    <w:sdt>
      <w:sdtPr>
        <w:rPr>
          <w:rtl/>
        </w:rPr>
        <w:alias w:val="1736322002510-b2a1l4q61n-9pr6eoh94l"/>
        <w:tag w:val="1736322002510-b2a1l4q61n-9pr6eoh94l"/>
        <w:id w:val="-1092465884"/>
        <w:placeholder>
          <w:docPart w:val="DefaultPlaceholder_-1854013440"/>
        </w:placeholder>
        <w15:appearance w15:val="hidden"/>
      </w:sdtPr>
      <w:sdtContent>
        <w:p w14:paraId="7881D119" w14:textId="659068B3" w:rsidR="00313510" w:rsidRDefault="002A3C0D">
          <w:pPr>
            <w:pStyle w:val="h4normal"/>
            <w:numPr>
              <w:ilvl w:val="1"/>
              <w:numId w:val="51"/>
            </w:numPr>
          </w:pPr>
          <w:r>
            <w:rPr>
              <w:rtl/>
            </w:rPr>
            <w:t>تعديل النموذج، تحتاج هذه العملية إلى مواقع المدقق، في حالة الموافقة ستعكس التعديلات على النموذج وفي حالة الرفض لن يتم التعديل.</w:t>
          </w:r>
        </w:p>
      </w:sdtContent>
    </w:sdt>
    <w:p w14:paraId="273FA5D8" w14:textId="77777777" w:rsidR="00313510" w:rsidRPr="00532C93" w:rsidRDefault="00313510" w:rsidP="009928C4">
      <w:r w:rsidRPr="00532C93">
        <w:rPr>
          <w:noProof/>
          <w:rtl/>
        </w:rPr>
        <w:drawing>
          <wp:inline distT="0" distB="0" distL="0" distR="0" wp14:anchorId="7A81E099" wp14:editId="76E0324F">
            <wp:extent cx="5486400" cy="5958703"/>
            <wp:effectExtent l="0" t="0" r="0" b="4445"/>
            <wp:docPr id="1411060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0934" name="Picture 1" descr="A screenshot of a computer&#10;&#10;Description automatically generated"/>
                    <pic:cNvPicPr/>
                  </pic:nvPicPr>
                  <pic:blipFill>
                    <a:blip r:embed="rId455"/>
                    <a:stretch>
                      <a:fillRect/>
                    </a:stretch>
                  </pic:blipFill>
                  <pic:spPr>
                    <a:xfrm>
                      <a:off x="0" y="0"/>
                      <a:ext cx="5486400" cy="5958703"/>
                    </a:xfrm>
                    <a:prstGeom prst="rect">
                      <a:avLst/>
                    </a:prstGeom>
                  </pic:spPr>
                </pic:pic>
              </a:graphicData>
            </a:graphic>
          </wp:inline>
        </w:drawing>
      </w:r>
    </w:p>
    <w:sdt>
      <w:sdtPr>
        <w:rPr>
          <w:rtl/>
        </w:rPr>
        <w:alias w:val="1736322002671-lgxebatvfz-8suljpytf0"/>
        <w:tag w:val="1736322002671-lgxebatvfz-8suljpytf0"/>
        <w:id w:val="1109240237"/>
        <w:placeholder>
          <w:docPart w:val="DefaultPlaceholder_-1854013440"/>
        </w:placeholder>
        <w15:appearance w15:val="hidden"/>
      </w:sdtPr>
      <w:sdtContent>
        <w:p w14:paraId="4FCA0963" w14:textId="065D8669" w:rsidR="00313510" w:rsidRDefault="002A3C0D">
          <w:pPr>
            <w:pStyle w:val="h4normal"/>
            <w:numPr>
              <w:ilvl w:val="1"/>
              <w:numId w:val="51"/>
            </w:numPr>
            <w:rPr>
              <w:rtl/>
            </w:rPr>
          </w:pPr>
          <w:r>
            <w:rPr>
              <w:rtl/>
            </w:rPr>
            <w:t>لحذف نموذج، هذه العملية تحتاج إلى موافقة المدقق، في حالة الموافقة سيتم حذف النموذج، وفي حالة عدم الموافقة سَتُلْغَى العملية.</w:t>
          </w:r>
        </w:p>
      </w:sdtContent>
    </w:sdt>
    <w:p w14:paraId="14D70478" w14:textId="77777777" w:rsidR="00313510" w:rsidRDefault="00313510" w:rsidP="009928C4">
      <w:pPr>
        <w:rPr>
          <w:rtl/>
        </w:rPr>
      </w:pPr>
      <w:r w:rsidRPr="009C0C54">
        <w:rPr>
          <w:noProof/>
          <w:rtl/>
        </w:rPr>
        <w:lastRenderedPageBreak/>
        <w:drawing>
          <wp:inline distT="0" distB="0" distL="0" distR="0" wp14:anchorId="7AFC008D" wp14:editId="11F6FBE2">
            <wp:extent cx="6343650" cy="5883910"/>
            <wp:effectExtent l="0" t="0" r="0" b="2540"/>
            <wp:docPr id="65414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42560" name=""/>
                    <pic:cNvPicPr/>
                  </pic:nvPicPr>
                  <pic:blipFill>
                    <a:blip r:embed="rId456"/>
                    <a:stretch>
                      <a:fillRect/>
                    </a:stretch>
                  </pic:blipFill>
                  <pic:spPr>
                    <a:xfrm>
                      <a:off x="0" y="0"/>
                      <a:ext cx="6343650" cy="5883910"/>
                    </a:xfrm>
                    <a:prstGeom prst="rect">
                      <a:avLst/>
                    </a:prstGeom>
                  </pic:spPr>
                </pic:pic>
              </a:graphicData>
            </a:graphic>
          </wp:inline>
        </w:drawing>
      </w:r>
      <w:r>
        <w:rPr>
          <w:rtl/>
        </w:rPr>
        <w:br w:type="page"/>
      </w:r>
    </w:p>
    <w:bookmarkStart w:id="188" w:name="_Toc205801786" w:displacedByCustomXml="next"/>
    <w:sdt>
      <w:sdtPr>
        <w:rPr>
          <w:rtl/>
        </w:rPr>
        <w:alias w:val="1736322002790-og8583pt1z-c1zwj1kc8j"/>
        <w:tag w:val="1736322002790-og8583pt1z-c1zwj1kc8j"/>
        <w:id w:val="-170183270"/>
        <w:placeholder>
          <w:docPart w:val="DefaultPlaceholder_-1854013440"/>
        </w:placeholder>
        <w15:appearance w15:val="hidden"/>
      </w:sdtPr>
      <w:sdtContent>
        <w:p w14:paraId="17D3197B" w14:textId="60E3640E" w:rsidR="00313510" w:rsidRDefault="002A3C0D" w:rsidP="0063063F">
          <w:pPr>
            <w:pStyle w:val="Heading5"/>
            <w:rPr>
              <w:rtl/>
            </w:rPr>
          </w:pPr>
          <w:r>
            <w:rPr>
              <w:rtl/>
            </w:rPr>
            <w:t>أسباب التعثر</w:t>
          </w:r>
        </w:p>
      </w:sdtContent>
    </w:sdt>
    <w:bookmarkEnd w:id="188" w:displacedByCustomXml="prev"/>
    <w:sdt>
      <w:sdtPr>
        <w:rPr>
          <w:rFonts w:hint="cs"/>
          <w:rtl/>
        </w:rPr>
        <w:alias w:val="1736322002891-tkhwky7p3w-lwylomdd6c"/>
        <w:tag w:val="1736322002891-tkhwky7p3w-lwylomdd6c"/>
        <w:id w:val="886612615"/>
        <w:placeholder>
          <w:docPart w:val="DefaultPlaceholder_-1854013440"/>
        </w:placeholder>
        <w15:appearance w15:val="hidden"/>
      </w:sdtPr>
      <w:sdtContent>
        <w:p w14:paraId="18854BC4" w14:textId="39DC2B6B" w:rsidR="00313510" w:rsidRDefault="002A3C0D" w:rsidP="00730BD2">
          <w:pPr>
            <w:pStyle w:val="h4normal"/>
          </w:pPr>
          <w:r>
            <w:rPr>
              <w:rtl/>
            </w:rPr>
            <w:t xml:space="preserve">هنا يقوم المستخدم بتعريف أسباب </w:t>
          </w:r>
          <w:r w:rsidR="00150B8C">
            <w:rPr>
              <w:rFonts w:hint="cs"/>
              <w:rtl/>
            </w:rPr>
            <w:t>التعثر المدرجة</w:t>
          </w:r>
          <w:r>
            <w:rPr>
              <w:rtl/>
            </w:rPr>
            <w:t xml:space="preserve"> في النظام مع منح صلاحية إدراج، تعديل وحذف </w:t>
          </w:r>
          <w:r w:rsidR="00E6502B">
            <w:rPr>
              <w:rFonts w:hint="cs"/>
              <w:rtl/>
            </w:rPr>
            <w:t>الأسباب يتم</w:t>
          </w:r>
          <w:r>
            <w:rPr>
              <w:rtl/>
            </w:rPr>
            <w:t xml:space="preserve"> استخدام هذه المدخلات في شاشة متابعة العميل.</w:t>
          </w:r>
        </w:p>
      </w:sdtContent>
    </w:sdt>
    <w:sdt>
      <w:sdtPr>
        <w:rPr>
          <w:rFonts w:hint="cs"/>
          <w:rtl/>
        </w:rPr>
        <w:alias w:val="1736322002992-elxbzr2gks-f0nu9qff03"/>
        <w:tag w:val="1736322002992-elxbzr2gks-f0nu9qff03"/>
        <w:id w:val="205612955"/>
        <w:placeholder>
          <w:docPart w:val="DefaultPlaceholder_-1854013440"/>
        </w:placeholder>
        <w15:appearance w15:val="hidden"/>
      </w:sdtPr>
      <w:sdtContent>
        <w:p w14:paraId="4CB86E00" w14:textId="0E950656" w:rsidR="00313510" w:rsidRDefault="00313510" w:rsidP="00730BD2">
          <w:pPr>
            <w:pStyle w:val="h4normal"/>
            <w:rPr>
              <w:rtl/>
            </w:rPr>
          </w:pPr>
          <w:r>
            <w:rPr>
              <w:rFonts w:hint="cs"/>
              <w:rtl/>
            </w:rPr>
            <w:t>الشكل العام للشاشة</w:t>
          </w:r>
        </w:p>
      </w:sdtContent>
    </w:sdt>
    <w:p w14:paraId="5A60E0FF" w14:textId="77777777" w:rsidR="00313510" w:rsidRPr="00F81AB6" w:rsidRDefault="00313510" w:rsidP="009928C4">
      <w:pPr>
        <w:rPr>
          <w:rtl/>
        </w:rPr>
      </w:pPr>
      <w:r w:rsidRPr="007D54CE">
        <w:rPr>
          <w:noProof/>
        </w:rPr>
        <w:drawing>
          <wp:inline distT="0" distB="0" distL="0" distR="0" wp14:anchorId="22F787C3" wp14:editId="4B29D841">
            <wp:extent cx="6035040" cy="1573702"/>
            <wp:effectExtent l="0" t="0" r="3810" b="7620"/>
            <wp:docPr id="635662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62177" name="Picture 1" descr="A screenshot of a computer&#10;&#10;Description automatically generated"/>
                    <pic:cNvPicPr/>
                  </pic:nvPicPr>
                  <pic:blipFill>
                    <a:blip r:embed="rId457"/>
                    <a:stretch>
                      <a:fillRect/>
                    </a:stretch>
                  </pic:blipFill>
                  <pic:spPr>
                    <a:xfrm>
                      <a:off x="0" y="0"/>
                      <a:ext cx="6035040" cy="1573702"/>
                    </a:xfrm>
                    <a:prstGeom prst="rect">
                      <a:avLst/>
                    </a:prstGeom>
                  </pic:spPr>
                </pic:pic>
              </a:graphicData>
            </a:graphic>
          </wp:inline>
        </w:drawing>
      </w:r>
    </w:p>
    <w:sdt>
      <w:sdtPr>
        <w:rPr>
          <w:rtl/>
        </w:rPr>
        <w:alias w:val="1736322003164-rzvhhpoggy-0py198435y"/>
        <w:tag w:val="1736322003164-rzvhhpoggy-0py198435y"/>
        <w:id w:val="-1557384221"/>
        <w:placeholder>
          <w:docPart w:val="DefaultPlaceholder_-1854013440"/>
        </w:placeholder>
        <w15:appearance w15:val="hidden"/>
      </w:sdtPr>
      <w:sdtContent>
        <w:p w14:paraId="51A47F29" w14:textId="4CC3754E" w:rsidR="00313510" w:rsidRDefault="002A3C0D" w:rsidP="00730BD2">
          <w:pPr>
            <w:pStyle w:val="h4normal"/>
            <w:rPr>
              <w:rtl/>
            </w:rPr>
          </w:pPr>
          <w:r>
            <w:rPr>
              <w:rtl/>
            </w:rPr>
            <w:t xml:space="preserve">إدراج سبب </w:t>
          </w:r>
          <w:r w:rsidR="00150B8C">
            <w:rPr>
              <w:rFonts w:hint="cs"/>
              <w:rtl/>
            </w:rPr>
            <w:t>تعثر جديد</w:t>
          </w:r>
          <w:r>
            <w:rPr>
              <w:rtl/>
            </w:rPr>
            <w:t xml:space="preserve"> بقوم المستخدم بما </w:t>
          </w:r>
          <w:r w:rsidR="00E6502B">
            <w:rPr>
              <w:rFonts w:hint="cs"/>
              <w:rtl/>
            </w:rPr>
            <w:t>يلي:</w:t>
          </w:r>
        </w:p>
      </w:sdtContent>
    </w:sdt>
    <w:sdt>
      <w:sdtPr>
        <w:rPr>
          <w:rtl/>
        </w:rPr>
        <w:alias w:val="1736322003260-rcmlmt9lsn-66g9xbzdl1"/>
        <w:tag w:val="1736322003260-rcmlmt9lsn-66g9xbzdl1"/>
        <w:id w:val="803429395"/>
        <w:placeholder>
          <w:docPart w:val="DefaultPlaceholder_-1854013440"/>
        </w:placeholder>
        <w15:appearance w15:val="hidden"/>
      </w:sdtPr>
      <w:sdtContent>
        <w:p w14:paraId="2EAF30A5" w14:textId="03C510D0" w:rsidR="00313510" w:rsidRDefault="002A3C0D">
          <w:pPr>
            <w:pStyle w:val="h4normal"/>
            <w:numPr>
              <w:ilvl w:val="0"/>
              <w:numId w:val="52"/>
            </w:numPr>
            <w:rPr>
              <w:rtl/>
            </w:rPr>
          </w:pPr>
          <w:r>
            <w:rPr>
              <w:rtl/>
            </w:rPr>
            <w:t xml:space="preserve">من الحقل الرئيسي أعلى </w:t>
          </w:r>
          <w:r w:rsidR="00150B8C">
            <w:rPr>
              <w:rFonts w:hint="cs"/>
              <w:rtl/>
            </w:rPr>
            <w:t xml:space="preserve">الشاشة </w:t>
          </w:r>
          <w:r w:rsidR="00E6502B">
            <w:rPr>
              <w:rFonts w:hint="cs"/>
              <w:rtl/>
            </w:rPr>
            <w:t>اختيار نموذج</w:t>
          </w:r>
          <w:r>
            <w:rPr>
              <w:rtl/>
            </w:rPr>
            <w:t xml:space="preserve"> أسباب التعثر.</w:t>
          </w:r>
        </w:p>
      </w:sdtContent>
    </w:sdt>
    <w:sdt>
      <w:sdtPr>
        <w:rPr>
          <w:rtl/>
        </w:rPr>
        <w:alias w:val="1736322003361-3dy8m0yzgh-8k06zhr84c"/>
        <w:tag w:val="1736322003361-3dy8m0yzgh-8k06zhr84c"/>
        <w:id w:val="286242639"/>
        <w:placeholder>
          <w:docPart w:val="DefaultPlaceholder_-1854013440"/>
        </w:placeholder>
        <w15:appearance w15:val="hidden"/>
      </w:sdtPr>
      <w:sdtContent>
        <w:p w14:paraId="11EA013C" w14:textId="42D5AF0D" w:rsidR="00313510" w:rsidRDefault="00150B8C">
          <w:pPr>
            <w:pStyle w:val="h4normal"/>
            <w:numPr>
              <w:ilvl w:val="0"/>
              <w:numId w:val="52"/>
            </w:numPr>
            <w:rPr>
              <w:rtl/>
            </w:rPr>
          </w:pPr>
          <w:r>
            <w:rPr>
              <w:rFonts w:hint="cs"/>
              <w:rtl/>
            </w:rPr>
            <w:t>الضغط على</w:t>
          </w:r>
          <w:r w:rsidR="00313510">
            <w:rPr>
              <w:rtl/>
            </w:rPr>
            <w:t xml:space="preserve"> زر الإضافة. </w:t>
          </w:r>
        </w:p>
      </w:sdtContent>
    </w:sdt>
    <w:sdt>
      <w:sdtPr>
        <w:rPr>
          <w:rtl/>
        </w:rPr>
        <w:alias w:val="1736322003464-r5api4wonf-ie5t6udbwh"/>
        <w:tag w:val="1736322003464-r5api4wonf-ie5t6udbwh"/>
        <w:id w:val="-573276827"/>
        <w:placeholder>
          <w:docPart w:val="DefaultPlaceholder_-1854013440"/>
        </w:placeholder>
        <w15:appearance w15:val="hidden"/>
      </w:sdtPr>
      <w:sdtContent>
        <w:p w14:paraId="593E25B9" w14:textId="14214BE3" w:rsidR="00313510" w:rsidRDefault="002A3C0D">
          <w:pPr>
            <w:pStyle w:val="h4normal"/>
            <w:numPr>
              <w:ilvl w:val="0"/>
              <w:numId w:val="52"/>
            </w:numPr>
            <w:rPr>
              <w:rtl/>
            </w:rPr>
          </w:pPr>
          <w:r>
            <w:rPr>
              <w:rtl/>
            </w:rPr>
            <w:t>إدخال معلومات السبب كالتالي:</w:t>
          </w:r>
        </w:p>
      </w:sdtContent>
    </w:sdt>
    <w:sdt>
      <w:sdtPr>
        <w:rPr>
          <w:rtl/>
        </w:rPr>
        <w:alias w:val="1736322003556-g8m8cpa36m-0idq63y3il"/>
        <w:tag w:val="1736322003556-g8m8cpa36m-0idq63y3il"/>
        <w:id w:val="390013365"/>
        <w:placeholder>
          <w:docPart w:val="DefaultPlaceholder_-1854013440"/>
        </w:placeholder>
        <w15:appearance w15:val="hidden"/>
      </w:sdtPr>
      <w:sdtContent>
        <w:p w14:paraId="403A1C9F" w14:textId="30321016" w:rsidR="00313510" w:rsidRDefault="00313510">
          <w:pPr>
            <w:pStyle w:val="h4normal"/>
            <w:numPr>
              <w:ilvl w:val="1"/>
              <w:numId w:val="52"/>
            </w:numPr>
          </w:pPr>
          <w:r>
            <w:rPr>
              <w:rtl/>
            </w:rPr>
            <w:t>رمز التعثر</w:t>
          </w:r>
        </w:p>
      </w:sdtContent>
    </w:sdt>
    <w:sdt>
      <w:sdtPr>
        <w:rPr>
          <w:rtl/>
        </w:rPr>
        <w:alias w:val="1736322003665-k1xkp6m0sn-udg2iep7au"/>
        <w:tag w:val="1736322003665-k1xkp6m0sn-udg2iep7au"/>
        <w:id w:val="-455407186"/>
        <w:placeholder>
          <w:docPart w:val="DefaultPlaceholder_-1854013440"/>
        </w:placeholder>
        <w15:appearance w15:val="hidden"/>
      </w:sdtPr>
      <w:sdtContent>
        <w:p w14:paraId="1068E79E" w14:textId="429124D1" w:rsidR="00313510" w:rsidRDefault="002A3C0D">
          <w:pPr>
            <w:pStyle w:val="h4normal"/>
            <w:numPr>
              <w:ilvl w:val="1"/>
              <w:numId w:val="52"/>
            </w:numPr>
          </w:pPr>
          <w:r>
            <w:rPr>
              <w:rtl/>
            </w:rPr>
            <w:t>الوصف بالإنجليزية</w:t>
          </w:r>
        </w:p>
      </w:sdtContent>
    </w:sdt>
    <w:sdt>
      <w:sdtPr>
        <w:rPr>
          <w:rtl/>
        </w:rPr>
        <w:alias w:val="1736322003758-4gp9mn461c-7heam6c0ac"/>
        <w:tag w:val="1736322003758-4gp9mn461c-7heam6c0ac"/>
        <w:id w:val="859086494"/>
        <w:placeholder>
          <w:docPart w:val="DefaultPlaceholder_-1854013440"/>
        </w:placeholder>
        <w15:appearance w15:val="hidden"/>
      </w:sdtPr>
      <w:sdtContent>
        <w:p w14:paraId="238A426F" w14:textId="48A5BEEC" w:rsidR="00313510" w:rsidRDefault="00313510">
          <w:pPr>
            <w:pStyle w:val="h4normal"/>
            <w:numPr>
              <w:ilvl w:val="1"/>
              <w:numId w:val="52"/>
            </w:numPr>
          </w:pPr>
          <w:r>
            <w:rPr>
              <w:rtl/>
            </w:rPr>
            <w:t>الوصف بالعربية</w:t>
          </w:r>
        </w:p>
      </w:sdtContent>
    </w:sdt>
    <w:sdt>
      <w:sdtPr>
        <w:rPr>
          <w:rtl/>
        </w:rPr>
        <w:alias w:val="1736322003859-ajmvi5cpq0-kxyoquejfe"/>
        <w:tag w:val="1736322003859-ajmvi5cpq0-kxyoquejfe"/>
        <w:id w:val="1434860330"/>
        <w:placeholder>
          <w:docPart w:val="DefaultPlaceholder_-1854013440"/>
        </w:placeholder>
        <w15:appearance w15:val="hidden"/>
      </w:sdtPr>
      <w:sdtContent>
        <w:p w14:paraId="0A237258" w14:textId="5FE68D2F" w:rsidR="00313510" w:rsidRDefault="00313510">
          <w:pPr>
            <w:pStyle w:val="h4normal"/>
            <w:numPr>
              <w:ilvl w:val="1"/>
              <w:numId w:val="52"/>
            </w:numPr>
          </w:pPr>
          <w:r>
            <w:rPr>
              <w:rtl/>
            </w:rPr>
            <w:t>ملاحظة</w:t>
          </w:r>
        </w:p>
      </w:sdtContent>
    </w:sdt>
    <w:sdt>
      <w:sdtPr>
        <w:rPr>
          <w:rtl/>
        </w:rPr>
        <w:alias w:val="1736322003950-l1vrgdko7j-0reils63l6"/>
        <w:tag w:val="1736322003950-l1vrgdko7j-0reils63l6"/>
        <w:id w:val="691191425"/>
        <w:placeholder>
          <w:docPart w:val="DefaultPlaceholder_-1854013440"/>
        </w:placeholder>
        <w15:appearance w15:val="hidden"/>
      </w:sdtPr>
      <w:sdtContent>
        <w:p w14:paraId="0CE66187" w14:textId="731E22A9" w:rsidR="00313510" w:rsidRDefault="00150B8C">
          <w:pPr>
            <w:pStyle w:val="h4normal"/>
            <w:numPr>
              <w:ilvl w:val="0"/>
              <w:numId w:val="52"/>
            </w:numPr>
            <w:rPr>
              <w:rtl/>
            </w:rPr>
          </w:pPr>
          <w:r>
            <w:rPr>
              <w:rFonts w:hint="cs"/>
              <w:rtl/>
            </w:rPr>
            <w:t>الضغط على</w:t>
          </w:r>
          <w:r w:rsidR="00313510">
            <w:rPr>
              <w:rtl/>
            </w:rPr>
            <w:t xml:space="preserve"> زر حفظ.</w:t>
          </w:r>
        </w:p>
      </w:sdtContent>
    </w:sdt>
    <w:sdt>
      <w:sdtPr>
        <w:rPr>
          <w:rtl/>
        </w:rPr>
        <w:alias w:val="1736322004041-pschfltmnx-ln8o663udo"/>
        <w:tag w:val="1736322004041-pschfltmnx-ln8o663udo"/>
        <w:id w:val="-801073530"/>
        <w:placeholder>
          <w:docPart w:val="DefaultPlaceholder_-1854013440"/>
        </w:placeholder>
        <w15:appearance w15:val="hidden"/>
      </w:sdtPr>
      <w:sdtContent>
        <w:p w14:paraId="7D383D6C" w14:textId="5029B37C" w:rsidR="00313510" w:rsidRDefault="002A3C0D">
          <w:pPr>
            <w:pStyle w:val="h4normal"/>
            <w:numPr>
              <w:ilvl w:val="0"/>
              <w:numId w:val="52"/>
            </w:numPr>
            <w:rPr>
              <w:rtl/>
            </w:rPr>
          </w:pPr>
          <w:r>
            <w:rPr>
              <w:rtl/>
            </w:rPr>
            <w:t>ينتقل الطلب إلى شاشة المدقق ليقرر بشأنه.</w:t>
          </w:r>
        </w:p>
      </w:sdtContent>
    </w:sdt>
    <w:sdt>
      <w:sdtPr>
        <w:rPr>
          <w:rtl/>
        </w:rPr>
        <w:alias w:val="1736322004148-wxqi7x9oil-0ku8qreom0"/>
        <w:tag w:val="1736322004148-wxqi7x9oil-0ku8qreom0"/>
        <w:id w:val="1875035573"/>
        <w:placeholder>
          <w:docPart w:val="DefaultPlaceholder_-1854013440"/>
        </w:placeholder>
        <w15:appearance w15:val="hidden"/>
      </w:sdtPr>
      <w:sdtContent>
        <w:p w14:paraId="71996014" w14:textId="1A0BE99B" w:rsidR="00313510" w:rsidRDefault="002A3C0D">
          <w:pPr>
            <w:pStyle w:val="h4normal"/>
            <w:numPr>
              <w:ilvl w:val="0"/>
              <w:numId w:val="52"/>
            </w:numPr>
            <w:rPr>
              <w:rtl/>
            </w:rPr>
          </w:pPr>
          <w:r>
            <w:rPr>
              <w:rtl/>
            </w:rPr>
            <w:t>أن كان بالقبول فيتم إدراج الكتاب في خانة العرض أو بالرفض فَتُلْغَى العملية</w:t>
          </w:r>
        </w:p>
      </w:sdtContent>
    </w:sdt>
    <w:p w14:paraId="2407C53F" w14:textId="77777777" w:rsidR="00313510" w:rsidRPr="00F81AB6" w:rsidRDefault="00313510" w:rsidP="009928C4">
      <w:pPr>
        <w:rPr>
          <w:rtl/>
        </w:rPr>
      </w:pPr>
      <w:r w:rsidRPr="007D54CE">
        <w:rPr>
          <w:noProof/>
          <w:rtl/>
        </w:rPr>
        <w:drawing>
          <wp:inline distT="0" distB="0" distL="0" distR="0" wp14:anchorId="237B9542" wp14:editId="1F5A1693">
            <wp:extent cx="5029200" cy="3613572"/>
            <wp:effectExtent l="0" t="0" r="0" b="6350"/>
            <wp:docPr id="160025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56812" name=""/>
                    <pic:cNvPicPr/>
                  </pic:nvPicPr>
                  <pic:blipFill>
                    <a:blip r:embed="rId458"/>
                    <a:stretch>
                      <a:fillRect/>
                    </a:stretch>
                  </pic:blipFill>
                  <pic:spPr>
                    <a:xfrm>
                      <a:off x="0" y="0"/>
                      <a:ext cx="5029200" cy="3613572"/>
                    </a:xfrm>
                    <a:prstGeom prst="rect">
                      <a:avLst/>
                    </a:prstGeom>
                  </pic:spPr>
                </pic:pic>
              </a:graphicData>
            </a:graphic>
          </wp:inline>
        </w:drawing>
      </w:r>
    </w:p>
    <w:sdt>
      <w:sdtPr>
        <w:rPr>
          <w:rtl/>
        </w:rPr>
        <w:alias w:val="1736322004265-a69yzbhlx4-6cj706q90m"/>
        <w:tag w:val="1736322004265-a69yzbhlx4-6cj706q90m"/>
        <w:id w:val="719484311"/>
        <w:placeholder>
          <w:docPart w:val="DefaultPlaceholder_-1854013440"/>
        </w:placeholder>
        <w15:appearance w15:val="hidden"/>
      </w:sdtPr>
      <w:sdtContent>
        <w:p w14:paraId="5926BD9A" w14:textId="6129A37A" w:rsidR="00313510" w:rsidRDefault="00313510" w:rsidP="00730BD2">
          <w:pPr>
            <w:pStyle w:val="h4normal"/>
          </w:pPr>
          <w:r>
            <w:rPr>
              <w:rtl/>
            </w:rPr>
            <w:t>التالي شرح لصفحة العرض.</w:t>
          </w:r>
        </w:p>
      </w:sdtContent>
    </w:sdt>
    <w:p w14:paraId="3E44B43B" w14:textId="77777777" w:rsidR="00313510" w:rsidRDefault="00313510" w:rsidP="009928C4">
      <w:pPr>
        <w:pStyle w:val="H1-Normal"/>
      </w:pPr>
      <w:r>
        <w:rPr>
          <w:noProof/>
        </w:rPr>
        <w:lastRenderedPageBreak/>
        <w:drawing>
          <wp:inline distT="0" distB="0" distL="0" distR="0" wp14:anchorId="1169E472" wp14:editId="5E20BA86">
            <wp:extent cx="5486400" cy="1430638"/>
            <wp:effectExtent l="0" t="0" r="0" b="0"/>
            <wp:docPr id="161625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5915" name="Picture 1" descr="A screenshot of a computer&#10;&#10;Description automatically generated"/>
                    <pic:cNvPicPr/>
                  </pic:nvPicPr>
                  <pic:blipFill>
                    <a:blip r:embed="rId459"/>
                    <a:stretch>
                      <a:fillRect/>
                    </a:stretch>
                  </pic:blipFill>
                  <pic:spPr>
                    <a:xfrm>
                      <a:off x="0" y="0"/>
                      <a:ext cx="5486400" cy="1430638"/>
                    </a:xfrm>
                    <a:prstGeom prst="rect">
                      <a:avLst/>
                    </a:prstGeom>
                  </pic:spPr>
                </pic:pic>
              </a:graphicData>
            </a:graphic>
          </wp:inline>
        </w:drawing>
      </w:r>
    </w:p>
    <w:sdt>
      <w:sdtPr>
        <w:rPr>
          <w:rtl/>
        </w:rPr>
        <w:alias w:val="1736322004387-fbpd9evzw2-37rx9deo7x"/>
        <w:tag w:val="1736322004387-fbpd9evzw2-37rx9deo7x"/>
        <w:id w:val="1645778291"/>
        <w:placeholder>
          <w:docPart w:val="DefaultPlaceholder_-1854013440"/>
        </w:placeholder>
        <w15:appearance w15:val="hidden"/>
      </w:sdtPr>
      <w:sdtContent>
        <w:p w14:paraId="6CC31BDD" w14:textId="138B567E" w:rsidR="00313510" w:rsidRDefault="00313510">
          <w:pPr>
            <w:pStyle w:val="h4normal"/>
            <w:numPr>
              <w:ilvl w:val="0"/>
              <w:numId w:val="53"/>
            </w:numPr>
          </w:pPr>
          <w:r>
            <w:rPr>
              <w:rtl/>
            </w:rPr>
            <w:t xml:space="preserve">خانة العرض لكل </w:t>
          </w:r>
          <w:r>
            <w:rPr>
              <w:rFonts w:hint="cs"/>
              <w:rtl/>
            </w:rPr>
            <w:t xml:space="preserve">الأسباب الخاصة </w:t>
          </w:r>
          <w:r w:rsidR="00150B8C">
            <w:rPr>
              <w:rFonts w:hint="cs"/>
              <w:rtl/>
            </w:rPr>
            <w:t>بالتعثر الموجودة</w:t>
          </w:r>
          <w:r>
            <w:rPr>
              <w:rtl/>
            </w:rPr>
            <w:t xml:space="preserve"> في النظام.</w:t>
          </w:r>
        </w:p>
      </w:sdtContent>
    </w:sdt>
    <w:sdt>
      <w:sdtPr>
        <w:rPr>
          <w:rtl/>
        </w:rPr>
        <w:alias w:val="1736322004490-a8aauct308-jzpk1a8zyy"/>
        <w:tag w:val="1736322004490-a8aauct308-jzpk1a8zyy"/>
        <w:id w:val="-1634478849"/>
        <w:placeholder>
          <w:docPart w:val="DefaultPlaceholder_-1854013440"/>
        </w:placeholder>
        <w15:appearance w15:val="hidden"/>
      </w:sdtPr>
      <w:sdtContent>
        <w:p w14:paraId="6723555C" w14:textId="60261E5B" w:rsidR="00313510" w:rsidRDefault="002A3C0D">
          <w:pPr>
            <w:pStyle w:val="h4normal"/>
            <w:numPr>
              <w:ilvl w:val="0"/>
              <w:numId w:val="53"/>
            </w:numPr>
          </w:pPr>
          <w:r>
            <w:rPr>
              <w:rtl/>
            </w:rPr>
            <w:t xml:space="preserve">تعديل سبب </w:t>
          </w:r>
          <w:r w:rsidR="00150B8C">
            <w:rPr>
              <w:rFonts w:hint="cs"/>
              <w:rtl/>
            </w:rPr>
            <w:t>التعثر،</w:t>
          </w:r>
          <w:r>
            <w:rPr>
              <w:rtl/>
            </w:rPr>
            <w:t xml:space="preserve"> تحتاج هذه العملية إلى مواقع المدقق، في حالة الموافقة ستعكس التعديلات على سبب </w:t>
          </w:r>
          <w:r w:rsidR="00E6502B">
            <w:rPr>
              <w:rFonts w:hint="cs"/>
              <w:rtl/>
            </w:rPr>
            <w:t>التعثر وفي</w:t>
          </w:r>
          <w:r>
            <w:rPr>
              <w:rtl/>
            </w:rPr>
            <w:t xml:space="preserve"> حالة الرفض لن يتم التعديل.</w:t>
          </w:r>
        </w:p>
      </w:sdtContent>
    </w:sdt>
    <w:p w14:paraId="518EA78D" w14:textId="77777777" w:rsidR="00313510" w:rsidRDefault="00313510" w:rsidP="009928C4">
      <w:pPr>
        <w:rPr>
          <w:rtl/>
        </w:rPr>
      </w:pPr>
      <w:r w:rsidRPr="001F7CF9">
        <w:rPr>
          <w:noProof/>
          <w:rtl/>
        </w:rPr>
        <w:drawing>
          <wp:inline distT="0" distB="0" distL="0" distR="0" wp14:anchorId="5562516C" wp14:editId="5CFD4C87">
            <wp:extent cx="6343650" cy="4972685"/>
            <wp:effectExtent l="0" t="0" r="0" b="0"/>
            <wp:docPr id="26976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6467" name="Picture 1" descr="A screenshot of a computer&#10;&#10;Description automatically generated"/>
                    <pic:cNvPicPr/>
                  </pic:nvPicPr>
                  <pic:blipFill>
                    <a:blip r:embed="rId460"/>
                    <a:stretch>
                      <a:fillRect/>
                    </a:stretch>
                  </pic:blipFill>
                  <pic:spPr>
                    <a:xfrm>
                      <a:off x="0" y="0"/>
                      <a:ext cx="6343650" cy="4972685"/>
                    </a:xfrm>
                    <a:prstGeom prst="rect">
                      <a:avLst/>
                    </a:prstGeom>
                  </pic:spPr>
                </pic:pic>
              </a:graphicData>
            </a:graphic>
          </wp:inline>
        </w:drawing>
      </w:r>
    </w:p>
    <w:p w14:paraId="68BEB319" w14:textId="77777777" w:rsidR="00313510" w:rsidRDefault="00313510" w:rsidP="009928C4">
      <w:r>
        <w:rPr>
          <w:rtl/>
        </w:rPr>
        <w:br w:type="page"/>
      </w:r>
    </w:p>
    <w:sdt>
      <w:sdtPr>
        <w:rPr>
          <w:rtl/>
        </w:rPr>
        <w:alias w:val="1736322004648-cpto8g5xz4-81f1l4eo7l"/>
        <w:tag w:val="1736322004648-cpto8g5xz4-81f1l4eo7l"/>
        <w:id w:val="1570925312"/>
        <w:placeholder>
          <w:docPart w:val="DefaultPlaceholder_-1854013440"/>
        </w:placeholder>
        <w15:appearance w15:val="hidden"/>
      </w:sdtPr>
      <w:sdtContent>
        <w:p w14:paraId="76E9AEFB" w14:textId="7DD56DBA" w:rsidR="00313510" w:rsidRDefault="002A3C0D">
          <w:pPr>
            <w:pStyle w:val="h4normal"/>
            <w:numPr>
              <w:ilvl w:val="0"/>
              <w:numId w:val="53"/>
            </w:numPr>
          </w:pPr>
          <w:r>
            <w:rPr>
              <w:rtl/>
            </w:rPr>
            <w:t xml:space="preserve">لحذف سبب </w:t>
          </w:r>
          <w:r w:rsidR="00150B8C">
            <w:rPr>
              <w:rFonts w:hint="cs"/>
              <w:rtl/>
            </w:rPr>
            <w:t>تعثر،</w:t>
          </w:r>
          <w:r>
            <w:rPr>
              <w:rtl/>
            </w:rPr>
            <w:t xml:space="preserve"> هذه العملية تحتاج إلى موافقة المدقق، في حالة الموافقة سيتم حذف النموذج، وفي حالة عدم الموافقة سَتُلْغَى العملية.</w:t>
          </w:r>
        </w:p>
      </w:sdtContent>
    </w:sdt>
    <w:p w14:paraId="7DEAB869" w14:textId="77777777" w:rsidR="00313510" w:rsidRDefault="00313510" w:rsidP="00730BD2">
      <w:pPr>
        <w:pStyle w:val="h4normal"/>
      </w:pPr>
    </w:p>
    <w:p w14:paraId="30B17D45" w14:textId="77777777" w:rsidR="00313510" w:rsidRDefault="00313510" w:rsidP="009928C4">
      <w:pPr>
        <w:rPr>
          <w:rFonts w:asciiTheme="minorHAnsi" w:eastAsiaTheme="majorEastAsia" w:hAnsiTheme="minorHAnsi" w:cstheme="minorHAnsi"/>
          <w:noProof/>
          <w:color w:val="003C5B"/>
          <w:sz w:val="32"/>
          <w:szCs w:val="32"/>
        </w:rPr>
      </w:pPr>
      <w:r w:rsidRPr="001F7CF9">
        <w:rPr>
          <w:noProof/>
          <w:rtl/>
        </w:rPr>
        <w:drawing>
          <wp:inline distT="0" distB="0" distL="0" distR="0" wp14:anchorId="553DCE10" wp14:editId="26AC17F3">
            <wp:extent cx="6343650" cy="3770630"/>
            <wp:effectExtent l="0" t="0" r="0" b="1270"/>
            <wp:docPr id="59421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18475" name="Picture 1" descr="A screenshot of a computer&#10;&#10;Description automatically generated"/>
                    <pic:cNvPicPr/>
                  </pic:nvPicPr>
                  <pic:blipFill>
                    <a:blip r:embed="rId461"/>
                    <a:stretch>
                      <a:fillRect/>
                    </a:stretch>
                  </pic:blipFill>
                  <pic:spPr>
                    <a:xfrm>
                      <a:off x="0" y="0"/>
                      <a:ext cx="6343650" cy="3770630"/>
                    </a:xfrm>
                    <a:prstGeom prst="rect">
                      <a:avLst/>
                    </a:prstGeom>
                  </pic:spPr>
                </pic:pic>
              </a:graphicData>
            </a:graphic>
          </wp:inline>
        </w:drawing>
      </w:r>
    </w:p>
    <w:p w14:paraId="241F93EA" w14:textId="77777777" w:rsidR="00313510" w:rsidRDefault="00313510" w:rsidP="009928C4">
      <w:pPr>
        <w:rPr>
          <w:noProof/>
        </w:rPr>
      </w:pPr>
      <w:r>
        <w:rPr>
          <w:noProof/>
        </w:rPr>
        <w:br w:type="page"/>
      </w:r>
    </w:p>
    <w:bookmarkStart w:id="189" w:name="_Toc205801787" w:displacedByCustomXml="next"/>
    <w:sdt>
      <w:sdtPr>
        <w:rPr>
          <w:rtl/>
        </w:rPr>
        <w:alias w:val="1736321977966-00fr3gcvx4-84dz48dl5o"/>
        <w:tag w:val="1736321977966-00fr3gcvx4-84dz48dl5o"/>
        <w:id w:val="2132271107"/>
        <w:placeholder>
          <w:docPart w:val="ECECADF5B111433282991CB228D912D4"/>
        </w:placeholder>
        <w15:appearance w15:val="hidden"/>
      </w:sdtPr>
      <w:sdtContent>
        <w:p w14:paraId="720324C1" w14:textId="77777777" w:rsidR="0052091D" w:rsidRDefault="0052091D" w:rsidP="0052091D">
          <w:pPr>
            <w:pStyle w:val="Heading4"/>
            <w:rPr>
              <w:rtl/>
            </w:rPr>
          </w:pPr>
          <w:r w:rsidRPr="00321A99">
            <w:rPr>
              <w:rtl/>
            </w:rPr>
            <w:t>تعريف المتغير</w:t>
          </w:r>
          <w:r>
            <w:rPr>
              <w:rtl/>
            </w:rPr>
            <w:tab/>
          </w:r>
        </w:p>
      </w:sdtContent>
    </w:sdt>
    <w:bookmarkEnd w:id="189" w:displacedByCustomXml="prev"/>
    <w:sdt>
      <w:sdtPr>
        <w:rPr>
          <w:rFonts w:hint="cs"/>
          <w:rtl/>
        </w:rPr>
        <w:alias w:val="1736321978059-gb6vxtmptc-ggwy5z4tr7"/>
        <w:tag w:val="1736321978059-gb6vxtmptc-ggwy5z4tr7"/>
        <w:id w:val="-381636922"/>
        <w:placeholder>
          <w:docPart w:val="ECECADF5B111433282991CB228D912D4"/>
        </w:placeholder>
        <w15:appearance w15:val="hidden"/>
      </w:sdtPr>
      <w:sdtContent>
        <w:p w14:paraId="7DA5F7B2" w14:textId="77777777" w:rsidR="0052091D" w:rsidRDefault="0052091D" w:rsidP="0052091D">
          <w:pPr>
            <w:pStyle w:val="H2normaltext"/>
            <w:rPr>
              <w:rtl/>
            </w:rPr>
          </w:pPr>
          <w:r>
            <w:rPr>
              <w:rtl/>
            </w:rPr>
            <w:t xml:space="preserve">تستخدم هذه الشاشة لتعريف متغيرات في النظام من شأنها أن تستخدم في شاشة تعريف المجموعات، وبالدخول إلى هذه الشاشة تعرض جميع المتغيرات التي تم تعريفها سابقا مع توفير خاصية التعديل على كل منها وكذلك خاصية إضافة متغير جديد بالإضافة إلى خاصية حذف المتغيرات التي يتم إدخالها (يوجد متغيرات خاصة بالنظام لا تتوفر لها خاصية حذف). ان أي إضافة للمتغيرات أو تعديلها وحتى إلغائها يخضع لموافقة المستخدم من نوع </w:t>
          </w:r>
          <w:r>
            <w:t>Checker</w:t>
          </w:r>
          <w:r>
            <w:rPr>
              <w:rtl/>
            </w:rPr>
            <w:t>.</w:t>
          </w:r>
        </w:p>
      </w:sdtContent>
    </w:sdt>
    <w:sdt>
      <w:sdtPr>
        <w:rPr>
          <w:rFonts w:hint="cs"/>
          <w:rtl/>
        </w:rPr>
        <w:alias w:val="1736321978223-3w354yl4sy-qmm3994aug"/>
        <w:tag w:val="1736321978223-3w354yl4sy-qmm3994aug"/>
        <w:id w:val="-1656673883"/>
        <w:placeholder>
          <w:docPart w:val="ECECADF5B111433282991CB228D912D4"/>
        </w:placeholder>
        <w15:appearance w15:val="hidden"/>
      </w:sdtPr>
      <w:sdtContent>
        <w:p w14:paraId="631C63F8" w14:textId="77777777" w:rsidR="0052091D" w:rsidRDefault="0052091D" w:rsidP="0052091D">
          <w:pPr>
            <w:pStyle w:val="H2normaltext"/>
            <w:rPr>
              <w:rtl/>
            </w:rPr>
          </w:pPr>
          <w:r>
            <w:rPr>
              <w:rFonts w:hint="cs"/>
              <w:rtl/>
            </w:rPr>
            <w:t>الشكل العام للشاشة هو:</w:t>
          </w:r>
        </w:p>
      </w:sdtContent>
    </w:sdt>
    <w:p w14:paraId="5334081F" w14:textId="77777777" w:rsidR="0052091D" w:rsidRDefault="0052091D" w:rsidP="0052091D">
      <w:pPr>
        <w:rPr>
          <w:rtl/>
        </w:rPr>
      </w:pPr>
      <w:r>
        <w:rPr>
          <w:noProof/>
        </w:rPr>
        <w:drawing>
          <wp:inline distT="0" distB="0" distL="0" distR="0" wp14:anchorId="53A83462" wp14:editId="76EE6E1D">
            <wp:extent cx="6455410" cy="2014467"/>
            <wp:effectExtent l="19050" t="19050" r="21590" b="24130"/>
            <wp:docPr id="23818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84450" name=""/>
                    <pic:cNvPicPr/>
                  </pic:nvPicPr>
                  <pic:blipFill rotWithShape="1">
                    <a:blip r:embed="rId462"/>
                    <a:srcRect b="24736"/>
                    <a:stretch/>
                  </pic:blipFill>
                  <pic:spPr bwMode="auto">
                    <a:xfrm>
                      <a:off x="0" y="0"/>
                      <a:ext cx="6455410" cy="201446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285DBD" w14:textId="77777777" w:rsidR="0052091D" w:rsidRDefault="0052091D" w:rsidP="0052091D">
      <w:pPr>
        <w:bidi w:val="0"/>
      </w:pPr>
    </w:p>
    <w:bookmarkStart w:id="190" w:name="_Toc205801788" w:displacedByCustomXml="next"/>
    <w:sdt>
      <w:sdtPr>
        <w:rPr>
          <w:rFonts w:hint="cs"/>
          <w:rtl/>
        </w:rPr>
        <w:alias w:val="1736321978369-13773t897o-2vegvr5zxq"/>
        <w:tag w:val="1736321978369-13773t897o-2vegvr5zxq"/>
        <w:id w:val="414913309"/>
        <w:placeholder>
          <w:docPart w:val="ECECADF5B111433282991CB228D912D4"/>
        </w:placeholder>
        <w15:appearance w15:val="hidden"/>
      </w:sdtPr>
      <w:sdtContent>
        <w:p w14:paraId="3DA0D249" w14:textId="77777777" w:rsidR="0052091D" w:rsidRDefault="0052091D" w:rsidP="0052091D">
          <w:pPr>
            <w:pStyle w:val="Heading5"/>
            <w:rPr>
              <w:rtl/>
            </w:rPr>
          </w:pPr>
          <w:r w:rsidRPr="00CA46D4">
            <w:rPr>
              <w:rFonts w:hint="cs"/>
              <w:rtl/>
            </w:rPr>
            <w:t>إضافة</w:t>
          </w:r>
          <w:r>
            <w:rPr>
              <w:rFonts w:hint="cs"/>
              <w:rtl/>
            </w:rPr>
            <w:t xml:space="preserve"> متغير </w:t>
          </w:r>
        </w:p>
      </w:sdtContent>
    </w:sdt>
    <w:bookmarkEnd w:id="190" w:displacedByCustomXml="prev"/>
    <w:sdt>
      <w:sdtPr>
        <w:rPr>
          <w:rFonts w:hint="cs"/>
          <w:rtl/>
        </w:rPr>
        <w:alias w:val="1736321978466-umnxnmebo3-j9qcm00tqi"/>
        <w:tag w:val="1736321978466-umnxnmebo3-j9qcm00tqi"/>
        <w:id w:val="1118950306"/>
        <w:placeholder>
          <w:docPart w:val="ECECADF5B111433282991CB228D912D4"/>
        </w:placeholder>
        <w15:appearance w15:val="hidden"/>
      </w:sdtPr>
      <w:sdtContent>
        <w:p w14:paraId="5DAFFDF4" w14:textId="77777777" w:rsidR="0052091D" w:rsidRDefault="0052091D" w:rsidP="0052091D">
          <w:pPr>
            <w:pStyle w:val="H5normal"/>
            <w:rPr>
              <w:rtl/>
            </w:rPr>
          </w:pPr>
          <w:r>
            <w:rPr>
              <w:rFonts w:hint="cs"/>
              <w:rtl/>
            </w:rPr>
            <w:t>لإضافة متغير يقوم المستخدم بما يلي:</w:t>
          </w:r>
        </w:p>
      </w:sdtContent>
    </w:sdt>
    <w:sdt>
      <w:sdtPr>
        <w:rPr>
          <w:rFonts w:hint="cs"/>
          <w:rtl/>
        </w:rPr>
        <w:alias w:val="1736321978558-t3ajlx5n1x-220i8s1bst"/>
        <w:tag w:val="1736321978558-t3ajlx5n1x-220i8s1bst"/>
        <w:id w:val="-808791649"/>
        <w:placeholder>
          <w:docPart w:val="ECECADF5B111433282991CB228D912D4"/>
        </w:placeholder>
        <w15:appearance w15:val="hidden"/>
      </w:sdtPr>
      <w:sdtContent>
        <w:p w14:paraId="43AE65C3" w14:textId="77777777" w:rsidR="0052091D" w:rsidRDefault="0052091D" w:rsidP="0052091D">
          <w:pPr>
            <w:pStyle w:val="H5normal"/>
            <w:numPr>
              <w:ilvl w:val="0"/>
              <w:numId w:val="78"/>
            </w:numPr>
          </w:pPr>
          <w:r>
            <w:rPr>
              <w:noProof/>
              <w:rtl/>
            </w:rPr>
            <w:t>من شاشة تعريف المتغير، يتم الضغط على زر الإضافة أعلى الشاشة</w:t>
          </w:r>
          <w:r>
            <w:rPr>
              <w:noProof/>
            </w:rPr>
            <w:t xml:space="preserve"> </w:t>
          </w:r>
        </w:p>
      </w:sdtContent>
    </w:sdt>
    <w:sdt>
      <w:sdtPr>
        <w:rPr>
          <w:rtl/>
        </w:rPr>
        <w:alias w:val="1736321978660-z2djk300nv-ejrwsk7mm7"/>
        <w:tag w:val="1736321978660-z2djk300nv-ejrwsk7mm7"/>
        <w:id w:val="2119638349"/>
        <w:placeholder>
          <w:docPart w:val="ECECADF5B111433282991CB228D912D4"/>
        </w:placeholder>
        <w15:appearance w15:val="hidden"/>
      </w:sdtPr>
      <w:sdtContent>
        <w:p w14:paraId="1482C7CE" w14:textId="77777777" w:rsidR="0052091D" w:rsidRDefault="0052091D" w:rsidP="0052091D">
          <w:pPr>
            <w:rPr>
              <w:rtl/>
            </w:rPr>
          </w:pPr>
          <w:r w:rsidRPr="00C943ED">
            <w:t xml:space="preserve"> </w:t>
          </w:r>
          <w:r>
            <w:rPr>
              <w:noProof/>
            </w:rPr>
            <w:drawing>
              <wp:inline distT="0" distB="0" distL="0" distR="0" wp14:anchorId="3403388F" wp14:editId="7A9DA0AF">
                <wp:extent cx="6346190" cy="2882900"/>
                <wp:effectExtent l="0" t="0" r="0" b="0"/>
                <wp:docPr id="1758440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40103" name="Picture 1" descr="A screenshot of a computer&#10;&#10;AI-generated content may be incorrect."/>
                        <pic:cNvPicPr/>
                      </pic:nvPicPr>
                      <pic:blipFill>
                        <a:blip r:embed="rId463"/>
                        <a:stretch>
                          <a:fillRect/>
                        </a:stretch>
                      </pic:blipFill>
                      <pic:spPr>
                        <a:xfrm>
                          <a:off x="0" y="0"/>
                          <a:ext cx="6346190" cy="2882900"/>
                        </a:xfrm>
                        <a:prstGeom prst="rect">
                          <a:avLst/>
                        </a:prstGeom>
                      </pic:spPr>
                    </pic:pic>
                  </a:graphicData>
                </a:graphic>
              </wp:inline>
            </w:drawing>
          </w:r>
        </w:p>
      </w:sdtContent>
    </w:sdt>
    <w:sdt>
      <w:sdtPr>
        <w:rPr>
          <w:rFonts w:hint="cs"/>
          <w:rtl/>
        </w:rPr>
        <w:alias w:val="1736321978752-1r5yh72b2p-972dukorfy"/>
        <w:tag w:val="1736321978752-1r5yh72b2p-972dukorfy"/>
        <w:id w:val="-976917085"/>
        <w:placeholder>
          <w:docPart w:val="ECECADF5B111433282991CB228D912D4"/>
        </w:placeholder>
        <w15:appearance w15:val="hidden"/>
      </w:sdtPr>
      <w:sdtContent>
        <w:p w14:paraId="7837D4C4" w14:textId="77777777" w:rsidR="0052091D" w:rsidRDefault="0052091D" w:rsidP="0052091D">
          <w:pPr>
            <w:pStyle w:val="H5normal"/>
            <w:numPr>
              <w:ilvl w:val="0"/>
              <w:numId w:val="78"/>
            </w:numPr>
          </w:pPr>
          <w:r w:rsidRPr="00CA46D4">
            <w:rPr>
              <w:rFonts w:hint="cs"/>
              <w:rtl/>
            </w:rPr>
            <w:t>تظهر شاشة تعريف المتغير</w:t>
          </w:r>
          <w:r>
            <w:rPr>
              <w:rFonts w:hint="cs"/>
              <w:rtl/>
            </w:rPr>
            <w:t>،</w:t>
          </w:r>
          <w:r w:rsidRPr="00CA46D4">
            <w:rPr>
              <w:rFonts w:hint="cs"/>
              <w:rtl/>
            </w:rPr>
            <w:t xml:space="preserve"> والتي تحتوي حقول يجب تعبئتها كما يلي:</w:t>
          </w:r>
        </w:p>
      </w:sdtContent>
    </w:sdt>
    <w:sdt>
      <w:sdtPr>
        <w:rPr>
          <w:rtl/>
        </w:rPr>
        <w:alias w:val="1736321978849-rxchegc6l9-dcg8ctgbkl"/>
        <w:tag w:val="1736321978849-rxchegc6l9-dcg8ctgbkl"/>
        <w:id w:val="1433091359"/>
        <w:placeholder>
          <w:docPart w:val="ECECADF5B111433282991CB228D912D4"/>
        </w:placeholder>
        <w15:appearance w15:val="hidden"/>
      </w:sdtPr>
      <w:sdtEndPr>
        <w:rPr>
          <w:rFonts w:hint="cs"/>
        </w:rPr>
      </w:sdtEndPr>
      <w:sdtContent>
        <w:p w14:paraId="10EA667B" w14:textId="77777777" w:rsidR="0052091D" w:rsidRDefault="0052091D" w:rsidP="0052091D">
          <w:pPr>
            <w:pStyle w:val="H5normal"/>
            <w:numPr>
              <w:ilvl w:val="1"/>
              <w:numId w:val="78"/>
            </w:numPr>
          </w:pPr>
          <w:r>
            <w:rPr>
              <w:rtl/>
            </w:rPr>
            <w:t>عنصر المتغير: الاسم الخاص بالمتغير باللغة الإنجليزية.</w:t>
          </w:r>
        </w:p>
      </w:sdtContent>
    </w:sdt>
    <w:sdt>
      <w:sdtPr>
        <w:rPr>
          <w:rtl/>
        </w:rPr>
        <w:alias w:val="1736321978937-nahsgprctm-tljro00cdg"/>
        <w:tag w:val="1736321978937-nahsgprctm-tljro00cdg"/>
        <w:id w:val="-1938050977"/>
        <w:placeholder>
          <w:docPart w:val="ECECADF5B111433282991CB228D912D4"/>
        </w:placeholder>
        <w15:appearance w15:val="hidden"/>
      </w:sdtPr>
      <w:sdtEndPr>
        <w:rPr>
          <w:rFonts w:hint="cs"/>
        </w:rPr>
      </w:sdtEndPr>
      <w:sdtContent>
        <w:p w14:paraId="0B6A3927" w14:textId="77777777" w:rsidR="0052091D" w:rsidRDefault="0052091D" w:rsidP="0052091D">
          <w:pPr>
            <w:pStyle w:val="H5normal"/>
            <w:numPr>
              <w:ilvl w:val="1"/>
              <w:numId w:val="78"/>
            </w:numPr>
          </w:pPr>
          <w:r>
            <w:rPr>
              <w:rtl/>
            </w:rPr>
            <w:t>عنصر المتغير بالعربي</w:t>
          </w:r>
          <w:r>
            <w:rPr>
              <w:rFonts w:hint="cs"/>
              <w:rtl/>
            </w:rPr>
            <w:t>:</w:t>
          </w:r>
          <w:r w:rsidRPr="00CA46D4">
            <w:rPr>
              <w:rFonts w:hint="cs"/>
              <w:rtl/>
            </w:rPr>
            <w:t xml:space="preserve"> </w:t>
          </w:r>
          <w:r>
            <w:rPr>
              <w:rFonts w:hint="cs"/>
              <w:rtl/>
            </w:rPr>
            <w:t>الاسم الخاص بالمتغير باللغة العربية</w:t>
          </w:r>
        </w:p>
      </w:sdtContent>
    </w:sdt>
    <w:sdt>
      <w:sdtPr>
        <w:rPr>
          <w:rFonts w:hint="cs"/>
          <w:rtl/>
        </w:rPr>
        <w:alias w:val="1736321979163-lvusfw483l-3bjj3j2yr0"/>
        <w:tag w:val="1736321979163-lvusfw483l-3bjj3j2yr0"/>
        <w:id w:val="1564061661"/>
        <w:placeholder>
          <w:docPart w:val="ECECADF5B111433282991CB228D912D4"/>
        </w:placeholder>
        <w15:appearance w15:val="hidden"/>
      </w:sdtPr>
      <w:sdtContent>
        <w:p w14:paraId="051F570D" w14:textId="77777777" w:rsidR="0052091D" w:rsidRDefault="0052091D" w:rsidP="0052091D">
          <w:pPr>
            <w:pStyle w:val="H5normal"/>
            <w:numPr>
              <w:ilvl w:val="1"/>
              <w:numId w:val="78"/>
            </w:numPr>
          </w:pPr>
          <w:r>
            <w:rPr>
              <w:rFonts w:hint="cs"/>
              <w:rtl/>
            </w:rPr>
            <w:t>الدائرة: الدائر</w:t>
          </w:r>
          <w:r>
            <w:rPr>
              <w:rFonts w:hint="eastAsia"/>
              <w:rtl/>
            </w:rPr>
            <w:t>ة</w:t>
          </w:r>
          <w:r>
            <w:rPr>
              <w:rFonts w:hint="cs"/>
              <w:rtl/>
            </w:rPr>
            <w:t xml:space="preserve"> التي سيدل عليها المتغير </w:t>
          </w:r>
        </w:p>
      </w:sdtContent>
    </w:sdt>
    <w:sdt>
      <w:sdtPr>
        <w:rPr>
          <w:rtl/>
        </w:rPr>
        <w:alias w:val="1736321979262-s5puou1ss8-gosbdbsx17"/>
        <w:tag w:val="1736321979262-s5puou1ss8-gosbdbsx17"/>
        <w:id w:val="-910458550"/>
        <w:placeholder>
          <w:docPart w:val="ECECADF5B111433282991CB228D912D4"/>
        </w:placeholder>
        <w15:appearance w15:val="hidden"/>
      </w:sdtPr>
      <w:sdtContent>
        <w:p w14:paraId="1E5B44F2" w14:textId="77777777" w:rsidR="0052091D" w:rsidRDefault="0052091D" w:rsidP="0052091D">
          <w:pPr>
            <w:pStyle w:val="H5normal"/>
            <w:numPr>
              <w:ilvl w:val="1"/>
              <w:numId w:val="78"/>
            </w:numPr>
          </w:pPr>
          <w:r>
            <w:rPr>
              <w:rtl/>
            </w:rPr>
            <w:t xml:space="preserve">الأسلوب تحديد أسلوب حساب قيمة المتغير إن </w:t>
          </w:r>
          <w:r>
            <w:rPr>
              <w:rFonts w:hint="cs"/>
              <w:rtl/>
            </w:rPr>
            <w:t>كانت تجميع</w:t>
          </w:r>
          <w:r>
            <w:rPr>
              <w:rtl/>
            </w:rPr>
            <w:t xml:space="preserve"> </w:t>
          </w:r>
          <w:r>
            <w:rPr>
              <w:rFonts w:hint="cs"/>
              <w:rtl/>
            </w:rPr>
            <w:t>أو عملية</w:t>
          </w:r>
          <w:r>
            <w:rPr>
              <w:rtl/>
            </w:rPr>
            <w:t xml:space="preserve"> حسابية</w:t>
          </w:r>
        </w:p>
      </w:sdtContent>
    </w:sdt>
    <w:sdt>
      <w:sdtPr>
        <w:rPr>
          <w:rFonts w:hint="cs"/>
          <w:rtl/>
        </w:rPr>
        <w:alias w:val="1736321979354-mdaxnhscnk-aq3fp9iwjp"/>
        <w:tag w:val="1736321979354-mdaxnhscnk-aq3fp9iwjp"/>
        <w:id w:val="-1730448305"/>
        <w:placeholder>
          <w:docPart w:val="ECECADF5B111433282991CB228D912D4"/>
        </w:placeholder>
        <w15:appearance w15:val="hidden"/>
      </w:sdtPr>
      <w:sdtContent>
        <w:p w14:paraId="2E70CCBC" w14:textId="77777777" w:rsidR="0052091D" w:rsidRDefault="0052091D" w:rsidP="0052091D">
          <w:pPr>
            <w:pStyle w:val="H5normal"/>
            <w:numPr>
              <w:ilvl w:val="1"/>
              <w:numId w:val="78"/>
            </w:numPr>
          </w:pPr>
          <w:r>
            <w:rPr>
              <w:rtl/>
            </w:rPr>
            <w:t xml:space="preserve">إدخال تفاصيل المتغير وفقا للأسلوب الذي تم اختياره </w:t>
          </w:r>
        </w:p>
      </w:sdtContent>
    </w:sdt>
    <w:p w14:paraId="386B1373" w14:textId="77777777" w:rsidR="0052091D" w:rsidRDefault="0052091D" w:rsidP="0052091D">
      <w:pPr>
        <w:pStyle w:val="H5normal"/>
      </w:pPr>
    </w:p>
    <w:tbl>
      <w:tblPr>
        <w:tblStyle w:val="TableGrid"/>
        <w:bidiVisual/>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498"/>
        <w:gridCol w:w="5496"/>
      </w:tblGrid>
      <w:tr w:rsidR="0052091D" w14:paraId="635BD69D" w14:textId="77777777" w:rsidTr="0023663E">
        <w:sdt>
          <w:sdtPr>
            <w:rPr>
              <w:rFonts w:hint="cs"/>
              <w:rtl/>
            </w:rPr>
            <w:alias w:val="1736321979473-gzn9vnokgi-nb198n3qxw"/>
            <w:tag w:val="1736321979473-gzn9vnokgi-nb198n3qxw"/>
            <w:id w:val="1175921084"/>
            <w:placeholder>
              <w:docPart w:val="ECECADF5B111433282991CB228D912D4"/>
            </w:placeholder>
            <w15:appearance w15:val="hidden"/>
          </w:sdtPr>
          <w:sdtContent>
            <w:tc>
              <w:tcPr>
                <w:tcW w:w="2320" w:type="pct"/>
              </w:tcPr>
              <w:p w14:paraId="7ED603BB" w14:textId="77777777" w:rsidR="0052091D" w:rsidRDefault="0052091D" w:rsidP="0052091D">
                <w:pPr>
                  <w:pStyle w:val="H5normal"/>
                  <w:numPr>
                    <w:ilvl w:val="0"/>
                    <w:numId w:val="78"/>
                  </w:numPr>
                  <w:ind w:left="1604"/>
                  <w:rPr>
                    <w:rtl/>
                  </w:rPr>
                </w:pPr>
                <w:r>
                  <w:rPr>
                    <w:rFonts w:hint="cs"/>
                    <w:rtl/>
                  </w:rPr>
                  <w:t>أسلوب التجميع</w:t>
                </w:r>
              </w:p>
            </w:tc>
          </w:sdtContent>
        </w:sdt>
        <w:sdt>
          <w:sdtPr>
            <w:rPr>
              <w:rFonts w:hint="cs"/>
              <w:rtl/>
            </w:rPr>
            <w:alias w:val="1736321979573-gyb76rzwa9-0j5iep9rgx"/>
            <w:tag w:val="1736321979573-gyb76rzwa9-0j5iep9rgx"/>
            <w:id w:val="-947614889"/>
            <w:placeholder>
              <w:docPart w:val="ECECADF5B111433282991CB228D912D4"/>
            </w:placeholder>
            <w15:appearance w15:val="hidden"/>
          </w:sdtPr>
          <w:sdtContent>
            <w:tc>
              <w:tcPr>
                <w:tcW w:w="2680" w:type="pct"/>
              </w:tcPr>
              <w:p w14:paraId="735A1EC8" w14:textId="77777777" w:rsidR="0052091D" w:rsidRDefault="0052091D" w:rsidP="0052091D">
                <w:pPr>
                  <w:pStyle w:val="H5normal"/>
                  <w:numPr>
                    <w:ilvl w:val="0"/>
                    <w:numId w:val="78"/>
                  </w:numPr>
                  <w:ind w:left="1604"/>
                  <w:rPr>
                    <w:rtl/>
                  </w:rPr>
                </w:pPr>
                <w:r>
                  <w:rPr>
                    <w:rFonts w:hint="cs"/>
                    <w:rtl/>
                  </w:rPr>
                  <w:t>أسلوب عملية حسابية</w:t>
                </w:r>
              </w:p>
            </w:tc>
          </w:sdtContent>
        </w:sdt>
      </w:tr>
      <w:tr w:rsidR="0052091D" w14:paraId="607C7BF2" w14:textId="77777777" w:rsidTr="0023663E">
        <w:tc>
          <w:tcPr>
            <w:tcW w:w="2320" w:type="pct"/>
          </w:tcPr>
          <w:sdt>
            <w:sdtPr>
              <w:rPr>
                <w:rtl/>
              </w:rPr>
              <w:alias w:val="1736321979678-t025h17zab-v9g4yspyp4"/>
              <w:tag w:val="1736321979678-t025h17zab-v9g4yspyp4"/>
              <w:id w:val="-674731211"/>
              <w:placeholder>
                <w:docPart w:val="ECECADF5B111433282991CB228D912D4"/>
              </w:placeholder>
              <w15:appearance w15:val="hidden"/>
            </w:sdtPr>
            <w:sdtEndPr>
              <w:rPr>
                <w:rFonts w:hint="cs"/>
              </w:rPr>
            </w:sdtEndPr>
            <w:sdtContent>
              <w:p w14:paraId="55453DE5" w14:textId="77777777" w:rsidR="0052091D" w:rsidRDefault="0052091D" w:rsidP="00036EEB">
                <w:pPr>
                  <w:pStyle w:val="H1-Normal"/>
                  <w:numPr>
                    <w:ilvl w:val="0"/>
                    <w:numId w:val="128"/>
                  </w:numPr>
                  <w:ind w:left="344" w:hanging="180"/>
                </w:pPr>
                <w:r>
                  <w:rPr>
                    <w:rtl/>
                  </w:rPr>
                  <w:t xml:space="preserve">اسم </w:t>
                </w:r>
                <w:r>
                  <w:rPr>
                    <w:rFonts w:hint="cs"/>
                    <w:rtl/>
                  </w:rPr>
                  <w:t xml:space="preserve">الجدول: اختيار الجدول الذي سيتأثر بقيمة </w:t>
                </w:r>
              </w:p>
            </w:sdtContent>
          </w:sdt>
          <w:sdt>
            <w:sdtPr>
              <w:rPr>
                <w:rtl/>
              </w:rPr>
              <w:alias w:val="1736321979781-fi5q2w0biv-i6hg5eohl8"/>
              <w:tag w:val="1736321979781-fi5q2w0biv-i6hg5eohl8"/>
              <w:id w:val="-1598246957"/>
              <w:placeholder>
                <w:docPart w:val="ECECADF5B111433282991CB228D912D4"/>
              </w:placeholder>
              <w15:appearance w15:val="hidden"/>
            </w:sdtPr>
            <w:sdtEndPr>
              <w:rPr>
                <w:rFonts w:hint="cs"/>
              </w:rPr>
            </w:sdtEndPr>
            <w:sdtContent>
              <w:p w14:paraId="5C645381" w14:textId="77777777" w:rsidR="0052091D" w:rsidRDefault="0052091D" w:rsidP="00036EEB">
                <w:pPr>
                  <w:pStyle w:val="H1-Normal"/>
                  <w:numPr>
                    <w:ilvl w:val="0"/>
                    <w:numId w:val="128"/>
                  </w:numPr>
                  <w:ind w:left="344" w:hanging="180"/>
                </w:pPr>
                <w:r>
                  <w:rPr>
                    <w:rtl/>
                  </w:rPr>
                  <w:t xml:space="preserve">اسم </w:t>
                </w:r>
                <w:r>
                  <w:rPr>
                    <w:rFonts w:hint="cs"/>
                    <w:rtl/>
                  </w:rPr>
                  <w:t xml:space="preserve">العمود: تحديد أي عامود من الجدول مسبق الاختيار </w:t>
                </w:r>
              </w:p>
            </w:sdtContent>
          </w:sdt>
          <w:sdt>
            <w:sdtPr>
              <w:rPr>
                <w:rtl/>
              </w:rPr>
              <w:alias w:val="1736321979874-gbd9ho3g1d-xn7kus6ey9"/>
              <w:tag w:val="1736321979874-gbd9ho3g1d-xn7kus6ey9"/>
              <w:id w:val="-535425772"/>
              <w:placeholder>
                <w:docPart w:val="ECECADF5B111433282991CB228D912D4"/>
              </w:placeholder>
              <w15:appearance w15:val="hidden"/>
            </w:sdtPr>
            <w:sdtEndPr>
              <w:rPr>
                <w:rFonts w:hint="cs"/>
              </w:rPr>
            </w:sdtEndPr>
            <w:sdtContent>
              <w:p w14:paraId="0FE4697D" w14:textId="77777777" w:rsidR="0052091D" w:rsidRPr="00C943ED" w:rsidRDefault="0052091D" w:rsidP="00036EEB">
                <w:pPr>
                  <w:pStyle w:val="H1-Normal"/>
                  <w:numPr>
                    <w:ilvl w:val="0"/>
                    <w:numId w:val="128"/>
                  </w:numPr>
                  <w:ind w:left="344" w:hanging="180"/>
                </w:pPr>
                <w:r>
                  <w:rPr>
                    <w:rtl/>
                  </w:rPr>
                  <w:t>الوظيفة: تعتمد على الاختيارات السابقة وتكون إحدى ما يلي:</w:t>
                </w:r>
                <w:r>
                  <w:t xml:space="preserve"> </w:t>
                </w:r>
                <w:sdt>
                  <w:sdtPr>
                    <w:rPr>
                      <w:rtl/>
                    </w:rPr>
                    <w:alias w:val="1736321979963-y16d6r46mo-ezyohkumnt"/>
                    <w:tag w:val="1736321979963-y16d6r46mo-ezyohkumnt"/>
                    <w:id w:val="1870489403"/>
                    <w:placeholder>
                      <w:docPart w:val="8869CB10E61B4B0DA0753A161F6EF4AC"/>
                    </w:placeholder>
                    <w15:appearance w15:val="hidden"/>
                  </w:sdtPr>
                  <w:sdtContent>
                    <w:r w:rsidRPr="00C943ED">
                      <w:t>MIN</w:t>
                    </w:r>
                  </w:sdtContent>
                </w:sdt>
                <w:r w:rsidRPr="00C943ED">
                  <w:t xml:space="preserve">, </w:t>
                </w:r>
                <w:sdt>
                  <w:sdtPr>
                    <w:rPr>
                      <w:rtl/>
                    </w:rPr>
                    <w:alias w:val="1736321980081-wf6omj4ogb-enhlrffjze"/>
                    <w:tag w:val="1736321980081-wf6omj4ogb-enhlrffjze"/>
                    <w:id w:val="-929887775"/>
                    <w:placeholder>
                      <w:docPart w:val="8869CB10E61B4B0DA0753A161F6EF4AC"/>
                    </w:placeholder>
                    <w15:appearance w15:val="hidden"/>
                  </w:sdtPr>
                  <w:sdtContent>
                    <w:r w:rsidRPr="00C943ED">
                      <w:t>MAX</w:t>
                    </w:r>
                  </w:sdtContent>
                </w:sdt>
                <w:r w:rsidRPr="00C943ED">
                  <w:t xml:space="preserve">, </w:t>
                </w:r>
                <w:sdt>
                  <w:sdtPr>
                    <w:rPr>
                      <w:rtl/>
                    </w:rPr>
                    <w:alias w:val="1736321980205-kzlkqk8c9s-r7twmedduf"/>
                    <w:tag w:val="1736321980205-kzlkqk8c9s-r7twmedduf"/>
                    <w:id w:val="1495610516"/>
                    <w:placeholder>
                      <w:docPart w:val="8869CB10E61B4B0DA0753A161F6EF4AC"/>
                    </w:placeholder>
                    <w15:appearance w15:val="hidden"/>
                  </w:sdtPr>
                  <w:sdtContent>
                    <w:r w:rsidRPr="00C943ED">
                      <w:t>SUM</w:t>
                    </w:r>
                  </w:sdtContent>
                </w:sdt>
                <w:r w:rsidRPr="00C943ED">
                  <w:t xml:space="preserve">, </w:t>
                </w:r>
                <w:sdt>
                  <w:sdtPr>
                    <w:rPr>
                      <w:rtl/>
                    </w:rPr>
                    <w:alias w:val="1736321980309-cw2xdiubly-c562bpye4f"/>
                    <w:tag w:val="1736321980309-cw2xdiubly-c562bpye4f"/>
                    <w:id w:val="-499590925"/>
                    <w:placeholder>
                      <w:docPart w:val="8869CB10E61B4B0DA0753A161F6EF4AC"/>
                    </w:placeholder>
                    <w15:appearance w15:val="hidden"/>
                  </w:sdtPr>
                  <w:sdtContent>
                    <w:r w:rsidRPr="00C943ED">
                      <w:t>AVG</w:t>
                    </w:r>
                    <w:r>
                      <w:t xml:space="preserve"> </w:t>
                    </w:r>
                  </w:sdtContent>
                </w:sdt>
                <w:sdt>
                  <w:sdtPr>
                    <w:rPr>
                      <w:rtl/>
                    </w:rPr>
                    <w:alias w:val="1736321980417-yf3smsjyt0-cu5hxi5jnw"/>
                    <w:tag w:val="1736321980417-yf3smsjyt0-cu5hxi5jnw"/>
                    <w:id w:val="-1143350381"/>
                    <w:placeholder>
                      <w:docPart w:val="8869CB10E61B4B0DA0753A161F6EF4AC"/>
                    </w:placeholder>
                    <w15:appearance w15:val="hidden"/>
                  </w:sdtPr>
                  <w:sdtContent>
                    <w:r w:rsidRPr="00C943ED">
                      <w:t>COUNT</w:t>
                    </w:r>
                  </w:sdtContent>
                </w:sdt>
                <w:r w:rsidRPr="00C943ED">
                  <w:t xml:space="preserve">, </w:t>
                </w:r>
                <w:sdt>
                  <w:sdtPr>
                    <w:rPr>
                      <w:rtl/>
                    </w:rPr>
                    <w:alias w:val="1736321980526-sigz45pb74-ogimz7h9bu"/>
                    <w:tag w:val="1736321980526-sigz45pb74-ogimz7h9bu"/>
                    <w:id w:val="1525742720"/>
                    <w:placeholder>
                      <w:docPart w:val="8869CB10E61B4B0DA0753A161F6EF4AC"/>
                    </w:placeholder>
                    <w15:appearance w15:val="hidden"/>
                  </w:sdtPr>
                  <w:sdtContent>
                    <w:r w:rsidRPr="00C943ED">
                      <w:t>TOP</w:t>
                    </w:r>
                  </w:sdtContent>
                </w:sdt>
                <w:r w:rsidRPr="00C943ED">
                  <w:t xml:space="preserve">, </w:t>
                </w:r>
                <w:sdt>
                  <w:sdtPr>
                    <w:rPr>
                      <w:rtl/>
                    </w:rPr>
                    <w:alias w:val="1736321980635-3h2rnywgn7-1hywe8eed7"/>
                    <w:tag w:val="1736321980635-3h2rnywgn7-1hywe8eed7"/>
                    <w:id w:val="1661726212"/>
                    <w:placeholder>
                      <w:docPart w:val="8869CB10E61B4B0DA0753A161F6EF4AC"/>
                    </w:placeholder>
                    <w15:appearance w15:val="hidden"/>
                  </w:sdtPr>
                  <w:sdtContent>
                    <w:r w:rsidRPr="00C943ED">
                      <w:t>LOW</w:t>
                    </w:r>
                  </w:sdtContent>
                </w:sdt>
                <w:r w:rsidRPr="00C943ED">
                  <w:t xml:space="preserve">, </w:t>
                </w:r>
              </w:p>
              <w:p w14:paraId="48AF89EC" w14:textId="77777777" w:rsidR="0052091D" w:rsidRDefault="00000000" w:rsidP="0023663E">
                <w:pPr>
                  <w:pStyle w:val="H1-Normal"/>
                  <w:ind w:left="344" w:hanging="180"/>
                </w:pPr>
              </w:p>
            </w:sdtContent>
          </w:sdt>
          <w:p w14:paraId="114AEE57" w14:textId="77777777" w:rsidR="0052091D" w:rsidRDefault="0052091D" w:rsidP="0023663E">
            <w:pPr>
              <w:rPr>
                <w:rtl/>
              </w:rPr>
            </w:pPr>
          </w:p>
        </w:tc>
        <w:sdt>
          <w:sdtPr>
            <w:rPr>
              <w:rFonts w:hint="cs"/>
              <w:rtl/>
            </w:rPr>
            <w:alias w:val="1736321980784-tw5jga12wc-c6rl82gt5x"/>
            <w:tag w:val="1736321980784-tw5jga12wc-c6rl82gt5x"/>
            <w:id w:val="-87538220"/>
            <w:placeholder>
              <w:docPart w:val="ECECADF5B111433282991CB228D912D4"/>
            </w:placeholder>
            <w15:appearance w15:val="hidden"/>
          </w:sdtPr>
          <w:sdtContent>
            <w:tc>
              <w:tcPr>
                <w:tcW w:w="2680" w:type="pct"/>
              </w:tcPr>
              <w:p w14:paraId="02A63DA6" w14:textId="77777777" w:rsidR="0052091D" w:rsidRDefault="0052091D" w:rsidP="0023663E">
                <w:r>
                  <w:rPr>
                    <w:rtl/>
                  </w:rPr>
                  <w:t xml:space="preserve"> </w:t>
                </w:r>
                <w:r>
                  <w:rPr>
                    <w:rFonts w:hint="cs"/>
                    <w:rtl/>
                  </w:rPr>
                  <w:t>اختيار العنصر</w:t>
                </w:r>
                <w:r>
                  <w:rPr>
                    <w:rtl/>
                  </w:rPr>
                  <w:t xml:space="preserve"> المؤثر ومن ثم </w:t>
                </w:r>
                <w:r>
                  <w:rPr>
                    <w:rFonts w:hint="cs"/>
                    <w:rtl/>
                  </w:rPr>
                  <w:t>الضغط على</w:t>
                </w:r>
                <w:r>
                  <w:rPr>
                    <w:rtl/>
                  </w:rPr>
                  <w:t xml:space="preserve"> زر    مع إدخال العمليات الحسابية (+، -، /، *) وفقا لحاجة المتغير.</w:t>
                </w:r>
              </w:p>
              <w:p w14:paraId="3E97CC11" w14:textId="77777777" w:rsidR="0052091D" w:rsidRPr="001C55B7" w:rsidRDefault="0052091D" w:rsidP="0023663E">
                <w:r>
                  <w:rPr>
                    <w:noProof/>
                  </w:rPr>
                  <w:drawing>
                    <wp:inline distT="0" distB="0" distL="0" distR="0" wp14:anchorId="0C2A5882" wp14:editId="4F921B50">
                      <wp:extent cx="3345830" cy="1559088"/>
                      <wp:effectExtent l="0" t="0" r="6985" b="3175"/>
                      <wp:docPr id="168098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3095" name=""/>
                              <pic:cNvPicPr/>
                            </pic:nvPicPr>
                            <pic:blipFill>
                              <a:blip r:embed="rId464"/>
                              <a:stretch>
                                <a:fillRect/>
                              </a:stretch>
                            </pic:blipFill>
                            <pic:spPr>
                              <a:xfrm>
                                <a:off x="0" y="0"/>
                                <a:ext cx="3358364" cy="1564929"/>
                              </a:xfrm>
                              <a:prstGeom prst="rect">
                                <a:avLst/>
                              </a:prstGeom>
                            </pic:spPr>
                          </pic:pic>
                        </a:graphicData>
                      </a:graphic>
                    </wp:inline>
                  </w:drawing>
                </w:r>
              </w:p>
            </w:tc>
          </w:sdtContent>
        </w:sdt>
      </w:tr>
    </w:tbl>
    <w:sdt>
      <w:sdtPr>
        <w:rPr>
          <w:rFonts w:hint="cs"/>
          <w:rtl/>
        </w:rPr>
        <w:alias w:val="1736321980886-kpibqqfl4i-5149n1tkvu"/>
        <w:tag w:val="1736321980886-kpibqqfl4i-5149n1tkvu"/>
        <w:id w:val="1902257166"/>
        <w:placeholder>
          <w:docPart w:val="ECECADF5B111433282991CB228D912D4"/>
        </w:placeholder>
        <w15:appearance w15:val="hidden"/>
      </w:sdtPr>
      <w:sdtContent>
        <w:p w14:paraId="22ABE69B" w14:textId="77777777" w:rsidR="0052091D" w:rsidRDefault="0052091D" w:rsidP="0052091D">
          <w:pPr>
            <w:pStyle w:val="H5normal"/>
            <w:numPr>
              <w:ilvl w:val="0"/>
              <w:numId w:val="78"/>
            </w:numPr>
          </w:pPr>
          <w:r>
            <w:rPr>
              <w:rFonts w:hint="cs"/>
              <w:rtl/>
            </w:rPr>
            <w:t>الضغط على زر إنشاء</w:t>
          </w:r>
        </w:p>
      </w:sdtContent>
    </w:sdt>
    <w:sdt>
      <w:sdtPr>
        <w:rPr>
          <w:rFonts w:hint="cs"/>
          <w:rtl/>
        </w:rPr>
        <w:alias w:val="1736321980981-9qh1rh08t0-j0ttf5r8to"/>
        <w:tag w:val="1736321980981-9qh1rh08t0-j0ttf5r8to"/>
        <w:id w:val="1445113955"/>
        <w:placeholder>
          <w:docPart w:val="ECECADF5B111433282991CB228D912D4"/>
        </w:placeholder>
        <w15:appearance w15:val="hidden"/>
      </w:sdtPr>
      <w:sdtContent>
        <w:p w14:paraId="37BA8D2B" w14:textId="77777777" w:rsidR="0052091D" w:rsidRDefault="0052091D" w:rsidP="0052091D">
          <w:pPr>
            <w:pStyle w:val="H5normal"/>
            <w:numPr>
              <w:ilvl w:val="0"/>
              <w:numId w:val="78"/>
            </w:numPr>
          </w:pPr>
          <w:r>
            <w:rPr>
              <w:rtl/>
            </w:rPr>
            <w:t>ينتقل طلب إنشاء المتغير إلى شاشة سلة مهام المدقق للنظر بشأن الطلب بالموافقة أو الرفض:</w:t>
          </w:r>
        </w:p>
      </w:sdtContent>
    </w:sdt>
    <w:p w14:paraId="0AC681B1" w14:textId="77777777" w:rsidR="0052091D" w:rsidRDefault="0052091D" w:rsidP="0052091D">
      <w:pPr>
        <w:rPr>
          <w:rtl/>
        </w:rPr>
      </w:pPr>
      <w:r w:rsidRPr="00C943ED">
        <w:rPr>
          <w:noProof/>
          <w:rtl/>
        </w:rPr>
        <w:drawing>
          <wp:inline distT="0" distB="0" distL="0" distR="0" wp14:anchorId="332EACB9" wp14:editId="20A4F4D3">
            <wp:extent cx="6343650" cy="2646045"/>
            <wp:effectExtent l="0" t="0" r="0" b="1905"/>
            <wp:docPr id="543222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2656" name="Picture 1" descr="A screenshot of a computer&#10;&#10;Description automatically generated"/>
                    <pic:cNvPicPr/>
                  </pic:nvPicPr>
                  <pic:blipFill>
                    <a:blip r:embed="rId465"/>
                    <a:stretch>
                      <a:fillRect/>
                    </a:stretch>
                  </pic:blipFill>
                  <pic:spPr>
                    <a:xfrm>
                      <a:off x="0" y="0"/>
                      <a:ext cx="6343650" cy="2646045"/>
                    </a:xfrm>
                    <a:prstGeom prst="rect">
                      <a:avLst/>
                    </a:prstGeom>
                  </pic:spPr>
                </pic:pic>
              </a:graphicData>
            </a:graphic>
          </wp:inline>
        </w:drawing>
      </w:r>
    </w:p>
    <w:sdt>
      <w:sdtPr>
        <w:rPr>
          <w:rFonts w:hint="cs"/>
          <w:rtl/>
        </w:rPr>
        <w:alias w:val="1736321981112-jby8j47nrm-q8xb8hvdfm"/>
        <w:tag w:val="1736321981112-jby8j47nrm-q8xb8hvdfm"/>
        <w:id w:val="-583149026"/>
        <w:placeholder>
          <w:docPart w:val="ECECADF5B111433282991CB228D912D4"/>
        </w:placeholder>
        <w15:appearance w15:val="hidden"/>
      </w:sdtPr>
      <w:sdtContent>
        <w:p w14:paraId="7C6A1952" w14:textId="77777777" w:rsidR="0052091D" w:rsidRDefault="0052091D" w:rsidP="0052091D">
          <w:pPr>
            <w:pStyle w:val="H5normal"/>
            <w:numPr>
              <w:ilvl w:val="0"/>
              <w:numId w:val="78"/>
            </w:numPr>
            <w:rPr>
              <w:rtl/>
            </w:rPr>
          </w:pPr>
          <w:r>
            <w:rPr>
              <w:rtl/>
            </w:rPr>
            <w:t>في حال الموافقة سيتم إنشاء المتغير وإدراجه بخانة العرض، في حالة الرفض سيتم إلغاء العملية.</w:t>
          </w:r>
        </w:p>
      </w:sdtContent>
    </w:sdt>
    <w:p w14:paraId="0D5A5D92" w14:textId="77777777" w:rsidR="0052091D" w:rsidRPr="00CA46D4" w:rsidRDefault="0052091D" w:rsidP="0052091D">
      <w:pPr>
        <w:rPr>
          <w:rtl/>
        </w:rPr>
      </w:pPr>
    </w:p>
    <w:bookmarkStart w:id="191" w:name="_Toc205801789" w:displacedByCustomXml="next"/>
    <w:sdt>
      <w:sdtPr>
        <w:rPr>
          <w:rFonts w:hint="cs"/>
          <w:rtl/>
        </w:rPr>
        <w:alias w:val="1736321981242-wqeo2u4lnf-icylj4nrlf"/>
        <w:tag w:val="1736321981242-wqeo2u4lnf-icylj4nrlf"/>
        <w:id w:val="313455822"/>
        <w:placeholder>
          <w:docPart w:val="ECECADF5B111433282991CB228D912D4"/>
        </w:placeholder>
        <w15:appearance w15:val="hidden"/>
      </w:sdtPr>
      <w:sdtContent>
        <w:p w14:paraId="5EC46A67" w14:textId="77777777" w:rsidR="0052091D" w:rsidRDefault="0052091D" w:rsidP="0052091D">
          <w:pPr>
            <w:pStyle w:val="Heading5"/>
            <w:rPr>
              <w:rtl/>
            </w:rPr>
          </w:pPr>
          <w:r>
            <w:rPr>
              <w:rtl/>
            </w:rPr>
            <w:t xml:space="preserve">تعديل متغير مسبق الإنشاء </w:t>
          </w:r>
        </w:p>
      </w:sdtContent>
    </w:sdt>
    <w:bookmarkEnd w:id="191" w:displacedByCustomXml="prev"/>
    <w:sdt>
      <w:sdtPr>
        <w:rPr>
          <w:rFonts w:hint="cs"/>
          <w:rtl/>
        </w:rPr>
        <w:alias w:val="1736321981338-mbkmirn3u7-0c9qyam74y"/>
        <w:tag w:val="1736321981338-mbkmirn3u7-0c9qyam74y"/>
        <w:id w:val="-270241014"/>
        <w:placeholder>
          <w:docPart w:val="ECECADF5B111433282991CB228D912D4"/>
        </w:placeholder>
        <w15:appearance w15:val="hidden"/>
      </w:sdtPr>
      <w:sdtContent>
        <w:p w14:paraId="3032CC62" w14:textId="77777777" w:rsidR="0052091D" w:rsidRDefault="0052091D" w:rsidP="0052091D">
          <w:pPr>
            <w:rPr>
              <w:rtl/>
            </w:rPr>
          </w:pPr>
          <w:r>
            <w:rPr>
              <w:rFonts w:hint="cs"/>
              <w:rtl/>
            </w:rPr>
            <w:t>لتعديل متغير، يقوم المستخدم بما يلي:</w:t>
          </w:r>
        </w:p>
      </w:sdtContent>
    </w:sdt>
    <w:sdt>
      <w:sdtPr>
        <w:rPr>
          <w:rFonts w:hint="cs"/>
          <w:rtl/>
        </w:rPr>
        <w:alias w:val="1736321981433-x9vffq0pue-kydunyma91"/>
        <w:tag w:val="1736321981433-x9vffq0pue-kydunyma91"/>
        <w:id w:val="-1517223503"/>
        <w:placeholder>
          <w:docPart w:val="ECECADF5B111433282991CB228D912D4"/>
        </w:placeholder>
        <w15:appearance w15:val="hidden"/>
      </w:sdtPr>
      <w:sdtContent>
        <w:p w14:paraId="27D792B6" w14:textId="77777777" w:rsidR="0052091D" w:rsidRDefault="0052091D" w:rsidP="0052091D">
          <w:pPr>
            <w:pStyle w:val="ListParagraph"/>
            <w:numPr>
              <w:ilvl w:val="0"/>
              <w:numId w:val="28"/>
            </w:numPr>
            <w:rPr>
              <w:rtl/>
            </w:rPr>
          </w:pPr>
          <w:r>
            <w:rPr>
              <w:rFonts w:hint="cs"/>
              <w:rtl/>
            </w:rPr>
            <w:t>الضغط على زر التعديل المحاذي له، فتظهر شاشة التعديل</w:t>
          </w:r>
        </w:p>
      </w:sdtContent>
    </w:sdt>
    <w:p w14:paraId="1424120F" w14:textId="77777777" w:rsidR="0052091D" w:rsidRDefault="0052091D" w:rsidP="0052091D">
      <w:pPr>
        <w:rPr>
          <w:rtl/>
        </w:rPr>
      </w:pPr>
      <w:r w:rsidRPr="00205BDE">
        <w:rPr>
          <w:noProof/>
          <w:rtl/>
        </w:rPr>
        <w:drawing>
          <wp:inline distT="0" distB="0" distL="0" distR="0" wp14:anchorId="7350FE4B" wp14:editId="05387391">
            <wp:extent cx="6343650" cy="2303780"/>
            <wp:effectExtent l="0" t="0" r="0" b="1270"/>
            <wp:docPr id="1171284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84383" name="Picture 1" descr="A screenshot of a computer&#10;&#10;Description automatically generated"/>
                    <pic:cNvPicPr/>
                  </pic:nvPicPr>
                  <pic:blipFill>
                    <a:blip r:embed="rId466"/>
                    <a:stretch>
                      <a:fillRect/>
                    </a:stretch>
                  </pic:blipFill>
                  <pic:spPr>
                    <a:xfrm>
                      <a:off x="0" y="0"/>
                      <a:ext cx="6343650" cy="2303780"/>
                    </a:xfrm>
                    <a:prstGeom prst="rect">
                      <a:avLst/>
                    </a:prstGeom>
                  </pic:spPr>
                </pic:pic>
              </a:graphicData>
            </a:graphic>
          </wp:inline>
        </w:drawing>
      </w:r>
    </w:p>
    <w:sdt>
      <w:sdtPr>
        <w:rPr>
          <w:rFonts w:hint="cs"/>
          <w:rtl/>
        </w:rPr>
        <w:alias w:val="1736321981558-hir4s0m5li-07b3k76nve"/>
        <w:tag w:val="1736321981558-hir4s0m5li-07b3k76nve"/>
        <w:id w:val="-1916457092"/>
        <w:placeholder>
          <w:docPart w:val="ECECADF5B111433282991CB228D912D4"/>
        </w:placeholder>
        <w15:appearance w15:val="hidden"/>
      </w:sdtPr>
      <w:sdtContent>
        <w:p w14:paraId="46D576EE" w14:textId="77777777" w:rsidR="0052091D" w:rsidRDefault="0052091D" w:rsidP="0052091D">
          <w:pPr>
            <w:pStyle w:val="ListParagraph"/>
            <w:numPr>
              <w:ilvl w:val="0"/>
              <w:numId w:val="28"/>
            </w:numPr>
            <w:rPr>
              <w:rtl/>
            </w:rPr>
          </w:pPr>
          <w:r>
            <w:rPr>
              <w:rFonts w:hint="cs"/>
              <w:rtl/>
            </w:rPr>
            <w:t>يقوم المستخدم بالتغيرات المطلوبة والمقتصرة على اسم المتغير ومن ثم الضغط على زر تعديل.</w:t>
          </w:r>
        </w:p>
      </w:sdtContent>
    </w:sdt>
    <w:sdt>
      <w:sdtPr>
        <w:rPr>
          <w:rFonts w:hint="cs"/>
          <w:rtl/>
        </w:rPr>
        <w:alias w:val="1736321981656-5cnp0rgqz2-lpr50xxd52"/>
        <w:tag w:val="1736321981656-5cnp0rgqz2-lpr50xxd52"/>
        <w:id w:val="994071395"/>
        <w:placeholder>
          <w:docPart w:val="ECECADF5B111433282991CB228D912D4"/>
        </w:placeholder>
        <w15:appearance w15:val="hidden"/>
      </w:sdtPr>
      <w:sdtContent>
        <w:p w14:paraId="06406C1F" w14:textId="77777777" w:rsidR="0052091D" w:rsidRDefault="0052091D" w:rsidP="0052091D">
          <w:pPr>
            <w:pStyle w:val="ListParagraph"/>
            <w:numPr>
              <w:ilvl w:val="0"/>
              <w:numId w:val="28"/>
            </w:numPr>
          </w:pPr>
          <w:r>
            <w:rPr>
              <w:rtl/>
            </w:rPr>
            <w:t>ينتقل طلب تعديل المتغير إلى شاشة سلة مهام المدقق للنظر بشأن الطلب بالموافقة أو الرفض:</w:t>
          </w:r>
        </w:p>
      </w:sdtContent>
    </w:sdt>
    <w:p w14:paraId="708084B3" w14:textId="77777777" w:rsidR="0052091D" w:rsidRDefault="0052091D" w:rsidP="0052091D">
      <w:r w:rsidRPr="00205BDE">
        <w:rPr>
          <w:noProof/>
        </w:rPr>
        <w:drawing>
          <wp:inline distT="0" distB="0" distL="0" distR="0" wp14:anchorId="61B63FF1" wp14:editId="27BFD838">
            <wp:extent cx="6343650" cy="2886075"/>
            <wp:effectExtent l="0" t="0" r="0" b="9525"/>
            <wp:docPr id="2107748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48769" name="Picture 1" descr="A screenshot of a computer&#10;&#10;Description automatically generated"/>
                    <pic:cNvPicPr/>
                  </pic:nvPicPr>
                  <pic:blipFill>
                    <a:blip r:embed="rId467"/>
                    <a:stretch>
                      <a:fillRect/>
                    </a:stretch>
                  </pic:blipFill>
                  <pic:spPr>
                    <a:xfrm>
                      <a:off x="0" y="0"/>
                      <a:ext cx="6343650" cy="2886075"/>
                    </a:xfrm>
                    <a:prstGeom prst="rect">
                      <a:avLst/>
                    </a:prstGeom>
                  </pic:spPr>
                </pic:pic>
              </a:graphicData>
            </a:graphic>
          </wp:inline>
        </w:drawing>
      </w:r>
    </w:p>
    <w:sdt>
      <w:sdtPr>
        <w:rPr>
          <w:rFonts w:hint="cs"/>
          <w:rtl/>
        </w:rPr>
        <w:alias w:val="1736321981783-bqxn051lll-v27m2ci15b"/>
        <w:tag w:val="1736321981783-bqxn051lll-v27m2ci15b"/>
        <w:id w:val="-413241892"/>
        <w:placeholder>
          <w:docPart w:val="ECECADF5B111433282991CB228D912D4"/>
        </w:placeholder>
        <w15:appearance w15:val="hidden"/>
      </w:sdtPr>
      <w:sdtContent>
        <w:p w14:paraId="0D6FC403" w14:textId="77777777" w:rsidR="0052091D" w:rsidRDefault="0052091D" w:rsidP="0052091D">
          <w:pPr>
            <w:pStyle w:val="ListParagraph"/>
            <w:numPr>
              <w:ilvl w:val="0"/>
              <w:numId w:val="28"/>
            </w:numPr>
          </w:pPr>
          <w:r>
            <w:rPr>
              <w:rtl/>
            </w:rPr>
            <w:t>في حال الموافقة سيتم التعديل وحفظ التغييرات، في حالة الرفض سَتُلْغَى العملية.</w:t>
          </w:r>
        </w:p>
      </w:sdtContent>
    </w:sdt>
    <w:p w14:paraId="13BF59AB" w14:textId="77777777" w:rsidR="0052091D" w:rsidRDefault="0052091D" w:rsidP="0052091D">
      <w:pPr>
        <w:pStyle w:val="ListParagraph"/>
        <w:ind w:left="2070"/>
        <w:rPr>
          <w:rtl/>
        </w:rPr>
      </w:pPr>
    </w:p>
    <w:bookmarkStart w:id="192" w:name="_Toc205801790" w:displacedByCustomXml="next"/>
    <w:sdt>
      <w:sdtPr>
        <w:rPr>
          <w:rFonts w:hint="cs"/>
          <w:rtl/>
        </w:rPr>
        <w:alias w:val="1736321981904-sefvhy0j1x-mbn0sl9ap2"/>
        <w:tag w:val="1736321981904-sefvhy0j1x-mbn0sl9ap2"/>
        <w:id w:val="1596819100"/>
        <w:placeholder>
          <w:docPart w:val="ECECADF5B111433282991CB228D912D4"/>
        </w:placeholder>
        <w15:appearance w15:val="hidden"/>
      </w:sdtPr>
      <w:sdtContent>
        <w:p w14:paraId="2EDFBFE7" w14:textId="77777777" w:rsidR="0052091D" w:rsidRDefault="0052091D" w:rsidP="0052091D">
          <w:pPr>
            <w:pStyle w:val="Heading5"/>
            <w:rPr>
              <w:rtl/>
            </w:rPr>
          </w:pPr>
          <w:r>
            <w:rPr>
              <w:rtl/>
            </w:rPr>
            <w:t xml:space="preserve">حذف متغير مسبق الإنشاء </w:t>
          </w:r>
        </w:p>
      </w:sdtContent>
    </w:sdt>
    <w:bookmarkEnd w:id="192" w:displacedByCustomXml="prev"/>
    <w:sdt>
      <w:sdtPr>
        <w:rPr>
          <w:rFonts w:hint="cs"/>
          <w:rtl/>
        </w:rPr>
        <w:alias w:val="1736321981999-okkpbe5ttm-xd2etu4d3u"/>
        <w:tag w:val="1736321981999-okkpbe5ttm-xd2etu4d3u"/>
        <w:id w:val="1203820938"/>
        <w:placeholder>
          <w:docPart w:val="ECECADF5B111433282991CB228D912D4"/>
        </w:placeholder>
        <w15:appearance w15:val="hidden"/>
      </w:sdtPr>
      <w:sdtContent>
        <w:p w14:paraId="58D1BF08" w14:textId="77777777" w:rsidR="0052091D" w:rsidRDefault="0052091D" w:rsidP="0052091D">
          <w:pPr>
            <w:pStyle w:val="H5normal"/>
            <w:rPr>
              <w:rtl/>
            </w:rPr>
          </w:pPr>
          <w:r>
            <w:rPr>
              <w:rtl/>
            </w:rPr>
            <w:t xml:space="preserve">الحذف يكون للمتغيرات التي أنشأها المستخدم وليست تلك التلقائية المدرجة مع النظام. </w:t>
          </w:r>
        </w:p>
      </w:sdtContent>
    </w:sdt>
    <w:sdt>
      <w:sdtPr>
        <w:rPr>
          <w:rFonts w:hint="cs"/>
          <w:rtl/>
        </w:rPr>
        <w:alias w:val="1736321982098-u3q3kj5n4e-zi9wymzefp"/>
        <w:tag w:val="1736321982098-u3q3kj5n4e-zi9wymzefp"/>
        <w:id w:val="-1921015493"/>
        <w:placeholder>
          <w:docPart w:val="ECECADF5B111433282991CB228D912D4"/>
        </w:placeholder>
        <w15:appearance w15:val="hidden"/>
      </w:sdtPr>
      <w:sdtContent>
        <w:p w14:paraId="019A8601" w14:textId="77777777" w:rsidR="0052091D" w:rsidRDefault="0052091D" w:rsidP="0052091D">
          <w:pPr>
            <w:pStyle w:val="ListParagraph"/>
            <w:numPr>
              <w:ilvl w:val="4"/>
              <w:numId w:val="28"/>
            </w:numPr>
            <w:rPr>
              <w:rtl/>
            </w:rPr>
          </w:pPr>
          <w:r>
            <w:rPr>
              <w:rFonts w:hint="cs"/>
              <w:rtl/>
            </w:rPr>
            <w:t>لحذف متغير يقوم المستخدم بالضغط على زر الحذف المحاذي له ومن ثم تأكيد الطلب.</w:t>
          </w:r>
        </w:p>
      </w:sdtContent>
    </w:sdt>
    <w:p w14:paraId="20137DA7" w14:textId="77777777" w:rsidR="0052091D" w:rsidRDefault="0052091D" w:rsidP="0052091D">
      <w:pPr>
        <w:rPr>
          <w:rtl/>
        </w:rPr>
      </w:pPr>
      <w:r w:rsidRPr="00205BDE">
        <w:rPr>
          <w:noProof/>
          <w:rtl/>
        </w:rPr>
        <w:drawing>
          <wp:inline distT="0" distB="0" distL="0" distR="0" wp14:anchorId="05D6A3C1" wp14:editId="1654DA90">
            <wp:extent cx="6340835" cy="907084"/>
            <wp:effectExtent l="0" t="0" r="3175" b="0"/>
            <wp:docPr id="1774179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9167" name="Picture 1" descr="A screenshot of a computer&#10;&#10;Description automatically generated"/>
                    <pic:cNvPicPr/>
                  </pic:nvPicPr>
                  <pic:blipFill rotWithShape="1">
                    <a:blip r:embed="rId468"/>
                    <a:srcRect t="40326" b="20282"/>
                    <a:stretch/>
                  </pic:blipFill>
                  <pic:spPr bwMode="auto">
                    <a:xfrm>
                      <a:off x="0" y="0"/>
                      <a:ext cx="6343650" cy="907487"/>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21982212-rym4dep39h-u00unpu1cg"/>
        <w:tag w:val="1736321982212-rym4dep39h-u00unpu1cg"/>
        <w:id w:val="969413137"/>
        <w:placeholder>
          <w:docPart w:val="ECECADF5B111433282991CB228D912D4"/>
        </w:placeholder>
        <w15:appearance w15:val="hidden"/>
      </w:sdtPr>
      <w:sdtContent>
        <w:p w14:paraId="26C8265E" w14:textId="77777777" w:rsidR="0052091D" w:rsidRDefault="0052091D" w:rsidP="0052091D">
          <w:pPr>
            <w:pStyle w:val="ListParagraph"/>
            <w:numPr>
              <w:ilvl w:val="4"/>
              <w:numId w:val="28"/>
            </w:numPr>
          </w:pPr>
          <w:r>
            <w:rPr>
              <w:rtl/>
            </w:rPr>
            <w:t>ينتقل طلب حذف المتغير إلى شاشة سلة مهام المدقق للنظر بشأن الطلب بالموافقة أو الرفض:</w:t>
          </w:r>
        </w:p>
      </w:sdtContent>
    </w:sdt>
    <w:p w14:paraId="6774BA0D" w14:textId="77777777" w:rsidR="0052091D" w:rsidRDefault="0052091D" w:rsidP="0052091D">
      <w:pPr>
        <w:rPr>
          <w:rtl/>
        </w:rPr>
      </w:pPr>
      <w:r w:rsidRPr="00205BDE">
        <w:rPr>
          <w:noProof/>
          <w:rtl/>
        </w:rPr>
        <w:drawing>
          <wp:inline distT="0" distB="0" distL="0" distR="0" wp14:anchorId="505189AC" wp14:editId="631B70A3">
            <wp:extent cx="6343650" cy="2698115"/>
            <wp:effectExtent l="0" t="0" r="0" b="6985"/>
            <wp:docPr id="1296523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23483" name="Picture 1" descr="A screenshot of a computer&#10;&#10;Description automatically generated"/>
                    <pic:cNvPicPr/>
                  </pic:nvPicPr>
                  <pic:blipFill>
                    <a:blip r:embed="rId469"/>
                    <a:stretch>
                      <a:fillRect/>
                    </a:stretch>
                  </pic:blipFill>
                  <pic:spPr>
                    <a:xfrm>
                      <a:off x="0" y="0"/>
                      <a:ext cx="6343650" cy="2698115"/>
                    </a:xfrm>
                    <a:prstGeom prst="rect">
                      <a:avLst/>
                    </a:prstGeom>
                  </pic:spPr>
                </pic:pic>
              </a:graphicData>
            </a:graphic>
          </wp:inline>
        </w:drawing>
      </w:r>
    </w:p>
    <w:sdt>
      <w:sdtPr>
        <w:rPr>
          <w:rFonts w:hint="cs"/>
          <w:rtl/>
        </w:rPr>
        <w:alias w:val="1736321982371-ztv6aegeae-lliq4qdo2j"/>
        <w:tag w:val="1736321982371-ztv6aegeae-lliq4qdo2j"/>
        <w:id w:val="-613131626"/>
        <w:placeholder>
          <w:docPart w:val="ECECADF5B111433282991CB228D912D4"/>
        </w:placeholder>
        <w15:appearance w15:val="hidden"/>
      </w:sdtPr>
      <w:sdtContent>
        <w:p w14:paraId="04127B60" w14:textId="77777777" w:rsidR="0052091D" w:rsidRDefault="0052091D" w:rsidP="0052091D">
          <w:pPr>
            <w:pStyle w:val="ListParagraph"/>
            <w:numPr>
              <w:ilvl w:val="4"/>
              <w:numId w:val="28"/>
            </w:numPr>
          </w:pPr>
          <w:r>
            <w:rPr>
              <w:rtl/>
            </w:rPr>
            <w:t>في حالة الموافقة يتم إلغاء المتغير من النظام، في حالة الرفض سَتُلْغَى العملية.</w:t>
          </w:r>
        </w:p>
      </w:sdtContent>
    </w:sdt>
    <w:p w14:paraId="5413CA38" w14:textId="77777777" w:rsidR="0052091D" w:rsidRDefault="0052091D" w:rsidP="0052091D">
      <w:pPr>
        <w:pStyle w:val="H3normal"/>
        <w:rPr>
          <w:rtl/>
        </w:rPr>
      </w:pPr>
    </w:p>
    <w:p w14:paraId="1641B6F7" w14:textId="77777777" w:rsidR="0052091D" w:rsidRDefault="0052091D" w:rsidP="0052091D">
      <w:pPr>
        <w:rPr>
          <w:rtl/>
        </w:rPr>
      </w:pPr>
      <w:r>
        <w:rPr>
          <w:rtl/>
        </w:rPr>
        <w:br w:type="page"/>
      </w:r>
    </w:p>
    <w:bookmarkStart w:id="193" w:name="_Toc205801791" w:displacedByCustomXml="next"/>
    <w:sdt>
      <w:sdtPr>
        <w:rPr>
          <w:rFonts w:hint="cs"/>
          <w:rtl/>
        </w:rPr>
        <w:alias w:val="1736321982563-v9j4y6qrov-ioxrspq6vp"/>
        <w:tag w:val="1736321982563-v9j4y6qrov-ioxrspq6vp"/>
        <w:id w:val="1195193698"/>
        <w:placeholder>
          <w:docPart w:val="ECECADF5B111433282991CB228D912D4"/>
        </w:placeholder>
        <w15:appearance w15:val="hidden"/>
      </w:sdtPr>
      <w:sdtContent>
        <w:p w14:paraId="7214D56E" w14:textId="77777777" w:rsidR="0052091D" w:rsidRPr="00EB112C" w:rsidRDefault="0052091D" w:rsidP="0052091D">
          <w:pPr>
            <w:pStyle w:val="Heading4"/>
            <w:rPr>
              <w:rtl/>
            </w:rPr>
          </w:pPr>
          <w:r w:rsidRPr="00EB112C">
            <w:rPr>
              <w:rFonts w:hint="cs"/>
              <w:rtl/>
            </w:rPr>
            <w:t>تصنيف الحساب</w:t>
          </w:r>
        </w:p>
      </w:sdtContent>
    </w:sdt>
    <w:bookmarkEnd w:id="193" w:displacedByCustomXml="prev"/>
    <w:sdt>
      <w:sdtPr>
        <w:rPr>
          <w:rtl/>
        </w:rPr>
        <w:alias w:val="1736321982671-0gbiakw8kk-2tbmiypxw1"/>
        <w:tag w:val="1736321982671-0gbiakw8kk-2tbmiypxw1"/>
        <w:id w:val="1391083136"/>
        <w:placeholder>
          <w:docPart w:val="ECECADF5B111433282991CB228D912D4"/>
        </w:placeholder>
        <w15:appearance w15:val="hidden"/>
      </w:sdtPr>
      <w:sdtContent>
        <w:p w14:paraId="244CC38A" w14:textId="77777777" w:rsidR="0052091D" w:rsidRDefault="0052091D" w:rsidP="0052091D">
          <w:pPr>
            <w:pStyle w:val="H5normal"/>
            <w:rPr>
              <w:rtl/>
            </w:rPr>
          </w:pPr>
          <w:r>
            <w:rPr>
              <w:rtl/>
            </w:rPr>
            <w:t xml:space="preserve">ان هذه الصفحة تختص بتصنيف الحسابات إذ أنه يتم تحديد شروط معينة لتصنيف الحسابات قبل توزيعها من خلال إدراج     </w:t>
          </w:r>
          <w:r>
            <w:t>query statement</w:t>
          </w:r>
          <w:r>
            <w:rPr>
              <w:rtl/>
            </w:rPr>
            <w:t xml:space="preserve"> باستخدام منشئ الاستعلام.  </w:t>
          </w:r>
        </w:p>
      </w:sdtContent>
    </w:sdt>
    <w:sdt>
      <w:sdtPr>
        <w:rPr>
          <w:rtl/>
        </w:rPr>
        <w:alias w:val="1736321982776-99wkp5akk9-poafsze9z4"/>
        <w:tag w:val="1736321982776-99wkp5akk9-poafsze9z4"/>
        <w:id w:val="1418050543"/>
        <w:placeholder>
          <w:docPart w:val="ECECADF5B111433282991CB228D912D4"/>
        </w:placeholder>
        <w15:appearance w15:val="hidden"/>
      </w:sdtPr>
      <w:sdtContent>
        <w:p w14:paraId="2FF6523C" w14:textId="77777777" w:rsidR="0052091D" w:rsidRDefault="0052091D" w:rsidP="0052091D">
          <w:pPr>
            <w:pStyle w:val="H5normal"/>
            <w:rPr>
              <w:highlight w:val="red"/>
              <w:rtl/>
            </w:rPr>
          </w:pPr>
          <w:r>
            <w:rPr>
              <w:rtl/>
            </w:rPr>
            <w:t xml:space="preserve">يعرض في الشاشة تصنيف الحسابات للدوائر المعتمدة بالنظام ولتعديل الشروط الخاصة بكل </w:t>
          </w:r>
          <w:r>
            <w:rPr>
              <w:rFonts w:hint="cs"/>
              <w:rtl/>
            </w:rPr>
            <w:t>مجموعة يتم</w:t>
          </w:r>
          <w:r>
            <w:rPr>
              <w:rtl/>
            </w:rPr>
            <w:t xml:space="preserve"> </w:t>
          </w:r>
          <w:r>
            <w:rPr>
              <w:rFonts w:hint="cs"/>
              <w:rtl/>
            </w:rPr>
            <w:t>الضغط على</w:t>
          </w:r>
          <w:r>
            <w:rPr>
              <w:rtl/>
            </w:rPr>
            <w:t xml:space="preserve"> زر التعديل المحاذي لها، فتظهر شاشة </w:t>
          </w:r>
          <w:r>
            <w:rPr>
              <w:rFonts w:hint="cs"/>
              <w:rtl/>
            </w:rPr>
            <w:t>منشئ</w:t>
          </w:r>
          <w:r>
            <w:rPr>
              <w:rtl/>
            </w:rPr>
            <w:t xml:space="preserve"> </w:t>
          </w:r>
          <w:r>
            <w:rPr>
              <w:rFonts w:hint="cs"/>
              <w:rtl/>
            </w:rPr>
            <w:t>الاستعلام لتعديل</w:t>
          </w:r>
          <w:r>
            <w:rPr>
              <w:rtl/>
            </w:rPr>
            <w:t xml:space="preserve"> الاستعلام المكتوب كقاعدة توزيع ومن ثم </w:t>
          </w:r>
          <w:r>
            <w:rPr>
              <w:rFonts w:hint="cs"/>
              <w:rtl/>
            </w:rPr>
            <w:t>الضغط على</w:t>
          </w:r>
          <w:r>
            <w:rPr>
              <w:rtl/>
            </w:rPr>
            <w:t xml:space="preserve"> حفظ لحفظ التغيير دون إعادة توزيع الحسابات وفقا للقاعدة الجديدة. لكن </w:t>
          </w:r>
          <w:r>
            <w:rPr>
              <w:rFonts w:hint="cs"/>
              <w:rtl/>
            </w:rPr>
            <w:t>إذا</w:t>
          </w:r>
          <w:r>
            <w:rPr>
              <w:rtl/>
            </w:rPr>
            <w:t xml:space="preserve"> نقر على إعادة تعيين </w:t>
          </w:r>
          <w:r>
            <w:rPr>
              <w:rFonts w:hint="cs"/>
              <w:rtl/>
            </w:rPr>
            <w:t>سيحفظ التغيير</w:t>
          </w:r>
          <w:r>
            <w:rPr>
              <w:rtl/>
            </w:rPr>
            <w:t xml:space="preserve"> وسيعاد التعيين للحسابات وفقا للقاعدة الجديدة.</w:t>
          </w:r>
        </w:p>
      </w:sdtContent>
    </w:sdt>
    <w:sdt>
      <w:sdtPr>
        <w:rPr>
          <w:rFonts w:hint="cs"/>
          <w:rtl/>
          <w:lang w:bidi="ar-SA"/>
        </w:rPr>
        <w:alias w:val="1736321982867-bfx2uyvtjx-r5mhkxi826"/>
        <w:tag w:val="1736321982867-bfx2uyvtjx-r5mhkxi826"/>
        <w:id w:val="-425959328"/>
        <w:placeholder>
          <w:docPart w:val="ECECADF5B111433282991CB228D912D4"/>
        </w:placeholder>
        <w15:appearance w15:val="hidden"/>
      </w:sdtPr>
      <w:sdtContent>
        <w:p w14:paraId="17BD9E1E" w14:textId="77777777" w:rsidR="0052091D" w:rsidRPr="006B5373" w:rsidRDefault="0052091D" w:rsidP="0052091D">
          <w:pPr>
            <w:pStyle w:val="H5normal"/>
            <w:rPr>
              <w:rtl/>
              <w:lang w:bidi="ar-SA"/>
            </w:rPr>
          </w:pPr>
          <w:r w:rsidRPr="006B5373">
            <w:rPr>
              <w:rFonts w:hint="cs"/>
              <w:rtl/>
              <w:lang w:bidi="ar-SA"/>
            </w:rPr>
            <w:t>الشكل العام</w:t>
          </w:r>
        </w:p>
      </w:sdtContent>
    </w:sdt>
    <w:p w14:paraId="6067A1F7" w14:textId="77777777" w:rsidR="0052091D" w:rsidRPr="006B5373" w:rsidRDefault="0052091D" w:rsidP="0052091D">
      <w:pPr>
        <w:jc w:val="center"/>
        <w:rPr>
          <w:rtl/>
          <w:lang w:bidi="ar-SA"/>
        </w:rPr>
      </w:pPr>
      <w:r w:rsidRPr="006B5373">
        <w:rPr>
          <w:noProof/>
        </w:rPr>
        <w:drawing>
          <wp:inline distT="0" distB="0" distL="0" distR="0" wp14:anchorId="2EBCFF4C" wp14:editId="239AD789">
            <wp:extent cx="5486400" cy="995478"/>
            <wp:effectExtent l="0" t="0" r="0" b="0"/>
            <wp:docPr id="207403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30635" name="Picture 1" descr="A screenshot of a computer&#10;&#10;Description automatically generated"/>
                    <pic:cNvPicPr/>
                  </pic:nvPicPr>
                  <pic:blipFill>
                    <a:blip r:embed="rId470"/>
                    <a:stretch>
                      <a:fillRect/>
                    </a:stretch>
                  </pic:blipFill>
                  <pic:spPr>
                    <a:xfrm>
                      <a:off x="0" y="0"/>
                      <a:ext cx="5486400" cy="995478"/>
                    </a:xfrm>
                    <a:prstGeom prst="rect">
                      <a:avLst/>
                    </a:prstGeom>
                  </pic:spPr>
                </pic:pic>
              </a:graphicData>
            </a:graphic>
          </wp:inline>
        </w:drawing>
      </w:r>
    </w:p>
    <w:sdt>
      <w:sdtPr>
        <w:rPr>
          <w:rFonts w:hint="cs"/>
          <w:rtl/>
          <w:lang w:bidi="ar-SA"/>
        </w:rPr>
        <w:alias w:val="1736321982985-uktzshbb9s-x5gt0m0khc"/>
        <w:tag w:val="1736321982985-uktzshbb9s-x5gt0m0khc"/>
        <w:id w:val="1887060756"/>
        <w:placeholder>
          <w:docPart w:val="ECECADF5B111433282991CB228D912D4"/>
        </w:placeholder>
        <w15:appearance w15:val="hidden"/>
      </w:sdtPr>
      <w:sdtContent>
        <w:p w14:paraId="02BD5BFF" w14:textId="77777777" w:rsidR="0052091D" w:rsidRPr="006B5373" w:rsidRDefault="0052091D" w:rsidP="0052091D">
          <w:pPr>
            <w:pStyle w:val="H5normal"/>
            <w:rPr>
              <w:rtl/>
              <w:lang w:bidi="ar-SA"/>
            </w:rPr>
          </w:pPr>
          <w:r>
            <w:rPr>
              <w:rtl/>
              <w:lang w:bidi="ar-SA"/>
            </w:rPr>
            <w:t>للقيام بعمل التصنيف، يقوم المستخدم بالضغط على زر التصنيف أعلى الصفحة ومن ثم تأكيد العملية وسينعكس على النظام هذا الطلب.</w:t>
          </w:r>
        </w:p>
      </w:sdtContent>
    </w:sdt>
    <w:p w14:paraId="357F0241" w14:textId="77777777" w:rsidR="0052091D" w:rsidRPr="006B5373" w:rsidRDefault="0052091D" w:rsidP="0052091D">
      <w:pPr>
        <w:jc w:val="center"/>
        <w:rPr>
          <w:rtl/>
        </w:rPr>
      </w:pPr>
      <w:r w:rsidRPr="006B5373">
        <w:rPr>
          <w:noProof/>
        </w:rPr>
        <w:drawing>
          <wp:inline distT="0" distB="0" distL="0" distR="0" wp14:anchorId="064B5CD8" wp14:editId="1435752E">
            <wp:extent cx="5486400" cy="2250965"/>
            <wp:effectExtent l="0" t="0" r="0" b="0"/>
            <wp:docPr id="2081135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5009" name="Picture 1" descr="A screenshot of a computer&#10;&#10;Description automatically generated"/>
                    <pic:cNvPicPr/>
                  </pic:nvPicPr>
                  <pic:blipFill>
                    <a:blip r:embed="rId471"/>
                    <a:stretch>
                      <a:fillRect/>
                    </a:stretch>
                  </pic:blipFill>
                  <pic:spPr>
                    <a:xfrm>
                      <a:off x="0" y="0"/>
                      <a:ext cx="5486400" cy="2250965"/>
                    </a:xfrm>
                    <a:prstGeom prst="rect">
                      <a:avLst/>
                    </a:prstGeom>
                  </pic:spPr>
                </pic:pic>
              </a:graphicData>
            </a:graphic>
          </wp:inline>
        </w:drawing>
      </w:r>
    </w:p>
    <w:sdt>
      <w:sdtPr>
        <w:rPr>
          <w:rFonts w:hint="cs"/>
          <w:rtl/>
        </w:rPr>
        <w:alias w:val="1736321983110-77m9xrt1ha-mh8ec9ntcx"/>
        <w:tag w:val="1736321983110-77m9xrt1ha-mh8ec9ntcx"/>
        <w:id w:val="-553397283"/>
        <w:placeholder>
          <w:docPart w:val="ECECADF5B111433282991CB228D912D4"/>
        </w:placeholder>
        <w15:appearance w15:val="hidden"/>
      </w:sdtPr>
      <w:sdtContent>
        <w:p w14:paraId="64864F6E" w14:textId="77777777" w:rsidR="0052091D" w:rsidRPr="006B5373" w:rsidRDefault="0052091D" w:rsidP="0052091D">
          <w:pPr>
            <w:pStyle w:val="H5normal"/>
            <w:rPr>
              <w:rtl/>
            </w:rPr>
          </w:pPr>
          <w:r w:rsidRPr="006B5373">
            <w:rPr>
              <w:rFonts w:hint="cs"/>
              <w:rtl/>
            </w:rPr>
            <w:t>للتعديل على تصنيف حساب مجموعة يقوم المستخدم بما يلي:</w:t>
          </w:r>
        </w:p>
      </w:sdtContent>
    </w:sdt>
    <w:sdt>
      <w:sdtPr>
        <w:rPr>
          <w:rFonts w:hint="cs"/>
          <w:rtl/>
        </w:rPr>
        <w:alias w:val="1736321983199-pqsatbc08j-hv42xqwmbm"/>
        <w:tag w:val="1736321983199-pqsatbc08j-hv42xqwmbm"/>
        <w:id w:val="1124656966"/>
        <w:placeholder>
          <w:docPart w:val="ECECADF5B111433282991CB228D912D4"/>
        </w:placeholder>
        <w15:appearance w15:val="hidden"/>
      </w:sdtPr>
      <w:sdtContent>
        <w:p w14:paraId="0FA21B4F" w14:textId="77777777" w:rsidR="0052091D" w:rsidRPr="006B5373" w:rsidRDefault="0052091D" w:rsidP="0052091D">
          <w:pPr>
            <w:pStyle w:val="H5normal"/>
            <w:numPr>
              <w:ilvl w:val="3"/>
              <w:numId w:val="29"/>
            </w:numPr>
            <w:rPr>
              <w:rtl/>
            </w:rPr>
          </w:pPr>
          <w:r>
            <w:rPr>
              <w:rFonts w:hint="cs"/>
              <w:rtl/>
            </w:rPr>
            <w:t xml:space="preserve">الضغط </w:t>
          </w:r>
          <w:r w:rsidRPr="006B5373">
            <w:rPr>
              <w:rFonts w:hint="cs"/>
              <w:rtl/>
            </w:rPr>
            <w:t>على زر التعديل المحاذي لاسم المجموعة، فتظهر الشاشة التالية:</w:t>
          </w:r>
        </w:p>
      </w:sdtContent>
    </w:sdt>
    <w:p w14:paraId="58FE7233" w14:textId="77777777" w:rsidR="0052091D" w:rsidRPr="006B5373" w:rsidRDefault="0052091D" w:rsidP="0052091D">
      <w:r w:rsidRPr="006B5373">
        <w:rPr>
          <w:noProof/>
          <w:rtl/>
        </w:rPr>
        <w:drawing>
          <wp:inline distT="0" distB="0" distL="0" distR="0" wp14:anchorId="61DD2DB7" wp14:editId="7D2FB4AC">
            <wp:extent cx="5486400" cy="1203590"/>
            <wp:effectExtent l="0" t="0" r="0" b="0"/>
            <wp:docPr id="18414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1320" name="Picture 1" descr="A screenshot of a computer&#10;&#10;Description automatically generated"/>
                    <pic:cNvPicPr/>
                  </pic:nvPicPr>
                  <pic:blipFill>
                    <a:blip r:embed="rId472"/>
                    <a:stretch>
                      <a:fillRect/>
                    </a:stretch>
                  </pic:blipFill>
                  <pic:spPr>
                    <a:xfrm>
                      <a:off x="0" y="0"/>
                      <a:ext cx="5486400" cy="1203590"/>
                    </a:xfrm>
                    <a:prstGeom prst="rect">
                      <a:avLst/>
                    </a:prstGeom>
                  </pic:spPr>
                </pic:pic>
              </a:graphicData>
            </a:graphic>
          </wp:inline>
        </w:drawing>
      </w:r>
    </w:p>
    <w:sdt>
      <w:sdtPr>
        <w:rPr>
          <w:rFonts w:hint="cs"/>
          <w:rtl/>
        </w:rPr>
        <w:alias w:val="1736321983328-u72dapneux-qicr229v87"/>
        <w:tag w:val="1736321983328-u72dapneux-qicr229v87"/>
        <w:id w:val="1659265290"/>
        <w:placeholder>
          <w:docPart w:val="ECECADF5B111433282991CB228D912D4"/>
        </w:placeholder>
        <w15:appearance w15:val="hidden"/>
      </w:sdtPr>
      <w:sdtContent>
        <w:p w14:paraId="346FF9D3" w14:textId="77777777" w:rsidR="0052091D" w:rsidRPr="006B5373" w:rsidRDefault="0052091D" w:rsidP="0052091D">
          <w:pPr>
            <w:pStyle w:val="ListParagraph"/>
            <w:numPr>
              <w:ilvl w:val="0"/>
              <w:numId w:val="72"/>
            </w:numPr>
            <w:rPr>
              <w:rtl/>
            </w:rPr>
          </w:pPr>
          <w:r>
            <w:rPr>
              <w:rtl/>
            </w:rPr>
            <w:t xml:space="preserve">قم بالتعديل المطلوب ويكون فقط بإضافة استعلام أو إعادة تعيين </w:t>
          </w:r>
        </w:p>
      </w:sdtContent>
    </w:sdt>
    <w:sdt>
      <w:sdtPr>
        <w:rPr>
          <w:rFonts w:hint="cs"/>
          <w:rtl/>
        </w:rPr>
        <w:alias w:val="1736321983416-o4wjad6wge-fa3ixxxtvm"/>
        <w:tag w:val="1736321983416-o4wjad6wge-fa3ixxxtvm"/>
        <w:id w:val="-1073345337"/>
        <w:placeholder>
          <w:docPart w:val="ECECADF5B111433282991CB228D912D4"/>
        </w:placeholder>
        <w15:appearance w15:val="hidden"/>
      </w:sdtPr>
      <w:sdtContent>
        <w:p w14:paraId="46CFF1B0" w14:textId="77777777" w:rsidR="0052091D" w:rsidRDefault="0052091D" w:rsidP="0052091D">
          <w:pPr>
            <w:pStyle w:val="ListParagraph"/>
            <w:numPr>
              <w:ilvl w:val="1"/>
              <w:numId w:val="72"/>
            </w:numPr>
          </w:pPr>
          <w:r>
            <w:rPr>
              <w:rFonts w:hint="cs"/>
              <w:rtl/>
            </w:rPr>
            <w:t>إضافة الاستعلام</w:t>
          </w:r>
        </w:p>
      </w:sdtContent>
    </w:sdt>
    <w:sdt>
      <w:sdtPr>
        <w:rPr>
          <w:rFonts w:hint="cs"/>
          <w:rtl/>
        </w:rPr>
        <w:alias w:val="1736321983507-1dkj9t0kfd-ah78t51xia"/>
        <w:tag w:val="1736321983507-1dkj9t0kfd-ah78t51xia"/>
        <w:id w:val="696354674"/>
        <w:placeholder>
          <w:docPart w:val="ECECADF5B111433282991CB228D912D4"/>
        </w:placeholder>
        <w15:appearance w15:val="hidden"/>
      </w:sdtPr>
      <w:sdtEndPr>
        <w:rPr>
          <w:rFonts w:hint="default"/>
        </w:rPr>
      </w:sdtEndPr>
      <w:sdtContent>
        <w:p w14:paraId="3277C534" w14:textId="77777777" w:rsidR="0052091D" w:rsidRDefault="0052091D" w:rsidP="0052091D">
          <w:pPr>
            <w:pStyle w:val="ListParagraph"/>
            <w:numPr>
              <w:ilvl w:val="2"/>
              <w:numId w:val="72"/>
            </w:numPr>
            <w:rPr>
              <w:rtl/>
            </w:rPr>
          </w:pPr>
          <w:r>
            <w:rPr>
              <w:rFonts w:hint="cs"/>
              <w:rtl/>
            </w:rPr>
            <w:t>نبدأ باختيار معامل</w:t>
          </w:r>
          <w:r w:rsidRPr="004E005C">
            <w:rPr>
              <w:rtl/>
            </w:rPr>
            <w:t xml:space="preserve"> الاستعلام المطلوب من القائمة المنسدلة الأولى</w:t>
          </w:r>
        </w:p>
      </w:sdtContent>
    </w:sdt>
    <w:sdt>
      <w:sdtPr>
        <w:rPr>
          <w:rtl/>
        </w:rPr>
        <w:alias w:val="1736321983601-q4ernla6y2-al54r8z06g"/>
        <w:tag w:val="1736321983601-q4ernla6y2-al54r8z06g"/>
        <w:id w:val="1709534682"/>
        <w:placeholder>
          <w:docPart w:val="ECECADF5B111433282991CB228D912D4"/>
        </w:placeholder>
        <w15:appearance w15:val="hidden"/>
      </w:sdtPr>
      <w:sdtEndPr>
        <w:rPr>
          <w:rFonts w:hint="cs"/>
        </w:rPr>
      </w:sdtEndPr>
      <w:sdtContent>
        <w:p w14:paraId="37D534AE" w14:textId="77777777" w:rsidR="0052091D" w:rsidRDefault="0052091D" w:rsidP="0052091D">
          <w:pPr>
            <w:pStyle w:val="ListParagraph"/>
            <w:numPr>
              <w:ilvl w:val="2"/>
              <w:numId w:val="72"/>
            </w:numPr>
          </w:pPr>
          <w:r>
            <w:rPr>
              <w:rtl/>
            </w:rPr>
            <w:t>حدد العملية المطلوبة من القائمة المنسدلة، وبعد اختيارها سيتم ظهور حقل آخر لإدراج القيمة التي سيتم التعامل معها إما بإدخال قيمة أو اختيارها وفقا للعملية.</w:t>
          </w:r>
        </w:p>
      </w:sdtContent>
    </w:sdt>
    <w:sdt>
      <w:sdtPr>
        <w:rPr>
          <w:rFonts w:hint="cs"/>
          <w:rtl/>
        </w:rPr>
        <w:alias w:val="1736321983700-2w2bxdx3sp-i6nmi0nndc"/>
        <w:tag w:val="1736321983700-2w2bxdx3sp-i6nmi0nndc"/>
        <w:id w:val="1520588157"/>
        <w:placeholder>
          <w:docPart w:val="ECECADF5B111433282991CB228D912D4"/>
        </w:placeholder>
        <w15:appearance w15:val="hidden"/>
      </w:sdtPr>
      <w:sdtContent>
        <w:p w14:paraId="0952DA6B" w14:textId="77777777" w:rsidR="0052091D" w:rsidRDefault="0052091D" w:rsidP="0052091D">
          <w:pPr>
            <w:pStyle w:val="ListParagraph"/>
            <w:numPr>
              <w:ilvl w:val="2"/>
              <w:numId w:val="72"/>
            </w:numPr>
            <w:rPr>
              <w:rtl/>
            </w:rPr>
          </w:pPr>
          <w:r>
            <w:rPr>
              <w:rFonts w:hint="cs"/>
              <w:rtl/>
            </w:rPr>
            <w:t>في حالة الضغط على استخدام المتغير سيظهر حقل يعرض المتغيرات كقيم.</w:t>
          </w:r>
        </w:p>
      </w:sdtContent>
    </w:sdt>
    <w:p w14:paraId="4A92013A" w14:textId="77777777" w:rsidR="0052091D" w:rsidRDefault="0052091D" w:rsidP="0052091D">
      <w:r w:rsidRPr="002A4742">
        <w:rPr>
          <w:noProof/>
        </w:rPr>
        <w:lastRenderedPageBreak/>
        <w:drawing>
          <wp:inline distT="0" distB="0" distL="0" distR="0" wp14:anchorId="2A33199B" wp14:editId="4DFAC98F">
            <wp:extent cx="5943600" cy="5340683"/>
            <wp:effectExtent l="133350" t="133350" r="133350" b="127000"/>
            <wp:docPr id="124876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7529" name="Picture 1" descr="A screenshot of a computer&#10;&#10;Description automatically generated"/>
                    <pic:cNvPicPr/>
                  </pic:nvPicPr>
                  <pic:blipFill rotWithShape="1">
                    <a:blip r:embed="rId473"/>
                    <a:srcRect t="1828" b="2655"/>
                    <a:stretch/>
                  </pic:blipFill>
                  <pic:spPr bwMode="auto">
                    <a:xfrm>
                      <a:off x="0" y="0"/>
                      <a:ext cx="5943600" cy="534068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sdt>
      <w:sdtPr>
        <w:rPr>
          <w:rFonts w:hint="cs"/>
          <w:rtl/>
        </w:rPr>
        <w:alias w:val="1736321983818-z001nctt84-hxp7d95mli"/>
        <w:tag w:val="1736321983818-z001nctt84-hxp7d95mli"/>
        <w:id w:val="-679351403"/>
        <w:placeholder>
          <w:docPart w:val="ECECADF5B111433282991CB228D912D4"/>
        </w:placeholder>
        <w15:appearance w15:val="hidden"/>
      </w:sdtPr>
      <w:sdtContent>
        <w:p w14:paraId="5E45FD6A" w14:textId="77777777" w:rsidR="0052091D" w:rsidRDefault="0052091D" w:rsidP="0052091D">
          <w:pPr>
            <w:pStyle w:val="ListParagraph"/>
            <w:numPr>
              <w:ilvl w:val="2"/>
              <w:numId w:val="72"/>
            </w:numPr>
          </w:pPr>
          <w:r>
            <w:rPr>
              <w:rFonts w:hint="cs"/>
              <w:rtl/>
            </w:rPr>
            <w:t>بإمكان المستخدم إدراج أكثر من قاعدة بالضغط على زر إضافة قاعدة</w:t>
          </w:r>
        </w:p>
      </w:sdtContent>
    </w:sdt>
    <w:sdt>
      <w:sdtPr>
        <w:rPr>
          <w:rtl/>
        </w:rPr>
        <w:alias w:val="1736321983914-kll6jfpcot-pcoizjm8v4"/>
        <w:tag w:val="1736321983914-kll6jfpcot-pcoizjm8v4"/>
        <w:id w:val="-1105719969"/>
        <w:placeholder>
          <w:docPart w:val="ECECADF5B111433282991CB228D912D4"/>
        </w:placeholder>
        <w15:appearance w15:val="hidden"/>
      </w:sdtPr>
      <w:sdtEndPr>
        <w:rPr>
          <w:rFonts w:hint="cs"/>
        </w:rPr>
      </w:sdtEndPr>
      <w:sdtContent>
        <w:p w14:paraId="3E17A233" w14:textId="77777777" w:rsidR="0052091D" w:rsidRDefault="0052091D" w:rsidP="0052091D">
          <w:pPr>
            <w:pStyle w:val="ListParagraph"/>
            <w:numPr>
              <w:ilvl w:val="2"/>
              <w:numId w:val="72"/>
            </w:numPr>
          </w:pPr>
          <w:r>
            <w:rPr>
              <w:rtl/>
            </w:rPr>
            <w:t xml:space="preserve">لإنهاء الجزء </w:t>
          </w:r>
          <w:r>
            <w:rPr>
              <w:rFonts w:hint="cs"/>
              <w:rtl/>
            </w:rPr>
            <w:t>الأول،</w:t>
          </w:r>
          <w:r>
            <w:rPr>
              <w:rtl/>
            </w:rPr>
            <w:t xml:space="preserve"> انقر فوق الزر "إضافة" </w:t>
          </w:r>
          <w:r>
            <w:rPr>
              <w:rFonts w:hint="cs"/>
              <w:rtl/>
            </w:rPr>
            <w:t xml:space="preserve">أو </w:t>
          </w:r>
          <w:r>
            <w:rPr>
              <w:rtl/>
            </w:rPr>
            <w:t>(</w:t>
          </w:r>
          <w:r>
            <w:rPr>
              <w:rFonts w:hint="cs"/>
              <w:rtl/>
            </w:rPr>
            <w:t xml:space="preserve">"و"، </w:t>
          </w:r>
          <w:r>
            <w:rPr>
              <w:rtl/>
            </w:rPr>
            <w:t>"أو"</w:t>
          </w:r>
          <w:r>
            <w:rPr>
              <w:rFonts w:hint="cs"/>
              <w:rtl/>
            </w:rPr>
            <w:t>)</w:t>
          </w:r>
        </w:p>
      </w:sdtContent>
    </w:sdt>
    <w:sdt>
      <w:sdtPr>
        <w:rPr>
          <w:rtl/>
        </w:rPr>
        <w:alias w:val="1736321984012-9kq3j3hggq-xinjhojwmu"/>
        <w:tag w:val="1736321984012-9kq3j3hggq-xinjhojwmu"/>
        <w:id w:val="1780300611"/>
        <w:placeholder>
          <w:docPart w:val="ECECADF5B111433282991CB228D912D4"/>
        </w:placeholder>
        <w15:appearance w15:val="hidden"/>
      </w:sdtPr>
      <w:sdtContent>
        <w:p w14:paraId="2BB65E70" w14:textId="77777777" w:rsidR="0052091D" w:rsidRDefault="0052091D" w:rsidP="0052091D">
          <w:pPr>
            <w:pStyle w:val="ListParagraph"/>
            <w:numPr>
              <w:ilvl w:val="2"/>
              <w:numId w:val="72"/>
            </w:numPr>
          </w:pPr>
          <w:r>
            <w:rPr>
              <w:rtl/>
            </w:rPr>
            <w:t xml:space="preserve">انقر على "إضافة القاعدة" لتسجيل </w:t>
          </w:r>
          <w:r>
            <w:rPr>
              <w:rFonts w:hint="cs"/>
              <w:rtl/>
            </w:rPr>
            <w:t>الاستعلام</w:t>
          </w:r>
          <w:r>
            <w:rPr>
              <w:rtl/>
            </w:rPr>
            <w:t xml:space="preserve"> والانتقال إلى الجزء الثاني.</w:t>
          </w:r>
        </w:p>
      </w:sdtContent>
    </w:sdt>
    <w:sdt>
      <w:sdtPr>
        <w:rPr>
          <w:rFonts w:hint="cs"/>
          <w:rtl/>
        </w:rPr>
        <w:alias w:val="1736321984109-f09fdofu04-ev7bw16frw"/>
        <w:tag w:val="1736321984109-f09fdofu04-ev7bw16frw"/>
        <w:id w:val="-290137050"/>
        <w:placeholder>
          <w:docPart w:val="ECECADF5B111433282991CB228D912D4"/>
        </w:placeholder>
        <w15:appearance w15:val="hidden"/>
      </w:sdtPr>
      <w:sdtContent>
        <w:p w14:paraId="0E51B559" w14:textId="77777777" w:rsidR="0052091D" w:rsidRDefault="0052091D" w:rsidP="0052091D">
          <w:pPr>
            <w:pStyle w:val="ListParagraph"/>
            <w:numPr>
              <w:ilvl w:val="2"/>
              <w:numId w:val="72"/>
            </w:numPr>
          </w:pPr>
          <w:r>
            <w:rPr>
              <w:rtl/>
            </w:rPr>
            <w:t>في حالة احتاج المستخدم إلغاء أو حذف أحد القواعد، يقوم بالضغط على زر الحذف المحاذي لها:</w:t>
          </w:r>
        </w:p>
      </w:sdtContent>
    </w:sdt>
    <w:p w14:paraId="6FA6D5D2" w14:textId="77777777" w:rsidR="0052091D" w:rsidRDefault="0052091D" w:rsidP="0052091D">
      <w:r w:rsidRPr="00154962">
        <w:rPr>
          <w:noProof/>
          <w:rtl/>
        </w:rPr>
        <w:drawing>
          <wp:inline distT="0" distB="0" distL="0" distR="0" wp14:anchorId="512191DC" wp14:editId="0FE58CB3">
            <wp:extent cx="4389120" cy="891195"/>
            <wp:effectExtent l="19050" t="19050" r="11430" b="23495"/>
            <wp:docPr id="20453077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15724" name="Picture 1" descr="A screenshot of a phone&#10;&#10;Description automatically generated"/>
                    <pic:cNvPicPr/>
                  </pic:nvPicPr>
                  <pic:blipFill rotWithShape="1">
                    <a:blip r:embed="rId474"/>
                    <a:srcRect l="2684"/>
                    <a:stretch/>
                  </pic:blipFill>
                  <pic:spPr bwMode="auto">
                    <a:xfrm>
                      <a:off x="0" y="0"/>
                      <a:ext cx="4389120" cy="891195"/>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tl/>
        </w:rPr>
        <w:alias w:val="1736321984240-uvsthw1ld8-b9gxjm520v"/>
        <w:tag w:val="1736321984240-uvsthw1ld8-b9gxjm520v"/>
        <w:id w:val="921919023"/>
        <w:placeholder>
          <w:docPart w:val="ECECADF5B111433282991CB228D912D4"/>
        </w:placeholder>
        <w15:appearance w15:val="hidden"/>
      </w:sdtPr>
      <w:sdtContent>
        <w:p w14:paraId="6E65C5DC" w14:textId="77777777" w:rsidR="0052091D" w:rsidRDefault="0052091D" w:rsidP="0052091D">
          <w:pPr>
            <w:pStyle w:val="ListParagraph"/>
            <w:numPr>
              <w:ilvl w:val="2"/>
              <w:numId w:val="72"/>
            </w:numPr>
          </w:pPr>
          <w:r>
            <w:rPr>
              <w:rtl/>
            </w:rPr>
            <w:t>أضف الجزء الثاني من الاستعلام باستخدام نفس التقنية وهكذا.</w:t>
          </w:r>
        </w:p>
      </w:sdtContent>
    </w:sdt>
    <w:sdt>
      <w:sdtPr>
        <w:rPr>
          <w:rtl/>
        </w:rPr>
        <w:alias w:val="1736321984340-1znd31fog5-8txa1yk3fs"/>
        <w:tag w:val="1736321984340-1znd31fog5-8txa1yk3fs"/>
        <w:id w:val="-1141507822"/>
        <w:placeholder>
          <w:docPart w:val="ECECADF5B111433282991CB228D912D4"/>
        </w:placeholder>
        <w15:appearance w15:val="hidden"/>
      </w:sdtPr>
      <w:sdtContent>
        <w:p w14:paraId="51646A67" w14:textId="77777777" w:rsidR="0052091D" w:rsidRDefault="0052091D" w:rsidP="0052091D">
          <w:pPr>
            <w:pStyle w:val="ListParagraph"/>
            <w:numPr>
              <w:ilvl w:val="2"/>
              <w:numId w:val="72"/>
            </w:numPr>
          </w:pPr>
          <w:r>
            <w:rPr>
              <w:rtl/>
            </w:rPr>
            <w:t>عندما تصل إلى العبارة الأخيرة انقر فوق "إضافة استعلام" أو "أو" الموجود في الزاوية اليمنى.</w:t>
          </w:r>
        </w:p>
      </w:sdtContent>
    </w:sdt>
    <w:sdt>
      <w:sdtPr>
        <w:rPr>
          <w:rtl/>
        </w:rPr>
        <w:alias w:val="1736321984429-hbzuwla6l3-1r5ko2yi6r"/>
        <w:tag w:val="1736321984429-hbzuwla6l3-1r5ko2yi6r"/>
        <w:id w:val="-1943450490"/>
        <w:placeholder>
          <w:docPart w:val="ECECADF5B111433282991CB228D912D4"/>
        </w:placeholder>
        <w15:appearance w15:val="hidden"/>
      </w:sdtPr>
      <w:sdtEndPr>
        <w:rPr>
          <w:rFonts w:hint="cs"/>
        </w:rPr>
      </w:sdtEndPr>
      <w:sdtContent>
        <w:p w14:paraId="1452D766" w14:textId="77777777" w:rsidR="0052091D" w:rsidRDefault="0052091D" w:rsidP="0052091D">
          <w:pPr>
            <w:pStyle w:val="ListParagraph"/>
            <w:numPr>
              <w:ilvl w:val="2"/>
              <w:numId w:val="72"/>
            </w:numPr>
          </w:pPr>
          <w:r>
            <w:rPr>
              <w:rtl/>
            </w:rPr>
            <w:t>بمجرد الانتهاء، انقر فوق "حفظ. وسيتنقل الطلب إلى شاشة المقر لطلب الموافقة.</w:t>
          </w:r>
        </w:p>
      </w:sdtContent>
    </w:sdt>
    <w:sdt>
      <w:sdtPr>
        <w:rPr>
          <w:rFonts w:hint="cs"/>
          <w:rtl/>
        </w:rPr>
        <w:alias w:val="1736321984532-bc57072tx9-f08yzdvu7d"/>
        <w:tag w:val="1736321984532-bc57072tx9-f08yzdvu7d"/>
        <w:id w:val="873736483"/>
        <w:placeholder>
          <w:docPart w:val="ECECADF5B111433282991CB228D912D4"/>
        </w:placeholder>
        <w15:appearance w15:val="hidden"/>
      </w:sdtPr>
      <w:sdtContent>
        <w:p w14:paraId="491E1FB3" w14:textId="77777777" w:rsidR="0052091D" w:rsidRPr="00594F2E" w:rsidRDefault="0052091D" w:rsidP="0052091D">
          <w:pPr>
            <w:pStyle w:val="ListParagraph"/>
            <w:numPr>
              <w:ilvl w:val="2"/>
              <w:numId w:val="72"/>
            </w:numPr>
            <w:rPr>
              <w:rtl/>
            </w:rPr>
          </w:pPr>
          <w:r>
            <w:rPr>
              <w:rtl/>
            </w:rPr>
            <w:t xml:space="preserve">زر إعادة تعيين يقوم بإلغاء آخر استعلام تم إدراجه في القاعدة. </w:t>
          </w:r>
        </w:p>
      </w:sdtContent>
    </w:sdt>
    <w:sdt>
      <w:sdtPr>
        <w:rPr>
          <w:rtl/>
        </w:rPr>
        <w:alias w:val="1736321984630-aosjwyvn27-jw0ijopk3b"/>
        <w:tag w:val="1736321984630-aosjwyvn27-jw0ijopk3b"/>
        <w:id w:val="2050037197"/>
        <w:placeholder>
          <w:docPart w:val="ECECADF5B111433282991CB228D912D4"/>
        </w:placeholder>
        <w15:appearance w15:val="hidden"/>
      </w:sdtPr>
      <w:sdtContent>
        <w:p w14:paraId="23B2DFFC" w14:textId="77777777" w:rsidR="0052091D" w:rsidRPr="000E77EE" w:rsidRDefault="0052091D" w:rsidP="0052091D">
          <w:pPr>
            <w:pStyle w:val="forexample"/>
          </w:pPr>
          <w:proofErr w:type="gramStart"/>
          <w:r>
            <w:rPr>
              <w:rtl/>
            </w:rPr>
            <w:t xml:space="preserve">ملاحظة: </w:t>
          </w:r>
          <w:r w:rsidRPr="000E77EE">
            <w:rPr>
              <w:rtl/>
            </w:rPr>
            <w:t xml:space="preserve"> الشرط</w:t>
          </w:r>
          <w:proofErr w:type="gramEnd"/>
          <w:r w:rsidRPr="000E77EE">
            <w:rPr>
              <w:rtl/>
            </w:rPr>
            <w:t xml:space="preserve"> الأساسي هو تحديد جميع معلمات الاستعلام المطلوبة باستخدام الأداة المساعدة "تحديد معلمات الاستعلام</w:t>
          </w:r>
          <w:r w:rsidRPr="000E77EE">
            <w:t>".</w:t>
          </w:r>
        </w:p>
      </w:sdtContent>
    </w:sdt>
    <w:sdt>
      <w:sdtPr>
        <w:rPr>
          <w:rtl/>
        </w:rPr>
        <w:alias w:val="1736321984726-pe0sv1jwst-qbympirsuu"/>
        <w:tag w:val="1736321984726-pe0sv1jwst-qbympirsuu"/>
        <w:id w:val="387460443"/>
        <w:placeholder>
          <w:docPart w:val="ECECADF5B111433282991CB228D912D4"/>
        </w:placeholder>
        <w15:appearance w15:val="hidden"/>
      </w:sdtPr>
      <w:sdtContent>
        <w:p w14:paraId="204784BD" w14:textId="77777777" w:rsidR="0052091D" w:rsidRPr="000E77EE" w:rsidRDefault="0052091D" w:rsidP="0052091D">
          <w:pPr>
            <w:pStyle w:val="forexample"/>
          </w:pPr>
          <w:proofErr w:type="gramStart"/>
          <w:r>
            <w:rPr>
              <w:rtl/>
            </w:rPr>
            <w:t xml:space="preserve">ملاحظة: </w:t>
          </w:r>
          <w:r w:rsidRPr="000E77EE">
            <w:rPr>
              <w:rtl/>
            </w:rPr>
            <w:t xml:space="preserve"> تحتوي</w:t>
          </w:r>
          <w:proofErr w:type="gramEnd"/>
          <w:r w:rsidRPr="000E77EE">
            <w:rPr>
              <w:rtl/>
            </w:rPr>
            <w:t xml:space="preserve"> بعض المعلمات على تفاصيل </w:t>
          </w:r>
          <w:r w:rsidRPr="000E77EE">
            <w:rPr>
              <w:rFonts w:hint="cs"/>
              <w:rtl/>
            </w:rPr>
            <w:t>محددة،</w:t>
          </w:r>
          <w:r w:rsidRPr="000E77EE">
            <w:rPr>
              <w:rtl/>
            </w:rPr>
            <w:t xml:space="preserve"> وستظهر التفاصيل ذات الصلة لكل </w:t>
          </w:r>
          <w:r>
            <w:rPr>
              <w:rFonts w:hint="cs"/>
              <w:rtl/>
            </w:rPr>
            <w:t>معلمة</w:t>
          </w:r>
          <w:r w:rsidRPr="000E77EE">
            <w:rPr>
              <w:rtl/>
            </w:rPr>
            <w:t xml:space="preserve"> عند الحاجة</w:t>
          </w:r>
          <w:r w:rsidRPr="000E77EE">
            <w:t>.</w:t>
          </w:r>
        </w:p>
      </w:sdtContent>
    </w:sdt>
    <w:sdt>
      <w:sdtPr>
        <w:rPr>
          <w:rtl/>
        </w:rPr>
        <w:alias w:val="1736321984828-mf5fkzu2il-9lmj29cn2w"/>
        <w:tag w:val="1736321984828-mf5fkzu2il-9lmj29cn2w"/>
        <w:id w:val="-405525130"/>
        <w:placeholder>
          <w:docPart w:val="ECECADF5B111433282991CB228D912D4"/>
        </w:placeholder>
        <w15:appearance w15:val="hidden"/>
      </w:sdtPr>
      <w:sdtContent>
        <w:p w14:paraId="72BC175B" w14:textId="77777777" w:rsidR="0052091D" w:rsidRPr="000E77EE" w:rsidRDefault="0052091D" w:rsidP="0052091D">
          <w:pPr>
            <w:pStyle w:val="forexample"/>
          </w:pPr>
          <w:proofErr w:type="gramStart"/>
          <w:r>
            <w:rPr>
              <w:rtl/>
            </w:rPr>
            <w:t xml:space="preserve">ملاحظة: </w:t>
          </w:r>
          <w:r w:rsidRPr="000E77EE">
            <w:rPr>
              <w:rtl/>
            </w:rPr>
            <w:t xml:space="preserve"> يمكنك</w:t>
          </w:r>
          <w:proofErr w:type="gramEnd"/>
          <w:r w:rsidRPr="000E77EE">
            <w:rPr>
              <w:rtl/>
            </w:rPr>
            <w:t xml:space="preserve"> حذف أي سجل في أي وقت من خلال </w:t>
          </w:r>
          <w:r>
            <w:rPr>
              <w:rFonts w:hint="cs"/>
              <w:rtl/>
            </w:rPr>
            <w:t xml:space="preserve">الضغط </w:t>
          </w:r>
          <w:r w:rsidRPr="000E77EE">
            <w:rPr>
              <w:rFonts w:hint="cs"/>
              <w:rtl/>
            </w:rPr>
            <w:t xml:space="preserve">فوق الزر </w:t>
          </w:r>
          <w:r w:rsidRPr="000E77EE">
            <w:rPr>
              <w:noProof/>
            </w:rPr>
            <w:drawing>
              <wp:inline distT="0" distB="0" distL="0" distR="0" wp14:anchorId="74537874" wp14:editId="4140FAA5">
                <wp:extent cx="237227" cy="215661"/>
                <wp:effectExtent l="0" t="0" r="0" b="0"/>
                <wp:docPr id="1466731914" name="Picture 146673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8482" cy="216802"/>
                        </a:xfrm>
                        <a:prstGeom prst="rect">
                          <a:avLst/>
                        </a:prstGeom>
                        <a:noFill/>
                        <a:ln>
                          <a:noFill/>
                        </a:ln>
                      </pic:spPr>
                    </pic:pic>
                  </a:graphicData>
                </a:graphic>
              </wp:inline>
            </w:drawing>
          </w:r>
          <w:r w:rsidRPr="000E77EE">
            <w:t xml:space="preserve"> "</w:t>
          </w:r>
        </w:p>
      </w:sdtContent>
    </w:sdt>
    <w:bookmarkStart w:id="194" w:name="_Toc205801792" w:displacedByCustomXml="next"/>
    <w:sdt>
      <w:sdtPr>
        <w:rPr>
          <w:rtl/>
        </w:rPr>
        <w:alias w:val="1736322004828-xxw2i8yv2a-d9k3ip6srh"/>
        <w:tag w:val="1736322004828-xxw2i8yv2a-d9k3ip6srh"/>
        <w:id w:val="840038051"/>
        <w:placeholder>
          <w:docPart w:val="DefaultPlaceholder_-1854013440"/>
        </w:placeholder>
        <w15:appearance w15:val="hidden"/>
      </w:sdtPr>
      <w:sdtContent>
        <w:p w14:paraId="71E23F23" w14:textId="308C3C4C" w:rsidR="003A7FD9" w:rsidRPr="00594F2E" w:rsidRDefault="003A7FD9" w:rsidP="00C9622D">
          <w:pPr>
            <w:pStyle w:val="Heading4"/>
          </w:pPr>
          <w:r w:rsidRPr="00594F2E">
            <w:rPr>
              <w:rtl/>
            </w:rPr>
            <w:t>تعيين المجموعة</w:t>
          </w:r>
        </w:p>
      </w:sdtContent>
    </w:sdt>
    <w:bookmarkEnd w:id="194" w:displacedByCustomXml="prev"/>
    <w:sdt>
      <w:sdtPr>
        <w:rPr>
          <w:rFonts w:hint="cs"/>
          <w:rtl/>
        </w:rPr>
        <w:alias w:val="1736322004929-pdel071tek-djd4hlrvj5"/>
        <w:tag w:val="1736322004929-pdel071tek-djd4hlrvj5"/>
        <w:id w:val="-850875619"/>
        <w:placeholder>
          <w:docPart w:val="DefaultPlaceholder_-1854013440"/>
        </w:placeholder>
        <w15:appearance w15:val="hidden"/>
      </w:sdtPr>
      <w:sdtContent>
        <w:p w14:paraId="0F9D2571" w14:textId="668EE01F" w:rsidR="003A7FD9" w:rsidRDefault="002A3C0D" w:rsidP="009928C4">
          <w:pPr>
            <w:pStyle w:val="H3normal"/>
            <w:rPr>
              <w:rtl/>
            </w:rPr>
          </w:pPr>
          <w:r>
            <w:rPr>
              <w:rtl/>
            </w:rPr>
            <w:t xml:space="preserve">تختص هذه المجموعة </w:t>
          </w:r>
          <w:r w:rsidR="00150B8C">
            <w:rPr>
              <w:rFonts w:hint="cs"/>
              <w:rtl/>
            </w:rPr>
            <w:t>بتوزيع المجموعات</w:t>
          </w:r>
          <w:r>
            <w:rPr>
              <w:rtl/>
            </w:rPr>
            <w:t xml:space="preserve"> على الدوائر المدرجة بالنظام وتوزيع المستخدمين على هذه المجموعات مع </w:t>
          </w:r>
          <w:r w:rsidR="00E6502B">
            <w:rPr>
              <w:rFonts w:hint="cs"/>
              <w:rtl/>
            </w:rPr>
            <w:t>تعيين تبعية</w:t>
          </w:r>
          <w:r>
            <w:rPr>
              <w:rtl/>
            </w:rPr>
            <w:t xml:space="preserve"> كل مجموعة (تحديد الدائرة التابعة لها المجموعة) وكم عُبِّئَ العمل الخاص بكل مستخدم.</w:t>
          </w:r>
        </w:p>
      </w:sdtContent>
    </w:sdt>
    <w:sdt>
      <w:sdtPr>
        <w:rPr>
          <w:rFonts w:hint="cs"/>
          <w:rtl/>
        </w:rPr>
        <w:alias w:val="1736322005022-y0l8s6s17e-1jbrtg9bfk"/>
        <w:tag w:val="1736322005022-y0l8s6s17e-1jbrtg9bfk"/>
        <w:id w:val="1462700072"/>
        <w:placeholder>
          <w:docPart w:val="DefaultPlaceholder_-1854013440"/>
        </w:placeholder>
        <w15:appearance w15:val="hidden"/>
      </w:sdtPr>
      <w:sdtContent>
        <w:p w14:paraId="1AB2201E" w14:textId="305AEF38" w:rsidR="003A7FD9" w:rsidRDefault="003A7FD9" w:rsidP="009928C4">
          <w:pPr>
            <w:pStyle w:val="H3normal"/>
            <w:rPr>
              <w:rtl/>
            </w:rPr>
          </w:pPr>
          <w:r>
            <w:rPr>
              <w:rFonts w:hint="cs"/>
              <w:rtl/>
            </w:rPr>
            <w:t>الشكل العام:</w:t>
          </w:r>
        </w:p>
      </w:sdtContent>
    </w:sdt>
    <w:sdt>
      <w:sdtPr>
        <w:rPr>
          <w:rFonts w:hint="cs"/>
          <w:rtl/>
        </w:rPr>
        <w:alias w:val="1736322005119-bl0u30khu7-l2etlvypyc"/>
        <w:tag w:val="1736322005119-bl0u30khu7-l2etlvypyc"/>
        <w:id w:val="770434606"/>
        <w:placeholder>
          <w:docPart w:val="DefaultPlaceholder_-1854013440"/>
        </w:placeholder>
        <w15:appearance w15:val="hidden"/>
      </w:sdtPr>
      <w:sdtContent>
        <w:p w14:paraId="3E86DDFD" w14:textId="2091DDC7" w:rsidR="003A7FD9" w:rsidRDefault="003A7FD9" w:rsidP="009928C4">
          <w:pPr>
            <w:pStyle w:val="H3normal"/>
            <w:rPr>
              <w:rtl/>
            </w:rPr>
          </w:pPr>
          <w:r>
            <w:rPr>
              <w:rFonts w:hint="cs"/>
              <w:rtl/>
            </w:rPr>
            <w:t>تقدم هذه الشاشة خمس نشاطات وهي:</w:t>
          </w:r>
        </w:p>
      </w:sdtContent>
    </w:sdt>
    <w:p w14:paraId="56FF0A80" w14:textId="77777777" w:rsidR="003A7FD9" w:rsidRDefault="003A7FD9" w:rsidP="009928C4">
      <w:pPr>
        <w:pStyle w:val="H3normal"/>
        <w:rPr>
          <w:rtl/>
        </w:rPr>
      </w:pPr>
      <w:r>
        <w:rPr>
          <w:noProof/>
        </w:rPr>
        <w:drawing>
          <wp:inline distT="0" distB="0" distL="0" distR="0" wp14:anchorId="5792DD7B" wp14:editId="41A02E14">
            <wp:extent cx="2486025" cy="514350"/>
            <wp:effectExtent l="0" t="0" r="9525" b="0"/>
            <wp:docPr id="1208595260" name="Picture 5"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5260" name="Picture 5" descr="A close up of a computer screen&#10;&#10;Description automatically generated"/>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486025" cy="514350"/>
                    </a:xfrm>
                    <a:prstGeom prst="rect">
                      <a:avLst/>
                    </a:prstGeom>
                    <a:noFill/>
                  </pic:spPr>
                </pic:pic>
              </a:graphicData>
            </a:graphic>
          </wp:inline>
        </w:drawing>
      </w:r>
    </w:p>
    <w:tbl>
      <w:tblPr>
        <w:tblStyle w:val="TableGrid"/>
        <w:bidiVisual/>
        <w:tblW w:w="0" w:type="auto"/>
        <w:tblInd w:w="1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7"/>
        <w:gridCol w:w="2748"/>
        <w:gridCol w:w="2745"/>
      </w:tblGrid>
      <w:tr w:rsidR="003A7FD9" w:rsidRPr="00AD3BC4" w14:paraId="75D5BA60" w14:textId="77777777" w:rsidTr="00F87CDE">
        <w:sdt>
          <w:sdtPr>
            <w:rPr>
              <w:rFonts w:hint="cs"/>
              <w:rtl/>
            </w:rPr>
            <w:alias w:val="1736322005250-77bxxo5p7g-798an1pb0p"/>
            <w:tag w:val="1736322005250-77bxxo5p7g-798an1pb0p"/>
            <w:id w:val="-1571730211"/>
            <w:placeholder>
              <w:docPart w:val="DefaultPlaceholder_-1854013440"/>
            </w:placeholder>
            <w15:appearance w15:val="hidden"/>
          </w:sdtPr>
          <w:sdtContent>
            <w:tc>
              <w:tcPr>
                <w:tcW w:w="2777" w:type="dxa"/>
              </w:tcPr>
              <w:p w14:paraId="1142B74E" w14:textId="218046CC" w:rsidR="003A7FD9" w:rsidRPr="00AD3BC4" w:rsidRDefault="003A7FD9">
                <w:pPr>
                  <w:pStyle w:val="H3normal"/>
                  <w:numPr>
                    <w:ilvl w:val="0"/>
                    <w:numId w:val="56"/>
                  </w:numPr>
                  <w:rPr>
                    <w:rtl/>
                  </w:rPr>
                </w:pPr>
                <w:r w:rsidRPr="00AD3BC4">
                  <w:rPr>
                    <w:rFonts w:hint="cs"/>
                    <w:rtl/>
                  </w:rPr>
                  <w:t>تعيين جديد للمجموعة</w:t>
                </w:r>
              </w:p>
            </w:tc>
          </w:sdtContent>
        </w:sdt>
        <w:sdt>
          <w:sdtPr>
            <w:rPr>
              <w:rFonts w:hint="cs"/>
              <w:rtl/>
            </w:rPr>
            <w:alias w:val="1736322005340-efc2eurfql-175tcw13d3"/>
            <w:tag w:val="1736322005340-efc2eurfql-175tcw13d3"/>
            <w:id w:val="-368839867"/>
            <w:placeholder>
              <w:docPart w:val="DefaultPlaceholder_-1854013440"/>
            </w:placeholder>
            <w15:appearance w15:val="hidden"/>
          </w:sdtPr>
          <w:sdtContent>
            <w:tc>
              <w:tcPr>
                <w:tcW w:w="2748" w:type="dxa"/>
              </w:tcPr>
              <w:p w14:paraId="477EE6E7" w14:textId="7011C6BF" w:rsidR="003A7FD9" w:rsidRPr="00AD3BC4" w:rsidRDefault="003A7FD9">
                <w:pPr>
                  <w:pStyle w:val="H3normal"/>
                  <w:numPr>
                    <w:ilvl w:val="0"/>
                    <w:numId w:val="56"/>
                  </w:numPr>
                  <w:rPr>
                    <w:rtl/>
                  </w:rPr>
                </w:pPr>
                <w:r w:rsidRPr="00AD3BC4">
                  <w:rPr>
                    <w:rFonts w:hint="cs"/>
                    <w:rtl/>
                  </w:rPr>
                  <w:t>إعادة توزيع المهام بشكل كلي</w:t>
                </w:r>
              </w:p>
            </w:tc>
          </w:sdtContent>
        </w:sdt>
        <w:sdt>
          <w:sdtPr>
            <w:rPr>
              <w:rFonts w:hint="cs"/>
              <w:rtl/>
            </w:rPr>
            <w:alias w:val="1736322005439-si2hnt9uzw-3f7exl2sdj"/>
            <w:tag w:val="1736322005439-si2hnt9uzw-3f7exl2sdj"/>
            <w:id w:val="1965146903"/>
            <w:placeholder>
              <w:docPart w:val="DefaultPlaceholder_-1854013440"/>
            </w:placeholder>
            <w15:appearance w15:val="hidden"/>
          </w:sdtPr>
          <w:sdtContent>
            <w:tc>
              <w:tcPr>
                <w:tcW w:w="2745" w:type="dxa"/>
              </w:tcPr>
              <w:p w14:paraId="6A6D1544" w14:textId="53ECB2B6" w:rsidR="003A7FD9" w:rsidRPr="00AD3BC4" w:rsidRDefault="003A7FD9">
                <w:pPr>
                  <w:pStyle w:val="H3normal"/>
                  <w:numPr>
                    <w:ilvl w:val="0"/>
                    <w:numId w:val="56"/>
                  </w:numPr>
                  <w:rPr>
                    <w:rtl/>
                  </w:rPr>
                </w:pPr>
                <w:r w:rsidRPr="00AD3BC4">
                  <w:rPr>
                    <w:rFonts w:hint="cs"/>
                    <w:rtl/>
                  </w:rPr>
                  <w:t>توزيع المهمات الجديدة</w:t>
                </w:r>
              </w:p>
            </w:tc>
          </w:sdtContent>
        </w:sdt>
      </w:tr>
      <w:tr w:rsidR="003A7FD9" w:rsidRPr="00AD3BC4" w14:paraId="2B10DB3E" w14:textId="77777777" w:rsidTr="00F87CDE">
        <w:sdt>
          <w:sdtPr>
            <w:rPr>
              <w:rFonts w:hint="cs"/>
              <w:rtl/>
            </w:rPr>
            <w:alias w:val="1736322005537-l4bjey25xe-d2v5yq3j5r"/>
            <w:tag w:val="1736322005537-l4bjey25xe-d2v5yq3j5r"/>
            <w:id w:val="-1598783722"/>
            <w:placeholder>
              <w:docPart w:val="DefaultPlaceholder_-1854013440"/>
            </w:placeholder>
            <w15:appearance w15:val="hidden"/>
          </w:sdtPr>
          <w:sdtContent>
            <w:tc>
              <w:tcPr>
                <w:tcW w:w="2777" w:type="dxa"/>
              </w:tcPr>
              <w:p w14:paraId="235BEB90" w14:textId="3DB1280F" w:rsidR="003A7FD9" w:rsidRPr="00AD3BC4" w:rsidRDefault="003A7FD9">
                <w:pPr>
                  <w:pStyle w:val="H3normal"/>
                  <w:numPr>
                    <w:ilvl w:val="0"/>
                    <w:numId w:val="56"/>
                  </w:numPr>
                  <w:rPr>
                    <w:rtl/>
                  </w:rPr>
                </w:pPr>
                <w:r w:rsidRPr="00AD3BC4">
                  <w:rPr>
                    <w:rFonts w:hint="cs"/>
                    <w:rtl/>
                  </w:rPr>
                  <w:t>تعديل تعيين مجموعة</w:t>
                </w:r>
              </w:p>
            </w:tc>
          </w:sdtContent>
        </w:sdt>
        <w:sdt>
          <w:sdtPr>
            <w:rPr>
              <w:rFonts w:hint="cs"/>
              <w:rtl/>
            </w:rPr>
            <w:alias w:val="1736322005639-9p8ih7xu1j-lu71g1iw31"/>
            <w:tag w:val="1736322005639-9p8ih7xu1j-lu71g1iw31"/>
            <w:id w:val="695585189"/>
            <w:placeholder>
              <w:docPart w:val="DefaultPlaceholder_-1854013440"/>
            </w:placeholder>
            <w15:appearance w15:val="hidden"/>
          </w:sdtPr>
          <w:sdtContent>
            <w:tc>
              <w:tcPr>
                <w:tcW w:w="2748" w:type="dxa"/>
              </w:tcPr>
              <w:p w14:paraId="1868C25D" w14:textId="311BDB5B" w:rsidR="003A7FD9" w:rsidRPr="00AD3BC4" w:rsidRDefault="003A7FD9">
                <w:pPr>
                  <w:pStyle w:val="H3normal"/>
                  <w:numPr>
                    <w:ilvl w:val="0"/>
                    <w:numId w:val="56"/>
                  </w:numPr>
                  <w:rPr>
                    <w:rtl/>
                  </w:rPr>
                </w:pPr>
                <w:r w:rsidRPr="00AD3BC4">
                  <w:rPr>
                    <w:rFonts w:hint="cs"/>
                    <w:rtl/>
                  </w:rPr>
                  <w:t xml:space="preserve">حذف تعيين مجموعة </w:t>
                </w:r>
              </w:p>
            </w:tc>
          </w:sdtContent>
        </w:sdt>
        <w:tc>
          <w:tcPr>
            <w:tcW w:w="2745" w:type="dxa"/>
          </w:tcPr>
          <w:p w14:paraId="05F53577" w14:textId="77777777" w:rsidR="003A7FD9" w:rsidRPr="00AD3BC4" w:rsidRDefault="003A7FD9" w:rsidP="009928C4">
            <w:pPr>
              <w:pStyle w:val="H3normal"/>
              <w:rPr>
                <w:rtl/>
              </w:rPr>
            </w:pPr>
          </w:p>
        </w:tc>
      </w:tr>
    </w:tbl>
    <w:p w14:paraId="40B7982A" w14:textId="77777777" w:rsidR="003A7FD9" w:rsidRDefault="003A7FD9" w:rsidP="009928C4">
      <w:pPr>
        <w:pStyle w:val="H3normal"/>
        <w:rPr>
          <w:rtl/>
        </w:rPr>
      </w:pPr>
    </w:p>
    <w:bookmarkStart w:id="195" w:name="_Toc205801793" w:displacedByCustomXml="next"/>
    <w:sdt>
      <w:sdtPr>
        <w:rPr>
          <w:rFonts w:hint="cs"/>
          <w:rtl/>
        </w:rPr>
        <w:alias w:val="1736322005806-o0y7yufm16-fk6zn0bcwt"/>
        <w:tag w:val="1736322005806-o0y7yufm16-fk6zn0bcwt"/>
        <w:id w:val="-1480461066"/>
        <w:placeholder>
          <w:docPart w:val="DefaultPlaceholder_-1854013440"/>
        </w:placeholder>
        <w15:appearance w15:val="hidden"/>
      </w:sdtPr>
      <w:sdtContent>
        <w:p w14:paraId="5E555767" w14:textId="3B1FF404" w:rsidR="003A7FD9" w:rsidRDefault="003A7FD9" w:rsidP="0063063F">
          <w:pPr>
            <w:pStyle w:val="Heading5"/>
            <w:rPr>
              <w:rtl/>
            </w:rPr>
          </w:pPr>
          <w:r>
            <w:rPr>
              <w:rFonts w:hint="cs"/>
              <w:rtl/>
            </w:rPr>
            <w:t>تعيين جديد للمجموعة</w:t>
          </w:r>
        </w:p>
      </w:sdtContent>
    </w:sdt>
    <w:bookmarkEnd w:id="195" w:displacedByCustomXml="prev"/>
    <w:sdt>
      <w:sdtPr>
        <w:rPr>
          <w:rFonts w:hint="cs"/>
          <w:rtl/>
        </w:rPr>
        <w:alias w:val="1736322005914-sygd6kuyq9-b38pjzhmfj"/>
        <w:tag w:val="1736322005914-sygd6kuyq9-b38pjzhmfj"/>
        <w:id w:val="-1614050114"/>
        <w:placeholder>
          <w:docPart w:val="DefaultPlaceholder_-1854013440"/>
        </w:placeholder>
        <w15:appearance w15:val="hidden"/>
      </w:sdtPr>
      <w:sdtContent>
        <w:p w14:paraId="0B06E396" w14:textId="555C4593" w:rsidR="003A7FD9" w:rsidRDefault="003A7FD9" w:rsidP="00730BD2">
          <w:pPr>
            <w:pStyle w:val="h4normal"/>
            <w:rPr>
              <w:rtl/>
            </w:rPr>
          </w:pPr>
          <w:r>
            <w:rPr>
              <w:rFonts w:hint="cs"/>
              <w:rtl/>
            </w:rPr>
            <w:t>لتعيين مجموعة يقوم المستخدم بما يلي:</w:t>
          </w:r>
        </w:p>
      </w:sdtContent>
    </w:sdt>
    <w:sdt>
      <w:sdtPr>
        <w:rPr>
          <w:rFonts w:hint="cs"/>
          <w:rtl/>
        </w:rPr>
        <w:alias w:val="1736322006012-7rx755c6fo-7574a1rju3"/>
        <w:tag w:val="1736322006012-7rx755c6fo-7574a1rju3"/>
        <w:id w:val="959690720"/>
        <w:placeholder>
          <w:docPart w:val="DefaultPlaceholder_-1854013440"/>
        </w:placeholder>
        <w15:appearance w15:val="hidden"/>
      </w:sdtPr>
      <w:sdtEndPr>
        <w:rPr>
          <w:rFonts w:hint="default"/>
        </w:rPr>
      </w:sdtEndPr>
      <w:sdtContent>
        <w:p w14:paraId="2255AAD1" w14:textId="0D5AC755" w:rsidR="003A7FD9" w:rsidRDefault="00150B8C">
          <w:pPr>
            <w:pStyle w:val="h4normal"/>
            <w:numPr>
              <w:ilvl w:val="0"/>
              <w:numId w:val="57"/>
            </w:numPr>
          </w:pPr>
          <w:r>
            <w:rPr>
              <w:rFonts w:hint="cs"/>
              <w:rtl/>
            </w:rPr>
            <w:t>الضغط على</w:t>
          </w:r>
          <w:r w:rsidR="003A7FD9">
            <w:rPr>
              <w:rFonts w:hint="cs"/>
              <w:rtl/>
            </w:rPr>
            <w:t xml:space="preserve"> زر الإضافة</w:t>
          </w:r>
          <w:r w:rsidR="00E6502B">
            <w:rPr>
              <w:rFonts w:ascii="Font Awesome 6 Free Regular" w:hAnsi="Font Awesome 6 Free Regular"/>
            </w:rPr>
            <w:t></w:t>
          </w:r>
          <w:r w:rsidR="00E6502B">
            <w:rPr>
              <w:rtl/>
            </w:rPr>
            <w:t>،</w:t>
          </w:r>
          <w:r w:rsidR="003A7FD9">
            <w:rPr>
              <w:rFonts w:hint="cs"/>
              <w:rtl/>
            </w:rPr>
            <w:t xml:space="preserve"> فتظهر شاشة</w:t>
          </w:r>
          <w:r w:rsidR="003A7FD9" w:rsidRPr="00FB7361">
            <w:rPr>
              <w:rtl/>
            </w:rPr>
            <w:t xml:space="preserve"> تعيين المجموعة</w:t>
          </w:r>
        </w:p>
      </w:sdtContent>
    </w:sdt>
    <w:sdt>
      <w:sdtPr>
        <w:rPr>
          <w:rFonts w:hint="cs"/>
          <w:rtl/>
        </w:rPr>
        <w:alias w:val="1736322006119-enurtj2rw1-r6fq9uz4j3"/>
        <w:tag w:val="1736322006119-enurtj2rw1-r6fq9uz4j3"/>
        <w:id w:val="-837233278"/>
        <w:placeholder>
          <w:docPart w:val="DefaultPlaceholder_-1854013440"/>
        </w:placeholder>
        <w15:appearance w15:val="hidden"/>
      </w:sdtPr>
      <w:sdtContent>
        <w:p w14:paraId="4B86C5AE" w14:textId="4DFC671D" w:rsidR="003A7FD9" w:rsidRDefault="003A7FD9">
          <w:pPr>
            <w:pStyle w:val="h4normal"/>
            <w:numPr>
              <w:ilvl w:val="0"/>
              <w:numId w:val="57"/>
            </w:numPr>
          </w:pPr>
          <w:r>
            <w:rPr>
              <w:rFonts w:hint="cs"/>
              <w:rtl/>
            </w:rPr>
            <w:t>من شاشة تعيين المجموعة يقوم المستخدم بإدخال المعلومات التالية:</w:t>
          </w:r>
        </w:p>
      </w:sdtContent>
    </w:sdt>
    <w:sdt>
      <w:sdtPr>
        <w:rPr>
          <w:rtl/>
        </w:rPr>
        <w:alias w:val="1736322006212-cizs99dvb8-eb3cfh7hy8"/>
        <w:tag w:val="1736322006212-cizs99dvb8-eb3cfh7hy8"/>
        <w:id w:val="-413780981"/>
        <w:placeholder>
          <w:docPart w:val="DefaultPlaceholder_-1854013440"/>
        </w:placeholder>
        <w15:appearance w15:val="hidden"/>
      </w:sdtPr>
      <w:sdtContent>
        <w:p w14:paraId="0C5A6F11" w14:textId="40AE0D46" w:rsidR="003A7FD9" w:rsidRDefault="002A3C0D">
          <w:pPr>
            <w:pStyle w:val="h4normal"/>
            <w:numPr>
              <w:ilvl w:val="1"/>
              <w:numId w:val="57"/>
            </w:numPr>
          </w:pPr>
          <w:r>
            <w:rPr>
              <w:rtl/>
            </w:rPr>
            <w:t>اختيار اسم الدائرة التي ستعمل المجموعة على المهمات الخاصة بها-</w:t>
          </w:r>
        </w:p>
      </w:sdtContent>
    </w:sdt>
    <w:sdt>
      <w:sdtPr>
        <w:rPr>
          <w:rtl/>
        </w:rPr>
        <w:alias w:val="1736322006313-w8ua0p20u7-18cabdvkh7"/>
        <w:tag w:val="1736322006313-w8ua0p20u7-18cabdvkh7"/>
        <w:id w:val="448358833"/>
        <w:placeholder>
          <w:docPart w:val="DefaultPlaceholder_-1854013440"/>
        </w:placeholder>
        <w15:appearance w15:val="hidden"/>
      </w:sdtPr>
      <w:sdtContent>
        <w:p w14:paraId="0463A443" w14:textId="048A4CF4" w:rsidR="003A7FD9" w:rsidRDefault="00150B8C">
          <w:pPr>
            <w:pStyle w:val="h4normal"/>
            <w:numPr>
              <w:ilvl w:val="1"/>
              <w:numId w:val="57"/>
            </w:numPr>
          </w:pPr>
          <w:r>
            <w:rPr>
              <w:rFonts w:hint="cs"/>
              <w:rtl/>
            </w:rPr>
            <w:t>ا</w:t>
          </w:r>
          <w:r w:rsidR="003A7FD9">
            <w:rPr>
              <w:rtl/>
            </w:rPr>
            <w:t>ختيا</w:t>
          </w:r>
          <w:r w:rsidR="003A7FD9">
            <w:rPr>
              <w:rFonts w:hint="cs"/>
              <w:rtl/>
            </w:rPr>
            <w:t xml:space="preserve">ر اسم </w:t>
          </w:r>
          <w:r w:rsidR="003A7FD9">
            <w:rPr>
              <w:rtl/>
            </w:rPr>
            <w:t>المجموعة</w:t>
          </w:r>
        </w:p>
      </w:sdtContent>
    </w:sdt>
    <w:sdt>
      <w:sdtPr>
        <w:rPr>
          <w:rFonts w:hint="cs"/>
          <w:rtl/>
        </w:rPr>
        <w:alias w:val="1736322006410-rlj8i1zhya-tiwimr0jp4"/>
        <w:tag w:val="1736322006410-rlj8i1zhya-tiwimr0jp4"/>
        <w:id w:val="1495762744"/>
        <w:placeholder>
          <w:docPart w:val="DefaultPlaceholder_-1854013440"/>
        </w:placeholder>
        <w15:appearance w15:val="hidden"/>
      </w:sdtPr>
      <w:sdtContent>
        <w:p w14:paraId="7DA163F2" w14:textId="63EB222D" w:rsidR="003A7FD9" w:rsidRDefault="002A3C0D">
          <w:pPr>
            <w:pStyle w:val="h4normal"/>
            <w:numPr>
              <w:ilvl w:val="1"/>
              <w:numId w:val="57"/>
            </w:numPr>
          </w:pPr>
          <w:r>
            <w:rPr>
              <w:rtl/>
            </w:rPr>
            <w:t xml:space="preserve">اختيار المستخدم الذي سيعين إلى المجموعة </w:t>
          </w:r>
        </w:p>
      </w:sdtContent>
    </w:sdt>
    <w:sdt>
      <w:sdtPr>
        <w:rPr>
          <w:rFonts w:hint="cs"/>
          <w:rtl/>
        </w:rPr>
        <w:alias w:val="1736322006501-al9kkveyyb-unlsmyjexa"/>
        <w:tag w:val="1736322006501-al9kkveyyb-unlsmyjexa"/>
        <w:id w:val="702137130"/>
        <w:placeholder>
          <w:docPart w:val="DefaultPlaceholder_-1854013440"/>
        </w:placeholder>
        <w15:appearance w15:val="hidden"/>
      </w:sdtPr>
      <w:sdtContent>
        <w:p w14:paraId="3384314D" w14:textId="7B7A97FB" w:rsidR="003A7FD9" w:rsidRDefault="003A7FD9">
          <w:pPr>
            <w:pStyle w:val="h4normal"/>
            <w:numPr>
              <w:ilvl w:val="1"/>
              <w:numId w:val="57"/>
            </w:numPr>
          </w:pPr>
          <w:r>
            <w:rPr>
              <w:rFonts w:hint="cs"/>
              <w:rtl/>
            </w:rPr>
            <w:t xml:space="preserve">تحديد </w:t>
          </w:r>
          <w:r>
            <w:rPr>
              <w:rtl/>
            </w:rPr>
            <w:t>عبء العم</w:t>
          </w:r>
          <w:r>
            <w:rPr>
              <w:rFonts w:hint="cs"/>
              <w:rtl/>
            </w:rPr>
            <w:t xml:space="preserve">ل الخاص </w:t>
          </w:r>
          <w:r w:rsidR="00150B8C">
            <w:rPr>
              <w:rFonts w:hint="cs"/>
              <w:rtl/>
            </w:rPr>
            <w:t>بالمس</w:t>
          </w:r>
          <w:r w:rsidR="00150B8C" w:rsidRPr="007F507C">
            <w:rPr>
              <w:rFonts w:hint="cs"/>
              <w:rtl/>
            </w:rPr>
            <w:t>تخدم، وهو</w:t>
          </w:r>
          <w:r w:rsidRPr="007F507C">
            <w:rPr>
              <w:rFonts w:hint="cs"/>
              <w:rtl/>
            </w:rPr>
            <w:t xml:space="preserve"> حقل يظهر للمجموعات من نوع (</w:t>
          </w:r>
          <w:r w:rsidRPr="007F507C">
            <w:t>Pool</w:t>
          </w:r>
          <w:r>
            <w:rPr>
              <w:rtl/>
            </w:rPr>
            <w:t>،</w:t>
          </w:r>
          <w:r w:rsidRPr="007F507C">
            <w:t xml:space="preserve"> Hybrid</w:t>
          </w:r>
          <w:r w:rsidRPr="007F507C">
            <w:rPr>
              <w:rFonts w:hint="cs"/>
              <w:rtl/>
            </w:rPr>
            <w:t>)</w:t>
          </w:r>
        </w:p>
      </w:sdtContent>
    </w:sdt>
    <w:sdt>
      <w:sdtPr>
        <w:rPr>
          <w:rFonts w:hint="cs"/>
          <w:rtl/>
        </w:rPr>
        <w:alias w:val="1736322006602-3yao8cdioa-obwg7ce511"/>
        <w:tag w:val="1736322006602-3yao8cdioa-obwg7ce511"/>
        <w:id w:val="-513453260"/>
        <w:placeholder>
          <w:docPart w:val="DefaultPlaceholder_-1854013440"/>
        </w:placeholder>
        <w15:appearance w15:val="hidden"/>
      </w:sdtPr>
      <w:sdtContent>
        <w:p w14:paraId="71643082" w14:textId="4893CC77" w:rsidR="003A7FD9" w:rsidRDefault="00150B8C">
          <w:pPr>
            <w:pStyle w:val="h4normal"/>
            <w:numPr>
              <w:ilvl w:val="0"/>
              <w:numId w:val="57"/>
            </w:numPr>
          </w:pPr>
          <w:r>
            <w:rPr>
              <w:rFonts w:hint="cs"/>
              <w:rtl/>
            </w:rPr>
            <w:t>الضغط على</w:t>
          </w:r>
          <w:r w:rsidR="002A3C0D">
            <w:rPr>
              <w:rtl/>
            </w:rPr>
            <w:t xml:space="preserve"> زر حفظ، فينتقل الطلب إلى شاشة مهام المدقق ليقرر </w:t>
          </w:r>
          <w:r>
            <w:rPr>
              <w:rFonts w:hint="cs"/>
              <w:rtl/>
            </w:rPr>
            <w:t>بشأن</w:t>
          </w:r>
          <w:r w:rsidR="002A3C0D">
            <w:rPr>
              <w:rtl/>
            </w:rPr>
            <w:t xml:space="preserve"> هذه العملية.</w:t>
          </w:r>
        </w:p>
      </w:sdtContent>
    </w:sdt>
    <w:sdt>
      <w:sdtPr>
        <w:rPr>
          <w:rFonts w:hint="cs"/>
          <w:rtl/>
        </w:rPr>
        <w:alias w:val="1736322006704-hcdpramxkf-u6khvt6gm0"/>
        <w:tag w:val="1736322006704-hcdpramxkf-u6khvt6gm0"/>
        <w:id w:val="992371877"/>
        <w:placeholder>
          <w:docPart w:val="DefaultPlaceholder_-1854013440"/>
        </w:placeholder>
        <w15:appearance w15:val="hidden"/>
      </w:sdtPr>
      <w:sdtContent>
        <w:p w14:paraId="2BA5EDC1" w14:textId="689E0CA8" w:rsidR="003A7FD9" w:rsidRDefault="002A3C0D">
          <w:pPr>
            <w:pStyle w:val="h4normal"/>
            <w:numPr>
              <w:ilvl w:val="0"/>
              <w:numId w:val="57"/>
            </w:numPr>
          </w:pPr>
          <w:r>
            <w:rPr>
              <w:rtl/>
            </w:rPr>
            <w:t xml:space="preserve">انتمت </w:t>
          </w:r>
          <w:r w:rsidR="00150B8C">
            <w:rPr>
              <w:rFonts w:hint="cs"/>
              <w:rtl/>
            </w:rPr>
            <w:t>الموافقة فستتم</w:t>
          </w:r>
          <w:r>
            <w:rPr>
              <w:rtl/>
            </w:rPr>
            <w:t xml:space="preserve"> العملية وسيظهر السجل في خانة العرض المخصصة للتعينات (المجموعات التي تم تعيينها)، وان تم الرفض فَسَتُلْغَى عملية التعيين.</w:t>
          </w:r>
        </w:p>
      </w:sdtContent>
    </w:sdt>
    <w:p w14:paraId="179EC8C7" w14:textId="77777777" w:rsidR="003A7FD9" w:rsidRDefault="003A7FD9" w:rsidP="009928C4">
      <w:pPr>
        <w:rPr>
          <w:noProof/>
        </w:rPr>
      </w:pPr>
      <w:r w:rsidRPr="00FB7361">
        <w:rPr>
          <w:noProof/>
        </w:rPr>
        <w:drawing>
          <wp:inline distT="0" distB="0" distL="0" distR="0" wp14:anchorId="2CA97339" wp14:editId="39148C09">
            <wp:extent cx="5669280" cy="4081996"/>
            <wp:effectExtent l="0" t="0" r="7620" b="0"/>
            <wp:docPr id="930495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95048" name="Picture 1" descr="A screenshot of a computer&#10;&#10;Description automatically generated"/>
                    <pic:cNvPicPr/>
                  </pic:nvPicPr>
                  <pic:blipFill>
                    <a:blip r:embed="rId477"/>
                    <a:stretch>
                      <a:fillRect/>
                    </a:stretch>
                  </pic:blipFill>
                  <pic:spPr>
                    <a:xfrm>
                      <a:off x="0" y="0"/>
                      <a:ext cx="5669280" cy="4081996"/>
                    </a:xfrm>
                    <a:prstGeom prst="rect">
                      <a:avLst/>
                    </a:prstGeom>
                  </pic:spPr>
                </pic:pic>
              </a:graphicData>
            </a:graphic>
          </wp:inline>
        </w:drawing>
      </w:r>
    </w:p>
    <w:bookmarkStart w:id="196" w:name="_Toc205801794" w:displacedByCustomXml="next"/>
    <w:sdt>
      <w:sdtPr>
        <w:rPr>
          <w:rFonts w:hint="cs"/>
          <w:rtl/>
        </w:rPr>
        <w:alias w:val="1736322006823-1yxg47tva9-rfonr7xjd2"/>
        <w:tag w:val="1736322006823-1yxg47tva9-rfonr7xjd2"/>
        <w:id w:val="-1864590267"/>
        <w:placeholder>
          <w:docPart w:val="DefaultPlaceholder_-1854013440"/>
        </w:placeholder>
        <w15:appearance w15:val="hidden"/>
      </w:sdtPr>
      <w:sdtContent>
        <w:p w14:paraId="41892E98" w14:textId="19E384E8" w:rsidR="003A7FD9" w:rsidRDefault="003A7FD9" w:rsidP="0063063F">
          <w:pPr>
            <w:pStyle w:val="Heading5"/>
            <w:rPr>
              <w:rtl/>
            </w:rPr>
          </w:pPr>
          <w:r w:rsidRPr="00FB7361">
            <w:rPr>
              <w:rFonts w:hint="cs"/>
              <w:rtl/>
            </w:rPr>
            <w:t>إعادة</w:t>
          </w:r>
          <w:r>
            <w:rPr>
              <w:rFonts w:hint="cs"/>
              <w:rtl/>
            </w:rPr>
            <w:t xml:space="preserve"> توزيع المهام (بشكل كلي)</w:t>
          </w:r>
        </w:p>
      </w:sdtContent>
    </w:sdt>
    <w:bookmarkEnd w:id="196" w:displacedByCustomXml="prev"/>
    <w:sdt>
      <w:sdtPr>
        <w:rPr>
          <w:rFonts w:hint="cs"/>
          <w:rtl/>
        </w:rPr>
        <w:alias w:val="1736322006921-23fqvg9q4c-vc8ut3cwtk"/>
        <w:tag w:val="1736322006921-23fqvg9q4c-vc8ut3cwtk"/>
        <w:id w:val="-1143960460"/>
        <w:placeholder>
          <w:docPart w:val="DefaultPlaceholder_-1854013440"/>
        </w:placeholder>
        <w15:appearance w15:val="hidden"/>
      </w:sdtPr>
      <w:sdtContent>
        <w:p w14:paraId="46CD4ED1" w14:textId="36F7613F" w:rsidR="003A7FD9" w:rsidRDefault="002A3C0D" w:rsidP="00730BD2">
          <w:pPr>
            <w:pStyle w:val="h4normal"/>
            <w:rPr>
              <w:rtl/>
            </w:rPr>
          </w:pPr>
          <w:r>
            <w:rPr>
              <w:rtl/>
            </w:rPr>
            <w:t xml:space="preserve">ان تطبيق عمل التعيين يكون تلقائيا من النظام إما شهريا، أسبوعيًا أو يوميًا وفقا لمتطلبات العمل، هذا النشاط يتيح للمستخدم صاحب الصلاحية أن يقوم بإعداده توزيع </w:t>
          </w:r>
          <w:r w:rsidR="00150B8C">
            <w:rPr>
              <w:rFonts w:hint="cs"/>
              <w:rtl/>
            </w:rPr>
            <w:t>الحسابات بشكل</w:t>
          </w:r>
          <w:r>
            <w:rPr>
              <w:rtl/>
            </w:rPr>
            <w:t xml:space="preserve"> كلي على مستوى </w:t>
          </w:r>
          <w:r w:rsidR="00150B8C">
            <w:rPr>
              <w:rFonts w:hint="cs"/>
              <w:rtl/>
            </w:rPr>
            <w:t>الدائرة (</w:t>
          </w:r>
          <w:r>
            <w:rPr>
              <w:rtl/>
            </w:rPr>
            <w:t xml:space="preserve">إلغاء التوزيع القديم واعدة التوزيع الجديد وفقا للشروط والمجموعات </w:t>
          </w:r>
          <w:r w:rsidR="00E6502B">
            <w:rPr>
              <w:rFonts w:hint="cs"/>
              <w:rtl/>
            </w:rPr>
            <w:t>الجديدة)،</w:t>
          </w:r>
          <w:r>
            <w:rPr>
              <w:rtl/>
            </w:rPr>
            <w:t xml:space="preserve"> أن هذا التوزيع يكون في كواليس النظام بشكل برمجي وللمجموعة التي تم اختيارها</w:t>
          </w:r>
          <w:r w:rsidR="00150B8C">
            <w:rPr>
              <w:rFonts w:hint="cs"/>
              <w:rtl/>
            </w:rPr>
            <w:t xml:space="preserve"> </w:t>
          </w:r>
          <w:r>
            <w:rPr>
              <w:rtl/>
            </w:rPr>
            <w:t>على المستوى الدائرة النشطة.</w:t>
          </w:r>
        </w:p>
      </w:sdtContent>
    </w:sdt>
    <w:sdt>
      <w:sdtPr>
        <w:rPr>
          <w:rFonts w:hint="cs"/>
          <w:rtl/>
        </w:rPr>
        <w:alias w:val="1736322007027-q9iacm0bhu-ccj95n1mhn"/>
        <w:tag w:val="1736322007027-q9iacm0bhu-ccj95n1mhn"/>
        <w:id w:val="-475528336"/>
        <w:placeholder>
          <w:docPart w:val="DefaultPlaceholder_-1854013440"/>
        </w:placeholder>
        <w15:appearance w15:val="hidden"/>
      </w:sdtPr>
      <w:sdtContent>
        <w:p w14:paraId="4D557A59" w14:textId="4A52A897" w:rsidR="003A7FD9" w:rsidRDefault="002A3C0D" w:rsidP="00730BD2">
          <w:pPr>
            <w:pStyle w:val="h4normal"/>
            <w:rPr>
              <w:rtl/>
            </w:rPr>
          </w:pPr>
          <w:r>
            <w:rPr>
              <w:rtl/>
            </w:rPr>
            <w:t>لإعداده توزيع المهام للمجموعة:</w:t>
          </w:r>
        </w:p>
      </w:sdtContent>
    </w:sdt>
    <w:sdt>
      <w:sdtPr>
        <w:rPr>
          <w:rFonts w:hint="cs"/>
          <w:rtl/>
        </w:rPr>
        <w:alias w:val="1736322007123-2c7cgkvnfk-9zwy35n9gs"/>
        <w:tag w:val="1736322007123-2c7cgkvnfk-9zwy35n9gs"/>
        <w:id w:val="449048489"/>
        <w:placeholder>
          <w:docPart w:val="DefaultPlaceholder_-1854013440"/>
        </w:placeholder>
        <w15:appearance w15:val="hidden"/>
      </w:sdtPr>
      <w:sdtContent>
        <w:p w14:paraId="63437AAD" w14:textId="49625AEA" w:rsidR="003A7FD9" w:rsidRDefault="003A7FD9">
          <w:pPr>
            <w:pStyle w:val="h4normal"/>
            <w:numPr>
              <w:ilvl w:val="0"/>
              <w:numId w:val="58"/>
            </w:numPr>
            <w:rPr>
              <w:rtl/>
            </w:rPr>
          </w:pPr>
          <w:r>
            <w:rPr>
              <w:rFonts w:hint="cs"/>
              <w:rtl/>
            </w:rPr>
            <w:t xml:space="preserve">يتم </w:t>
          </w:r>
          <w:r w:rsidR="00150B8C">
            <w:rPr>
              <w:rFonts w:hint="cs"/>
              <w:rtl/>
            </w:rPr>
            <w:t>الضغط على</w:t>
          </w:r>
          <w:r>
            <w:rPr>
              <w:rFonts w:hint="cs"/>
              <w:rtl/>
            </w:rPr>
            <w:t xml:space="preserve"> زر إعادة توزيع المهام </w:t>
          </w:r>
        </w:p>
      </w:sdtContent>
    </w:sdt>
    <w:sdt>
      <w:sdtPr>
        <w:rPr>
          <w:rFonts w:hint="cs"/>
          <w:rtl/>
        </w:rPr>
        <w:alias w:val="1736322007211-iy6qn5rnk3-yigfwz8kfk"/>
        <w:tag w:val="1736322007211-iy6qn5rnk3-yigfwz8kfk"/>
        <w:id w:val="1203138389"/>
        <w:placeholder>
          <w:docPart w:val="DefaultPlaceholder_-1854013440"/>
        </w:placeholder>
        <w15:appearance w15:val="hidden"/>
      </w:sdtPr>
      <w:sdtContent>
        <w:p w14:paraId="2EC63097" w14:textId="5E314972" w:rsidR="003A7FD9" w:rsidRDefault="003A7FD9">
          <w:pPr>
            <w:pStyle w:val="h4normal"/>
            <w:numPr>
              <w:ilvl w:val="0"/>
              <w:numId w:val="58"/>
            </w:numPr>
            <w:rPr>
              <w:rtl/>
            </w:rPr>
          </w:pPr>
          <w:r>
            <w:rPr>
              <w:rFonts w:hint="cs"/>
              <w:rtl/>
            </w:rPr>
            <w:t>اختيار اسم المجموعة</w:t>
          </w:r>
        </w:p>
      </w:sdtContent>
    </w:sdt>
    <w:sdt>
      <w:sdtPr>
        <w:rPr>
          <w:rFonts w:hint="cs"/>
          <w:rtl/>
        </w:rPr>
        <w:alias w:val="1736322007314-vpe7al8ha7-gzi3fcqyys"/>
        <w:tag w:val="1736322007314-vpe7al8ha7-gzi3fcqyys"/>
        <w:id w:val="286549991"/>
        <w:placeholder>
          <w:docPart w:val="DefaultPlaceholder_-1854013440"/>
        </w:placeholder>
        <w15:appearance w15:val="hidden"/>
      </w:sdtPr>
      <w:sdtContent>
        <w:p w14:paraId="0442E05C" w14:textId="78A8A640" w:rsidR="003A7FD9" w:rsidRDefault="002A3C0D">
          <w:pPr>
            <w:pStyle w:val="h4normal"/>
            <w:numPr>
              <w:ilvl w:val="0"/>
              <w:numId w:val="58"/>
            </w:numPr>
            <w:rPr>
              <w:rtl/>
            </w:rPr>
          </w:pPr>
          <w:r>
            <w:rPr>
              <w:rtl/>
            </w:rPr>
            <w:t xml:space="preserve">وأخير ا </w:t>
          </w:r>
          <w:r w:rsidR="00150B8C">
            <w:rPr>
              <w:rFonts w:hint="cs"/>
              <w:rtl/>
            </w:rPr>
            <w:t>الضغط على</w:t>
          </w:r>
          <w:r>
            <w:rPr>
              <w:rtl/>
            </w:rPr>
            <w:t xml:space="preserve"> زر حفظ</w:t>
          </w:r>
        </w:p>
      </w:sdtContent>
    </w:sdt>
    <w:p w14:paraId="14A5D230" w14:textId="77777777" w:rsidR="003A7FD9" w:rsidRDefault="003A7FD9" w:rsidP="009928C4">
      <w:r w:rsidRPr="00F83701">
        <w:rPr>
          <w:noProof/>
        </w:rPr>
        <w:drawing>
          <wp:inline distT="0" distB="0" distL="0" distR="0" wp14:anchorId="1602136C" wp14:editId="644CF5C8">
            <wp:extent cx="6645910" cy="2877820"/>
            <wp:effectExtent l="0" t="0" r="2540" b="0"/>
            <wp:docPr id="152036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978" name="Picture 1" descr="A screenshot of a computer&#10;&#10;Description automatically generated"/>
                    <pic:cNvPicPr/>
                  </pic:nvPicPr>
                  <pic:blipFill>
                    <a:blip r:embed="rId478"/>
                    <a:stretch>
                      <a:fillRect/>
                    </a:stretch>
                  </pic:blipFill>
                  <pic:spPr>
                    <a:xfrm>
                      <a:off x="0" y="0"/>
                      <a:ext cx="6645910" cy="2877820"/>
                    </a:xfrm>
                    <a:prstGeom prst="rect">
                      <a:avLst/>
                    </a:prstGeom>
                  </pic:spPr>
                </pic:pic>
              </a:graphicData>
            </a:graphic>
          </wp:inline>
        </w:drawing>
      </w:r>
    </w:p>
    <w:p w14:paraId="387D27B9" w14:textId="77777777" w:rsidR="003A7FD9" w:rsidRDefault="003A7FD9" w:rsidP="009928C4"/>
    <w:p w14:paraId="3469A519" w14:textId="77777777" w:rsidR="003A7FD9" w:rsidRDefault="003A7FD9" w:rsidP="009928C4"/>
    <w:bookmarkStart w:id="197" w:name="_Toc205801795" w:displacedByCustomXml="next"/>
    <w:sdt>
      <w:sdtPr>
        <w:rPr>
          <w:rFonts w:hint="cs"/>
          <w:rtl/>
        </w:rPr>
        <w:alias w:val="1736322007492-b4dxquv1z1-nhmtmfyjhi"/>
        <w:tag w:val="1736322007492-b4dxquv1z1-nhmtmfyjhi"/>
        <w:id w:val="-1744166600"/>
        <w:placeholder>
          <w:docPart w:val="DefaultPlaceholder_-1854013440"/>
        </w:placeholder>
        <w15:appearance w15:val="hidden"/>
      </w:sdtPr>
      <w:sdtContent>
        <w:p w14:paraId="53EF6F19" w14:textId="74B482AA" w:rsidR="003A7FD9" w:rsidRDefault="003A7FD9" w:rsidP="0063063F">
          <w:pPr>
            <w:pStyle w:val="Heading5"/>
            <w:rPr>
              <w:rtl/>
            </w:rPr>
          </w:pPr>
          <w:r>
            <w:rPr>
              <w:rFonts w:hint="cs"/>
              <w:rtl/>
            </w:rPr>
            <w:t>توزيع المهمات الجديدة</w:t>
          </w:r>
        </w:p>
      </w:sdtContent>
    </w:sdt>
    <w:bookmarkEnd w:id="197" w:displacedByCustomXml="prev"/>
    <w:sdt>
      <w:sdtPr>
        <w:rPr>
          <w:rFonts w:hint="cs"/>
          <w:rtl/>
        </w:rPr>
        <w:alias w:val="1736322007588-yjmnulm3tn-xcu1r4i894"/>
        <w:tag w:val="1736322007588-yjmnulm3tn-xcu1r4i894"/>
        <w:id w:val="1954668397"/>
        <w:placeholder>
          <w:docPart w:val="DefaultPlaceholder_-1854013440"/>
        </w:placeholder>
        <w15:appearance w15:val="hidden"/>
      </w:sdtPr>
      <w:sdtContent>
        <w:p w14:paraId="2385E2B5" w14:textId="40307217" w:rsidR="003A7FD9" w:rsidRDefault="002A3C0D" w:rsidP="00730BD2">
          <w:pPr>
            <w:pStyle w:val="h4normal"/>
            <w:rPr>
              <w:rtl/>
            </w:rPr>
          </w:pPr>
          <w:r>
            <w:rPr>
              <w:rtl/>
            </w:rPr>
            <w:t xml:space="preserve">يختص هذا النشاط بتوزيع الحسابات الجديدة (جديدة منذ آخر تاريخ لتطبيق عمل </w:t>
          </w:r>
          <w:r w:rsidR="00150B8C">
            <w:rPr>
              <w:rFonts w:hint="cs"/>
              <w:rtl/>
            </w:rPr>
            <w:t>التعيين)</w:t>
          </w:r>
          <w:r>
            <w:rPr>
              <w:rtl/>
            </w:rPr>
            <w:t xml:space="preserve"> فقط وليس لجميع </w:t>
          </w:r>
          <w:r w:rsidR="00E6502B">
            <w:rPr>
              <w:rFonts w:hint="cs"/>
              <w:rtl/>
            </w:rPr>
            <w:t>الحسابات.</w:t>
          </w:r>
        </w:p>
      </w:sdtContent>
    </w:sdt>
    <w:sdt>
      <w:sdtPr>
        <w:rPr>
          <w:rFonts w:hint="cs"/>
          <w:rtl/>
        </w:rPr>
        <w:alias w:val="1736322007684-sc5g4ntfbw-7sd4hpsbc3"/>
        <w:tag w:val="1736322007684-sc5g4ntfbw-7sd4hpsbc3"/>
        <w:id w:val="1026286854"/>
        <w:placeholder>
          <w:docPart w:val="DefaultPlaceholder_-1854013440"/>
        </w:placeholder>
        <w15:appearance w15:val="hidden"/>
      </w:sdtPr>
      <w:sdtContent>
        <w:p w14:paraId="6256FE50" w14:textId="3A6DBA6D" w:rsidR="003A7FD9" w:rsidRDefault="003A7FD9" w:rsidP="00730BD2">
          <w:pPr>
            <w:pStyle w:val="h4normal"/>
            <w:rPr>
              <w:rtl/>
            </w:rPr>
          </w:pPr>
          <w:r>
            <w:rPr>
              <w:rFonts w:hint="cs"/>
              <w:rtl/>
            </w:rPr>
            <w:t>ويعد الخطوة التالية لتعيين مجموعة.</w:t>
          </w:r>
        </w:p>
      </w:sdtContent>
    </w:sdt>
    <w:sdt>
      <w:sdtPr>
        <w:rPr>
          <w:rFonts w:hint="cs"/>
          <w:rtl/>
        </w:rPr>
        <w:alias w:val="1736322007785-ss050pxix8-ftfe5z99o2"/>
        <w:tag w:val="1736322007785-ss050pxix8-ftfe5z99o2"/>
        <w:id w:val="432712992"/>
        <w:placeholder>
          <w:docPart w:val="DefaultPlaceholder_-1854013440"/>
        </w:placeholder>
        <w15:appearance w15:val="hidden"/>
      </w:sdtPr>
      <w:sdtContent>
        <w:p w14:paraId="3E67249F" w14:textId="030FBDFB" w:rsidR="003A7FD9" w:rsidRDefault="002A3C0D" w:rsidP="00730BD2">
          <w:pPr>
            <w:pStyle w:val="h4normal"/>
          </w:pPr>
          <w:r>
            <w:rPr>
              <w:rtl/>
            </w:rPr>
            <w:t xml:space="preserve">إذ </w:t>
          </w:r>
          <w:r w:rsidR="00150B8C">
            <w:rPr>
              <w:rFonts w:hint="cs"/>
              <w:rtl/>
            </w:rPr>
            <w:t>بالضغط على</w:t>
          </w:r>
          <w:r>
            <w:rPr>
              <w:rtl/>
            </w:rPr>
            <w:t xml:space="preserve"> هذا الزر يقوم النظام بإعادة توزيع المهمات الجديدة على المجموعات وفقا للدائرة النشطة.</w:t>
          </w:r>
        </w:p>
      </w:sdtContent>
    </w:sdt>
    <w:p w14:paraId="15F4AE46" w14:textId="77777777" w:rsidR="003A7FD9" w:rsidRDefault="003A7FD9" w:rsidP="009928C4">
      <w:pPr>
        <w:rPr>
          <w:rtl/>
        </w:rPr>
      </w:pPr>
      <w:r w:rsidRPr="00476FCE">
        <w:rPr>
          <w:noProof/>
        </w:rPr>
        <w:drawing>
          <wp:inline distT="0" distB="0" distL="0" distR="0" wp14:anchorId="3DF938D6" wp14:editId="777DE28E">
            <wp:extent cx="5485330" cy="2197290"/>
            <wp:effectExtent l="0" t="0" r="1270" b="0"/>
            <wp:docPr id="1484458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8012" name="Picture 1" descr="A screenshot of a computer&#10;&#10;Description automatically generated"/>
                    <pic:cNvPicPr/>
                  </pic:nvPicPr>
                  <pic:blipFill rotWithShape="1">
                    <a:blip r:embed="rId479"/>
                    <a:srcRect b="11092"/>
                    <a:stretch/>
                  </pic:blipFill>
                  <pic:spPr bwMode="auto">
                    <a:xfrm>
                      <a:off x="0" y="0"/>
                      <a:ext cx="5486400" cy="2197719"/>
                    </a:xfrm>
                    <a:prstGeom prst="rect">
                      <a:avLst/>
                    </a:prstGeom>
                    <a:ln>
                      <a:noFill/>
                    </a:ln>
                    <a:extLst>
                      <a:ext uri="{53640926-AAD7-44D8-BBD7-CCE9431645EC}">
                        <a14:shadowObscured xmlns:a14="http://schemas.microsoft.com/office/drawing/2010/main"/>
                      </a:ext>
                    </a:extLst>
                  </pic:spPr>
                </pic:pic>
              </a:graphicData>
            </a:graphic>
          </wp:inline>
        </w:drawing>
      </w:r>
    </w:p>
    <w:p w14:paraId="66CE63FB" w14:textId="77777777" w:rsidR="003A7FD9" w:rsidRDefault="003A7FD9" w:rsidP="009928C4">
      <w:pPr>
        <w:rPr>
          <w:rtl/>
        </w:rPr>
      </w:pPr>
    </w:p>
    <w:p w14:paraId="16DE8900" w14:textId="77777777" w:rsidR="003A7FD9" w:rsidRDefault="003A7FD9" w:rsidP="009928C4"/>
    <w:p w14:paraId="723A7F4B" w14:textId="77777777" w:rsidR="003A7FD9" w:rsidRDefault="003A7FD9" w:rsidP="009928C4">
      <w:pPr>
        <w:rPr>
          <w:rtl/>
        </w:rPr>
      </w:pPr>
    </w:p>
    <w:bookmarkStart w:id="198" w:name="_Toc205801796" w:displacedByCustomXml="next"/>
    <w:sdt>
      <w:sdtPr>
        <w:rPr>
          <w:rFonts w:hint="cs"/>
          <w:rtl/>
        </w:rPr>
        <w:alias w:val="1736322008002-zsbk0ymlsc-ax4aj3v744"/>
        <w:tag w:val="1736322008002-zsbk0ymlsc-ax4aj3v744"/>
        <w:id w:val="-1858181359"/>
        <w:placeholder>
          <w:docPart w:val="DefaultPlaceholder_-1854013440"/>
        </w:placeholder>
        <w15:appearance w15:val="hidden"/>
      </w:sdtPr>
      <w:sdtContent>
        <w:p w14:paraId="49324639" w14:textId="51D08C35" w:rsidR="003A7FD9" w:rsidRDefault="003A7FD9" w:rsidP="0063063F">
          <w:pPr>
            <w:pStyle w:val="Heading5"/>
            <w:rPr>
              <w:rtl/>
            </w:rPr>
          </w:pPr>
          <w:r>
            <w:rPr>
              <w:rFonts w:hint="cs"/>
              <w:rtl/>
            </w:rPr>
            <w:t>تعديل تعيين مجموعة</w:t>
          </w:r>
        </w:p>
      </w:sdtContent>
    </w:sdt>
    <w:bookmarkEnd w:id="198" w:displacedByCustomXml="prev"/>
    <w:sdt>
      <w:sdtPr>
        <w:rPr>
          <w:rFonts w:hint="cs"/>
          <w:rtl/>
        </w:rPr>
        <w:alias w:val="1736322008128-pjdf1mhq7b-iz9nrr7nm6"/>
        <w:tag w:val="1736322008128-pjdf1mhq7b-iz9nrr7nm6"/>
        <w:id w:val="-1477211543"/>
        <w:placeholder>
          <w:docPart w:val="DefaultPlaceholder_-1854013440"/>
        </w:placeholder>
        <w15:appearance w15:val="hidden"/>
      </w:sdtPr>
      <w:sdtContent>
        <w:p w14:paraId="28BCDACA" w14:textId="6C4C2E46" w:rsidR="003A7FD9" w:rsidRDefault="002A3C0D" w:rsidP="00730BD2">
          <w:pPr>
            <w:pStyle w:val="h4normal"/>
            <w:rPr>
              <w:rtl/>
            </w:rPr>
          </w:pPr>
          <w:r>
            <w:rPr>
              <w:rtl/>
            </w:rPr>
            <w:t xml:space="preserve">ان التعديل يكون على مستوى المستخدم </w:t>
          </w:r>
          <w:r w:rsidR="00E6502B">
            <w:rPr>
              <w:rFonts w:hint="cs"/>
              <w:rtl/>
            </w:rPr>
            <w:t>والذي</w:t>
          </w:r>
          <w:r>
            <w:rPr>
              <w:rtl/>
            </w:rPr>
            <w:t xml:space="preserve"> عين لمتابعة المجموعة </w:t>
          </w:r>
          <w:r w:rsidR="00E6502B">
            <w:rPr>
              <w:rFonts w:hint="cs"/>
              <w:rtl/>
            </w:rPr>
            <w:t>وعبء</w:t>
          </w:r>
          <w:r>
            <w:rPr>
              <w:rtl/>
            </w:rPr>
            <w:t xml:space="preserve"> العمل المخصص له فقط، كما أن عملية التعديل تحتاج إلى موافقة المدقق.</w:t>
          </w:r>
        </w:p>
      </w:sdtContent>
    </w:sdt>
    <w:sdt>
      <w:sdtPr>
        <w:rPr>
          <w:rFonts w:hint="cs"/>
          <w:rtl/>
        </w:rPr>
        <w:alias w:val="1736322008234-wbbwx43szm-ynkr2qhm0x"/>
        <w:tag w:val="1736322008234-wbbwx43szm-ynkr2qhm0x"/>
        <w:id w:val="194736605"/>
        <w:placeholder>
          <w:docPart w:val="DefaultPlaceholder_-1854013440"/>
        </w:placeholder>
        <w15:appearance w15:val="hidden"/>
      </w:sdtPr>
      <w:sdtContent>
        <w:p w14:paraId="7022484E" w14:textId="181F355D" w:rsidR="003A7FD9" w:rsidRDefault="002A3C0D" w:rsidP="00730BD2">
          <w:pPr>
            <w:pStyle w:val="h4normal"/>
            <w:rPr>
              <w:rtl/>
            </w:rPr>
          </w:pPr>
          <w:r>
            <w:rPr>
              <w:rtl/>
            </w:rPr>
            <w:t xml:space="preserve">لتعديل المستخدم الذي تم تعيينه </w:t>
          </w:r>
          <w:r w:rsidR="00150B8C">
            <w:rPr>
              <w:rFonts w:hint="cs"/>
              <w:rtl/>
            </w:rPr>
            <w:t>لمجموعة يقوم</w:t>
          </w:r>
          <w:r>
            <w:rPr>
              <w:rtl/>
            </w:rPr>
            <w:t xml:space="preserve"> المستخدم بما يلي:</w:t>
          </w:r>
        </w:p>
      </w:sdtContent>
    </w:sdt>
    <w:sdt>
      <w:sdtPr>
        <w:rPr>
          <w:rFonts w:hint="cs"/>
          <w:rtl/>
        </w:rPr>
        <w:alias w:val="1736322008357-68bhbyey22-6dqmsteymm"/>
        <w:tag w:val="1736322008357-68bhbyey22-6dqmsteymm"/>
        <w:id w:val="327020302"/>
        <w:placeholder>
          <w:docPart w:val="DefaultPlaceholder_-1854013440"/>
        </w:placeholder>
        <w15:appearance w15:val="hidden"/>
      </w:sdtPr>
      <w:sdtContent>
        <w:p w14:paraId="6E3CB8C4" w14:textId="6ECB422C" w:rsidR="003A7FD9" w:rsidRDefault="00150B8C">
          <w:pPr>
            <w:pStyle w:val="h4normal"/>
            <w:numPr>
              <w:ilvl w:val="0"/>
              <w:numId w:val="59"/>
            </w:numPr>
            <w:rPr>
              <w:rtl/>
            </w:rPr>
          </w:pPr>
          <w:r>
            <w:rPr>
              <w:rFonts w:hint="cs"/>
              <w:rtl/>
            </w:rPr>
            <w:t>الضغط على</w:t>
          </w:r>
          <w:r w:rsidR="002A3C0D">
            <w:rPr>
              <w:rtl/>
            </w:rPr>
            <w:t xml:space="preserve"> زر التعديل بجانب التعيين الذي نريد تعديله فتظهر شاشة التعديل</w:t>
          </w:r>
        </w:p>
      </w:sdtContent>
    </w:sdt>
    <w:sdt>
      <w:sdtPr>
        <w:rPr>
          <w:rFonts w:hint="cs"/>
          <w:rtl/>
        </w:rPr>
        <w:alias w:val="1736322008451-8s5jdivdzy-0kqd75zgdg"/>
        <w:tag w:val="1736322008451-8s5jdivdzy-0kqd75zgdg"/>
        <w:id w:val="1668444278"/>
        <w:placeholder>
          <w:docPart w:val="DefaultPlaceholder_-1854013440"/>
        </w:placeholder>
        <w15:appearance w15:val="hidden"/>
      </w:sdtPr>
      <w:sdtContent>
        <w:p w14:paraId="2A892EB7" w14:textId="222A9CFE" w:rsidR="003A7FD9" w:rsidRDefault="003A7FD9">
          <w:pPr>
            <w:pStyle w:val="h4normal"/>
            <w:numPr>
              <w:ilvl w:val="0"/>
              <w:numId w:val="59"/>
            </w:numPr>
            <w:rPr>
              <w:rtl/>
            </w:rPr>
          </w:pPr>
          <w:r>
            <w:rPr>
              <w:rFonts w:hint="cs"/>
              <w:rtl/>
            </w:rPr>
            <w:t xml:space="preserve">في شاشة التعديل يكون التعديل على الحقول النشطة وهي مقتصرة </w:t>
          </w:r>
          <w:r w:rsidR="00150B8C">
            <w:rPr>
              <w:rFonts w:hint="cs"/>
              <w:rtl/>
            </w:rPr>
            <w:t>على:</w:t>
          </w:r>
        </w:p>
      </w:sdtContent>
    </w:sdt>
    <w:sdt>
      <w:sdtPr>
        <w:rPr>
          <w:rFonts w:hint="cs"/>
          <w:rtl/>
        </w:rPr>
        <w:alias w:val="1736322008543-7gwk7z787y-j1xvbg8e56"/>
        <w:tag w:val="1736322008543-7gwk7z787y-j1xvbg8e56"/>
        <w:id w:val="-441151228"/>
        <w:placeholder>
          <w:docPart w:val="DefaultPlaceholder_-1854013440"/>
        </w:placeholder>
        <w15:appearance w15:val="hidden"/>
      </w:sdtPr>
      <w:sdtContent>
        <w:p w14:paraId="6BD1F187" w14:textId="361DDD08" w:rsidR="003A7FD9" w:rsidRDefault="00150B8C">
          <w:pPr>
            <w:pStyle w:val="h4normal"/>
            <w:numPr>
              <w:ilvl w:val="0"/>
              <w:numId w:val="59"/>
            </w:numPr>
            <w:rPr>
              <w:rtl/>
            </w:rPr>
          </w:pPr>
          <w:r>
            <w:rPr>
              <w:rFonts w:hint="cs"/>
              <w:rtl/>
            </w:rPr>
            <w:t>حقل اسم</w:t>
          </w:r>
          <w:r w:rsidR="003A7FD9">
            <w:rPr>
              <w:rFonts w:hint="cs"/>
              <w:rtl/>
            </w:rPr>
            <w:t xml:space="preserve"> المستخدم: قم باختيار المستخدم </w:t>
          </w:r>
        </w:p>
      </w:sdtContent>
    </w:sdt>
    <w:sdt>
      <w:sdtPr>
        <w:rPr>
          <w:rFonts w:hint="cs"/>
          <w:rtl/>
        </w:rPr>
        <w:alias w:val="1736322008653-erriam6t2r-c2l93nw3gp"/>
        <w:tag w:val="1736322008653-erriam6t2r-c2l93nw3gp"/>
        <w:id w:val="-328291950"/>
        <w:placeholder>
          <w:docPart w:val="DefaultPlaceholder_-1854013440"/>
        </w:placeholder>
        <w15:appearance w15:val="hidden"/>
      </w:sdtPr>
      <w:sdtEndPr>
        <w:rPr>
          <w:rFonts w:hint="default"/>
        </w:rPr>
      </w:sdtEndPr>
      <w:sdtContent>
        <w:p w14:paraId="702BBA15" w14:textId="6D886185" w:rsidR="003A7FD9" w:rsidRDefault="002A3C0D">
          <w:pPr>
            <w:pStyle w:val="h4normal"/>
            <w:numPr>
              <w:ilvl w:val="0"/>
              <w:numId w:val="59"/>
            </w:numPr>
          </w:pPr>
          <w:r>
            <w:rPr>
              <w:rtl/>
            </w:rPr>
            <w:t xml:space="preserve">حقل عبء العمل: قم بإدخال عُبِّئَ العمل الخاص </w:t>
          </w:r>
          <w:r w:rsidR="00150B8C">
            <w:rPr>
              <w:rFonts w:hint="cs"/>
              <w:rtl/>
            </w:rPr>
            <w:t>بالمستخدم، وهو</w:t>
          </w:r>
          <w:r>
            <w:rPr>
              <w:rtl/>
            </w:rPr>
            <w:t xml:space="preserve"> حقل يظهر للمجموعات من نوع (</w:t>
          </w:r>
          <w:r>
            <w:t>Pool</w:t>
          </w:r>
          <w:r>
            <w:rPr>
              <w:rtl/>
            </w:rPr>
            <w:t xml:space="preserve">، </w:t>
          </w:r>
          <w:r>
            <w:t>Hybrid</w:t>
          </w:r>
          <w:r>
            <w:rPr>
              <w:rtl/>
            </w:rPr>
            <w:t>).</w:t>
          </w:r>
        </w:p>
      </w:sdtContent>
    </w:sdt>
    <w:sdt>
      <w:sdtPr>
        <w:rPr>
          <w:rFonts w:hint="cs"/>
          <w:rtl/>
        </w:rPr>
        <w:alias w:val="1736322008752-8byzpd3bjd-5h8mkooe47"/>
        <w:tag w:val="1736322008752-8byzpd3bjd-5h8mkooe47"/>
        <w:id w:val="21837881"/>
        <w:placeholder>
          <w:docPart w:val="DefaultPlaceholder_-1854013440"/>
        </w:placeholder>
        <w15:appearance w15:val="hidden"/>
      </w:sdtPr>
      <w:sdtContent>
        <w:p w14:paraId="588EA326" w14:textId="037B0836" w:rsidR="003A7FD9" w:rsidRDefault="00150B8C">
          <w:pPr>
            <w:pStyle w:val="h4normal"/>
            <w:numPr>
              <w:ilvl w:val="0"/>
              <w:numId w:val="59"/>
            </w:numPr>
          </w:pPr>
          <w:r>
            <w:rPr>
              <w:rFonts w:hint="cs"/>
              <w:rtl/>
            </w:rPr>
            <w:t>الضغط على</w:t>
          </w:r>
          <w:r w:rsidR="002A3C0D">
            <w:rPr>
              <w:rtl/>
            </w:rPr>
            <w:t xml:space="preserve"> زر </w:t>
          </w:r>
          <w:r w:rsidR="00E6502B">
            <w:rPr>
              <w:rFonts w:hint="cs"/>
              <w:rtl/>
            </w:rPr>
            <w:t>تعديل،</w:t>
          </w:r>
          <w:r w:rsidR="002A3C0D">
            <w:rPr>
              <w:rtl/>
            </w:rPr>
            <w:t xml:space="preserve"> فينتقل الطلب إلى شاشة مهام المدقق ليقرر </w:t>
          </w:r>
          <w:r w:rsidR="00E6502B">
            <w:rPr>
              <w:rFonts w:hint="cs"/>
              <w:rtl/>
            </w:rPr>
            <w:t>بشأن</w:t>
          </w:r>
          <w:r w:rsidR="002A3C0D">
            <w:rPr>
              <w:rtl/>
            </w:rPr>
            <w:t xml:space="preserve"> هذه العملية.</w:t>
          </w:r>
        </w:p>
      </w:sdtContent>
    </w:sdt>
    <w:sdt>
      <w:sdtPr>
        <w:rPr>
          <w:rFonts w:hint="cs"/>
          <w:rtl/>
        </w:rPr>
        <w:alias w:val="1736322008860-rqoshnw030-09wr4xujuw"/>
        <w:tag w:val="1736322008860-rqoshnw030-09wr4xujuw"/>
        <w:id w:val="-2096629416"/>
        <w:placeholder>
          <w:docPart w:val="DefaultPlaceholder_-1854013440"/>
        </w:placeholder>
        <w15:appearance w15:val="hidden"/>
      </w:sdtPr>
      <w:sdtContent>
        <w:p w14:paraId="7315DBD1" w14:textId="65D77BB4" w:rsidR="003A7FD9" w:rsidRDefault="002A3C0D">
          <w:pPr>
            <w:pStyle w:val="h4normal"/>
            <w:numPr>
              <w:ilvl w:val="0"/>
              <w:numId w:val="59"/>
            </w:numPr>
          </w:pPr>
          <w:r>
            <w:rPr>
              <w:rtl/>
            </w:rPr>
            <w:t xml:space="preserve">انتمت </w:t>
          </w:r>
          <w:r w:rsidR="00150B8C">
            <w:rPr>
              <w:rFonts w:hint="cs"/>
              <w:rtl/>
            </w:rPr>
            <w:t>الموافقة فستتم</w:t>
          </w:r>
          <w:r>
            <w:rPr>
              <w:rtl/>
            </w:rPr>
            <w:t xml:space="preserve"> العملية وسيظهر السجل </w:t>
          </w:r>
          <w:r w:rsidR="00E6502B">
            <w:rPr>
              <w:rFonts w:hint="cs"/>
              <w:rtl/>
            </w:rPr>
            <w:t>معدلا في</w:t>
          </w:r>
          <w:r>
            <w:rPr>
              <w:rtl/>
            </w:rPr>
            <w:t xml:space="preserve"> خانة العرض المخصصة للتعينات (المجموعات التي تم تعيينها)، وان تم الرفض فَسَتُلْغَى العملية.</w:t>
          </w:r>
        </w:p>
      </w:sdtContent>
    </w:sdt>
    <w:p w14:paraId="289EDA29" w14:textId="77777777" w:rsidR="003A7FD9" w:rsidRDefault="003A7FD9" w:rsidP="009928C4">
      <w:pPr>
        <w:rPr>
          <w:rtl/>
        </w:rPr>
      </w:pPr>
      <w:r w:rsidRPr="007F507C">
        <w:rPr>
          <w:noProof/>
        </w:rPr>
        <w:drawing>
          <wp:inline distT="0" distB="0" distL="0" distR="0" wp14:anchorId="15137487" wp14:editId="336946D1">
            <wp:extent cx="5486400" cy="4229855"/>
            <wp:effectExtent l="0" t="0" r="0" b="0"/>
            <wp:docPr id="1420174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74584" name="Picture 1" descr="A screenshot of a computer&#10;&#10;Description automatically generated"/>
                    <pic:cNvPicPr/>
                  </pic:nvPicPr>
                  <pic:blipFill>
                    <a:blip r:embed="rId480"/>
                    <a:stretch>
                      <a:fillRect/>
                    </a:stretch>
                  </pic:blipFill>
                  <pic:spPr>
                    <a:xfrm>
                      <a:off x="0" y="0"/>
                      <a:ext cx="5486400" cy="4229855"/>
                    </a:xfrm>
                    <a:prstGeom prst="rect">
                      <a:avLst/>
                    </a:prstGeom>
                  </pic:spPr>
                </pic:pic>
              </a:graphicData>
            </a:graphic>
          </wp:inline>
        </w:drawing>
      </w:r>
    </w:p>
    <w:p w14:paraId="71242CD6" w14:textId="77777777" w:rsidR="003A7FD9" w:rsidRDefault="003A7FD9" w:rsidP="009928C4">
      <w:pPr>
        <w:rPr>
          <w:rtl/>
        </w:rPr>
      </w:pPr>
      <w:r>
        <w:rPr>
          <w:rtl/>
        </w:rPr>
        <w:br w:type="page"/>
      </w:r>
    </w:p>
    <w:bookmarkStart w:id="199" w:name="_Toc205801797" w:displacedByCustomXml="next"/>
    <w:sdt>
      <w:sdtPr>
        <w:rPr>
          <w:rFonts w:hint="cs"/>
          <w:rtl/>
        </w:rPr>
        <w:alias w:val="1736322008998-r523k1a28l-1vk3ivccij"/>
        <w:tag w:val="1736322008998-r523k1a28l-1vk3ivccij"/>
        <w:id w:val="1649398388"/>
        <w:placeholder>
          <w:docPart w:val="DefaultPlaceholder_-1854013440"/>
        </w:placeholder>
        <w15:appearance w15:val="hidden"/>
      </w:sdtPr>
      <w:sdtContent>
        <w:p w14:paraId="13D8F4B2" w14:textId="1CCAF50F" w:rsidR="003A7FD9" w:rsidRDefault="003A7FD9" w:rsidP="0063063F">
          <w:pPr>
            <w:pStyle w:val="Heading5"/>
            <w:rPr>
              <w:rtl/>
            </w:rPr>
          </w:pPr>
          <w:r>
            <w:rPr>
              <w:rFonts w:hint="cs"/>
              <w:rtl/>
            </w:rPr>
            <w:t>حذف تعيين مجموعة</w:t>
          </w:r>
        </w:p>
      </w:sdtContent>
    </w:sdt>
    <w:bookmarkEnd w:id="199" w:displacedByCustomXml="prev"/>
    <w:sdt>
      <w:sdtPr>
        <w:rPr>
          <w:rFonts w:hint="cs"/>
          <w:rtl/>
        </w:rPr>
        <w:alias w:val="1736322009107-13z2ggo0ud-mib8ys84d9"/>
        <w:tag w:val="1736322009107-13z2ggo0ud-mib8ys84d9"/>
        <w:id w:val="-1857426868"/>
        <w:placeholder>
          <w:docPart w:val="DefaultPlaceholder_-1854013440"/>
        </w:placeholder>
        <w15:appearance w15:val="hidden"/>
      </w:sdtPr>
      <w:sdtContent>
        <w:p w14:paraId="05301A53" w14:textId="483587BA" w:rsidR="003A7FD9" w:rsidRDefault="003A7FD9" w:rsidP="00730BD2">
          <w:pPr>
            <w:pStyle w:val="h4normal"/>
            <w:rPr>
              <w:rtl/>
            </w:rPr>
          </w:pPr>
          <w:r>
            <w:rPr>
              <w:rFonts w:hint="cs"/>
              <w:rtl/>
            </w:rPr>
            <w:t>لحذف تعيين مجموعة معين يقوم المستخدم بما يلي:</w:t>
          </w:r>
        </w:p>
      </w:sdtContent>
    </w:sdt>
    <w:sdt>
      <w:sdtPr>
        <w:rPr>
          <w:rFonts w:hint="cs"/>
          <w:rtl/>
        </w:rPr>
        <w:alias w:val="1736322009204-r3pe2zio1a-hxo2wexfzi"/>
        <w:tag w:val="1736322009204-r3pe2zio1a-hxo2wexfzi"/>
        <w:id w:val="-1393876070"/>
        <w:placeholder>
          <w:docPart w:val="DefaultPlaceholder_-1854013440"/>
        </w:placeholder>
        <w15:appearance w15:val="hidden"/>
      </w:sdtPr>
      <w:sdtContent>
        <w:p w14:paraId="216E8479" w14:textId="6091CEE7" w:rsidR="003A7FD9" w:rsidRDefault="00150B8C">
          <w:pPr>
            <w:pStyle w:val="h4normal"/>
            <w:numPr>
              <w:ilvl w:val="0"/>
              <w:numId w:val="60"/>
            </w:numPr>
            <w:rPr>
              <w:rtl/>
            </w:rPr>
          </w:pPr>
          <w:r>
            <w:rPr>
              <w:rFonts w:hint="cs"/>
              <w:rtl/>
            </w:rPr>
            <w:t>الضغط على</w:t>
          </w:r>
          <w:r w:rsidR="002A3C0D">
            <w:rPr>
              <w:rtl/>
            </w:rPr>
            <w:t xml:space="preserve"> زر الحذف المحتوي لتعيين المجموعة</w:t>
          </w:r>
        </w:p>
      </w:sdtContent>
    </w:sdt>
    <w:sdt>
      <w:sdtPr>
        <w:rPr>
          <w:rFonts w:hint="cs"/>
          <w:rtl/>
        </w:rPr>
        <w:alias w:val="1736322009295-gn1sbparwo-119nwa1zyu"/>
        <w:tag w:val="1736322009295-gn1sbparwo-119nwa1zyu"/>
        <w:id w:val="-574206006"/>
        <w:placeholder>
          <w:docPart w:val="DefaultPlaceholder_-1854013440"/>
        </w:placeholder>
        <w15:appearance w15:val="hidden"/>
      </w:sdtPr>
      <w:sdtContent>
        <w:p w14:paraId="27DCD0C7" w14:textId="326348FA" w:rsidR="003A7FD9" w:rsidRDefault="002A3C0D">
          <w:pPr>
            <w:pStyle w:val="h4normal"/>
            <w:numPr>
              <w:ilvl w:val="0"/>
              <w:numId w:val="60"/>
            </w:numPr>
          </w:pPr>
          <w:r>
            <w:rPr>
              <w:rtl/>
            </w:rPr>
            <w:t xml:space="preserve">تأكيد عملية الحذف ينتقل الطلب إلى شاشة مهام المدقق ليقرر </w:t>
          </w:r>
          <w:r w:rsidR="00150B8C">
            <w:rPr>
              <w:rFonts w:hint="cs"/>
              <w:rtl/>
            </w:rPr>
            <w:t>بشأن</w:t>
          </w:r>
          <w:r>
            <w:rPr>
              <w:rtl/>
            </w:rPr>
            <w:t xml:space="preserve"> هذه العملية.</w:t>
          </w:r>
        </w:p>
      </w:sdtContent>
    </w:sdt>
    <w:sdt>
      <w:sdtPr>
        <w:rPr>
          <w:rFonts w:hint="cs"/>
          <w:rtl/>
        </w:rPr>
        <w:alias w:val="1736322009390-6u2cddqlfd-n15i5q9el9"/>
        <w:tag w:val="1736322009390-6u2cddqlfd-n15i5q9el9"/>
        <w:id w:val="1073928496"/>
        <w:placeholder>
          <w:docPart w:val="DefaultPlaceholder_-1854013440"/>
        </w:placeholder>
        <w15:appearance w15:val="hidden"/>
      </w:sdtPr>
      <w:sdtContent>
        <w:p w14:paraId="5D422C52" w14:textId="03FC3006" w:rsidR="003A7FD9" w:rsidRDefault="002A3C0D">
          <w:pPr>
            <w:pStyle w:val="h4normal"/>
            <w:numPr>
              <w:ilvl w:val="0"/>
              <w:numId w:val="60"/>
            </w:numPr>
          </w:pPr>
          <w:r>
            <w:rPr>
              <w:rtl/>
            </w:rPr>
            <w:t xml:space="preserve">انتمت </w:t>
          </w:r>
          <w:r w:rsidR="00150B8C">
            <w:rPr>
              <w:rFonts w:hint="cs"/>
              <w:rtl/>
            </w:rPr>
            <w:t>الموافقة فستتم</w:t>
          </w:r>
          <w:r>
            <w:rPr>
              <w:rtl/>
            </w:rPr>
            <w:t xml:space="preserve"> عملية الحذف وان تم الرفض فَسَتُلْغَى العملية.</w:t>
          </w:r>
        </w:p>
      </w:sdtContent>
    </w:sdt>
    <w:p w14:paraId="4EAB3150" w14:textId="77777777" w:rsidR="003A7FD9" w:rsidRDefault="003A7FD9" w:rsidP="009928C4">
      <w:pPr>
        <w:rPr>
          <w:rtl/>
        </w:rPr>
      </w:pPr>
      <w:r w:rsidRPr="00972856">
        <w:rPr>
          <w:noProof/>
          <w:rtl/>
        </w:rPr>
        <w:drawing>
          <wp:inline distT="0" distB="0" distL="0" distR="0" wp14:anchorId="4EFC027D" wp14:editId="68CE82AF">
            <wp:extent cx="5486400" cy="5075053"/>
            <wp:effectExtent l="0" t="0" r="0" b="0"/>
            <wp:docPr id="198496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60983" name="Picture 1" descr="A screenshot of a computer&#10;&#10;Description automatically generated"/>
                    <pic:cNvPicPr/>
                  </pic:nvPicPr>
                  <pic:blipFill>
                    <a:blip r:embed="rId481"/>
                    <a:stretch>
                      <a:fillRect/>
                    </a:stretch>
                  </pic:blipFill>
                  <pic:spPr>
                    <a:xfrm>
                      <a:off x="0" y="0"/>
                      <a:ext cx="5486400" cy="5075053"/>
                    </a:xfrm>
                    <a:prstGeom prst="rect">
                      <a:avLst/>
                    </a:prstGeom>
                  </pic:spPr>
                </pic:pic>
              </a:graphicData>
            </a:graphic>
          </wp:inline>
        </w:drawing>
      </w:r>
    </w:p>
    <w:p w14:paraId="188F96A4" w14:textId="77777777" w:rsidR="003A7FD9" w:rsidRDefault="003A7FD9" w:rsidP="009928C4">
      <w:pPr>
        <w:rPr>
          <w:noProof/>
          <w:rtl/>
        </w:rPr>
      </w:pPr>
      <w:r>
        <w:rPr>
          <w:rtl/>
        </w:rPr>
        <w:br w:type="page"/>
      </w:r>
    </w:p>
    <w:bookmarkStart w:id="200" w:name="_Toc205801798" w:displacedByCustomXml="next"/>
    <w:sdt>
      <w:sdtPr>
        <w:rPr>
          <w:rtl/>
        </w:rPr>
        <w:alias w:val="1736322009537-fnt5lh2qoj-d7w1re7wv9"/>
        <w:tag w:val="1736322009537-fnt5lh2qoj-d7w1re7wv9"/>
        <w:id w:val="-1023854989"/>
        <w:placeholder>
          <w:docPart w:val="DefaultPlaceholder_-1854013440"/>
        </w:placeholder>
        <w15:appearance w15:val="hidden"/>
      </w:sdtPr>
      <w:sdtContent>
        <w:p w14:paraId="4E5743F9" w14:textId="598F1749" w:rsidR="003A7FD9" w:rsidRDefault="003A7FD9" w:rsidP="00C9622D">
          <w:pPr>
            <w:pStyle w:val="Heading4"/>
            <w:rPr>
              <w:rtl/>
            </w:rPr>
          </w:pPr>
          <w:r w:rsidRPr="00321A99">
            <w:rPr>
              <w:rtl/>
            </w:rPr>
            <w:t>تخطيط المهام</w:t>
          </w:r>
        </w:p>
      </w:sdtContent>
    </w:sdt>
    <w:bookmarkEnd w:id="200" w:displacedByCustomXml="prev"/>
    <w:sdt>
      <w:sdtPr>
        <w:rPr>
          <w:rFonts w:hint="cs"/>
          <w:rtl/>
        </w:rPr>
        <w:alias w:val="1736322009636-2y1ucti23d-f8dd9stcxi"/>
        <w:tag w:val="1736322009636-2y1ucti23d-f8dd9stcxi"/>
        <w:id w:val="345290382"/>
        <w:placeholder>
          <w:docPart w:val="DefaultPlaceholder_-1854013440"/>
        </w:placeholder>
        <w15:appearance w15:val="hidden"/>
      </w:sdtPr>
      <w:sdtContent>
        <w:p w14:paraId="04D78E90" w14:textId="160A2F04" w:rsidR="003A7FD9" w:rsidRDefault="002A3C0D" w:rsidP="009928C4">
          <w:pPr>
            <w:pStyle w:val="H3normal"/>
            <w:rPr>
              <w:rtl/>
            </w:rPr>
          </w:pPr>
          <w:r>
            <w:rPr>
              <w:rtl/>
            </w:rPr>
            <w:t xml:space="preserve">تساعد هذه الشاشة المحصل بإنشاء خطة تتبع للعميل، إذ باستخدام هذه الشاشة يستطيع </w:t>
          </w:r>
          <w:r w:rsidR="00150B8C">
            <w:rPr>
              <w:rFonts w:hint="cs"/>
              <w:rtl/>
            </w:rPr>
            <w:t>المدير تقديم</w:t>
          </w:r>
          <w:r>
            <w:rPr>
              <w:rtl/>
            </w:rPr>
            <w:t xml:space="preserve"> اقتراح للمحصل للخطوة التالية كمتابعة ومن الممكن اعتبارها كتوصيات في مرحلة المتابعة، إذ يظهر التأثير في شاشة متابعة العميل تحديدا خانة تخطيط المهام: </w:t>
          </w:r>
        </w:p>
      </w:sdtContent>
    </w:sdt>
    <w:p w14:paraId="5C84DB64" w14:textId="77777777" w:rsidR="003A7FD9" w:rsidRDefault="003A7FD9" w:rsidP="009928C4">
      <w:r>
        <w:rPr>
          <w:noProof/>
        </w:rPr>
        <mc:AlternateContent>
          <mc:Choice Requires="wps">
            <w:drawing>
              <wp:anchor distT="0" distB="0" distL="114300" distR="114300" simplePos="0" relativeHeight="252149248" behindDoc="0" locked="0" layoutInCell="1" allowOverlap="1" wp14:anchorId="64F7489A" wp14:editId="6C628999">
                <wp:simplePos x="0" y="0"/>
                <wp:positionH relativeFrom="column">
                  <wp:posOffset>905721</wp:posOffset>
                </wp:positionH>
                <wp:positionV relativeFrom="paragraph">
                  <wp:posOffset>237491</wp:posOffset>
                </wp:positionV>
                <wp:extent cx="314748" cy="1365250"/>
                <wp:effectExtent l="381000" t="57150" r="0" b="82550"/>
                <wp:wrapNone/>
                <wp:docPr id="1752971605" name="Connector: Elbow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4748" cy="1365250"/>
                        </a:xfrm>
                        <a:prstGeom prst="bentConnector3">
                          <a:avLst>
                            <a:gd name="adj1" fmla="val -112870"/>
                          </a:avLst>
                        </a:prstGeom>
                        <a:ln w="28575">
                          <a:solidFill>
                            <a:srgbClr val="FF2121"/>
                          </a:solidFill>
                          <a:prstDash val="dashDot"/>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9FB20" id="Connector: Elbow 6" o:spid="_x0000_s1026" type="#_x0000_t34" style="position:absolute;margin-left:71.3pt;margin-top:18.7pt;width:24.8pt;height:107.5pt;z-index:25214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" adj="-24380" strokecolor="#ff2121" strokeweight="2.25pt">
                <v:stroke dashstyle="dashDot" startarrow="oval" endarrow="block"/>
                <o:lock v:ext="edit" shapetype="f"/>
              </v:shape>
            </w:pict>
          </mc:Fallback>
        </mc:AlternateContent>
      </w:r>
      <w:r>
        <w:rPr>
          <w:noProof/>
        </w:rPr>
        <mc:AlternateContent>
          <mc:Choice Requires="wps">
            <w:drawing>
              <wp:anchor distT="0" distB="0" distL="114300" distR="114300" simplePos="0" relativeHeight="252150272" behindDoc="0" locked="0" layoutInCell="1" allowOverlap="1" wp14:anchorId="5C6D5DE7" wp14:editId="652EB559">
                <wp:simplePos x="0" y="0"/>
                <wp:positionH relativeFrom="column">
                  <wp:posOffset>1855470</wp:posOffset>
                </wp:positionH>
                <wp:positionV relativeFrom="paragraph">
                  <wp:posOffset>654050</wp:posOffset>
                </wp:positionV>
                <wp:extent cx="736600" cy="144780"/>
                <wp:effectExtent l="0" t="0" r="0" b="0"/>
                <wp:wrapNone/>
                <wp:docPr id="12910025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600" cy="144780"/>
                        </a:xfrm>
                        <a:prstGeom prst="rect">
                          <a:avLst/>
                        </a:prstGeom>
                        <a:solidFill>
                          <a:srgbClr val="FF0000">
                            <a:alpha val="2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36B6C" id="Rectangle 5" o:spid="_x0000_s1026" style="position:absolute;margin-left:146.1pt;margin-top:51.5pt;width:58pt;height:11.4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" fillcolor="red" stroked="f" strokeweight="1pt">
                <v:fill opacity="13107f"/>
              </v:rect>
            </w:pict>
          </mc:Fallback>
        </mc:AlternateContent>
      </w:r>
      <w:r w:rsidRPr="00DA203C">
        <w:rPr>
          <w:noProof/>
        </w:rPr>
        <w:drawing>
          <wp:inline distT="0" distB="0" distL="0" distR="0" wp14:anchorId="3CC97F6C" wp14:editId="192A1825">
            <wp:extent cx="5484834" cy="784513"/>
            <wp:effectExtent l="19050" t="19050" r="20955" b="15875"/>
            <wp:docPr id="2072495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5819" name="Picture 1" descr="A screenshot of a computer&#10;&#10;Description automatically generated"/>
                    <pic:cNvPicPr/>
                  </pic:nvPicPr>
                  <pic:blipFill rotWithShape="1">
                    <a:blip r:embed="rId482"/>
                    <a:srcRect b="35635"/>
                    <a:stretch/>
                  </pic:blipFill>
                  <pic:spPr bwMode="auto">
                    <a:xfrm>
                      <a:off x="0" y="0"/>
                      <a:ext cx="5486400" cy="784737"/>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E16431" w14:textId="77777777" w:rsidR="003A7FD9" w:rsidRDefault="003A7FD9" w:rsidP="009928C4">
      <w:pPr>
        <w:rPr>
          <w:rtl/>
        </w:rPr>
      </w:pPr>
      <w:r>
        <w:rPr>
          <w:noProof/>
        </w:rPr>
        <w:drawing>
          <wp:inline distT="0" distB="0" distL="0" distR="0" wp14:anchorId="7EED08F9" wp14:editId="667E27E0">
            <wp:extent cx="5058641" cy="1082114"/>
            <wp:effectExtent l="19050" t="19050" r="27940" b="22860"/>
            <wp:docPr id="1142597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97976" name="Picture 1" descr="A screenshot of a computer&#10;&#10;Description automatically generated"/>
                    <pic:cNvPicPr/>
                  </pic:nvPicPr>
                  <pic:blipFill>
                    <a:blip r:embed="rId483"/>
                    <a:stretch>
                      <a:fillRect/>
                    </a:stretch>
                  </pic:blipFill>
                  <pic:spPr>
                    <a:xfrm>
                      <a:off x="0" y="0"/>
                      <a:ext cx="5058641" cy="1082114"/>
                    </a:xfrm>
                    <a:prstGeom prst="rect">
                      <a:avLst/>
                    </a:prstGeom>
                    <a:ln>
                      <a:solidFill>
                        <a:srgbClr val="FF0000"/>
                      </a:solidFill>
                    </a:ln>
                  </pic:spPr>
                </pic:pic>
              </a:graphicData>
            </a:graphic>
          </wp:inline>
        </w:drawing>
      </w:r>
    </w:p>
    <w:sdt>
      <w:sdtPr>
        <w:rPr>
          <w:rFonts w:hint="cs"/>
          <w:rtl/>
        </w:rPr>
        <w:alias w:val="1736322009775-ysk1l38y4b-wovovc0m3y"/>
        <w:tag w:val="1736322009775-ysk1l38y4b-wovovc0m3y"/>
        <w:id w:val="-1466730974"/>
        <w:placeholder>
          <w:docPart w:val="DefaultPlaceholder_-1854013440"/>
        </w:placeholder>
        <w15:appearance w15:val="hidden"/>
      </w:sdtPr>
      <w:sdtContent>
        <w:p w14:paraId="34CD95FA" w14:textId="217680E2" w:rsidR="003A7FD9" w:rsidRDefault="002A3C0D" w:rsidP="009928C4">
          <w:pPr>
            <w:pStyle w:val="H3normal"/>
            <w:rPr>
              <w:rtl/>
            </w:rPr>
          </w:pPr>
          <w:r>
            <w:rPr>
              <w:rtl/>
            </w:rPr>
            <w:t xml:space="preserve">النصيحة أو التوصية تكون حصيلة عدة عوامل يدخلها المستخدم وهي الدائرة، عدد أيام التعثر، دور المستخدم وغيرها. </w:t>
          </w:r>
        </w:p>
      </w:sdtContent>
    </w:sdt>
    <w:sdt>
      <w:sdtPr>
        <w:rPr>
          <w:rFonts w:hint="cs"/>
          <w:rtl/>
        </w:rPr>
        <w:alias w:val="1736322009884-wshp0yx3w2-y595ad2r20"/>
        <w:tag w:val="1736322009884-wshp0yx3w2-y595ad2r20"/>
        <w:id w:val="1814914257"/>
        <w:placeholder>
          <w:docPart w:val="DefaultPlaceholder_-1854013440"/>
        </w:placeholder>
        <w15:appearance w15:val="hidden"/>
      </w:sdtPr>
      <w:sdtContent>
        <w:p w14:paraId="4DFF5A22" w14:textId="3303DBE2" w:rsidR="003A7FD9" w:rsidRDefault="003A7FD9" w:rsidP="009928C4">
          <w:pPr>
            <w:pStyle w:val="H3normal"/>
            <w:rPr>
              <w:rtl/>
            </w:rPr>
          </w:pPr>
          <w:r>
            <w:rPr>
              <w:rFonts w:hint="cs"/>
              <w:rtl/>
            </w:rPr>
            <w:t>الشكل العام للشاشة:</w:t>
          </w:r>
        </w:p>
      </w:sdtContent>
    </w:sdt>
    <w:p w14:paraId="58319AAC" w14:textId="77777777" w:rsidR="003A7FD9" w:rsidRDefault="003A7FD9" w:rsidP="009928C4">
      <w:r w:rsidRPr="006A19DA">
        <w:rPr>
          <w:noProof/>
        </w:rPr>
        <w:drawing>
          <wp:inline distT="0" distB="0" distL="0" distR="0" wp14:anchorId="10CC9A1D" wp14:editId="144106EE">
            <wp:extent cx="6343650" cy="1572684"/>
            <wp:effectExtent l="19050" t="19050" r="19050" b="27940"/>
            <wp:docPr id="2116316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16126" name="Picture 1" descr="A screenshot of a computer&#10;&#10;Description automatically generated"/>
                    <pic:cNvPicPr/>
                  </pic:nvPicPr>
                  <pic:blipFill rotWithShape="1">
                    <a:blip r:embed="rId484"/>
                    <a:srcRect b="38575"/>
                    <a:stretch/>
                  </pic:blipFill>
                  <pic:spPr bwMode="auto">
                    <a:xfrm>
                      <a:off x="0" y="0"/>
                      <a:ext cx="6343650" cy="157268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07ADE7" w14:textId="77777777" w:rsidR="003A7FD9" w:rsidRDefault="003A7FD9" w:rsidP="009928C4">
      <w:r>
        <w:br w:type="page"/>
      </w:r>
    </w:p>
    <w:bookmarkStart w:id="201" w:name="_Toc205801799" w:displacedByCustomXml="next"/>
    <w:sdt>
      <w:sdtPr>
        <w:rPr>
          <w:rFonts w:hint="cs"/>
          <w:rtl/>
        </w:rPr>
        <w:alias w:val="1736322010116-3vbnmy2goe-562vn9jgkd"/>
        <w:tag w:val="1736322010116-3vbnmy2goe-562vn9jgkd"/>
        <w:id w:val="1897935255"/>
        <w:placeholder>
          <w:docPart w:val="DefaultPlaceholder_-1854013440"/>
        </w:placeholder>
        <w15:appearance w15:val="hidden"/>
      </w:sdtPr>
      <w:sdtContent>
        <w:p w14:paraId="7BA71C3B" w14:textId="71C3C6FE" w:rsidR="003A7FD9" w:rsidRDefault="002A3C0D" w:rsidP="0063063F">
          <w:pPr>
            <w:pStyle w:val="Heading5"/>
            <w:rPr>
              <w:rtl/>
            </w:rPr>
          </w:pPr>
          <w:r>
            <w:rPr>
              <w:rtl/>
            </w:rPr>
            <w:t>إدراج تخطيط مهام</w:t>
          </w:r>
        </w:p>
      </w:sdtContent>
    </w:sdt>
    <w:bookmarkEnd w:id="201" w:displacedByCustomXml="prev"/>
    <w:sdt>
      <w:sdtPr>
        <w:rPr>
          <w:rFonts w:hint="cs"/>
          <w:rtl/>
        </w:rPr>
        <w:alias w:val="1736322010221-57mepa5o5b-ur921uqzyc"/>
        <w:tag w:val="1736322010221-57mepa5o5b-ur921uqzyc"/>
        <w:id w:val="1903868817"/>
        <w:placeholder>
          <w:docPart w:val="DefaultPlaceholder_-1854013440"/>
        </w:placeholder>
        <w15:appearance w15:val="hidden"/>
      </w:sdtPr>
      <w:sdtContent>
        <w:p w14:paraId="54F2EECF" w14:textId="23024D55" w:rsidR="003A7FD9" w:rsidRDefault="002A3C0D" w:rsidP="00730BD2">
          <w:pPr>
            <w:pStyle w:val="h4normal"/>
            <w:rPr>
              <w:rtl/>
            </w:rPr>
          </w:pPr>
          <w:r>
            <w:rPr>
              <w:rtl/>
            </w:rPr>
            <w:t>لإدراج تخطيط مهام، يقوم المستخدم بما يلي:</w:t>
          </w:r>
        </w:p>
      </w:sdtContent>
    </w:sdt>
    <w:sdt>
      <w:sdtPr>
        <w:rPr>
          <w:rFonts w:hint="cs"/>
          <w:rtl/>
        </w:rPr>
        <w:alias w:val="1736322010316-s698vph536-yjdx1js5ly"/>
        <w:tag w:val="1736322010316-s698vph536-yjdx1js5ly"/>
        <w:id w:val="-1188363139"/>
        <w:placeholder>
          <w:docPart w:val="DefaultPlaceholder_-1854013440"/>
        </w:placeholder>
        <w15:appearance w15:val="hidden"/>
      </w:sdtPr>
      <w:sdtContent>
        <w:p w14:paraId="06C050D9" w14:textId="7D0D37AC" w:rsidR="003A7FD9" w:rsidRDefault="00150B8C">
          <w:pPr>
            <w:pStyle w:val="H3normal"/>
            <w:numPr>
              <w:ilvl w:val="0"/>
              <w:numId w:val="62"/>
            </w:numPr>
            <w:rPr>
              <w:rtl/>
            </w:rPr>
          </w:pPr>
          <w:r>
            <w:rPr>
              <w:rFonts w:hint="cs"/>
              <w:rtl/>
            </w:rPr>
            <w:t>الضغط على</w:t>
          </w:r>
          <w:r w:rsidR="003A7FD9">
            <w:rPr>
              <w:rFonts w:hint="cs"/>
              <w:rtl/>
            </w:rPr>
            <w:t xml:space="preserve"> زر الإضافة، فتظهر شاشة إضافة تخطيط المهام.</w:t>
          </w:r>
        </w:p>
      </w:sdtContent>
    </w:sdt>
    <w:sdt>
      <w:sdtPr>
        <w:rPr>
          <w:rFonts w:hint="cs"/>
          <w:rtl/>
        </w:rPr>
        <w:alias w:val="1736322010404-6ki7b39415-fiwpajvb4i"/>
        <w:tag w:val="1736322010404-6ki7b39415-fiwpajvb4i"/>
        <w:id w:val="208161341"/>
        <w:placeholder>
          <w:docPart w:val="DefaultPlaceholder_-1854013440"/>
        </w:placeholder>
        <w15:appearance w15:val="hidden"/>
      </w:sdtPr>
      <w:sdtContent>
        <w:p w14:paraId="1AEA398D" w14:textId="27912490" w:rsidR="003A7FD9" w:rsidRDefault="003A7FD9">
          <w:pPr>
            <w:pStyle w:val="H3normal"/>
            <w:numPr>
              <w:ilvl w:val="0"/>
              <w:numId w:val="62"/>
            </w:numPr>
            <w:rPr>
              <w:rtl/>
            </w:rPr>
          </w:pPr>
          <w:r>
            <w:rPr>
              <w:rFonts w:hint="cs"/>
              <w:rtl/>
            </w:rPr>
            <w:t>إدراج المعلومات الخاصة بتخطيط المهام.</w:t>
          </w:r>
        </w:p>
      </w:sdtContent>
    </w:sdt>
    <w:sdt>
      <w:sdtPr>
        <w:rPr>
          <w:rtl/>
        </w:rPr>
        <w:alias w:val="1736322010503-mue3t1mchq-mkb54cffod"/>
        <w:tag w:val="1736322010503-mue3t1mchq-mkb54cffod"/>
        <w:id w:val="-339477316"/>
        <w:placeholder>
          <w:docPart w:val="DefaultPlaceholder_-1854013440"/>
        </w:placeholder>
        <w15:appearance w15:val="hidden"/>
      </w:sdtPr>
      <w:sdtEndPr>
        <w:rPr>
          <w:rFonts w:hint="cs"/>
        </w:rPr>
      </w:sdtEndPr>
      <w:sdtContent>
        <w:p w14:paraId="26AE89DA" w14:textId="6A526463" w:rsidR="003A7FD9" w:rsidRDefault="003A7FD9">
          <w:pPr>
            <w:pStyle w:val="H3normal"/>
            <w:numPr>
              <w:ilvl w:val="1"/>
              <w:numId w:val="62"/>
            </w:numPr>
            <w:rPr>
              <w:rtl/>
            </w:rPr>
          </w:pPr>
          <w:r>
            <w:rPr>
              <w:rtl/>
            </w:rPr>
            <w:t>الدائرة</w:t>
          </w:r>
          <w:r>
            <w:rPr>
              <w:rFonts w:hint="cs"/>
              <w:rtl/>
            </w:rPr>
            <w:t>: اختيار الدائرة.</w:t>
          </w:r>
        </w:p>
      </w:sdtContent>
    </w:sdt>
    <w:sdt>
      <w:sdtPr>
        <w:rPr>
          <w:rtl/>
        </w:rPr>
        <w:alias w:val="1736322010652-16ssae7gby-0kxmlsbivs"/>
        <w:tag w:val="1736322010652-16ssae7gby-0kxmlsbivs"/>
        <w:id w:val="-1388874852"/>
        <w:placeholder>
          <w:docPart w:val="DefaultPlaceholder_-1854013440"/>
        </w:placeholder>
        <w15:appearance w15:val="hidden"/>
      </w:sdtPr>
      <w:sdtEndPr>
        <w:rPr>
          <w:rFonts w:hint="cs"/>
        </w:rPr>
      </w:sdtEndPr>
      <w:sdtContent>
        <w:p w14:paraId="10EB2972" w14:textId="53724B63" w:rsidR="003A7FD9" w:rsidRDefault="002A3C0D">
          <w:pPr>
            <w:pStyle w:val="H3normal"/>
            <w:numPr>
              <w:ilvl w:val="1"/>
              <w:numId w:val="62"/>
            </w:numPr>
            <w:rPr>
              <w:rtl/>
            </w:rPr>
          </w:pPr>
          <w:r>
            <w:rPr>
              <w:rtl/>
            </w:rPr>
            <w:t>عدد أيام التعثر من، عدد أيام التعثر إلى: تحديد الفترة الخاصة بالتعثر.</w:t>
          </w:r>
        </w:p>
      </w:sdtContent>
    </w:sdt>
    <w:sdt>
      <w:sdtPr>
        <w:rPr>
          <w:rFonts w:hint="cs"/>
          <w:rtl/>
        </w:rPr>
        <w:alias w:val="1736322010741-35umdjured-jffwner8n7"/>
        <w:tag w:val="1736322010741-35umdjured-jffwner8n7"/>
        <w:id w:val="1960459402"/>
        <w:placeholder>
          <w:docPart w:val="DefaultPlaceholder_-1854013440"/>
        </w:placeholder>
        <w15:appearance w15:val="hidden"/>
      </w:sdtPr>
      <w:sdtContent>
        <w:p w14:paraId="28A1A533" w14:textId="4394B197" w:rsidR="003A7FD9" w:rsidRDefault="003A7FD9">
          <w:pPr>
            <w:pStyle w:val="H3normal"/>
            <w:numPr>
              <w:ilvl w:val="1"/>
              <w:numId w:val="62"/>
            </w:numPr>
            <w:rPr>
              <w:rtl/>
            </w:rPr>
          </w:pPr>
          <w:r>
            <w:rPr>
              <w:rFonts w:hint="cs"/>
              <w:rtl/>
            </w:rPr>
            <w:t>نشاط: في حالة اختيار النشاط سيتم تعطيل خانة علم، ويتم اختيار النشاط الموصي به.</w:t>
          </w:r>
        </w:p>
      </w:sdtContent>
    </w:sdt>
    <w:sdt>
      <w:sdtPr>
        <w:rPr>
          <w:rtl/>
        </w:rPr>
        <w:alias w:val="1736322010841-wm822zo98i-p6fwq8if4a"/>
        <w:tag w:val="1736322010841-wm822zo98i-p6fwq8if4a"/>
        <w:id w:val="1602227583"/>
        <w:placeholder>
          <w:docPart w:val="DefaultPlaceholder_-1854013440"/>
        </w:placeholder>
        <w15:appearance w15:val="hidden"/>
      </w:sdtPr>
      <w:sdtEndPr>
        <w:rPr>
          <w:rFonts w:hint="cs"/>
        </w:rPr>
      </w:sdtEndPr>
      <w:sdtContent>
        <w:p w14:paraId="5C4B6480" w14:textId="3201411B" w:rsidR="003A7FD9" w:rsidRDefault="003A7FD9">
          <w:pPr>
            <w:pStyle w:val="H3normal"/>
            <w:numPr>
              <w:ilvl w:val="1"/>
              <w:numId w:val="62"/>
            </w:numPr>
            <w:rPr>
              <w:rtl/>
            </w:rPr>
          </w:pPr>
          <w:r>
            <w:rPr>
              <w:rtl/>
            </w:rPr>
            <w:t>علم</w:t>
          </w:r>
          <w:r>
            <w:rPr>
              <w:rFonts w:hint="cs"/>
              <w:rtl/>
            </w:rPr>
            <w:t>:</w:t>
          </w:r>
          <w:r w:rsidRPr="006A19DA">
            <w:rPr>
              <w:rFonts w:hint="cs"/>
              <w:rtl/>
            </w:rPr>
            <w:t xml:space="preserve"> </w:t>
          </w:r>
          <w:r>
            <w:rPr>
              <w:rFonts w:hint="cs"/>
              <w:rtl/>
            </w:rPr>
            <w:t xml:space="preserve">في حالة اختيار علم سيتم تعطيل خانة نشاط، ويتم اختيار </w:t>
          </w:r>
          <w:r w:rsidR="00150B8C">
            <w:rPr>
              <w:rFonts w:hint="cs"/>
              <w:rtl/>
            </w:rPr>
            <w:t>العلم الموصي</w:t>
          </w:r>
          <w:r>
            <w:rPr>
              <w:rFonts w:hint="cs"/>
              <w:rtl/>
            </w:rPr>
            <w:t xml:space="preserve"> به.</w:t>
          </w:r>
        </w:p>
      </w:sdtContent>
    </w:sdt>
    <w:sdt>
      <w:sdtPr>
        <w:rPr>
          <w:rtl/>
        </w:rPr>
        <w:alias w:val="1736322010948-qe589khbq5-vobox4etni"/>
        <w:tag w:val="1736322010948-qe589khbq5-vobox4etni"/>
        <w:id w:val="-1721441369"/>
        <w:placeholder>
          <w:docPart w:val="DefaultPlaceholder_-1854013440"/>
        </w:placeholder>
        <w15:appearance w15:val="hidden"/>
      </w:sdtPr>
      <w:sdtEndPr>
        <w:rPr>
          <w:rFonts w:hint="cs"/>
        </w:rPr>
      </w:sdtEndPr>
      <w:sdtContent>
        <w:p w14:paraId="535B6D92" w14:textId="485053F9" w:rsidR="003A7FD9" w:rsidRDefault="003A7FD9">
          <w:pPr>
            <w:pStyle w:val="H3normal"/>
            <w:numPr>
              <w:ilvl w:val="1"/>
              <w:numId w:val="62"/>
            </w:numPr>
            <w:rPr>
              <w:rtl/>
            </w:rPr>
          </w:pPr>
          <w:r>
            <w:rPr>
              <w:rtl/>
            </w:rPr>
            <w:t>المنتج</w:t>
          </w:r>
          <w:r>
            <w:rPr>
              <w:rFonts w:hint="cs"/>
              <w:rtl/>
            </w:rPr>
            <w:t xml:space="preserve">: اختيار المنتج الذي تخصه هذه التوصية. </w:t>
          </w:r>
        </w:p>
      </w:sdtContent>
    </w:sdt>
    <w:sdt>
      <w:sdtPr>
        <w:rPr>
          <w:rtl/>
        </w:rPr>
        <w:alias w:val="1736322011039-5v3m76nqto-0om1xjf2bh"/>
        <w:tag w:val="1736322011039-5v3m76nqto-0om1xjf2bh"/>
        <w:id w:val="-1067260523"/>
        <w:placeholder>
          <w:docPart w:val="DefaultPlaceholder_-1854013440"/>
        </w:placeholder>
        <w15:appearance w15:val="hidden"/>
      </w:sdtPr>
      <w:sdtEndPr>
        <w:rPr>
          <w:rFonts w:hint="cs"/>
        </w:rPr>
      </w:sdtEndPr>
      <w:sdtContent>
        <w:p w14:paraId="75876988" w14:textId="6E161508" w:rsidR="003A7FD9" w:rsidRDefault="003A7FD9">
          <w:pPr>
            <w:pStyle w:val="H3normal"/>
            <w:numPr>
              <w:ilvl w:val="1"/>
              <w:numId w:val="62"/>
            </w:numPr>
            <w:rPr>
              <w:rtl/>
            </w:rPr>
          </w:pPr>
          <w:r>
            <w:rPr>
              <w:rtl/>
            </w:rPr>
            <w:t>دور المستخدم</w:t>
          </w:r>
          <w:r>
            <w:rPr>
              <w:rFonts w:hint="cs"/>
              <w:rtl/>
            </w:rPr>
            <w:t>: اختيار نوع المستخدم الذي ستظهر له هذه التوصية.</w:t>
          </w:r>
        </w:p>
      </w:sdtContent>
    </w:sdt>
    <w:sdt>
      <w:sdtPr>
        <w:rPr>
          <w:rtl/>
        </w:rPr>
        <w:alias w:val="1736322011136-yesiq8urmu-ceysnztsqs"/>
        <w:tag w:val="1736322011136-yesiq8urmu-ceysnztsqs"/>
        <w:id w:val="-1914467063"/>
        <w:placeholder>
          <w:docPart w:val="DefaultPlaceholder_-1854013440"/>
        </w:placeholder>
        <w15:appearance w15:val="hidden"/>
      </w:sdtPr>
      <w:sdtEndPr>
        <w:rPr>
          <w:rFonts w:hint="cs"/>
        </w:rPr>
      </w:sdtEndPr>
      <w:sdtContent>
        <w:p w14:paraId="66E86B08" w14:textId="64630CE0" w:rsidR="003A7FD9" w:rsidRDefault="003A7FD9">
          <w:pPr>
            <w:pStyle w:val="H3normal"/>
            <w:numPr>
              <w:ilvl w:val="1"/>
              <w:numId w:val="62"/>
            </w:numPr>
            <w:rPr>
              <w:rtl/>
            </w:rPr>
          </w:pPr>
          <w:r>
            <w:rPr>
              <w:rtl/>
            </w:rPr>
            <w:t>الوصف</w:t>
          </w:r>
          <w:r>
            <w:rPr>
              <w:rFonts w:hint="cs"/>
              <w:rtl/>
            </w:rPr>
            <w:t>.</w:t>
          </w:r>
        </w:p>
      </w:sdtContent>
    </w:sdt>
    <w:sdt>
      <w:sdtPr>
        <w:rPr>
          <w:rFonts w:hint="cs"/>
          <w:rtl/>
        </w:rPr>
        <w:alias w:val="1736322011243-027wh3i2fv-y6tu8wa745"/>
        <w:tag w:val="1736322011243-027wh3i2fv-y6tu8wa745"/>
        <w:id w:val="-2118974785"/>
        <w:placeholder>
          <w:docPart w:val="DefaultPlaceholder_-1854013440"/>
        </w:placeholder>
        <w15:appearance w15:val="hidden"/>
      </w:sdtPr>
      <w:sdtContent>
        <w:p w14:paraId="7D5F1002" w14:textId="1D8596EA" w:rsidR="003A7FD9" w:rsidRDefault="00150B8C">
          <w:pPr>
            <w:pStyle w:val="H3normal"/>
            <w:numPr>
              <w:ilvl w:val="0"/>
              <w:numId w:val="62"/>
            </w:numPr>
          </w:pPr>
          <w:r>
            <w:rPr>
              <w:rFonts w:hint="cs"/>
              <w:rtl/>
            </w:rPr>
            <w:t>الضغط على</w:t>
          </w:r>
          <w:r w:rsidR="002A3C0D">
            <w:rPr>
              <w:rtl/>
            </w:rPr>
            <w:t xml:space="preserve"> زر حفظ، فينتقل الطلب إلى شاشة مهام المدقق ليقرر بشأن هذه العملية.</w:t>
          </w:r>
        </w:p>
      </w:sdtContent>
    </w:sdt>
    <w:sdt>
      <w:sdtPr>
        <w:rPr>
          <w:rFonts w:hint="cs"/>
          <w:rtl/>
        </w:rPr>
        <w:alias w:val="1736322011338-dv616ar6dz-7pev6kns9q"/>
        <w:tag w:val="1736322011338-dv616ar6dz-7pev6kns9q"/>
        <w:id w:val="-446780470"/>
        <w:placeholder>
          <w:docPart w:val="DefaultPlaceholder_-1854013440"/>
        </w:placeholder>
        <w15:appearance w15:val="hidden"/>
      </w:sdtPr>
      <w:sdtEndPr>
        <w:rPr>
          <w:rFonts w:hint="default"/>
          <w:noProof/>
        </w:rPr>
      </w:sdtEndPr>
      <w:sdtContent>
        <w:p w14:paraId="42F61177" w14:textId="0FAED7FD" w:rsidR="003A7FD9" w:rsidRDefault="002A3C0D">
          <w:pPr>
            <w:pStyle w:val="H3normal"/>
            <w:numPr>
              <w:ilvl w:val="0"/>
              <w:numId w:val="62"/>
            </w:numPr>
          </w:pPr>
          <w:r>
            <w:rPr>
              <w:rtl/>
            </w:rPr>
            <w:t xml:space="preserve">انتمت </w:t>
          </w:r>
          <w:r w:rsidR="00150B8C">
            <w:rPr>
              <w:rFonts w:hint="cs"/>
              <w:rtl/>
            </w:rPr>
            <w:t>الموافقة فستتم</w:t>
          </w:r>
          <w:r>
            <w:rPr>
              <w:rtl/>
            </w:rPr>
            <w:t xml:space="preserve"> العملية وسيظهر السجل في خانة العرض المخصصة لتخطيط </w:t>
          </w:r>
          <w:r w:rsidR="00E6502B">
            <w:rPr>
              <w:rFonts w:hint="cs"/>
              <w:rtl/>
            </w:rPr>
            <w:t>المهام،</w:t>
          </w:r>
          <w:r>
            <w:rPr>
              <w:rtl/>
            </w:rPr>
            <w:t xml:space="preserve"> وان تم الرفض فَسَتُلْغَى العملية. </w:t>
          </w:r>
        </w:p>
      </w:sdtContent>
    </w:sdt>
    <w:p w14:paraId="7508DC11" w14:textId="77777777" w:rsidR="003A7FD9" w:rsidRDefault="003A7FD9" w:rsidP="009928C4">
      <w:r w:rsidRPr="00FA7339">
        <w:rPr>
          <w:noProof/>
          <w:rtl/>
        </w:rPr>
        <w:drawing>
          <wp:inline distT="0" distB="0" distL="0" distR="0" wp14:anchorId="1DB39B60" wp14:editId="0E5C6D39">
            <wp:extent cx="5029200" cy="4012788"/>
            <wp:effectExtent l="0" t="0" r="0" b="6985"/>
            <wp:docPr id="1359797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7194" name="Picture 1" descr="A screenshot of a computer&#10;&#10;Description automatically generated"/>
                    <pic:cNvPicPr/>
                  </pic:nvPicPr>
                  <pic:blipFill>
                    <a:blip r:embed="rId485"/>
                    <a:stretch>
                      <a:fillRect/>
                    </a:stretch>
                  </pic:blipFill>
                  <pic:spPr>
                    <a:xfrm>
                      <a:off x="0" y="0"/>
                      <a:ext cx="5029200" cy="4012788"/>
                    </a:xfrm>
                    <a:prstGeom prst="rect">
                      <a:avLst/>
                    </a:prstGeom>
                  </pic:spPr>
                </pic:pic>
              </a:graphicData>
            </a:graphic>
          </wp:inline>
        </w:drawing>
      </w:r>
    </w:p>
    <w:bookmarkStart w:id="202" w:name="_Toc205801800" w:displacedByCustomXml="next"/>
    <w:sdt>
      <w:sdtPr>
        <w:rPr>
          <w:rFonts w:hint="cs"/>
          <w:rtl/>
        </w:rPr>
        <w:alias w:val="1736322011452-r1x5w0ebhn-f2ik97ybsi"/>
        <w:tag w:val="1736322011452-r1x5w0ebhn-f2ik97ybsi"/>
        <w:id w:val="-301310515"/>
        <w:placeholder>
          <w:docPart w:val="DefaultPlaceholder_-1854013440"/>
        </w:placeholder>
        <w15:appearance w15:val="hidden"/>
      </w:sdtPr>
      <w:sdtContent>
        <w:p w14:paraId="6FEF7035" w14:textId="4B437C55" w:rsidR="003A7FD9" w:rsidRDefault="003A7FD9" w:rsidP="0063063F">
          <w:pPr>
            <w:pStyle w:val="Heading5"/>
            <w:rPr>
              <w:rtl/>
            </w:rPr>
          </w:pPr>
          <w:r>
            <w:rPr>
              <w:rFonts w:hint="cs"/>
              <w:rtl/>
            </w:rPr>
            <w:t>تعديل تخطيط المهام</w:t>
          </w:r>
        </w:p>
      </w:sdtContent>
    </w:sdt>
    <w:bookmarkEnd w:id="202" w:displacedByCustomXml="prev"/>
    <w:sdt>
      <w:sdtPr>
        <w:rPr>
          <w:rFonts w:hint="cs"/>
          <w:rtl/>
        </w:rPr>
        <w:alias w:val="1736322011541-rp2b7cjihb-80t22ar087"/>
        <w:tag w:val="1736322011541-rp2b7cjihb-80t22ar087"/>
        <w:id w:val="128832166"/>
        <w:placeholder>
          <w:docPart w:val="DefaultPlaceholder_-1854013440"/>
        </w:placeholder>
        <w15:appearance w15:val="hidden"/>
      </w:sdtPr>
      <w:sdtContent>
        <w:p w14:paraId="4FB0A128" w14:textId="0D5B54F5" w:rsidR="003A7FD9" w:rsidRDefault="003A7FD9" w:rsidP="009928C4">
          <w:pPr>
            <w:pStyle w:val="H3normal"/>
            <w:rPr>
              <w:rtl/>
            </w:rPr>
          </w:pPr>
          <w:r>
            <w:rPr>
              <w:rFonts w:hint="cs"/>
              <w:rtl/>
            </w:rPr>
            <w:t>لتعديل معلومات تخطيط مهام معين يقوم المستخدم بما يلي:</w:t>
          </w:r>
        </w:p>
      </w:sdtContent>
    </w:sdt>
    <w:sdt>
      <w:sdtPr>
        <w:rPr>
          <w:rFonts w:hint="cs"/>
          <w:rtl/>
        </w:rPr>
        <w:alias w:val="1736322011636-4nkopsseqq-idblk3gsw2"/>
        <w:tag w:val="1736322011636-4nkopsseqq-idblk3gsw2"/>
        <w:id w:val="-330454535"/>
        <w:placeholder>
          <w:docPart w:val="DefaultPlaceholder_-1854013440"/>
        </w:placeholder>
        <w15:appearance w15:val="hidden"/>
      </w:sdtPr>
      <w:sdtContent>
        <w:p w14:paraId="462357C5" w14:textId="0DD025EB" w:rsidR="003A7FD9" w:rsidRDefault="00150B8C">
          <w:pPr>
            <w:pStyle w:val="H3normal"/>
            <w:numPr>
              <w:ilvl w:val="0"/>
              <w:numId w:val="63"/>
            </w:numPr>
            <w:rPr>
              <w:rtl/>
            </w:rPr>
          </w:pPr>
          <w:r>
            <w:rPr>
              <w:rFonts w:hint="cs"/>
              <w:rtl/>
            </w:rPr>
            <w:t>الضغط على</w:t>
          </w:r>
          <w:r w:rsidR="003A7FD9">
            <w:rPr>
              <w:rFonts w:hint="cs"/>
              <w:rtl/>
            </w:rPr>
            <w:t xml:space="preserve"> زر التعدي</w:t>
          </w:r>
          <w:r w:rsidR="003A7FD9">
            <w:rPr>
              <w:rFonts w:hint="eastAsia"/>
              <w:rtl/>
            </w:rPr>
            <w:t>ل</w:t>
          </w:r>
          <w:r w:rsidR="003A7FD9">
            <w:rPr>
              <w:rFonts w:hint="cs"/>
              <w:rtl/>
            </w:rPr>
            <w:t xml:space="preserve"> المحاذي للتخطيط. </w:t>
          </w:r>
        </w:p>
      </w:sdtContent>
    </w:sdt>
    <w:sdt>
      <w:sdtPr>
        <w:rPr>
          <w:rFonts w:hint="cs"/>
          <w:rtl/>
        </w:rPr>
        <w:alias w:val="1736322011732-2any2psdwv-oogzbmtfxq"/>
        <w:tag w:val="1736322011732-2any2psdwv-oogzbmtfxq"/>
        <w:id w:val="731591766"/>
        <w:placeholder>
          <w:docPart w:val="DefaultPlaceholder_-1854013440"/>
        </w:placeholder>
        <w15:appearance w15:val="hidden"/>
      </w:sdtPr>
      <w:sdtContent>
        <w:p w14:paraId="54EAEB0B" w14:textId="5C7A1510" w:rsidR="003A7FD9" w:rsidRDefault="002A3C0D">
          <w:pPr>
            <w:pStyle w:val="H3normal"/>
            <w:numPr>
              <w:ilvl w:val="0"/>
              <w:numId w:val="63"/>
            </w:numPr>
            <w:rPr>
              <w:rtl/>
            </w:rPr>
          </w:pPr>
          <w:r>
            <w:rPr>
              <w:rtl/>
            </w:rPr>
            <w:t>من شاشة التعديل يقوم المستخدم بالتعديل المطلوب وفقا للحالة. مع ملاحظة أن خانة الدائرة غير قابلة للتعديل.</w:t>
          </w:r>
        </w:p>
      </w:sdtContent>
    </w:sdt>
    <w:sdt>
      <w:sdtPr>
        <w:rPr>
          <w:rFonts w:hint="cs"/>
          <w:rtl/>
        </w:rPr>
        <w:alias w:val="1736322011827-9u1re1396n-975jloykgo"/>
        <w:tag w:val="1736322011827-9u1re1396n-975jloykgo"/>
        <w:id w:val="-1066029559"/>
        <w:placeholder>
          <w:docPart w:val="DefaultPlaceholder_-1854013440"/>
        </w:placeholder>
        <w15:appearance w15:val="hidden"/>
      </w:sdtPr>
      <w:sdtContent>
        <w:p w14:paraId="5347F3F7" w14:textId="38097A41" w:rsidR="003A7FD9" w:rsidRDefault="00150B8C">
          <w:pPr>
            <w:pStyle w:val="H3normal"/>
            <w:numPr>
              <w:ilvl w:val="0"/>
              <w:numId w:val="63"/>
            </w:numPr>
          </w:pPr>
          <w:r>
            <w:rPr>
              <w:rFonts w:hint="cs"/>
              <w:rtl/>
            </w:rPr>
            <w:t>الضغط على</w:t>
          </w:r>
          <w:r w:rsidR="002A3C0D">
            <w:rPr>
              <w:rtl/>
            </w:rPr>
            <w:t xml:space="preserve"> زر تعديل فينتقل الطلب إلى شاشة مهام المدقق ليقرر بشأن هذه العملية. </w:t>
          </w:r>
        </w:p>
      </w:sdtContent>
    </w:sdt>
    <w:sdt>
      <w:sdtPr>
        <w:rPr>
          <w:rFonts w:hint="cs"/>
          <w:rtl/>
        </w:rPr>
        <w:alias w:val="1736322011922-c7nza9wats-bgqublrvdo"/>
        <w:tag w:val="1736322011922-c7nza9wats-bgqublrvdo"/>
        <w:id w:val="-1243719479"/>
        <w:placeholder>
          <w:docPart w:val="DefaultPlaceholder_-1854013440"/>
        </w:placeholder>
        <w15:appearance w15:val="hidden"/>
      </w:sdtPr>
      <w:sdtContent>
        <w:p w14:paraId="0A6724F3" w14:textId="4F31D07A" w:rsidR="003A7FD9" w:rsidRDefault="002A3C0D">
          <w:pPr>
            <w:pStyle w:val="H3normal"/>
            <w:numPr>
              <w:ilvl w:val="0"/>
              <w:numId w:val="63"/>
            </w:numPr>
          </w:pPr>
          <w:r>
            <w:rPr>
              <w:rtl/>
            </w:rPr>
            <w:t xml:space="preserve">انتمت </w:t>
          </w:r>
          <w:r w:rsidR="00150B8C">
            <w:rPr>
              <w:rFonts w:hint="cs"/>
              <w:rtl/>
            </w:rPr>
            <w:t>الموافقة فستتم</w:t>
          </w:r>
          <w:r>
            <w:rPr>
              <w:rtl/>
            </w:rPr>
            <w:t xml:space="preserve"> العملية وسيظهر السجل في خانة العرض المخصصة بالمعلومات المعدلة، وان تم الرفض فَسَتُلْغَى العملية.</w:t>
          </w:r>
        </w:p>
      </w:sdtContent>
    </w:sdt>
    <w:p w14:paraId="32012611" w14:textId="77777777" w:rsidR="003A7FD9" w:rsidRDefault="003A7FD9" w:rsidP="009928C4">
      <w:pPr>
        <w:pStyle w:val="H3normal"/>
        <w:rPr>
          <w:rtl/>
        </w:rPr>
      </w:pPr>
      <w:r w:rsidRPr="00C03CFF">
        <w:rPr>
          <w:noProof/>
          <w:rtl/>
        </w:rPr>
        <w:lastRenderedPageBreak/>
        <w:drawing>
          <wp:inline distT="0" distB="0" distL="0" distR="0" wp14:anchorId="0AD6D1CB" wp14:editId="6E3B010E">
            <wp:extent cx="4856908" cy="3638550"/>
            <wp:effectExtent l="0" t="0" r="1270" b="0"/>
            <wp:docPr id="144702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20187" name="Picture 1" descr="A screenshot of a computer&#10;&#10;Description automatically generated"/>
                    <pic:cNvPicPr/>
                  </pic:nvPicPr>
                  <pic:blipFill>
                    <a:blip r:embed="rId486"/>
                    <a:stretch>
                      <a:fillRect/>
                    </a:stretch>
                  </pic:blipFill>
                  <pic:spPr>
                    <a:xfrm>
                      <a:off x="0" y="0"/>
                      <a:ext cx="4858059" cy="3639412"/>
                    </a:xfrm>
                    <a:prstGeom prst="rect">
                      <a:avLst/>
                    </a:prstGeom>
                  </pic:spPr>
                </pic:pic>
              </a:graphicData>
            </a:graphic>
          </wp:inline>
        </w:drawing>
      </w:r>
    </w:p>
    <w:bookmarkStart w:id="203" w:name="_Toc205801801" w:displacedByCustomXml="next"/>
    <w:sdt>
      <w:sdtPr>
        <w:rPr>
          <w:rFonts w:hint="cs"/>
          <w:rtl/>
        </w:rPr>
        <w:alias w:val="1736322012063-xpjldpanrr-y7x0k58zf5"/>
        <w:tag w:val="1736322012063-xpjldpanrr-y7x0k58zf5"/>
        <w:id w:val="-1681185003"/>
        <w:placeholder>
          <w:docPart w:val="DefaultPlaceholder_-1854013440"/>
        </w:placeholder>
        <w15:appearance w15:val="hidden"/>
      </w:sdtPr>
      <w:sdtContent>
        <w:p w14:paraId="711E1EF5" w14:textId="67128E33" w:rsidR="003A7FD9" w:rsidRDefault="003A7FD9" w:rsidP="0063063F">
          <w:pPr>
            <w:pStyle w:val="Heading5"/>
            <w:rPr>
              <w:rtl/>
            </w:rPr>
          </w:pPr>
          <w:r>
            <w:rPr>
              <w:rFonts w:hint="cs"/>
              <w:rtl/>
            </w:rPr>
            <w:t xml:space="preserve">حذف تخطيط مهام </w:t>
          </w:r>
        </w:p>
      </w:sdtContent>
    </w:sdt>
    <w:bookmarkEnd w:id="203" w:displacedByCustomXml="prev"/>
    <w:sdt>
      <w:sdtPr>
        <w:rPr>
          <w:rFonts w:hint="cs"/>
          <w:rtl/>
        </w:rPr>
        <w:alias w:val="1736322012151-rwr4bzkc7r-esj3z9o6cc"/>
        <w:tag w:val="1736322012151-rwr4bzkc7r-esj3z9o6cc"/>
        <w:id w:val="852843506"/>
        <w:placeholder>
          <w:docPart w:val="DefaultPlaceholder_-1854013440"/>
        </w:placeholder>
        <w15:appearance w15:val="hidden"/>
      </w:sdtPr>
      <w:sdtContent>
        <w:p w14:paraId="2B969378" w14:textId="67BB59A3" w:rsidR="003A7FD9" w:rsidRDefault="003A7FD9" w:rsidP="00730BD2">
          <w:pPr>
            <w:pStyle w:val="h4normal"/>
            <w:rPr>
              <w:rtl/>
            </w:rPr>
          </w:pPr>
          <w:r>
            <w:rPr>
              <w:rFonts w:hint="cs"/>
              <w:rtl/>
            </w:rPr>
            <w:t>لحذف</w:t>
          </w:r>
          <w:r w:rsidRPr="00FA6C33">
            <w:rPr>
              <w:rtl/>
            </w:rPr>
            <w:t xml:space="preserve"> تخطيط مهام</w:t>
          </w:r>
          <w:r>
            <w:rPr>
              <w:rFonts w:hint="cs"/>
              <w:rtl/>
            </w:rPr>
            <w:t xml:space="preserve"> معين يقوم المستخدم بما يلي:</w:t>
          </w:r>
        </w:p>
      </w:sdtContent>
    </w:sdt>
    <w:sdt>
      <w:sdtPr>
        <w:rPr>
          <w:rFonts w:hint="cs"/>
          <w:rtl/>
        </w:rPr>
        <w:alias w:val="1736322012247-wg1qr0hx6h-k9szlmml53"/>
        <w:tag w:val="1736322012247-wg1qr0hx6h-k9szlmml53"/>
        <w:id w:val="-756437720"/>
        <w:placeholder>
          <w:docPart w:val="DefaultPlaceholder_-1854013440"/>
        </w:placeholder>
        <w15:appearance w15:val="hidden"/>
      </w:sdtPr>
      <w:sdtContent>
        <w:p w14:paraId="4AA41CD0" w14:textId="3CD215C3" w:rsidR="003A7FD9" w:rsidRDefault="00150B8C">
          <w:pPr>
            <w:pStyle w:val="h4normal"/>
            <w:numPr>
              <w:ilvl w:val="0"/>
              <w:numId w:val="64"/>
            </w:numPr>
            <w:rPr>
              <w:rtl/>
            </w:rPr>
          </w:pPr>
          <w:r>
            <w:rPr>
              <w:rFonts w:hint="cs"/>
              <w:rtl/>
            </w:rPr>
            <w:t>الضغط على</w:t>
          </w:r>
          <w:r w:rsidR="002A3C0D">
            <w:rPr>
              <w:rtl/>
            </w:rPr>
            <w:t xml:space="preserve"> زر الحذف المحاذي له.</w:t>
          </w:r>
        </w:p>
      </w:sdtContent>
    </w:sdt>
    <w:sdt>
      <w:sdtPr>
        <w:rPr>
          <w:rFonts w:hint="cs"/>
          <w:rtl/>
        </w:rPr>
        <w:alias w:val="1736322012355-bwpm69mjdu-vycu31tfso"/>
        <w:tag w:val="1736322012355-bwpm69mjdu-vycu31tfso"/>
        <w:id w:val="-171174827"/>
        <w:placeholder>
          <w:docPart w:val="DefaultPlaceholder_-1854013440"/>
        </w:placeholder>
        <w15:appearance w15:val="hidden"/>
      </w:sdtPr>
      <w:sdtContent>
        <w:p w14:paraId="14F23693" w14:textId="3A4A7184" w:rsidR="003A7FD9" w:rsidRDefault="002A3C0D">
          <w:pPr>
            <w:pStyle w:val="h4normal"/>
            <w:numPr>
              <w:ilvl w:val="0"/>
              <w:numId w:val="64"/>
            </w:numPr>
          </w:pPr>
          <w:r>
            <w:rPr>
              <w:rtl/>
            </w:rPr>
            <w:t xml:space="preserve">تأكيد عملية الحذف ينتقل الطلب إلى شاشة مهام المدقق ليقرر </w:t>
          </w:r>
          <w:r w:rsidR="00150B8C">
            <w:rPr>
              <w:rFonts w:hint="cs"/>
              <w:rtl/>
            </w:rPr>
            <w:t>بشأن</w:t>
          </w:r>
          <w:r>
            <w:rPr>
              <w:rtl/>
            </w:rPr>
            <w:t xml:space="preserve"> هذه العملية.</w:t>
          </w:r>
        </w:p>
      </w:sdtContent>
    </w:sdt>
    <w:sdt>
      <w:sdtPr>
        <w:rPr>
          <w:rFonts w:hint="cs"/>
          <w:rtl/>
        </w:rPr>
        <w:alias w:val="1736322012443-y7rbftnpjg-sn2mvevdk1"/>
        <w:tag w:val="1736322012443-y7rbftnpjg-sn2mvevdk1"/>
        <w:id w:val="-1323730032"/>
        <w:placeholder>
          <w:docPart w:val="DefaultPlaceholder_-1854013440"/>
        </w:placeholder>
        <w15:appearance w15:val="hidden"/>
      </w:sdtPr>
      <w:sdtEndPr>
        <w:rPr>
          <w:rFonts w:hint="default"/>
        </w:rPr>
      </w:sdtEndPr>
      <w:sdtContent>
        <w:p w14:paraId="2B24652B" w14:textId="583882FE" w:rsidR="003A7FD9" w:rsidRDefault="002A3C0D">
          <w:pPr>
            <w:pStyle w:val="h4normal"/>
            <w:numPr>
              <w:ilvl w:val="0"/>
              <w:numId w:val="64"/>
            </w:numPr>
          </w:pPr>
          <w:r>
            <w:rPr>
              <w:rtl/>
            </w:rPr>
            <w:t xml:space="preserve">انتمت </w:t>
          </w:r>
          <w:r w:rsidR="00150B8C">
            <w:rPr>
              <w:rFonts w:hint="cs"/>
              <w:rtl/>
            </w:rPr>
            <w:t>الموافقة فستتم</w:t>
          </w:r>
          <w:r>
            <w:rPr>
              <w:rtl/>
            </w:rPr>
            <w:t xml:space="preserve"> عملية الحذف وان تم الرفض فَسَتُلْغَى العملية. </w:t>
          </w:r>
        </w:p>
      </w:sdtContent>
    </w:sdt>
    <w:p w14:paraId="2E49EC34" w14:textId="77777777" w:rsidR="003A7FD9" w:rsidRDefault="003A7FD9" w:rsidP="009928C4">
      <w:pPr>
        <w:rPr>
          <w:rtl/>
        </w:rPr>
      </w:pPr>
      <w:r>
        <w:rPr>
          <w:rtl/>
        </w:rPr>
        <w:br w:type="page"/>
      </w:r>
    </w:p>
    <w:bookmarkStart w:id="204" w:name="_Toc205801802" w:displacedByCustomXml="next"/>
    <w:sdt>
      <w:sdtPr>
        <w:rPr>
          <w:rtl/>
        </w:rPr>
        <w:alias w:val="1736322012563-r94n6x4vg7-wa16zpzf2"/>
        <w:tag w:val="1736322012563-r94n6x4vg7-wa16zpzf2"/>
        <w:id w:val="2083870326"/>
        <w:placeholder>
          <w:docPart w:val="DefaultPlaceholder_-1854013440"/>
        </w:placeholder>
        <w15:appearance w15:val="hidden"/>
      </w:sdtPr>
      <w:sdtContent>
        <w:p w14:paraId="4BACFED1" w14:textId="21BBD65A" w:rsidR="003A7FD9" w:rsidRPr="00594F2E" w:rsidRDefault="003A7FD9" w:rsidP="00244B8E">
          <w:pPr>
            <w:pStyle w:val="Heading4"/>
            <w:rPr>
              <w:rtl/>
            </w:rPr>
          </w:pPr>
          <w:r w:rsidRPr="00594F2E">
            <w:rPr>
              <w:rtl/>
            </w:rPr>
            <w:t>تعريف المدراء</w:t>
          </w:r>
        </w:p>
      </w:sdtContent>
    </w:sdt>
    <w:bookmarkEnd w:id="204" w:displacedByCustomXml="prev"/>
    <w:sdt>
      <w:sdtPr>
        <w:rPr>
          <w:rFonts w:hint="cs"/>
          <w:rtl/>
          <w:lang w:bidi="ar-SA"/>
        </w:rPr>
        <w:alias w:val="1736322012656-dvv1weaqz3-hup8sobudc"/>
        <w:tag w:val="1736322012656-dvv1weaqz3-hup8sobudc"/>
        <w:id w:val="472251521"/>
        <w:placeholder>
          <w:docPart w:val="DefaultPlaceholder_-1854013440"/>
        </w:placeholder>
        <w15:appearance w15:val="hidden"/>
      </w:sdtPr>
      <w:sdtContent>
        <w:p w14:paraId="46B87955" w14:textId="491C6641" w:rsidR="003A7FD9" w:rsidRPr="00594F2E" w:rsidRDefault="002A3C0D" w:rsidP="00730BD2">
          <w:pPr>
            <w:pStyle w:val="h4normal"/>
            <w:rPr>
              <w:rtl/>
            </w:rPr>
          </w:pPr>
          <w:r>
            <w:rPr>
              <w:rtl/>
              <w:lang w:bidi="ar-SA"/>
            </w:rPr>
            <w:t>تهدف هذه الشاشة إلى تعريف المستخدم من نوع مدير وتعريف الفريق الخاص به أيضا.</w:t>
          </w:r>
        </w:p>
      </w:sdtContent>
    </w:sdt>
    <w:sdt>
      <w:sdtPr>
        <w:rPr>
          <w:rFonts w:hint="cs"/>
          <w:rtl/>
        </w:rPr>
        <w:alias w:val="1736322012763-4z8ts1mqlk-huiwd98qbc"/>
        <w:tag w:val="1736322012763-4z8ts1mqlk-huiwd98qbc"/>
        <w:id w:val="1644238321"/>
        <w:placeholder>
          <w:docPart w:val="DefaultPlaceholder_-1854013440"/>
        </w:placeholder>
        <w15:appearance w15:val="hidden"/>
      </w:sdtPr>
      <w:sdtContent>
        <w:p w14:paraId="2E1390D1" w14:textId="28571D04" w:rsidR="003A7FD9" w:rsidRPr="00594F2E" w:rsidRDefault="003A7FD9" w:rsidP="00730BD2">
          <w:pPr>
            <w:pStyle w:val="h4normal"/>
            <w:rPr>
              <w:rtl/>
            </w:rPr>
          </w:pPr>
          <w:r w:rsidRPr="00594F2E">
            <w:rPr>
              <w:rFonts w:hint="cs"/>
              <w:rtl/>
            </w:rPr>
            <w:t>الشكل العام للشاشة:</w:t>
          </w:r>
        </w:p>
      </w:sdtContent>
    </w:sdt>
    <w:p w14:paraId="3FA75AB9" w14:textId="77777777" w:rsidR="003A7FD9" w:rsidRPr="00594F2E" w:rsidRDefault="003A7FD9" w:rsidP="0034182B">
      <w:pPr>
        <w:jc w:val="center"/>
        <w:rPr>
          <w:rtl/>
        </w:rPr>
      </w:pPr>
      <w:r w:rsidRPr="00594F2E">
        <w:rPr>
          <w:noProof/>
        </w:rPr>
        <w:drawing>
          <wp:inline distT="0" distB="0" distL="0" distR="0" wp14:anchorId="755C37DD" wp14:editId="2163CFC4">
            <wp:extent cx="5394960" cy="2563283"/>
            <wp:effectExtent l="19050" t="19050" r="15240" b="27940"/>
            <wp:docPr id="1537921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21238" name="Picture 1" descr="A screenshot of a computer&#10;&#10;Description automatically generated"/>
                    <pic:cNvPicPr/>
                  </pic:nvPicPr>
                  <pic:blipFill rotWithShape="1">
                    <a:blip r:embed="rId487"/>
                    <a:srcRect b="12391"/>
                    <a:stretch/>
                  </pic:blipFill>
                  <pic:spPr bwMode="auto">
                    <a:xfrm>
                      <a:off x="0" y="0"/>
                      <a:ext cx="5394960" cy="256328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sdt>
      <w:sdtPr>
        <w:rPr>
          <w:rFonts w:hint="cs"/>
          <w:rtl/>
          <w:lang w:bidi="ar-SA"/>
        </w:rPr>
        <w:alias w:val="1736322012881-qxqxiw8wju-9qalvehqmx"/>
        <w:tag w:val="1736322012881-qxqxiw8wju-9qalvehqmx"/>
        <w:id w:val="773363642"/>
        <w:placeholder>
          <w:docPart w:val="DefaultPlaceholder_-1854013440"/>
        </w:placeholder>
        <w15:appearance w15:val="hidden"/>
      </w:sdtPr>
      <w:sdtContent>
        <w:p w14:paraId="125038E9" w14:textId="7C0EC4DF" w:rsidR="003A7FD9" w:rsidRPr="00594F2E" w:rsidRDefault="002A3C0D" w:rsidP="00730BD2">
          <w:pPr>
            <w:pStyle w:val="h4normal"/>
            <w:rPr>
              <w:rtl/>
              <w:lang w:bidi="ar-SA"/>
            </w:rPr>
          </w:pPr>
          <w:r>
            <w:rPr>
              <w:rtl/>
              <w:lang w:bidi="ar-SA"/>
            </w:rPr>
            <w:t xml:space="preserve">ويقوم المستخدم " صاحب الصلاحية " باختيار المستخدمين </w:t>
          </w:r>
          <w:r w:rsidR="00150B8C">
            <w:rPr>
              <w:rFonts w:hint="cs"/>
              <w:rtl/>
              <w:lang w:bidi="ar-SA"/>
            </w:rPr>
            <w:t>بالضغط على</w:t>
          </w:r>
          <w:r>
            <w:rPr>
              <w:rtl/>
              <w:lang w:bidi="ar-SA"/>
            </w:rPr>
            <w:t xml:space="preserve"> زر الاختيار المحاذي له، ومن ثم </w:t>
          </w:r>
          <w:r w:rsidR="00E6502B">
            <w:rPr>
              <w:rFonts w:hint="cs"/>
              <w:rtl/>
              <w:lang w:bidi="ar-SA"/>
            </w:rPr>
            <w:t>الضغط على</w:t>
          </w:r>
          <w:r>
            <w:rPr>
              <w:rtl/>
              <w:lang w:bidi="ar-SA"/>
            </w:rPr>
            <w:t xml:space="preserve"> زر الإضافة أعلى الشاشة:</w:t>
          </w:r>
        </w:p>
      </w:sdtContent>
    </w:sdt>
    <w:p w14:paraId="2AA403FC" w14:textId="77777777" w:rsidR="003A7FD9" w:rsidRPr="00594F2E" w:rsidRDefault="003A7FD9" w:rsidP="00730BD2">
      <w:pPr>
        <w:pStyle w:val="h4normal"/>
        <w:rPr>
          <w:lang w:bidi="ar-SA"/>
        </w:rPr>
      </w:pPr>
      <w:r w:rsidRPr="00594F2E">
        <w:rPr>
          <w:noProof/>
        </w:rPr>
        <w:drawing>
          <wp:inline distT="0" distB="0" distL="0" distR="0" wp14:anchorId="166AC154" wp14:editId="39652136">
            <wp:extent cx="4570657" cy="2114550"/>
            <wp:effectExtent l="19050" t="19050" r="20955" b="19050"/>
            <wp:docPr id="24023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6459" name="Picture 1" descr="A screenshot of a computer&#10;&#10;Description automatically generated"/>
                    <pic:cNvPicPr/>
                  </pic:nvPicPr>
                  <pic:blipFill rotWithShape="1">
                    <a:blip r:embed="rId488"/>
                    <a:srcRect b="15630"/>
                    <a:stretch>
                      <a:fillRect/>
                    </a:stretch>
                  </pic:blipFill>
                  <pic:spPr bwMode="auto">
                    <a:xfrm>
                      <a:off x="0" y="0"/>
                      <a:ext cx="4572000" cy="211517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lang w:bidi="ar-SA"/>
        </w:rPr>
        <w:alias w:val="1736322013018-0srdj6ca5l-17qee4k2rd"/>
        <w:tag w:val="1736322013018-0srdj6ca5l-17qee4k2rd"/>
        <w:id w:val="-726538132"/>
        <w:placeholder>
          <w:docPart w:val="DefaultPlaceholder_-1854013440"/>
        </w:placeholder>
        <w15:appearance w15:val="hidden"/>
      </w:sdtPr>
      <w:sdtContent>
        <w:p w14:paraId="71399D01" w14:textId="7C5C7A68" w:rsidR="003A7FD9" w:rsidRPr="00594F2E" w:rsidRDefault="002A3C0D" w:rsidP="00730BD2">
          <w:pPr>
            <w:pStyle w:val="h4normal"/>
            <w:rPr>
              <w:rtl/>
              <w:lang w:bidi="ar-SA"/>
            </w:rPr>
          </w:pPr>
          <w:r>
            <w:rPr>
              <w:rtl/>
              <w:lang w:bidi="ar-SA"/>
            </w:rPr>
            <w:t xml:space="preserve">من هذه الشاشة يقوم المستخدم بتحديد اسم المدير </w:t>
          </w:r>
          <w:r w:rsidR="00E6502B">
            <w:rPr>
              <w:rFonts w:hint="cs"/>
              <w:rtl/>
              <w:lang w:bidi="ar-SA"/>
            </w:rPr>
            <w:t>وإعطاء</w:t>
          </w:r>
          <w:r>
            <w:rPr>
              <w:rtl/>
              <w:lang w:bidi="ar-SA"/>
            </w:rPr>
            <w:t xml:space="preserve"> رمز للوحدة الخاصة </w:t>
          </w:r>
          <w:r w:rsidR="00150B8C">
            <w:rPr>
              <w:rFonts w:hint="cs"/>
              <w:rtl/>
              <w:lang w:bidi="ar-SA"/>
            </w:rPr>
            <w:t>به،</w:t>
          </w:r>
          <w:r>
            <w:rPr>
              <w:rtl/>
              <w:lang w:bidi="ar-SA"/>
            </w:rPr>
            <w:t xml:space="preserve"> وبعد </w:t>
          </w:r>
          <w:r w:rsidR="00E6502B">
            <w:rPr>
              <w:rFonts w:hint="cs"/>
              <w:rtl/>
              <w:lang w:bidi="ar-SA"/>
            </w:rPr>
            <w:t>الضغط على</w:t>
          </w:r>
          <w:r>
            <w:rPr>
              <w:rtl/>
              <w:lang w:bidi="ar-SA"/>
            </w:rPr>
            <w:t xml:space="preserve"> زر حفظ سيتم عكس المعلومات على </w:t>
          </w:r>
          <w:r w:rsidR="00E6502B">
            <w:rPr>
              <w:rFonts w:hint="cs"/>
              <w:rtl/>
              <w:lang w:bidi="ar-SA"/>
            </w:rPr>
            <w:t>النظام</w:t>
          </w:r>
          <w:r w:rsidR="00E6502B">
            <w:rPr>
              <w:rFonts w:hint="eastAsia"/>
              <w:rtl/>
              <w:lang w:bidi="ar-SA"/>
            </w:rPr>
            <w:t>،</w:t>
          </w:r>
          <w:r>
            <w:rPr>
              <w:rtl/>
              <w:lang w:bidi="ar-SA"/>
            </w:rPr>
            <w:t xml:space="preserve"> حتى لو كان المستخدمين كان قد تم تعريفهم سابقا تحت مدير آخر.</w:t>
          </w:r>
        </w:p>
      </w:sdtContent>
    </w:sdt>
    <w:p w14:paraId="4A4933FC" w14:textId="77777777" w:rsidR="003A7FD9" w:rsidRPr="00313510" w:rsidRDefault="003A7FD9" w:rsidP="00730BD2">
      <w:pPr>
        <w:pStyle w:val="h4normal"/>
        <w:rPr>
          <w:highlight w:val="yellow"/>
          <w:lang w:bidi="ar-SA"/>
        </w:rPr>
      </w:pPr>
      <w:r>
        <w:rPr>
          <w:noProof/>
        </w:rPr>
        <w:drawing>
          <wp:inline distT="0" distB="0" distL="0" distR="0" wp14:anchorId="20FC481D" wp14:editId="7C717BC1">
            <wp:extent cx="4572000" cy="2753422"/>
            <wp:effectExtent l="19050" t="19050" r="19050" b="27940"/>
            <wp:docPr id="277861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61741" name="Picture 1" descr="A screenshot of a computer&#10;&#10;Description automatically generated"/>
                    <pic:cNvPicPr/>
                  </pic:nvPicPr>
                  <pic:blipFill>
                    <a:blip r:embed="rId489"/>
                    <a:stretch>
                      <a:fillRect/>
                    </a:stretch>
                  </pic:blipFill>
                  <pic:spPr>
                    <a:xfrm>
                      <a:off x="0" y="0"/>
                      <a:ext cx="4572000" cy="2753422"/>
                    </a:xfrm>
                    <a:prstGeom prst="rect">
                      <a:avLst/>
                    </a:prstGeom>
                    <a:ln>
                      <a:solidFill>
                        <a:schemeClr val="bg1">
                          <a:lumMod val="75000"/>
                        </a:schemeClr>
                      </a:solidFill>
                    </a:ln>
                  </pic:spPr>
                </pic:pic>
              </a:graphicData>
            </a:graphic>
          </wp:inline>
        </w:drawing>
      </w:r>
    </w:p>
    <w:bookmarkStart w:id="205" w:name="_Toc205801803" w:displacedByCustomXml="next"/>
    <w:sdt>
      <w:sdtPr>
        <w:rPr>
          <w:rtl/>
        </w:rPr>
        <w:alias w:val="1736322013158-x3pgkseaot-vrb9o6i7lp"/>
        <w:tag w:val="1736322013158-x3pgkseaot-vrb9o6i7lp"/>
        <w:id w:val="295343881"/>
        <w:placeholder>
          <w:docPart w:val="DefaultPlaceholder_-1854013440"/>
        </w:placeholder>
        <w15:appearance w15:val="hidden"/>
      </w:sdtPr>
      <w:sdtContent>
        <w:p w14:paraId="4E6B305B" w14:textId="07D81C96" w:rsidR="003A7FD9" w:rsidRDefault="003A7FD9" w:rsidP="00C9622D">
          <w:pPr>
            <w:pStyle w:val="Heading4"/>
            <w:rPr>
              <w:rtl/>
            </w:rPr>
          </w:pPr>
          <w:r w:rsidRPr="00321A99">
            <w:rPr>
              <w:rtl/>
            </w:rPr>
            <w:t>أولوية المهام</w:t>
          </w:r>
        </w:p>
      </w:sdtContent>
    </w:sdt>
    <w:bookmarkEnd w:id="205" w:displacedByCustomXml="prev"/>
    <w:sdt>
      <w:sdtPr>
        <w:rPr>
          <w:rtl/>
        </w:rPr>
        <w:alias w:val="1736322013246-hvzrzdtr71-y764v495cv"/>
        <w:tag w:val="1736322013246-hvzrzdtr71-y764v495cv"/>
        <w:id w:val="1842582313"/>
        <w:placeholder>
          <w:docPart w:val="DefaultPlaceholder_-1854013440"/>
        </w:placeholder>
        <w15:appearance w15:val="hidden"/>
      </w:sdtPr>
      <w:sdtContent>
        <w:p w14:paraId="012B03C1" w14:textId="0BFAF24C" w:rsidR="003A7FD9" w:rsidRDefault="003A7FD9" w:rsidP="00730BD2">
          <w:pPr>
            <w:pStyle w:val="h4normal"/>
            <w:rPr>
              <w:rtl/>
            </w:rPr>
          </w:pPr>
          <w:r w:rsidRPr="00532C93">
            <w:rPr>
              <w:rtl/>
            </w:rPr>
            <w:t xml:space="preserve">تختص هذه الصفحة بإدارة ترتيب المهمات في سلة المهام وفقا لأولويات يتم تحديدها مثل نوع قطاع العميل </w:t>
          </w:r>
          <w:r w:rsidR="00150B8C" w:rsidRPr="00532C93">
            <w:rPr>
              <w:rFonts w:hint="cs"/>
              <w:rtl/>
            </w:rPr>
            <w:t>(أفراد</w:t>
          </w:r>
          <w:r w:rsidRPr="00532C93">
            <w:rPr>
              <w:rtl/>
            </w:rPr>
            <w:t xml:space="preserve"> - شركات)، تاريخ حالات المواعيد التالية، حالات مكسورة للوعد بالدفع وغيرها وفقا لما يتم إدراجه في النظام مع تحديد أسلوب الترتيب تصاعديا أو تنازليا للعامل الواحد.</w:t>
          </w:r>
        </w:p>
      </w:sdtContent>
    </w:sdt>
    <w:sdt>
      <w:sdtPr>
        <w:rPr>
          <w:rFonts w:hint="cs"/>
          <w:rtl/>
        </w:rPr>
        <w:alias w:val="1736322013352-ung57aj5mg-6w7diqdzyd"/>
        <w:tag w:val="1736322013352-ung57aj5mg-6w7diqdzyd"/>
        <w:id w:val="-1221283950"/>
        <w:placeholder>
          <w:docPart w:val="DefaultPlaceholder_-1854013440"/>
        </w:placeholder>
        <w15:appearance w15:val="hidden"/>
      </w:sdtPr>
      <w:sdtContent>
        <w:p w14:paraId="6A3BBDC8" w14:textId="0CC50822" w:rsidR="003A7FD9" w:rsidRDefault="002A3C0D" w:rsidP="00730BD2">
          <w:pPr>
            <w:pStyle w:val="h4normal"/>
            <w:rPr>
              <w:rtl/>
            </w:rPr>
          </w:pPr>
          <w:r>
            <w:rPr>
              <w:rtl/>
            </w:rPr>
            <w:t>الشكل العام للشاشة</w:t>
          </w:r>
        </w:p>
      </w:sdtContent>
    </w:sdt>
    <w:sdt>
      <w:sdtPr>
        <w:rPr>
          <w:rFonts w:hint="cs"/>
          <w:rtl/>
        </w:rPr>
        <w:alias w:val="1736322013471-flsivn5x43-auk8pana5u"/>
        <w:tag w:val="1736322013471-flsivn5x43-auk8pana5u"/>
        <w:id w:val="1222171217"/>
        <w:placeholder>
          <w:docPart w:val="DefaultPlaceholder_-1854013440"/>
        </w:placeholder>
        <w15:appearance w15:val="hidden"/>
      </w:sdtPr>
      <w:sdtContent>
        <w:p w14:paraId="10EC841E" w14:textId="1FA79210" w:rsidR="003A7FD9" w:rsidRDefault="002A3C0D" w:rsidP="003F2C1D">
          <w:pPr>
            <w:pStyle w:val="forexample"/>
            <w:rPr>
              <w:rtl/>
            </w:rPr>
          </w:pPr>
          <w:r w:rsidRPr="003F2C1D">
            <w:rPr>
              <w:rStyle w:val="forexampleChar"/>
              <w:rtl/>
            </w:rPr>
            <w:t>ملاحظ</w:t>
          </w:r>
          <w:r>
            <w:rPr>
              <w:rtl/>
            </w:rPr>
            <w:t>ة: تعرض الشاشة الدوائر الخاصة بالنظام، إذ أن الترتيب يكون على مستوى الدائرة</w:t>
          </w:r>
        </w:p>
      </w:sdtContent>
    </w:sdt>
    <w:p w14:paraId="5C952566" w14:textId="77777777" w:rsidR="003A7FD9" w:rsidRDefault="003A7FD9" w:rsidP="009928C4">
      <w:pPr>
        <w:rPr>
          <w:rtl/>
        </w:rPr>
      </w:pPr>
      <w:r>
        <w:rPr>
          <w:noProof/>
        </w:rPr>
        <w:drawing>
          <wp:inline distT="0" distB="0" distL="0" distR="0" wp14:anchorId="3AE13B6E" wp14:editId="0513D988">
            <wp:extent cx="5484139" cy="1357077"/>
            <wp:effectExtent l="19050" t="19050" r="21590" b="14605"/>
            <wp:docPr id="77506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63932" name="Picture 1"/>
                    <pic:cNvPicPr/>
                  </pic:nvPicPr>
                  <pic:blipFill rotWithShape="1">
                    <a:blip r:embed="rId490"/>
                    <a:srcRect b="6267"/>
                    <a:stretch/>
                  </pic:blipFill>
                  <pic:spPr bwMode="auto">
                    <a:xfrm>
                      <a:off x="0" y="0"/>
                      <a:ext cx="5486400" cy="135763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rPr>
        <w:alias w:val="1736322013593-3agyp2utnv-ck976ljs2g"/>
        <w:tag w:val="1736322013593-3agyp2utnv-ck976ljs2g"/>
        <w:id w:val="472879777"/>
        <w:placeholder>
          <w:docPart w:val="DefaultPlaceholder_-1854013440"/>
        </w:placeholder>
        <w15:appearance w15:val="hidden"/>
      </w:sdtPr>
      <w:sdtContent>
        <w:p w14:paraId="60C8A43A" w14:textId="66A2C978" w:rsidR="003A7FD9" w:rsidRDefault="003A7FD9" w:rsidP="00730BD2">
          <w:pPr>
            <w:pStyle w:val="h4normal"/>
          </w:pPr>
          <w:r>
            <w:rPr>
              <w:rFonts w:hint="cs"/>
              <w:rtl/>
            </w:rPr>
            <w:t>لتعديل أولوية المهام في دائرة معينة يقوم المستخدم بما يلي:</w:t>
          </w:r>
        </w:p>
      </w:sdtContent>
    </w:sdt>
    <w:sdt>
      <w:sdtPr>
        <w:rPr>
          <w:rFonts w:hint="cs"/>
          <w:rtl/>
        </w:rPr>
        <w:alias w:val="1736322013685-ma63s54xcf-k3ok0n8hmx"/>
        <w:tag w:val="1736322013685-ma63s54xcf-k3ok0n8hmx"/>
        <w:id w:val="795404517"/>
        <w:placeholder>
          <w:docPart w:val="DefaultPlaceholder_-1854013440"/>
        </w:placeholder>
        <w15:appearance w15:val="hidden"/>
      </w:sdtPr>
      <w:sdtContent>
        <w:p w14:paraId="0C512DAC" w14:textId="62F63EC4" w:rsidR="003A7FD9" w:rsidRDefault="00150B8C">
          <w:pPr>
            <w:pStyle w:val="H3normal"/>
            <w:numPr>
              <w:ilvl w:val="0"/>
              <w:numId w:val="65"/>
            </w:numPr>
            <w:rPr>
              <w:rtl/>
            </w:rPr>
          </w:pPr>
          <w:r>
            <w:rPr>
              <w:rFonts w:hint="cs"/>
              <w:rtl/>
            </w:rPr>
            <w:t>الضغط على</w:t>
          </w:r>
          <w:r w:rsidR="003A7FD9">
            <w:rPr>
              <w:rFonts w:hint="cs"/>
              <w:rtl/>
            </w:rPr>
            <w:t xml:space="preserve"> زر التعديل المحاذي للدائرة، فتظهر الشاشة الخاصة بأولويات المهام.</w:t>
          </w:r>
        </w:p>
      </w:sdtContent>
    </w:sdt>
    <w:sdt>
      <w:sdtPr>
        <w:rPr>
          <w:rFonts w:hint="cs"/>
          <w:rtl/>
        </w:rPr>
        <w:alias w:val="1736322013777-dq1w6m3viq-1mozwuaav2"/>
        <w:tag w:val="1736322013777-dq1w6m3viq-1mozwuaav2"/>
        <w:id w:val="1484663725"/>
        <w:placeholder>
          <w:docPart w:val="DefaultPlaceholder_-1854013440"/>
        </w:placeholder>
        <w15:appearance w15:val="hidden"/>
      </w:sdtPr>
      <w:sdtContent>
        <w:p w14:paraId="2151E8D7" w14:textId="72552BD7" w:rsidR="003A7FD9" w:rsidRDefault="002A3C0D">
          <w:pPr>
            <w:pStyle w:val="H3normal"/>
            <w:numPr>
              <w:ilvl w:val="0"/>
              <w:numId w:val="65"/>
            </w:numPr>
            <w:rPr>
              <w:rtl/>
            </w:rPr>
          </w:pPr>
          <w:r>
            <w:rPr>
              <w:rtl/>
            </w:rPr>
            <w:t xml:space="preserve">يقوم المستخدم بأدراج المدخلات الخاصة بعوامل إدارة الأولويات واختيار أسلوب العرض تصاعدي أو تنازلي لكل </w:t>
          </w:r>
          <w:r w:rsidR="00150B8C">
            <w:rPr>
              <w:rFonts w:hint="cs"/>
              <w:rtl/>
            </w:rPr>
            <w:t>مؤثر ومن</w:t>
          </w:r>
          <w:r>
            <w:rPr>
              <w:rtl/>
            </w:rPr>
            <w:t xml:space="preserve"> ثم </w:t>
          </w:r>
          <w:r w:rsidR="00E6502B">
            <w:rPr>
              <w:rFonts w:hint="cs"/>
              <w:rtl/>
            </w:rPr>
            <w:t>الضغط على</w:t>
          </w:r>
          <w:r>
            <w:rPr>
              <w:rtl/>
            </w:rPr>
            <w:t xml:space="preserve"> زر إضافة.</w:t>
          </w:r>
        </w:p>
      </w:sdtContent>
    </w:sdt>
    <w:sdt>
      <w:sdtPr>
        <w:rPr>
          <w:rFonts w:hint="cs"/>
          <w:rtl/>
        </w:rPr>
        <w:alias w:val="1736322013883-jczmonphrw-13cx7sl2m8"/>
        <w:tag w:val="1736322013883-jczmonphrw-13cx7sl2m8"/>
        <w:id w:val="461927095"/>
        <w:placeholder>
          <w:docPart w:val="DefaultPlaceholder_-1854013440"/>
        </w:placeholder>
        <w15:appearance w15:val="hidden"/>
      </w:sdtPr>
      <w:sdtContent>
        <w:p w14:paraId="5E5E5346" w14:textId="077EF5CE" w:rsidR="003A7FD9" w:rsidRDefault="003A7FD9">
          <w:pPr>
            <w:pStyle w:val="H3normal"/>
            <w:numPr>
              <w:ilvl w:val="0"/>
              <w:numId w:val="65"/>
            </w:numPr>
            <w:rPr>
              <w:rtl/>
            </w:rPr>
          </w:pPr>
          <w:r>
            <w:rPr>
              <w:rFonts w:hint="cs"/>
              <w:rtl/>
            </w:rPr>
            <w:t xml:space="preserve">يظهر المؤثر في خانة العرض مع منح صلاحية حذف كل منها على </w:t>
          </w:r>
          <w:r w:rsidR="00150B8C">
            <w:rPr>
              <w:rFonts w:hint="cs"/>
              <w:rtl/>
            </w:rPr>
            <w:t>حدي</w:t>
          </w:r>
          <w:r>
            <w:rPr>
              <w:rFonts w:hint="cs"/>
              <w:rtl/>
            </w:rPr>
            <w:t>.</w:t>
          </w:r>
        </w:p>
      </w:sdtContent>
    </w:sdt>
    <w:sdt>
      <w:sdtPr>
        <w:rPr>
          <w:rFonts w:hint="cs"/>
          <w:rtl/>
        </w:rPr>
        <w:alias w:val="1736322013982-p7wntfwov1-56gavfkof0"/>
        <w:tag w:val="1736322013982-p7wntfwov1-56gavfkof0"/>
        <w:id w:val="1504239415"/>
        <w:placeholder>
          <w:docPart w:val="DefaultPlaceholder_-1854013440"/>
        </w:placeholder>
        <w15:appearance w15:val="hidden"/>
      </w:sdtPr>
      <w:sdtContent>
        <w:p w14:paraId="63AD9618" w14:textId="68B38334" w:rsidR="003A7FD9" w:rsidRDefault="002A3C0D">
          <w:pPr>
            <w:pStyle w:val="H3normal"/>
            <w:numPr>
              <w:ilvl w:val="0"/>
              <w:numId w:val="65"/>
            </w:numPr>
          </w:pPr>
          <w:r>
            <w:rPr>
              <w:rtl/>
            </w:rPr>
            <w:t xml:space="preserve">عند الانتهاء من إدخال المؤثرات يقوم المستخدم </w:t>
          </w:r>
          <w:r w:rsidR="00150B8C">
            <w:rPr>
              <w:rFonts w:hint="cs"/>
              <w:rtl/>
            </w:rPr>
            <w:t>بالضغط على</w:t>
          </w:r>
          <w:r>
            <w:rPr>
              <w:rtl/>
            </w:rPr>
            <w:t xml:space="preserve"> زر حفظ ينتقل الطلب إلى شاشة مهام المدقق ليقرر بشأن هذه العملية، انتمت </w:t>
          </w:r>
          <w:r w:rsidR="00E6502B">
            <w:rPr>
              <w:rFonts w:hint="cs"/>
              <w:rtl/>
            </w:rPr>
            <w:t>الموافقة فستتم</w:t>
          </w:r>
          <w:r>
            <w:rPr>
              <w:rtl/>
            </w:rPr>
            <w:t xml:space="preserve"> العملية، وان تم الرفض فَسَتُلْغَى العملية.</w:t>
          </w:r>
        </w:p>
      </w:sdtContent>
    </w:sdt>
    <w:p w14:paraId="1564059E" w14:textId="77777777" w:rsidR="003A7FD9" w:rsidRDefault="003A7FD9" w:rsidP="009928C4">
      <w:pPr>
        <w:rPr>
          <w:rtl/>
        </w:rPr>
      </w:pPr>
      <w:r w:rsidRPr="004C65AC">
        <w:rPr>
          <w:noProof/>
          <w:rtl/>
        </w:rPr>
        <w:drawing>
          <wp:inline distT="0" distB="0" distL="0" distR="0" wp14:anchorId="54A1A321" wp14:editId="658CF39F">
            <wp:extent cx="5486400" cy="4522573"/>
            <wp:effectExtent l="0" t="0" r="0" b="0"/>
            <wp:docPr id="167637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78824" name="Picture 1" descr="A screenshot of a computer&#10;&#10;Description automatically generated"/>
                    <pic:cNvPicPr/>
                  </pic:nvPicPr>
                  <pic:blipFill>
                    <a:blip r:embed="rId491"/>
                    <a:stretch>
                      <a:fillRect/>
                    </a:stretch>
                  </pic:blipFill>
                  <pic:spPr>
                    <a:xfrm>
                      <a:off x="0" y="0"/>
                      <a:ext cx="5486400" cy="4522573"/>
                    </a:xfrm>
                    <a:prstGeom prst="rect">
                      <a:avLst/>
                    </a:prstGeom>
                  </pic:spPr>
                </pic:pic>
              </a:graphicData>
            </a:graphic>
          </wp:inline>
        </w:drawing>
      </w:r>
    </w:p>
    <w:sdt>
      <w:sdtPr>
        <w:rPr>
          <w:rFonts w:hint="cs"/>
          <w:rtl/>
        </w:rPr>
        <w:alias w:val="1736322014091-6i0uaismjq-tb6kday9n5"/>
        <w:tag w:val="1736322014091-6i0uaismjq-tb6kday9n5"/>
        <w:id w:val="-992952763"/>
        <w:placeholder>
          <w:docPart w:val="DefaultPlaceholder_-1854013440"/>
        </w:placeholder>
        <w15:appearance w15:val="hidden"/>
      </w:sdtPr>
      <w:sdtContent>
        <w:p w14:paraId="39382B48" w14:textId="6DB895F7" w:rsidR="003A7FD9" w:rsidRDefault="002A3C0D" w:rsidP="00A91C38">
          <w:pPr>
            <w:pStyle w:val="forexample"/>
          </w:pPr>
          <w:r>
            <w:rPr>
              <w:rtl/>
            </w:rPr>
            <w:t>ملاحظة: أن المؤثرات المدرجة في كل دائرة قابلة للزيادة أو النقصان، وفي كل مرة ينقر بها المستخدم زر حفظ يحتاج إلى موافقة المدقق.</w:t>
          </w:r>
        </w:p>
      </w:sdtContent>
    </w:sdt>
    <w:bookmarkStart w:id="206" w:name="_Toc205801804" w:displacedByCustomXml="next"/>
    <w:sdt>
      <w:sdtPr>
        <w:rPr>
          <w:rtl/>
        </w:rPr>
        <w:alias w:val="1736322014195-vtfwy2grfj-s9nyyb0ltu"/>
        <w:tag w:val="1736322014195-vtfwy2grfj-s9nyyb0ltu"/>
        <w:id w:val="-1455862292"/>
        <w:placeholder>
          <w:docPart w:val="DefaultPlaceholder_-1854013440"/>
        </w:placeholder>
        <w15:appearance w15:val="hidden"/>
      </w:sdtPr>
      <w:sdtContent>
        <w:p w14:paraId="365E4BC5" w14:textId="489699F4" w:rsidR="003A7FD9" w:rsidRDefault="003A7FD9" w:rsidP="00C9622D">
          <w:pPr>
            <w:pStyle w:val="Heading4"/>
          </w:pPr>
          <w:r w:rsidRPr="00321A99">
            <w:rPr>
              <w:rtl/>
            </w:rPr>
            <w:t>المهام غير المعينة</w:t>
          </w:r>
        </w:p>
      </w:sdtContent>
    </w:sdt>
    <w:bookmarkEnd w:id="206" w:displacedByCustomXml="prev"/>
    <w:sdt>
      <w:sdtPr>
        <w:rPr>
          <w:rFonts w:hint="cs"/>
          <w:rtl/>
        </w:rPr>
        <w:alias w:val="1736322014288-reo6b0mmon-whte8bxeng"/>
        <w:tag w:val="1736322014288-reo6b0mmon-whte8bxeng"/>
        <w:id w:val="-1893346879"/>
        <w:placeholder>
          <w:docPart w:val="DefaultPlaceholder_-1854013440"/>
        </w:placeholder>
        <w15:appearance w15:val="hidden"/>
      </w:sdtPr>
      <w:sdtContent>
        <w:p w14:paraId="5A8D9EC7" w14:textId="5D90FBC8" w:rsidR="003A7FD9" w:rsidRDefault="002A3C0D" w:rsidP="009928C4">
          <w:pPr>
            <w:pStyle w:val="H3normal"/>
            <w:rPr>
              <w:rtl/>
            </w:rPr>
          </w:pPr>
          <w:r>
            <w:rPr>
              <w:rtl/>
            </w:rPr>
            <w:t>تعرض هذه الشاشة جميع المهام التي لم تسند لي مستخدم (محصل) لمتابعتها أي أنها سلة المهمات التي لم تعين إلى محصل بعد.</w:t>
          </w:r>
        </w:p>
      </w:sdtContent>
    </w:sdt>
    <w:sdt>
      <w:sdtPr>
        <w:rPr>
          <w:rFonts w:hint="cs"/>
          <w:rtl/>
        </w:rPr>
        <w:alias w:val="1736322014382-10t9wrtc13-t9v7iuuddk"/>
        <w:tag w:val="1736322014382-10t9wrtc13-t9v7iuuddk"/>
        <w:id w:val="-740020233"/>
        <w:placeholder>
          <w:docPart w:val="DefaultPlaceholder_-1854013440"/>
        </w:placeholder>
        <w15:appearance w15:val="hidden"/>
      </w:sdtPr>
      <w:sdtContent>
        <w:p w14:paraId="06112CCF" w14:textId="1A5C81F6" w:rsidR="003A7FD9" w:rsidRDefault="003A7FD9" w:rsidP="009928C4">
          <w:pPr>
            <w:pStyle w:val="H3normal"/>
            <w:rPr>
              <w:rtl/>
            </w:rPr>
          </w:pPr>
          <w:r>
            <w:rPr>
              <w:rFonts w:hint="cs"/>
              <w:rtl/>
            </w:rPr>
            <w:t>الشكل العام للشاشة</w:t>
          </w:r>
        </w:p>
      </w:sdtContent>
    </w:sdt>
    <w:p w14:paraId="5BF0C5FB" w14:textId="77777777" w:rsidR="003A7FD9" w:rsidRDefault="003A7FD9" w:rsidP="009928C4">
      <w:r>
        <w:rPr>
          <w:noProof/>
        </w:rPr>
        <w:drawing>
          <wp:inline distT="0" distB="0" distL="0" distR="0" wp14:anchorId="6AD2AE72" wp14:editId="4EC1846C">
            <wp:extent cx="6361653" cy="3422139"/>
            <wp:effectExtent l="19050" t="19050" r="20320" b="26035"/>
            <wp:docPr id="710861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1133" name="Picture 1" descr="A screenshot of a computer&#10;&#10;Description automatically generated"/>
                    <pic:cNvPicPr/>
                  </pic:nvPicPr>
                  <pic:blipFill>
                    <a:blip r:embed="rId492"/>
                    <a:stretch>
                      <a:fillRect/>
                    </a:stretch>
                  </pic:blipFill>
                  <pic:spPr>
                    <a:xfrm>
                      <a:off x="0" y="0"/>
                      <a:ext cx="6366161" cy="3424564"/>
                    </a:xfrm>
                    <a:prstGeom prst="rect">
                      <a:avLst/>
                    </a:prstGeom>
                    <a:ln>
                      <a:solidFill>
                        <a:schemeClr val="bg1">
                          <a:lumMod val="75000"/>
                        </a:schemeClr>
                      </a:solidFill>
                    </a:ln>
                  </pic:spPr>
                </pic:pic>
              </a:graphicData>
            </a:graphic>
          </wp:inline>
        </w:drawing>
      </w:r>
    </w:p>
    <w:p w14:paraId="3EE824A5" w14:textId="77777777" w:rsidR="003A7FD9" w:rsidRDefault="003A7FD9" w:rsidP="009928C4">
      <w:r>
        <w:rPr>
          <w:rtl/>
        </w:rPr>
        <w:br w:type="page"/>
      </w:r>
    </w:p>
    <w:bookmarkStart w:id="207" w:name="_Toc205801805" w:displacedByCustomXml="next"/>
    <w:sdt>
      <w:sdtPr>
        <w:rPr>
          <w:rtl/>
        </w:rPr>
        <w:alias w:val="1736322014515-cdqz0j57kd-3ansr881uu"/>
        <w:tag w:val="1736322014515-cdqz0j57kd-3ansr881uu"/>
        <w:id w:val="-1959246387"/>
        <w:placeholder>
          <w:docPart w:val="DefaultPlaceholder_-1854013440"/>
        </w:placeholder>
        <w15:appearance w15:val="hidden"/>
      </w:sdtPr>
      <w:sdtContent>
        <w:p w14:paraId="7C9643CF" w14:textId="0C417119" w:rsidR="003A7FD9" w:rsidRDefault="003A7FD9" w:rsidP="00C9622D">
          <w:pPr>
            <w:pStyle w:val="Heading4"/>
            <w:rPr>
              <w:rtl/>
            </w:rPr>
          </w:pPr>
          <w:r w:rsidRPr="00321A99">
            <w:rPr>
              <w:rtl/>
            </w:rPr>
            <w:t>تعريف الحساب الأساسي</w:t>
          </w:r>
        </w:p>
      </w:sdtContent>
    </w:sdt>
    <w:bookmarkEnd w:id="207" w:displacedByCustomXml="prev"/>
    <w:sdt>
      <w:sdtPr>
        <w:rPr>
          <w:rFonts w:hint="cs"/>
          <w:rtl/>
        </w:rPr>
        <w:alias w:val="1736322014608-ncapdzbabw-897fklq56w"/>
        <w:tag w:val="1736322014608-ncapdzbabw-897fklq56w"/>
        <w:id w:val="1050798163"/>
        <w:placeholder>
          <w:docPart w:val="DefaultPlaceholder_-1854013440"/>
        </w:placeholder>
        <w15:appearance w15:val="hidden"/>
      </w:sdtPr>
      <w:sdtContent>
        <w:p w14:paraId="2BB46745" w14:textId="6D82CCFF" w:rsidR="003A7FD9" w:rsidRDefault="003A7FD9" w:rsidP="009928C4">
          <w:pPr>
            <w:pStyle w:val="H3normal"/>
            <w:rPr>
              <w:rtl/>
            </w:rPr>
          </w:pPr>
          <w:r>
            <w:rPr>
              <w:rFonts w:hint="cs"/>
              <w:rtl/>
            </w:rPr>
            <w:t>تختص هذه الشاشة بتعريف الحساب الأساسي (</w:t>
          </w:r>
          <w:r>
            <w:t>Primary Account)</w:t>
          </w:r>
          <w:r>
            <w:rPr>
              <w:rFonts w:hint="cs"/>
              <w:rtl/>
            </w:rPr>
            <w:t xml:space="preserve"> على مستوى الدائرة، يؤثر ها التعريف على عملية توزيع </w:t>
          </w:r>
          <w:r w:rsidR="00150B8C">
            <w:rPr>
              <w:rFonts w:hint="cs"/>
              <w:rtl/>
            </w:rPr>
            <w:t xml:space="preserve">الحسابات </w:t>
          </w:r>
          <w:r w:rsidR="00150B8C">
            <w:rPr>
              <w:rtl/>
            </w:rPr>
            <w:t>في</w:t>
          </w:r>
          <w:r>
            <w:rPr>
              <w:rFonts w:hint="cs"/>
              <w:rtl/>
            </w:rPr>
            <w:t xml:space="preserve"> سلة المهام إذا كان معيار الحساب الأساسي هو معيار الترتيب الذي تم تحديده في شاشة أولويات المهام. </w:t>
          </w:r>
        </w:p>
      </w:sdtContent>
    </w:sdt>
    <w:sdt>
      <w:sdtPr>
        <w:rPr>
          <w:rFonts w:hint="cs"/>
          <w:rtl/>
        </w:rPr>
        <w:alias w:val="1736322014703-ftazep9l1n-fcha201kzp"/>
        <w:tag w:val="1736322014703-ftazep9l1n-fcha201kzp"/>
        <w:id w:val="-875930312"/>
        <w:placeholder>
          <w:docPart w:val="DefaultPlaceholder_-1854013440"/>
        </w:placeholder>
        <w15:appearance w15:val="hidden"/>
      </w:sdtPr>
      <w:sdtContent>
        <w:p w14:paraId="42EA7A56" w14:textId="155B2D4C" w:rsidR="003A7FD9" w:rsidRDefault="003A7FD9" w:rsidP="009928C4">
          <w:pPr>
            <w:pStyle w:val="H3normal"/>
            <w:rPr>
              <w:rtl/>
            </w:rPr>
          </w:pPr>
          <w:r>
            <w:rPr>
              <w:rFonts w:hint="cs"/>
              <w:rtl/>
            </w:rPr>
            <w:t>تعرض الشاشة الدوائر المعرفة على النظام، ولتعريف الحساب الأساسي لكل منها يقوم المستخدم بما يلي:</w:t>
          </w:r>
        </w:p>
      </w:sdtContent>
    </w:sdt>
    <w:p w14:paraId="38641EE4" w14:textId="77777777" w:rsidR="003A7FD9" w:rsidRDefault="003A7FD9" w:rsidP="009928C4">
      <w:pPr>
        <w:pStyle w:val="H3normal"/>
        <w:rPr>
          <w:rtl/>
        </w:rPr>
      </w:pPr>
      <w:r>
        <w:rPr>
          <w:noProof/>
        </w:rPr>
        <w:drawing>
          <wp:inline distT="0" distB="0" distL="0" distR="0" wp14:anchorId="20386BE8" wp14:editId="2F90600D">
            <wp:extent cx="5486400" cy="1808530"/>
            <wp:effectExtent l="19050" t="19050" r="19050" b="20320"/>
            <wp:docPr id="43756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69302" name="Picture 1" descr="A screenshot of a computer&#10;&#10;Description automatically generated"/>
                    <pic:cNvPicPr/>
                  </pic:nvPicPr>
                  <pic:blipFill>
                    <a:blip r:embed="rId493"/>
                    <a:stretch>
                      <a:fillRect/>
                    </a:stretch>
                  </pic:blipFill>
                  <pic:spPr>
                    <a:xfrm>
                      <a:off x="0" y="0"/>
                      <a:ext cx="5486400" cy="1808530"/>
                    </a:xfrm>
                    <a:prstGeom prst="rect">
                      <a:avLst/>
                    </a:prstGeom>
                    <a:ln>
                      <a:solidFill>
                        <a:schemeClr val="bg1">
                          <a:lumMod val="75000"/>
                        </a:schemeClr>
                      </a:solidFill>
                    </a:ln>
                  </pic:spPr>
                </pic:pic>
              </a:graphicData>
            </a:graphic>
          </wp:inline>
        </w:drawing>
      </w:r>
    </w:p>
    <w:sdt>
      <w:sdtPr>
        <w:rPr>
          <w:rFonts w:hint="cs"/>
          <w:rtl/>
        </w:rPr>
        <w:alias w:val="1736322014817-uftk78s1a2-xosvw6npkf"/>
        <w:tag w:val="1736322014817-uftk78s1a2-xosvw6npkf"/>
        <w:id w:val="554812623"/>
        <w:placeholder>
          <w:docPart w:val="DefaultPlaceholder_-1854013440"/>
        </w:placeholder>
        <w15:appearance w15:val="hidden"/>
      </w:sdtPr>
      <w:sdtEndPr>
        <w:rPr>
          <w:rFonts w:hint="default"/>
        </w:rPr>
      </w:sdtEndPr>
      <w:sdtContent>
        <w:p w14:paraId="7401EF03" w14:textId="6E007565" w:rsidR="003A7FD9" w:rsidRDefault="00150B8C">
          <w:pPr>
            <w:pStyle w:val="H3normal"/>
            <w:numPr>
              <w:ilvl w:val="0"/>
              <w:numId w:val="66"/>
            </w:numPr>
            <w:rPr>
              <w:rtl/>
            </w:rPr>
          </w:pPr>
          <w:r>
            <w:rPr>
              <w:rFonts w:hint="cs"/>
              <w:rtl/>
            </w:rPr>
            <w:t>الضغط على</w:t>
          </w:r>
          <w:r w:rsidR="003A7FD9">
            <w:rPr>
              <w:rFonts w:hint="cs"/>
              <w:rtl/>
            </w:rPr>
            <w:t xml:space="preserve"> زر التعديل المحاذي لاسم الدائرة</w:t>
          </w:r>
          <w:r w:rsidR="003A7FD9">
            <w:t>.</w:t>
          </w:r>
        </w:p>
      </w:sdtContent>
    </w:sdt>
    <w:sdt>
      <w:sdtPr>
        <w:rPr>
          <w:rFonts w:hint="cs"/>
          <w:rtl/>
        </w:rPr>
        <w:alias w:val="1736322014912-xt9e08a4p4-i27mthp8il"/>
        <w:tag w:val="1736322014912-xt9e08a4p4-i27mthp8il"/>
        <w:id w:val="740371421"/>
        <w:placeholder>
          <w:docPart w:val="DefaultPlaceholder_-1854013440"/>
        </w:placeholder>
        <w15:appearance w15:val="hidden"/>
      </w:sdtPr>
      <w:sdtContent>
        <w:p w14:paraId="093B2C4C" w14:textId="42AEB467" w:rsidR="003A7FD9" w:rsidRDefault="003A7FD9">
          <w:pPr>
            <w:pStyle w:val="H3normal"/>
            <w:numPr>
              <w:ilvl w:val="0"/>
              <w:numId w:val="66"/>
            </w:numPr>
            <w:rPr>
              <w:rtl/>
            </w:rPr>
          </w:pPr>
          <w:r>
            <w:rPr>
              <w:rFonts w:hint="cs"/>
              <w:rtl/>
            </w:rPr>
            <w:t xml:space="preserve">القيام بعملية اختيار الحساب من حقل المدخلات ومن ثم </w:t>
          </w:r>
          <w:r w:rsidR="00150B8C">
            <w:rPr>
              <w:rFonts w:hint="cs"/>
              <w:rtl/>
            </w:rPr>
            <w:t>الضغط على</w:t>
          </w:r>
          <w:r>
            <w:rPr>
              <w:rFonts w:hint="cs"/>
              <w:rtl/>
            </w:rPr>
            <w:t xml:space="preserve"> زر إضافة، فيظهر الخيار في خانة العرض الموجودة في نفس الشاشة مع إمكانية ح</w:t>
          </w:r>
          <w:r w:rsidR="00450117">
            <w:rPr>
              <w:rFonts w:hint="cs"/>
              <w:rtl/>
            </w:rPr>
            <w:t>ذ</w:t>
          </w:r>
          <w:r>
            <w:rPr>
              <w:rFonts w:hint="cs"/>
              <w:rtl/>
            </w:rPr>
            <w:t>ف كل مدخل على حدي</w:t>
          </w:r>
          <w:r>
            <w:t>.</w:t>
          </w:r>
          <w:r>
            <w:rPr>
              <w:rFonts w:hint="cs"/>
              <w:rtl/>
            </w:rPr>
            <w:t xml:space="preserve"> </w:t>
          </w:r>
        </w:p>
      </w:sdtContent>
    </w:sdt>
    <w:sdt>
      <w:sdtPr>
        <w:rPr>
          <w:rFonts w:hint="cs"/>
          <w:rtl/>
        </w:rPr>
        <w:alias w:val="1736322015013-zm0tguvjn8-09iwpzyt8k"/>
        <w:tag w:val="1736322015013-zm0tguvjn8-09iwpzyt8k"/>
        <w:id w:val="1386613654"/>
        <w:placeholder>
          <w:docPart w:val="DefaultPlaceholder_-1854013440"/>
        </w:placeholder>
        <w15:appearance w15:val="hidden"/>
      </w:sdtPr>
      <w:sdtContent>
        <w:p w14:paraId="3E1F09CB" w14:textId="7F833A3E" w:rsidR="003A7FD9" w:rsidRDefault="002A3C0D">
          <w:pPr>
            <w:pStyle w:val="H3normal"/>
            <w:numPr>
              <w:ilvl w:val="0"/>
              <w:numId w:val="66"/>
            </w:numPr>
            <w:rPr>
              <w:rtl/>
            </w:rPr>
          </w:pPr>
          <w:r>
            <w:rPr>
              <w:rtl/>
            </w:rPr>
            <w:t xml:space="preserve">بعد الانتهاء من الخيارات وفقا للحالة أو </w:t>
          </w:r>
          <w:r w:rsidR="00150B8C">
            <w:rPr>
              <w:rFonts w:hint="cs"/>
              <w:rtl/>
            </w:rPr>
            <w:t>متطلبات العمل</w:t>
          </w:r>
          <w:r>
            <w:rPr>
              <w:rtl/>
            </w:rPr>
            <w:t xml:space="preserve"> يقوم المستخدم </w:t>
          </w:r>
          <w:r w:rsidR="00E6502B">
            <w:rPr>
              <w:rFonts w:hint="cs"/>
              <w:rtl/>
            </w:rPr>
            <w:t>بالضغط على</w:t>
          </w:r>
          <w:r>
            <w:rPr>
              <w:rtl/>
            </w:rPr>
            <w:t xml:space="preserve"> زر حفظ، فينتقل الطلب إلى شاشة سلة مهام المدقق ليقرر بشأنه.</w:t>
          </w:r>
        </w:p>
      </w:sdtContent>
    </w:sdt>
    <w:sdt>
      <w:sdtPr>
        <w:rPr>
          <w:rFonts w:hint="cs"/>
          <w:rtl/>
        </w:rPr>
        <w:alias w:val="1736322015105-5kulf4g15q-2xcpuetzcu"/>
        <w:tag w:val="1736322015105-5kulf4g15q-2xcpuetzcu"/>
        <w:id w:val="1631204462"/>
        <w:placeholder>
          <w:docPart w:val="DefaultPlaceholder_-1854013440"/>
        </w:placeholder>
        <w15:appearance w15:val="hidden"/>
      </w:sdtPr>
      <w:sdtContent>
        <w:p w14:paraId="47C794B3" w14:textId="76D47268" w:rsidR="003A7FD9" w:rsidRDefault="002A3C0D">
          <w:pPr>
            <w:pStyle w:val="H3normal"/>
            <w:numPr>
              <w:ilvl w:val="0"/>
              <w:numId w:val="66"/>
            </w:numPr>
            <w:rPr>
              <w:rtl/>
            </w:rPr>
          </w:pPr>
          <w:r>
            <w:rPr>
              <w:rtl/>
            </w:rPr>
            <w:t xml:space="preserve">انتمت الموافقة على التعريف الجديد أو التعديل فسينعكس على أسلوب الترتيب في سلة المهام وإذا تم الرفض فَسَتُلْغَى العملية. </w:t>
          </w:r>
        </w:p>
      </w:sdtContent>
    </w:sdt>
    <w:p w14:paraId="4EA07CB4" w14:textId="77777777" w:rsidR="003A7FD9" w:rsidRDefault="003A7FD9" w:rsidP="009928C4">
      <w:pPr>
        <w:rPr>
          <w:lang w:bidi="ar-SA"/>
        </w:rPr>
      </w:pPr>
      <w:r w:rsidRPr="00313510">
        <w:rPr>
          <w:noProof/>
        </w:rPr>
        <w:drawing>
          <wp:inline distT="0" distB="0" distL="0" distR="0" wp14:anchorId="50C1921C" wp14:editId="2D0F2FA3">
            <wp:extent cx="5486400" cy="4763667"/>
            <wp:effectExtent l="0" t="0" r="0" b="0"/>
            <wp:docPr id="202091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8096" name="Picture 1" descr="A screenshot of a computer&#10;&#10;Description automatically generated"/>
                    <pic:cNvPicPr/>
                  </pic:nvPicPr>
                  <pic:blipFill>
                    <a:blip r:embed="rId494"/>
                    <a:stretch>
                      <a:fillRect/>
                    </a:stretch>
                  </pic:blipFill>
                  <pic:spPr>
                    <a:xfrm>
                      <a:off x="0" y="0"/>
                      <a:ext cx="5486400" cy="4763667"/>
                    </a:xfrm>
                    <a:prstGeom prst="rect">
                      <a:avLst/>
                    </a:prstGeom>
                  </pic:spPr>
                </pic:pic>
              </a:graphicData>
            </a:graphic>
          </wp:inline>
        </w:drawing>
      </w:r>
    </w:p>
    <w:bookmarkStart w:id="208" w:name="_Toc205801806" w:displacedByCustomXml="next"/>
    <w:sdt>
      <w:sdtPr>
        <w:rPr>
          <w:rFonts w:hint="cs"/>
          <w:rtl/>
        </w:rPr>
        <w:alias w:val="1736322015232-ckolgdj39o-3g775dxzmi"/>
        <w:tag w:val="1736322015232-ckolgdj39o-3g775dxzmi"/>
        <w:id w:val="2094666348"/>
        <w:placeholder>
          <w:docPart w:val="DefaultPlaceholder_-1854013440"/>
        </w:placeholder>
        <w15:appearance w15:val="hidden"/>
      </w:sdtPr>
      <w:sdtContent>
        <w:p w14:paraId="61E5B66D" w14:textId="00E07823" w:rsidR="003A7FD9" w:rsidRDefault="003A7FD9" w:rsidP="00C9622D">
          <w:pPr>
            <w:pStyle w:val="Heading4"/>
            <w:rPr>
              <w:rtl/>
            </w:rPr>
          </w:pPr>
          <w:r>
            <w:rPr>
              <w:rFonts w:hint="cs"/>
              <w:rtl/>
            </w:rPr>
            <w:t>تغيير كلمة المرور</w:t>
          </w:r>
        </w:p>
      </w:sdtContent>
    </w:sdt>
    <w:bookmarkEnd w:id="208" w:displacedByCustomXml="prev"/>
    <w:sdt>
      <w:sdtPr>
        <w:rPr>
          <w:rFonts w:hint="cs"/>
          <w:rtl/>
          <w:lang w:bidi="ar-SA"/>
        </w:rPr>
        <w:alias w:val="1736322015331-6ebeki64pu-oa8rct0tld"/>
        <w:tag w:val="1736322015331-6ebeki64pu-oa8rct0tld"/>
        <w:id w:val="773904829"/>
        <w:placeholder>
          <w:docPart w:val="DefaultPlaceholder_-1854013440"/>
        </w:placeholder>
        <w15:appearance w15:val="hidden"/>
      </w:sdtPr>
      <w:sdtContent>
        <w:p w14:paraId="4494541B" w14:textId="60722C0A" w:rsidR="003A7FD9" w:rsidRDefault="003A7FD9" w:rsidP="00730BD2">
          <w:pPr>
            <w:pStyle w:val="h4normal"/>
            <w:rPr>
              <w:rtl/>
              <w:lang w:bidi="ar-SA"/>
            </w:rPr>
          </w:pPr>
          <w:r>
            <w:rPr>
              <w:rFonts w:hint="cs"/>
              <w:rtl/>
              <w:lang w:bidi="ar-SA"/>
            </w:rPr>
            <w:t>تختص هذه الشاشة بتغير كلمة المرور الخاصة بالمستخدم النشط</w:t>
          </w:r>
        </w:p>
      </w:sdtContent>
    </w:sdt>
    <w:sdt>
      <w:sdtPr>
        <w:rPr>
          <w:rFonts w:hint="cs"/>
          <w:rtl/>
          <w:lang w:bidi="ar-SA"/>
        </w:rPr>
        <w:alias w:val="1736322015421-w4khpr3l4n-31tbc6ot1n"/>
        <w:tag w:val="1736322015421-w4khpr3l4n-31tbc6ot1n"/>
        <w:id w:val="-597477211"/>
        <w:placeholder>
          <w:docPart w:val="DefaultPlaceholder_-1854013440"/>
        </w:placeholder>
        <w15:appearance w15:val="hidden"/>
      </w:sdtPr>
      <w:sdtContent>
        <w:p w14:paraId="096B67DA" w14:textId="3AEE9762" w:rsidR="003A7FD9" w:rsidRPr="0066722D" w:rsidRDefault="003A7FD9" w:rsidP="00730BD2">
          <w:pPr>
            <w:pStyle w:val="h4normal"/>
            <w:rPr>
              <w:rtl/>
              <w:lang w:bidi="ar-SA"/>
            </w:rPr>
          </w:pPr>
          <w:r w:rsidRPr="0066722D">
            <w:rPr>
              <w:rFonts w:hint="cs"/>
              <w:rtl/>
              <w:lang w:bidi="ar-SA"/>
            </w:rPr>
            <w:t>الشكل العام:</w:t>
          </w:r>
        </w:p>
      </w:sdtContent>
    </w:sdt>
    <w:p w14:paraId="787BDA14" w14:textId="77777777" w:rsidR="003A7FD9" w:rsidRDefault="003A7FD9" w:rsidP="00730BD2">
      <w:pPr>
        <w:pStyle w:val="h4normal"/>
        <w:rPr>
          <w:rtl/>
          <w:lang w:bidi="ar-SA"/>
        </w:rPr>
      </w:pPr>
      <w:r w:rsidRPr="0066722D">
        <w:rPr>
          <w:noProof/>
        </w:rPr>
        <w:drawing>
          <wp:inline distT="0" distB="0" distL="0" distR="0" wp14:anchorId="6596074D" wp14:editId="47A31420">
            <wp:extent cx="4453473" cy="2543081"/>
            <wp:effectExtent l="19050" t="19050" r="23495" b="10160"/>
            <wp:docPr id="67144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60090" name="Picture 1" descr="A screenshot of a computer&#10;&#10;Description automatically generated"/>
                    <pic:cNvPicPr/>
                  </pic:nvPicPr>
                  <pic:blipFill rotWithShape="1">
                    <a:blip r:embed="rId495"/>
                    <a:srcRect l="2554" t="3989" r="1" b="1792"/>
                    <a:stretch/>
                  </pic:blipFill>
                  <pic:spPr bwMode="auto">
                    <a:xfrm>
                      <a:off x="0" y="0"/>
                      <a:ext cx="4455241" cy="254409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lang w:bidi="ar-SA"/>
        </w:rPr>
        <w:alias w:val="1736322015529-cc0a4dzjmu-3yv4xri8s3"/>
        <w:tag w:val="1736322015529-cc0a4dzjmu-3yv4xri8s3"/>
        <w:id w:val="1613553545"/>
        <w:placeholder>
          <w:docPart w:val="DefaultPlaceholder_-1854013440"/>
        </w:placeholder>
        <w15:appearance w15:val="hidden"/>
      </w:sdtPr>
      <w:sdtContent>
        <w:p w14:paraId="426A20D6" w14:textId="470FD42D" w:rsidR="003A7FD9" w:rsidRDefault="003A7FD9" w:rsidP="00730BD2">
          <w:pPr>
            <w:pStyle w:val="h4normal"/>
            <w:rPr>
              <w:rtl/>
              <w:lang w:bidi="ar-SA"/>
            </w:rPr>
          </w:pPr>
          <w:r>
            <w:rPr>
              <w:rFonts w:hint="cs"/>
              <w:rtl/>
              <w:lang w:bidi="ar-SA"/>
            </w:rPr>
            <w:t xml:space="preserve">للقيام بتغيير كلمة المرور </w:t>
          </w:r>
          <w:r w:rsidR="00150B8C">
            <w:rPr>
              <w:rFonts w:hint="cs"/>
              <w:rtl/>
              <w:lang w:bidi="ar-SA"/>
            </w:rPr>
            <w:t>الحالية،</w:t>
          </w:r>
          <w:r>
            <w:rPr>
              <w:rFonts w:hint="cs"/>
              <w:rtl/>
              <w:lang w:bidi="ar-SA"/>
            </w:rPr>
            <w:t xml:space="preserve"> على المستخدم القيام بالخطوات التالية:</w:t>
          </w:r>
        </w:p>
      </w:sdtContent>
    </w:sdt>
    <w:sdt>
      <w:sdtPr>
        <w:rPr>
          <w:rFonts w:hint="cs"/>
          <w:rtl/>
          <w:lang w:bidi="ar-SA"/>
        </w:rPr>
        <w:alias w:val="1736322015623-4752bp8col-cb6dqwcuwp"/>
        <w:tag w:val="1736322015623-4752bp8col-cb6dqwcuwp"/>
        <w:id w:val="-1104647794"/>
        <w:placeholder>
          <w:docPart w:val="DefaultPlaceholder_-1854013440"/>
        </w:placeholder>
        <w15:appearance w15:val="hidden"/>
      </w:sdtPr>
      <w:sdtContent>
        <w:p w14:paraId="7C7A770C" w14:textId="63DE4CFC" w:rsidR="003A7FD9" w:rsidRDefault="002A3C0D">
          <w:pPr>
            <w:pStyle w:val="h4normal"/>
            <w:numPr>
              <w:ilvl w:val="0"/>
              <w:numId w:val="70"/>
            </w:numPr>
            <w:rPr>
              <w:rtl/>
              <w:lang w:bidi="ar-SA"/>
            </w:rPr>
          </w:pPr>
          <w:r>
            <w:rPr>
              <w:rtl/>
              <w:lang w:bidi="ar-SA"/>
            </w:rPr>
            <w:t>إدخال كلمة المرور الحالية.</w:t>
          </w:r>
        </w:p>
      </w:sdtContent>
    </w:sdt>
    <w:sdt>
      <w:sdtPr>
        <w:rPr>
          <w:rFonts w:hint="cs"/>
          <w:rtl/>
          <w:lang w:bidi="ar-SA"/>
        </w:rPr>
        <w:alias w:val="1736322015731-1cxlld1fcd-kgw6y9a5an"/>
        <w:tag w:val="1736322015731-1cxlld1fcd-kgw6y9a5an"/>
        <w:id w:val="-1229061851"/>
        <w:placeholder>
          <w:docPart w:val="DefaultPlaceholder_-1854013440"/>
        </w:placeholder>
        <w15:appearance w15:val="hidden"/>
      </w:sdtPr>
      <w:sdtContent>
        <w:p w14:paraId="0136083D" w14:textId="3D8064F8" w:rsidR="003A7FD9" w:rsidRDefault="002A3C0D">
          <w:pPr>
            <w:pStyle w:val="h4normal"/>
            <w:numPr>
              <w:ilvl w:val="0"/>
              <w:numId w:val="70"/>
            </w:numPr>
            <w:rPr>
              <w:rtl/>
              <w:lang w:bidi="ar-SA"/>
            </w:rPr>
          </w:pPr>
          <w:r>
            <w:rPr>
              <w:rtl/>
              <w:lang w:bidi="ar-SA"/>
            </w:rPr>
            <w:t>إدخال كلمة المرور الجديدة.</w:t>
          </w:r>
        </w:p>
      </w:sdtContent>
    </w:sdt>
    <w:sdt>
      <w:sdtPr>
        <w:rPr>
          <w:rFonts w:hint="cs"/>
          <w:rtl/>
          <w:lang w:bidi="ar-SA"/>
        </w:rPr>
        <w:alias w:val="1736322015827-rg71gtpprd-o2qbvltqhv"/>
        <w:tag w:val="1736322015827-rg71gtpprd-o2qbvltqhv"/>
        <w:id w:val="1610924191"/>
        <w:placeholder>
          <w:docPart w:val="DefaultPlaceholder_-1854013440"/>
        </w:placeholder>
        <w15:appearance w15:val="hidden"/>
      </w:sdtPr>
      <w:sdtContent>
        <w:p w14:paraId="10E6CFD3" w14:textId="7B0954AC" w:rsidR="003A7FD9" w:rsidRDefault="003A7FD9">
          <w:pPr>
            <w:pStyle w:val="h4normal"/>
            <w:numPr>
              <w:ilvl w:val="0"/>
              <w:numId w:val="70"/>
            </w:numPr>
            <w:rPr>
              <w:rtl/>
              <w:lang w:bidi="ar-SA"/>
            </w:rPr>
          </w:pPr>
          <w:r>
            <w:rPr>
              <w:rFonts w:hint="cs"/>
              <w:rtl/>
              <w:lang w:bidi="ar-SA"/>
            </w:rPr>
            <w:t>التأكيد عل</w:t>
          </w:r>
          <w:r w:rsidR="007C7B19">
            <w:rPr>
              <w:rFonts w:hint="cs"/>
              <w:rtl/>
              <w:lang w:bidi="ar-SA"/>
            </w:rPr>
            <w:t>ى</w:t>
          </w:r>
          <w:r>
            <w:rPr>
              <w:rFonts w:hint="cs"/>
              <w:rtl/>
              <w:lang w:bidi="ar-SA"/>
            </w:rPr>
            <w:t xml:space="preserve"> كلمة المرور الجديدة بإعادة إدخالها.</w:t>
          </w:r>
        </w:p>
      </w:sdtContent>
    </w:sdt>
    <w:sdt>
      <w:sdtPr>
        <w:rPr>
          <w:rFonts w:hint="cs"/>
          <w:rtl/>
          <w:lang w:bidi="ar-SA"/>
        </w:rPr>
        <w:alias w:val="1736322015920-8nth4rhg8i-7wu46ji3jk"/>
        <w:tag w:val="1736322015920-8nth4rhg8i-7wu46ji3jk"/>
        <w:id w:val="590820057"/>
        <w:placeholder>
          <w:docPart w:val="DefaultPlaceholder_-1854013440"/>
        </w:placeholder>
        <w15:appearance w15:val="hidden"/>
      </w:sdtPr>
      <w:sdtContent>
        <w:p w14:paraId="01BF85F5" w14:textId="07E9F3CE" w:rsidR="003A7FD9" w:rsidRDefault="00150B8C">
          <w:pPr>
            <w:pStyle w:val="h4normal"/>
            <w:numPr>
              <w:ilvl w:val="0"/>
              <w:numId w:val="70"/>
            </w:numPr>
            <w:rPr>
              <w:rtl/>
              <w:lang w:bidi="ar-SA"/>
            </w:rPr>
          </w:pPr>
          <w:r>
            <w:rPr>
              <w:rFonts w:hint="cs"/>
              <w:rtl/>
              <w:lang w:bidi="ar-SA"/>
            </w:rPr>
            <w:t>الضغط على</w:t>
          </w:r>
          <w:r w:rsidR="003A7FD9">
            <w:rPr>
              <w:rFonts w:hint="cs"/>
              <w:rtl/>
              <w:lang w:bidi="ar-SA"/>
            </w:rPr>
            <w:t xml:space="preserve"> زر </w:t>
          </w:r>
          <w:r w:rsidR="00E6502B">
            <w:rPr>
              <w:rFonts w:hint="cs"/>
              <w:rtl/>
              <w:lang w:bidi="ar-SA"/>
            </w:rPr>
            <w:t>تغيير.</w:t>
          </w:r>
        </w:p>
      </w:sdtContent>
    </w:sdt>
    <w:p w14:paraId="2B82BEBE" w14:textId="77777777" w:rsidR="003A7FD9" w:rsidRDefault="003A7FD9" w:rsidP="009928C4"/>
    <w:p w14:paraId="51DC39BB" w14:textId="77777777" w:rsidR="003A7FD9" w:rsidRPr="00313510" w:rsidRDefault="003A7FD9" w:rsidP="009928C4">
      <w:pPr>
        <w:rPr>
          <w:lang w:bidi="ar-SA"/>
        </w:rPr>
      </w:pPr>
    </w:p>
    <w:p w14:paraId="089FA4B3" w14:textId="77777777" w:rsidR="003A7FD9" w:rsidRDefault="003A7FD9" w:rsidP="009928C4">
      <w:r>
        <w:br w:type="page"/>
      </w:r>
    </w:p>
    <w:bookmarkStart w:id="209" w:name="_Toc205801807" w:displacedByCustomXml="next"/>
    <w:sdt>
      <w:sdtPr>
        <w:rPr>
          <w:rtl/>
        </w:rPr>
        <w:alias w:val="1736322016089-q3ck23akdc-ybzbht25uc"/>
        <w:tag w:val="1736322016089-q3ck23akdc-ybzbht25uc"/>
        <w:id w:val="-235784184"/>
        <w:placeholder>
          <w:docPart w:val="DefaultPlaceholder_-1854013440"/>
        </w:placeholder>
        <w15:appearance w15:val="hidden"/>
      </w:sdtPr>
      <w:sdtContent>
        <w:p w14:paraId="6F7E1614" w14:textId="66417A31" w:rsidR="003A7FD9" w:rsidRDefault="003A7FD9" w:rsidP="002F5AD5">
          <w:pPr>
            <w:pStyle w:val="Heading4"/>
            <w:rPr>
              <w:rtl/>
            </w:rPr>
          </w:pPr>
          <w:r w:rsidRPr="004625DE">
            <w:rPr>
              <w:rtl/>
            </w:rPr>
            <w:t>حالة الحساب</w:t>
          </w:r>
        </w:p>
      </w:sdtContent>
    </w:sdt>
    <w:bookmarkEnd w:id="209" w:displacedByCustomXml="prev"/>
    <w:sdt>
      <w:sdtPr>
        <w:rPr>
          <w:rFonts w:hint="cs"/>
          <w:rtl/>
        </w:rPr>
        <w:alias w:val="1736322016183-wdzbzl1p8x-zk1yxsq4mm"/>
        <w:tag w:val="1736322016183-wdzbzl1p8x-zk1yxsq4mm"/>
        <w:id w:val="-1173334994"/>
        <w:placeholder>
          <w:docPart w:val="DefaultPlaceholder_-1854013440"/>
        </w:placeholder>
        <w15:appearance w15:val="hidden"/>
      </w:sdtPr>
      <w:sdtContent>
        <w:p w14:paraId="5322002A" w14:textId="14C3BDCA" w:rsidR="003A7FD9" w:rsidRDefault="002A3C0D" w:rsidP="00730BD2">
          <w:pPr>
            <w:pStyle w:val="h4normal"/>
            <w:rPr>
              <w:rtl/>
            </w:rPr>
          </w:pPr>
          <w:r>
            <w:rPr>
              <w:rtl/>
            </w:rPr>
            <w:t xml:space="preserve">هنا يتم عرض، تعريف أو </w:t>
          </w:r>
          <w:r w:rsidR="00150B8C">
            <w:rPr>
              <w:rFonts w:hint="cs"/>
              <w:rtl/>
            </w:rPr>
            <w:t>حذف الحالات</w:t>
          </w:r>
          <w:r>
            <w:rPr>
              <w:rtl/>
            </w:rPr>
            <w:t xml:space="preserve"> التي يتم تعينها لحساب </w:t>
          </w:r>
          <w:r w:rsidR="00E6502B">
            <w:rPr>
              <w:rFonts w:hint="cs"/>
              <w:rtl/>
            </w:rPr>
            <w:t>العميل،</w:t>
          </w:r>
          <w:r>
            <w:rPr>
              <w:rtl/>
            </w:rPr>
            <w:t xml:space="preserve"> أن هذه الحالات منها ما هو ثابت للنظام ومنها ما يتم تعينه من قبل المستخدم وفقا لاحتياجات العمل، إحالات الحساب الثابتة الخاصة بالنظام لا تطبق عليها خاصية </w:t>
          </w:r>
          <w:r w:rsidR="00E6502B">
            <w:rPr>
              <w:rFonts w:hint="cs"/>
              <w:rtl/>
            </w:rPr>
            <w:t>الحذف</w:t>
          </w:r>
          <w:r w:rsidR="00E6502B">
            <w:rPr>
              <w:rFonts w:hint="eastAsia"/>
              <w:rtl/>
            </w:rPr>
            <w:t>،</w:t>
          </w:r>
          <w:r>
            <w:rPr>
              <w:rtl/>
            </w:rPr>
            <w:t xml:space="preserve"> ولكن يستطيع أن يعدلها المستخدم.</w:t>
          </w:r>
        </w:p>
      </w:sdtContent>
    </w:sdt>
    <w:sdt>
      <w:sdtPr>
        <w:rPr>
          <w:rFonts w:hint="cs"/>
          <w:rtl/>
        </w:rPr>
        <w:alias w:val="1736322016274-bd4y2xxk3e-bvs503wric"/>
        <w:tag w:val="1736322016274-bd4y2xxk3e-bvs503wric"/>
        <w:id w:val="405579519"/>
        <w:placeholder>
          <w:docPart w:val="DefaultPlaceholder_-1854013440"/>
        </w:placeholder>
        <w15:appearance w15:val="hidden"/>
      </w:sdtPr>
      <w:sdtContent>
        <w:p w14:paraId="5A6D31AF" w14:textId="1BEA71A4" w:rsidR="003A7FD9" w:rsidRDefault="003A7FD9" w:rsidP="00730BD2">
          <w:pPr>
            <w:pStyle w:val="h4normal"/>
            <w:rPr>
              <w:rtl/>
            </w:rPr>
          </w:pPr>
          <w:r>
            <w:rPr>
              <w:rFonts w:hint="cs"/>
              <w:rtl/>
            </w:rPr>
            <w:t>الشكل العام:</w:t>
          </w:r>
        </w:p>
      </w:sdtContent>
    </w:sdt>
    <w:p w14:paraId="2A17EC07" w14:textId="77777777" w:rsidR="003A7FD9" w:rsidRDefault="003A7FD9" w:rsidP="009928C4">
      <w:pPr>
        <w:rPr>
          <w:rtl/>
        </w:rPr>
      </w:pPr>
      <w:r>
        <w:rPr>
          <w:noProof/>
        </w:rPr>
        <w:drawing>
          <wp:inline distT="0" distB="0" distL="0" distR="0" wp14:anchorId="5647F2D4" wp14:editId="213B9BBD">
            <wp:extent cx="5486400" cy="2372497"/>
            <wp:effectExtent l="19050" t="19050" r="19050" b="27940"/>
            <wp:docPr id="25448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4867" name="Picture 1" descr="A screenshot of a computer&#10;&#10;Description automatically generated"/>
                    <pic:cNvPicPr/>
                  </pic:nvPicPr>
                  <pic:blipFill rotWithShape="1">
                    <a:blip r:embed="rId408"/>
                    <a:srcRect b="9812"/>
                    <a:stretch/>
                  </pic:blipFill>
                  <pic:spPr bwMode="auto">
                    <a:xfrm>
                      <a:off x="0" y="0"/>
                      <a:ext cx="5486400" cy="237249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sdt>
      <w:sdtPr>
        <w:rPr>
          <w:rFonts w:hint="cs"/>
          <w:rtl/>
        </w:rPr>
        <w:alias w:val="1736322016397-4kuywdo5xf-7o8lkt7v7t"/>
        <w:tag w:val="1736322016397-4kuywdo5xf-7o8lkt7v7t"/>
        <w:id w:val="1988352351"/>
        <w:placeholder>
          <w:docPart w:val="DefaultPlaceholder_-1854013440"/>
        </w:placeholder>
        <w15:appearance w15:val="hidden"/>
      </w:sdtPr>
      <w:sdtContent>
        <w:p w14:paraId="72C6A022" w14:textId="46B3810A" w:rsidR="003A7FD9" w:rsidRDefault="002A3C0D" w:rsidP="00730BD2">
          <w:pPr>
            <w:pStyle w:val="h4normal"/>
            <w:rPr>
              <w:rtl/>
            </w:rPr>
          </w:pPr>
          <w:r>
            <w:rPr>
              <w:rtl/>
            </w:rPr>
            <w:t xml:space="preserve">لإدراج حالة حساب إلى النظام، بقوم المستخدم بما </w:t>
          </w:r>
          <w:r w:rsidR="00150B8C">
            <w:rPr>
              <w:rFonts w:hint="cs"/>
              <w:rtl/>
            </w:rPr>
            <w:t>يلي:</w:t>
          </w:r>
        </w:p>
      </w:sdtContent>
    </w:sdt>
    <w:sdt>
      <w:sdtPr>
        <w:rPr>
          <w:rFonts w:hint="cs"/>
          <w:rtl/>
        </w:rPr>
        <w:alias w:val="1736322016490-b85h488ycn-q1gydtcxp6"/>
        <w:tag w:val="1736322016490-b85h488ycn-q1gydtcxp6"/>
        <w:id w:val="225342289"/>
        <w:placeholder>
          <w:docPart w:val="DefaultPlaceholder_-1854013440"/>
        </w:placeholder>
        <w15:appearance w15:val="hidden"/>
      </w:sdtPr>
      <w:sdtContent>
        <w:p w14:paraId="48FA1F27" w14:textId="05EE01B0" w:rsidR="003A7FD9" w:rsidRDefault="002A3C0D">
          <w:pPr>
            <w:pStyle w:val="h4normal"/>
            <w:numPr>
              <w:ilvl w:val="0"/>
              <w:numId w:val="34"/>
            </w:numPr>
            <w:rPr>
              <w:rtl/>
            </w:rPr>
          </w:pPr>
          <w:r>
            <w:rPr>
              <w:rtl/>
            </w:rPr>
            <w:t xml:space="preserve">من الحقل الرئيسي أعلى </w:t>
          </w:r>
          <w:r w:rsidR="00150B8C">
            <w:rPr>
              <w:rFonts w:hint="cs"/>
              <w:rtl/>
            </w:rPr>
            <w:t xml:space="preserve">الشاشة </w:t>
          </w:r>
          <w:r w:rsidR="00E6502B">
            <w:rPr>
              <w:rFonts w:hint="cs"/>
              <w:rtl/>
            </w:rPr>
            <w:t>اختيار حالة</w:t>
          </w:r>
          <w:r>
            <w:rPr>
              <w:rtl/>
            </w:rPr>
            <w:t xml:space="preserve"> الحساب.</w:t>
          </w:r>
        </w:p>
      </w:sdtContent>
    </w:sdt>
    <w:sdt>
      <w:sdtPr>
        <w:rPr>
          <w:rFonts w:hint="cs"/>
          <w:rtl/>
        </w:rPr>
        <w:alias w:val="1736322016586-7tz96iwexk-0uhhi9diqf"/>
        <w:tag w:val="1736322016586-7tz96iwexk-0uhhi9diqf"/>
        <w:id w:val="-1119299198"/>
        <w:placeholder>
          <w:docPart w:val="DefaultPlaceholder_-1854013440"/>
        </w:placeholder>
        <w15:appearance w15:val="hidden"/>
      </w:sdtPr>
      <w:sdtContent>
        <w:p w14:paraId="3E89FD1A" w14:textId="20F54E98" w:rsidR="003A7FD9" w:rsidRDefault="00150B8C">
          <w:pPr>
            <w:pStyle w:val="h4normal"/>
            <w:numPr>
              <w:ilvl w:val="0"/>
              <w:numId w:val="34"/>
            </w:numPr>
          </w:pPr>
          <w:r>
            <w:rPr>
              <w:rFonts w:hint="cs"/>
              <w:rtl/>
            </w:rPr>
            <w:t>الضغط على</w:t>
          </w:r>
          <w:r w:rsidR="003A7FD9">
            <w:rPr>
              <w:rFonts w:hint="cs"/>
              <w:rtl/>
            </w:rPr>
            <w:t xml:space="preserve"> زر الإضافة. </w:t>
          </w:r>
        </w:p>
      </w:sdtContent>
    </w:sdt>
    <w:p w14:paraId="4EBF916E" w14:textId="77777777" w:rsidR="003A7FD9" w:rsidRDefault="003A7FD9" w:rsidP="009928C4">
      <w:pPr>
        <w:rPr>
          <w:rtl/>
        </w:rPr>
      </w:pPr>
      <w:r>
        <w:rPr>
          <w:noProof/>
        </w:rPr>
        <w:drawing>
          <wp:inline distT="0" distB="0" distL="0" distR="0" wp14:anchorId="06D26AA5" wp14:editId="5151EC45">
            <wp:extent cx="5486400" cy="1219749"/>
            <wp:effectExtent l="0" t="0" r="0" b="0"/>
            <wp:docPr id="149972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24379" name="Picture 1" descr="A screenshot of a computer&#10;&#10;Description automatically generated"/>
                    <pic:cNvPicPr/>
                  </pic:nvPicPr>
                  <pic:blipFill>
                    <a:blip r:embed="rId409"/>
                    <a:stretch>
                      <a:fillRect/>
                    </a:stretch>
                  </pic:blipFill>
                  <pic:spPr>
                    <a:xfrm>
                      <a:off x="0" y="0"/>
                      <a:ext cx="5486400" cy="1219749"/>
                    </a:xfrm>
                    <a:prstGeom prst="rect">
                      <a:avLst/>
                    </a:prstGeom>
                  </pic:spPr>
                </pic:pic>
              </a:graphicData>
            </a:graphic>
          </wp:inline>
        </w:drawing>
      </w:r>
    </w:p>
    <w:sdt>
      <w:sdtPr>
        <w:rPr>
          <w:rFonts w:hint="cs"/>
          <w:rtl/>
        </w:rPr>
        <w:alias w:val="1736322016712-3q3orhlw54-tjeqaih1l9"/>
        <w:tag w:val="1736322016712-3q3orhlw54-tjeqaih1l9"/>
        <w:id w:val="1294943868"/>
        <w:placeholder>
          <w:docPart w:val="DefaultPlaceholder_-1854013440"/>
        </w:placeholder>
        <w15:appearance w15:val="hidden"/>
      </w:sdtPr>
      <w:sdtContent>
        <w:p w14:paraId="263B11A3" w14:textId="087BC190" w:rsidR="003A7FD9" w:rsidRDefault="002A3C0D">
          <w:pPr>
            <w:pStyle w:val="h4normal"/>
            <w:numPr>
              <w:ilvl w:val="0"/>
              <w:numId w:val="34"/>
            </w:numPr>
          </w:pPr>
          <w:r>
            <w:rPr>
              <w:rtl/>
            </w:rPr>
            <w:t xml:space="preserve">إدخال معلومات حالة الحساب الجديدة </w:t>
          </w:r>
        </w:p>
      </w:sdtContent>
    </w:sdt>
    <w:sdt>
      <w:sdtPr>
        <w:rPr>
          <w:rtl/>
        </w:rPr>
        <w:alias w:val="1736322016810-913fextdxz-4b3x3ljjjc"/>
        <w:tag w:val="1736322016810-913fextdxz-4b3x3ljjjc"/>
        <w:id w:val="1384901273"/>
        <w:placeholder>
          <w:docPart w:val="DefaultPlaceholder_-1854013440"/>
        </w:placeholder>
        <w15:appearance w15:val="hidden"/>
      </w:sdtPr>
      <w:sdtEndPr>
        <w:rPr>
          <w:rFonts w:hint="cs"/>
        </w:rPr>
      </w:sdtEndPr>
      <w:sdtContent>
        <w:p w14:paraId="43206A8A" w14:textId="47F8A7AF" w:rsidR="003A7FD9" w:rsidRDefault="003A7FD9">
          <w:pPr>
            <w:pStyle w:val="h4normal"/>
            <w:numPr>
              <w:ilvl w:val="1"/>
              <w:numId w:val="34"/>
            </w:numPr>
          </w:pPr>
          <w:r>
            <w:rPr>
              <w:rtl/>
            </w:rPr>
            <w:t>رمز حالة الحساب</w:t>
          </w:r>
          <w:r>
            <w:rPr>
              <w:rFonts w:hint="cs"/>
              <w:rtl/>
            </w:rPr>
            <w:t>.</w:t>
          </w:r>
        </w:p>
      </w:sdtContent>
    </w:sdt>
    <w:sdt>
      <w:sdtPr>
        <w:rPr>
          <w:rtl/>
        </w:rPr>
        <w:alias w:val="1736322016900-nn18u00drp-7wo1dvxrx3"/>
        <w:tag w:val="1736322016900-nn18u00drp-7wo1dvxrx3"/>
        <w:id w:val="1157195534"/>
        <w:placeholder>
          <w:docPart w:val="DefaultPlaceholder_-1854013440"/>
        </w:placeholder>
        <w15:appearance w15:val="hidden"/>
      </w:sdtPr>
      <w:sdtEndPr>
        <w:rPr>
          <w:rFonts w:hint="cs"/>
        </w:rPr>
      </w:sdtEndPr>
      <w:sdtContent>
        <w:p w14:paraId="4DA3FF2F" w14:textId="12660FD8" w:rsidR="003A7FD9" w:rsidRDefault="002A3C0D">
          <w:pPr>
            <w:pStyle w:val="h4normal"/>
            <w:numPr>
              <w:ilvl w:val="1"/>
              <w:numId w:val="34"/>
            </w:numPr>
          </w:pPr>
          <w:r>
            <w:rPr>
              <w:rtl/>
            </w:rPr>
            <w:t>وصف حالة الحساب بالإنجليزية.</w:t>
          </w:r>
        </w:p>
      </w:sdtContent>
    </w:sdt>
    <w:sdt>
      <w:sdtPr>
        <w:rPr>
          <w:rtl/>
        </w:rPr>
        <w:alias w:val="1736322016994-grmgsdq9zu-7l3pnqmwwx"/>
        <w:tag w:val="1736322016994-grmgsdq9zu-7l3pnqmwwx"/>
        <w:id w:val="-1867057785"/>
        <w:placeholder>
          <w:docPart w:val="DefaultPlaceholder_-1854013440"/>
        </w:placeholder>
        <w15:appearance w15:val="hidden"/>
      </w:sdtPr>
      <w:sdtEndPr>
        <w:rPr>
          <w:rFonts w:hint="cs"/>
        </w:rPr>
      </w:sdtEndPr>
      <w:sdtContent>
        <w:p w14:paraId="278179C1" w14:textId="67F8A194" w:rsidR="003A7FD9" w:rsidRDefault="003A7FD9">
          <w:pPr>
            <w:pStyle w:val="h4normal"/>
            <w:numPr>
              <w:ilvl w:val="1"/>
              <w:numId w:val="34"/>
            </w:numPr>
          </w:pPr>
          <w:r>
            <w:rPr>
              <w:rtl/>
            </w:rPr>
            <w:t>وصف حالة الحساب بالعربية</w:t>
          </w:r>
          <w:r>
            <w:rPr>
              <w:rFonts w:hint="cs"/>
              <w:rtl/>
            </w:rPr>
            <w:t>.</w:t>
          </w:r>
        </w:p>
      </w:sdtContent>
    </w:sdt>
    <w:sdt>
      <w:sdtPr>
        <w:rPr>
          <w:rtl/>
        </w:rPr>
        <w:alias w:val="1736322017084-clsbkgk6ih-7qy0k3z0te"/>
        <w:tag w:val="1736322017084-clsbkgk6ih-7qy0k3z0te"/>
        <w:id w:val="2089192475"/>
        <w:placeholder>
          <w:docPart w:val="DefaultPlaceholder_-1854013440"/>
        </w:placeholder>
        <w15:appearance w15:val="hidden"/>
      </w:sdtPr>
      <w:sdtEndPr>
        <w:rPr>
          <w:rFonts w:hint="cs"/>
        </w:rPr>
      </w:sdtEndPr>
      <w:sdtContent>
        <w:p w14:paraId="2D28A620" w14:textId="362ED8E6" w:rsidR="003A7FD9" w:rsidRDefault="003A7FD9">
          <w:pPr>
            <w:pStyle w:val="h4normal"/>
            <w:numPr>
              <w:ilvl w:val="1"/>
              <w:numId w:val="34"/>
            </w:numPr>
          </w:pPr>
          <w:r>
            <w:rPr>
              <w:rtl/>
            </w:rPr>
            <w:t>ملاحظة</w:t>
          </w:r>
          <w:r>
            <w:rPr>
              <w:rFonts w:hint="cs"/>
              <w:rtl/>
            </w:rPr>
            <w:t>.</w:t>
          </w:r>
        </w:p>
      </w:sdtContent>
    </w:sdt>
    <w:sdt>
      <w:sdtPr>
        <w:rPr>
          <w:rFonts w:hint="cs"/>
          <w:rtl/>
        </w:rPr>
        <w:alias w:val="1736322017181-xxcsd1ydh6-v5yhxwtlwl"/>
        <w:tag w:val="1736322017181-xxcsd1ydh6-v5yhxwtlwl"/>
        <w:id w:val="-262694590"/>
        <w:placeholder>
          <w:docPart w:val="DefaultPlaceholder_-1854013440"/>
        </w:placeholder>
        <w15:appearance w15:val="hidden"/>
      </w:sdtPr>
      <w:sdtContent>
        <w:p w14:paraId="0B79D845" w14:textId="1B0ACC2C" w:rsidR="003A7FD9" w:rsidRDefault="00150B8C">
          <w:pPr>
            <w:pStyle w:val="h4normal"/>
            <w:numPr>
              <w:ilvl w:val="0"/>
              <w:numId w:val="34"/>
            </w:numPr>
          </w:pPr>
          <w:r>
            <w:rPr>
              <w:rFonts w:hint="cs"/>
              <w:rtl/>
            </w:rPr>
            <w:t>الضغط على</w:t>
          </w:r>
          <w:r w:rsidR="003A7FD9">
            <w:rPr>
              <w:rFonts w:hint="cs"/>
              <w:rtl/>
            </w:rPr>
            <w:t xml:space="preserve"> زر حفظ.</w:t>
          </w:r>
        </w:p>
      </w:sdtContent>
    </w:sdt>
    <w:sdt>
      <w:sdtPr>
        <w:rPr>
          <w:rFonts w:hint="cs"/>
          <w:rtl/>
        </w:rPr>
        <w:alias w:val="1736322017297-jutuwr6kal-336vwc7av0"/>
        <w:tag w:val="1736322017297-jutuwr6kal-336vwc7av0"/>
        <w:id w:val="1489985763"/>
        <w:placeholder>
          <w:docPart w:val="DefaultPlaceholder_-1854013440"/>
        </w:placeholder>
        <w15:appearance w15:val="hidden"/>
      </w:sdtPr>
      <w:sdtContent>
        <w:p w14:paraId="5C6A7CD9" w14:textId="27146C0C" w:rsidR="003A7FD9" w:rsidRDefault="002A3C0D">
          <w:pPr>
            <w:pStyle w:val="h4normal"/>
            <w:numPr>
              <w:ilvl w:val="0"/>
              <w:numId w:val="34"/>
            </w:numPr>
          </w:pPr>
          <w:r>
            <w:rPr>
              <w:rtl/>
            </w:rPr>
            <w:t>ينتقل الطلب إلى شاشة المدقق ليقرر بشأنه.</w:t>
          </w:r>
        </w:p>
      </w:sdtContent>
    </w:sdt>
    <w:p w14:paraId="7C4469FE" w14:textId="77777777" w:rsidR="003A7FD9" w:rsidRDefault="003A7FD9" w:rsidP="009928C4">
      <w:r w:rsidRPr="0083444C">
        <w:rPr>
          <w:noProof/>
        </w:rPr>
        <w:drawing>
          <wp:inline distT="0" distB="0" distL="0" distR="0" wp14:anchorId="4EE1F2F9" wp14:editId="4D33277A">
            <wp:extent cx="4572000" cy="1617820"/>
            <wp:effectExtent l="0" t="0" r="0" b="1905"/>
            <wp:docPr id="380930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0003" name="Picture 1" descr="A screenshot of a computer&#10;&#10;Description automatically generated"/>
                    <pic:cNvPicPr/>
                  </pic:nvPicPr>
                  <pic:blipFill>
                    <a:blip r:embed="rId410"/>
                    <a:stretch>
                      <a:fillRect/>
                    </a:stretch>
                  </pic:blipFill>
                  <pic:spPr>
                    <a:xfrm>
                      <a:off x="0" y="0"/>
                      <a:ext cx="4572000" cy="1617820"/>
                    </a:xfrm>
                    <a:prstGeom prst="rect">
                      <a:avLst/>
                    </a:prstGeom>
                  </pic:spPr>
                </pic:pic>
              </a:graphicData>
            </a:graphic>
          </wp:inline>
        </w:drawing>
      </w:r>
    </w:p>
    <w:sdt>
      <w:sdtPr>
        <w:rPr>
          <w:rFonts w:hint="cs"/>
          <w:rtl/>
        </w:rPr>
        <w:alias w:val="1736322017450-2c61j4yxdk-f7woab72oh"/>
        <w:tag w:val="1736322017450-2c61j4yxdk-f7woab72oh"/>
        <w:id w:val="-1314482953"/>
        <w:placeholder>
          <w:docPart w:val="DefaultPlaceholder_-1854013440"/>
        </w:placeholder>
        <w15:appearance w15:val="hidden"/>
      </w:sdtPr>
      <w:sdtContent>
        <w:p w14:paraId="67A33B51" w14:textId="5273A1C4" w:rsidR="003A7FD9" w:rsidRDefault="002A3C0D">
          <w:pPr>
            <w:pStyle w:val="h4normal"/>
            <w:numPr>
              <w:ilvl w:val="0"/>
              <w:numId w:val="34"/>
            </w:numPr>
          </w:pPr>
          <w:r>
            <w:rPr>
              <w:rtl/>
            </w:rPr>
            <w:t>أن كان بالقبول فيتم إدراج الكتاب في خانة العرض أو بالرفض فَتُلْغَى العملية.</w:t>
          </w:r>
        </w:p>
      </w:sdtContent>
    </w:sdt>
    <w:sdt>
      <w:sdtPr>
        <w:rPr>
          <w:rFonts w:hint="cs"/>
          <w:rtl/>
        </w:rPr>
        <w:alias w:val="1736322017548-rhw03yo3qi-ictlkgfdui"/>
        <w:tag w:val="1736322017548-rhw03yo3qi-ictlkgfdui"/>
        <w:id w:val="1785842689"/>
        <w:placeholder>
          <w:docPart w:val="DefaultPlaceholder_-1854013440"/>
        </w:placeholder>
        <w15:appearance w15:val="hidden"/>
      </w:sdtPr>
      <w:sdtContent>
        <w:p w14:paraId="7C2790FA" w14:textId="2601FC4E" w:rsidR="003A7FD9" w:rsidRDefault="003A7FD9" w:rsidP="00730BD2">
          <w:pPr>
            <w:pStyle w:val="h4normal"/>
          </w:pPr>
          <w:r>
            <w:rPr>
              <w:rFonts w:hint="cs"/>
              <w:rtl/>
            </w:rPr>
            <w:t>التالي شرح لصفحة العرض.</w:t>
          </w:r>
        </w:p>
      </w:sdtContent>
    </w:sdt>
    <w:p w14:paraId="14F1BF02" w14:textId="77777777" w:rsidR="003A7FD9" w:rsidRDefault="003A7FD9" w:rsidP="009928C4">
      <w:r w:rsidRPr="00904473">
        <w:rPr>
          <w:noProof/>
        </w:rPr>
        <w:drawing>
          <wp:inline distT="0" distB="0" distL="0" distR="0" wp14:anchorId="3E7E582D" wp14:editId="10097C8F">
            <wp:extent cx="4572000" cy="1285609"/>
            <wp:effectExtent l="19050" t="19050" r="19050" b="10160"/>
            <wp:docPr id="52028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81571" name="Picture 1" descr="A screenshot of a computer&#10;&#10;Description automatically generated"/>
                    <pic:cNvPicPr/>
                  </pic:nvPicPr>
                  <pic:blipFill rotWithShape="1">
                    <a:blip r:embed="rId411"/>
                    <a:srcRect t="3869" b="7348"/>
                    <a:stretch/>
                  </pic:blipFill>
                  <pic:spPr bwMode="auto">
                    <a:xfrm>
                      <a:off x="0" y="0"/>
                      <a:ext cx="4572000" cy="1285609"/>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Fonts w:hint="cs"/>
          <w:rtl/>
        </w:rPr>
        <w:alias w:val="1736322017674-qacv4ukdjs-adg8210eq9"/>
        <w:tag w:val="1736322017674-qacv4ukdjs-adg8210eq9"/>
        <w:id w:val="1943260198"/>
        <w:placeholder>
          <w:docPart w:val="DefaultPlaceholder_-1854013440"/>
        </w:placeholder>
        <w15:appearance w15:val="hidden"/>
      </w:sdtPr>
      <w:sdtContent>
        <w:p w14:paraId="193970B1" w14:textId="2F7F18E0" w:rsidR="003A7FD9" w:rsidRDefault="003A7FD9">
          <w:pPr>
            <w:pStyle w:val="ListParagraph"/>
            <w:numPr>
              <w:ilvl w:val="0"/>
              <w:numId w:val="35"/>
            </w:numPr>
          </w:pPr>
          <w:r>
            <w:rPr>
              <w:rFonts w:hint="cs"/>
              <w:rtl/>
            </w:rPr>
            <w:t>خانة العرض لكل الحالات الخاصة بالحساب الموجودة في النظام.</w:t>
          </w:r>
        </w:p>
      </w:sdtContent>
    </w:sdt>
    <w:sdt>
      <w:sdtPr>
        <w:rPr>
          <w:rFonts w:hint="cs"/>
          <w:rtl/>
        </w:rPr>
        <w:alias w:val="1736322017769-0nu4l8jobl-uy0z1cqyaj"/>
        <w:tag w:val="1736322017769-0nu4l8jobl-uy0z1cqyaj"/>
        <w:id w:val="1562747993"/>
        <w:placeholder>
          <w:docPart w:val="DefaultPlaceholder_-1854013440"/>
        </w:placeholder>
        <w15:appearance w15:val="hidden"/>
      </w:sdtPr>
      <w:sdtContent>
        <w:p w14:paraId="4BA4FC49" w14:textId="77FD301B" w:rsidR="003A7FD9" w:rsidRDefault="002A3C0D">
          <w:pPr>
            <w:pStyle w:val="ListParagraph"/>
            <w:numPr>
              <w:ilvl w:val="0"/>
              <w:numId w:val="35"/>
            </w:numPr>
          </w:pPr>
          <w:r>
            <w:rPr>
              <w:rtl/>
            </w:rPr>
            <w:t>تعديل حالة، تحتاج هذه العملية إلى موافقة المدقق، في حالة الموافقة ستعكس التعديلات على الحالة وفي حالة الرفض لن يتم التعديل.</w:t>
          </w:r>
        </w:p>
      </w:sdtContent>
    </w:sdt>
    <w:p w14:paraId="136F4906" w14:textId="77777777" w:rsidR="003A7FD9" w:rsidRDefault="003A7FD9" w:rsidP="009928C4">
      <w:r w:rsidRPr="0083444C">
        <w:rPr>
          <w:noProof/>
        </w:rPr>
        <w:drawing>
          <wp:inline distT="0" distB="0" distL="0" distR="0" wp14:anchorId="56FC34FE" wp14:editId="2489D336">
            <wp:extent cx="5029200" cy="3411197"/>
            <wp:effectExtent l="0" t="0" r="0" b="0"/>
            <wp:docPr id="103402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26195" name="Picture 1" descr="A screenshot of a computer&#10;&#10;Description automatically generated"/>
                    <pic:cNvPicPr/>
                  </pic:nvPicPr>
                  <pic:blipFill>
                    <a:blip r:embed="rId412"/>
                    <a:stretch>
                      <a:fillRect/>
                    </a:stretch>
                  </pic:blipFill>
                  <pic:spPr>
                    <a:xfrm>
                      <a:off x="0" y="0"/>
                      <a:ext cx="5029200" cy="3411197"/>
                    </a:xfrm>
                    <a:prstGeom prst="rect">
                      <a:avLst/>
                    </a:prstGeom>
                  </pic:spPr>
                </pic:pic>
              </a:graphicData>
            </a:graphic>
          </wp:inline>
        </w:drawing>
      </w:r>
    </w:p>
    <w:sdt>
      <w:sdtPr>
        <w:rPr>
          <w:rFonts w:hint="cs"/>
          <w:rtl/>
        </w:rPr>
        <w:alias w:val="1736322017889-wk7bms5iss-thd383cqvr"/>
        <w:tag w:val="1736322017889-wk7bms5iss-thd383cqvr"/>
        <w:id w:val="1032837742"/>
        <w:placeholder>
          <w:docPart w:val="DefaultPlaceholder_-1854013440"/>
        </w:placeholder>
        <w15:appearance w15:val="hidden"/>
      </w:sdtPr>
      <w:sdtContent>
        <w:p w14:paraId="2F51301D" w14:textId="6418CE2A" w:rsidR="003A7FD9" w:rsidRPr="001D4B7E" w:rsidRDefault="002A3C0D" w:rsidP="009928C4">
          <w:pPr>
            <w:rPr>
              <w:color w:val="FFFFFF" w:themeColor="background1"/>
            </w:rPr>
          </w:pPr>
          <w:r>
            <w:rPr>
              <w:rtl/>
            </w:rPr>
            <w:t>لحذف حالة حساب، هذه العملية تحتاج إلى موافقة المدقق، في حالة الموافقة سيتم حذف الحالة، وفي حالة عدم الموافقة سَتُلْغَى العملية.</w:t>
          </w:r>
        </w:p>
      </w:sdtContent>
    </w:sdt>
    <w:p w14:paraId="58AFA692" w14:textId="77777777" w:rsidR="003A7FD9" w:rsidRPr="001D4B7E" w:rsidRDefault="003A7FD9" w:rsidP="009928C4">
      <w:r w:rsidRPr="001D4B7E">
        <w:rPr>
          <w:noProof/>
        </w:rPr>
        <w:drawing>
          <wp:inline distT="0" distB="0" distL="0" distR="0" wp14:anchorId="56787769" wp14:editId="6689EB35">
            <wp:extent cx="5029200" cy="2712949"/>
            <wp:effectExtent l="0" t="0" r="0" b="0"/>
            <wp:docPr id="15574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1093" name="Picture 1" descr="A screenshot of a computer&#10;&#10;Description automatically generated"/>
                    <pic:cNvPicPr/>
                  </pic:nvPicPr>
                  <pic:blipFill>
                    <a:blip r:embed="rId413"/>
                    <a:stretch>
                      <a:fillRect/>
                    </a:stretch>
                  </pic:blipFill>
                  <pic:spPr>
                    <a:xfrm>
                      <a:off x="0" y="0"/>
                      <a:ext cx="5029200" cy="2712949"/>
                    </a:xfrm>
                    <a:prstGeom prst="rect">
                      <a:avLst/>
                    </a:prstGeom>
                  </pic:spPr>
                </pic:pic>
              </a:graphicData>
            </a:graphic>
          </wp:inline>
        </w:drawing>
      </w:r>
    </w:p>
    <w:bookmarkStart w:id="210" w:name="_Toc205801808" w:displacedByCustomXml="next"/>
    <w:sdt>
      <w:sdtPr>
        <w:rPr>
          <w:rtl/>
        </w:rPr>
        <w:alias w:val="1736322018082-lsojc8gqrz-2jn3q94zx5"/>
        <w:tag w:val="1736322018082-lsojc8gqrz-2jn3q94zx5"/>
        <w:id w:val="-121542165"/>
        <w:placeholder>
          <w:docPart w:val="DefaultPlaceholder_-1854013440"/>
        </w:placeholder>
        <w15:appearance w15:val="hidden"/>
      </w:sdtPr>
      <w:sdtContent>
        <w:p w14:paraId="7FE034BE" w14:textId="24C03294" w:rsidR="00313510" w:rsidRDefault="00313510" w:rsidP="00C9622D">
          <w:pPr>
            <w:pStyle w:val="Heading4"/>
            <w:rPr>
              <w:rtl/>
            </w:rPr>
          </w:pPr>
          <w:r w:rsidRPr="00321A99">
            <w:rPr>
              <w:rtl/>
            </w:rPr>
            <w:t>تعريف المجموعات</w:t>
          </w:r>
        </w:p>
      </w:sdtContent>
    </w:sdt>
    <w:bookmarkEnd w:id="210" w:displacedByCustomXml="prev"/>
    <w:sdt>
      <w:sdtPr>
        <w:rPr>
          <w:rtl/>
        </w:rPr>
        <w:alias w:val="1736322018204-r1dv3z2qve-5vz4inxp7g"/>
        <w:tag w:val="1736322018204-r1dv3z2qve-5vz4inxp7g"/>
        <w:id w:val="-1786029133"/>
        <w:placeholder>
          <w:docPart w:val="DefaultPlaceholder_-1854013440"/>
        </w:placeholder>
        <w15:appearance w15:val="hidden"/>
      </w:sdtPr>
      <w:sdtEndPr>
        <w:rPr>
          <w:rStyle w:val="h4normalChar"/>
          <w:rFonts w:hint="cs"/>
        </w:rPr>
      </w:sdtEndPr>
      <w:sdtContent>
        <w:p w14:paraId="57545BE0" w14:textId="57612A49" w:rsidR="00313510" w:rsidRPr="00934FDF" w:rsidRDefault="002A3C0D" w:rsidP="00934FDF">
          <w:pPr>
            <w:pStyle w:val="H2normaltext"/>
            <w:ind w:left="1084" w:right="0"/>
            <w:rPr>
              <w:rStyle w:val="h4normalChar"/>
              <w:rtl/>
            </w:rPr>
          </w:pPr>
          <w:r w:rsidRPr="00934FDF">
            <w:rPr>
              <w:rStyle w:val="h4normalChar"/>
              <w:rtl/>
            </w:rPr>
            <w:t>يتم من خلال هذه الشاشة إضافة مجموعات بأنواع مختلفة، كل نوع منها يعمل على توزيع المهمات بين المحصلين بطريقة مختلفة ويتم توجيه كل مجموعة حسب نوعها إلى محصل أو عدة محصلين باستخدام المتغيرات سابقة الإنشاء وبعض الروابط المنطقية التي تتاح من شاشة الإدخال لمجموعة - منشئ الاستعلام.</w:t>
          </w:r>
        </w:p>
      </w:sdtContent>
    </w:sdt>
    <w:p w14:paraId="5A558E25" w14:textId="77777777" w:rsidR="00313510" w:rsidRDefault="00313510" w:rsidP="00150D66">
      <w:pPr>
        <w:pStyle w:val="H2normaltext"/>
        <w:spacing w:line="240" w:lineRule="auto"/>
        <w:rPr>
          <w:rtl/>
        </w:rPr>
      </w:pPr>
    </w:p>
    <w:sdt>
      <w:sdtPr>
        <w:rPr>
          <w:rFonts w:hint="cs"/>
          <w:rtl/>
        </w:rPr>
        <w:alias w:val="1736322018327-a5n1imar4m-b40oqyu0cw"/>
        <w:tag w:val="1736322018327-a5n1imar4m-b40oqyu0cw"/>
        <w:id w:val="243922331"/>
        <w:placeholder>
          <w:docPart w:val="DefaultPlaceholder_-1854013440"/>
        </w:placeholder>
        <w15:appearance w15:val="hidden"/>
      </w:sdtPr>
      <w:sdtContent>
        <w:p w14:paraId="1F3AFF41" w14:textId="2D85F641" w:rsidR="00313510" w:rsidRPr="00225D80" w:rsidRDefault="00313510" w:rsidP="00934FDF">
          <w:pPr>
            <w:pStyle w:val="H2normaltext"/>
            <w:ind w:left="1084" w:right="0"/>
          </w:pPr>
          <w:r>
            <w:rPr>
              <w:rFonts w:hint="cs"/>
              <w:rtl/>
            </w:rPr>
            <w:t>الشكل العام للشاشة:</w:t>
          </w:r>
        </w:p>
      </w:sdtContent>
    </w:sdt>
    <w:p w14:paraId="355F23FA" w14:textId="77777777" w:rsidR="00313510" w:rsidRDefault="00313510" w:rsidP="009928C4">
      <w:pPr>
        <w:rPr>
          <w:rtl/>
        </w:rPr>
      </w:pPr>
      <w:r>
        <w:rPr>
          <w:noProof/>
        </w:rPr>
        <w:drawing>
          <wp:inline distT="0" distB="0" distL="0" distR="0" wp14:anchorId="081F73A5" wp14:editId="39A42356">
            <wp:extent cx="6343650" cy="2778125"/>
            <wp:effectExtent l="19050" t="19050" r="19050" b="22225"/>
            <wp:docPr id="194767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620" name="Picture 1" descr="A screenshot of a computer&#10;&#10;Description automatically generated"/>
                    <pic:cNvPicPr/>
                  </pic:nvPicPr>
                  <pic:blipFill>
                    <a:blip r:embed="rId496"/>
                    <a:stretch>
                      <a:fillRect/>
                    </a:stretch>
                  </pic:blipFill>
                  <pic:spPr>
                    <a:xfrm>
                      <a:off x="0" y="0"/>
                      <a:ext cx="6343650" cy="2778125"/>
                    </a:xfrm>
                    <a:prstGeom prst="rect">
                      <a:avLst/>
                    </a:prstGeom>
                    <a:ln>
                      <a:solidFill>
                        <a:schemeClr val="bg1">
                          <a:lumMod val="75000"/>
                        </a:schemeClr>
                      </a:solidFill>
                    </a:ln>
                  </pic:spPr>
                </pic:pic>
              </a:graphicData>
            </a:graphic>
          </wp:inline>
        </w:drawing>
      </w:r>
    </w:p>
    <w:p w14:paraId="1DF3EC9D" w14:textId="77777777" w:rsidR="00313510" w:rsidRDefault="00313510" w:rsidP="00150D66">
      <w:pPr>
        <w:spacing w:line="240" w:lineRule="auto"/>
        <w:jc w:val="both"/>
        <w:rPr>
          <w:rtl/>
        </w:rPr>
      </w:pPr>
    </w:p>
    <w:bookmarkStart w:id="211" w:name="_Toc205801809" w:displacedByCustomXml="next"/>
    <w:sdt>
      <w:sdtPr>
        <w:rPr>
          <w:rFonts w:hint="cs"/>
          <w:rtl/>
        </w:rPr>
        <w:alias w:val="1736322018464-4neovohoou-nm3e1sqs9i"/>
        <w:tag w:val="1736322018464-4neovohoou-nm3e1sqs9i"/>
        <w:id w:val="-803846486"/>
        <w:placeholder>
          <w:docPart w:val="DefaultPlaceholder_-1854013440"/>
        </w:placeholder>
        <w15:appearance w15:val="hidden"/>
      </w:sdtPr>
      <w:sdtContent>
        <w:p w14:paraId="2282C29A" w14:textId="293FE7FF" w:rsidR="00313510" w:rsidRDefault="002A3C0D" w:rsidP="0063063F">
          <w:pPr>
            <w:pStyle w:val="Heading5"/>
            <w:rPr>
              <w:rtl/>
            </w:rPr>
          </w:pPr>
          <w:r>
            <w:rPr>
              <w:rtl/>
            </w:rPr>
            <w:t>إنشاء مجموعة</w:t>
          </w:r>
        </w:p>
      </w:sdtContent>
    </w:sdt>
    <w:bookmarkEnd w:id="211" w:displacedByCustomXml="prev"/>
    <w:sdt>
      <w:sdtPr>
        <w:rPr>
          <w:rFonts w:hint="cs"/>
          <w:rtl/>
        </w:rPr>
        <w:alias w:val="1736322018555-o0lh29488w-322y3tfjrk"/>
        <w:tag w:val="1736322018555-o0lh29488w-322y3tfjrk"/>
        <w:id w:val="-1031794328"/>
        <w:placeholder>
          <w:docPart w:val="DefaultPlaceholder_-1854013440"/>
        </w:placeholder>
        <w15:appearance w15:val="hidden"/>
      </w:sdtPr>
      <w:sdtContent>
        <w:p w14:paraId="0D704399" w14:textId="795C33EB" w:rsidR="00313510" w:rsidRDefault="00313510" w:rsidP="009928C4">
          <w:pPr>
            <w:pStyle w:val="H3normal"/>
            <w:rPr>
              <w:rtl/>
            </w:rPr>
          </w:pPr>
          <w:r>
            <w:rPr>
              <w:rFonts w:hint="cs"/>
              <w:rtl/>
            </w:rPr>
            <w:t>لإضافة مجموعة يقوم المستخدم بما يلي:</w:t>
          </w:r>
        </w:p>
      </w:sdtContent>
    </w:sdt>
    <w:sdt>
      <w:sdtPr>
        <w:rPr>
          <w:rFonts w:hint="cs"/>
          <w:rtl/>
        </w:rPr>
        <w:alias w:val="1736322018687-2mc3fdhgv9-i310h5acps"/>
        <w:tag w:val="1736322018687-2mc3fdhgv9-i310h5acps"/>
        <w:id w:val="1838335064"/>
        <w:placeholder>
          <w:docPart w:val="DefaultPlaceholder_-1854013440"/>
        </w:placeholder>
        <w15:appearance w15:val="hidden"/>
      </w:sdtPr>
      <w:sdtContent>
        <w:p w14:paraId="26DDFA28" w14:textId="7AE5C770" w:rsidR="00313510" w:rsidRDefault="002A3C0D">
          <w:pPr>
            <w:pStyle w:val="ListParagraph"/>
            <w:numPr>
              <w:ilvl w:val="0"/>
              <w:numId w:val="83"/>
            </w:numPr>
            <w:ind w:left="1264"/>
          </w:pPr>
          <w:r>
            <w:rPr>
              <w:rtl/>
            </w:rPr>
            <w:t xml:space="preserve">من شاشة تعريف المجموعات، انقر على زر الإضافة أعلى الشاشة </w:t>
          </w:r>
        </w:p>
      </w:sdtContent>
    </w:sdt>
    <w:sdt>
      <w:sdtPr>
        <w:rPr>
          <w:rFonts w:hint="cs"/>
          <w:rtl/>
        </w:rPr>
        <w:alias w:val="1736322018794-zndnrcekuy-4y1ize2rp9"/>
        <w:tag w:val="1736322018794-zndnrcekuy-4y1ize2rp9"/>
        <w:id w:val="857855350"/>
        <w:placeholder>
          <w:docPart w:val="DefaultPlaceholder_-1854013440"/>
        </w:placeholder>
        <w15:appearance w15:val="hidden"/>
      </w:sdtPr>
      <w:sdtContent>
        <w:p w14:paraId="2CD2A580" w14:textId="7A4A377D" w:rsidR="00313510" w:rsidRDefault="002A3C0D">
          <w:pPr>
            <w:pStyle w:val="ListParagraph"/>
            <w:numPr>
              <w:ilvl w:val="0"/>
              <w:numId w:val="83"/>
            </w:numPr>
            <w:ind w:left="1264"/>
          </w:pPr>
          <w:r>
            <w:rPr>
              <w:rtl/>
            </w:rPr>
            <w:t>من شاشة منشئ الاستعلام، يتم إدخال معلومات المجموعة:</w:t>
          </w:r>
        </w:p>
        <w:p w14:paraId="25C2CC89" w14:textId="6A0F3752" w:rsidR="00934FDF" w:rsidRDefault="00934FDF" w:rsidP="00934FDF">
          <w:r w:rsidRPr="00934FDF">
            <w:rPr>
              <w:noProof/>
            </w:rPr>
            <w:drawing>
              <wp:inline distT="0" distB="0" distL="0" distR="0" wp14:anchorId="64CA3029" wp14:editId="6C9E033C">
                <wp:extent cx="6346190" cy="2064385"/>
                <wp:effectExtent l="19050" t="19050" r="16510" b="12065"/>
                <wp:docPr id="1088998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8340" name="Picture 1" descr="A screenshot of a computer&#10;&#10;AI-generated content may be incorrect."/>
                        <pic:cNvPicPr/>
                      </pic:nvPicPr>
                      <pic:blipFill>
                        <a:blip r:embed="rId497"/>
                        <a:stretch>
                          <a:fillRect/>
                        </a:stretch>
                      </pic:blipFill>
                      <pic:spPr>
                        <a:xfrm>
                          <a:off x="0" y="0"/>
                          <a:ext cx="6346190" cy="2064385"/>
                        </a:xfrm>
                        <a:prstGeom prst="rect">
                          <a:avLst/>
                        </a:prstGeom>
                        <a:ln>
                          <a:solidFill>
                            <a:schemeClr val="bg1">
                              <a:lumMod val="75000"/>
                            </a:schemeClr>
                          </a:solidFill>
                        </a:ln>
                      </pic:spPr>
                    </pic:pic>
                  </a:graphicData>
                </a:graphic>
              </wp:inline>
            </w:drawing>
          </w:r>
        </w:p>
      </w:sdtContent>
    </w:sdt>
    <w:sdt>
      <w:sdtPr>
        <w:rPr>
          <w:rtl/>
        </w:rPr>
        <w:alias w:val="1736322018901-fg7z6qo0yq-38e9n55hwl"/>
        <w:tag w:val="1736322018901-fg7z6qo0yq-38e9n55hwl"/>
        <w:id w:val="-1028869250"/>
        <w:placeholder>
          <w:docPart w:val="DefaultPlaceholder_-1854013440"/>
        </w:placeholder>
        <w15:appearance w15:val="hidden"/>
      </w:sdtPr>
      <w:sdtEndPr>
        <w:rPr>
          <w:rFonts w:hint="cs"/>
        </w:rPr>
      </w:sdtEndPr>
      <w:sdtContent>
        <w:p w14:paraId="2823F897" w14:textId="12D3C5C5" w:rsidR="00313510" w:rsidRDefault="00313510">
          <w:pPr>
            <w:pStyle w:val="ListParagraph"/>
            <w:numPr>
              <w:ilvl w:val="1"/>
              <w:numId w:val="83"/>
            </w:numPr>
            <w:ind w:left="1264" w:hanging="270"/>
          </w:pPr>
          <w:r>
            <w:rPr>
              <w:rtl/>
            </w:rPr>
            <w:t xml:space="preserve">اسم </w:t>
          </w:r>
          <w:r>
            <w:rPr>
              <w:rFonts w:hint="cs"/>
              <w:rtl/>
            </w:rPr>
            <w:t>المجموعة: ادخل اسم للمجموعة باللغة الإنجليزية.</w:t>
          </w:r>
        </w:p>
      </w:sdtContent>
    </w:sdt>
    <w:sdt>
      <w:sdtPr>
        <w:rPr>
          <w:rtl/>
        </w:rPr>
        <w:alias w:val="1736322019007-yx8e9ntfy2-fc39rwknul"/>
        <w:tag w:val="1736322019007-yx8e9ntfy2-fc39rwknul"/>
        <w:id w:val="2026747877"/>
        <w:placeholder>
          <w:docPart w:val="DefaultPlaceholder_-1854013440"/>
        </w:placeholder>
        <w15:appearance w15:val="hidden"/>
      </w:sdtPr>
      <w:sdtEndPr>
        <w:rPr>
          <w:rFonts w:hint="cs"/>
        </w:rPr>
      </w:sdtEndPr>
      <w:sdtContent>
        <w:p w14:paraId="07049193" w14:textId="01A6E9B9" w:rsidR="00313510" w:rsidRDefault="002A3C0D">
          <w:pPr>
            <w:pStyle w:val="ListParagraph"/>
            <w:numPr>
              <w:ilvl w:val="1"/>
              <w:numId w:val="83"/>
            </w:numPr>
            <w:ind w:left="1264" w:hanging="270"/>
          </w:pPr>
          <w:r>
            <w:rPr>
              <w:rtl/>
            </w:rPr>
            <w:t>اسم المجموعة محليا: ادخل اسم للمجموعة باللغة الإنجليزية.</w:t>
          </w:r>
        </w:p>
      </w:sdtContent>
    </w:sdt>
    <w:sdt>
      <w:sdtPr>
        <w:rPr>
          <w:rtl/>
        </w:rPr>
        <w:alias w:val="1736322019115-r186qszdta-qrcp6bispc"/>
        <w:tag w:val="1736322019115-r186qszdta-qrcp6bispc"/>
        <w:id w:val="-244037162"/>
        <w:placeholder>
          <w:docPart w:val="DefaultPlaceholder_-1854013440"/>
        </w:placeholder>
        <w15:appearance w15:val="hidden"/>
      </w:sdtPr>
      <w:sdtEndPr>
        <w:rPr>
          <w:rFonts w:hint="cs"/>
        </w:rPr>
      </w:sdtEndPr>
      <w:sdtContent>
        <w:p w14:paraId="55516A46" w14:textId="379DDD36" w:rsidR="00313510" w:rsidRDefault="00150B8C">
          <w:pPr>
            <w:pStyle w:val="ListParagraph"/>
            <w:numPr>
              <w:ilvl w:val="1"/>
              <w:numId w:val="83"/>
            </w:numPr>
            <w:ind w:left="1264" w:hanging="270"/>
          </w:pPr>
          <w:r>
            <w:rPr>
              <w:rFonts w:hint="cs"/>
              <w:rtl/>
            </w:rPr>
            <w:t>الدائرة حدد</w:t>
          </w:r>
          <w:r w:rsidR="00313510">
            <w:rPr>
              <w:rFonts w:hint="cs"/>
              <w:rtl/>
            </w:rPr>
            <w:t xml:space="preserve"> نوع الدائرة التي ستخصص لها هذه المجموعة</w:t>
          </w:r>
        </w:p>
      </w:sdtContent>
    </w:sdt>
    <w:sdt>
      <w:sdtPr>
        <w:rPr>
          <w:rtl/>
        </w:rPr>
        <w:alias w:val="1736322019212-vcg4p5inkm-5j3uy6ayri"/>
        <w:tag w:val="1736322019212-vcg4p5inkm-5j3uy6ayri"/>
        <w:id w:val="-1972740162"/>
        <w:placeholder>
          <w:docPart w:val="DefaultPlaceholder_-1854013440"/>
        </w:placeholder>
        <w15:appearance w15:val="hidden"/>
      </w:sdtPr>
      <w:sdtEndPr>
        <w:rPr>
          <w:rFonts w:hint="cs"/>
        </w:rPr>
      </w:sdtEndPr>
      <w:sdtContent>
        <w:p w14:paraId="2F66F046" w14:textId="40E8FCC2" w:rsidR="00313510" w:rsidRDefault="00313510">
          <w:pPr>
            <w:pStyle w:val="ListParagraph"/>
            <w:numPr>
              <w:ilvl w:val="1"/>
              <w:numId w:val="83"/>
            </w:numPr>
            <w:ind w:left="1264" w:hanging="270"/>
          </w:pPr>
          <w:r>
            <w:rPr>
              <w:rtl/>
            </w:rPr>
            <w:t>نوع المجموعة</w:t>
          </w:r>
          <w:r>
            <w:rPr>
              <w:rFonts w:hint="cs"/>
              <w:rtl/>
            </w:rPr>
            <w:t xml:space="preserve"> اختيار نوع المجموعة:</w:t>
          </w:r>
        </w:p>
      </w:sdtContent>
    </w:sdt>
    <w:tbl>
      <w:tblPr>
        <w:tblStyle w:val="TableGrid"/>
        <w:tblW w:w="94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9"/>
        <w:gridCol w:w="983"/>
        <w:gridCol w:w="1836"/>
        <w:gridCol w:w="2541"/>
        <w:gridCol w:w="2981"/>
      </w:tblGrid>
      <w:tr w:rsidR="00313510" w:rsidRPr="000E77EE" w14:paraId="5421BF67" w14:textId="77777777" w:rsidTr="00CC4311">
        <w:trPr>
          <w:jc w:val="center"/>
        </w:trPr>
        <w:sdt>
          <w:sdtPr>
            <w:alias w:val="1736322019310-jkyxtlq2iz-tuf0d1r7yv"/>
            <w:tag w:val="1736322019310-jkyxtlq2iz-tuf0d1r7yv"/>
            <w:id w:val="1515732708"/>
            <w:placeholder>
              <w:docPart w:val="DefaultPlaceholder_-1854013440"/>
            </w:placeholder>
            <w15:appearance w15:val="hidden"/>
          </w:sdtPr>
          <w:sdtContent>
            <w:tc>
              <w:tcPr>
                <w:tcW w:w="1109" w:type="dxa"/>
              </w:tcPr>
              <w:p w14:paraId="1B1C760A" w14:textId="0B49E6EB" w:rsidR="00313510" w:rsidRPr="000E77EE" w:rsidRDefault="00313510">
                <w:pPr>
                  <w:pStyle w:val="ListParagraph"/>
                  <w:numPr>
                    <w:ilvl w:val="0"/>
                    <w:numId w:val="30"/>
                  </w:numPr>
                  <w:tabs>
                    <w:tab w:val="left" w:pos="251"/>
                  </w:tabs>
                  <w:bidi w:val="0"/>
                  <w:ind w:left="161" w:hanging="270"/>
                  <w:rPr>
                    <w:rtl/>
                  </w:rPr>
                </w:pPr>
                <w:r w:rsidRPr="000E77EE">
                  <w:t>QUEUE</w:t>
                </w:r>
              </w:p>
            </w:tc>
          </w:sdtContent>
        </w:sdt>
        <w:sdt>
          <w:sdtPr>
            <w:alias w:val="1736322019417-gdr7updui3-xdv0yd4xj4"/>
            <w:tag w:val="1736322019417-gdr7updui3-xdv0yd4xj4"/>
            <w:id w:val="-1920481738"/>
            <w:placeholder>
              <w:docPart w:val="DefaultPlaceholder_-1854013440"/>
            </w:placeholder>
            <w15:appearance w15:val="hidden"/>
          </w:sdtPr>
          <w:sdtContent>
            <w:tc>
              <w:tcPr>
                <w:tcW w:w="0" w:type="auto"/>
              </w:tcPr>
              <w:p w14:paraId="2DE9117C" w14:textId="3BE4775C" w:rsidR="00313510" w:rsidRPr="000E77EE" w:rsidRDefault="00313510">
                <w:pPr>
                  <w:pStyle w:val="ListParagraph"/>
                  <w:numPr>
                    <w:ilvl w:val="0"/>
                    <w:numId w:val="30"/>
                  </w:numPr>
                  <w:tabs>
                    <w:tab w:val="left" w:pos="251"/>
                  </w:tabs>
                  <w:bidi w:val="0"/>
                  <w:ind w:left="161" w:hanging="270"/>
                  <w:rPr>
                    <w:rtl/>
                  </w:rPr>
                </w:pPr>
                <w:r w:rsidRPr="000E77EE">
                  <w:t>POOL</w:t>
                </w:r>
              </w:p>
            </w:tc>
          </w:sdtContent>
        </w:sdt>
        <w:sdt>
          <w:sdtPr>
            <w:alias w:val="1736322019531-9a4lw69iw7-yn143m575u"/>
            <w:tag w:val="1736322019531-9a4lw69iw7-yn143m575u"/>
            <w:id w:val="1276049479"/>
            <w:placeholder>
              <w:docPart w:val="DefaultPlaceholder_-1854013440"/>
            </w:placeholder>
            <w15:appearance w15:val="hidden"/>
          </w:sdtPr>
          <w:sdtContent>
            <w:tc>
              <w:tcPr>
                <w:tcW w:w="1836" w:type="dxa"/>
              </w:tcPr>
              <w:p w14:paraId="61509032" w14:textId="36EC65B9" w:rsidR="00313510" w:rsidRPr="000E77EE" w:rsidRDefault="00313510">
                <w:pPr>
                  <w:pStyle w:val="ListParagraph"/>
                  <w:numPr>
                    <w:ilvl w:val="0"/>
                    <w:numId w:val="30"/>
                  </w:numPr>
                  <w:tabs>
                    <w:tab w:val="left" w:pos="251"/>
                  </w:tabs>
                  <w:bidi w:val="0"/>
                  <w:ind w:left="161" w:hanging="270"/>
                  <w:rPr>
                    <w:rtl/>
                  </w:rPr>
                </w:pPr>
                <w:r w:rsidRPr="000E77EE">
                  <w:t xml:space="preserve">HYBRID POOL </w:t>
                </w:r>
              </w:p>
            </w:tc>
          </w:sdtContent>
        </w:sdt>
        <w:sdt>
          <w:sdtPr>
            <w:alias w:val="1736322019623-kiswet4ljw-xtiqyzae1n"/>
            <w:tag w:val="1736322019623-kiswet4ljw-xtiqyzae1n"/>
            <w:id w:val="-1411148601"/>
            <w:placeholder>
              <w:docPart w:val="DefaultPlaceholder_-1854013440"/>
            </w:placeholder>
            <w15:appearance w15:val="hidden"/>
          </w:sdtPr>
          <w:sdtContent>
            <w:tc>
              <w:tcPr>
                <w:tcW w:w="0" w:type="auto"/>
              </w:tcPr>
              <w:p w14:paraId="6AB8B94F" w14:textId="377D1DF0" w:rsidR="00313510" w:rsidRPr="000E77EE" w:rsidRDefault="00313510">
                <w:pPr>
                  <w:pStyle w:val="ListParagraph"/>
                  <w:numPr>
                    <w:ilvl w:val="0"/>
                    <w:numId w:val="30"/>
                  </w:numPr>
                  <w:tabs>
                    <w:tab w:val="left" w:pos="251"/>
                  </w:tabs>
                  <w:bidi w:val="0"/>
                  <w:ind w:left="161" w:hanging="270"/>
                  <w:rPr>
                    <w:rtl/>
                  </w:rPr>
                </w:pPr>
                <w:r w:rsidRPr="000E77EE">
                  <w:t xml:space="preserve">MANUAL ALLOCATION </w:t>
                </w:r>
              </w:p>
            </w:tc>
          </w:sdtContent>
        </w:sdt>
        <w:sdt>
          <w:sdtPr>
            <w:alias w:val="1736322019729-w0guvtveo1-thdtx253eh"/>
            <w:tag w:val="1736322019729-w0guvtveo1-thdtx253eh"/>
            <w:id w:val="1350915867"/>
            <w:placeholder>
              <w:docPart w:val="DefaultPlaceholder_-1854013440"/>
            </w:placeholder>
            <w15:appearance w15:val="hidden"/>
          </w:sdtPr>
          <w:sdtContent>
            <w:tc>
              <w:tcPr>
                <w:tcW w:w="2981" w:type="dxa"/>
              </w:tcPr>
              <w:p w14:paraId="4BAA0229" w14:textId="5DA1EE61" w:rsidR="00313510" w:rsidRPr="000E77EE" w:rsidRDefault="00313510">
                <w:pPr>
                  <w:pStyle w:val="ListParagraph"/>
                  <w:numPr>
                    <w:ilvl w:val="0"/>
                    <w:numId w:val="30"/>
                  </w:numPr>
                  <w:tabs>
                    <w:tab w:val="left" w:pos="251"/>
                  </w:tabs>
                  <w:bidi w:val="0"/>
                  <w:ind w:left="161" w:hanging="270"/>
                </w:pPr>
                <w:r w:rsidRPr="000E77EE">
                  <w:t>AUTO HOLD ACCOUNTS</w:t>
                </w:r>
              </w:p>
            </w:tc>
          </w:sdtContent>
        </w:sdt>
      </w:tr>
    </w:tbl>
    <w:sdt>
      <w:sdtPr>
        <w:rPr>
          <w:rFonts w:hint="cs"/>
          <w:rtl/>
        </w:rPr>
        <w:alias w:val="1736322019856-344ig9yije-m3uvmw3msa"/>
        <w:tag w:val="1736322019856-344ig9yije-m3uvmw3msa"/>
        <w:id w:val="1356009709"/>
        <w:placeholder>
          <w:docPart w:val="DefaultPlaceholder_-1854013440"/>
        </w:placeholder>
        <w15:appearance w15:val="hidden"/>
      </w:sdtPr>
      <w:sdtContent>
        <w:p w14:paraId="207034C1" w14:textId="4AAEA12D" w:rsidR="00313510" w:rsidRPr="000E6A1F" w:rsidRDefault="00313510">
          <w:pPr>
            <w:pStyle w:val="ListParagraph"/>
            <w:numPr>
              <w:ilvl w:val="1"/>
              <w:numId w:val="83"/>
            </w:numPr>
            <w:ind w:hanging="270"/>
          </w:pPr>
          <w:r w:rsidRPr="000E6A1F">
            <w:rPr>
              <w:rFonts w:hint="cs"/>
              <w:rtl/>
            </w:rPr>
            <w:t>إضافة الاستعلام</w:t>
          </w:r>
        </w:p>
      </w:sdtContent>
    </w:sdt>
    <w:sdt>
      <w:sdtPr>
        <w:rPr>
          <w:rFonts w:hint="cs"/>
          <w:rtl/>
        </w:rPr>
        <w:alias w:val="1736322019948-vc7mxvtrmm-lba8dbisg2"/>
        <w:tag w:val="1736322019948-vc7mxvtrmm-lba8dbisg2"/>
        <w:id w:val="-906304363"/>
        <w:placeholder>
          <w:docPart w:val="DefaultPlaceholder_-1854013440"/>
        </w:placeholder>
        <w15:appearance w15:val="hidden"/>
      </w:sdtPr>
      <w:sdtEndPr>
        <w:rPr>
          <w:rFonts w:hint="default"/>
        </w:rPr>
      </w:sdtEndPr>
      <w:sdtContent>
        <w:p w14:paraId="0BA49952" w14:textId="7772E0C9" w:rsidR="00313510" w:rsidRDefault="00313510">
          <w:pPr>
            <w:pStyle w:val="ListParagraph"/>
            <w:numPr>
              <w:ilvl w:val="2"/>
              <w:numId w:val="83"/>
            </w:numPr>
            <w:ind w:hanging="266"/>
            <w:rPr>
              <w:rtl/>
            </w:rPr>
          </w:pPr>
          <w:r>
            <w:rPr>
              <w:rFonts w:hint="cs"/>
              <w:rtl/>
            </w:rPr>
            <w:t>نبدأ باختيار معامل</w:t>
          </w:r>
          <w:r w:rsidRPr="004E005C">
            <w:rPr>
              <w:rtl/>
            </w:rPr>
            <w:t xml:space="preserve"> الاستعلام المطلوب من القائمة المنسدلة الأولى</w:t>
          </w:r>
          <w:r w:rsidR="00AE5155">
            <w:rPr>
              <w:rFonts w:hint="cs"/>
              <w:rtl/>
            </w:rPr>
            <w:t>.</w:t>
          </w:r>
        </w:p>
      </w:sdtContent>
    </w:sdt>
    <w:sdt>
      <w:sdtPr>
        <w:rPr>
          <w:rtl/>
        </w:rPr>
        <w:alias w:val="1736322020043-8x6l97ydyq-a2io44x80x"/>
        <w:tag w:val="1736322020043-8x6l97ydyq-a2io44x80x"/>
        <w:id w:val="939714059"/>
        <w:placeholder>
          <w:docPart w:val="DefaultPlaceholder_-1854013440"/>
        </w:placeholder>
        <w15:appearance w15:val="hidden"/>
      </w:sdtPr>
      <w:sdtEndPr>
        <w:rPr>
          <w:rFonts w:hint="cs"/>
        </w:rPr>
      </w:sdtEndPr>
      <w:sdtContent>
        <w:p w14:paraId="449AA406" w14:textId="5D38DF04" w:rsidR="00313510" w:rsidRDefault="002A3C0D">
          <w:pPr>
            <w:pStyle w:val="ListParagraph"/>
            <w:numPr>
              <w:ilvl w:val="2"/>
              <w:numId w:val="83"/>
            </w:numPr>
            <w:ind w:hanging="266"/>
          </w:pPr>
          <w:r>
            <w:rPr>
              <w:rtl/>
            </w:rPr>
            <w:t>حدد العملية المطلوبة من القائمة المنسدلة، وبعد اختيارها سيتم ظهور حقل آخر لإدراج القيمة التي سيتم التعامل معها إما بإدخال قيمة أو اختيارها وفقا للعملية.</w:t>
          </w:r>
        </w:p>
      </w:sdtContent>
    </w:sdt>
    <w:sdt>
      <w:sdtPr>
        <w:rPr>
          <w:rFonts w:hint="cs"/>
          <w:rtl/>
        </w:rPr>
        <w:alias w:val="1736322020143-j147o779xm-4bghwdvne1"/>
        <w:tag w:val="1736322020143-j147o779xm-4bghwdvne1"/>
        <w:id w:val="482736316"/>
        <w:placeholder>
          <w:docPart w:val="DefaultPlaceholder_-1854013440"/>
        </w:placeholder>
        <w15:appearance w15:val="hidden"/>
      </w:sdtPr>
      <w:sdtContent>
        <w:p w14:paraId="7B934DB9" w14:textId="78749B59" w:rsidR="00313510" w:rsidRDefault="00313510">
          <w:pPr>
            <w:pStyle w:val="ListParagraph"/>
            <w:numPr>
              <w:ilvl w:val="2"/>
              <w:numId w:val="83"/>
            </w:numPr>
            <w:ind w:hanging="266"/>
            <w:rPr>
              <w:rtl/>
            </w:rPr>
          </w:pPr>
          <w:r>
            <w:rPr>
              <w:rFonts w:hint="cs"/>
              <w:rtl/>
            </w:rPr>
            <w:t xml:space="preserve">في حالة </w:t>
          </w:r>
          <w:r w:rsidR="00150B8C">
            <w:rPr>
              <w:rFonts w:hint="cs"/>
              <w:rtl/>
            </w:rPr>
            <w:t>الضغط على</w:t>
          </w:r>
          <w:r>
            <w:rPr>
              <w:rFonts w:hint="cs"/>
              <w:rtl/>
            </w:rPr>
            <w:t xml:space="preserve"> استخدام المتغير سيظهر حقل يعرض </w:t>
          </w:r>
          <w:r w:rsidR="00E6502B">
            <w:rPr>
              <w:rFonts w:hint="cs"/>
              <w:rtl/>
            </w:rPr>
            <w:t>المتغيرات كقيم.</w:t>
          </w:r>
        </w:p>
      </w:sdtContent>
    </w:sdt>
    <w:p w14:paraId="5D19A05A" w14:textId="77777777" w:rsidR="00313510" w:rsidRDefault="00313510" w:rsidP="009928C4">
      <w:pPr>
        <w:rPr>
          <w:rtl/>
        </w:rPr>
      </w:pPr>
      <w:r w:rsidRPr="002A4742">
        <w:rPr>
          <w:noProof/>
        </w:rPr>
        <w:drawing>
          <wp:inline distT="0" distB="0" distL="0" distR="0" wp14:anchorId="417319C8" wp14:editId="0CA8CFB3">
            <wp:extent cx="5760720" cy="5176353"/>
            <wp:effectExtent l="133350" t="133350" r="125730" b="139065"/>
            <wp:docPr id="1241597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7529" name="Picture 1" descr="A screenshot of a computer&#10;&#10;Description automatically generated"/>
                    <pic:cNvPicPr/>
                  </pic:nvPicPr>
                  <pic:blipFill rotWithShape="1">
                    <a:blip r:embed="rId473"/>
                    <a:srcRect t="1828" b="2655"/>
                    <a:stretch/>
                  </pic:blipFill>
                  <pic:spPr bwMode="auto">
                    <a:xfrm>
                      <a:off x="0" y="0"/>
                      <a:ext cx="5760720" cy="517635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sdt>
      <w:sdtPr>
        <w:rPr>
          <w:rFonts w:hint="cs"/>
          <w:rtl/>
        </w:rPr>
        <w:alias w:val="1736322020264-7bzsromn6x-424627bxhn"/>
        <w:tag w:val="1736322020264-7bzsromn6x-424627bxhn"/>
        <w:id w:val="-351424086"/>
        <w:placeholder>
          <w:docPart w:val="DefaultPlaceholder_-1854013440"/>
        </w:placeholder>
        <w15:appearance w15:val="hidden"/>
      </w:sdtPr>
      <w:sdtContent>
        <w:p w14:paraId="3B297722" w14:textId="0D2666A6" w:rsidR="00313510" w:rsidRDefault="00313510">
          <w:pPr>
            <w:pStyle w:val="ListParagraph"/>
            <w:numPr>
              <w:ilvl w:val="2"/>
              <w:numId w:val="83"/>
            </w:numPr>
          </w:pPr>
          <w:r>
            <w:rPr>
              <w:rFonts w:hint="cs"/>
              <w:rtl/>
            </w:rPr>
            <w:t xml:space="preserve">بإمكان المستخدم إدراج أكثر من قاعدة </w:t>
          </w:r>
          <w:r w:rsidR="00150B8C">
            <w:rPr>
              <w:rFonts w:hint="cs"/>
              <w:rtl/>
            </w:rPr>
            <w:t>بالضغط على</w:t>
          </w:r>
          <w:r>
            <w:rPr>
              <w:rFonts w:hint="cs"/>
              <w:rtl/>
            </w:rPr>
            <w:t xml:space="preserve"> زر إضافة قاعدة</w:t>
          </w:r>
          <w:r w:rsidR="00AE5155">
            <w:rPr>
              <w:rFonts w:hint="cs"/>
              <w:rtl/>
            </w:rPr>
            <w:t>.</w:t>
          </w:r>
        </w:p>
      </w:sdtContent>
    </w:sdt>
    <w:sdt>
      <w:sdtPr>
        <w:rPr>
          <w:rtl/>
        </w:rPr>
        <w:alias w:val="1736322020356-nkuoas1qoc-rdbdxiuhux"/>
        <w:tag w:val="1736322020356-nkuoas1qoc-rdbdxiuhux"/>
        <w:id w:val="853456676"/>
        <w:placeholder>
          <w:docPart w:val="DefaultPlaceholder_-1854013440"/>
        </w:placeholder>
        <w15:appearance w15:val="hidden"/>
      </w:sdtPr>
      <w:sdtEndPr>
        <w:rPr>
          <w:rFonts w:hint="cs"/>
        </w:rPr>
      </w:sdtEndPr>
      <w:sdtContent>
        <w:p w14:paraId="40CC3668" w14:textId="153CA9E0" w:rsidR="00313510" w:rsidRDefault="00313510">
          <w:pPr>
            <w:pStyle w:val="ListParagraph"/>
            <w:numPr>
              <w:ilvl w:val="2"/>
              <w:numId w:val="83"/>
            </w:numPr>
          </w:pPr>
          <w:r>
            <w:rPr>
              <w:rtl/>
            </w:rPr>
            <w:t xml:space="preserve">لإنهاء الجزء </w:t>
          </w:r>
          <w:r>
            <w:rPr>
              <w:rFonts w:hint="cs"/>
              <w:rtl/>
            </w:rPr>
            <w:t>الأول،</w:t>
          </w:r>
          <w:r>
            <w:rPr>
              <w:rtl/>
            </w:rPr>
            <w:t xml:space="preserve"> انقر فوق الزر "إضافة" </w:t>
          </w:r>
          <w:r>
            <w:rPr>
              <w:rFonts w:hint="cs"/>
              <w:rtl/>
            </w:rPr>
            <w:t xml:space="preserve">أو </w:t>
          </w:r>
          <w:r>
            <w:rPr>
              <w:rtl/>
            </w:rPr>
            <w:t>(</w:t>
          </w:r>
          <w:r>
            <w:rPr>
              <w:rFonts w:hint="cs"/>
              <w:rtl/>
            </w:rPr>
            <w:t xml:space="preserve">"و"، </w:t>
          </w:r>
          <w:r>
            <w:rPr>
              <w:rtl/>
            </w:rPr>
            <w:t>"أو"</w:t>
          </w:r>
          <w:r>
            <w:rPr>
              <w:rFonts w:hint="cs"/>
              <w:rtl/>
            </w:rPr>
            <w:t>)</w:t>
          </w:r>
          <w:r w:rsidR="00AE5155">
            <w:rPr>
              <w:rFonts w:hint="cs"/>
              <w:rtl/>
            </w:rPr>
            <w:t>.</w:t>
          </w:r>
        </w:p>
      </w:sdtContent>
    </w:sdt>
    <w:sdt>
      <w:sdtPr>
        <w:rPr>
          <w:rtl/>
        </w:rPr>
        <w:alias w:val="1736322020471-dmg19wk2e6-hvwvp86gqr"/>
        <w:tag w:val="1736322020471-dmg19wk2e6-hvwvp86gqr"/>
        <w:id w:val="283082199"/>
        <w:placeholder>
          <w:docPart w:val="DefaultPlaceholder_-1854013440"/>
        </w:placeholder>
        <w15:appearance w15:val="hidden"/>
      </w:sdtPr>
      <w:sdtContent>
        <w:p w14:paraId="75501290" w14:textId="2FF94242" w:rsidR="00313510" w:rsidRDefault="00313510">
          <w:pPr>
            <w:pStyle w:val="ListParagraph"/>
            <w:numPr>
              <w:ilvl w:val="2"/>
              <w:numId w:val="83"/>
            </w:numPr>
          </w:pPr>
          <w:r>
            <w:rPr>
              <w:rtl/>
            </w:rPr>
            <w:t xml:space="preserve">انقر على "إضافة القاعدة" لتسجيل </w:t>
          </w:r>
          <w:r>
            <w:rPr>
              <w:rFonts w:hint="cs"/>
              <w:rtl/>
            </w:rPr>
            <w:t>الاستعلام</w:t>
          </w:r>
          <w:r>
            <w:rPr>
              <w:rtl/>
            </w:rPr>
            <w:t xml:space="preserve"> والانتقال إلى الجزء الثاني.</w:t>
          </w:r>
        </w:p>
      </w:sdtContent>
    </w:sdt>
    <w:sdt>
      <w:sdtPr>
        <w:rPr>
          <w:rFonts w:hint="cs"/>
          <w:rtl/>
        </w:rPr>
        <w:alias w:val="1736322020575-ox180xx4po-7uhvsmrzmf"/>
        <w:tag w:val="1736322020575-ox180xx4po-7uhvsmrzmf"/>
        <w:id w:val="-1433353346"/>
        <w:placeholder>
          <w:docPart w:val="DefaultPlaceholder_-1854013440"/>
        </w:placeholder>
        <w15:appearance w15:val="hidden"/>
      </w:sdtPr>
      <w:sdtContent>
        <w:p w14:paraId="1BE515E7" w14:textId="5671F936" w:rsidR="00313510" w:rsidRDefault="002A3C0D">
          <w:pPr>
            <w:pStyle w:val="ListParagraph"/>
            <w:numPr>
              <w:ilvl w:val="2"/>
              <w:numId w:val="83"/>
            </w:numPr>
          </w:pPr>
          <w:r>
            <w:rPr>
              <w:rtl/>
            </w:rPr>
            <w:t xml:space="preserve">في حالة احتاج المستخدم إلغاء أو حذف أحد القواعد، يقوم </w:t>
          </w:r>
          <w:r w:rsidR="00150B8C">
            <w:rPr>
              <w:rFonts w:hint="cs"/>
              <w:rtl/>
            </w:rPr>
            <w:t>بالضغط على</w:t>
          </w:r>
          <w:r>
            <w:rPr>
              <w:rtl/>
            </w:rPr>
            <w:t xml:space="preserve"> زر الحذف المحاذي لها:</w:t>
          </w:r>
        </w:p>
      </w:sdtContent>
    </w:sdt>
    <w:p w14:paraId="3E85EE7F" w14:textId="77777777" w:rsidR="00313510" w:rsidRDefault="00313510" w:rsidP="00934FDF">
      <w:pPr>
        <w:jc w:val="center"/>
      </w:pPr>
      <w:r w:rsidRPr="00154962">
        <w:rPr>
          <w:noProof/>
          <w:rtl/>
        </w:rPr>
        <w:drawing>
          <wp:inline distT="0" distB="0" distL="0" distR="0" wp14:anchorId="5965BC88" wp14:editId="2EFE8BBE">
            <wp:extent cx="4389120" cy="891195"/>
            <wp:effectExtent l="19050" t="19050" r="11430" b="23495"/>
            <wp:docPr id="3842157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15724" name="Picture 1" descr="A screenshot of a phone&#10;&#10;Description automatically generated"/>
                    <pic:cNvPicPr/>
                  </pic:nvPicPr>
                  <pic:blipFill rotWithShape="1">
                    <a:blip r:embed="rId474"/>
                    <a:srcRect l="2684"/>
                    <a:stretch/>
                  </pic:blipFill>
                  <pic:spPr bwMode="auto">
                    <a:xfrm>
                      <a:off x="0" y="0"/>
                      <a:ext cx="4389120" cy="891195"/>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dt>
      <w:sdtPr>
        <w:rPr>
          <w:rtl/>
        </w:rPr>
        <w:alias w:val="1736322020697-ufxwfs7guz-u5m8d2gxrn"/>
        <w:tag w:val="1736322020697-ufxwfs7guz-u5m8d2gxrn"/>
        <w:id w:val="-1519378684"/>
        <w:placeholder>
          <w:docPart w:val="DefaultPlaceholder_-1854013440"/>
        </w:placeholder>
        <w15:appearance w15:val="hidden"/>
      </w:sdtPr>
      <w:sdtContent>
        <w:p w14:paraId="331B6517" w14:textId="3C0624A5" w:rsidR="00313510" w:rsidRDefault="00313510">
          <w:pPr>
            <w:pStyle w:val="ListParagraph"/>
            <w:numPr>
              <w:ilvl w:val="2"/>
              <w:numId w:val="83"/>
            </w:numPr>
          </w:pPr>
          <w:r>
            <w:rPr>
              <w:rtl/>
            </w:rPr>
            <w:t>أضف الجزء الثاني من الاستعلام باستخدام نفس التقنية وهكذا.</w:t>
          </w:r>
        </w:p>
      </w:sdtContent>
    </w:sdt>
    <w:sdt>
      <w:sdtPr>
        <w:rPr>
          <w:rtl/>
        </w:rPr>
        <w:alias w:val="1736322020802-d1ogi2vojh-wghvtja2gp"/>
        <w:tag w:val="1736322020802-d1ogi2vojh-wghvtja2gp"/>
        <w:id w:val="407425604"/>
        <w:placeholder>
          <w:docPart w:val="DefaultPlaceholder_-1854013440"/>
        </w:placeholder>
        <w15:appearance w15:val="hidden"/>
      </w:sdtPr>
      <w:sdtContent>
        <w:p w14:paraId="3D01ECDC" w14:textId="202A26EF" w:rsidR="00313510" w:rsidRDefault="00313510">
          <w:pPr>
            <w:pStyle w:val="ListParagraph"/>
            <w:numPr>
              <w:ilvl w:val="2"/>
              <w:numId w:val="83"/>
            </w:numPr>
          </w:pPr>
          <w:r>
            <w:rPr>
              <w:rtl/>
            </w:rPr>
            <w:t>عندما تصل إلى العبارة الأخيرة انقر فوق "إضافة استعلام" أو "أو" الموجود في الزاوية اليمنى.</w:t>
          </w:r>
        </w:p>
      </w:sdtContent>
    </w:sdt>
    <w:sdt>
      <w:sdtPr>
        <w:rPr>
          <w:rtl/>
        </w:rPr>
        <w:alias w:val="1736322020899-00natoljwv-de5zyws8xz"/>
        <w:tag w:val="1736322020899-00natoljwv-de5zyws8xz"/>
        <w:id w:val="-1177192076"/>
        <w:placeholder>
          <w:docPart w:val="DefaultPlaceholder_-1854013440"/>
        </w:placeholder>
        <w15:appearance w15:val="hidden"/>
      </w:sdtPr>
      <w:sdtEndPr>
        <w:rPr>
          <w:rFonts w:hint="cs"/>
        </w:rPr>
      </w:sdtEndPr>
      <w:sdtContent>
        <w:p w14:paraId="0DE89508" w14:textId="2A88CB46" w:rsidR="00313510" w:rsidRDefault="00313510">
          <w:pPr>
            <w:pStyle w:val="ListParagraph"/>
            <w:numPr>
              <w:ilvl w:val="2"/>
              <w:numId w:val="83"/>
            </w:numPr>
          </w:pPr>
          <w:r>
            <w:rPr>
              <w:rtl/>
            </w:rPr>
            <w:t xml:space="preserve">بمجرد </w:t>
          </w:r>
          <w:r>
            <w:rPr>
              <w:rFonts w:hint="cs"/>
              <w:rtl/>
            </w:rPr>
            <w:t>الانتهاء،</w:t>
          </w:r>
          <w:r>
            <w:rPr>
              <w:rtl/>
            </w:rPr>
            <w:t xml:space="preserve"> انقر فوق "حفظ</w:t>
          </w:r>
          <w:r>
            <w:rPr>
              <w:rFonts w:hint="cs"/>
              <w:rtl/>
            </w:rPr>
            <w:t>.</w:t>
          </w:r>
        </w:p>
      </w:sdtContent>
    </w:sdt>
    <w:sdt>
      <w:sdtPr>
        <w:rPr>
          <w:rFonts w:hint="cs"/>
          <w:rtl/>
        </w:rPr>
        <w:alias w:val="1736322020992-8iksp23w3a-s1e848q6pe"/>
        <w:tag w:val="1736322020992-8iksp23w3a-s1e848q6pe"/>
        <w:id w:val="-1212417899"/>
        <w:placeholder>
          <w:docPart w:val="DefaultPlaceholder_-1854013440"/>
        </w:placeholder>
        <w15:appearance w15:val="hidden"/>
      </w:sdtPr>
      <w:sdtContent>
        <w:p w14:paraId="2EAA16F8" w14:textId="39632CB4" w:rsidR="00313510" w:rsidRDefault="002A3C0D">
          <w:pPr>
            <w:pStyle w:val="ListParagraph"/>
            <w:numPr>
              <w:ilvl w:val="2"/>
              <w:numId w:val="83"/>
            </w:numPr>
            <w:rPr>
              <w:rtl/>
            </w:rPr>
          </w:pPr>
          <w:r>
            <w:rPr>
              <w:rtl/>
            </w:rPr>
            <w:t xml:space="preserve">زر إعادة تعيين يقوم بإلغاء آخر استعلام تم إدراجه في القاعدة. </w:t>
          </w:r>
        </w:p>
      </w:sdtContent>
    </w:sdt>
    <w:sdt>
      <w:sdtPr>
        <w:rPr>
          <w:rtl/>
        </w:rPr>
        <w:alias w:val="1736322021091-du3xd1w0qh-j7qsxxsshk"/>
        <w:tag w:val="1736322021091-du3xd1w0qh-j7qsxxsshk"/>
        <w:id w:val="1580706544"/>
        <w:placeholder>
          <w:docPart w:val="DefaultPlaceholder_-1854013440"/>
        </w:placeholder>
        <w15:appearance w15:val="hidden"/>
      </w:sdtPr>
      <w:sdtContent>
        <w:p w14:paraId="4E3FF160" w14:textId="2C3A940F" w:rsidR="00313510" w:rsidRPr="000E77EE" w:rsidRDefault="0063063F" w:rsidP="00A91C38">
          <w:pPr>
            <w:pStyle w:val="forexample"/>
          </w:pPr>
          <w:proofErr w:type="gramStart"/>
          <w:r>
            <w:rPr>
              <w:rtl/>
            </w:rPr>
            <w:t xml:space="preserve">ملاحظة: </w:t>
          </w:r>
          <w:r w:rsidR="00313510" w:rsidRPr="000E77EE">
            <w:rPr>
              <w:rtl/>
            </w:rPr>
            <w:t xml:space="preserve"> الشرط</w:t>
          </w:r>
          <w:proofErr w:type="gramEnd"/>
          <w:r w:rsidR="00313510" w:rsidRPr="000E77EE">
            <w:rPr>
              <w:rtl/>
            </w:rPr>
            <w:t xml:space="preserve"> الأساسي هو تحديد جميع معلمات الاستعلام المطلوبة باستخدام الأداة المساعدة "تحديد معلمات الاستعلام</w:t>
          </w:r>
          <w:r w:rsidR="00313510" w:rsidRPr="000E77EE">
            <w:t>".</w:t>
          </w:r>
        </w:p>
      </w:sdtContent>
    </w:sdt>
    <w:sdt>
      <w:sdtPr>
        <w:rPr>
          <w:rtl/>
        </w:rPr>
        <w:alias w:val="1736322021185-yygfimxdsg-dbtvezejcs"/>
        <w:tag w:val="1736322021185-yygfimxdsg-dbtvezejcs"/>
        <w:id w:val="-310946262"/>
        <w:placeholder>
          <w:docPart w:val="DefaultPlaceholder_-1854013440"/>
        </w:placeholder>
        <w15:appearance w15:val="hidden"/>
      </w:sdtPr>
      <w:sdtContent>
        <w:p w14:paraId="061BBC15" w14:textId="66C61683" w:rsidR="00313510" w:rsidRPr="000E77EE" w:rsidRDefault="0063063F" w:rsidP="00A91C38">
          <w:pPr>
            <w:pStyle w:val="forexample"/>
          </w:pPr>
          <w:proofErr w:type="gramStart"/>
          <w:r>
            <w:rPr>
              <w:rtl/>
            </w:rPr>
            <w:t xml:space="preserve">ملاحظة: </w:t>
          </w:r>
          <w:r w:rsidR="00313510" w:rsidRPr="000E77EE">
            <w:rPr>
              <w:rtl/>
            </w:rPr>
            <w:t xml:space="preserve"> تحتوي</w:t>
          </w:r>
          <w:proofErr w:type="gramEnd"/>
          <w:r w:rsidR="00313510" w:rsidRPr="000E77EE">
            <w:rPr>
              <w:rtl/>
            </w:rPr>
            <w:t xml:space="preserve"> بعض المعلمات على تفاصيل </w:t>
          </w:r>
          <w:r w:rsidR="00313510" w:rsidRPr="000E77EE">
            <w:rPr>
              <w:rFonts w:hint="cs"/>
              <w:rtl/>
            </w:rPr>
            <w:t>محددة،</w:t>
          </w:r>
          <w:r w:rsidR="00313510" w:rsidRPr="000E77EE">
            <w:rPr>
              <w:rtl/>
            </w:rPr>
            <w:t xml:space="preserve"> وستظهر التفاصيل ذات الصلة لكل </w:t>
          </w:r>
          <w:r w:rsidR="00313510">
            <w:rPr>
              <w:rFonts w:hint="cs"/>
              <w:rtl/>
            </w:rPr>
            <w:t>معلمة</w:t>
          </w:r>
          <w:r w:rsidR="00313510" w:rsidRPr="000E77EE">
            <w:rPr>
              <w:rtl/>
            </w:rPr>
            <w:t xml:space="preserve"> عند الحاجة</w:t>
          </w:r>
          <w:r w:rsidR="00313510" w:rsidRPr="000E77EE">
            <w:t>.</w:t>
          </w:r>
        </w:p>
      </w:sdtContent>
    </w:sdt>
    <w:sdt>
      <w:sdtPr>
        <w:rPr>
          <w:rtl/>
        </w:rPr>
        <w:alias w:val="1736322021276-dl4egh6wah-hyv2lvohkk"/>
        <w:tag w:val="1736322021276-dl4egh6wah-hyv2lvohkk"/>
        <w:id w:val="-458027143"/>
        <w:placeholder>
          <w:docPart w:val="DefaultPlaceholder_-1854013440"/>
        </w:placeholder>
        <w15:appearance w15:val="hidden"/>
      </w:sdtPr>
      <w:sdtContent>
        <w:p w14:paraId="710B1AB0" w14:textId="6D95C80A" w:rsidR="00313510" w:rsidRPr="000E77EE" w:rsidRDefault="0063063F" w:rsidP="00A91C38">
          <w:pPr>
            <w:pStyle w:val="forexample"/>
          </w:pPr>
          <w:proofErr w:type="gramStart"/>
          <w:r>
            <w:rPr>
              <w:rtl/>
            </w:rPr>
            <w:t xml:space="preserve">ملاحظة: </w:t>
          </w:r>
          <w:r w:rsidR="00313510" w:rsidRPr="000E77EE">
            <w:rPr>
              <w:rtl/>
            </w:rPr>
            <w:t xml:space="preserve"> يمكنك</w:t>
          </w:r>
          <w:proofErr w:type="gramEnd"/>
          <w:r w:rsidR="00313510" w:rsidRPr="000E77EE">
            <w:rPr>
              <w:rtl/>
            </w:rPr>
            <w:t xml:space="preserve"> حذف أي سجل في أي وقت من خلال </w:t>
          </w:r>
          <w:r w:rsidR="00150B8C">
            <w:rPr>
              <w:rFonts w:hint="cs"/>
              <w:rtl/>
            </w:rPr>
            <w:t xml:space="preserve">الضغط </w:t>
          </w:r>
          <w:r w:rsidR="00150B8C" w:rsidRPr="000E77EE">
            <w:rPr>
              <w:rFonts w:hint="cs"/>
              <w:rtl/>
            </w:rPr>
            <w:t>فوق</w:t>
          </w:r>
          <w:r w:rsidR="00313510" w:rsidRPr="000E77EE">
            <w:rPr>
              <w:rFonts w:hint="cs"/>
              <w:rtl/>
            </w:rPr>
            <w:t xml:space="preserve"> الزر </w:t>
          </w:r>
          <w:r w:rsidR="00313510" w:rsidRPr="000E77EE">
            <w:rPr>
              <w:noProof/>
            </w:rPr>
            <w:drawing>
              <wp:inline distT="0" distB="0" distL="0" distR="0" wp14:anchorId="7643C5CC" wp14:editId="210811C8">
                <wp:extent cx="237227" cy="21566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8482" cy="216802"/>
                        </a:xfrm>
                        <a:prstGeom prst="rect">
                          <a:avLst/>
                        </a:prstGeom>
                        <a:noFill/>
                        <a:ln>
                          <a:noFill/>
                        </a:ln>
                      </pic:spPr>
                    </pic:pic>
                  </a:graphicData>
                </a:graphic>
              </wp:inline>
            </w:drawing>
          </w:r>
          <w:r w:rsidR="00313510" w:rsidRPr="000E77EE">
            <w:t xml:space="preserve"> "</w:t>
          </w:r>
        </w:p>
      </w:sdtContent>
    </w:sdt>
    <w:sdt>
      <w:sdtPr>
        <w:rPr>
          <w:rFonts w:hint="cs"/>
          <w:rtl/>
        </w:rPr>
        <w:alias w:val="1736322021377-refq0zmrdp-xlj0m32hpi"/>
        <w:tag w:val="1736322021377-refq0zmrdp-xlj0m32hpi"/>
        <w:id w:val="-4748178"/>
        <w:placeholder>
          <w:docPart w:val="DefaultPlaceholder_-1854013440"/>
        </w:placeholder>
        <w15:appearance w15:val="hidden"/>
      </w:sdtPr>
      <w:sdtContent>
        <w:p w14:paraId="520BC075" w14:textId="775592D9" w:rsidR="00313510" w:rsidRDefault="002A3C0D">
          <w:pPr>
            <w:pStyle w:val="ListParagraph"/>
            <w:numPr>
              <w:ilvl w:val="0"/>
              <w:numId w:val="83"/>
            </w:numPr>
          </w:pPr>
          <w:r>
            <w:rPr>
              <w:rtl/>
            </w:rPr>
            <w:t xml:space="preserve">بمجرد </w:t>
          </w:r>
          <w:r w:rsidR="00150B8C">
            <w:rPr>
              <w:rFonts w:hint="cs"/>
              <w:rtl/>
            </w:rPr>
            <w:t>الضغط على</w:t>
          </w:r>
          <w:r>
            <w:rPr>
              <w:rtl/>
            </w:rPr>
            <w:t xml:space="preserve"> زر حفظ سينتقل طلب إنشاء المجموعة إلى شاشة سلة مهام المدقق للنظر فيه.</w:t>
          </w:r>
        </w:p>
      </w:sdtContent>
    </w:sdt>
    <w:p w14:paraId="27E31F59" w14:textId="77777777" w:rsidR="00313510" w:rsidRDefault="00313510" w:rsidP="00934FDF">
      <w:pPr>
        <w:jc w:val="center"/>
      </w:pPr>
      <w:r w:rsidRPr="002A4742">
        <w:rPr>
          <w:noProof/>
        </w:rPr>
        <w:drawing>
          <wp:inline distT="0" distB="0" distL="0" distR="0" wp14:anchorId="4D9EE412" wp14:editId="7EAE2D88">
            <wp:extent cx="5486400" cy="2616337"/>
            <wp:effectExtent l="0" t="0" r="0" b="0"/>
            <wp:docPr id="675511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1564" name="Picture 1" descr="A screenshot of a computer&#10;&#10;Description automatically generated"/>
                    <pic:cNvPicPr/>
                  </pic:nvPicPr>
                  <pic:blipFill>
                    <a:blip r:embed="rId498"/>
                    <a:stretch>
                      <a:fillRect/>
                    </a:stretch>
                  </pic:blipFill>
                  <pic:spPr>
                    <a:xfrm>
                      <a:off x="0" y="0"/>
                      <a:ext cx="5486400" cy="2616337"/>
                    </a:xfrm>
                    <a:prstGeom prst="rect">
                      <a:avLst/>
                    </a:prstGeom>
                  </pic:spPr>
                </pic:pic>
              </a:graphicData>
            </a:graphic>
          </wp:inline>
        </w:drawing>
      </w:r>
    </w:p>
    <w:sdt>
      <w:sdtPr>
        <w:rPr>
          <w:rFonts w:hint="cs"/>
          <w:rtl/>
        </w:rPr>
        <w:alias w:val="1736322021496-pq8b4w4vho-h6p63jsfz3"/>
        <w:tag w:val="1736322021496-pq8b4w4vho-h6p63jsfz3"/>
        <w:id w:val="-1364048032"/>
        <w:placeholder>
          <w:docPart w:val="DefaultPlaceholder_-1854013440"/>
        </w:placeholder>
        <w15:appearance w15:val="hidden"/>
      </w:sdtPr>
      <w:sdtEndPr>
        <w:rPr>
          <w:rFonts w:hint="default"/>
        </w:rPr>
      </w:sdtEndPr>
      <w:sdtContent>
        <w:p w14:paraId="4F3660D0" w14:textId="6F704292" w:rsidR="00313510" w:rsidRDefault="002A3C0D">
          <w:pPr>
            <w:pStyle w:val="ListParagraph"/>
            <w:numPr>
              <w:ilvl w:val="0"/>
              <w:numId w:val="83"/>
            </w:numPr>
          </w:pPr>
          <w:r>
            <w:rPr>
              <w:rtl/>
            </w:rPr>
            <w:t xml:space="preserve">في حالة </w:t>
          </w:r>
          <w:r w:rsidR="00150B8C">
            <w:rPr>
              <w:rFonts w:hint="cs"/>
              <w:rtl/>
            </w:rPr>
            <w:t>الموافقة سيتم</w:t>
          </w:r>
          <w:r>
            <w:rPr>
              <w:rtl/>
            </w:rPr>
            <w:t xml:space="preserve"> إدخال المجموعة في شاشة عرض المجموعات وفي حالة </w:t>
          </w:r>
          <w:r w:rsidR="00E6502B">
            <w:rPr>
              <w:rFonts w:hint="cs"/>
              <w:rtl/>
            </w:rPr>
            <w:t>الرفض سيتم</w:t>
          </w:r>
          <w:r>
            <w:rPr>
              <w:rtl/>
            </w:rPr>
            <w:t xml:space="preserve"> ا إلغاء العملية </w:t>
          </w:r>
          <w:r>
            <w:rPr>
              <w:rtl/>
            </w:rPr>
            <w:tab/>
          </w:r>
        </w:p>
      </w:sdtContent>
    </w:sdt>
    <w:p w14:paraId="742CF057" w14:textId="77777777" w:rsidR="00313510" w:rsidRDefault="00313510" w:rsidP="00934FDF">
      <w:pPr>
        <w:jc w:val="center"/>
        <w:rPr>
          <w:rtl/>
        </w:rPr>
      </w:pPr>
      <w:r w:rsidRPr="002A4742">
        <w:rPr>
          <w:noProof/>
        </w:rPr>
        <w:drawing>
          <wp:inline distT="0" distB="0" distL="0" distR="0" wp14:anchorId="1C61869C" wp14:editId="403E3137">
            <wp:extent cx="5486400" cy="938015"/>
            <wp:effectExtent l="19050" t="19050" r="19050" b="14605"/>
            <wp:docPr id="1528112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2258" name="Picture 1" descr="A screenshot of a computer&#10;&#10;Description automatically generated"/>
                    <pic:cNvPicPr/>
                  </pic:nvPicPr>
                  <pic:blipFill>
                    <a:blip r:embed="rId499"/>
                    <a:stretch>
                      <a:fillRect/>
                    </a:stretch>
                  </pic:blipFill>
                  <pic:spPr>
                    <a:xfrm>
                      <a:off x="0" y="0"/>
                      <a:ext cx="5486400" cy="938015"/>
                    </a:xfrm>
                    <a:prstGeom prst="rect">
                      <a:avLst/>
                    </a:prstGeom>
                    <a:ln>
                      <a:solidFill>
                        <a:schemeClr val="bg1">
                          <a:lumMod val="75000"/>
                        </a:schemeClr>
                      </a:solidFill>
                    </a:ln>
                  </pic:spPr>
                </pic:pic>
              </a:graphicData>
            </a:graphic>
          </wp:inline>
        </w:drawing>
      </w:r>
    </w:p>
    <w:p w14:paraId="7B0D1F34" w14:textId="77777777" w:rsidR="00313510" w:rsidRDefault="00313510" w:rsidP="009928C4">
      <w:pPr>
        <w:rPr>
          <w:rtl/>
        </w:rPr>
      </w:pPr>
    </w:p>
    <w:bookmarkStart w:id="212" w:name="_Toc205801810" w:displacedByCustomXml="next"/>
    <w:sdt>
      <w:sdtPr>
        <w:rPr>
          <w:rFonts w:hint="cs"/>
          <w:rtl/>
        </w:rPr>
        <w:alias w:val="1736322021666-aanktwt72n-e7b41aoxhv"/>
        <w:tag w:val="1736322021666-aanktwt72n-e7b41aoxhv"/>
        <w:id w:val="-1145814486"/>
        <w:placeholder>
          <w:docPart w:val="DefaultPlaceholder_-1854013440"/>
        </w:placeholder>
        <w15:appearance w15:val="hidden"/>
      </w:sdtPr>
      <w:sdtContent>
        <w:p w14:paraId="6F5E1D50" w14:textId="7FC9053A" w:rsidR="00313510" w:rsidRDefault="00313510" w:rsidP="0063063F">
          <w:pPr>
            <w:pStyle w:val="Heading5"/>
            <w:rPr>
              <w:rtl/>
            </w:rPr>
          </w:pPr>
          <w:r>
            <w:rPr>
              <w:rFonts w:hint="cs"/>
              <w:rtl/>
            </w:rPr>
            <w:t>تعديل معلومات مجموعة</w:t>
          </w:r>
        </w:p>
      </w:sdtContent>
    </w:sdt>
    <w:bookmarkEnd w:id="212" w:displacedByCustomXml="prev"/>
    <w:sdt>
      <w:sdtPr>
        <w:rPr>
          <w:rFonts w:hint="cs"/>
          <w:rtl/>
        </w:rPr>
        <w:alias w:val="1736322021756-s9s8kusy3u-qr946m1ubw"/>
        <w:tag w:val="1736322021756-s9s8kusy3u-qr946m1ubw"/>
        <w:id w:val="-1914615498"/>
        <w:placeholder>
          <w:docPart w:val="DefaultPlaceholder_-1854013440"/>
        </w:placeholder>
        <w15:appearance w15:val="hidden"/>
      </w:sdtPr>
      <w:sdtContent>
        <w:p w14:paraId="08978A2A" w14:textId="0879E272" w:rsidR="00313510" w:rsidRDefault="00313510" w:rsidP="009928C4">
          <w:pPr>
            <w:pStyle w:val="H3normal"/>
          </w:pPr>
          <w:r>
            <w:rPr>
              <w:rFonts w:hint="cs"/>
              <w:rtl/>
            </w:rPr>
            <w:t>لتعديل معلومات مجموعة، يقوم المستخدم بما يلي:</w:t>
          </w:r>
        </w:p>
      </w:sdtContent>
    </w:sdt>
    <w:sdt>
      <w:sdtPr>
        <w:rPr>
          <w:rFonts w:hint="cs"/>
          <w:rtl/>
        </w:rPr>
        <w:alias w:val="1736322021851-sqvi5jb316-nhvmvhijyi"/>
        <w:tag w:val="1736322021851-sqvi5jb316-nhvmvhijyi"/>
        <w:id w:val="917598332"/>
        <w:placeholder>
          <w:docPart w:val="DefaultPlaceholder_-1854013440"/>
        </w:placeholder>
        <w15:appearance w15:val="hidden"/>
      </w:sdtPr>
      <w:sdtContent>
        <w:p w14:paraId="389C29BA" w14:textId="468FDA8F" w:rsidR="00313510" w:rsidRDefault="00150B8C" w:rsidP="009928C4">
          <w:pPr>
            <w:pStyle w:val="H3normal"/>
            <w:rPr>
              <w:rtl/>
            </w:rPr>
          </w:pPr>
          <w:r>
            <w:rPr>
              <w:rFonts w:hint="cs"/>
              <w:rtl/>
            </w:rPr>
            <w:t>الضغط على</w:t>
          </w:r>
          <w:r w:rsidR="00313510">
            <w:rPr>
              <w:rFonts w:hint="cs"/>
              <w:rtl/>
            </w:rPr>
            <w:t xml:space="preserve"> زر التعديل المحاذي له، فتظهر شاشة التعديل</w:t>
          </w:r>
        </w:p>
      </w:sdtContent>
    </w:sdt>
    <w:p w14:paraId="59F98E73" w14:textId="77777777" w:rsidR="00313510" w:rsidRDefault="00313510" w:rsidP="00934FDF">
      <w:pPr>
        <w:jc w:val="center"/>
        <w:rPr>
          <w:rtl/>
        </w:rPr>
      </w:pPr>
      <w:r w:rsidRPr="00154962">
        <w:rPr>
          <w:noProof/>
        </w:rPr>
        <w:drawing>
          <wp:inline distT="0" distB="0" distL="0" distR="0" wp14:anchorId="5631EF99" wp14:editId="2880594D">
            <wp:extent cx="5486400" cy="2152272"/>
            <wp:effectExtent l="19050" t="19050" r="19050" b="19685"/>
            <wp:docPr id="935876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6790" name="Picture 1" descr="A screenshot of a computer&#10;&#10;Description automatically generated"/>
                    <pic:cNvPicPr/>
                  </pic:nvPicPr>
                  <pic:blipFill>
                    <a:blip r:embed="rId500"/>
                    <a:stretch>
                      <a:fillRect/>
                    </a:stretch>
                  </pic:blipFill>
                  <pic:spPr>
                    <a:xfrm>
                      <a:off x="0" y="0"/>
                      <a:ext cx="5486400" cy="2152272"/>
                    </a:xfrm>
                    <a:prstGeom prst="rect">
                      <a:avLst/>
                    </a:prstGeom>
                    <a:ln>
                      <a:solidFill>
                        <a:schemeClr val="bg1">
                          <a:lumMod val="75000"/>
                        </a:schemeClr>
                      </a:solidFill>
                    </a:ln>
                  </pic:spPr>
                </pic:pic>
              </a:graphicData>
            </a:graphic>
          </wp:inline>
        </w:drawing>
      </w:r>
    </w:p>
    <w:sdt>
      <w:sdtPr>
        <w:rPr>
          <w:rFonts w:hint="cs"/>
          <w:rtl/>
        </w:rPr>
        <w:alias w:val="1736322021978-qhcs1l1bv1-e1gp71yfmm"/>
        <w:tag w:val="1736322021978-qhcs1l1bv1-e1gp71yfmm"/>
        <w:id w:val="-1428875499"/>
        <w:placeholder>
          <w:docPart w:val="DefaultPlaceholder_-1854013440"/>
        </w:placeholder>
        <w15:appearance w15:val="hidden"/>
      </w:sdtPr>
      <w:sdtContent>
        <w:p w14:paraId="55DAAF5D" w14:textId="6A10A430" w:rsidR="00313510" w:rsidRDefault="00313510" w:rsidP="009928C4">
          <w:pPr>
            <w:pStyle w:val="H3normal"/>
            <w:rPr>
              <w:rtl/>
            </w:rPr>
          </w:pPr>
          <w:r>
            <w:rPr>
              <w:rFonts w:hint="cs"/>
              <w:rtl/>
            </w:rPr>
            <w:t xml:space="preserve">يقوم المستخدم بالتغيرات </w:t>
          </w:r>
          <w:r w:rsidR="00150B8C">
            <w:rPr>
              <w:rFonts w:hint="cs"/>
              <w:rtl/>
            </w:rPr>
            <w:t>المطلوبة على</w:t>
          </w:r>
          <w:r>
            <w:rPr>
              <w:rFonts w:hint="cs"/>
              <w:rtl/>
            </w:rPr>
            <w:t xml:space="preserve"> كل الحقول باستثناء الدائرة. ومن ثم </w:t>
          </w:r>
          <w:r w:rsidR="00150B8C">
            <w:rPr>
              <w:rFonts w:hint="cs"/>
              <w:rtl/>
            </w:rPr>
            <w:t>الضغط على</w:t>
          </w:r>
          <w:r>
            <w:rPr>
              <w:rFonts w:hint="cs"/>
              <w:rtl/>
            </w:rPr>
            <w:t xml:space="preserve"> زر حفظ</w:t>
          </w:r>
        </w:p>
      </w:sdtContent>
    </w:sdt>
    <w:sdt>
      <w:sdtPr>
        <w:rPr>
          <w:rFonts w:hint="cs"/>
          <w:rtl/>
        </w:rPr>
        <w:alias w:val="1736322022073-18pwo74nd9-z18csxbcq9"/>
        <w:tag w:val="1736322022073-18pwo74nd9-z18csxbcq9"/>
        <w:id w:val="-1152215662"/>
        <w:placeholder>
          <w:docPart w:val="DefaultPlaceholder_-1854013440"/>
        </w:placeholder>
        <w15:appearance w15:val="hidden"/>
      </w:sdtPr>
      <w:sdtContent>
        <w:p w14:paraId="4186579B" w14:textId="70135004" w:rsidR="00313510" w:rsidRDefault="002A3C0D" w:rsidP="009928C4">
          <w:pPr>
            <w:pStyle w:val="H3normal"/>
            <w:rPr>
              <w:rtl/>
            </w:rPr>
          </w:pPr>
          <w:r>
            <w:rPr>
              <w:rtl/>
            </w:rPr>
            <w:t>ينتقل طلب تعديل المتغير إلى شاشة سلة مهام المدقق للنظر بشأن الطلب بالموافقة أو الرفض:</w:t>
          </w:r>
        </w:p>
      </w:sdtContent>
    </w:sdt>
    <w:p w14:paraId="59DBA076" w14:textId="77777777" w:rsidR="00313510" w:rsidRDefault="00313510" w:rsidP="00934FDF">
      <w:pPr>
        <w:jc w:val="center"/>
      </w:pPr>
      <w:r w:rsidRPr="00154962">
        <w:rPr>
          <w:noProof/>
          <w:rtl/>
        </w:rPr>
        <w:lastRenderedPageBreak/>
        <w:drawing>
          <wp:inline distT="0" distB="0" distL="0" distR="0" wp14:anchorId="25E5C986" wp14:editId="47D511EC">
            <wp:extent cx="5486400" cy="2234651"/>
            <wp:effectExtent l="19050" t="19050" r="19050" b="13335"/>
            <wp:docPr id="1996566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6119" name="Picture 1" descr="A screenshot of a computer&#10;&#10;Description automatically generated"/>
                    <pic:cNvPicPr/>
                  </pic:nvPicPr>
                  <pic:blipFill>
                    <a:blip r:embed="rId501"/>
                    <a:stretch>
                      <a:fillRect/>
                    </a:stretch>
                  </pic:blipFill>
                  <pic:spPr>
                    <a:xfrm>
                      <a:off x="0" y="0"/>
                      <a:ext cx="5486400" cy="2234651"/>
                    </a:xfrm>
                    <a:prstGeom prst="rect">
                      <a:avLst/>
                    </a:prstGeom>
                    <a:ln>
                      <a:solidFill>
                        <a:schemeClr val="bg1">
                          <a:lumMod val="75000"/>
                        </a:schemeClr>
                      </a:solidFill>
                    </a:ln>
                  </pic:spPr>
                </pic:pic>
              </a:graphicData>
            </a:graphic>
          </wp:inline>
        </w:drawing>
      </w:r>
    </w:p>
    <w:sdt>
      <w:sdtPr>
        <w:rPr>
          <w:rFonts w:hint="cs"/>
          <w:rtl/>
        </w:rPr>
        <w:alias w:val="1736322022206-1zxvuw0aw6-qkl9bkcg29"/>
        <w:tag w:val="1736322022206-1zxvuw0aw6-qkl9bkcg29"/>
        <w:id w:val="638158496"/>
        <w:placeholder>
          <w:docPart w:val="DefaultPlaceholder_-1854013440"/>
        </w:placeholder>
        <w15:appearance w15:val="hidden"/>
      </w:sdtPr>
      <w:sdtContent>
        <w:p w14:paraId="59A7AFD3" w14:textId="627FA0F3" w:rsidR="00313510" w:rsidRDefault="002A3C0D">
          <w:pPr>
            <w:pStyle w:val="ListParagraph"/>
            <w:numPr>
              <w:ilvl w:val="0"/>
              <w:numId w:val="31"/>
            </w:numPr>
          </w:pPr>
          <w:r>
            <w:rPr>
              <w:rtl/>
            </w:rPr>
            <w:t>في حال الموافقة سيتم التعديل وحفظ التغييرات، في حالة الرفض سَتُلْغَى العملية.</w:t>
          </w:r>
        </w:p>
      </w:sdtContent>
    </w:sdt>
    <w:p w14:paraId="11110D25" w14:textId="77777777" w:rsidR="00313510" w:rsidRPr="002A4742" w:rsidRDefault="00313510" w:rsidP="009928C4">
      <w:pPr>
        <w:pStyle w:val="H3normal"/>
        <w:rPr>
          <w:rtl/>
        </w:rPr>
      </w:pPr>
    </w:p>
    <w:bookmarkStart w:id="213" w:name="_Toc205801811" w:displacedByCustomXml="next"/>
    <w:sdt>
      <w:sdtPr>
        <w:rPr>
          <w:rFonts w:hint="cs"/>
          <w:rtl/>
        </w:rPr>
        <w:alias w:val="1736322022329-y9exq7q1rd-0v7zdpp06d"/>
        <w:tag w:val="1736322022329-y9exq7q1rd-0v7zdpp06d"/>
        <w:id w:val="-1769378127"/>
        <w:placeholder>
          <w:docPart w:val="DefaultPlaceholder_-1854013440"/>
        </w:placeholder>
        <w15:appearance w15:val="hidden"/>
      </w:sdtPr>
      <w:sdtContent>
        <w:p w14:paraId="37C51E6F" w14:textId="5A3C02D2" w:rsidR="00313510" w:rsidRPr="000E77EE" w:rsidRDefault="00313510" w:rsidP="0063063F">
          <w:pPr>
            <w:pStyle w:val="Heading5"/>
            <w:rPr>
              <w:rtl/>
            </w:rPr>
          </w:pPr>
          <w:r>
            <w:rPr>
              <w:rFonts w:hint="cs"/>
              <w:rtl/>
            </w:rPr>
            <w:t>حذف مجموعة</w:t>
          </w:r>
        </w:p>
      </w:sdtContent>
    </w:sdt>
    <w:bookmarkEnd w:id="213" w:displacedByCustomXml="prev"/>
    <w:sdt>
      <w:sdtPr>
        <w:rPr>
          <w:rFonts w:hint="cs"/>
          <w:rtl/>
        </w:rPr>
        <w:alias w:val="1736322022441-1u6htaftii-b1pjz5c116"/>
        <w:tag w:val="1736322022441-1u6htaftii-b1pjz5c116"/>
        <w:id w:val="1782385462"/>
        <w:placeholder>
          <w:docPart w:val="DefaultPlaceholder_-1854013440"/>
        </w:placeholder>
        <w15:appearance w15:val="hidden"/>
      </w:sdtPr>
      <w:sdtContent>
        <w:p w14:paraId="202D5461" w14:textId="580B2D3D" w:rsidR="00313510" w:rsidRDefault="00313510">
          <w:pPr>
            <w:pStyle w:val="ListParagraph"/>
            <w:numPr>
              <w:ilvl w:val="4"/>
              <w:numId w:val="32"/>
            </w:numPr>
            <w:rPr>
              <w:rtl/>
            </w:rPr>
          </w:pPr>
          <w:r>
            <w:rPr>
              <w:rFonts w:hint="cs"/>
              <w:rtl/>
            </w:rPr>
            <w:t xml:space="preserve">يقوم المستخدم </w:t>
          </w:r>
          <w:r w:rsidR="00150B8C">
            <w:rPr>
              <w:rFonts w:hint="cs"/>
              <w:rtl/>
            </w:rPr>
            <w:t>بالضغط على</w:t>
          </w:r>
          <w:r>
            <w:rPr>
              <w:rFonts w:hint="cs"/>
              <w:rtl/>
            </w:rPr>
            <w:t xml:space="preserve"> زر الحذف المحاذي للمجموعة. وتأكيد الطلب.</w:t>
          </w:r>
        </w:p>
      </w:sdtContent>
    </w:sdt>
    <w:p w14:paraId="060ACEBB" w14:textId="77777777" w:rsidR="00313510" w:rsidRDefault="00313510" w:rsidP="00934FDF">
      <w:pPr>
        <w:jc w:val="center"/>
        <w:rPr>
          <w:rtl/>
        </w:rPr>
      </w:pPr>
      <w:r w:rsidRPr="00AD4507">
        <w:rPr>
          <w:noProof/>
        </w:rPr>
        <w:drawing>
          <wp:inline distT="0" distB="0" distL="0" distR="0" wp14:anchorId="48F650E4" wp14:editId="5BF60C15">
            <wp:extent cx="5486400" cy="1001721"/>
            <wp:effectExtent l="0" t="0" r="0" b="8255"/>
            <wp:docPr id="9682501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5013" name="Picture 1" descr="A screen shot of a phone&#10;&#10;Description automatically generated"/>
                    <pic:cNvPicPr/>
                  </pic:nvPicPr>
                  <pic:blipFill>
                    <a:blip r:embed="rId502"/>
                    <a:stretch>
                      <a:fillRect/>
                    </a:stretch>
                  </pic:blipFill>
                  <pic:spPr>
                    <a:xfrm>
                      <a:off x="0" y="0"/>
                      <a:ext cx="5486400" cy="1001721"/>
                    </a:xfrm>
                    <a:prstGeom prst="rect">
                      <a:avLst/>
                    </a:prstGeom>
                  </pic:spPr>
                </pic:pic>
              </a:graphicData>
            </a:graphic>
          </wp:inline>
        </w:drawing>
      </w:r>
    </w:p>
    <w:sdt>
      <w:sdtPr>
        <w:rPr>
          <w:rFonts w:hint="cs"/>
          <w:rtl/>
        </w:rPr>
        <w:alias w:val="1736322022560-545ul4zmgl-9uvqxtaq2n"/>
        <w:tag w:val="1736322022560-545ul4zmgl-9uvqxtaq2n"/>
        <w:id w:val="1200743232"/>
        <w:placeholder>
          <w:docPart w:val="DefaultPlaceholder_-1854013440"/>
        </w:placeholder>
        <w15:appearance w15:val="hidden"/>
      </w:sdtPr>
      <w:sdtContent>
        <w:p w14:paraId="67A985F7" w14:textId="1C3E4654" w:rsidR="00313510" w:rsidRDefault="002A3C0D">
          <w:pPr>
            <w:pStyle w:val="ListParagraph"/>
            <w:numPr>
              <w:ilvl w:val="4"/>
              <w:numId w:val="32"/>
            </w:numPr>
          </w:pPr>
          <w:r>
            <w:rPr>
              <w:rtl/>
            </w:rPr>
            <w:t>ينتقل طلب حذف المجموعة إلى شاشة سلة مهام المدقق للنظر بشأن الطلب بالموافقة أو الرفض:</w:t>
          </w:r>
        </w:p>
      </w:sdtContent>
    </w:sdt>
    <w:p w14:paraId="2E858D18" w14:textId="77777777" w:rsidR="00313510" w:rsidRDefault="00313510" w:rsidP="00934FDF">
      <w:pPr>
        <w:jc w:val="center"/>
        <w:rPr>
          <w:rtl/>
        </w:rPr>
      </w:pPr>
      <w:r w:rsidRPr="00AD4507">
        <w:rPr>
          <w:noProof/>
        </w:rPr>
        <w:drawing>
          <wp:inline distT="0" distB="0" distL="0" distR="0" wp14:anchorId="48841314" wp14:editId="3B542A0C">
            <wp:extent cx="5486400" cy="2451581"/>
            <wp:effectExtent l="0" t="0" r="0" b="0"/>
            <wp:docPr id="1065125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25603" name="Picture 1" descr="A screenshot of a computer&#10;&#10;Description automatically generated"/>
                    <pic:cNvPicPr/>
                  </pic:nvPicPr>
                  <pic:blipFill>
                    <a:blip r:embed="rId503"/>
                    <a:stretch>
                      <a:fillRect/>
                    </a:stretch>
                  </pic:blipFill>
                  <pic:spPr>
                    <a:xfrm>
                      <a:off x="0" y="0"/>
                      <a:ext cx="5486400" cy="2451581"/>
                    </a:xfrm>
                    <a:prstGeom prst="rect">
                      <a:avLst/>
                    </a:prstGeom>
                  </pic:spPr>
                </pic:pic>
              </a:graphicData>
            </a:graphic>
          </wp:inline>
        </w:drawing>
      </w:r>
    </w:p>
    <w:sdt>
      <w:sdtPr>
        <w:rPr>
          <w:rFonts w:hint="cs"/>
          <w:rtl/>
        </w:rPr>
        <w:alias w:val="1736322022717-wy58yl68dv-fpx7578nw7"/>
        <w:tag w:val="1736322022717-wy58yl68dv-fpx7578nw7"/>
        <w:id w:val="31163345"/>
        <w:placeholder>
          <w:docPart w:val="DefaultPlaceholder_-1854013440"/>
        </w:placeholder>
        <w15:appearance w15:val="hidden"/>
      </w:sdtPr>
      <w:sdtContent>
        <w:p w14:paraId="5482972D" w14:textId="33E9508A" w:rsidR="00313510" w:rsidRDefault="002A3C0D">
          <w:pPr>
            <w:pStyle w:val="ListParagraph"/>
            <w:numPr>
              <w:ilvl w:val="4"/>
              <w:numId w:val="32"/>
            </w:numPr>
          </w:pPr>
          <w:r>
            <w:rPr>
              <w:rtl/>
            </w:rPr>
            <w:t>في حالة الموافقة يتم إلغاء المجموعة من النظام، في حالة الرفض سَتُلْغَى العملية.</w:t>
          </w:r>
        </w:p>
      </w:sdtContent>
    </w:sdt>
    <w:p w14:paraId="30EE81CD" w14:textId="77777777" w:rsidR="00313510" w:rsidRDefault="00313510" w:rsidP="009928C4">
      <w:pPr>
        <w:rPr>
          <w:rFonts w:asciiTheme="minorHAnsi" w:eastAsiaTheme="majorEastAsia" w:hAnsiTheme="minorHAnsi" w:cstheme="minorHAnsi"/>
          <w:noProof/>
          <w:color w:val="003C5B"/>
          <w:sz w:val="32"/>
          <w:szCs w:val="32"/>
          <w:rtl/>
        </w:rPr>
      </w:pPr>
      <w:r>
        <w:rPr>
          <w:rtl/>
        </w:rPr>
        <w:br w:type="page"/>
      </w:r>
    </w:p>
    <w:bookmarkStart w:id="214" w:name="_Toc205801812" w:displacedByCustomXml="next"/>
    <w:sdt>
      <w:sdtPr>
        <w:rPr>
          <w:rFonts w:hint="cs"/>
          <w:rtl/>
        </w:rPr>
        <w:alias w:val="1736322022839-svomguh2ni-8dug7py59d"/>
        <w:tag w:val="1736322022839-svomguh2ni-8dug7py59d"/>
        <w:id w:val="1836882169"/>
        <w:placeholder>
          <w:docPart w:val="DefaultPlaceholder_-1854013440"/>
        </w:placeholder>
        <w15:appearance w15:val="hidden"/>
      </w:sdtPr>
      <w:sdtContent>
        <w:p w14:paraId="048843EE" w14:textId="3B834A1B" w:rsidR="00313510" w:rsidRDefault="00313510" w:rsidP="00C9622D">
          <w:pPr>
            <w:pStyle w:val="Heading4"/>
          </w:pPr>
          <w:r>
            <w:rPr>
              <w:rFonts w:hint="cs"/>
              <w:rtl/>
            </w:rPr>
            <w:t>تعريف العمولات</w:t>
          </w:r>
        </w:p>
      </w:sdtContent>
    </w:sdt>
    <w:bookmarkEnd w:id="214" w:displacedByCustomXml="prev"/>
    <w:sdt>
      <w:sdtPr>
        <w:rPr>
          <w:rFonts w:hint="cs"/>
          <w:rtl/>
        </w:rPr>
        <w:alias w:val="1736322022928-ubb6iw344x-xqs0d721iu"/>
        <w:tag w:val="1736322022928-ubb6iw344x-xqs0d721iu"/>
        <w:id w:val="-1337686635"/>
        <w:placeholder>
          <w:docPart w:val="DefaultPlaceholder_-1854013440"/>
        </w:placeholder>
        <w15:appearance w15:val="hidden"/>
      </w:sdtPr>
      <w:sdtContent>
        <w:p w14:paraId="7AA2AF77" w14:textId="4198702F" w:rsidR="00313510" w:rsidRDefault="00313510" w:rsidP="009928C4">
          <w:pPr>
            <w:pStyle w:val="H3normal"/>
            <w:rPr>
              <w:rtl/>
            </w:rPr>
          </w:pPr>
          <w:r>
            <w:rPr>
              <w:rFonts w:hint="cs"/>
              <w:rtl/>
            </w:rPr>
            <w:t xml:space="preserve">تختص هذه الشاشة </w:t>
          </w:r>
          <w:r w:rsidR="00150B8C">
            <w:rPr>
              <w:rFonts w:hint="cs"/>
              <w:rtl/>
            </w:rPr>
            <w:t>بتعريف نسبة</w:t>
          </w:r>
          <w:r>
            <w:rPr>
              <w:rFonts w:hint="cs"/>
              <w:rtl/>
            </w:rPr>
            <w:t xml:space="preserve"> العمولة التي سيتقاضاها المحصل الخارجي، وبالتخصيص </w:t>
          </w:r>
          <w:r w:rsidR="00E6502B">
            <w:rPr>
              <w:rFonts w:hint="cs"/>
              <w:rtl/>
            </w:rPr>
            <w:t>تكون لتحديد</w:t>
          </w:r>
          <w:r>
            <w:rPr>
              <w:rFonts w:hint="cs"/>
              <w:rtl/>
            </w:rPr>
            <w:t xml:space="preserve"> نسبة العمولة للمحامين.</w:t>
          </w:r>
        </w:p>
      </w:sdtContent>
    </w:sdt>
    <w:sdt>
      <w:sdtPr>
        <w:rPr>
          <w:rFonts w:hint="cs"/>
          <w:rtl/>
        </w:rPr>
        <w:alias w:val="1736322023024-16kse1i3fb-qji8t4zpyu"/>
        <w:tag w:val="1736322023024-16kse1i3fb-qji8t4zpyu"/>
        <w:id w:val="1274053921"/>
        <w:placeholder>
          <w:docPart w:val="DefaultPlaceholder_-1854013440"/>
        </w:placeholder>
        <w15:appearance w15:val="hidden"/>
      </w:sdtPr>
      <w:sdtContent>
        <w:p w14:paraId="4E32564D" w14:textId="25180804" w:rsidR="00313510" w:rsidRDefault="00313510" w:rsidP="009928C4">
          <w:pPr>
            <w:pStyle w:val="H3normal"/>
            <w:rPr>
              <w:rtl/>
            </w:rPr>
          </w:pPr>
          <w:r>
            <w:rPr>
              <w:rFonts w:hint="cs"/>
              <w:rtl/>
            </w:rPr>
            <w:t>الشكل العام للشاشة:</w:t>
          </w:r>
        </w:p>
      </w:sdtContent>
    </w:sdt>
    <w:p w14:paraId="7C259B5D" w14:textId="62ABBF7F" w:rsidR="00313510" w:rsidRDefault="00313510" w:rsidP="00307320">
      <w:pPr>
        <w:jc w:val="center"/>
        <w:rPr>
          <w:rtl/>
        </w:rPr>
      </w:pPr>
      <w:r>
        <w:rPr>
          <w:noProof/>
        </w:rPr>
        <w:drawing>
          <wp:inline distT="0" distB="0" distL="0" distR="0" wp14:anchorId="71DE43ED" wp14:editId="4BEF74DF">
            <wp:extent cx="5486400" cy="2086363"/>
            <wp:effectExtent l="0" t="0" r="0" b="9525"/>
            <wp:docPr id="157339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96056" name=""/>
                    <pic:cNvPicPr/>
                  </pic:nvPicPr>
                  <pic:blipFill>
                    <a:blip r:embed="rId504"/>
                    <a:stretch>
                      <a:fillRect/>
                    </a:stretch>
                  </pic:blipFill>
                  <pic:spPr>
                    <a:xfrm>
                      <a:off x="0" y="0"/>
                      <a:ext cx="5486400" cy="2086363"/>
                    </a:xfrm>
                    <a:prstGeom prst="rect">
                      <a:avLst/>
                    </a:prstGeom>
                  </pic:spPr>
                </pic:pic>
              </a:graphicData>
            </a:graphic>
          </wp:inline>
        </w:drawing>
      </w:r>
    </w:p>
    <w:sdt>
      <w:sdtPr>
        <w:rPr>
          <w:rFonts w:hint="cs"/>
          <w:rtl/>
        </w:rPr>
        <w:alias w:val="1736322023182-9fcexaq0yv-i14v0ubg5r"/>
        <w:tag w:val="1736322023182-9fcexaq0yv-i14v0ubg5r"/>
        <w:id w:val="2057807135"/>
        <w:placeholder>
          <w:docPart w:val="DefaultPlaceholder_-1854013440"/>
        </w:placeholder>
        <w15:appearance w15:val="hidden"/>
      </w:sdtPr>
      <w:sdtContent>
        <w:p w14:paraId="49C6455B" w14:textId="60C01A33" w:rsidR="00313510" w:rsidRDefault="002A3C0D" w:rsidP="009928C4">
          <w:pPr>
            <w:pStyle w:val="H3normal"/>
            <w:rPr>
              <w:rtl/>
            </w:rPr>
          </w:pPr>
          <w:r>
            <w:rPr>
              <w:rtl/>
            </w:rPr>
            <w:t xml:space="preserve">هنا يستطيع المستخدم صاحب الصلاحية أن يقوم بتعريف عمولة جديدة، تعديل معلومات عمولة مسبقة الإدخال أو حذف عمولة. </w:t>
          </w:r>
        </w:p>
      </w:sdtContent>
    </w:sdt>
    <w:p w14:paraId="16FD943C" w14:textId="77777777" w:rsidR="00313510" w:rsidRDefault="00313510" w:rsidP="009928C4">
      <w:pPr>
        <w:pStyle w:val="H3normal"/>
        <w:rPr>
          <w:rtl/>
        </w:rPr>
      </w:pPr>
    </w:p>
    <w:bookmarkStart w:id="215" w:name="_Toc205801813" w:displacedByCustomXml="next"/>
    <w:sdt>
      <w:sdtPr>
        <w:rPr>
          <w:rFonts w:hint="cs"/>
          <w:rtl/>
        </w:rPr>
        <w:alias w:val="1736322023306-bks235xkfl-5hjtd37qzt"/>
        <w:tag w:val="1736322023306-bks235xkfl-5hjtd37qzt"/>
        <w:id w:val="301742351"/>
        <w:placeholder>
          <w:docPart w:val="DefaultPlaceholder_-1854013440"/>
        </w:placeholder>
        <w15:appearance w15:val="hidden"/>
      </w:sdtPr>
      <w:sdtContent>
        <w:p w14:paraId="2C20F33A" w14:textId="03782DAE" w:rsidR="00313510" w:rsidRDefault="002A3C0D" w:rsidP="0063063F">
          <w:pPr>
            <w:pStyle w:val="Heading5"/>
            <w:rPr>
              <w:rtl/>
            </w:rPr>
          </w:pPr>
          <w:r>
            <w:rPr>
              <w:rtl/>
            </w:rPr>
            <w:t>إدراج عمولة جديدة</w:t>
          </w:r>
        </w:p>
      </w:sdtContent>
    </w:sdt>
    <w:bookmarkEnd w:id="215" w:displacedByCustomXml="prev"/>
    <w:sdt>
      <w:sdtPr>
        <w:rPr>
          <w:rFonts w:hint="cs"/>
          <w:rtl/>
        </w:rPr>
        <w:alias w:val="1736322023398-u3pyblvjxb-98i6q0otlx"/>
        <w:tag w:val="1736322023398-u3pyblvjxb-98i6q0otlx"/>
        <w:id w:val="2131662979"/>
        <w:placeholder>
          <w:docPart w:val="DefaultPlaceholder_-1854013440"/>
        </w:placeholder>
        <w15:appearance w15:val="hidden"/>
      </w:sdtPr>
      <w:sdtContent>
        <w:p w14:paraId="071FBFC8" w14:textId="1BBD12D0" w:rsidR="00313510" w:rsidRDefault="00313510" w:rsidP="00307320">
          <w:pPr>
            <w:pStyle w:val="H3normal"/>
            <w:ind w:left="1084"/>
            <w:rPr>
              <w:rtl/>
            </w:rPr>
          </w:pPr>
          <w:r>
            <w:rPr>
              <w:rFonts w:hint="cs"/>
              <w:rtl/>
            </w:rPr>
            <w:t>لتعريف عمولة جديدة يقوم المستخدم بما يلي:</w:t>
          </w:r>
        </w:p>
      </w:sdtContent>
    </w:sdt>
    <w:sdt>
      <w:sdtPr>
        <w:rPr>
          <w:rFonts w:hint="cs"/>
          <w:rtl/>
        </w:rPr>
        <w:alias w:val="1736322023496-zxedvdx0st-ns5mer9nae"/>
        <w:tag w:val="1736322023496-zxedvdx0st-ns5mer9nae"/>
        <w:id w:val="-368533767"/>
        <w:placeholder>
          <w:docPart w:val="DefaultPlaceholder_-1854013440"/>
        </w:placeholder>
        <w15:appearance w15:val="hidden"/>
      </w:sdtPr>
      <w:sdtContent>
        <w:p w14:paraId="680D089C" w14:textId="5D9AD90C" w:rsidR="00313510" w:rsidRDefault="00150B8C">
          <w:pPr>
            <w:pStyle w:val="H3normal"/>
            <w:numPr>
              <w:ilvl w:val="0"/>
              <w:numId w:val="61"/>
            </w:numPr>
            <w:ind w:left="1800"/>
            <w:rPr>
              <w:rtl/>
            </w:rPr>
          </w:pPr>
          <w:r>
            <w:rPr>
              <w:rFonts w:hint="cs"/>
              <w:rtl/>
            </w:rPr>
            <w:t>الضغط على</w:t>
          </w:r>
          <w:r w:rsidR="00313510">
            <w:rPr>
              <w:rFonts w:hint="cs"/>
              <w:rtl/>
            </w:rPr>
            <w:t xml:space="preserve"> زر الإضافة، تظهر شاشة تعريف العمولات.</w:t>
          </w:r>
        </w:p>
      </w:sdtContent>
    </w:sdt>
    <w:sdt>
      <w:sdtPr>
        <w:rPr>
          <w:rFonts w:hint="cs"/>
          <w:rtl/>
        </w:rPr>
        <w:alias w:val="1736322023594-k4s34njxy3-4e1r6l095b"/>
        <w:tag w:val="1736322023594-k4s34njxy3-4e1r6l095b"/>
        <w:id w:val="-1534806682"/>
        <w:placeholder>
          <w:docPart w:val="DefaultPlaceholder_-1854013440"/>
        </w:placeholder>
        <w15:appearance w15:val="hidden"/>
      </w:sdtPr>
      <w:sdtContent>
        <w:p w14:paraId="57104846" w14:textId="3F6C1227" w:rsidR="00313510" w:rsidRDefault="002A3C0D">
          <w:pPr>
            <w:pStyle w:val="H3normal"/>
            <w:numPr>
              <w:ilvl w:val="0"/>
              <w:numId w:val="61"/>
            </w:numPr>
            <w:ind w:left="1800"/>
          </w:pPr>
          <w:r>
            <w:rPr>
              <w:rtl/>
            </w:rPr>
            <w:t xml:space="preserve">إدخال المعلومات المطلوبة في الشاشة </w:t>
          </w:r>
        </w:p>
      </w:sdtContent>
    </w:sdt>
    <w:sdt>
      <w:sdtPr>
        <w:rPr>
          <w:rFonts w:hint="cs"/>
          <w:rtl/>
        </w:rPr>
        <w:alias w:val="1736322023698-3xv19vnt07-l8ic3xv78x"/>
        <w:tag w:val="1736322023698-3xv19vnt07-l8ic3xv78x"/>
        <w:id w:val="-1591454177"/>
        <w:placeholder>
          <w:docPart w:val="DefaultPlaceholder_-1854013440"/>
        </w:placeholder>
        <w15:appearance w15:val="hidden"/>
      </w:sdtPr>
      <w:sdtContent>
        <w:p w14:paraId="26B18C15" w14:textId="359C8478" w:rsidR="00313510" w:rsidRPr="00BE7647" w:rsidRDefault="00313510" w:rsidP="00307320">
          <w:pPr>
            <w:pStyle w:val="H3normal"/>
            <w:ind w:left="2160"/>
          </w:pPr>
          <w:r w:rsidRPr="00BE7647">
            <w:rPr>
              <w:rFonts w:hint="cs"/>
              <w:rtl/>
            </w:rPr>
            <w:t>بداية بالمعلومات المرجعية للقرض نفسه مثل:</w:t>
          </w:r>
        </w:p>
      </w:sdtContent>
    </w:sdt>
    <w:sdt>
      <w:sdtPr>
        <w:rPr>
          <w:rFonts w:hint="cs"/>
          <w:rtl/>
        </w:rPr>
        <w:alias w:val="1736322023795-gp6nqdmix9-db0h7g27dt"/>
        <w:tag w:val="1736322023795-gp6nqdmix9-db0h7g27dt"/>
        <w:id w:val="690113324"/>
        <w:placeholder>
          <w:docPart w:val="DefaultPlaceholder_-1854013440"/>
        </w:placeholder>
        <w15:appearance w15:val="hidden"/>
      </w:sdtPr>
      <w:sdtContent>
        <w:p w14:paraId="0457D5A1" w14:textId="37C4D0F6" w:rsidR="00313510" w:rsidRDefault="00313510">
          <w:pPr>
            <w:pStyle w:val="H3normal"/>
            <w:numPr>
              <w:ilvl w:val="1"/>
              <w:numId w:val="61"/>
            </w:numPr>
            <w:ind w:left="2232"/>
          </w:pPr>
          <w:r>
            <w:rPr>
              <w:rFonts w:hint="cs"/>
              <w:rtl/>
            </w:rPr>
            <w:t xml:space="preserve">اختيار </w:t>
          </w:r>
          <w:r>
            <w:rPr>
              <w:rtl/>
            </w:rPr>
            <w:t xml:space="preserve">قسم </w:t>
          </w:r>
          <w:r>
            <w:rPr>
              <w:rFonts w:hint="cs"/>
              <w:rtl/>
            </w:rPr>
            <w:t xml:space="preserve">القرض </w:t>
          </w:r>
          <w:r>
            <w:rPr>
              <w:rtl/>
            </w:rPr>
            <w:t>(</w:t>
          </w:r>
          <w:r>
            <w:rPr>
              <w:rFonts w:hint="cs"/>
              <w:rtl/>
            </w:rPr>
            <w:t>اختيار متعدد وفقا لمعلومات القرض).</w:t>
          </w:r>
        </w:p>
      </w:sdtContent>
    </w:sdt>
    <w:sdt>
      <w:sdtPr>
        <w:rPr>
          <w:rFonts w:hint="cs"/>
          <w:rtl/>
        </w:rPr>
        <w:alias w:val="1736322023899-s3aybdnsyt-r5ylh34yhc"/>
        <w:tag w:val="1736322023899-s3aybdnsyt-r5ylh34yhc"/>
        <w:id w:val="748542726"/>
        <w:placeholder>
          <w:docPart w:val="DefaultPlaceholder_-1854013440"/>
        </w:placeholder>
        <w15:appearance w15:val="hidden"/>
      </w:sdtPr>
      <w:sdtContent>
        <w:p w14:paraId="38AB265B" w14:textId="46ED3D21" w:rsidR="00313510" w:rsidRDefault="00313510">
          <w:pPr>
            <w:pStyle w:val="H3normal"/>
            <w:numPr>
              <w:ilvl w:val="1"/>
              <w:numId w:val="61"/>
            </w:numPr>
            <w:ind w:left="2232"/>
          </w:pPr>
          <w:r>
            <w:rPr>
              <w:rFonts w:hint="cs"/>
              <w:rtl/>
            </w:rPr>
            <w:t xml:space="preserve">اختيار </w:t>
          </w:r>
          <w:r>
            <w:rPr>
              <w:rtl/>
            </w:rPr>
            <w:t>المنتج</w:t>
          </w:r>
          <w:r>
            <w:rPr>
              <w:rFonts w:hint="cs"/>
              <w:rtl/>
            </w:rPr>
            <w:t xml:space="preserve"> (اختيار متعدد وفقا لمعلومات القرض)</w:t>
          </w:r>
          <w:r w:rsidRPr="00BE7647">
            <w:rPr>
              <w:rFonts w:hint="cs"/>
              <w:rtl/>
            </w:rPr>
            <w:t>.</w:t>
          </w:r>
        </w:p>
      </w:sdtContent>
    </w:sdt>
    <w:sdt>
      <w:sdtPr>
        <w:rPr>
          <w:rFonts w:hint="cs"/>
          <w:rtl/>
        </w:rPr>
        <w:alias w:val="1736322024037-4uwm75ry7w-uijybserjf"/>
        <w:tag w:val="1736322024037-4uwm75ry7w-uijybserjf"/>
        <w:id w:val="1757941067"/>
        <w:placeholder>
          <w:docPart w:val="DefaultPlaceholder_-1854013440"/>
        </w:placeholder>
        <w15:appearance w15:val="hidden"/>
      </w:sdtPr>
      <w:sdtContent>
        <w:p w14:paraId="18EB32A0" w14:textId="0AD1F9AE" w:rsidR="00313510" w:rsidRDefault="00313510">
          <w:pPr>
            <w:pStyle w:val="H3normal"/>
            <w:numPr>
              <w:ilvl w:val="1"/>
              <w:numId w:val="61"/>
            </w:numPr>
            <w:ind w:left="2232"/>
          </w:pPr>
          <w:r>
            <w:rPr>
              <w:rFonts w:hint="cs"/>
              <w:rtl/>
            </w:rPr>
            <w:t xml:space="preserve">اختيار </w:t>
          </w:r>
          <w:r>
            <w:rPr>
              <w:rtl/>
            </w:rPr>
            <w:t xml:space="preserve">رمز </w:t>
          </w:r>
          <w:r>
            <w:rPr>
              <w:rFonts w:hint="cs"/>
              <w:rtl/>
            </w:rPr>
            <w:t xml:space="preserve">الحركة </w:t>
          </w:r>
          <w:r>
            <w:rPr>
              <w:rtl/>
            </w:rPr>
            <w:t>(</w:t>
          </w:r>
          <w:r>
            <w:rPr>
              <w:rFonts w:hint="cs"/>
              <w:rtl/>
            </w:rPr>
            <w:t>اختيار متعدد وفقا لمعلومات القرض).</w:t>
          </w:r>
        </w:p>
      </w:sdtContent>
    </w:sdt>
    <w:sdt>
      <w:sdtPr>
        <w:rPr>
          <w:rFonts w:hint="cs"/>
          <w:rtl/>
        </w:rPr>
        <w:alias w:val="1736322024150-qh03vzimqg-x294wt4uob"/>
        <w:tag w:val="1736322024150-qh03vzimqg-x294wt4uob"/>
        <w:id w:val="-931820392"/>
        <w:placeholder>
          <w:docPart w:val="DefaultPlaceholder_-1854013440"/>
        </w:placeholder>
        <w15:appearance w15:val="hidden"/>
      </w:sdtPr>
      <w:sdtContent>
        <w:p w14:paraId="1201D522" w14:textId="4788C003" w:rsidR="00313510" w:rsidRPr="00BE7647" w:rsidRDefault="00313510" w:rsidP="00307320">
          <w:pPr>
            <w:pStyle w:val="H3normal"/>
            <w:ind w:left="2160"/>
          </w:pPr>
          <w:r w:rsidRPr="00BE7647">
            <w:rPr>
              <w:rFonts w:hint="cs"/>
              <w:rtl/>
            </w:rPr>
            <w:t>وتحديد معلومات العمولة مثل:</w:t>
          </w:r>
        </w:p>
      </w:sdtContent>
    </w:sdt>
    <w:sdt>
      <w:sdtPr>
        <w:rPr>
          <w:rFonts w:hint="cs"/>
          <w:rtl/>
        </w:rPr>
        <w:alias w:val="1736322024243-5k8obvt5ui-atmn8rg83f"/>
        <w:tag w:val="1736322024243-5k8obvt5ui-atmn8rg83f"/>
        <w:id w:val="1836880788"/>
        <w:placeholder>
          <w:docPart w:val="DefaultPlaceholder_-1854013440"/>
        </w:placeholder>
        <w15:appearance w15:val="hidden"/>
      </w:sdtPr>
      <w:sdtContent>
        <w:p w14:paraId="6B5A24E2" w14:textId="3A1A4DE4" w:rsidR="00313510" w:rsidRDefault="002A3C0D">
          <w:pPr>
            <w:pStyle w:val="H3normal"/>
            <w:numPr>
              <w:ilvl w:val="1"/>
              <w:numId w:val="61"/>
            </w:numPr>
            <w:ind w:left="2232"/>
          </w:pPr>
          <w:r>
            <w:rPr>
              <w:rtl/>
            </w:rPr>
            <w:t>إدخال نسبة العمولة.</w:t>
          </w:r>
        </w:p>
      </w:sdtContent>
    </w:sdt>
    <w:sdt>
      <w:sdtPr>
        <w:rPr>
          <w:rtl/>
        </w:rPr>
        <w:alias w:val="1736322024337-9nxjgy5mbz-mqg6h441ja"/>
        <w:tag w:val="1736322024337-9nxjgy5mbz-mqg6h441ja"/>
        <w:id w:val="629591545"/>
        <w:placeholder>
          <w:docPart w:val="DefaultPlaceholder_-1854013440"/>
        </w:placeholder>
        <w15:appearance w15:val="hidden"/>
      </w:sdtPr>
      <w:sdtEndPr>
        <w:rPr>
          <w:rFonts w:hint="cs"/>
        </w:rPr>
      </w:sdtEndPr>
      <w:sdtContent>
        <w:p w14:paraId="7C45E065" w14:textId="34A400E6" w:rsidR="00313510" w:rsidRDefault="00313510">
          <w:pPr>
            <w:pStyle w:val="H3normal"/>
            <w:numPr>
              <w:ilvl w:val="1"/>
              <w:numId w:val="61"/>
            </w:numPr>
            <w:ind w:left="2232"/>
          </w:pPr>
          <w:r>
            <w:rPr>
              <w:rtl/>
            </w:rPr>
            <w:t xml:space="preserve">الحد </w:t>
          </w:r>
          <w:r>
            <w:rPr>
              <w:rFonts w:hint="cs"/>
              <w:rtl/>
            </w:rPr>
            <w:t>الأقصى للمبل</w:t>
          </w:r>
          <w:r>
            <w:rPr>
              <w:rFonts w:hint="eastAsia"/>
              <w:rtl/>
            </w:rPr>
            <w:t>غ</w:t>
          </w:r>
          <w:r>
            <w:rPr>
              <w:rFonts w:hint="cs"/>
              <w:rtl/>
            </w:rPr>
            <w:t xml:space="preserve"> المخصص للعمولة.</w:t>
          </w:r>
        </w:p>
      </w:sdtContent>
    </w:sdt>
    <w:sdt>
      <w:sdtPr>
        <w:rPr>
          <w:rFonts w:hint="cs"/>
          <w:rtl/>
        </w:rPr>
        <w:alias w:val="1736322024431-a7aq82vclq-ghf7pt92zy"/>
        <w:tag w:val="1736322024431-a7aq82vclq-ghf7pt92zy"/>
        <w:id w:val="1921067700"/>
        <w:placeholder>
          <w:docPart w:val="DefaultPlaceholder_-1854013440"/>
        </w:placeholder>
        <w15:appearance w15:val="hidden"/>
      </w:sdtPr>
      <w:sdtContent>
        <w:p w14:paraId="1FBE6AEB" w14:textId="57777B4C" w:rsidR="00313510" w:rsidRDefault="002A3C0D">
          <w:pPr>
            <w:pStyle w:val="H3normal"/>
            <w:numPr>
              <w:ilvl w:val="1"/>
              <w:numId w:val="61"/>
            </w:numPr>
            <w:ind w:left="2232"/>
          </w:pPr>
          <w:r>
            <w:rPr>
              <w:rtl/>
            </w:rPr>
            <w:t xml:space="preserve">تحديد إذا ما </w:t>
          </w:r>
          <w:r w:rsidR="00150B8C">
            <w:rPr>
              <w:rFonts w:hint="cs"/>
              <w:rtl/>
            </w:rPr>
            <w:t>كان قد</w:t>
          </w:r>
          <w:r>
            <w:rPr>
              <w:rtl/>
            </w:rPr>
            <w:t xml:space="preserve"> تم إعدام الدين أم لا (إعدام الدين) (نعم/لا).</w:t>
          </w:r>
        </w:p>
      </w:sdtContent>
    </w:sdt>
    <w:sdt>
      <w:sdtPr>
        <w:rPr>
          <w:rtl/>
        </w:rPr>
        <w:alias w:val="1736322024533-li2ax4x4to-7xgwrpf0f5"/>
        <w:tag w:val="1736322024533-li2ax4x4to-7xgwrpf0f5"/>
        <w:id w:val="-1794744866"/>
        <w:placeholder>
          <w:docPart w:val="DefaultPlaceholder_-1854013440"/>
        </w:placeholder>
        <w15:appearance w15:val="hidden"/>
      </w:sdtPr>
      <w:sdtEndPr>
        <w:rPr>
          <w:rFonts w:hint="cs"/>
        </w:rPr>
      </w:sdtEndPr>
      <w:sdtContent>
        <w:p w14:paraId="67188652" w14:textId="1CAD96EB" w:rsidR="00313510" w:rsidRDefault="00313510">
          <w:pPr>
            <w:pStyle w:val="H3normal"/>
            <w:numPr>
              <w:ilvl w:val="1"/>
              <w:numId w:val="61"/>
            </w:numPr>
            <w:ind w:left="2232"/>
          </w:pPr>
          <w:r>
            <w:rPr>
              <w:rtl/>
            </w:rPr>
            <w:t>الرصيد من</w:t>
          </w:r>
          <w:r>
            <w:rPr>
              <w:rFonts w:hint="cs"/>
              <w:rtl/>
            </w:rPr>
            <w:t>.</w:t>
          </w:r>
        </w:p>
      </w:sdtContent>
    </w:sdt>
    <w:sdt>
      <w:sdtPr>
        <w:rPr>
          <w:rtl/>
        </w:rPr>
        <w:alias w:val="1736322024623-2vesjxtn2a-t7bkcuuf66"/>
        <w:tag w:val="1736322024623-2vesjxtn2a-t7bkcuuf66"/>
        <w:id w:val="439342733"/>
        <w:placeholder>
          <w:docPart w:val="DefaultPlaceholder_-1854013440"/>
        </w:placeholder>
        <w15:appearance w15:val="hidden"/>
      </w:sdtPr>
      <w:sdtEndPr>
        <w:rPr>
          <w:rFonts w:hint="cs"/>
        </w:rPr>
      </w:sdtEndPr>
      <w:sdtContent>
        <w:p w14:paraId="32E5E689" w14:textId="13E77AA6" w:rsidR="00313510" w:rsidRDefault="002A3C0D">
          <w:pPr>
            <w:pStyle w:val="H3normal"/>
            <w:numPr>
              <w:ilvl w:val="1"/>
              <w:numId w:val="61"/>
            </w:numPr>
            <w:ind w:left="2232"/>
          </w:pPr>
          <w:r>
            <w:rPr>
              <w:rtl/>
            </w:rPr>
            <w:t>الرصيد إلى.</w:t>
          </w:r>
        </w:p>
      </w:sdtContent>
    </w:sdt>
    <w:sdt>
      <w:sdtPr>
        <w:rPr>
          <w:rFonts w:hint="cs"/>
          <w:rtl/>
        </w:rPr>
        <w:alias w:val="1736322024735-voj9a0ojpm-q3rg8uhyg1"/>
        <w:tag w:val="1736322024735-voj9a0ojpm-q3rg8uhyg1"/>
        <w:id w:val="-1326283504"/>
        <w:placeholder>
          <w:docPart w:val="DefaultPlaceholder_-1854013440"/>
        </w:placeholder>
        <w15:appearance w15:val="hidden"/>
      </w:sdtPr>
      <w:sdtContent>
        <w:p w14:paraId="38C9DB14" w14:textId="70C1DE48" w:rsidR="00313510" w:rsidRDefault="00313510">
          <w:pPr>
            <w:pStyle w:val="H3normal"/>
            <w:numPr>
              <w:ilvl w:val="1"/>
              <w:numId w:val="61"/>
            </w:numPr>
            <w:ind w:left="2232"/>
          </w:pPr>
          <w:r>
            <w:rPr>
              <w:rFonts w:hint="cs"/>
              <w:rtl/>
            </w:rPr>
            <w:t>تحديد إذا ما كان مرتبطا الدين بقضية (</w:t>
          </w:r>
          <w:r>
            <w:rPr>
              <w:rtl/>
            </w:rPr>
            <w:t xml:space="preserve">علامة </w:t>
          </w:r>
          <w:r>
            <w:rPr>
              <w:rFonts w:hint="cs"/>
              <w:rtl/>
            </w:rPr>
            <w:t xml:space="preserve">القانونية) </w:t>
          </w:r>
          <w:r>
            <w:rPr>
              <w:rtl/>
            </w:rPr>
            <w:t>(</w:t>
          </w:r>
          <w:r>
            <w:rPr>
              <w:rFonts w:hint="cs"/>
              <w:rtl/>
            </w:rPr>
            <w:t>نعم/لا).</w:t>
          </w:r>
        </w:p>
      </w:sdtContent>
    </w:sdt>
    <w:sdt>
      <w:sdtPr>
        <w:rPr>
          <w:rFonts w:hint="cs"/>
          <w:rtl/>
        </w:rPr>
        <w:alias w:val="1736322024841-7k9wlq661z-0a1at8ribv"/>
        <w:tag w:val="1736322024841-7k9wlq661z-0a1at8ribv"/>
        <w:id w:val="-609582598"/>
        <w:placeholder>
          <w:docPart w:val="DefaultPlaceholder_-1854013440"/>
        </w:placeholder>
        <w15:appearance w15:val="hidden"/>
      </w:sdtPr>
      <w:sdtContent>
        <w:p w14:paraId="32E668C8" w14:textId="34A6FD4B" w:rsidR="00313510" w:rsidRDefault="00150B8C">
          <w:pPr>
            <w:pStyle w:val="H3normal"/>
            <w:numPr>
              <w:ilvl w:val="0"/>
              <w:numId w:val="61"/>
            </w:numPr>
            <w:ind w:left="1800"/>
          </w:pPr>
          <w:r>
            <w:rPr>
              <w:rFonts w:hint="cs"/>
              <w:rtl/>
            </w:rPr>
            <w:t>الضغط على</w:t>
          </w:r>
          <w:r w:rsidR="002A3C0D">
            <w:rPr>
              <w:rtl/>
            </w:rPr>
            <w:t xml:space="preserve"> زر حفظ، فينتقل الطلب إلى شاشة مهام المدقق ليقرر بشأن هذه العملية.</w:t>
          </w:r>
        </w:p>
      </w:sdtContent>
    </w:sdt>
    <w:sdt>
      <w:sdtPr>
        <w:rPr>
          <w:rFonts w:hint="cs"/>
          <w:rtl/>
        </w:rPr>
        <w:alias w:val="1736322024931-6fgt4opygi-ukj6wvclj8"/>
        <w:tag w:val="1736322024931-6fgt4opygi-ukj6wvclj8"/>
        <w:id w:val="-160468851"/>
        <w:placeholder>
          <w:docPart w:val="DefaultPlaceholder_-1854013440"/>
        </w:placeholder>
        <w15:appearance w15:val="hidden"/>
      </w:sdtPr>
      <w:sdtContent>
        <w:p w14:paraId="4C4E8451" w14:textId="2B2E4D9F" w:rsidR="00313510" w:rsidRDefault="002A3C0D">
          <w:pPr>
            <w:pStyle w:val="H3normal"/>
            <w:numPr>
              <w:ilvl w:val="0"/>
              <w:numId w:val="61"/>
            </w:numPr>
            <w:ind w:left="1800"/>
          </w:pPr>
          <w:r>
            <w:rPr>
              <w:rtl/>
            </w:rPr>
            <w:t xml:space="preserve">انتمت </w:t>
          </w:r>
          <w:r w:rsidR="00150B8C">
            <w:rPr>
              <w:rFonts w:hint="cs"/>
              <w:rtl/>
            </w:rPr>
            <w:t>الموافقة فستتم</w:t>
          </w:r>
          <w:r>
            <w:rPr>
              <w:rtl/>
            </w:rPr>
            <w:t xml:space="preserve"> العملية وسيظهر السجل في خانة العرض المخصصة </w:t>
          </w:r>
          <w:r w:rsidR="00E6502B">
            <w:rPr>
              <w:rFonts w:hint="cs"/>
              <w:rtl/>
            </w:rPr>
            <w:t>للعمولات،</w:t>
          </w:r>
          <w:r>
            <w:rPr>
              <w:rtl/>
            </w:rPr>
            <w:t xml:space="preserve"> وان تم الرفض فَسَتُلْغَى عملية التعيين.</w:t>
          </w:r>
        </w:p>
      </w:sdtContent>
    </w:sdt>
    <w:p w14:paraId="7B36F216" w14:textId="77777777" w:rsidR="00313510" w:rsidRDefault="00313510" w:rsidP="009928C4">
      <w:pPr>
        <w:pStyle w:val="H3normal"/>
      </w:pPr>
    </w:p>
    <w:p w14:paraId="05F22DF5" w14:textId="77777777" w:rsidR="00313510" w:rsidRDefault="00313510" w:rsidP="00307320">
      <w:pPr>
        <w:jc w:val="center"/>
      </w:pPr>
      <w:r w:rsidRPr="00FA6C33">
        <w:rPr>
          <w:noProof/>
          <w:rtl/>
        </w:rPr>
        <w:lastRenderedPageBreak/>
        <w:drawing>
          <wp:inline distT="0" distB="0" distL="0" distR="0" wp14:anchorId="1338B4E6" wp14:editId="18B18A4E">
            <wp:extent cx="5486400" cy="5343950"/>
            <wp:effectExtent l="38100" t="38100" r="19050" b="85725"/>
            <wp:docPr id="38795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52411" name="Picture 1" descr="A screenshot of a computer&#10;&#10;Description automatically generated"/>
                    <pic:cNvPicPr/>
                  </pic:nvPicPr>
                  <pic:blipFill rotWithShape="1">
                    <a:blip r:embed="rId505"/>
                    <a:srcRect t="1269" b="716"/>
                    <a:stretch/>
                  </pic:blipFill>
                  <pic:spPr bwMode="auto">
                    <a:xfrm>
                      <a:off x="0" y="0"/>
                      <a:ext cx="5486400" cy="53439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bookmarkStart w:id="216" w:name="_Toc205801814" w:displacedByCustomXml="next"/>
    <w:sdt>
      <w:sdtPr>
        <w:rPr>
          <w:rFonts w:hint="cs"/>
          <w:rtl/>
        </w:rPr>
        <w:alias w:val="1736322025189-ejwvfqkj37-ojghg8d11t"/>
        <w:tag w:val="1736322025189-ejwvfqkj37-ojghg8d11t"/>
        <w:id w:val="1767188507"/>
        <w:placeholder>
          <w:docPart w:val="DefaultPlaceholder_-1854013440"/>
        </w:placeholder>
        <w15:appearance w15:val="hidden"/>
      </w:sdtPr>
      <w:sdtContent>
        <w:p w14:paraId="5A136407" w14:textId="24ADA549" w:rsidR="00313510" w:rsidRDefault="00313510" w:rsidP="0063063F">
          <w:pPr>
            <w:pStyle w:val="Heading5"/>
            <w:rPr>
              <w:rtl/>
            </w:rPr>
          </w:pPr>
          <w:r>
            <w:rPr>
              <w:rFonts w:hint="cs"/>
              <w:rtl/>
            </w:rPr>
            <w:t xml:space="preserve">تعديل </w:t>
          </w:r>
          <w:r w:rsidRPr="0063063F">
            <w:rPr>
              <w:rFonts w:hint="cs"/>
              <w:rtl/>
            </w:rPr>
            <w:t>معلومات</w:t>
          </w:r>
          <w:r>
            <w:rPr>
              <w:rFonts w:hint="cs"/>
              <w:rtl/>
            </w:rPr>
            <w:t xml:space="preserve"> عمولة</w:t>
          </w:r>
        </w:p>
      </w:sdtContent>
    </w:sdt>
    <w:bookmarkEnd w:id="216" w:displacedByCustomXml="prev"/>
    <w:sdt>
      <w:sdtPr>
        <w:rPr>
          <w:rFonts w:hint="cs"/>
          <w:rtl/>
        </w:rPr>
        <w:alias w:val="1736322025289-qwgyuvvwmb-y0r7qc46ta"/>
        <w:tag w:val="1736322025289-qwgyuvvwmb-y0r7qc46ta"/>
        <w:id w:val="1077252098"/>
        <w:placeholder>
          <w:docPart w:val="DefaultPlaceholder_-1854013440"/>
        </w:placeholder>
        <w15:appearance w15:val="hidden"/>
      </w:sdtPr>
      <w:sdtContent>
        <w:p w14:paraId="34F14E2A" w14:textId="08A79565" w:rsidR="00313510" w:rsidRDefault="00313510" w:rsidP="0063063F">
          <w:pPr>
            <w:pStyle w:val="H3normal"/>
            <w:ind w:left="1174"/>
            <w:rPr>
              <w:rtl/>
            </w:rPr>
          </w:pPr>
          <w:r>
            <w:rPr>
              <w:rFonts w:hint="cs"/>
              <w:rtl/>
            </w:rPr>
            <w:t>لتعديل معلومات عمولة يقوم المستخدم بما يلي:</w:t>
          </w:r>
        </w:p>
      </w:sdtContent>
    </w:sdt>
    <w:sdt>
      <w:sdtPr>
        <w:rPr>
          <w:rFonts w:hint="cs"/>
          <w:rtl/>
        </w:rPr>
        <w:alias w:val="1736322025397-6nu1zlfnhv-5ekudhtj5j"/>
        <w:tag w:val="1736322025397-6nu1zlfnhv-5ekudhtj5j"/>
        <w:id w:val="-909767709"/>
        <w:placeholder>
          <w:docPart w:val="DefaultPlaceholder_-1854013440"/>
        </w:placeholder>
        <w15:appearance w15:val="hidden"/>
      </w:sdtPr>
      <w:sdtContent>
        <w:p w14:paraId="28507122" w14:textId="513E1DFF" w:rsidR="00313510" w:rsidRDefault="00150B8C">
          <w:pPr>
            <w:pStyle w:val="H3normal"/>
            <w:numPr>
              <w:ilvl w:val="0"/>
              <w:numId w:val="84"/>
            </w:numPr>
            <w:rPr>
              <w:rtl/>
            </w:rPr>
          </w:pPr>
          <w:r>
            <w:rPr>
              <w:rFonts w:hint="cs"/>
              <w:rtl/>
            </w:rPr>
            <w:t>الضغط على</w:t>
          </w:r>
          <w:r w:rsidR="00313510">
            <w:rPr>
              <w:rFonts w:hint="cs"/>
              <w:rtl/>
            </w:rPr>
            <w:t xml:space="preserve"> زر التعدي</w:t>
          </w:r>
          <w:r w:rsidR="00313510">
            <w:rPr>
              <w:rFonts w:hint="eastAsia"/>
              <w:rtl/>
            </w:rPr>
            <w:t>ل</w:t>
          </w:r>
          <w:r w:rsidR="00313510">
            <w:rPr>
              <w:rFonts w:hint="cs"/>
              <w:rtl/>
            </w:rPr>
            <w:t xml:space="preserve"> المحاذي للعمولة </w:t>
          </w:r>
        </w:p>
      </w:sdtContent>
    </w:sdt>
    <w:sdt>
      <w:sdtPr>
        <w:rPr>
          <w:rFonts w:hint="cs"/>
          <w:rtl/>
        </w:rPr>
        <w:alias w:val="1736322025488-mztk0u94yx-0x3vlcub84"/>
        <w:tag w:val="1736322025488-mztk0u94yx-0x3vlcub84"/>
        <w:id w:val="-458653170"/>
        <w:placeholder>
          <w:docPart w:val="DefaultPlaceholder_-1854013440"/>
        </w:placeholder>
        <w15:appearance w15:val="hidden"/>
      </w:sdtPr>
      <w:sdtContent>
        <w:p w14:paraId="3110F0F5" w14:textId="48655404" w:rsidR="00313510" w:rsidRDefault="00313510">
          <w:pPr>
            <w:pStyle w:val="H3normal"/>
            <w:numPr>
              <w:ilvl w:val="0"/>
              <w:numId w:val="84"/>
            </w:numPr>
            <w:rPr>
              <w:rtl/>
            </w:rPr>
          </w:pPr>
          <w:r>
            <w:rPr>
              <w:rFonts w:hint="cs"/>
              <w:rtl/>
            </w:rPr>
            <w:t>من شاشة التعديل يقوم المستخدم بالتعديل المطلوب وفقا للحالة.</w:t>
          </w:r>
        </w:p>
      </w:sdtContent>
    </w:sdt>
    <w:sdt>
      <w:sdtPr>
        <w:rPr>
          <w:rFonts w:hint="cs"/>
          <w:rtl/>
        </w:rPr>
        <w:alias w:val="1736322025589-rm19vr0qvk-ugkqsqwymn"/>
        <w:tag w:val="1736322025589-rm19vr0qvk-ugkqsqwymn"/>
        <w:id w:val="309911847"/>
        <w:placeholder>
          <w:docPart w:val="DefaultPlaceholder_-1854013440"/>
        </w:placeholder>
        <w15:appearance w15:val="hidden"/>
      </w:sdtPr>
      <w:sdtContent>
        <w:p w14:paraId="71F8A50B" w14:textId="5798E1BE" w:rsidR="00313510" w:rsidRDefault="00150B8C">
          <w:pPr>
            <w:pStyle w:val="H3normal"/>
            <w:numPr>
              <w:ilvl w:val="0"/>
              <w:numId w:val="84"/>
            </w:numPr>
          </w:pPr>
          <w:r>
            <w:rPr>
              <w:rFonts w:hint="cs"/>
              <w:rtl/>
            </w:rPr>
            <w:t>الضغط على</w:t>
          </w:r>
          <w:r w:rsidR="002A3C0D">
            <w:rPr>
              <w:rtl/>
            </w:rPr>
            <w:t xml:space="preserve"> زر تعديل فينتقل الطلب إلى شاشة مهام المدقق ليقرر بشأن هذه العملية.</w:t>
          </w:r>
        </w:p>
      </w:sdtContent>
    </w:sdt>
    <w:sdt>
      <w:sdtPr>
        <w:rPr>
          <w:rFonts w:hint="cs"/>
          <w:rtl/>
        </w:rPr>
        <w:alias w:val="1736322025687-i7r0ax7bxc-zdhea7xrdk"/>
        <w:tag w:val="1736322025687-i7r0ax7bxc-zdhea7xrdk"/>
        <w:id w:val="-287203725"/>
        <w:placeholder>
          <w:docPart w:val="DefaultPlaceholder_-1854013440"/>
        </w:placeholder>
        <w15:appearance w15:val="hidden"/>
      </w:sdtPr>
      <w:sdtContent>
        <w:p w14:paraId="6AE0801E" w14:textId="193D5E55" w:rsidR="00313510" w:rsidRDefault="002A3C0D">
          <w:pPr>
            <w:pStyle w:val="H3normal"/>
            <w:numPr>
              <w:ilvl w:val="0"/>
              <w:numId w:val="84"/>
            </w:numPr>
          </w:pPr>
          <w:r>
            <w:rPr>
              <w:rtl/>
            </w:rPr>
            <w:t xml:space="preserve">انتمت </w:t>
          </w:r>
          <w:r w:rsidR="00150B8C">
            <w:rPr>
              <w:rFonts w:hint="cs"/>
              <w:rtl/>
            </w:rPr>
            <w:t>الموافقة فستتم</w:t>
          </w:r>
          <w:r>
            <w:rPr>
              <w:rtl/>
            </w:rPr>
            <w:t xml:space="preserve"> العملية وسيظهر السجل في خانة العرض المخصصة </w:t>
          </w:r>
          <w:r w:rsidR="00E6502B">
            <w:rPr>
              <w:rFonts w:hint="cs"/>
              <w:rtl/>
            </w:rPr>
            <w:t>للعمولات بالمعلومات</w:t>
          </w:r>
          <w:r>
            <w:rPr>
              <w:rtl/>
            </w:rPr>
            <w:t xml:space="preserve"> الجديدة، وان تم الرفض فَسَتُلْغَى العملية.</w:t>
          </w:r>
        </w:p>
      </w:sdtContent>
    </w:sdt>
    <w:p w14:paraId="419FF91B" w14:textId="77777777" w:rsidR="00313510" w:rsidRDefault="00313510" w:rsidP="009928C4">
      <w:r w:rsidRPr="00972856">
        <w:rPr>
          <w:noProof/>
          <w:rtl/>
        </w:rPr>
        <w:lastRenderedPageBreak/>
        <w:drawing>
          <wp:inline distT="0" distB="0" distL="0" distR="0" wp14:anchorId="3B0A8271" wp14:editId="6E13A2BB">
            <wp:extent cx="5486400" cy="4165592"/>
            <wp:effectExtent l="0" t="0" r="0" b="6985"/>
            <wp:docPr id="154085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52768" name="Picture 1" descr="A screenshot of a computer&#10;&#10;Description automatically generated"/>
                    <pic:cNvPicPr/>
                  </pic:nvPicPr>
                  <pic:blipFill>
                    <a:blip r:embed="rId506"/>
                    <a:stretch>
                      <a:fillRect/>
                    </a:stretch>
                  </pic:blipFill>
                  <pic:spPr>
                    <a:xfrm>
                      <a:off x="0" y="0"/>
                      <a:ext cx="5486400" cy="4165592"/>
                    </a:xfrm>
                    <a:prstGeom prst="rect">
                      <a:avLst/>
                    </a:prstGeom>
                  </pic:spPr>
                </pic:pic>
              </a:graphicData>
            </a:graphic>
          </wp:inline>
        </w:drawing>
      </w:r>
    </w:p>
    <w:p w14:paraId="3124648A" w14:textId="77777777" w:rsidR="00313510" w:rsidRDefault="00313510" w:rsidP="009928C4"/>
    <w:bookmarkStart w:id="217" w:name="_Toc205801815" w:displacedByCustomXml="next"/>
    <w:sdt>
      <w:sdtPr>
        <w:rPr>
          <w:rFonts w:hint="cs"/>
          <w:rtl/>
        </w:rPr>
        <w:alias w:val="1736322025840-qg1u8bt80n-gmctxg4s3v"/>
        <w:tag w:val="1736322025840-qg1u8bt80n-gmctxg4s3v"/>
        <w:id w:val="-26720354"/>
        <w:placeholder>
          <w:docPart w:val="DefaultPlaceholder_-1854013440"/>
        </w:placeholder>
        <w15:appearance w15:val="hidden"/>
      </w:sdtPr>
      <w:sdtContent>
        <w:p w14:paraId="5C31D2E7" w14:textId="39A161E0" w:rsidR="00313510" w:rsidRDefault="00313510" w:rsidP="0063063F">
          <w:pPr>
            <w:pStyle w:val="Heading5"/>
            <w:rPr>
              <w:rtl/>
            </w:rPr>
          </w:pPr>
          <w:r>
            <w:rPr>
              <w:rFonts w:hint="cs"/>
              <w:rtl/>
            </w:rPr>
            <w:t>حذف عمولة</w:t>
          </w:r>
        </w:p>
      </w:sdtContent>
    </w:sdt>
    <w:bookmarkEnd w:id="217" w:displacedByCustomXml="prev"/>
    <w:sdt>
      <w:sdtPr>
        <w:rPr>
          <w:rFonts w:hint="cs"/>
          <w:rtl/>
        </w:rPr>
        <w:alias w:val="1736322025936-jse506k8lk-43czeu5izu"/>
        <w:tag w:val="1736322025936-jse506k8lk-43czeu5izu"/>
        <w:id w:val="1272051077"/>
        <w:placeholder>
          <w:docPart w:val="DefaultPlaceholder_-1854013440"/>
        </w:placeholder>
        <w15:appearance w15:val="hidden"/>
      </w:sdtPr>
      <w:sdtContent>
        <w:p w14:paraId="7E74E0C6" w14:textId="17189A6E" w:rsidR="00313510" w:rsidRDefault="00313510" w:rsidP="00730BD2">
          <w:pPr>
            <w:pStyle w:val="h4normal"/>
            <w:rPr>
              <w:rtl/>
            </w:rPr>
          </w:pPr>
          <w:r>
            <w:rPr>
              <w:rFonts w:hint="cs"/>
              <w:rtl/>
            </w:rPr>
            <w:t>لحذف تعيين مجموعة معين يقوم المستخدم بما يلي:</w:t>
          </w:r>
        </w:p>
      </w:sdtContent>
    </w:sdt>
    <w:sdt>
      <w:sdtPr>
        <w:rPr>
          <w:rFonts w:hint="cs"/>
          <w:rtl/>
        </w:rPr>
        <w:alias w:val="1736322026026-u916a6ynzi-pvv7vn1un5"/>
        <w:tag w:val="1736322026026-u916a6ynzi-pvv7vn1un5"/>
        <w:id w:val="850461485"/>
        <w:placeholder>
          <w:docPart w:val="DefaultPlaceholder_-1854013440"/>
        </w:placeholder>
        <w15:appearance w15:val="hidden"/>
      </w:sdtPr>
      <w:sdtContent>
        <w:p w14:paraId="64E00B9B" w14:textId="2E5CBD84" w:rsidR="00313510" w:rsidRDefault="00150B8C">
          <w:pPr>
            <w:pStyle w:val="h4normal"/>
            <w:numPr>
              <w:ilvl w:val="0"/>
              <w:numId w:val="85"/>
            </w:numPr>
            <w:rPr>
              <w:rtl/>
            </w:rPr>
          </w:pPr>
          <w:r>
            <w:rPr>
              <w:rFonts w:hint="cs"/>
              <w:rtl/>
            </w:rPr>
            <w:t>الضغط على</w:t>
          </w:r>
          <w:r w:rsidR="002A3C0D">
            <w:rPr>
              <w:rtl/>
            </w:rPr>
            <w:t xml:space="preserve"> زر الحذف المحتوي لتعيين المجموعة</w:t>
          </w:r>
        </w:p>
      </w:sdtContent>
    </w:sdt>
    <w:sdt>
      <w:sdtPr>
        <w:rPr>
          <w:rFonts w:hint="cs"/>
          <w:rtl/>
        </w:rPr>
        <w:alias w:val="1736322026138-shd50inb8n-8otid9p2m1"/>
        <w:tag w:val="1736322026138-shd50inb8n-8otid9p2m1"/>
        <w:id w:val="-411856231"/>
        <w:placeholder>
          <w:docPart w:val="DefaultPlaceholder_-1854013440"/>
        </w:placeholder>
        <w15:appearance w15:val="hidden"/>
      </w:sdtPr>
      <w:sdtContent>
        <w:p w14:paraId="022A26EF" w14:textId="2FDD7891" w:rsidR="00313510" w:rsidRDefault="002A3C0D">
          <w:pPr>
            <w:pStyle w:val="h4normal"/>
            <w:numPr>
              <w:ilvl w:val="0"/>
              <w:numId w:val="85"/>
            </w:numPr>
          </w:pPr>
          <w:r>
            <w:rPr>
              <w:rtl/>
            </w:rPr>
            <w:t xml:space="preserve">تأكيد عملية الحذف ينتقل الطلب إلى شاشة مهام المدقق ليقرر </w:t>
          </w:r>
          <w:r w:rsidR="00150B8C">
            <w:rPr>
              <w:rFonts w:hint="cs"/>
              <w:rtl/>
            </w:rPr>
            <w:t>بشأن</w:t>
          </w:r>
          <w:r>
            <w:rPr>
              <w:rtl/>
            </w:rPr>
            <w:t xml:space="preserve"> هذه العملية.</w:t>
          </w:r>
        </w:p>
      </w:sdtContent>
    </w:sdt>
    <w:sdt>
      <w:sdtPr>
        <w:rPr>
          <w:rFonts w:hint="cs"/>
          <w:rtl/>
        </w:rPr>
        <w:alias w:val="1736322026231-3n5f1b4hfl-6b424bza6o"/>
        <w:tag w:val="1736322026231-3n5f1b4hfl-6b424bza6o"/>
        <w:id w:val="-469590496"/>
        <w:placeholder>
          <w:docPart w:val="DefaultPlaceholder_-1854013440"/>
        </w:placeholder>
        <w15:appearance w15:val="hidden"/>
      </w:sdtPr>
      <w:sdtContent>
        <w:p w14:paraId="76905AD4" w14:textId="4C1F426C" w:rsidR="00CF0C8C" w:rsidRDefault="002A3C0D">
          <w:pPr>
            <w:pStyle w:val="h4normal"/>
            <w:numPr>
              <w:ilvl w:val="0"/>
              <w:numId w:val="85"/>
            </w:numPr>
          </w:pPr>
          <w:r>
            <w:rPr>
              <w:rtl/>
            </w:rPr>
            <w:t xml:space="preserve">انتمت </w:t>
          </w:r>
          <w:r w:rsidR="00150B8C">
            <w:rPr>
              <w:rFonts w:hint="cs"/>
              <w:rtl/>
            </w:rPr>
            <w:t>الموافقة فستتم</w:t>
          </w:r>
          <w:r>
            <w:rPr>
              <w:rtl/>
            </w:rPr>
            <w:t xml:space="preserve"> عملية الحذف وان تم الرفض فَسَتُلْغَى العملية.</w:t>
          </w:r>
        </w:p>
      </w:sdtContent>
    </w:sdt>
    <w:p w14:paraId="58F7D6D9" w14:textId="77777777" w:rsidR="00313510" w:rsidRDefault="00313510" w:rsidP="0063063F">
      <w:pPr>
        <w:jc w:val="center"/>
        <w:rPr>
          <w:rtl/>
        </w:rPr>
      </w:pPr>
      <w:r w:rsidRPr="00FA6C33">
        <w:rPr>
          <w:noProof/>
        </w:rPr>
        <w:drawing>
          <wp:inline distT="0" distB="0" distL="0" distR="0" wp14:anchorId="7BFC012F" wp14:editId="33C32CE2">
            <wp:extent cx="5043054" cy="3650283"/>
            <wp:effectExtent l="0" t="0" r="5715" b="7620"/>
            <wp:docPr id="1968067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67683" name="Picture 1" descr="A screenshot of a computer&#10;&#10;Description automatically generated"/>
                    <pic:cNvPicPr/>
                  </pic:nvPicPr>
                  <pic:blipFill>
                    <a:blip r:embed="rId507"/>
                    <a:stretch>
                      <a:fillRect/>
                    </a:stretch>
                  </pic:blipFill>
                  <pic:spPr>
                    <a:xfrm>
                      <a:off x="0" y="0"/>
                      <a:ext cx="5048632" cy="3654320"/>
                    </a:xfrm>
                    <a:prstGeom prst="rect">
                      <a:avLst/>
                    </a:prstGeom>
                  </pic:spPr>
                </pic:pic>
              </a:graphicData>
            </a:graphic>
          </wp:inline>
        </w:drawing>
      </w:r>
    </w:p>
    <w:p w14:paraId="75AC2E09" w14:textId="1E58B618" w:rsidR="00892123" w:rsidRDefault="00892123" w:rsidP="00C9622D">
      <w:pPr>
        <w:pStyle w:val="Heading4"/>
        <w:rPr>
          <w:rtl/>
        </w:rPr>
      </w:pPr>
      <w:bookmarkStart w:id="218" w:name="_Toc137449103"/>
      <w:bookmarkStart w:id="219" w:name="_Toc137972436"/>
      <w:bookmarkStart w:id="220" w:name="_Toc137972656"/>
      <w:bookmarkEnd w:id="30"/>
      <w:bookmarkEnd w:id="29"/>
      <w:bookmarkEnd w:id="28"/>
      <w:r>
        <w:rPr>
          <w:rtl/>
        </w:rPr>
        <w:br w:type="page"/>
      </w:r>
      <w:r w:rsidR="0044097A">
        <w:rPr>
          <w:rFonts w:hint="cs"/>
          <w:rtl/>
        </w:rPr>
        <w:lastRenderedPageBreak/>
        <w:t xml:space="preserve"> </w:t>
      </w:r>
      <w:bookmarkStart w:id="221" w:name="_Toc205801816"/>
      <w:r>
        <w:rPr>
          <w:rFonts w:hint="cs"/>
          <w:rtl/>
        </w:rPr>
        <w:t>تعريف الحوافز</w:t>
      </w:r>
      <w:bookmarkEnd w:id="221"/>
    </w:p>
    <w:p w14:paraId="08F0F8E9" w14:textId="06ED272B" w:rsidR="00AE36E6" w:rsidRDefault="00AE36E6" w:rsidP="0063063F">
      <w:pPr>
        <w:pStyle w:val="H3normal"/>
        <w:ind w:left="904"/>
      </w:pPr>
      <w:r w:rsidRPr="00AE36E6">
        <w:rPr>
          <w:rtl/>
        </w:rPr>
        <w:t>تُستخدم هذه الشاشة لتعريف وضبط معايير وآليات حساب الحوافز حسب الفئات المختلفة من الحسابات. تُمكّن الإدارة من إدخال وتحديث النسب والحدود (الحد الأدنى والأعلى) المرتبطة بالحوافز التي تُصرف لضباط الحسابات مقابل أعمال الجدولة أو الهيكلة.</w:t>
      </w:r>
    </w:p>
    <w:p w14:paraId="6DF01401" w14:textId="019C6C82" w:rsidR="00AE4E8A" w:rsidRDefault="00AE4E8A" w:rsidP="0063063F">
      <w:pPr>
        <w:pStyle w:val="H3normal"/>
        <w:ind w:left="904"/>
        <w:rPr>
          <w:rtl/>
        </w:rPr>
      </w:pPr>
      <w:r>
        <w:rPr>
          <w:rFonts w:hint="cs"/>
          <w:rtl/>
        </w:rPr>
        <w:t>الشكل العام:</w:t>
      </w:r>
    </w:p>
    <w:p w14:paraId="6A2DC1F9" w14:textId="4663C0B0" w:rsidR="00AE36E6" w:rsidRPr="00CF0C8C" w:rsidRDefault="00AE4E8A" w:rsidP="008B24C3">
      <w:pPr>
        <w:pStyle w:val="H3normal"/>
        <w:ind w:left="904"/>
      </w:pPr>
      <w:r>
        <w:rPr>
          <w:noProof/>
        </w:rPr>
        <w:drawing>
          <wp:inline distT="0" distB="0" distL="0" distR="0" wp14:anchorId="7BE3F98C" wp14:editId="191567FA">
            <wp:extent cx="5486400" cy="1072686"/>
            <wp:effectExtent l="0" t="0" r="0" b="0"/>
            <wp:docPr id="25649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9106" name="Picture 1" descr="A screenshot of a computer&#10;&#10;AI-generated content may be incorrect."/>
                    <pic:cNvPicPr/>
                  </pic:nvPicPr>
                  <pic:blipFill>
                    <a:blip r:embed="rId508"/>
                    <a:stretch>
                      <a:fillRect/>
                    </a:stretch>
                  </pic:blipFill>
                  <pic:spPr>
                    <a:xfrm>
                      <a:off x="0" y="0"/>
                      <a:ext cx="5486400" cy="1072686"/>
                    </a:xfrm>
                    <a:prstGeom prst="rect">
                      <a:avLst/>
                    </a:prstGeom>
                  </pic:spPr>
                </pic:pic>
              </a:graphicData>
            </a:graphic>
          </wp:inline>
        </w:drawing>
      </w:r>
    </w:p>
    <w:p w14:paraId="01B4EE15" w14:textId="4A0A3756" w:rsidR="00AE36E6" w:rsidRDefault="00C7502F" w:rsidP="00AE4E8A">
      <w:pPr>
        <w:pStyle w:val="H3normal"/>
        <w:ind w:left="904"/>
        <w:rPr>
          <w:rtl/>
        </w:rPr>
      </w:pPr>
      <w:r>
        <w:rPr>
          <w:rFonts w:hint="cs"/>
          <w:rtl/>
        </w:rPr>
        <w:t>في هذه الشاشة يستطيع المستخدم ان يقوم بإدراج تعريف جديد لضوابط الحوافز وكذلك يستطيع حذف سجل ضوابط حوافز وكذلك التعديل على خصائصه.</w:t>
      </w:r>
    </w:p>
    <w:p w14:paraId="537E5A58" w14:textId="26E6878C" w:rsidR="009A1923" w:rsidRDefault="009A1923" w:rsidP="009A1923">
      <w:pPr>
        <w:pStyle w:val="Heading5"/>
        <w:rPr>
          <w:rtl/>
        </w:rPr>
      </w:pPr>
      <w:bookmarkStart w:id="222" w:name="_Toc205801817"/>
      <w:r>
        <w:rPr>
          <w:rFonts w:hint="cs"/>
          <w:rtl/>
        </w:rPr>
        <w:t xml:space="preserve">انشاء سجل </w:t>
      </w:r>
      <w:r w:rsidR="00901856">
        <w:rPr>
          <w:rFonts w:hint="cs"/>
          <w:rtl/>
        </w:rPr>
        <w:t>تعريف حافز</w:t>
      </w:r>
      <w:bookmarkEnd w:id="222"/>
    </w:p>
    <w:p w14:paraId="3C7B1D42" w14:textId="1D99E531" w:rsidR="009A1923" w:rsidRDefault="009A1923">
      <w:pPr>
        <w:pStyle w:val="H5normal"/>
        <w:numPr>
          <w:ilvl w:val="0"/>
          <w:numId w:val="86"/>
        </w:numPr>
        <w:rPr>
          <w:rtl/>
        </w:rPr>
      </w:pPr>
      <w:r>
        <w:rPr>
          <w:rFonts w:hint="cs"/>
          <w:rtl/>
        </w:rPr>
        <w:t>انقر على زر الإضافة+، ستظهر شاشة تعريف الحوافز كما يلي:</w:t>
      </w:r>
    </w:p>
    <w:p w14:paraId="2514BCDE" w14:textId="540D83BB" w:rsidR="009A1923" w:rsidRDefault="00B26786" w:rsidP="00AE4E8A">
      <w:pPr>
        <w:pStyle w:val="H3normal"/>
        <w:ind w:left="904"/>
        <w:rPr>
          <w:rtl/>
        </w:rPr>
      </w:pPr>
      <w:r w:rsidRPr="0057142D">
        <w:rPr>
          <w:noProof/>
        </w:rPr>
        <w:drawing>
          <wp:inline distT="0" distB="0" distL="0" distR="0" wp14:anchorId="25837593" wp14:editId="3F425DAC">
            <wp:extent cx="5486400" cy="2026795"/>
            <wp:effectExtent l="0" t="0" r="0" b="0"/>
            <wp:docPr id="44714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144" name="Picture 1" descr="A screenshot of a computer&#10;&#10;AI-generated content may be incorrect."/>
                    <pic:cNvPicPr/>
                  </pic:nvPicPr>
                  <pic:blipFill>
                    <a:blip r:embed="rId509"/>
                    <a:stretch>
                      <a:fillRect/>
                    </a:stretch>
                  </pic:blipFill>
                  <pic:spPr>
                    <a:xfrm>
                      <a:off x="0" y="0"/>
                      <a:ext cx="5486400" cy="2026795"/>
                    </a:xfrm>
                    <a:prstGeom prst="rect">
                      <a:avLst/>
                    </a:prstGeom>
                  </pic:spPr>
                </pic:pic>
              </a:graphicData>
            </a:graphic>
          </wp:inline>
        </w:drawing>
      </w:r>
    </w:p>
    <w:p w14:paraId="7EA95BA9" w14:textId="7983D8EF" w:rsidR="00C7502F" w:rsidRDefault="00B26786">
      <w:pPr>
        <w:pStyle w:val="H5normal"/>
        <w:numPr>
          <w:ilvl w:val="0"/>
          <w:numId w:val="86"/>
        </w:numPr>
      </w:pPr>
      <w:r>
        <w:rPr>
          <w:rFonts w:hint="cs"/>
          <w:rtl/>
        </w:rPr>
        <w:t xml:space="preserve">يقوم المستخدم بتعبئة الحقول المدرجة الخاصة بسجل تعريف الحافز، </w:t>
      </w:r>
      <w:proofErr w:type="gramStart"/>
      <w:r w:rsidR="00DF435B">
        <w:rPr>
          <w:rFonts w:hint="cs"/>
          <w:rtl/>
        </w:rPr>
        <w:t xml:space="preserve">وهي </w:t>
      </w:r>
      <w:r>
        <w:rPr>
          <w:rFonts w:hint="cs"/>
          <w:rtl/>
        </w:rPr>
        <w:t>:</w:t>
      </w:r>
      <w:proofErr w:type="gramEnd"/>
    </w:p>
    <w:p w14:paraId="41CC9CD4" w14:textId="23C645BD" w:rsidR="00582ED8" w:rsidRPr="00DF435B" w:rsidRDefault="00582ED8">
      <w:pPr>
        <w:pStyle w:val="H5normal"/>
        <w:numPr>
          <w:ilvl w:val="1"/>
          <w:numId w:val="86"/>
        </w:numPr>
        <w:ind w:left="2434" w:hanging="270"/>
        <w:rPr>
          <w:rtl/>
        </w:rPr>
      </w:pPr>
      <w:r w:rsidRPr="00DF435B">
        <w:rPr>
          <w:rtl/>
        </w:rPr>
        <w:t>المنتج</w:t>
      </w:r>
      <w:r>
        <w:rPr>
          <w:rFonts w:hint="cs"/>
          <w:rtl/>
        </w:rPr>
        <w:t>: اختيار المنتج المرغوب</w:t>
      </w:r>
    </w:p>
    <w:p w14:paraId="61A93CFE" w14:textId="799DA17F" w:rsidR="00582ED8" w:rsidRPr="00DF435B" w:rsidRDefault="00582ED8">
      <w:pPr>
        <w:pStyle w:val="H5normal"/>
        <w:numPr>
          <w:ilvl w:val="1"/>
          <w:numId w:val="86"/>
        </w:numPr>
        <w:ind w:left="2434" w:hanging="270"/>
        <w:rPr>
          <w:rtl/>
        </w:rPr>
      </w:pPr>
      <w:r w:rsidRPr="00DF435B">
        <w:rPr>
          <w:rtl/>
        </w:rPr>
        <w:t>الوصف بالعربية</w:t>
      </w:r>
      <w:r>
        <w:rPr>
          <w:rFonts w:hint="cs"/>
          <w:rtl/>
        </w:rPr>
        <w:t>: ادخال وصف مناسب بالعربية</w:t>
      </w:r>
      <w:r w:rsidR="002C6992">
        <w:rPr>
          <w:rFonts w:hint="cs"/>
          <w:rtl/>
        </w:rPr>
        <w:t>.</w:t>
      </w:r>
    </w:p>
    <w:p w14:paraId="3495BD28" w14:textId="4A5352D5" w:rsidR="00582ED8" w:rsidRPr="00DF435B" w:rsidRDefault="00582ED8">
      <w:pPr>
        <w:pStyle w:val="H5normal"/>
        <w:numPr>
          <w:ilvl w:val="1"/>
          <w:numId w:val="86"/>
        </w:numPr>
        <w:ind w:left="2434" w:hanging="270"/>
        <w:rPr>
          <w:rtl/>
        </w:rPr>
      </w:pPr>
      <w:r w:rsidRPr="00DF435B">
        <w:rPr>
          <w:rtl/>
        </w:rPr>
        <w:t xml:space="preserve">الوصف </w:t>
      </w:r>
      <w:r w:rsidRPr="00DF435B">
        <w:rPr>
          <w:rFonts w:hint="cs"/>
          <w:rtl/>
        </w:rPr>
        <w:t>بالإنجليزية</w:t>
      </w:r>
      <w:r>
        <w:rPr>
          <w:rFonts w:hint="cs"/>
          <w:rtl/>
        </w:rPr>
        <w:t xml:space="preserve">: ادخال وصف مناسب </w:t>
      </w:r>
      <w:r w:rsidR="005E7A99">
        <w:rPr>
          <w:rFonts w:hint="cs"/>
          <w:rtl/>
        </w:rPr>
        <w:t>بالإنجليزية</w:t>
      </w:r>
      <w:r w:rsidR="002C6992">
        <w:rPr>
          <w:rFonts w:hint="cs"/>
          <w:rtl/>
        </w:rPr>
        <w:t>.</w:t>
      </w:r>
    </w:p>
    <w:p w14:paraId="3882AAD1" w14:textId="77777777" w:rsidR="00B819A8" w:rsidRPr="00B819A8" w:rsidRDefault="00B819A8">
      <w:pPr>
        <w:pStyle w:val="H5normal"/>
        <w:numPr>
          <w:ilvl w:val="1"/>
          <w:numId w:val="86"/>
        </w:numPr>
        <w:ind w:left="2434" w:hanging="270"/>
        <w:rPr>
          <w:rtl/>
        </w:rPr>
      </w:pPr>
      <w:r w:rsidRPr="00B819A8">
        <w:rPr>
          <w:rtl/>
        </w:rPr>
        <w:t>الحد الأدنى لحساب الحوافز يبدأ بعد الوصول إلى عدد مرات الجدولة المحدد.</w:t>
      </w:r>
    </w:p>
    <w:p w14:paraId="6F867C0C" w14:textId="7CA468BF" w:rsidR="00582ED8" w:rsidRPr="00DF435B" w:rsidRDefault="00582ED8">
      <w:pPr>
        <w:pStyle w:val="H5normal"/>
        <w:numPr>
          <w:ilvl w:val="1"/>
          <w:numId w:val="86"/>
        </w:numPr>
        <w:ind w:left="2434" w:hanging="270"/>
        <w:rPr>
          <w:rtl/>
        </w:rPr>
      </w:pPr>
      <w:r w:rsidRPr="00DF435B">
        <w:rPr>
          <w:rtl/>
        </w:rPr>
        <w:t xml:space="preserve">عدد مرات </w:t>
      </w:r>
      <w:r w:rsidRPr="00DF435B">
        <w:rPr>
          <w:rFonts w:hint="cs"/>
          <w:rtl/>
        </w:rPr>
        <w:t>الجدولة</w:t>
      </w:r>
      <w:r>
        <w:rPr>
          <w:rFonts w:hint="cs"/>
          <w:rtl/>
        </w:rPr>
        <w:t>:</w:t>
      </w:r>
      <w:r w:rsidR="00391BF8">
        <w:rPr>
          <w:rFonts w:hint="cs"/>
          <w:rtl/>
        </w:rPr>
        <w:t xml:space="preserve"> لا ت</w:t>
      </w:r>
      <w:r w:rsidR="005E7A99">
        <w:rPr>
          <w:rFonts w:hint="cs"/>
          <w:rtl/>
        </w:rPr>
        <w:t>ت</w:t>
      </w:r>
      <w:r w:rsidR="00391BF8">
        <w:rPr>
          <w:rFonts w:hint="cs"/>
          <w:rtl/>
        </w:rPr>
        <w:t>جاوز 3</w:t>
      </w:r>
      <w:r w:rsidR="002C6992">
        <w:rPr>
          <w:rFonts w:hint="cs"/>
          <w:rtl/>
        </w:rPr>
        <w:t>.</w:t>
      </w:r>
    </w:p>
    <w:p w14:paraId="1551D45E" w14:textId="2F498976" w:rsidR="00582ED8" w:rsidRPr="00DF435B" w:rsidRDefault="00582ED8">
      <w:pPr>
        <w:pStyle w:val="H5normal"/>
        <w:numPr>
          <w:ilvl w:val="1"/>
          <w:numId w:val="86"/>
        </w:numPr>
        <w:ind w:left="2434" w:hanging="270"/>
        <w:rPr>
          <w:rtl/>
        </w:rPr>
      </w:pPr>
      <w:r w:rsidRPr="00DF435B">
        <w:rPr>
          <w:rtl/>
        </w:rPr>
        <w:t>عدد الجدولات (من)</w:t>
      </w:r>
    </w:p>
    <w:p w14:paraId="7F4CE54C" w14:textId="332B4551" w:rsidR="00582ED8" w:rsidRPr="00DF435B" w:rsidRDefault="00582ED8">
      <w:pPr>
        <w:pStyle w:val="H5normal"/>
        <w:numPr>
          <w:ilvl w:val="1"/>
          <w:numId w:val="86"/>
        </w:numPr>
        <w:ind w:left="2434" w:hanging="270"/>
        <w:rPr>
          <w:rtl/>
        </w:rPr>
      </w:pPr>
      <w:r w:rsidRPr="00DF435B">
        <w:rPr>
          <w:rtl/>
        </w:rPr>
        <w:t>عدد الجدولات (إلى)</w:t>
      </w:r>
    </w:p>
    <w:p w14:paraId="263BD51A" w14:textId="35F48D67" w:rsidR="00582ED8" w:rsidRPr="00DF435B" w:rsidRDefault="00582ED8">
      <w:pPr>
        <w:pStyle w:val="H5normal"/>
        <w:numPr>
          <w:ilvl w:val="1"/>
          <w:numId w:val="86"/>
        </w:numPr>
        <w:ind w:left="2434" w:hanging="270"/>
        <w:rPr>
          <w:rtl/>
        </w:rPr>
      </w:pPr>
      <w:r w:rsidRPr="00DF435B">
        <w:rPr>
          <w:rtl/>
        </w:rPr>
        <w:t>مؤشر الحافز</w:t>
      </w:r>
      <w:r w:rsidR="00391BF8">
        <w:t xml:space="preserve">: </w:t>
      </w:r>
      <w:r w:rsidRPr="00DF435B">
        <w:rPr>
          <w:rtl/>
        </w:rPr>
        <w:t>نسبة</w:t>
      </w:r>
      <w:r w:rsidR="00391BF8">
        <w:rPr>
          <w:rFonts w:hint="cs"/>
          <w:rtl/>
        </w:rPr>
        <w:t xml:space="preserve">/ </w:t>
      </w:r>
      <w:r w:rsidR="00391BF8">
        <w:t xml:space="preserve"> </w:t>
      </w:r>
      <w:r w:rsidR="00391BF8">
        <w:rPr>
          <w:rFonts w:hint="cs"/>
          <w:rtl/>
        </w:rPr>
        <w:t>عدد صحيح</w:t>
      </w:r>
    </w:p>
    <w:p w14:paraId="606AFF8A" w14:textId="1E0EF8EA" w:rsidR="00582ED8" w:rsidRPr="00DF435B" w:rsidRDefault="00582ED8">
      <w:pPr>
        <w:pStyle w:val="H5normal"/>
        <w:numPr>
          <w:ilvl w:val="1"/>
          <w:numId w:val="86"/>
        </w:numPr>
        <w:ind w:left="2434" w:hanging="270"/>
        <w:rPr>
          <w:rtl/>
        </w:rPr>
      </w:pPr>
      <w:r w:rsidRPr="00DF435B">
        <w:rPr>
          <w:rtl/>
        </w:rPr>
        <w:t>قيمة الحافز%</w:t>
      </w:r>
      <w:r w:rsidR="00391BF8">
        <w:rPr>
          <w:rFonts w:hint="cs"/>
          <w:rtl/>
        </w:rPr>
        <w:t xml:space="preserve"> القيمة كرقم في حال مؤشر الحافز عدد صحيح </w:t>
      </w:r>
      <w:proofErr w:type="gramStart"/>
      <w:r w:rsidR="00391BF8">
        <w:rPr>
          <w:rFonts w:hint="cs"/>
          <w:rtl/>
        </w:rPr>
        <w:t>و نسبة</w:t>
      </w:r>
      <w:proofErr w:type="gramEnd"/>
      <w:r w:rsidR="00391BF8">
        <w:rPr>
          <w:rFonts w:hint="cs"/>
          <w:rtl/>
        </w:rPr>
        <w:t xml:space="preserve"> مئوية في حال كان اختيار مؤشر الحافز  نسبة</w:t>
      </w:r>
      <w:r w:rsidR="002C6992">
        <w:rPr>
          <w:rFonts w:hint="cs"/>
          <w:rtl/>
        </w:rPr>
        <w:t>.</w:t>
      </w:r>
    </w:p>
    <w:p w14:paraId="03DA3AB6" w14:textId="12B92D01" w:rsidR="00582ED8" w:rsidRPr="00DF435B" w:rsidRDefault="00582ED8">
      <w:pPr>
        <w:pStyle w:val="H5normal"/>
        <w:numPr>
          <w:ilvl w:val="1"/>
          <w:numId w:val="86"/>
        </w:numPr>
        <w:ind w:left="2434" w:hanging="270"/>
      </w:pPr>
      <w:r w:rsidRPr="00DF435B">
        <w:rPr>
          <w:rtl/>
        </w:rPr>
        <w:t>الحد الادنى لحساب الحافز</w:t>
      </w:r>
      <w:r w:rsidR="002C6992">
        <w:rPr>
          <w:rFonts w:hint="cs"/>
          <w:rtl/>
        </w:rPr>
        <w:t>.</w:t>
      </w:r>
    </w:p>
    <w:p w14:paraId="660B08F8" w14:textId="75107082" w:rsidR="00582ED8" w:rsidRDefault="00582ED8">
      <w:pPr>
        <w:pStyle w:val="H5normal"/>
        <w:numPr>
          <w:ilvl w:val="1"/>
          <w:numId w:val="86"/>
        </w:numPr>
        <w:ind w:left="2434" w:hanging="270"/>
      </w:pPr>
      <w:r w:rsidRPr="00DF435B">
        <w:rPr>
          <w:rtl/>
        </w:rPr>
        <w:t>الحد الأقصى لحساب الحافز</w:t>
      </w:r>
      <w:r w:rsidR="002C6992">
        <w:rPr>
          <w:rFonts w:hint="cs"/>
          <w:rtl/>
        </w:rPr>
        <w:t>.</w:t>
      </w:r>
    </w:p>
    <w:p w14:paraId="41E5EDE9" w14:textId="77777777" w:rsidR="002C6992" w:rsidRDefault="002C6992" w:rsidP="00A91C38">
      <w:pPr>
        <w:pStyle w:val="forexample"/>
      </w:pPr>
      <w:r>
        <w:rPr>
          <w:rFonts w:hint="cs"/>
          <w:rtl/>
        </w:rPr>
        <w:t xml:space="preserve">ملاحظة: </w:t>
      </w:r>
      <w:r w:rsidRPr="002C6992">
        <w:rPr>
          <w:rtl/>
        </w:rPr>
        <w:t xml:space="preserve">سيقوم النظام بحساب قيمة الحافز بناءً على كل عملية جدولة أو حساب. ويشترط </w:t>
      </w:r>
      <w:proofErr w:type="gramStart"/>
      <w:r w:rsidRPr="002C6992">
        <w:rPr>
          <w:rtl/>
        </w:rPr>
        <w:t>أن لا</w:t>
      </w:r>
      <w:proofErr w:type="gramEnd"/>
      <w:r w:rsidRPr="002C6992">
        <w:rPr>
          <w:rtl/>
        </w:rPr>
        <w:t xml:space="preserve"> تتجاوز القيمة الحد الأعلى المحدد، وفي حال كانت القيمة المحتسبة أقل من الحد الأدنى، فستُعتمد القيمة الأدنى كقيمة للحافز.</w:t>
      </w:r>
    </w:p>
    <w:p w14:paraId="3EF63A39" w14:textId="76B55E0F" w:rsidR="00B26786" w:rsidRDefault="00B819A8">
      <w:pPr>
        <w:pStyle w:val="H5normal"/>
        <w:numPr>
          <w:ilvl w:val="0"/>
          <w:numId w:val="86"/>
        </w:numPr>
        <w:rPr>
          <w:rtl/>
        </w:rPr>
      </w:pPr>
      <w:r>
        <w:rPr>
          <w:rFonts w:hint="cs"/>
          <w:rtl/>
        </w:rPr>
        <w:t>بعد اخال كافة المعلومات يتم النقر على زر حفظ لإتمام ادراج الملف.</w:t>
      </w:r>
    </w:p>
    <w:p w14:paraId="3F9011D3" w14:textId="29EEBFBE" w:rsidR="00B819A8" w:rsidRDefault="00B819A8">
      <w:pPr>
        <w:pStyle w:val="H5normal"/>
        <w:numPr>
          <w:ilvl w:val="0"/>
          <w:numId w:val="86"/>
        </w:numPr>
        <w:rPr>
          <w:rtl/>
        </w:rPr>
      </w:pPr>
      <w:r>
        <w:rPr>
          <w:rFonts w:hint="cs"/>
          <w:rtl/>
        </w:rPr>
        <w:t>سيظهر السجل في الشاشة مع قابلية الحذف والتعديل.</w:t>
      </w:r>
    </w:p>
    <w:p w14:paraId="182A6C49" w14:textId="3B06497B" w:rsidR="0044097A" w:rsidRDefault="00892123" w:rsidP="00C9622D">
      <w:pPr>
        <w:pStyle w:val="Heading4"/>
        <w:rPr>
          <w:rtl/>
        </w:rPr>
      </w:pPr>
      <w:r>
        <w:rPr>
          <w:rFonts w:hint="cs"/>
          <w:rtl/>
        </w:rPr>
        <w:lastRenderedPageBreak/>
        <w:t xml:space="preserve"> </w:t>
      </w:r>
      <w:bookmarkStart w:id="223" w:name="_Toc205801818"/>
      <w:r>
        <w:rPr>
          <w:rFonts w:hint="cs"/>
          <w:rtl/>
        </w:rPr>
        <w:t>الحوافز</w:t>
      </w:r>
      <w:bookmarkEnd w:id="223"/>
      <w:r>
        <w:rPr>
          <w:rFonts w:hint="cs"/>
          <w:rtl/>
        </w:rPr>
        <w:t xml:space="preserve"> </w:t>
      </w:r>
    </w:p>
    <w:p w14:paraId="174B345A" w14:textId="37A974B0" w:rsidR="00CF0C8C" w:rsidRDefault="008B0218" w:rsidP="007210FA">
      <w:pPr>
        <w:pStyle w:val="H3normal"/>
        <w:ind w:left="904"/>
      </w:pPr>
      <w:r>
        <w:rPr>
          <w:rFonts w:hint="cs"/>
          <w:rtl/>
        </w:rPr>
        <w:t xml:space="preserve">بالنقر على زر العرض الموجود في شاشة الحوافز سيتم عرض الحوافز </w:t>
      </w:r>
      <w:r w:rsidR="00361403">
        <w:rPr>
          <w:rFonts w:hint="cs"/>
          <w:rtl/>
        </w:rPr>
        <w:t xml:space="preserve"> في </w:t>
      </w:r>
      <w:r w:rsidR="00E125C6">
        <w:rPr>
          <w:rFonts w:hint="cs"/>
          <w:rtl/>
        </w:rPr>
        <w:t>سجل تفصيلي للحوافز وملخص</w:t>
      </w:r>
      <w:r w:rsidR="000D62EF">
        <w:rPr>
          <w:rFonts w:hint="cs"/>
          <w:rtl/>
        </w:rPr>
        <w:t xml:space="preserve"> للحوافز الخاص </w:t>
      </w:r>
      <w:r w:rsidR="00E125C6">
        <w:rPr>
          <w:rFonts w:hint="cs"/>
          <w:rtl/>
        </w:rPr>
        <w:t>لكل موظف</w:t>
      </w:r>
      <w:r w:rsidR="00505728">
        <w:rPr>
          <w:rFonts w:hint="cs"/>
          <w:rtl/>
        </w:rPr>
        <w:t>.</w:t>
      </w:r>
    </w:p>
    <w:p w14:paraId="18711A6C" w14:textId="07813BA3" w:rsidR="00E125C6" w:rsidRPr="00E125C6" w:rsidRDefault="00E125C6" w:rsidP="000D62EF">
      <w:pPr>
        <w:jc w:val="right"/>
      </w:pPr>
      <w:r>
        <w:rPr>
          <w:noProof/>
        </w:rPr>
        <w:drawing>
          <wp:inline distT="0" distB="0" distL="0" distR="0" wp14:anchorId="03D99AEF" wp14:editId="7F665DF1">
            <wp:extent cx="5943600" cy="2313448"/>
            <wp:effectExtent l="0" t="0" r="0" b="0"/>
            <wp:docPr id="81044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4487" name=""/>
                    <pic:cNvPicPr/>
                  </pic:nvPicPr>
                  <pic:blipFill>
                    <a:blip r:embed="rId510"/>
                    <a:stretch>
                      <a:fillRect/>
                    </a:stretch>
                  </pic:blipFill>
                  <pic:spPr>
                    <a:xfrm>
                      <a:off x="0" y="0"/>
                      <a:ext cx="5943600" cy="2313448"/>
                    </a:xfrm>
                    <a:prstGeom prst="rect">
                      <a:avLst/>
                    </a:prstGeom>
                  </pic:spPr>
                </pic:pic>
              </a:graphicData>
            </a:graphic>
          </wp:inline>
        </w:drawing>
      </w:r>
    </w:p>
    <w:p w14:paraId="1B2E158B" w14:textId="77777777" w:rsidR="008B24C3" w:rsidRPr="0044097A" w:rsidRDefault="008B24C3" w:rsidP="008B0218">
      <w:pPr>
        <w:jc w:val="center"/>
      </w:pPr>
    </w:p>
    <w:p w14:paraId="0ECB6ACB" w14:textId="4C4E7210" w:rsidR="0044097A" w:rsidRPr="0044097A" w:rsidRDefault="0044097A" w:rsidP="00C9622D">
      <w:pPr>
        <w:pStyle w:val="Heading4"/>
        <w:rPr>
          <w:rtl/>
        </w:rPr>
      </w:pPr>
      <w:r>
        <w:rPr>
          <w:rFonts w:hint="cs"/>
          <w:rtl/>
        </w:rPr>
        <w:t xml:space="preserve"> </w:t>
      </w:r>
      <w:bookmarkStart w:id="224" w:name="_Toc205801819"/>
      <w:r>
        <w:rPr>
          <w:rFonts w:hint="cs"/>
          <w:rtl/>
        </w:rPr>
        <w:t>احتساب اتعاب المحاماة</w:t>
      </w:r>
      <w:bookmarkEnd w:id="224"/>
      <w:r>
        <w:rPr>
          <w:rFonts w:hint="cs"/>
          <w:rtl/>
        </w:rPr>
        <w:t xml:space="preserve"> </w:t>
      </w:r>
    </w:p>
    <w:p w14:paraId="5DE08549" w14:textId="77777777" w:rsidR="00E85D44" w:rsidRDefault="00E85D44" w:rsidP="00E85D44">
      <w:pPr>
        <w:pStyle w:val="H3normal"/>
        <w:ind w:left="904"/>
        <w:rPr>
          <w:rtl/>
        </w:rPr>
      </w:pPr>
      <w:r w:rsidRPr="00E85D44">
        <w:rPr>
          <w:rtl/>
        </w:rPr>
        <w:t>تعرض الشاشة أتعاب المحاماة حسب الشهر والسنة المحددين من قبل المستخدم.</w:t>
      </w:r>
    </w:p>
    <w:p w14:paraId="2E060D94" w14:textId="77777777" w:rsidR="003F2C1D" w:rsidRDefault="003F2C1D" w:rsidP="00736F6E">
      <w:pPr>
        <w:rPr>
          <w:rtl/>
        </w:rPr>
      </w:pPr>
    </w:p>
    <w:p w14:paraId="7F1DDF2C" w14:textId="3E3FBB6D" w:rsidR="00892123" w:rsidRDefault="00736F6E" w:rsidP="00736F6E">
      <w:pPr>
        <w:rPr>
          <w:rtl/>
        </w:rPr>
      </w:pPr>
      <w:r w:rsidRPr="00736F6E">
        <w:rPr>
          <w:noProof/>
        </w:rPr>
        <w:drawing>
          <wp:inline distT="0" distB="0" distL="0" distR="0" wp14:anchorId="7745F39E" wp14:editId="5446B1E8">
            <wp:extent cx="6346190" cy="1487805"/>
            <wp:effectExtent l="0" t="0" r="0" b="0"/>
            <wp:docPr id="988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8410" name=""/>
                    <pic:cNvPicPr/>
                  </pic:nvPicPr>
                  <pic:blipFill>
                    <a:blip r:embed="rId511"/>
                    <a:stretch>
                      <a:fillRect/>
                    </a:stretch>
                  </pic:blipFill>
                  <pic:spPr>
                    <a:xfrm>
                      <a:off x="0" y="0"/>
                      <a:ext cx="6346190" cy="1487805"/>
                    </a:xfrm>
                    <a:prstGeom prst="rect">
                      <a:avLst/>
                    </a:prstGeom>
                  </pic:spPr>
                </pic:pic>
              </a:graphicData>
            </a:graphic>
          </wp:inline>
        </w:drawing>
      </w:r>
      <w:r w:rsidR="00892123">
        <w:rPr>
          <w:rtl/>
        </w:rPr>
        <w:br w:type="page"/>
      </w:r>
    </w:p>
    <w:p w14:paraId="0EABFD22" w14:textId="75A274B0" w:rsidR="004B3C50" w:rsidRPr="00EB112C" w:rsidRDefault="004B3C50" w:rsidP="004B3C50">
      <w:pPr>
        <w:pStyle w:val="Heading4"/>
        <w:rPr>
          <w:rtl/>
        </w:rPr>
      </w:pPr>
      <w:bookmarkStart w:id="225" w:name="_Toc202344354"/>
      <w:bookmarkStart w:id="226" w:name="_Toc205801820"/>
      <w:r w:rsidRPr="00EB112C">
        <w:rPr>
          <w:rFonts w:hint="cs"/>
          <w:rtl/>
        </w:rPr>
        <w:lastRenderedPageBreak/>
        <w:t>تصنيف الحساب</w:t>
      </w:r>
      <w:bookmarkEnd w:id="225"/>
      <w:bookmarkEnd w:id="226"/>
    </w:p>
    <w:p w14:paraId="771AC3A9" w14:textId="77777777" w:rsidR="004B3C50" w:rsidRDefault="004B3C50" w:rsidP="004B3C50">
      <w:pPr>
        <w:pStyle w:val="H5normal"/>
        <w:rPr>
          <w:rtl/>
        </w:rPr>
      </w:pPr>
      <w:r>
        <w:rPr>
          <w:rtl/>
        </w:rPr>
        <w:t xml:space="preserve">ان هذه الصفحة تختص بتصنيف الحسابات اذ </w:t>
      </w:r>
      <w:r>
        <w:rPr>
          <w:rFonts w:hint="cs"/>
          <w:rtl/>
        </w:rPr>
        <w:t>انه</w:t>
      </w:r>
      <w:r>
        <w:rPr>
          <w:rtl/>
        </w:rPr>
        <w:t xml:space="preserve"> يتم تحديد شروط معينة لتصنيف الحسابات قبل توزيعها من خلال ادراج</w:t>
      </w:r>
      <w:r>
        <w:t xml:space="preserve"> </w:t>
      </w:r>
      <w:r>
        <w:rPr>
          <w:rFonts w:hint="cs"/>
          <w:rtl/>
        </w:rPr>
        <w:t xml:space="preserve"> </w:t>
      </w:r>
      <w:r>
        <w:t xml:space="preserve">query statement  </w:t>
      </w:r>
      <w:r>
        <w:rPr>
          <w:rtl/>
        </w:rPr>
        <w:t xml:space="preserve">باستخدام </w:t>
      </w:r>
      <w:r>
        <w:rPr>
          <w:rFonts w:hint="cs"/>
          <w:rtl/>
        </w:rPr>
        <w:t>منشئ</w:t>
      </w:r>
      <w:r>
        <w:rPr>
          <w:rtl/>
        </w:rPr>
        <w:t xml:space="preserve"> الاستعلام</w:t>
      </w:r>
      <w:r>
        <w:t xml:space="preserve">.  </w:t>
      </w:r>
    </w:p>
    <w:p w14:paraId="58D12114" w14:textId="77777777" w:rsidR="004B3C50" w:rsidRDefault="004B3C50" w:rsidP="004B3C50">
      <w:pPr>
        <w:pStyle w:val="H5normal"/>
        <w:rPr>
          <w:highlight w:val="red"/>
          <w:rtl/>
        </w:rPr>
      </w:pPr>
      <w:r>
        <w:rPr>
          <w:rtl/>
        </w:rPr>
        <w:t xml:space="preserve">يعرض في الشاشة تصنيف الحسابات للدوائر المعتمدة بالنظام ولتعديل الشروط الخاصة بكل مجموعة  يتم النقر على زر التعديل المحاذي لها، فتظهر شاشة </w:t>
      </w:r>
      <w:r>
        <w:rPr>
          <w:rFonts w:hint="cs"/>
          <w:rtl/>
        </w:rPr>
        <w:t>منشئ</w:t>
      </w:r>
      <w:r>
        <w:rPr>
          <w:rtl/>
        </w:rPr>
        <w:t xml:space="preserve"> الاستعلام  لتعديل الاستعلام المكتوب كقاعدة توزيع ومن ثم النقر على حفظ لحفظ التغيير دون إعادة توزيع الحسابات وفقا للقاعدة الجديدة. لكن </w:t>
      </w:r>
      <w:proofErr w:type="gramStart"/>
      <w:r>
        <w:rPr>
          <w:rtl/>
        </w:rPr>
        <w:t>اذا</w:t>
      </w:r>
      <w:proofErr w:type="gramEnd"/>
      <w:r>
        <w:rPr>
          <w:rtl/>
        </w:rPr>
        <w:t xml:space="preserve"> نقر على إعادة تعيين سيحفظ  التغيير وسيعاد التعيين للحسابات وفقا للقاعدة الجديدة.</w:t>
      </w:r>
    </w:p>
    <w:p w14:paraId="69EEF1AD" w14:textId="77777777" w:rsidR="004B3C50" w:rsidRDefault="004B3C50" w:rsidP="004B3C50">
      <w:pPr>
        <w:pStyle w:val="H5normal"/>
        <w:rPr>
          <w:rtl/>
          <w:lang w:bidi="ar-SA"/>
        </w:rPr>
      </w:pPr>
    </w:p>
    <w:p w14:paraId="0EBA6BE4" w14:textId="77777777" w:rsidR="004B3C50" w:rsidRPr="006B5373" w:rsidRDefault="004B3C50" w:rsidP="004B3C50">
      <w:pPr>
        <w:pStyle w:val="H5normal"/>
        <w:rPr>
          <w:rtl/>
          <w:lang w:bidi="ar-SA"/>
        </w:rPr>
      </w:pPr>
      <w:r w:rsidRPr="006B5373">
        <w:rPr>
          <w:rFonts w:hint="cs"/>
          <w:rtl/>
          <w:lang w:bidi="ar-SA"/>
        </w:rPr>
        <w:t>الشكل العام</w:t>
      </w:r>
    </w:p>
    <w:p w14:paraId="20C9CED7" w14:textId="77777777" w:rsidR="004B3C50" w:rsidRPr="006B5373" w:rsidRDefault="004B3C50" w:rsidP="004B3C50">
      <w:pPr>
        <w:rPr>
          <w:rtl/>
          <w:lang w:bidi="ar-SA"/>
        </w:rPr>
      </w:pPr>
      <w:r w:rsidRPr="006B5373">
        <w:rPr>
          <w:noProof/>
          <w:lang w:bidi="ar-SA"/>
        </w:rPr>
        <w:drawing>
          <wp:inline distT="0" distB="0" distL="0" distR="0" wp14:anchorId="3C9AC73C" wp14:editId="40B03FA5">
            <wp:extent cx="6645910" cy="1205865"/>
            <wp:effectExtent l="0" t="0" r="2540" b="0"/>
            <wp:docPr id="223165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5705" name="Picture 1" descr="A screenshot of a computer&#10;&#10;AI-generated content may be incorrect."/>
                    <pic:cNvPicPr/>
                  </pic:nvPicPr>
                  <pic:blipFill>
                    <a:blip r:embed="rId470"/>
                    <a:stretch>
                      <a:fillRect/>
                    </a:stretch>
                  </pic:blipFill>
                  <pic:spPr>
                    <a:xfrm>
                      <a:off x="0" y="0"/>
                      <a:ext cx="6645910" cy="1205865"/>
                    </a:xfrm>
                    <a:prstGeom prst="rect">
                      <a:avLst/>
                    </a:prstGeom>
                  </pic:spPr>
                </pic:pic>
              </a:graphicData>
            </a:graphic>
          </wp:inline>
        </w:drawing>
      </w:r>
    </w:p>
    <w:p w14:paraId="7910CCBE" w14:textId="77777777" w:rsidR="004B3C50" w:rsidRPr="006B5373" w:rsidRDefault="004B3C50" w:rsidP="004B3C50">
      <w:pPr>
        <w:pStyle w:val="H5normal"/>
        <w:rPr>
          <w:rtl/>
          <w:lang w:bidi="ar-SA"/>
        </w:rPr>
      </w:pPr>
      <w:r w:rsidRPr="006B5373">
        <w:rPr>
          <w:rFonts w:hint="cs"/>
          <w:rtl/>
          <w:lang w:bidi="ar-SA"/>
        </w:rPr>
        <w:t>للقيام بعمل التصنيف، يقوم المستخدم بالنقر على زر التصنيف اعلى الصفحة ومن ثم تأكيد العملية وسينعكس على النظام هذا الطلب.</w:t>
      </w:r>
    </w:p>
    <w:p w14:paraId="148B8F89" w14:textId="77777777" w:rsidR="004B3C50" w:rsidRPr="006B5373" w:rsidRDefault="004B3C50" w:rsidP="004B3C50">
      <w:pPr>
        <w:rPr>
          <w:rtl/>
        </w:rPr>
      </w:pPr>
      <w:r w:rsidRPr="006B5373">
        <w:rPr>
          <w:noProof/>
          <w:lang w:bidi="ar-SA"/>
        </w:rPr>
        <w:drawing>
          <wp:inline distT="0" distB="0" distL="0" distR="0" wp14:anchorId="02980297" wp14:editId="448668EB">
            <wp:extent cx="6645910" cy="2726690"/>
            <wp:effectExtent l="0" t="0" r="2540" b="0"/>
            <wp:docPr id="866897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7866" name="Picture 1" descr="A screenshot of a computer&#10;&#10;AI-generated content may be incorrect."/>
                    <pic:cNvPicPr/>
                  </pic:nvPicPr>
                  <pic:blipFill>
                    <a:blip r:embed="rId471"/>
                    <a:stretch>
                      <a:fillRect/>
                    </a:stretch>
                  </pic:blipFill>
                  <pic:spPr>
                    <a:xfrm>
                      <a:off x="0" y="0"/>
                      <a:ext cx="6645910" cy="2726690"/>
                    </a:xfrm>
                    <a:prstGeom prst="rect">
                      <a:avLst/>
                    </a:prstGeom>
                  </pic:spPr>
                </pic:pic>
              </a:graphicData>
            </a:graphic>
          </wp:inline>
        </w:drawing>
      </w:r>
    </w:p>
    <w:p w14:paraId="490E2DA5" w14:textId="77777777" w:rsidR="004B3C50" w:rsidRPr="006B5373" w:rsidRDefault="004B3C50" w:rsidP="004B3C50">
      <w:pPr>
        <w:pStyle w:val="H5normal"/>
        <w:rPr>
          <w:rtl/>
        </w:rPr>
      </w:pPr>
      <w:r w:rsidRPr="006B5373">
        <w:rPr>
          <w:rFonts w:hint="cs"/>
          <w:rtl/>
        </w:rPr>
        <w:t>للتعديل على تصنيف حساب مجموعة يقوم المستخدم بما يلي:</w:t>
      </w:r>
    </w:p>
    <w:p w14:paraId="3FF9F998" w14:textId="77777777" w:rsidR="004B3C50" w:rsidRPr="006B5373" w:rsidRDefault="004B3C50">
      <w:pPr>
        <w:pStyle w:val="H5normal"/>
        <w:numPr>
          <w:ilvl w:val="3"/>
          <w:numId w:val="29"/>
        </w:numPr>
        <w:tabs>
          <w:tab w:val="clear" w:pos="1444"/>
          <w:tab w:val="left" w:pos="1170"/>
        </w:tabs>
        <w:rPr>
          <w:rtl/>
        </w:rPr>
      </w:pPr>
      <w:r w:rsidRPr="006B5373">
        <w:rPr>
          <w:rFonts w:hint="cs"/>
          <w:rtl/>
        </w:rPr>
        <w:t>النقر على زر التعديل المحاذي لاسم المجموعة، فتظهر الشاشة التالية:</w:t>
      </w:r>
    </w:p>
    <w:p w14:paraId="73E91036" w14:textId="77777777" w:rsidR="004B3C50" w:rsidRPr="006B5373" w:rsidRDefault="004B3C50" w:rsidP="004B3C50">
      <w:r w:rsidRPr="006B5373">
        <w:rPr>
          <w:noProof/>
          <w:rtl/>
          <w:lang w:bidi="ar-SA"/>
        </w:rPr>
        <w:drawing>
          <wp:inline distT="0" distB="0" distL="0" distR="0" wp14:anchorId="767CC193" wp14:editId="2B1B291A">
            <wp:extent cx="6645910" cy="1457960"/>
            <wp:effectExtent l="0" t="0" r="2540" b="8890"/>
            <wp:docPr id="1912670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1320" name="Picture 1" descr="A screenshot of a computer&#10;&#10;Description automatically generated"/>
                    <pic:cNvPicPr/>
                  </pic:nvPicPr>
                  <pic:blipFill>
                    <a:blip r:embed="rId472"/>
                    <a:stretch>
                      <a:fillRect/>
                    </a:stretch>
                  </pic:blipFill>
                  <pic:spPr>
                    <a:xfrm>
                      <a:off x="0" y="0"/>
                      <a:ext cx="6645910" cy="1457960"/>
                    </a:xfrm>
                    <a:prstGeom prst="rect">
                      <a:avLst/>
                    </a:prstGeom>
                  </pic:spPr>
                </pic:pic>
              </a:graphicData>
            </a:graphic>
          </wp:inline>
        </w:drawing>
      </w:r>
    </w:p>
    <w:p w14:paraId="4F1FD935" w14:textId="77777777" w:rsidR="004B3C50" w:rsidRPr="006B5373" w:rsidRDefault="004B3C50" w:rsidP="00036EEB">
      <w:pPr>
        <w:pStyle w:val="ListParagraph"/>
        <w:numPr>
          <w:ilvl w:val="0"/>
          <w:numId w:val="129"/>
        </w:numPr>
        <w:spacing w:line="276" w:lineRule="auto"/>
        <w:rPr>
          <w:rtl/>
        </w:rPr>
      </w:pPr>
      <w:r w:rsidRPr="006B5373">
        <w:rPr>
          <w:rFonts w:hint="cs"/>
          <w:rtl/>
        </w:rPr>
        <w:t xml:space="preserve">قم بالتعديل المطلوب ويكون فقط بإضافة استعلام او إعادة تعيين </w:t>
      </w:r>
    </w:p>
    <w:p w14:paraId="13DCAE2F" w14:textId="77777777" w:rsidR="004B3C50" w:rsidRDefault="004B3C50" w:rsidP="00036EEB">
      <w:pPr>
        <w:pStyle w:val="ListParagraph"/>
        <w:numPr>
          <w:ilvl w:val="1"/>
          <w:numId w:val="129"/>
        </w:numPr>
        <w:spacing w:line="276" w:lineRule="auto"/>
      </w:pPr>
      <w:r>
        <w:rPr>
          <w:rFonts w:hint="cs"/>
          <w:rtl/>
        </w:rPr>
        <w:t>إضافة الاستعلام</w:t>
      </w:r>
    </w:p>
    <w:p w14:paraId="1412F215" w14:textId="77777777" w:rsidR="004B3C50" w:rsidRDefault="004B3C50" w:rsidP="00036EEB">
      <w:pPr>
        <w:pStyle w:val="ListParagraph"/>
        <w:numPr>
          <w:ilvl w:val="2"/>
          <w:numId w:val="129"/>
        </w:numPr>
        <w:spacing w:line="276" w:lineRule="auto"/>
        <w:rPr>
          <w:rtl/>
        </w:rPr>
      </w:pPr>
      <w:r>
        <w:rPr>
          <w:rFonts w:hint="cs"/>
          <w:rtl/>
        </w:rPr>
        <w:t>نبدأ باختيار معامل</w:t>
      </w:r>
      <w:r w:rsidRPr="004E005C">
        <w:rPr>
          <w:rtl/>
        </w:rPr>
        <w:t xml:space="preserve"> الاستعلام المطلوب من القائمة المنسدلة الأولى</w:t>
      </w:r>
    </w:p>
    <w:p w14:paraId="35DDBB2A" w14:textId="77777777" w:rsidR="004B3C50" w:rsidRDefault="004B3C50" w:rsidP="00036EEB">
      <w:pPr>
        <w:pStyle w:val="ListParagraph"/>
        <w:numPr>
          <w:ilvl w:val="2"/>
          <w:numId w:val="129"/>
        </w:numPr>
        <w:spacing w:line="276" w:lineRule="auto"/>
      </w:pPr>
      <w:r w:rsidRPr="004E005C">
        <w:rPr>
          <w:rtl/>
        </w:rPr>
        <w:lastRenderedPageBreak/>
        <w:t xml:space="preserve">حدد </w:t>
      </w:r>
      <w:r>
        <w:rPr>
          <w:rFonts w:hint="cs"/>
          <w:rtl/>
        </w:rPr>
        <w:t>العملية المطلوبة م</w:t>
      </w:r>
      <w:r w:rsidRPr="004E005C">
        <w:rPr>
          <w:rtl/>
        </w:rPr>
        <w:t xml:space="preserve">ن القائمة </w:t>
      </w:r>
      <w:r w:rsidRPr="004E005C">
        <w:rPr>
          <w:rFonts w:hint="cs"/>
          <w:rtl/>
        </w:rPr>
        <w:t>المنسدلة</w:t>
      </w:r>
      <w:r>
        <w:rPr>
          <w:rFonts w:hint="cs"/>
          <w:rtl/>
        </w:rPr>
        <w:t>، وبعد اختيارها سيتم ظهور حقل اخر لإدراج القيمة التي سيتم التعامل معها اما بإدخال قيمة او اختيارها وفقا للعملية.</w:t>
      </w:r>
    </w:p>
    <w:p w14:paraId="16620231" w14:textId="77777777" w:rsidR="004B3C50" w:rsidRDefault="004B3C50" w:rsidP="00036EEB">
      <w:pPr>
        <w:pStyle w:val="ListParagraph"/>
        <w:numPr>
          <w:ilvl w:val="2"/>
          <w:numId w:val="129"/>
        </w:numPr>
        <w:spacing w:line="276" w:lineRule="auto"/>
        <w:rPr>
          <w:rtl/>
        </w:rPr>
      </w:pPr>
      <w:r>
        <w:rPr>
          <w:rFonts w:hint="cs"/>
          <w:rtl/>
        </w:rPr>
        <w:t>في حالة النقر على استخدام المتغير سيظهر حقل يعرض المتغيرات  كقيم .</w:t>
      </w:r>
    </w:p>
    <w:p w14:paraId="48FAD3AA" w14:textId="77777777" w:rsidR="004B3C50" w:rsidRDefault="004B3C50" w:rsidP="004B3C50">
      <w:pPr>
        <w:jc w:val="center"/>
      </w:pPr>
      <w:r w:rsidRPr="002A4742">
        <w:rPr>
          <w:noProof/>
          <w:lang w:bidi="ar-SA"/>
        </w:rPr>
        <w:drawing>
          <wp:inline distT="0" distB="0" distL="0" distR="0" wp14:anchorId="4C04984C" wp14:editId="67536AE2">
            <wp:extent cx="6343343" cy="5699875"/>
            <wp:effectExtent l="133350" t="133350" r="133985" b="129540"/>
            <wp:docPr id="2121212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97529" name="Picture 1" descr="A screenshot of a computer&#10;&#10;Description automatically generated"/>
                    <pic:cNvPicPr/>
                  </pic:nvPicPr>
                  <pic:blipFill rotWithShape="1">
                    <a:blip r:embed="rId473"/>
                    <a:srcRect t="1828" b="2655"/>
                    <a:stretch/>
                  </pic:blipFill>
                  <pic:spPr bwMode="auto">
                    <a:xfrm>
                      <a:off x="0" y="0"/>
                      <a:ext cx="6343650" cy="570015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96EDA2" w14:textId="77777777" w:rsidR="004B3C50" w:rsidRDefault="004B3C50" w:rsidP="00036EEB">
      <w:pPr>
        <w:pStyle w:val="ListParagraph"/>
        <w:numPr>
          <w:ilvl w:val="2"/>
          <w:numId w:val="129"/>
        </w:numPr>
      </w:pPr>
      <w:r>
        <w:rPr>
          <w:rFonts w:hint="cs"/>
          <w:rtl/>
        </w:rPr>
        <w:t>بإمكان المستخدم إدراج أكثر من قاعدة بالنقر على زر إضافة قاعدة</w:t>
      </w:r>
    </w:p>
    <w:p w14:paraId="0E2747A1" w14:textId="77777777" w:rsidR="004B3C50" w:rsidRDefault="004B3C50" w:rsidP="00036EEB">
      <w:pPr>
        <w:pStyle w:val="ListParagraph"/>
        <w:numPr>
          <w:ilvl w:val="2"/>
          <w:numId w:val="129"/>
        </w:numPr>
      </w:pPr>
      <w:r>
        <w:rPr>
          <w:rtl/>
        </w:rPr>
        <w:t xml:space="preserve">لإنهاء الجزء </w:t>
      </w:r>
      <w:r>
        <w:rPr>
          <w:rFonts w:hint="cs"/>
          <w:rtl/>
        </w:rPr>
        <w:t>الأول،</w:t>
      </w:r>
      <w:r>
        <w:rPr>
          <w:rtl/>
        </w:rPr>
        <w:t xml:space="preserve"> انقر فوق الزر "إضافة" </w:t>
      </w:r>
      <w:r>
        <w:rPr>
          <w:rFonts w:hint="cs"/>
          <w:rtl/>
        </w:rPr>
        <w:t xml:space="preserve">أو </w:t>
      </w:r>
      <w:r>
        <w:rPr>
          <w:rtl/>
        </w:rPr>
        <w:t>(</w:t>
      </w:r>
      <w:r>
        <w:rPr>
          <w:rFonts w:hint="cs"/>
          <w:rtl/>
        </w:rPr>
        <w:t xml:space="preserve">"و"، </w:t>
      </w:r>
      <w:r>
        <w:rPr>
          <w:rtl/>
        </w:rPr>
        <w:t>"أو"</w:t>
      </w:r>
      <w:r>
        <w:rPr>
          <w:rFonts w:hint="cs"/>
          <w:rtl/>
        </w:rPr>
        <w:t>)</w:t>
      </w:r>
    </w:p>
    <w:p w14:paraId="13F3B4EC" w14:textId="77777777" w:rsidR="004B3C50" w:rsidRDefault="004B3C50" w:rsidP="00036EEB">
      <w:pPr>
        <w:pStyle w:val="ListParagraph"/>
        <w:numPr>
          <w:ilvl w:val="2"/>
          <w:numId w:val="129"/>
        </w:numPr>
      </w:pPr>
      <w:r>
        <w:rPr>
          <w:rtl/>
        </w:rPr>
        <w:t xml:space="preserve">انقر على "إضافة القاعدة" لتسجيل </w:t>
      </w:r>
      <w:r>
        <w:rPr>
          <w:rFonts w:hint="cs"/>
          <w:rtl/>
        </w:rPr>
        <w:t>الاستعلام</w:t>
      </w:r>
      <w:r>
        <w:rPr>
          <w:rtl/>
        </w:rPr>
        <w:t xml:space="preserve"> والانتقال إلى الجزء الثاني.</w:t>
      </w:r>
    </w:p>
    <w:p w14:paraId="07707583" w14:textId="77777777" w:rsidR="004B3C50" w:rsidRDefault="004B3C50" w:rsidP="00036EEB">
      <w:pPr>
        <w:pStyle w:val="ListParagraph"/>
        <w:numPr>
          <w:ilvl w:val="2"/>
          <w:numId w:val="129"/>
        </w:numPr>
      </w:pPr>
      <w:r>
        <w:rPr>
          <w:rFonts w:hint="cs"/>
          <w:rtl/>
        </w:rPr>
        <w:t>في حالة احتاج المستخدم الغاء او حذف أحد ال قواعد، يقوم بالنقر على زر الحذف المحاذي لها:</w:t>
      </w:r>
    </w:p>
    <w:p w14:paraId="0058E9C7" w14:textId="77777777" w:rsidR="004B3C50" w:rsidRDefault="004B3C50" w:rsidP="004B3C50">
      <w:pPr>
        <w:jc w:val="center"/>
      </w:pPr>
      <w:r w:rsidRPr="00154962">
        <w:rPr>
          <w:noProof/>
          <w:rtl/>
          <w:lang w:bidi="ar-SA"/>
        </w:rPr>
        <w:drawing>
          <wp:inline distT="0" distB="0" distL="0" distR="0" wp14:anchorId="063840B0" wp14:editId="37165896">
            <wp:extent cx="4389120" cy="891195"/>
            <wp:effectExtent l="19050" t="19050" r="11430" b="23495"/>
            <wp:docPr id="4282691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15724" name="Picture 1" descr="A screenshot of a phone&#10;&#10;Description automatically generated"/>
                    <pic:cNvPicPr/>
                  </pic:nvPicPr>
                  <pic:blipFill rotWithShape="1">
                    <a:blip r:embed="rId474"/>
                    <a:srcRect l="2684"/>
                    <a:stretch/>
                  </pic:blipFill>
                  <pic:spPr bwMode="auto">
                    <a:xfrm>
                      <a:off x="0" y="0"/>
                      <a:ext cx="4389120" cy="891195"/>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0D19D5" w14:textId="77777777" w:rsidR="004B3C50" w:rsidRDefault="004B3C50" w:rsidP="00036EEB">
      <w:pPr>
        <w:pStyle w:val="ListParagraph"/>
        <w:numPr>
          <w:ilvl w:val="2"/>
          <w:numId w:val="129"/>
        </w:numPr>
      </w:pPr>
      <w:r>
        <w:rPr>
          <w:rtl/>
        </w:rPr>
        <w:t>أضف الجزء الثاني من الاستعلام باستخدام نفس التقنية وهكذا.</w:t>
      </w:r>
    </w:p>
    <w:p w14:paraId="07A4F679" w14:textId="77777777" w:rsidR="004B3C50" w:rsidRDefault="004B3C50" w:rsidP="00036EEB">
      <w:pPr>
        <w:pStyle w:val="ListParagraph"/>
        <w:numPr>
          <w:ilvl w:val="2"/>
          <w:numId w:val="129"/>
        </w:numPr>
      </w:pPr>
      <w:r>
        <w:rPr>
          <w:rtl/>
        </w:rPr>
        <w:t>عندما تصل إلى العبارة الأخيرة انقر فوق "إضافة استعلام" أو "أو" الموجود في الزاوية اليمنى.</w:t>
      </w:r>
    </w:p>
    <w:p w14:paraId="5E9025A5" w14:textId="77777777" w:rsidR="004B3C50" w:rsidRDefault="004B3C50" w:rsidP="00036EEB">
      <w:pPr>
        <w:pStyle w:val="ListParagraph"/>
        <w:numPr>
          <w:ilvl w:val="2"/>
          <w:numId w:val="129"/>
        </w:numPr>
      </w:pPr>
      <w:r>
        <w:rPr>
          <w:rtl/>
        </w:rPr>
        <w:t xml:space="preserve">بمجرد </w:t>
      </w:r>
      <w:r>
        <w:rPr>
          <w:rFonts w:hint="cs"/>
          <w:rtl/>
        </w:rPr>
        <w:t>الانتهاء،</w:t>
      </w:r>
      <w:r>
        <w:rPr>
          <w:rtl/>
        </w:rPr>
        <w:t xml:space="preserve"> انقر فوق "حفظ</w:t>
      </w:r>
      <w:r>
        <w:rPr>
          <w:rFonts w:hint="cs"/>
          <w:rtl/>
        </w:rPr>
        <w:t>. وسيتنقل الطلب الى شاشة المقق لطلب الموافقة.</w:t>
      </w:r>
    </w:p>
    <w:p w14:paraId="5B0112CA" w14:textId="77777777" w:rsidR="004B3C50" w:rsidRPr="00594F2E" w:rsidRDefault="004B3C50" w:rsidP="00036EEB">
      <w:pPr>
        <w:pStyle w:val="ListParagraph"/>
        <w:numPr>
          <w:ilvl w:val="2"/>
          <w:numId w:val="129"/>
        </w:numPr>
        <w:rPr>
          <w:b/>
          <w:bCs/>
          <w:rtl/>
        </w:rPr>
      </w:pPr>
      <w:r w:rsidRPr="00594F2E">
        <w:rPr>
          <w:rFonts w:hint="cs"/>
          <w:b/>
          <w:bCs/>
          <w:rtl/>
        </w:rPr>
        <w:t xml:space="preserve">زر إعادة تعيين يقوم بإلغاء اخر استعلام تم إدراجه في القاعدة. </w:t>
      </w:r>
    </w:p>
    <w:p w14:paraId="533AC625" w14:textId="77777777" w:rsidR="004B3C50" w:rsidRPr="000E77EE" w:rsidRDefault="004B3C50" w:rsidP="004B3C50">
      <w:pPr>
        <w:pStyle w:val="H2comment"/>
        <w:ind w:left="720" w:firstLine="0"/>
      </w:pPr>
      <w:r w:rsidRPr="000E77EE">
        <w:rPr>
          <w:rtl/>
        </w:rPr>
        <w:lastRenderedPageBreak/>
        <w:t>ملحوظة؛ الشرط الأساسي هو تحديد جميع معلمات الاستعلام المطلوبة باستخدام الأداة المساعدة "تحديد معلمات الاستعلام</w:t>
      </w:r>
      <w:r w:rsidRPr="000E77EE">
        <w:t>".</w:t>
      </w:r>
    </w:p>
    <w:p w14:paraId="10D04F76" w14:textId="77777777" w:rsidR="004B3C50" w:rsidRPr="000E77EE" w:rsidRDefault="004B3C50" w:rsidP="004B3C50">
      <w:pPr>
        <w:pStyle w:val="H2comment"/>
        <w:spacing w:line="240" w:lineRule="auto"/>
        <w:ind w:left="720" w:firstLine="0"/>
      </w:pPr>
      <w:r w:rsidRPr="000E77EE">
        <w:rPr>
          <w:rtl/>
        </w:rPr>
        <w:t xml:space="preserve">ملحوظة؛ تحتوي بعض المعلمات على تفاصيل </w:t>
      </w:r>
      <w:r w:rsidRPr="000E77EE">
        <w:rPr>
          <w:rFonts w:hint="cs"/>
          <w:rtl/>
        </w:rPr>
        <w:t>محددة،</w:t>
      </w:r>
      <w:r w:rsidRPr="000E77EE">
        <w:rPr>
          <w:rtl/>
        </w:rPr>
        <w:t xml:space="preserve"> وستظهر التفاصيل ذات الصلة لكل </w:t>
      </w:r>
      <w:r>
        <w:rPr>
          <w:rFonts w:hint="cs"/>
          <w:rtl/>
        </w:rPr>
        <w:t>معلمة</w:t>
      </w:r>
      <w:r w:rsidRPr="000E77EE">
        <w:rPr>
          <w:rtl/>
        </w:rPr>
        <w:t xml:space="preserve"> عند الحاجة</w:t>
      </w:r>
      <w:r w:rsidRPr="000E77EE">
        <w:t>.</w:t>
      </w:r>
    </w:p>
    <w:p w14:paraId="2285296D" w14:textId="77777777" w:rsidR="004B3C50" w:rsidRPr="000E77EE" w:rsidRDefault="004B3C50" w:rsidP="004B3C50">
      <w:pPr>
        <w:pStyle w:val="H2comment"/>
        <w:ind w:left="720" w:firstLine="0"/>
      </w:pPr>
      <w:r w:rsidRPr="000E77EE">
        <w:rPr>
          <w:rtl/>
        </w:rPr>
        <w:t>ملحوظة؛ يمكنك حذف أي سجل في أي وقت من خلال النقر فوق</w:t>
      </w:r>
      <w:r w:rsidRPr="000E77EE">
        <w:rPr>
          <w:rFonts w:hint="cs"/>
          <w:rtl/>
        </w:rPr>
        <w:t xml:space="preserve"> الزر </w:t>
      </w:r>
      <w:r w:rsidRPr="000E77EE">
        <w:rPr>
          <w:noProof/>
          <w:lang w:bidi="ar-SA"/>
        </w:rPr>
        <w:drawing>
          <wp:inline distT="0" distB="0" distL="0" distR="0" wp14:anchorId="6F513241" wp14:editId="1901D78F">
            <wp:extent cx="237227" cy="215661"/>
            <wp:effectExtent l="0" t="0" r="0" b="0"/>
            <wp:docPr id="1839745519" name="Picture 183974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38482" cy="216802"/>
                    </a:xfrm>
                    <a:prstGeom prst="rect">
                      <a:avLst/>
                    </a:prstGeom>
                    <a:noFill/>
                    <a:ln>
                      <a:noFill/>
                    </a:ln>
                  </pic:spPr>
                </pic:pic>
              </a:graphicData>
            </a:graphic>
          </wp:inline>
        </w:drawing>
      </w:r>
      <w:r w:rsidRPr="000E77EE">
        <w:t xml:space="preserve"> "</w:t>
      </w:r>
    </w:p>
    <w:p w14:paraId="6992FFFB" w14:textId="77777777" w:rsidR="004B3C50" w:rsidRDefault="004B3C50" w:rsidP="004B3C50">
      <w:pPr>
        <w:rPr>
          <w:highlight w:val="red"/>
          <w:rtl/>
        </w:rPr>
      </w:pPr>
      <w:r w:rsidRPr="00594F2E">
        <w:rPr>
          <w:noProof/>
          <w:rtl/>
          <w:lang w:bidi="ar-SA"/>
        </w:rPr>
        <w:drawing>
          <wp:inline distT="0" distB="0" distL="0" distR="0" wp14:anchorId="76B74ACF" wp14:editId="7846C23A">
            <wp:extent cx="5486400" cy="5958191"/>
            <wp:effectExtent l="0" t="0" r="0" b="5080"/>
            <wp:docPr id="1926341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1248" name="Picture 1" descr="A screenshot of a computer&#10;&#10;AI-generated content may be incorrect."/>
                    <pic:cNvPicPr/>
                  </pic:nvPicPr>
                  <pic:blipFill>
                    <a:blip r:embed="rId512"/>
                    <a:stretch>
                      <a:fillRect/>
                    </a:stretch>
                  </pic:blipFill>
                  <pic:spPr>
                    <a:xfrm>
                      <a:off x="0" y="0"/>
                      <a:ext cx="5486400" cy="5958191"/>
                    </a:xfrm>
                    <a:prstGeom prst="rect">
                      <a:avLst/>
                    </a:prstGeom>
                  </pic:spPr>
                </pic:pic>
              </a:graphicData>
            </a:graphic>
          </wp:inline>
        </w:drawing>
      </w:r>
    </w:p>
    <w:p w14:paraId="477321AA" w14:textId="77777777" w:rsidR="004B3C50" w:rsidRDefault="004B3C50" w:rsidP="00036EEB">
      <w:pPr>
        <w:pStyle w:val="ListParagraph"/>
        <w:numPr>
          <w:ilvl w:val="2"/>
          <w:numId w:val="129"/>
        </w:numPr>
      </w:pPr>
      <w:r>
        <w:rPr>
          <w:rFonts w:hint="cs"/>
          <w:rtl/>
        </w:rPr>
        <w:t>في حال الموافقة سيتم التعديل وحفظ التغييرات، في حالة الرفض ستلغى العملية.</w:t>
      </w:r>
    </w:p>
    <w:p w14:paraId="26DF5CAA" w14:textId="77777777" w:rsidR="004B3C50" w:rsidRPr="00594F2E" w:rsidRDefault="004B3C50" w:rsidP="004B3C50">
      <w:pPr>
        <w:rPr>
          <w:rtl/>
        </w:rPr>
      </w:pPr>
    </w:p>
    <w:p w14:paraId="6AAE2BF0" w14:textId="77777777" w:rsidR="00B9038F" w:rsidRDefault="00B9038F">
      <w:pPr>
        <w:bidi w:val="0"/>
        <w:rPr>
          <w:rtl/>
        </w:rPr>
      </w:pPr>
      <w:r>
        <w:rPr>
          <w:rtl/>
        </w:rPr>
        <w:br w:type="page"/>
      </w:r>
    </w:p>
    <w:p w14:paraId="53F16BFD" w14:textId="77777777" w:rsidR="00B9038F" w:rsidRDefault="00B9038F" w:rsidP="00C029AC">
      <w:pPr>
        <w:pStyle w:val="Heading4"/>
        <w:tabs>
          <w:tab w:val="right" w:pos="1624"/>
        </w:tabs>
        <w:rPr>
          <w:rFonts w:eastAsiaTheme="majorEastAsia"/>
          <w:color w:val="003C5B"/>
          <w:sz w:val="36"/>
          <w:szCs w:val="36"/>
          <w:rtl/>
        </w:rPr>
      </w:pPr>
      <w:bookmarkStart w:id="227" w:name="_Toc205801821"/>
      <w:r w:rsidRPr="00B9038F">
        <w:rPr>
          <w:rFonts w:eastAsiaTheme="majorEastAsia" w:hint="cs"/>
          <w:color w:val="003C5B"/>
          <w:sz w:val="36"/>
          <w:szCs w:val="36"/>
          <w:rtl/>
        </w:rPr>
        <w:lastRenderedPageBreak/>
        <w:t>المخصصات المالية</w:t>
      </w:r>
      <w:bookmarkEnd w:id="227"/>
    </w:p>
    <w:p w14:paraId="315A144D" w14:textId="5CB54F21" w:rsidR="00FB7FDD" w:rsidRPr="00FB7FDD" w:rsidRDefault="00FB7FDD" w:rsidP="009D26AC">
      <w:pPr>
        <w:pStyle w:val="h4normal"/>
        <w:ind w:left="1624"/>
        <w:rPr>
          <w:rtl/>
        </w:rPr>
      </w:pPr>
      <w:r w:rsidRPr="009D26AC">
        <w:rPr>
          <w:rStyle w:val="H5normalChar"/>
          <w:rtl/>
        </w:rPr>
        <w:t>تُستخدم لمراجعة</w:t>
      </w:r>
      <w:r w:rsidRPr="00FB7FDD">
        <w:rPr>
          <w:rtl/>
        </w:rPr>
        <w:t xml:space="preserve"> وإدارة بيانات المخصصات المالية المرتبطة بحسابات العملاء. تتيح للمستخدمين المخولين رفع بيانات المخصصات باستخدام ملفات</w:t>
      </w:r>
      <w:r w:rsidRPr="00FB7FDD">
        <w:t xml:space="preserve"> Excel</w:t>
      </w:r>
      <w:r w:rsidRPr="00FB7FDD">
        <w:rPr>
          <w:rtl/>
        </w:rPr>
        <w:t>، ومراجعة التفاصيل المالية لكل حساب، ومن ثم حفظ السجلات المعتمدة</w:t>
      </w:r>
      <w:r w:rsidRPr="00FB7FDD">
        <w:t>.</w:t>
      </w:r>
    </w:p>
    <w:p w14:paraId="35075AC3" w14:textId="1602E154" w:rsidR="00C029AC" w:rsidRPr="00C029AC" w:rsidRDefault="00FB7FDD" w:rsidP="00C029AC">
      <w:pPr>
        <w:rPr>
          <w:rtl/>
        </w:rPr>
      </w:pPr>
      <w:r>
        <w:rPr>
          <w:noProof/>
        </w:rPr>
        <w:drawing>
          <wp:inline distT="0" distB="0" distL="0" distR="0" wp14:anchorId="078AFFCD" wp14:editId="7D5C2B0C">
            <wp:extent cx="6346190" cy="2691130"/>
            <wp:effectExtent l="0" t="0" r="0" b="0"/>
            <wp:docPr id="7609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484" name=""/>
                    <pic:cNvPicPr/>
                  </pic:nvPicPr>
                  <pic:blipFill>
                    <a:blip r:embed="rId513"/>
                    <a:stretch>
                      <a:fillRect/>
                    </a:stretch>
                  </pic:blipFill>
                  <pic:spPr>
                    <a:xfrm>
                      <a:off x="0" y="0"/>
                      <a:ext cx="6346190" cy="2691130"/>
                    </a:xfrm>
                    <a:prstGeom prst="rect">
                      <a:avLst/>
                    </a:prstGeom>
                  </pic:spPr>
                </pic:pic>
              </a:graphicData>
            </a:graphic>
          </wp:inline>
        </w:drawing>
      </w:r>
    </w:p>
    <w:p w14:paraId="0A89262F" w14:textId="4D9335EC" w:rsidR="009D26AC" w:rsidRDefault="009D26AC" w:rsidP="009D26AC">
      <w:pPr>
        <w:pStyle w:val="H5normal"/>
      </w:pPr>
      <w:r>
        <w:rPr>
          <w:rFonts w:hint="cs"/>
          <w:rtl/>
        </w:rPr>
        <w:t xml:space="preserve">لرفع ملفات خاصة بالمخصصات </w:t>
      </w:r>
      <w:proofErr w:type="gramStart"/>
      <w:r>
        <w:rPr>
          <w:rFonts w:hint="cs"/>
          <w:rtl/>
        </w:rPr>
        <w:t>المالية :</w:t>
      </w:r>
      <w:proofErr w:type="gramEnd"/>
      <w:r>
        <w:rPr>
          <w:rFonts w:hint="cs"/>
          <w:rtl/>
        </w:rPr>
        <w:t xml:space="preserve"> </w:t>
      </w:r>
    </w:p>
    <w:p w14:paraId="1DC30839" w14:textId="2EC86F2D" w:rsidR="009D26AC" w:rsidRPr="009D26AC" w:rsidRDefault="009D26AC" w:rsidP="00036EEB">
      <w:pPr>
        <w:pStyle w:val="h4normal"/>
        <w:numPr>
          <w:ilvl w:val="0"/>
          <w:numId w:val="130"/>
        </w:numPr>
        <w:rPr>
          <w:rStyle w:val="H5normalChar"/>
        </w:rPr>
      </w:pPr>
      <w:r w:rsidRPr="009D26AC">
        <w:rPr>
          <w:rStyle w:val="H5normalChar"/>
          <w:rtl/>
          <w:lang w:bidi="ar-SA"/>
        </w:rPr>
        <w:t>حميل قالب الإكسل</w:t>
      </w:r>
    </w:p>
    <w:p w14:paraId="5E1F3491" w14:textId="77777777" w:rsidR="009D26AC" w:rsidRPr="009D26AC" w:rsidRDefault="009D26AC" w:rsidP="00036EEB">
      <w:pPr>
        <w:pStyle w:val="h4normal"/>
        <w:numPr>
          <w:ilvl w:val="0"/>
          <w:numId w:val="131"/>
        </w:numPr>
        <w:tabs>
          <w:tab w:val="right" w:pos="2434"/>
          <w:tab w:val="right" w:pos="2704"/>
        </w:tabs>
        <w:ind w:hanging="90"/>
        <w:rPr>
          <w:rStyle w:val="H5normalChar"/>
        </w:rPr>
      </w:pPr>
      <w:r w:rsidRPr="009D26AC">
        <w:rPr>
          <w:rStyle w:val="H5normalChar"/>
          <w:rtl/>
          <w:lang w:bidi="ar-SA"/>
        </w:rPr>
        <w:t xml:space="preserve">انقر على زر </w:t>
      </w:r>
      <w:r w:rsidRPr="009D26AC">
        <w:rPr>
          <w:rStyle w:val="H5normalChar"/>
        </w:rPr>
        <w:t xml:space="preserve">"Download Excel Template" </w:t>
      </w:r>
      <w:r w:rsidRPr="009D26AC">
        <w:rPr>
          <w:rStyle w:val="H5normalChar"/>
          <w:rtl/>
          <w:lang w:bidi="ar-SA"/>
        </w:rPr>
        <w:t>لتحميل القالب الموحد</w:t>
      </w:r>
      <w:r w:rsidRPr="009D26AC">
        <w:rPr>
          <w:rStyle w:val="H5normalChar"/>
        </w:rPr>
        <w:t>.</w:t>
      </w:r>
    </w:p>
    <w:p w14:paraId="6E3091EA" w14:textId="77777777" w:rsidR="009D26AC" w:rsidRDefault="009D26AC" w:rsidP="00036EEB">
      <w:pPr>
        <w:pStyle w:val="h4normal"/>
        <w:numPr>
          <w:ilvl w:val="0"/>
          <w:numId w:val="131"/>
        </w:numPr>
        <w:tabs>
          <w:tab w:val="right" w:pos="2434"/>
          <w:tab w:val="right" w:pos="2704"/>
        </w:tabs>
        <w:ind w:hanging="90"/>
        <w:rPr>
          <w:rStyle w:val="H5normalChar"/>
        </w:rPr>
      </w:pPr>
      <w:r w:rsidRPr="009D26AC">
        <w:rPr>
          <w:rStyle w:val="H5normalChar"/>
          <w:rtl/>
          <w:lang w:bidi="ar-SA"/>
        </w:rPr>
        <w:t>يضمن هذا القالب أن تكون بياناتك مهيكلة بطريقة صحيحة ومتوافقة مع متطلبات النظام</w:t>
      </w:r>
      <w:r w:rsidRPr="009D26AC">
        <w:rPr>
          <w:rStyle w:val="H5normalChar"/>
        </w:rPr>
        <w:t>.</w:t>
      </w:r>
    </w:p>
    <w:p w14:paraId="554F0011" w14:textId="3AA23FB9" w:rsidR="009D26AC" w:rsidRPr="009D26AC" w:rsidRDefault="00F766D1" w:rsidP="00F766D1">
      <w:pPr>
        <w:jc w:val="center"/>
        <w:rPr>
          <w:rStyle w:val="H5normalChar"/>
        </w:rPr>
      </w:pPr>
      <w:r w:rsidRPr="00F766D1">
        <w:rPr>
          <w:noProof/>
        </w:rPr>
        <w:drawing>
          <wp:inline distT="0" distB="0" distL="0" distR="0" wp14:anchorId="7D737D16" wp14:editId="488C1D14">
            <wp:extent cx="5198534" cy="1015883"/>
            <wp:effectExtent l="0" t="0" r="2540" b="0"/>
            <wp:docPr id="36133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1862" name=""/>
                    <pic:cNvPicPr/>
                  </pic:nvPicPr>
                  <pic:blipFill>
                    <a:blip r:embed="rId514"/>
                    <a:stretch>
                      <a:fillRect/>
                    </a:stretch>
                  </pic:blipFill>
                  <pic:spPr>
                    <a:xfrm>
                      <a:off x="0" y="0"/>
                      <a:ext cx="5218276" cy="1019741"/>
                    </a:xfrm>
                    <a:prstGeom prst="rect">
                      <a:avLst/>
                    </a:prstGeom>
                  </pic:spPr>
                </pic:pic>
              </a:graphicData>
            </a:graphic>
          </wp:inline>
        </w:drawing>
      </w:r>
    </w:p>
    <w:p w14:paraId="585AA5C8" w14:textId="56FDD7DF" w:rsidR="009D26AC" w:rsidRPr="009D26AC" w:rsidRDefault="009D26AC" w:rsidP="00036EEB">
      <w:pPr>
        <w:pStyle w:val="h4normal"/>
        <w:numPr>
          <w:ilvl w:val="0"/>
          <w:numId w:val="130"/>
        </w:numPr>
        <w:rPr>
          <w:rStyle w:val="H5normalChar"/>
        </w:rPr>
      </w:pPr>
      <w:r w:rsidRPr="009D26AC">
        <w:rPr>
          <w:rStyle w:val="H5normalChar"/>
        </w:rPr>
        <w:t xml:space="preserve">  </w:t>
      </w:r>
      <w:r w:rsidR="00770494">
        <w:rPr>
          <w:rStyle w:val="H5normalChar"/>
          <w:rFonts w:hint="cs"/>
          <w:rtl/>
        </w:rPr>
        <w:t>ادراج البيانات</w:t>
      </w:r>
    </w:p>
    <w:p w14:paraId="2896D987" w14:textId="77777777" w:rsidR="009D26AC" w:rsidRPr="009D26AC" w:rsidRDefault="009D26AC" w:rsidP="00036EEB">
      <w:pPr>
        <w:pStyle w:val="h4normal"/>
        <w:numPr>
          <w:ilvl w:val="0"/>
          <w:numId w:val="131"/>
        </w:numPr>
        <w:tabs>
          <w:tab w:val="right" w:pos="2434"/>
          <w:tab w:val="right" w:pos="2704"/>
        </w:tabs>
        <w:ind w:hanging="90"/>
        <w:rPr>
          <w:rStyle w:val="H5normalChar"/>
          <w:lang w:bidi="ar-SA"/>
        </w:rPr>
      </w:pPr>
      <w:r w:rsidRPr="009D26AC">
        <w:rPr>
          <w:rStyle w:val="H5normalChar"/>
          <w:rtl/>
          <w:lang w:bidi="ar-SA"/>
        </w:rPr>
        <w:t>قم بإدخال المعلومات المطلوبة في القالب الذي تم تحميله</w:t>
      </w:r>
      <w:r w:rsidRPr="009D26AC">
        <w:rPr>
          <w:rStyle w:val="H5normalChar"/>
          <w:lang w:bidi="ar-SA"/>
        </w:rPr>
        <w:t>.</w:t>
      </w:r>
    </w:p>
    <w:p w14:paraId="3E23CACA" w14:textId="77777777" w:rsidR="009D26AC" w:rsidRPr="009D26AC" w:rsidRDefault="009D26AC" w:rsidP="00036EEB">
      <w:pPr>
        <w:pStyle w:val="h4normal"/>
        <w:numPr>
          <w:ilvl w:val="0"/>
          <w:numId w:val="131"/>
        </w:numPr>
        <w:tabs>
          <w:tab w:val="right" w:pos="2434"/>
          <w:tab w:val="right" w:pos="2704"/>
        </w:tabs>
        <w:ind w:hanging="90"/>
        <w:rPr>
          <w:rStyle w:val="H5normalChar"/>
          <w:lang w:bidi="ar-SA"/>
        </w:rPr>
      </w:pPr>
      <w:r w:rsidRPr="009D26AC">
        <w:rPr>
          <w:rStyle w:val="H5normalChar"/>
          <w:rtl/>
          <w:lang w:bidi="ar-SA"/>
        </w:rPr>
        <w:t>تأكد من تعبئة جميع الحقول الإلزامية بشكل صحيح وفقًا لقواعد التحقق المعتمدة في النظام</w:t>
      </w:r>
      <w:r w:rsidRPr="009D26AC">
        <w:rPr>
          <w:rStyle w:val="H5normalChar"/>
          <w:lang w:bidi="ar-SA"/>
        </w:rPr>
        <w:t>.</w:t>
      </w:r>
    </w:p>
    <w:p w14:paraId="7E276A71" w14:textId="46B522F0" w:rsidR="009D26AC" w:rsidRPr="009D26AC" w:rsidRDefault="009D26AC" w:rsidP="00036EEB">
      <w:pPr>
        <w:pStyle w:val="h4normal"/>
        <w:numPr>
          <w:ilvl w:val="0"/>
          <w:numId w:val="130"/>
        </w:numPr>
        <w:rPr>
          <w:rStyle w:val="H5normalChar"/>
        </w:rPr>
      </w:pPr>
      <w:r w:rsidRPr="009D26AC">
        <w:rPr>
          <w:rStyle w:val="H5normalChar"/>
        </w:rPr>
        <w:t xml:space="preserve">  </w:t>
      </w:r>
      <w:r w:rsidRPr="009D26AC">
        <w:rPr>
          <w:rStyle w:val="H5normalChar"/>
          <w:rtl/>
          <w:lang w:bidi="ar-SA"/>
        </w:rPr>
        <w:t>رفع الملف</w:t>
      </w:r>
    </w:p>
    <w:p w14:paraId="492B60B2" w14:textId="77777777" w:rsidR="009D26AC" w:rsidRPr="009D26AC" w:rsidRDefault="009D26AC" w:rsidP="00036EEB">
      <w:pPr>
        <w:pStyle w:val="h4normal"/>
        <w:numPr>
          <w:ilvl w:val="0"/>
          <w:numId w:val="131"/>
        </w:numPr>
        <w:tabs>
          <w:tab w:val="right" w:pos="2434"/>
          <w:tab w:val="right" w:pos="2704"/>
        </w:tabs>
        <w:ind w:hanging="90"/>
        <w:rPr>
          <w:rStyle w:val="H5normalChar"/>
          <w:lang w:bidi="ar-SA"/>
        </w:rPr>
      </w:pPr>
      <w:r w:rsidRPr="009D26AC">
        <w:rPr>
          <w:rStyle w:val="H5normalChar"/>
          <w:rtl/>
          <w:lang w:bidi="ar-SA"/>
        </w:rPr>
        <w:t>يمكنك رفع الملف المعبأ باستخدام إحدى الطريقتين التاليتين</w:t>
      </w:r>
      <w:r w:rsidRPr="009D26AC">
        <w:rPr>
          <w:rStyle w:val="H5normalChar"/>
          <w:lang w:bidi="ar-SA"/>
        </w:rPr>
        <w:t>:</w:t>
      </w:r>
    </w:p>
    <w:p w14:paraId="20295905" w14:textId="77777777" w:rsidR="009D26AC" w:rsidRPr="009D26AC" w:rsidRDefault="009D26AC" w:rsidP="00036EEB">
      <w:pPr>
        <w:pStyle w:val="h4normal"/>
        <w:numPr>
          <w:ilvl w:val="0"/>
          <w:numId w:val="131"/>
        </w:numPr>
        <w:tabs>
          <w:tab w:val="right" w:pos="2434"/>
          <w:tab w:val="right" w:pos="2704"/>
        </w:tabs>
        <w:ind w:hanging="90"/>
        <w:rPr>
          <w:rStyle w:val="H5normalChar"/>
          <w:lang w:bidi="ar-SA"/>
        </w:rPr>
      </w:pPr>
      <w:r w:rsidRPr="009D26AC">
        <w:rPr>
          <w:rStyle w:val="H5normalChar"/>
          <w:rtl/>
          <w:lang w:bidi="ar-SA"/>
        </w:rPr>
        <w:t xml:space="preserve">النقر على زر </w:t>
      </w:r>
      <w:r w:rsidRPr="009D26AC">
        <w:rPr>
          <w:rStyle w:val="H5normalChar"/>
          <w:lang w:bidi="ar-SA"/>
        </w:rPr>
        <w:t xml:space="preserve">"Attach File" </w:t>
      </w:r>
      <w:r w:rsidRPr="009D26AC">
        <w:rPr>
          <w:rStyle w:val="H5normalChar"/>
          <w:rtl/>
          <w:lang w:bidi="ar-SA"/>
        </w:rPr>
        <w:t>واختيار الملف</w:t>
      </w:r>
      <w:r w:rsidRPr="009D26AC">
        <w:rPr>
          <w:rStyle w:val="H5normalChar"/>
          <w:lang w:bidi="ar-SA"/>
        </w:rPr>
        <w:t>.</w:t>
      </w:r>
    </w:p>
    <w:p w14:paraId="6D48CBD0" w14:textId="77777777" w:rsidR="009D26AC" w:rsidRPr="009D26AC" w:rsidRDefault="009D26AC" w:rsidP="00036EEB">
      <w:pPr>
        <w:pStyle w:val="h4normal"/>
        <w:numPr>
          <w:ilvl w:val="0"/>
          <w:numId w:val="131"/>
        </w:numPr>
        <w:tabs>
          <w:tab w:val="right" w:pos="2434"/>
          <w:tab w:val="right" w:pos="2704"/>
        </w:tabs>
        <w:ind w:hanging="90"/>
        <w:rPr>
          <w:rStyle w:val="H5normalChar"/>
          <w:lang w:bidi="ar-SA"/>
        </w:rPr>
      </w:pPr>
      <w:r w:rsidRPr="009D26AC">
        <w:rPr>
          <w:rStyle w:val="H5normalChar"/>
          <w:rtl/>
          <w:lang w:bidi="ar-SA"/>
        </w:rPr>
        <w:t>أو سحب الملف وإفلاته في منطقة التحميل المخصصة على الشاشة</w:t>
      </w:r>
      <w:r w:rsidRPr="009D26AC">
        <w:rPr>
          <w:rStyle w:val="H5normalChar"/>
          <w:lang w:bidi="ar-SA"/>
        </w:rPr>
        <w:t>.</w:t>
      </w:r>
    </w:p>
    <w:p w14:paraId="1CBFD0D8" w14:textId="1A67F460" w:rsidR="009D26AC" w:rsidRPr="009D26AC" w:rsidRDefault="009D26AC" w:rsidP="00036EEB">
      <w:pPr>
        <w:pStyle w:val="h4normal"/>
        <w:numPr>
          <w:ilvl w:val="0"/>
          <w:numId w:val="130"/>
        </w:numPr>
        <w:rPr>
          <w:rStyle w:val="H5normalChar"/>
          <w:lang w:bidi="ar-SA"/>
        </w:rPr>
      </w:pPr>
      <w:r w:rsidRPr="009D26AC">
        <w:rPr>
          <w:rStyle w:val="H5normalChar"/>
          <w:rtl/>
          <w:lang w:bidi="ar-SA"/>
        </w:rPr>
        <w:t>معالجة الملف</w:t>
      </w:r>
    </w:p>
    <w:p w14:paraId="09EA5678" w14:textId="0F410162" w:rsidR="009D26AC" w:rsidRPr="009D26AC" w:rsidRDefault="009D26AC" w:rsidP="009D26AC">
      <w:pPr>
        <w:pStyle w:val="H5normal"/>
        <w:rPr>
          <w:rStyle w:val="H5normalChar"/>
          <w:lang w:bidi="ar-SA"/>
        </w:rPr>
      </w:pPr>
      <w:r>
        <w:rPr>
          <w:rStyle w:val="H5normalChar"/>
          <w:rtl/>
          <w:lang w:bidi="ar-SA"/>
        </w:rPr>
        <w:tab/>
      </w:r>
      <w:r>
        <w:rPr>
          <w:rStyle w:val="H5normalChar"/>
          <w:rtl/>
          <w:lang w:bidi="ar-SA"/>
        </w:rPr>
        <w:tab/>
      </w:r>
      <w:r w:rsidRPr="009D26AC">
        <w:rPr>
          <w:rStyle w:val="H5normalChar"/>
          <w:rtl/>
          <w:lang w:bidi="ar-SA"/>
        </w:rPr>
        <w:t>بعد رفع الملف، يقوم النظام تلقائيًا بمعالجة السجلات والتحقق منها</w:t>
      </w:r>
      <w:r w:rsidRPr="009D26AC">
        <w:rPr>
          <w:rStyle w:val="H5normalChar"/>
          <w:lang w:bidi="ar-SA"/>
        </w:rPr>
        <w:t>.</w:t>
      </w:r>
      <w:r>
        <w:rPr>
          <w:rStyle w:val="H5normalChar"/>
          <w:rFonts w:hint="cs"/>
          <w:rtl/>
          <w:lang w:bidi="ar-SA"/>
        </w:rPr>
        <w:t xml:space="preserve"> ومن ثم </w:t>
      </w:r>
      <w:r w:rsidRPr="009D26AC">
        <w:rPr>
          <w:rStyle w:val="H5normalChar"/>
          <w:rtl/>
          <w:lang w:bidi="ar-SA"/>
        </w:rPr>
        <w:t>يتم تصنيف النتائج كما يلي</w:t>
      </w:r>
      <w:r w:rsidRPr="009D26AC">
        <w:rPr>
          <w:rStyle w:val="H5normalChar"/>
          <w:lang w:bidi="ar-SA"/>
        </w:rPr>
        <w:t>:</w:t>
      </w:r>
    </w:p>
    <w:p w14:paraId="7E03F529" w14:textId="46E467E9" w:rsidR="009D26AC" w:rsidRPr="009D26AC" w:rsidRDefault="009D26AC" w:rsidP="00036EEB">
      <w:pPr>
        <w:pStyle w:val="h4normal"/>
        <w:numPr>
          <w:ilvl w:val="0"/>
          <w:numId w:val="131"/>
        </w:numPr>
        <w:tabs>
          <w:tab w:val="right" w:pos="2434"/>
          <w:tab w:val="right" w:pos="2704"/>
        </w:tabs>
        <w:ind w:hanging="90"/>
        <w:rPr>
          <w:rStyle w:val="H5normalChar"/>
          <w:lang w:bidi="ar-SA"/>
        </w:rPr>
      </w:pPr>
      <w:r w:rsidRPr="009D26AC">
        <w:rPr>
          <w:rStyle w:val="H5normalChar"/>
          <w:rtl/>
          <w:lang w:bidi="ar-SA"/>
        </w:rPr>
        <w:t>تبويب المعتمدة</w:t>
      </w:r>
      <w:r w:rsidRPr="009D26AC">
        <w:rPr>
          <w:rStyle w:val="H5normalChar"/>
          <w:lang w:bidi="ar-SA"/>
        </w:rPr>
        <w:t xml:space="preserve"> (Approved): </w:t>
      </w:r>
      <w:r w:rsidRPr="009D26AC">
        <w:rPr>
          <w:rStyle w:val="H5normalChar"/>
          <w:rtl/>
          <w:lang w:bidi="ar-SA"/>
        </w:rPr>
        <w:t>يعرض جميع السجلات التي تم التحقق منها وقبولها بنجاح</w:t>
      </w:r>
      <w:r w:rsidRPr="009D26AC">
        <w:rPr>
          <w:rStyle w:val="H5normalChar"/>
          <w:lang w:bidi="ar-SA"/>
        </w:rPr>
        <w:t>.</w:t>
      </w:r>
    </w:p>
    <w:p w14:paraId="78E10F3E" w14:textId="02A04CC9" w:rsidR="009D26AC" w:rsidRPr="009D26AC" w:rsidRDefault="009D26AC" w:rsidP="00036EEB">
      <w:pPr>
        <w:pStyle w:val="h4normal"/>
        <w:numPr>
          <w:ilvl w:val="0"/>
          <w:numId w:val="131"/>
        </w:numPr>
        <w:tabs>
          <w:tab w:val="right" w:pos="2434"/>
          <w:tab w:val="right" w:pos="2704"/>
        </w:tabs>
        <w:ind w:hanging="90"/>
        <w:rPr>
          <w:rStyle w:val="H5normalChar"/>
          <w:rtl/>
        </w:rPr>
      </w:pPr>
      <w:r w:rsidRPr="009D26AC">
        <w:rPr>
          <w:rStyle w:val="H5normalChar"/>
          <w:rtl/>
          <w:lang w:bidi="ar-SA"/>
        </w:rPr>
        <w:t>تبويب المرفوضة</w:t>
      </w:r>
      <w:r w:rsidRPr="009D26AC">
        <w:rPr>
          <w:rStyle w:val="H5normalChar"/>
          <w:lang w:bidi="ar-SA"/>
        </w:rPr>
        <w:t xml:space="preserve"> (Rejected): </w:t>
      </w:r>
      <w:r w:rsidRPr="009D26AC">
        <w:rPr>
          <w:rStyle w:val="H5normalChar"/>
          <w:rtl/>
          <w:lang w:bidi="ar-SA"/>
        </w:rPr>
        <w:t>يعرض السجلات التي فشلت في التحقق نتيجة أخطاء في البيا</w:t>
      </w:r>
      <w:r>
        <w:rPr>
          <w:rStyle w:val="H5normalChar"/>
          <w:rFonts w:hint="cs"/>
          <w:rtl/>
          <w:lang w:bidi="ar-SA"/>
        </w:rPr>
        <w:t>نات</w:t>
      </w:r>
    </w:p>
    <w:p w14:paraId="61F29A6E" w14:textId="0842ECF5" w:rsidR="004B3C50" w:rsidRPr="009D26AC" w:rsidRDefault="004B3C50" w:rsidP="009D26AC">
      <w:pPr>
        <w:pStyle w:val="h4normal"/>
        <w:ind w:left="1624"/>
        <w:rPr>
          <w:rStyle w:val="H5normalChar"/>
        </w:rPr>
      </w:pPr>
      <w:r w:rsidRPr="009D26AC">
        <w:rPr>
          <w:rStyle w:val="H5normalChar"/>
          <w:rtl/>
        </w:rPr>
        <w:br w:type="page"/>
      </w:r>
    </w:p>
    <w:bookmarkStart w:id="228" w:name="_Toc205801822" w:displacedByCustomXml="next"/>
    <w:sdt>
      <w:sdtPr>
        <w:rPr>
          <w:rFonts w:hint="cs"/>
          <w:rtl/>
        </w:rPr>
        <w:alias w:val="1736322026355-ww79f9q370-z4z88e6jbu"/>
        <w:tag w:val="1736322026355-ww79f9q370-z4z88e6jbu"/>
        <w:id w:val="-2137710087"/>
        <w:placeholder>
          <w:docPart w:val="DefaultPlaceholder_-1854013440"/>
        </w:placeholder>
        <w15:appearance w15:val="hidden"/>
      </w:sdtPr>
      <w:sdtContent>
        <w:p w14:paraId="233A218E" w14:textId="109D56F6" w:rsidR="00213125" w:rsidRDefault="00213125" w:rsidP="009928C4">
          <w:pPr>
            <w:pStyle w:val="Heading1"/>
            <w:rPr>
              <w:rtl/>
            </w:rPr>
          </w:pPr>
          <w:r>
            <w:rPr>
              <w:rFonts w:hint="cs"/>
              <w:rtl/>
            </w:rPr>
            <w:t>عمليات عامة</w:t>
          </w:r>
          <w:bookmarkEnd w:id="218"/>
          <w:bookmarkEnd w:id="219"/>
          <w:bookmarkEnd w:id="220"/>
          <w:r>
            <w:rPr>
              <w:rFonts w:hint="cs"/>
              <w:rtl/>
            </w:rPr>
            <w:t xml:space="preserve"> </w:t>
          </w:r>
        </w:p>
      </w:sdtContent>
    </w:sdt>
    <w:bookmarkEnd w:id="228" w:displacedByCustomXml="prev"/>
    <w:bookmarkStart w:id="229" w:name="_Toc137972657" w:displacedByCustomXml="next"/>
    <w:bookmarkStart w:id="230" w:name="_Toc137972437" w:displacedByCustomXml="next"/>
    <w:bookmarkStart w:id="231" w:name="_Toc137449104" w:displacedByCustomXml="next"/>
    <w:bookmarkStart w:id="232" w:name="_Toc132634989" w:displacedByCustomXml="next"/>
    <w:bookmarkStart w:id="233" w:name="_Toc77075388" w:displacedByCustomXml="next"/>
    <w:bookmarkStart w:id="234" w:name="_Toc205801823" w:displacedByCustomXml="next"/>
    <w:sdt>
      <w:sdtPr>
        <w:rPr>
          <w:rFonts w:hint="cs"/>
          <w:rtl/>
        </w:rPr>
        <w:alias w:val="1736322026449-inxfwhqgat-u7irj4ua66"/>
        <w:tag w:val="1736322026449-inxfwhqgat-u7irj4ua66"/>
        <w:id w:val="-584464376"/>
        <w:placeholder>
          <w:docPart w:val="DefaultPlaceholder_-1854013440"/>
        </w:placeholder>
        <w15:appearance w15:val="hidden"/>
      </w:sdtPr>
      <w:sdtContent>
        <w:p w14:paraId="08261A4F" w14:textId="2292A371" w:rsidR="00213125" w:rsidRDefault="00213125" w:rsidP="009928C4">
          <w:pPr>
            <w:pStyle w:val="Heading2"/>
          </w:pPr>
          <w:r>
            <w:rPr>
              <w:rFonts w:hint="cs"/>
              <w:rtl/>
            </w:rPr>
            <w:t>الولوج إلى النظام</w:t>
          </w:r>
        </w:p>
        <w:bookmarkEnd w:id="229" w:displacedByCustomXml="next"/>
        <w:bookmarkEnd w:id="230" w:displacedByCustomXml="next"/>
        <w:bookmarkEnd w:id="231" w:displacedByCustomXml="next"/>
        <w:bookmarkEnd w:id="232" w:displacedByCustomXml="next"/>
        <w:bookmarkEnd w:id="233" w:displacedByCustomXml="next"/>
      </w:sdtContent>
    </w:sdt>
    <w:bookmarkEnd w:id="234" w:displacedByCustomXml="prev"/>
    <w:sdt>
      <w:sdtPr>
        <w:rPr>
          <w:rFonts w:hint="cs"/>
          <w:rtl/>
        </w:rPr>
        <w:alias w:val="1736322026547-fyxs9k1tzi-dw40mfpuot"/>
        <w:tag w:val="1736322026547-fyxs9k1tzi-dw40mfpuot"/>
        <w:id w:val="179323619"/>
        <w:placeholder>
          <w:docPart w:val="DefaultPlaceholder_-1854013440"/>
        </w:placeholder>
        <w15:appearance w15:val="hidden"/>
      </w:sdtPr>
      <w:sdtContent>
        <w:p w14:paraId="38CBF462" w14:textId="2F84665F" w:rsidR="00213125" w:rsidRDefault="00213125" w:rsidP="003F2C1D">
          <w:pPr>
            <w:pStyle w:val="forexample"/>
            <w:rPr>
              <w:rtl/>
            </w:rPr>
          </w:pPr>
          <w:r>
            <w:rPr>
              <w:rFonts w:hint="cs"/>
              <w:rtl/>
            </w:rPr>
            <w:t>ملاحظة: قم بالتواصل مع مسؤول النظام لديك لكي يزودك بالرابط المخصص وطلب المساعدة بما يتعلق بمعلومات الدخول الخاصة بك.</w:t>
          </w:r>
        </w:p>
      </w:sdtContent>
    </w:sdt>
    <w:sdt>
      <w:sdtPr>
        <w:rPr>
          <w:rtl/>
        </w:rPr>
        <w:alias w:val="1736322026651-mnct2rl6p2-ajj96z4fty"/>
        <w:tag w:val="1736322026651-mnct2rl6p2-ajj96z4fty"/>
        <w:id w:val="500175374"/>
        <w:placeholder>
          <w:docPart w:val="DefaultPlaceholder_-1854013440"/>
        </w:placeholder>
        <w15:appearance w15:val="hidden"/>
      </w:sdtPr>
      <w:sdtEndPr>
        <w:rPr>
          <w:rFonts w:hint="cs"/>
        </w:rPr>
      </w:sdtEndPr>
      <w:sdtContent>
        <w:p w14:paraId="036B2979" w14:textId="74E1A0F3" w:rsidR="00213125" w:rsidRPr="00235170" w:rsidRDefault="00213125">
          <w:pPr>
            <w:pStyle w:val="H1-Normal"/>
            <w:numPr>
              <w:ilvl w:val="0"/>
              <w:numId w:val="13"/>
            </w:numPr>
            <w:rPr>
              <w:rtl/>
            </w:rPr>
          </w:pPr>
          <w:r w:rsidRPr="00235170">
            <w:rPr>
              <w:rtl/>
            </w:rPr>
            <w:t xml:space="preserve">قم باستخدام الرابط المخصص لفتح </w:t>
          </w:r>
          <w:r w:rsidRPr="00235170">
            <w:rPr>
              <w:rFonts w:hint="cs"/>
              <w:rtl/>
            </w:rPr>
            <w:t>ا</w:t>
          </w:r>
          <w:r>
            <w:rPr>
              <w:rFonts w:hint="cs"/>
              <w:rtl/>
            </w:rPr>
            <w:t>لنظام.</w:t>
          </w:r>
        </w:p>
      </w:sdtContent>
    </w:sdt>
    <w:sdt>
      <w:sdtPr>
        <w:rPr>
          <w:rtl/>
        </w:rPr>
        <w:alias w:val="1736322026743-rk9mg2ow4i-y0f3ak5d9h"/>
        <w:tag w:val="1736322026743-rk9mg2ow4i-y0f3ak5d9h"/>
        <w:id w:val="168065038"/>
        <w:placeholder>
          <w:docPart w:val="DefaultPlaceholder_-1854013440"/>
        </w:placeholder>
        <w15:appearance w15:val="hidden"/>
      </w:sdtPr>
      <w:sdtContent>
        <w:p w14:paraId="4122C094" w14:textId="6C89FED5" w:rsidR="00213125" w:rsidRPr="00235170" w:rsidRDefault="00213125">
          <w:pPr>
            <w:pStyle w:val="H1-Normal"/>
            <w:numPr>
              <w:ilvl w:val="0"/>
              <w:numId w:val="13"/>
            </w:numPr>
            <w:rPr>
              <w:rtl/>
            </w:rPr>
          </w:pPr>
          <w:r w:rsidRPr="00235170">
            <w:rPr>
              <w:rtl/>
            </w:rPr>
            <w:t>قم بإدخال اسم المستخدم الخاص بجهازك في خانة "</w:t>
          </w:r>
          <w:r w:rsidRPr="00235170">
            <w:t>User Name</w:t>
          </w:r>
          <w:r w:rsidRPr="00235170">
            <w:rPr>
              <w:rtl/>
            </w:rPr>
            <w:t xml:space="preserve">" </w:t>
          </w:r>
        </w:p>
      </w:sdtContent>
    </w:sdt>
    <w:sdt>
      <w:sdtPr>
        <w:rPr>
          <w:rtl/>
        </w:rPr>
        <w:alias w:val="1736322026863-ul1p6a50wf-qmnsp4qmq0"/>
        <w:tag w:val="1736322026863-ul1p6a50wf-qmnsp4qmq0"/>
        <w:id w:val="-544608716"/>
        <w:placeholder>
          <w:docPart w:val="DefaultPlaceholder_-1854013440"/>
        </w:placeholder>
        <w15:appearance w15:val="hidden"/>
      </w:sdtPr>
      <w:sdtContent>
        <w:p w14:paraId="6D42BB64" w14:textId="232579F9" w:rsidR="00213125" w:rsidRDefault="00213125">
          <w:pPr>
            <w:pStyle w:val="H1-Normal"/>
            <w:numPr>
              <w:ilvl w:val="0"/>
              <w:numId w:val="13"/>
            </w:numPr>
          </w:pPr>
          <w:r w:rsidRPr="00235170">
            <w:rPr>
              <w:rtl/>
            </w:rPr>
            <w:t>أدخل كلمة المرور في خانة "</w:t>
          </w:r>
          <w:r w:rsidRPr="00235170">
            <w:t>Password</w:t>
          </w:r>
          <w:r w:rsidRPr="00235170">
            <w:rPr>
              <w:rtl/>
            </w:rPr>
            <w:t>"</w:t>
          </w:r>
        </w:p>
      </w:sdtContent>
    </w:sdt>
    <w:sdt>
      <w:sdtPr>
        <w:rPr>
          <w:rFonts w:hint="cs"/>
          <w:rtl/>
        </w:rPr>
        <w:alias w:val="1736322026958-wekho1gu9x-g76ok7h763"/>
        <w:tag w:val="1736322026958-wekho1gu9x-g76ok7h763"/>
        <w:id w:val="282309796"/>
        <w:placeholder>
          <w:docPart w:val="DefaultPlaceholder_-1854013440"/>
        </w:placeholder>
        <w15:appearance w15:val="hidden"/>
      </w:sdtPr>
      <w:sdtContent>
        <w:p w14:paraId="341BCC10" w14:textId="104B8375" w:rsidR="00213125" w:rsidRDefault="002A3C0D">
          <w:pPr>
            <w:pStyle w:val="H1-Normal"/>
            <w:numPr>
              <w:ilvl w:val="0"/>
              <w:numId w:val="13"/>
            </w:numPr>
          </w:pPr>
          <w:r>
            <w:rPr>
              <w:rtl/>
            </w:rPr>
            <w:t xml:space="preserve">بعد إتمام الإدخال </w:t>
          </w:r>
          <w:r w:rsidR="00150B8C">
            <w:rPr>
              <w:rFonts w:hint="cs"/>
              <w:rtl/>
            </w:rPr>
            <w:t>والضغط على</w:t>
          </w:r>
          <w:r>
            <w:rPr>
              <w:rtl/>
            </w:rPr>
            <w:t xml:space="preserve"> زر </w:t>
          </w:r>
          <w:r>
            <w:t xml:space="preserve">Log </w:t>
          </w:r>
          <w:r w:rsidR="00E6502B">
            <w:t>In</w:t>
          </w:r>
          <w:r w:rsidR="00E6502B">
            <w:rPr>
              <w:rFonts w:hint="cs"/>
              <w:rtl/>
            </w:rPr>
            <w:t xml:space="preserve"> سيقوم</w:t>
          </w:r>
          <w:r>
            <w:rPr>
              <w:rtl/>
            </w:rPr>
            <w:t xml:space="preserve"> النظام تلقائيا بالدخول إلى شاشة سلة المهام الخاصة بالمستخدم</w:t>
          </w:r>
        </w:p>
      </w:sdtContent>
    </w:sdt>
    <w:sdt>
      <w:sdtPr>
        <w:rPr>
          <w:rFonts w:hint="cs"/>
          <w:rtl/>
        </w:rPr>
        <w:alias w:val="1736322027052-1xapegdaxd-8tgkldx2nt"/>
        <w:tag w:val="1736322027052-1xapegdaxd-8tgkldx2nt"/>
        <w:id w:val="-1190681621"/>
        <w:placeholder>
          <w:docPart w:val="DefaultPlaceholder_-1854013440"/>
        </w:placeholder>
        <w15:appearance w15:val="hidden"/>
      </w:sdtPr>
      <w:sdtContent>
        <w:p w14:paraId="53990872" w14:textId="0E1D5179" w:rsidR="00213125" w:rsidRDefault="002A3C0D" w:rsidP="009928C4">
          <w:pPr>
            <w:pStyle w:val="H1-Normal"/>
          </w:pPr>
          <w:r>
            <w:rPr>
              <w:rtl/>
            </w:rPr>
            <w:t>عند الدخول إلى النظام ستظهر الشاشة التالية:</w:t>
          </w:r>
        </w:p>
      </w:sdtContent>
    </w:sdt>
    <w:p w14:paraId="30E5E9FD" w14:textId="2FDDD4DC" w:rsidR="00213125" w:rsidRDefault="009D65A8" w:rsidP="009928C4">
      <w:pPr>
        <w:rPr>
          <w:rtl/>
          <w:lang w:val="en-GB"/>
        </w:rPr>
      </w:pPr>
      <w:r>
        <w:rPr>
          <w:noProof/>
        </w:rPr>
        <w:drawing>
          <wp:inline distT="0" distB="0" distL="0" distR="0" wp14:anchorId="6C3BBDEE" wp14:editId="0D33C641">
            <wp:extent cx="4155268" cy="3089429"/>
            <wp:effectExtent l="0" t="0" r="0" b="0"/>
            <wp:docPr id="5121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5057" name=""/>
                    <pic:cNvPicPr/>
                  </pic:nvPicPr>
                  <pic:blipFill rotWithShape="1">
                    <a:blip r:embed="rId515"/>
                    <a:srcRect l="6998" t="4025" r="13373" b="6390"/>
                    <a:stretch/>
                  </pic:blipFill>
                  <pic:spPr bwMode="auto">
                    <a:xfrm>
                      <a:off x="0" y="0"/>
                      <a:ext cx="4157991" cy="3091454"/>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22027172-bowkw43du7-0ogzzcqvfn"/>
        <w:tag w:val="1736322027172-bowkw43du7-0ogzzcqvfn"/>
        <w:id w:val="-1630238248"/>
        <w:placeholder>
          <w:docPart w:val="DefaultPlaceholder_-1854013440"/>
        </w:placeholder>
        <w15:appearance w15:val="hidden"/>
      </w:sdtPr>
      <w:sdtContent>
        <w:p w14:paraId="7F4E49F3" w14:textId="312B0BBA" w:rsidR="00213125" w:rsidRDefault="002A3C0D" w:rsidP="009928C4">
          <w:pPr>
            <w:pStyle w:val="H1-Normal"/>
          </w:pPr>
          <w:r>
            <w:rPr>
              <w:rtl/>
            </w:rPr>
            <w:t>بعد إتمام عملية الولوج إلى النظام، ستظهر الشاشة التالية:</w:t>
          </w:r>
        </w:p>
      </w:sdtContent>
    </w:sdt>
    <w:p w14:paraId="7977F492" w14:textId="11A9520B" w:rsidR="00213125" w:rsidRDefault="009D65A8" w:rsidP="009928C4">
      <w:pPr>
        <w:rPr>
          <w:rtl/>
        </w:rPr>
      </w:pPr>
      <w:r w:rsidRPr="009D65A8">
        <w:rPr>
          <w:noProof/>
          <w:rtl/>
        </w:rPr>
        <w:drawing>
          <wp:inline distT="0" distB="0" distL="0" distR="0" wp14:anchorId="27BD21C0" wp14:editId="31E3E0C0">
            <wp:extent cx="5486400" cy="2736610"/>
            <wp:effectExtent l="19050" t="19050" r="19050" b="26035"/>
            <wp:docPr id="200520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06322" name=""/>
                    <pic:cNvPicPr/>
                  </pic:nvPicPr>
                  <pic:blipFill>
                    <a:blip r:embed="rId516"/>
                    <a:stretch>
                      <a:fillRect/>
                    </a:stretch>
                  </pic:blipFill>
                  <pic:spPr>
                    <a:xfrm>
                      <a:off x="0" y="0"/>
                      <a:ext cx="5486400" cy="2736610"/>
                    </a:xfrm>
                    <a:prstGeom prst="rect">
                      <a:avLst/>
                    </a:prstGeom>
                    <a:ln>
                      <a:solidFill>
                        <a:schemeClr val="bg1">
                          <a:lumMod val="75000"/>
                        </a:schemeClr>
                      </a:solidFill>
                    </a:ln>
                  </pic:spPr>
                </pic:pic>
              </a:graphicData>
            </a:graphic>
          </wp:inline>
        </w:drawing>
      </w:r>
    </w:p>
    <w:sdt>
      <w:sdtPr>
        <w:rPr>
          <w:rFonts w:hint="cs"/>
          <w:rtl/>
        </w:rPr>
        <w:alias w:val="1736322027309-sq75t4n3pg-32j08os7ew"/>
        <w:tag w:val="1736322027309-sq75t4n3pg-32j08os7ew"/>
        <w:id w:val="-1599022458"/>
        <w:placeholder>
          <w:docPart w:val="DefaultPlaceholder_-1854013440"/>
        </w:placeholder>
        <w15:appearance w15:val="hidden"/>
      </w:sdtPr>
      <w:sdtContent>
        <w:p w14:paraId="09EE8AA4" w14:textId="35E5EA40" w:rsidR="00213125" w:rsidRDefault="00213125">
          <w:pPr>
            <w:pStyle w:val="H1-Normal"/>
            <w:numPr>
              <w:ilvl w:val="0"/>
              <w:numId w:val="14"/>
            </w:numPr>
          </w:pPr>
          <w:r w:rsidRPr="001E3B13">
            <w:rPr>
              <w:rFonts w:hint="cs"/>
              <w:rtl/>
            </w:rPr>
            <w:t xml:space="preserve">زر إظهار أو إخفاء القائمة الرئيسية </w:t>
          </w:r>
        </w:p>
      </w:sdtContent>
    </w:sdt>
    <w:sdt>
      <w:sdtPr>
        <w:rPr>
          <w:rFonts w:hint="cs"/>
          <w:rtl/>
        </w:rPr>
        <w:alias w:val="1736322027404-pi97svdfob-ky6x33ef02"/>
        <w:tag w:val="1736322027404-pi97svdfob-ky6x33ef02"/>
        <w:id w:val="1716623614"/>
        <w:placeholder>
          <w:docPart w:val="DefaultPlaceholder_-1854013440"/>
        </w:placeholder>
        <w15:appearance w15:val="hidden"/>
      </w:sdtPr>
      <w:sdtEndPr>
        <w:rPr>
          <w:rFonts w:hint="default"/>
        </w:rPr>
      </w:sdtEndPr>
      <w:sdtContent>
        <w:p w14:paraId="34BC14E2" w14:textId="174E5540" w:rsidR="009D65A8" w:rsidRDefault="009D65A8">
          <w:pPr>
            <w:pStyle w:val="H1-Normal"/>
            <w:numPr>
              <w:ilvl w:val="0"/>
              <w:numId w:val="14"/>
            </w:numPr>
          </w:pPr>
          <w:r>
            <w:rPr>
              <w:rFonts w:hint="cs"/>
              <w:rtl/>
            </w:rPr>
            <w:t xml:space="preserve">اسم لمستخدم الحالي للنظام </w:t>
          </w:r>
          <w:r w:rsidR="00FA6C33">
            <w:t>Current</w:t>
          </w:r>
          <w:r>
            <w:t xml:space="preserve"> </w:t>
          </w:r>
          <w:r w:rsidR="00FA6C33">
            <w:t>Username.</w:t>
          </w:r>
        </w:p>
      </w:sdtContent>
    </w:sdt>
    <w:sdt>
      <w:sdtPr>
        <w:rPr>
          <w:rFonts w:hint="cs"/>
          <w:rtl/>
        </w:rPr>
        <w:alias w:val="1736322027496-xqkrn3oerr-b2tx3mnao1"/>
        <w:tag w:val="1736322027496-xqkrn3oerr-b2tx3mnao1"/>
        <w:id w:val="-675579159"/>
        <w:placeholder>
          <w:docPart w:val="DefaultPlaceholder_-1854013440"/>
        </w:placeholder>
        <w15:appearance w15:val="hidden"/>
      </w:sdtPr>
      <w:sdtContent>
        <w:p w14:paraId="33B6798A" w14:textId="3254CCFE" w:rsidR="009D65A8" w:rsidRDefault="002A3C0D">
          <w:pPr>
            <w:pStyle w:val="H1-Normal"/>
            <w:numPr>
              <w:ilvl w:val="0"/>
              <w:numId w:val="14"/>
            </w:numPr>
          </w:pPr>
          <w:r>
            <w:rPr>
              <w:rtl/>
            </w:rPr>
            <w:t>اسم الدائرة الفعالة على النظام حاليا إذا ن المعروضات في حينه ستخص تلك الدائرة، أن هذا النظام يقدم الخدمة إلى أربعة دوائر وهي:</w:t>
          </w:r>
        </w:p>
      </w:sdtContent>
    </w:sdt>
    <w:p w14:paraId="1EA1EE02" w14:textId="280A7F84" w:rsidR="009D65A8" w:rsidRDefault="000321B5" w:rsidP="009928C4">
      <w:pPr>
        <w:pStyle w:val="H1-Normal"/>
        <w:rPr>
          <w:rtl/>
        </w:rPr>
      </w:pPr>
      <w:r>
        <w:rPr>
          <w:noProof/>
        </w:rPr>
        <w:lastRenderedPageBreak/>
        <w:drawing>
          <wp:inline distT="0" distB="0" distL="0" distR="0" wp14:anchorId="35CAB3B6" wp14:editId="3C5D0EE8">
            <wp:extent cx="1952381" cy="1514286"/>
            <wp:effectExtent l="0" t="0" r="0" b="0"/>
            <wp:docPr id="177939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0037" name=""/>
                    <pic:cNvPicPr/>
                  </pic:nvPicPr>
                  <pic:blipFill>
                    <a:blip r:embed="rId517"/>
                    <a:stretch>
                      <a:fillRect/>
                    </a:stretch>
                  </pic:blipFill>
                  <pic:spPr>
                    <a:xfrm>
                      <a:off x="0" y="0"/>
                      <a:ext cx="1952381" cy="1514286"/>
                    </a:xfrm>
                    <a:prstGeom prst="rect">
                      <a:avLst/>
                    </a:prstGeom>
                  </pic:spPr>
                </pic:pic>
              </a:graphicData>
            </a:graphic>
          </wp:inline>
        </w:drawing>
      </w:r>
    </w:p>
    <w:sdt>
      <w:sdtPr>
        <w:rPr>
          <w:rFonts w:hint="cs"/>
          <w:rtl/>
        </w:rPr>
        <w:alias w:val="1736322027615-7htr2c6oam-tlpmr76g7e"/>
        <w:tag w:val="1736322027615-7htr2c6oam-tlpmr76g7e"/>
        <w:id w:val="250706718"/>
        <w:placeholder>
          <w:docPart w:val="DefaultPlaceholder_-1854013440"/>
        </w:placeholder>
        <w15:appearance w15:val="hidden"/>
      </w:sdtPr>
      <w:sdtContent>
        <w:p w14:paraId="0E381AFC" w14:textId="3C99606C" w:rsidR="000321B5" w:rsidRPr="001E3B13" w:rsidRDefault="002A3C0D" w:rsidP="00A91C38">
          <w:pPr>
            <w:pStyle w:val="forexample"/>
          </w:pPr>
          <w:r>
            <w:rPr>
              <w:rtl/>
            </w:rPr>
            <w:t>ملاحظة: الانتقال من دائرة إلى آخرة من نفس الحقل ممكن لكن لا بد أن يكون المستخدم في صفحة المحفظة الائتمانية، ومن الجدير بالذكر أن الدوائر التي تظهر وإمكانية الانتقال هي صلاحيات تمنح ل أو تمنع عن العميل.</w:t>
          </w:r>
        </w:p>
      </w:sdtContent>
    </w:sdt>
    <w:sdt>
      <w:sdtPr>
        <w:rPr>
          <w:rFonts w:hint="cs"/>
          <w:rtl/>
        </w:rPr>
        <w:alias w:val="1736322027713-dv7jweuj2s-tpavmcits8"/>
        <w:tag w:val="1736322027713-dv7jweuj2s-tpavmcits8"/>
        <w:id w:val="-1773005450"/>
        <w:placeholder>
          <w:docPart w:val="DefaultPlaceholder_-1854013440"/>
        </w:placeholder>
        <w15:appearance w15:val="hidden"/>
      </w:sdtPr>
      <w:sdtContent>
        <w:p w14:paraId="1F4963F6" w14:textId="62A410E7" w:rsidR="00213125" w:rsidRPr="001E3B13" w:rsidRDefault="00213125">
          <w:pPr>
            <w:pStyle w:val="H1-Normal"/>
            <w:numPr>
              <w:ilvl w:val="0"/>
              <w:numId w:val="14"/>
            </w:numPr>
          </w:pPr>
          <w:r w:rsidRPr="001E3B13">
            <w:rPr>
              <w:rFonts w:hint="cs"/>
              <w:rtl/>
            </w:rPr>
            <w:t>القائم</w:t>
          </w:r>
          <w:r w:rsidRPr="001E3B13">
            <w:rPr>
              <w:rFonts w:hint="eastAsia"/>
              <w:rtl/>
            </w:rPr>
            <w:t>ة</w:t>
          </w:r>
          <w:r w:rsidRPr="001E3B13">
            <w:rPr>
              <w:rFonts w:hint="cs"/>
              <w:rtl/>
            </w:rPr>
            <w:t xml:space="preserve"> الرئيسية للنظام</w:t>
          </w:r>
          <w:r>
            <w:rPr>
              <w:rFonts w:hint="cs"/>
              <w:rtl/>
            </w:rPr>
            <w:t xml:space="preserve"> </w:t>
          </w:r>
        </w:p>
      </w:sdtContent>
    </w:sdt>
    <w:sdt>
      <w:sdtPr>
        <w:rPr>
          <w:rFonts w:hint="cs"/>
          <w:rtl/>
        </w:rPr>
        <w:alias w:val="1736322027797-vq30z87txn-l34kqu1xl5"/>
        <w:tag w:val="1736322027797-vq30z87txn-l34kqu1xl5"/>
        <w:id w:val="132685763"/>
        <w:placeholder>
          <w:docPart w:val="DefaultPlaceholder_-1854013440"/>
        </w:placeholder>
        <w15:appearance w15:val="hidden"/>
      </w:sdtPr>
      <w:sdtContent>
        <w:p w14:paraId="67372EDB" w14:textId="7A5E050A" w:rsidR="00213125" w:rsidRDefault="00213125">
          <w:pPr>
            <w:pStyle w:val="H1-Normal"/>
            <w:numPr>
              <w:ilvl w:val="0"/>
              <w:numId w:val="14"/>
            </w:numPr>
          </w:pPr>
          <w:r w:rsidRPr="001E3B13">
            <w:rPr>
              <w:rFonts w:hint="cs"/>
              <w:rtl/>
            </w:rPr>
            <w:t>زر الخروج من النظام</w:t>
          </w:r>
        </w:p>
      </w:sdtContent>
    </w:sdt>
    <w:sdt>
      <w:sdtPr>
        <w:rPr>
          <w:rFonts w:hint="cs"/>
          <w:rtl/>
        </w:rPr>
        <w:alias w:val="1736322027895-hp05agq3ps-htnu6jmvfi"/>
        <w:tag w:val="1736322027895-hp05agq3ps-htnu6jmvfi"/>
        <w:id w:val="2035993770"/>
        <w:placeholder>
          <w:docPart w:val="DefaultPlaceholder_-1854013440"/>
        </w:placeholder>
        <w15:appearance w15:val="hidden"/>
      </w:sdtPr>
      <w:sdtContent>
        <w:p w14:paraId="7AFA32B1" w14:textId="1C607D23" w:rsidR="009D65A8" w:rsidRDefault="009D65A8">
          <w:pPr>
            <w:pStyle w:val="H1-Normal"/>
            <w:numPr>
              <w:ilvl w:val="0"/>
              <w:numId w:val="14"/>
            </w:numPr>
            <w:rPr>
              <w:rtl/>
            </w:rPr>
          </w:pPr>
          <w:r>
            <w:rPr>
              <w:rFonts w:hint="cs"/>
              <w:rtl/>
            </w:rPr>
            <w:t xml:space="preserve">شاشة العمل وهي سلة العمل الخاصة بالمستخدم </w:t>
          </w:r>
          <w:r w:rsidR="00633524">
            <w:rPr>
              <w:rFonts w:hint="cs"/>
              <w:rtl/>
            </w:rPr>
            <w:t>الحالي.</w:t>
          </w:r>
        </w:p>
      </w:sdtContent>
    </w:sdt>
    <w:bookmarkStart w:id="235" w:name="_Toc137972658" w:displacedByCustomXml="next"/>
    <w:bookmarkStart w:id="236" w:name="_Toc137972438" w:displacedByCustomXml="next"/>
    <w:bookmarkStart w:id="237" w:name="_Toc137449105" w:displacedByCustomXml="next"/>
    <w:bookmarkStart w:id="238" w:name="_Toc132634990" w:displacedByCustomXml="next"/>
    <w:bookmarkStart w:id="239" w:name="_Toc127102944" w:displacedByCustomXml="next"/>
    <w:bookmarkStart w:id="240" w:name="_Toc60921963" w:displacedByCustomXml="next"/>
    <w:bookmarkStart w:id="241" w:name="_Toc14958835" w:displacedByCustomXml="next"/>
    <w:bookmarkStart w:id="242" w:name="_Toc85763" w:displacedByCustomXml="next"/>
    <w:bookmarkStart w:id="243" w:name="_Toc205801824" w:displacedByCustomXml="next"/>
    <w:sdt>
      <w:sdtPr>
        <w:rPr>
          <w:rtl/>
        </w:rPr>
        <w:alias w:val="1736322027998-im5cbce2n3-lzf2i3j2h9"/>
        <w:tag w:val="1736322027998-im5cbce2n3-lzf2i3j2h9"/>
        <w:id w:val="-1012537858"/>
        <w:placeholder>
          <w:docPart w:val="DefaultPlaceholder_-1854013440"/>
        </w:placeholder>
        <w15:appearance w15:val="hidden"/>
      </w:sdtPr>
      <w:sdtContent>
        <w:p w14:paraId="5F550A13" w14:textId="34C0C1AD" w:rsidR="00213125" w:rsidRDefault="00213125" w:rsidP="009928C4">
          <w:pPr>
            <w:pStyle w:val="Heading2"/>
          </w:pPr>
          <w:r>
            <w:rPr>
              <w:rtl/>
            </w:rPr>
            <w:t>التقويم</w:t>
          </w:r>
        </w:p>
        <w:bookmarkEnd w:id="235" w:displacedByCustomXml="next"/>
        <w:bookmarkEnd w:id="236" w:displacedByCustomXml="next"/>
        <w:bookmarkEnd w:id="237" w:displacedByCustomXml="next"/>
        <w:bookmarkEnd w:id="238" w:displacedByCustomXml="next"/>
        <w:bookmarkEnd w:id="239" w:displacedByCustomXml="next"/>
        <w:bookmarkEnd w:id="240" w:displacedByCustomXml="next"/>
        <w:bookmarkEnd w:id="241" w:displacedByCustomXml="next"/>
        <w:bookmarkEnd w:id="242" w:displacedByCustomXml="next"/>
        <w:bookmarkStart w:id="244" w:name="_Hlk62033393" w:displacedByCustomXml="next"/>
      </w:sdtContent>
    </w:sdt>
    <w:bookmarkEnd w:id="243" w:displacedByCustomXml="prev"/>
    <w:sdt>
      <w:sdtPr>
        <w:rPr>
          <w:rtl/>
        </w:rPr>
        <w:alias w:val="1736322028107-6lj33nbjj8-f1a66gbavp"/>
        <w:tag w:val="1736322028107-6lj33nbjj8-f1a66gbavp"/>
        <w:id w:val="-963805247"/>
        <w:placeholder>
          <w:docPart w:val="DefaultPlaceholder_-1854013440"/>
        </w:placeholder>
        <w15:appearance w15:val="hidden"/>
      </w:sdtPr>
      <w:sdtEndPr>
        <w:rPr>
          <w:rFonts w:cstheme="majorHAnsi"/>
        </w:rPr>
      </w:sdtEndPr>
      <w:sdtContent>
        <w:p w14:paraId="5C70575D" w14:textId="098C37D9" w:rsidR="00213125" w:rsidRPr="00D838FC" w:rsidRDefault="00213125" w:rsidP="009928C4">
          <w:pPr>
            <w:pStyle w:val="N2Arabic"/>
            <w:rPr>
              <w:rFonts w:cstheme="majorHAnsi"/>
            </w:rPr>
          </w:pPr>
          <w:r w:rsidRPr="002A7036">
            <w:rPr>
              <w:rtl/>
            </w:rPr>
            <w:t>تتطلب بعض الوحدات إدخال تاريخ معين، ويتم ذلك باستخدام التقويم التالي</w:t>
          </w:r>
          <w:r w:rsidRPr="00D838FC">
            <w:rPr>
              <w:rFonts w:cstheme="majorHAnsi"/>
              <w:rtl/>
            </w:rPr>
            <w:t>:</w:t>
          </w:r>
        </w:p>
      </w:sdtContent>
    </w:sdt>
    <w:sdt>
      <w:sdtPr>
        <w:rPr>
          <w:rtl/>
        </w:rPr>
        <w:alias w:val="1736322028218-y0i56en6qq-8qckc5lbi5"/>
        <w:tag w:val="1736322028218-y0i56en6qq-8qckc5lbi5"/>
        <w:id w:val="1804809285"/>
        <w:placeholder>
          <w:docPart w:val="DefaultPlaceholder_-1854013440"/>
        </w:placeholder>
        <w15:appearance w15:val="hidden"/>
      </w:sdtPr>
      <w:sdtContent>
        <w:p w14:paraId="5CD46A2B" w14:textId="16116E86" w:rsidR="00213125" w:rsidRDefault="00213125" w:rsidP="009928C4">
          <w:pPr>
            <w:pStyle w:val="par1"/>
            <w:rPr>
              <w:rtl/>
            </w:rPr>
          </w:pPr>
          <w:r w:rsidRPr="0053503E">
            <w:rPr>
              <w:noProof/>
            </w:rPr>
            <w:drawing>
              <wp:inline distT="0" distB="0" distL="0" distR="0" wp14:anchorId="08031DFD" wp14:editId="7AA21E71">
                <wp:extent cx="1746393" cy="2646049"/>
                <wp:effectExtent l="0" t="0" r="6350" b="1905"/>
                <wp:docPr id="960613243"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13243" name="Picture 1" descr="A screenshot of a calendar&#10;&#10;Description automatically generated"/>
                        <pic:cNvPicPr/>
                      </pic:nvPicPr>
                      <pic:blipFill>
                        <a:blip r:embed="rId518"/>
                        <a:stretch>
                          <a:fillRect/>
                        </a:stretch>
                      </pic:blipFill>
                      <pic:spPr>
                        <a:xfrm>
                          <a:off x="0" y="0"/>
                          <a:ext cx="1752959" cy="2655997"/>
                        </a:xfrm>
                        <a:prstGeom prst="rect">
                          <a:avLst/>
                        </a:prstGeom>
                      </pic:spPr>
                    </pic:pic>
                  </a:graphicData>
                </a:graphic>
              </wp:inline>
            </w:drawing>
          </w:r>
          <w:r>
            <w:rPr>
              <w:noProof/>
            </w:rPr>
            <w:drawing>
              <wp:inline distT="0" distB="0" distL="0" distR="0" wp14:anchorId="3876C359" wp14:editId="3F30EF32">
                <wp:extent cx="1759789" cy="2260035"/>
                <wp:effectExtent l="0" t="0" r="0" b="6985"/>
                <wp:docPr id="1085266763"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66763" name="Picture 1" descr="A screenshot of a calendar&#10;&#10;Description automatically generated with medium confidence"/>
                        <pic:cNvPicPr/>
                      </pic:nvPicPr>
                      <pic:blipFill>
                        <a:blip r:embed="rId519"/>
                        <a:stretch>
                          <a:fillRect/>
                        </a:stretch>
                      </pic:blipFill>
                      <pic:spPr>
                        <a:xfrm>
                          <a:off x="0" y="0"/>
                          <a:ext cx="1764651" cy="2266279"/>
                        </a:xfrm>
                        <a:prstGeom prst="rect">
                          <a:avLst/>
                        </a:prstGeom>
                      </pic:spPr>
                    </pic:pic>
                  </a:graphicData>
                </a:graphic>
              </wp:inline>
            </w:drawing>
          </w:r>
          <w:r>
            <w:rPr>
              <w:noProof/>
            </w:rPr>
            <w:drawing>
              <wp:inline distT="0" distB="0" distL="0" distR="0" wp14:anchorId="53551E0A" wp14:editId="036E4D6A">
                <wp:extent cx="1759789" cy="2260034"/>
                <wp:effectExtent l="0" t="0" r="0" b="6985"/>
                <wp:docPr id="42605131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51314" name="Picture 1" descr="A screenshot of a calendar&#10;&#10;Description automatically generated"/>
                        <pic:cNvPicPr/>
                      </pic:nvPicPr>
                      <pic:blipFill>
                        <a:blip r:embed="rId520"/>
                        <a:stretch>
                          <a:fillRect/>
                        </a:stretch>
                      </pic:blipFill>
                      <pic:spPr>
                        <a:xfrm>
                          <a:off x="0" y="0"/>
                          <a:ext cx="1764429" cy="2265992"/>
                        </a:xfrm>
                        <a:prstGeom prst="rect">
                          <a:avLst/>
                        </a:prstGeom>
                      </pic:spPr>
                    </pic:pic>
                  </a:graphicData>
                </a:graphic>
              </wp:inline>
            </w:drawing>
          </w:r>
          <w:r>
            <w:rPr>
              <w:noProof/>
            </w:rPr>
            <w:drawing>
              <wp:inline distT="0" distB="0" distL="0" distR="0" wp14:anchorId="399C7E93" wp14:editId="7C5B2515">
                <wp:extent cx="1258214" cy="510275"/>
                <wp:effectExtent l="0" t="0" r="0" b="4445"/>
                <wp:docPr id="1595092753"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2753" name="Picture 1" descr="A picture containing text, font, screenshot, line&#10;&#10;Description automatically generated"/>
                        <pic:cNvPicPr/>
                      </pic:nvPicPr>
                      <pic:blipFill>
                        <a:blip r:embed="rId521"/>
                        <a:stretch>
                          <a:fillRect/>
                        </a:stretch>
                      </pic:blipFill>
                      <pic:spPr>
                        <a:xfrm>
                          <a:off x="0" y="0"/>
                          <a:ext cx="1270623" cy="515308"/>
                        </a:xfrm>
                        <a:prstGeom prst="rect">
                          <a:avLst/>
                        </a:prstGeom>
                      </pic:spPr>
                    </pic:pic>
                  </a:graphicData>
                </a:graphic>
              </wp:inline>
            </w:drawing>
          </w:r>
          <w:r>
            <w:t xml:space="preserve">    </w:t>
          </w:r>
        </w:p>
      </w:sdtContent>
    </w:sdt>
    <w:p w14:paraId="5C91D055" w14:textId="77777777" w:rsidR="00F92273" w:rsidRPr="00D072F9" w:rsidRDefault="00F92273" w:rsidP="009928C4">
      <w:pPr>
        <w:pStyle w:val="par1"/>
      </w:pPr>
    </w:p>
    <w:sdt>
      <w:sdtPr>
        <w:rPr>
          <w:rtl/>
        </w:rPr>
        <w:alias w:val="1736322028344-hhjj9m3g02-3apkjbno9c"/>
        <w:tag w:val="1736322028344-hhjj9m3g02-3apkjbno9c"/>
        <w:id w:val="2027353823"/>
        <w:placeholder>
          <w:docPart w:val="DefaultPlaceholder_-1854013440"/>
        </w:placeholder>
        <w15:appearance w15:val="hidden"/>
      </w:sdtPr>
      <w:sdtContent>
        <w:p w14:paraId="5BF9D63A" w14:textId="0DE8F0D1" w:rsidR="00213125" w:rsidRPr="00A13C8D" w:rsidRDefault="00213125" w:rsidP="009928C4">
          <w:pPr>
            <w:pStyle w:val="H1-Bulletslevel2"/>
          </w:pPr>
          <w:r w:rsidRPr="00D838FC">
            <w:rPr>
              <w:rtl/>
            </w:rPr>
            <w:t xml:space="preserve">بالضغط على السهم </w:t>
          </w:r>
          <w:r w:rsidRPr="00A13C8D">
            <w:t>"</w:t>
          </w:r>
          <w:r w:rsidRPr="00A13C8D">
            <w:sym w:font="Wingdings 3" w:char="F068"/>
          </w:r>
          <w:r w:rsidRPr="00A13C8D">
            <w:t>"</w:t>
          </w:r>
          <w:r w:rsidRPr="00D838FC">
            <w:rPr>
              <w:rtl/>
            </w:rPr>
            <w:t xml:space="preserve"> لعرض الشهر التال</w:t>
          </w:r>
          <w:r>
            <w:rPr>
              <w:rFonts w:hint="cs"/>
              <w:rtl/>
            </w:rPr>
            <w:t>ي</w:t>
          </w:r>
          <w:r w:rsidRPr="00D838FC">
            <w:rPr>
              <w:rtl/>
            </w:rPr>
            <w:t xml:space="preserve">، وعلى السهم </w:t>
          </w:r>
          <w:r w:rsidRPr="00A13C8D">
            <w:t>"</w:t>
          </w:r>
          <w:r w:rsidRPr="00A13C8D">
            <w:sym w:font="Wingdings 3" w:char="F069"/>
          </w:r>
          <w:r w:rsidRPr="00A13C8D">
            <w:t>"</w:t>
          </w:r>
          <w:r w:rsidRPr="00D838FC">
            <w:rPr>
              <w:rtl/>
            </w:rPr>
            <w:t xml:space="preserve"> لعرض الشهر السابق</w:t>
          </w:r>
          <w:r w:rsidRPr="00A13C8D">
            <w:t>.</w:t>
          </w:r>
        </w:p>
      </w:sdtContent>
    </w:sdt>
    <w:bookmarkEnd w:id="244" w:displacedByCustomXml="next"/>
    <w:sdt>
      <w:sdtPr>
        <w:rPr>
          <w:rtl/>
        </w:rPr>
        <w:alias w:val="1736322028436-ovy6ul0z6a-bfnakycc95"/>
        <w:tag w:val="1736322028436-ovy6ul0z6a-bfnakycc95"/>
        <w:id w:val="1925757140"/>
        <w:placeholder>
          <w:docPart w:val="DefaultPlaceholder_-1854013440"/>
        </w:placeholder>
        <w15:appearance w15:val="hidden"/>
      </w:sdtPr>
      <w:sdtEndPr>
        <w:rPr>
          <w:rFonts w:hint="cs"/>
        </w:rPr>
      </w:sdtEndPr>
      <w:sdtContent>
        <w:p w14:paraId="1A9C4A69" w14:textId="7862C061" w:rsidR="00213125" w:rsidRDefault="00213125" w:rsidP="009928C4">
          <w:pPr>
            <w:pStyle w:val="H1-Bulletslevel2"/>
          </w:pPr>
          <w:r>
            <w:rPr>
              <w:rtl/>
            </w:rPr>
            <w:t xml:space="preserve">بمجرد </w:t>
          </w:r>
          <w:r w:rsidR="00150B8C">
            <w:rPr>
              <w:rFonts w:hint="cs"/>
              <w:rtl/>
            </w:rPr>
            <w:t>الضغط على</w:t>
          </w:r>
          <w:r>
            <w:rPr>
              <w:rtl/>
            </w:rPr>
            <w:t xml:space="preserve"> السنة تظهر الشهور الخاصة </w:t>
          </w:r>
          <w:r>
            <w:rPr>
              <w:rFonts w:hint="cs"/>
              <w:rtl/>
            </w:rPr>
            <w:t>بها.</w:t>
          </w:r>
        </w:p>
      </w:sdtContent>
    </w:sdt>
    <w:sdt>
      <w:sdtPr>
        <w:rPr>
          <w:rtl/>
        </w:rPr>
        <w:alias w:val="1736322028530-mzypwj0tc5-sspuxh4e9v"/>
        <w:tag w:val="1736322028530-mzypwj0tc5-sspuxh4e9v"/>
        <w:id w:val="-1922246785"/>
        <w:placeholder>
          <w:docPart w:val="DefaultPlaceholder_-1854013440"/>
        </w:placeholder>
        <w15:appearance w15:val="hidden"/>
      </w:sdtPr>
      <w:sdtEndPr>
        <w:rPr>
          <w:rFonts w:hint="cs"/>
        </w:rPr>
      </w:sdtEndPr>
      <w:sdtContent>
        <w:p w14:paraId="78DF61BA" w14:textId="33D21302" w:rsidR="00213125" w:rsidRDefault="002A3C0D" w:rsidP="009928C4">
          <w:pPr>
            <w:pStyle w:val="H1-Bulletslevel2"/>
            <w:rPr>
              <w:rtl/>
            </w:rPr>
          </w:pPr>
          <w:r>
            <w:rPr>
              <w:rtl/>
            </w:rPr>
            <w:t xml:space="preserve">بمجرد </w:t>
          </w:r>
          <w:r w:rsidR="00150B8C">
            <w:rPr>
              <w:rFonts w:hint="cs"/>
              <w:rtl/>
            </w:rPr>
            <w:t>الضغط على</w:t>
          </w:r>
          <w:r>
            <w:rPr>
              <w:rtl/>
            </w:rPr>
            <w:t xml:space="preserve"> الشهر تظهر الأيام الخاصة به.</w:t>
          </w:r>
        </w:p>
      </w:sdtContent>
    </w:sdt>
    <w:sdt>
      <w:sdtPr>
        <w:rPr>
          <w:rFonts w:hint="cs"/>
          <w:rtl/>
        </w:rPr>
        <w:alias w:val="1736322028618-1i7qb26p2g-lu3ak76uox"/>
        <w:tag w:val="1736322028618-1i7qb26p2g-lu3ak76uox"/>
        <w:id w:val="-622157056"/>
        <w:placeholder>
          <w:docPart w:val="DefaultPlaceholder_-1854013440"/>
        </w:placeholder>
        <w15:appearance w15:val="hidden"/>
      </w:sdtPr>
      <w:sdtContent>
        <w:p w14:paraId="2CB516A1" w14:textId="38C12978" w:rsidR="00213125" w:rsidRPr="00A13C8D" w:rsidRDefault="00213125" w:rsidP="009928C4">
          <w:pPr>
            <w:pStyle w:val="H1-Bulletslevel2"/>
            <w:rPr>
              <w:rtl/>
            </w:rPr>
          </w:pPr>
          <w:r>
            <w:rPr>
              <w:rFonts w:hint="cs"/>
              <w:rtl/>
            </w:rPr>
            <w:t xml:space="preserve">بمجرد </w:t>
          </w:r>
          <w:r w:rsidR="00150B8C">
            <w:rPr>
              <w:rFonts w:hint="cs"/>
              <w:rtl/>
            </w:rPr>
            <w:t>الضغط على</w:t>
          </w:r>
          <w:r>
            <w:rPr>
              <w:rFonts w:hint="cs"/>
              <w:rtl/>
            </w:rPr>
            <w:t xml:space="preserve"> اليوم سيتم اختيار التاريخ وسيظهر في الحقل.</w:t>
          </w:r>
        </w:p>
      </w:sdtContent>
    </w:sdt>
    <w:p w14:paraId="3A31F448" w14:textId="77777777" w:rsidR="00213125" w:rsidRDefault="00213125" w:rsidP="009928C4">
      <w:pPr>
        <w:rPr>
          <w:rtl/>
        </w:rPr>
      </w:pPr>
    </w:p>
    <w:p w14:paraId="2975472C" w14:textId="77777777" w:rsidR="00213125" w:rsidRDefault="00213125" w:rsidP="009928C4">
      <w:pPr>
        <w:rPr>
          <w:rtl/>
        </w:rPr>
      </w:pPr>
    </w:p>
    <w:p w14:paraId="133834BC" w14:textId="77777777" w:rsidR="00213125" w:rsidRDefault="00213125" w:rsidP="009928C4">
      <w:pPr>
        <w:rPr>
          <w:rtl/>
        </w:rPr>
      </w:pPr>
    </w:p>
    <w:p w14:paraId="6E4BCA4A" w14:textId="77777777" w:rsidR="00213125" w:rsidRDefault="00213125" w:rsidP="009928C4">
      <w:pPr>
        <w:rPr>
          <w:rtl/>
        </w:rPr>
      </w:pPr>
    </w:p>
    <w:p w14:paraId="6C9C6959" w14:textId="77777777" w:rsidR="00213125" w:rsidRDefault="00213125" w:rsidP="009928C4">
      <w:r>
        <w:br w:type="page"/>
      </w:r>
    </w:p>
    <w:bookmarkStart w:id="245" w:name="_Toc137972659" w:displacedByCustomXml="next"/>
    <w:bookmarkStart w:id="246" w:name="_Toc137972439" w:displacedByCustomXml="next"/>
    <w:bookmarkStart w:id="247" w:name="_Toc137449106" w:displacedByCustomXml="next"/>
    <w:bookmarkStart w:id="248" w:name="_Toc132634991" w:displacedByCustomXml="next"/>
    <w:bookmarkStart w:id="249" w:name="_Toc127102945" w:displacedByCustomXml="next"/>
    <w:bookmarkStart w:id="250" w:name="_Toc60921964" w:displacedByCustomXml="next"/>
    <w:bookmarkStart w:id="251" w:name="_Toc14958836" w:displacedByCustomXml="next"/>
    <w:bookmarkStart w:id="252" w:name="_Toc85764" w:displacedByCustomXml="next"/>
    <w:bookmarkStart w:id="253" w:name="_Toc205801825" w:displacedByCustomXml="next"/>
    <w:sdt>
      <w:sdtPr>
        <w:rPr>
          <w:rtl/>
        </w:rPr>
        <w:alias w:val="1736322028853-3454o08rlk-kpivhqmiei"/>
        <w:tag w:val="1736322028853-3454o08rlk-kpivhqmiei"/>
        <w:id w:val="1793482221"/>
        <w:placeholder>
          <w:docPart w:val="DefaultPlaceholder_-1854013440"/>
        </w:placeholder>
        <w15:appearance w15:val="hidden"/>
      </w:sdtPr>
      <w:sdtContent>
        <w:p w14:paraId="47826DE6" w14:textId="497F5884" w:rsidR="00213125" w:rsidRDefault="00213125" w:rsidP="009928C4">
          <w:pPr>
            <w:pStyle w:val="Heading2"/>
          </w:pPr>
          <w:r>
            <w:rPr>
              <w:rtl/>
            </w:rPr>
            <w:t>آليات الترشيح</w:t>
          </w:r>
        </w:p>
        <w:bookmarkEnd w:id="245" w:displacedByCustomXml="next"/>
        <w:bookmarkEnd w:id="246" w:displacedByCustomXml="next"/>
        <w:bookmarkEnd w:id="247" w:displacedByCustomXml="next"/>
        <w:bookmarkEnd w:id="248" w:displacedByCustomXml="next"/>
        <w:bookmarkEnd w:id="249" w:displacedByCustomXml="next"/>
        <w:bookmarkEnd w:id="250" w:displacedByCustomXml="next"/>
        <w:bookmarkEnd w:id="251" w:displacedByCustomXml="next"/>
        <w:bookmarkEnd w:id="252" w:displacedByCustomXml="next"/>
      </w:sdtContent>
    </w:sdt>
    <w:bookmarkEnd w:id="253" w:displacedByCustomXml="prev"/>
    <w:sdt>
      <w:sdtPr>
        <w:rPr>
          <w:rtl/>
        </w:rPr>
        <w:alias w:val="1736322028948-qd5l68qjtv-yenapemgp6"/>
        <w:tag w:val="1736322028948-qd5l68qjtv-yenapemgp6"/>
        <w:id w:val="1157114108"/>
        <w:placeholder>
          <w:docPart w:val="DefaultPlaceholder_-1854013440"/>
        </w:placeholder>
        <w15:appearance w15:val="hidden"/>
      </w:sdtPr>
      <w:sdtEndPr>
        <w:rPr>
          <w:rFonts w:cstheme="majorHAnsi"/>
        </w:rPr>
      </w:sdtEndPr>
      <w:sdtContent>
        <w:p w14:paraId="71BEE00D" w14:textId="12495631" w:rsidR="00213125" w:rsidRPr="008F2DF4" w:rsidRDefault="00213125" w:rsidP="009928C4">
          <w:pPr>
            <w:pStyle w:val="N2Arabic"/>
            <w:rPr>
              <w:rFonts w:cstheme="majorHAnsi"/>
              <w:rtl/>
            </w:rPr>
          </w:pPr>
          <w:r w:rsidRPr="008F2DF4">
            <w:rPr>
              <w:rtl/>
            </w:rPr>
            <w:t>تحتوي بعض صفحات الواجهة على بيانات كبيرة يجب أن تستخدم فيها آلية الفلترة لكي تتمكن من العثور على السجل المطلوب بسهولة</w:t>
          </w:r>
          <w:r w:rsidRPr="008F2DF4">
            <w:rPr>
              <w:rFonts w:cstheme="majorHAnsi"/>
            </w:rPr>
            <w:t>.</w:t>
          </w:r>
        </w:p>
      </w:sdtContent>
    </w:sdt>
    <w:p w14:paraId="42A64836" w14:textId="77777777" w:rsidR="00213125" w:rsidRPr="00D838FC" w:rsidRDefault="00213125" w:rsidP="009928C4">
      <w:pPr>
        <w:rPr>
          <w:rtl/>
        </w:rPr>
      </w:pPr>
      <w:r w:rsidRPr="0065511B">
        <w:rPr>
          <w:noProof/>
        </w:rPr>
        <w:drawing>
          <wp:inline distT="0" distB="0" distL="0" distR="0" wp14:anchorId="6B1846AD" wp14:editId="681C3E6A">
            <wp:extent cx="6366513" cy="226060"/>
            <wp:effectExtent l="0" t="0" r="0" b="2540"/>
            <wp:docPr id="153912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24296" name=""/>
                    <pic:cNvPicPr/>
                  </pic:nvPicPr>
                  <pic:blipFill rotWithShape="1">
                    <a:blip r:embed="rId522"/>
                    <a:srcRect l="-558" t="10824" r="-1" b="-1"/>
                    <a:stretch/>
                  </pic:blipFill>
                  <pic:spPr bwMode="auto">
                    <a:xfrm>
                      <a:off x="0" y="0"/>
                      <a:ext cx="6379046" cy="226505"/>
                    </a:xfrm>
                    <a:prstGeom prst="rect">
                      <a:avLst/>
                    </a:prstGeom>
                    <a:ln>
                      <a:noFill/>
                    </a:ln>
                    <a:extLst>
                      <a:ext uri="{53640926-AAD7-44D8-BBD7-CCE9431645EC}">
                        <a14:shadowObscured xmlns:a14="http://schemas.microsoft.com/office/drawing/2010/main"/>
                      </a:ext>
                    </a:extLst>
                  </pic:spPr>
                </pic:pic>
              </a:graphicData>
            </a:graphic>
          </wp:inline>
        </w:drawing>
      </w:r>
    </w:p>
    <w:sdt>
      <w:sdtPr>
        <w:rPr>
          <w:rFonts w:hint="cs"/>
          <w:rtl/>
        </w:rPr>
        <w:alias w:val="1736322029071-y75mwtvzmg-r0boqhrcp6"/>
        <w:tag w:val="1736322029071-y75mwtvzmg-r0boqhrcp6"/>
        <w:id w:val="-906534544"/>
        <w:placeholder>
          <w:docPart w:val="DefaultPlaceholder_-1854013440"/>
        </w:placeholder>
        <w15:appearance w15:val="hidden"/>
      </w:sdtPr>
      <w:sdtContent>
        <w:p w14:paraId="002D1244" w14:textId="29DED772" w:rsidR="00213125" w:rsidRDefault="009D65A8" w:rsidP="009928C4">
          <w:pPr>
            <w:pStyle w:val="N2Arabic"/>
          </w:pPr>
          <w:r>
            <w:rPr>
              <w:rFonts w:hint="cs"/>
              <w:rtl/>
            </w:rPr>
            <w:t>الشكل المستخدم هو لغايات الشرح</w:t>
          </w:r>
          <w:r w:rsidR="00213125">
            <w:rPr>
              <w:rFonts w:hint="cs"/>
              <w:rtl/>
            </w:rPr>
            <w:t>.</w:t>
          </w:r>
        </w:p>
      </w:sdtContent>
    </w:sdt>
    <w:bookmarkStart w:id="254" w:name="_Toc137972660" w:displacedByCustomXml="next"/>
    <w:bookmarkStart w:id="255" w:name="_Toc137972440" w:displacedByCustomXml="next"/>
    <w:bookmarkStart w:id="256" w:name="_Toc137449107" w:displacedByCustomXml="next"/>
    <w:bookmarkStart w:id="257" w:name="_Toc132634992" w:displacedByCustomXml="next"/>
    <w:bookmarkStart w:id="258" w:name="_Toc127102947" w:displacedByCustomXml="next"/>
    <w:bookmarkStart w:id="259" w:name="_Toc60921966" w:displacedByCustomXml="next"/>
    <w:bookmarkStart w:id="260" w:name="_Toc14958838" w:displacedByCustomXml="next"/>
    <w:bookmarkStart w:id="261" w:name="_Toc205801826" w:displacedByCustomXml="next"/>
    <w:sdt>
      <w:sdtPr>
        <w:rPr>
          <w:rtl/>
        </w:rPr>
        <w:alias w:val="1736322029170-sasouw2hmt-hpo6wbsknl"/>
        <w:tag w:val="1736322029170-sasouw2hmt-hpo6wbsknl"/>
        <w:id w:val="934405102"/>
        <w:placeholder>
          <w:docPart w:val="DefaultPlaceholder_-1854013440"/>
        </w:placeholder>
        <w15:appearance w15:val="hidden"/>
      </w:sdtPr>
      <w:sdtContent>
        <w:p w14:paraId="5C227B97" w14:textId="4C0FF93A" w:rsidR="00213125" w:rsidRDefault="00213125" w:rsidP="00E20B73">
          <w:pPr>
            <w:pStyle w:val="Heading3"/>
          </w:pPr>
          <w:r w:rsidRPr="00EF4658">
            <w:rPr>
              <w:rtl/>
            </w:rPr>
            <w:t>فلترة حسب البيانات</w:t>
          </w:r>
          <w:bookmarkEnd w:id="260"/>
          <w:bookmarkEnd w:id="259"/>
          <w:bookmarkEnd w:id="258"/>
          <w:bookmarkEnd w:id="257"/>
          <w:bookmarkEnd w:id="256"/>
          <w:bookmarkEnd w:id="255"/>
          <w:bookmarkEnd w:id="254"/>
          <w:r w:rsidRPr="00D838FC">
            <w:rPr>
              <w:rtl/>
            </w:rPr>
            <w:t xml:space="preserve"> </w:t>
          </w:r>
        </w:p>
      </w:sdtContent>
    </w:sdt>
    <w:bookmarkEnd w:id="261" w:displacedByCustomXml="prev"/>
    <w:sdt>
      <w:sdtPr>
        <w:rPr>
          <w:rFonts w:hint="cs"/>
          <w:rtl/>
        </w:rPr>
        <w:alias w:val="1736322029276-27xxwg3qep-r7x6vw3px8"/>
        <w:tag w:val="1736322029276-27xxwg3qep-r7x6vw3px8"/>
        <w:id w:val="889007656"/>
        <w:placeholder>
          <w:docPart w:val="DefaultPlaceholder_-1854013440"/>
        </w:placeholder>
        <w15:appearance w15:val="hidden"/>
      </w:sdtPr>
      <w:sdtContent>
        <w:p w14:paraId="31EC353C" w14:textId="32631F0D" w:rsidR="00213125" w:rsidRDefault="00150B8C" w:rsidP="009928C4">
          <w:pPr>
            <w:rPr>
              <w:rtl/>
            </w:rPr>
          </w:pPr>
          <w:r w:rsidRPr="00D838FC">
            <w:rPr>
              <w:rFonts w:hint="cs"/>
              <w:rtl/>
            </w:rPr>
            <w:t>ب</w:t>
          </w:r>
          <w:r>
            <w:rPr>
              <w:rFonts w:hint="cs"/>
              <w:rtl/>
            </w:rPr>
            <w:t xml:space="preserve">الضغط </w:t>
          </w:r>
          <w:r w:rsidRPr="00D838FC">
            <w:rPr>
              <w:rFonts w:hint="cs"/>
              <w:rtl/>
            </w:rPr>
            <w:t>على</w:t>
          </w:r>
          <w:r w:rsidR="00213125">
            <w:rPr>
              <w:rFonts w:hint="cs"/>
              <w:rtl/>
            </w:rPr>
            <w:t xml:space="preserve"> أل نقاط الموضحة على </w:t>
          </w:r>
          <w:r w:rsidR="00213125" w:rsidRPr="00D838FC">
            <w:rPr>
              <w:rFonts w:hint="cs"/>
              <w:rtl/>
            </w:rPr>
            <w:t>أحد</w:t>
          </w:r>
          <w:r w:rsidR="00213125" w:rsidRPr="00D838FC">
            <w:rPr>
              <w:rtl/>
            </w:rPr>
            <w:t xml:space="preserve"> الأعمدة </w:t>
          </w:r>
          <w:r w:rsidR="00213125">
            <w:rPr>
              <w:rFonts w:hint="cs"/>
              <w:rtl/>
            </w:rPr>
            <w:t>تظهر الخيارات التالية</w:t>
          </w:r>
        </w:p>
      </w:sdtContent>
    </w:sdt>
    <w:p w14:paraId="1B636CF6" w14:textId="3BC3F637" w:rsidR="009D65A8" w:rsidRDefault="009D65A8" w:rsidP="009928C4">
      <w:pPr>
        <w:rPr>
          <w:rtl/>
        </w:rPr>
      </w:pPr>
      <w:r>
        <w:rPr>
          <w:noProof/>
        </w:rPr>
        <w:drawing>
          <wp:inline distT="0" distB="0" distL="0" distR="0" wp14:anchorId="67C95E71" wp14:editId="0C3ACE34">
            <wp:extent cx="6343650" cy="1946910"/>
            <wp:effectExtent l="19050" t="19050" r="19050" b="15240"/>
            <wp:docPr id="967467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67544" name="Picture 1" descr="A screenshot of a computer&#10;&#10;Description automatically generated"/>
                    <pic:cNvPicPr/>
                  </pic:nvPicPr>
                  <pic:blipFill>
                    <a:blip r:embed="rId523"/>
                    <a:stretch>
                      <a:fillRect/>
                    </a:stretch>
                  </pic:blipFill>
                  <pic:spPr>
                    <a:xfrm>
                      <a:off x="0" y="0"/>
                      <a:ext cx="6343650" cy="1946910"/>
                    </a:xfrm>
                    <a:prstGeom prst="rect">
                      <a:avLst/>
                    </a:prstGeom>
                    <a:ln>
                      <a:solidFill>
                        <a:schemeClr val="bg1">
                          <a:lumMod val="75000"/>
                        </a:schemeClr>
                      </a:solidFill>
                    </a:ln>
                  </pic:spPr>
                </pic:pic>
              </a:graphicData>
            </a:graphic>
          </wp:inline>
        </w:drawing>
      </w:r>
    </w:p>
    <w:sdt>
      <w:sdtPr>
        <w:rPr>
          <w:rtl/>
        </w:rPr>
        <w:alias w:val="1736322029398-fpz9m5ydsl-rvmhjdb9um"/>
        <w:tag w:val="1736322029398-fpz9m5ydsl-rvmhjdb9um"/>
        <w:id w:val="-1979833429"/>
        <w:placeholder>
          <w:docPart w:val="DefaultPlaceholder_-1854013440"/>
        </w:placeholder>
        <w15:appearance w15:val="hidden"/>
      </w:sdtPr>
      <w:sdtContent>
        <w:p w14:paraId="4DC31DCE" w14:textId="52BD58AA" w:rsidR="00213125" w:rsidRPr="00D67B6C" w:rsidRDefault="00F1605D" w:rsidP="009928C4">
          <w:pPr>
            <w:rPr>
              <w:rFonts w:cstheme="majorHAnsi"/>
            </w:rPr>
          </w:pPr>
          <w:r>
            <w:rPr>
              <w:noProof/>
            </w:rPr>
            <mc:AlternateContent>
              <mc:Choice Requires="wps">
                <w:drawing>
                  <wp:anchor distT="0" distB="0" distL="114300" distR="114300" simplePos="0" relativeHeight="251627520" behindDoc="0" locked="0" layoutInCell="1" allowOverlap="1" wp14:anchorId="5386D621" wp14:editId="0B93339E">
                    <wp:simplePos x="0" y="0"/>
                    <wp:positionH relativeFrom="column">
                      <wp:posOffset>4646295</wp:posOffset>
                    </wp:positionH>
                    <wp:positionV relativeFrom="paragraph">
                      <wp:posOffset>174625</wp:posOffset>
                    </wp:positionV>
                    <wp:extent cx="389255" cy="300990"/>
                    <wp:effectExtent l="1314450" t="0" r="0" b="80010"/>
                    <wp:wrapNone/>
                    <wp:docPr id="1363072708" name="Connector: Elbow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9255" cy="300990"/>
                            </a:xfrm>
                            <a:prstGeom prst="bentConnector3">
                              <a:avLst>
                                <a:gd name="adj1" fmla="val 435617"/>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997C6" id="Connector: Elbow 3" o:spid="_x0000_s1026" type="#_x0000_t34" style="position:absolute;margin-left:365.85pt;margin-top:13.75pt;width:30.65pt;height:23.7pt;flip:x;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" adj="94093" strokecolor="#c00000" strokeweight="1pt">
                    <v:stroke endarrow="block"/>
                    <o:lock v:ext="edit" shapetype="f"/>
                  </v:shape>
                </w:pict>
              </mc:Fallback>
            </mc:AlternateContent>
          </w:r>
          <w:r w:rsidR="00213125" w:rsidRPr="00D838FC">
            <w:rPr>
              <w:rtl/>
            </w:rPr>
            <w:t xml:space="preserve"> </w:t>
          </w:r>
          <w:r w:rsidR="00213125" w:rsidRPr="00FF2415">
            <w:rPr>
              <w:noProof/>
            </w:rPr>
            <w:drawing>
              <wp:inline distT="0" distB="0" distL="0" distR="0" wp14:anchorId="3CBBC6EC" wp14:editId="208A4517">
                <wp:extent cx="1577703" cy="1351655"/>
                <wp:effectExtent l="19050" t="19050" r="22860" b="20320"/>
                <wp:docPr id="1747202656" name="Picture 17472026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579238" cy="1352970"/>
                        </a:xfrm>
                        <a:prstGeom prst="rect">
                          <a:avLst/>
                        </a:prstGeom>
                        <a:noFill/>
                        <a:ln>
                          <a:solidFill>
                            <a:srgbClr val="003C5B"/>
                          </a:solidFill>
                        </a:ln>
                      </pic:spPr>
                    </pic:pic>
                  </a:graphicData>
                </a:graphic>
              </wp:inline>
            </w:drawing>
          </w:r>
        </w:p>
      </w:sdtContent>
    </w:sdt>
    <w:sdt>
      <w:sdtPr>
        <w:rPr>
          <w:rFonts w:hint="cs"/>
          <w:rtl/>
        </w:rPr>
        <w:alias w:val="1736322029496-ze363ba0qn-dnqofswkb8"/>
        <w:tag w:val="1736322029496-ze363ba0qn-dnqofswkb8"/>
        <w:id w:val="1330721472"/>
        <w:placeholder>
          <w:docPart w:val="DefaultPlaceholder_-1854013440"/>
        </w:placeholder>
        <w15:appearance w15:val="hidden"/>
      </w:sdtPr>
      <w:sdtContent>
        <w:p w14:paraId="515B4DF6" w14:textId="0E171C65" w:rsidR="00213125" w:rsidRPr="00766B15" w:rsidRDefault="00213125">
          <w:pPr>
            <w:pStyle w:val="ListParagraph"/>
            <w:numPr>
              <w:ilvl w:val="0"/>
              <w:numId w:val="15"/>
            </w:numPr>
            <w:rPr>
              <w:rFonts w:cstheme="majorHAnsi"/>
            </w:rPr>
          </w:pPr>
          <w:r>
            <w:rPr>
              <w:rFonts w:hint="cs"/>
              <w:rtl/>
            </w:rPr>
            <w:t>ومن ثم اختيار خيار مرشح:</w:t>
          </w:r>
        </w:p>
      </w:sdtContent>
    </w:sdt>
    <w:p w14:paraId="36CAC650" w14:textId="77777777" w:rsidR="00213125" w:rsidRPr="00D838FC" w:rsidRDefault="00213125" w:rsidP="009928C4">
      <w:pPr>
        <w:pStyle w:val="par1"/>
      </w:pPr>
      <w:r>
        <w:rPr>
          <w:noProof/>
        </w:rPr>
        <w:drawing>
          <wp:inline distT="0" distB="0" distL="0" distR="0" wp14:anchorId="2AE9928E" wp14:editId="22833B17">
            <wp:extent cx="1371782" cy="1395887"/>
            <wp:effectExtent l="19050" t="19050" r="19050"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1384344" cy="1408669"/>
                    </a:xfrm>
                    <a:prstGeom prst="rect">
                      <a:avLst/>
                    </a:prstGeom>
                    <a:noFill/>
                    <a:ln>
                      <a:solidFill>
                        <a:srgbClr val="003C5B"/>
                      </a:solidFill>
                    </a:ln>
                  </pic:spPr>
                </pic:pic>
              </a:graphicData>
            </a:graphic>
          </wp:inline>
        </w:drawing>
      </w:r>
    </w:p>
    <w:p w14:paraId="1C26ACC7" w14:textId="77777777" w:rsidR="00213125" w:rsidRPr="00D838FC" w:rsidRDefault="00213125" w:rsidP="009928C4">
      <w:pPr>
        <w:pStyle w:val="par1"/>
      </w:pPr>
    </w:p>
    <w:sdt>
      <w:sdtPr>
        <w:rPr>
          <w:rFonts w:hint="cs"/>
          <w:rtl/>
        </w:rPr>
        <w:alias w:val="1736322029636-vgmnbqluc5-qa1orf92xx"/>
        <w:tag w:val="1736322029636-vgmnbqluc5-qa1orf92xx"/>
        <w:id w:val="-132095662"/>
        <w:placeholder>
          <w:docPart w:val="DefaultPlaceholder_-1854013440"/>
        </w:placeholder>
        <w15:appearance w15:val="hidden"/>
      </w:sdtPr>
      <w:sdtContent>
        <w:p w14:paraId="12BF0D3C" w14:textId="002DE759" w:rsidR="00213125" w:rsidRDefault="00213125">
          <w:pPr>
            <w:pStyle w:val="ListParagraph"/>
            <w:numPr>
              <w:ilvl w:val="0"/>
              <w:numId w:val="15"/>
            </w:numPr>
          </w:pPr>
          <w:r w:rsidRPr="009726C1">
            <w:rPr>
              <w:rFonts w:hint="cs"/>
              <w:rtl/>
            </w:rPr>
            <w:t>اختيار شرط الترشيح من القائمة</w:t>
          </w:r>
        </w:p>
      </w:sdtContent>
    </w:sdt>
    <w:sdt>
      <w:sdtPr>
        <w:rPr>
          <w:rFonts w:hint="cs"/>
          <w:rtl/>
        </w:rPr>
        <w:alias w:val="1736322029726-6ig0jzdv0f-a50kwjo5wi"/>
        <w:tag w:val="1736322029726-6ig0jzdv0f-a50kwjo5wi"/>
        <w:id w:val="2063436559"/>
        <w:placeholder>
          <w:docPart w:val="DefaultPlaceholder_-1854013440"/>
        </w:placeholder>
        <w15:appearance w15:val="hidden"/>
      </w:sdtPr>
      <w:sdtContent>
        <w:p w14:paraId="466B8074" w14:textId="79FEC2A9" w:rsidR="00213125" w:rsidRDefault="00213125" w:rsidP="009928C4">
          <w:pPr>
            <w:pStyle w:val="ListParagraph"/>
            <w:rPr>
              <w:rtl/>
            </w:rPr>
          </w:pPr>
          <w:r>
            <w:rPr>
              <w:noProof/>
            </w:rPr>
            <w:drawing>
              <wp:inline distT="0" distB="0" distL="0" distR="0" wp14:anchorId="155AC002" wp14:editId="74D60714">
                <wp:extent cx="1302475" cy="1056927"/>
                <wp:effectExtent l="19050" t="19050" r="12065" b="1016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526"/>
                        <a:stretch>
                          <a:fillRect/>
                        </a:stretch>
                      </pic:blipFill>
                      <pic:spPr>
                        <a:xfrm>
                          <a:off x="0" y="0"/>
                          <a:ext cx="1313496" cy="1065870"/>
                        </a:xfrm>
                        <a:prstGeom prst="rect">
                          <a:avLst/>
                        </a:prstGeom>
                        <a:ln>
                          <a:solidFill>
                            <a:srgbClr val="003C5B"/>
                          </a:solidFill>
                        </a:ln>
                      </pic:spPr>
                    </pic:pic>
                  </a:graphicData>
                </a:graphic>
              </wp:inline>
            </w:drawing>
          </w:r>
          <w:r>
            <w:rPr>
              <w:rFonts w:hint="cs"/>
              <w:rtl/>
            </w:rPr>
            <w:t xml:space="preserve">مثلا اختيار خيار "تحتوي "  </w:t>
          </w:r>
          <w:r>
            <w:rPr>
              <w:noProof/>
            </w:rPr>
            <w:drawing>
              <wp:inline distT="0" distB="0" distL="0" distR="0" wp14:anchorId="62E7E460" wp14:editId="076D3AF6">
                <wp:extent cx="795293" cy="911678"/>
                <wp:effectExtent l="19050" t="19050" r="24130" b="22225"/>
                <wp:docPr id="1459105443" name="Picture 14591054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527"/>
                        <a:stretch>
                          <a:fillRect/>
                        </a:stretch>
                      </pic:blipFill>
                      <pic:spPr>
                        <a:xfrm>
                          <a:off x="0" y="0"/>
                          <a:ext cx="808106" cy="926366"/>
                        </a:xfrm>
                        <a:prstGeom prst="rect">
                          <a:avLst/>
                        </a:prstGeom>
                        <a:ln>
                          <a:solidFill>
                            <a:srgbClr val="003C5B"/>
                          </a:solidFill>
                        </a:ln>
                      </pic:spPr>
                    </pic:pic>
                  </a:graphicData>
                </a:graphic>
              </wp:inline>
            </w:drawing>
          </w:r>
        </w:p>
      </w:sdtContent>
    </w:sdt>
    <w:sdt>
      <w:sdtPr>
        <w:rPr>
          <w:rFonts w:hint="cs"/>
          <w:rtl/>
        </w:rPr>
        <w:alias w:val="1736322029859-leil3lus3z-w9max6wvd7"/>
        <w:tag w:val="1736322029859-leil3lus3z-w9max6wvd7"/>
        <w:id w:val="-1920708448"/>
        <w:placeholder>
          <w:docPart w:val="DefaultPlaceholder_-1854013440"/>
        </w:placeholder>
        <w15:appearance w15:val="hidden"/>
      </w:sdtPr>
      <w:sdtContent>
        <w:p w14:paraId="252BAAD3" w14:textId="4CEE2671" w:rsidR="009D65A8" w:rsidRDefault="00213125">
          <w:pPr>
            <w:pStyle w:val="ListParagraph"/>
            <w:numPr>
              <w:ilvl w:val="0"/>
              <w:numId w:val="15"/>
            </w:numPr>
            <w:rPr>
              <w:rtl/>
            </w:rPr>
          </w:pPr>
          <w:r>
            <w:rPr>
              <w:rFonts w:hint="cs"/>
              <w:rtl/>
            </w:rPr>
            <w:t xml:space="preserve">ومن ثم </w:t>
          </w:r>
          <w:r w:rsidR="00150B8C">
            <w:rPr>
              <w:rFonts w:hint="cs"/>
              <w:rtl/>
            </w:rPr>
            <w:t>الضغط فوق</w:t>
          </w:r>
          <w:r>
            <w:rPr>
              <w:rFonts w:hint="cs"/>
              <w:rtl/>
            </w:rPr>
            <w:t xml:space="preserve"> زر صفّي </w:t>
          </w:r>
        </w:p>
      </w:sdtContent>
    </w:sdt>
    <w:p w14:paraId="2DAB32B2" w14:textId="77777777" w:rsidR="009D65A8" w:rsidRDefault="009D65A8" w:rsidP="009928C4">
      <w:pPr>
        <w:rPr>
          <w:rtl/>
        </w:rPr>
      </w:pPr>
      <w:r>
        <w:rPr>
          <w:rtl/>
        </w:rPr>
        <w:br w:type="page"/>
      </w:r>
    </w:p>
    <w:bookmarkStart w:id="262" w:name="_Toc137972661" w:displacedByCustomXml="next"/>
    <w:bookmarkStart w:id="263" w:name="_Toc137972441" w:displacedByCustomXml="next"/>
    <w:bookmarkStart w:id="264" w:name="_Toc137449108" w:displacedByCustomXml="next"/>
    <w:bookmarkStart w:id="265" w:name="_Toc132634993" w:displacedByCustomXml="next"/>
    <w:bookmarkStart w:id="266" w:name="_Toc205801827" w:displacedByCustomXml="next"/>
    <w:sdt>
      <w:sdtPr>
        <w:rPr>
          <w:rFonts w:hint="cs"/>
          <w:rtl/>
        </w:rPr>
        <w:alias w:val="1736322029979-9ziz9ewz5r-xky6w3jpef"/>
        <w:tag w:val="1736322029979-9ziz9ewz5r-xky6w3jpef"/>
        <w:id w:val="51890933"/>
        <w:placeholder>
          <w:docPart w:val="DefaultPlaceholder_-1854013440"/>
        </w:placeholder>
        <w15:appearance w15:val="hidden"/>
      </w:sdtPr>
      <w:sdtContent>
        <w:p w14:paraId="17451B79" w14:textId="44440BF6" w:rsidR="00213125" w:rsidRDefault="00213125" w:rsidP="00E20B73">
          <w:pPr>
            <w:pStyle w:val="Heading3"/>
            <w:rPr>
              <w:rtl/>
            </w:rPr>
          </w:pPr>
          <w:r>
            <w:rPr>
              <w:rFonts w:hint="cs"/>
              <w:rtl/>
            </w:rPr>
            <w:t>ترتيب البيانات في خانة العرض</w:t>
          </w:r>
          <w:bookmarkEnd w:id="265"/>
          <w:bookmarkEnd w:id="264"/>
          <w:bookmarkEnd w:id="263"/>
          <w:bookmarkEnd w:id="262"/>
          <w:r>
            <w:rPr>
              <w:rFonts w:hint="cs"/>
              <w:rtl/>
            </w:rPr>
            <w:t xml:space="preserve"> </w:t>
          </w:r>
        </w:p>
      </w:sdtContent>
    </w:sdt>
    <w:bookmarkEnd w:id="266" w:displacedByCustomXml="prev"/>
    <w:sdt>
      <w:sdtPr>
        <w:rPr>
          <w:rStyle w:val="hrnormalChar"/>
          <w:rFonts w:hint="cs"/>
          <w:rtl/>
        </w:rPr>
        <w:alias w:val="1736322030096-tgc08h74ce-iuix0mfjrn"/>
        <w:tag w:val="1736322030096-tgc08h74ce-iuix0mfjrn"/>
        <w:id w:val="-67969880"/>
        <w:placeholder>
          <w:docPart w:val="DefaultPlaceholder_-1854013440"/>
        </w:placeholder>
        <w15:appearance w15:val="hidden"/>
      </w:sdtPr>
      <w:sdtEndPr>
        <w:rPr>
          <w:rStyle w:val="DefaultParagraphFont"/>
          <w:rFonts w:ascii="Calibri Light" w:hAnsi="Calibri Light" w:cs="Calibri Light"/>
        </w:rPr>
      </w:sdtEndPr>
      <w:sdtContent>
        <w:p w14:paraId="513BBAFC" w14:textId="70E5644C" w:rsidR="00213125" w:rsidRDefault="002A3C0D" w:rsidP="009928C4">
          <w:pPr>
            <w:pStyle w:val="N3Arabic"/>
            <w:rPr>
              <w:rtl/>
            </w:rPr>
          </w:pPr>
          <w:r>
            <w:rPr>
              <w:rStyle w:val="hrnormalChar"/>
              <w:rtl/>
            </w:rPr>
            <w:t xml:space="preserve">يستطيع المستخدم أن يقوم بترتيب البيانات المعروضة ي شبكة العرض تصاعديا أو تنازليا وذلك </w:t>
          </w:r>
          <w:r w:rsidR="00150B8C">
            <w:rPr>
              <w:rStyle w:val="hrnormalChar"/>
              <w:rFonts w:hint="cs"/>
              <w:rtl/>
            </w:rPr>
            <w:t>بالضغط على</w:t>
          </w:r>
          <w:r>
            <w:rPr>
              <w:rStyle w:val="hrnormalChar"/>
              <w:rtl/>
            </w:rPr>
            <w:t xml:space="preserve"> </w:t>
          </w:r>
          <w:r w:rsidR="00E6502B">
            <w:rPr>
              <w:rStyle w:val="hrnormalChar"/>
              <w:rFonts w:hint="cs"/>
              <w:rtl/>
            </w:rPr>
            <w:t>السهم الموجود</w:t>
          </w:r>
          <w:r>
            <w:rPr>
              <w:rStyle w:val="hrnormalChar"/>
              <w:rtl/>
            </w:rPr>
            <w:t xml:space="preserve"> على الفئة المحددة والمقصودة بالترتيب </w:t>
          </w:r>
          <w:r w:rsidR="00E6502B">
            <w:rPr>
              <w:rStyle w:val="hrnormalChar"/>
              <w:rFonts w:hint="cs"/>
              <w:rtl/>
            </w:rPr>
            <w:t>الضغط على</w:t>
          </w:r>
          <w:r>
            <w:rPr>
              <w:rStyle w:val="hrnormalChar"/>
              <w:rtl/>
            </w:rPr>
            <w:t xml:space="preserve"> ترتيب تصاعدي </w:t>
          </w:r>
          <w:r>
            <w:rPr>
              <w:rStyle w:val="hrnormalChar"/>
            </w:rPr>
            <w:t>Sort Ascending</w:t>
          </w:r>
          <w:r>
            <w:rPr>
              <w:rStyle w:val="hrnormalChar"/>
              <w:rtl/>
            </w:rPr>
            <w:t xml:space="preserve">   أو ترتيب تنازلي </w:t>
          </w:r>
          <w:r>
            <w:rPr>
              <w:rStyle w:val="hrnormalChar"/>
            </w:rPr>
            <w:t>Sort Descending</w:t>
          </w:r>
          <w:r>
            <w:rPr>
              <w:rStyle w:val="hrnormalChar"/>
              <w:rtl/>
            </w:rPr>
            <w:t>.</w:t>
          </w:r>
        </w:p>
      </w:sdtContent>
    </w:sdt>
    <w:p w14:paraId="7B814111" w14:textId="5361EC8A" w:rsidR="00213125" w:rsidRDefault="009D65A8" w:rsidP="009928C4">
      <w:r>
        <w:rPr>
          <w:noProof/>
        </w:rPr>
        <w:drawing>
          <wp:inline distT="0" distB="0" distL="0" distR="0" wp14:anchorId="6EBC3E6D" wp14:editId="5CE8E8A5">
            <wp:extent cx="6343650" cy="1802130"/>
            <wp:effectExtent l="19050" t="19050" r="19050" b="26670"/>
            <wp:docPr id="172475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7811" name=""/>
                    <pic:cNvPicPr/>
                  </pic:nvPicPr>
                  <pic:blipFill>
                    <a:blip r:embed="rId528"/>
                    <a:stretch>
                      <a:fillRect/>
                    </a:stretch>
                  </pic:blipFill>
                  <pic:spPr>
                    <a:xfrm>
                      <a:off x="0" y="0"/>
                      <a:ext cx="6343650" cy="1802130"/>
                    </a:xfrm>
                    <a:prstGeom prst="rect">
                      <a:avLst/>
                    </a:prstGeom>
                    <a:ln>
                      <a:solidFill>
                        <a:schemeClr val="bg1">
                          <a:lumMod val="75000"/>
                        </a:schemeClr>
                      </a:solidFill>
                    </a:ln>
                  </pic:spPr>
                </pic:pic>
              </a:graphicData>
            </a:graphic>
          </wp:inline>
        </w:drawing>
      </w:r>
    </w:p>
    <w:bookmarkStart w:id="267" w:name="_Toc137972662" w:displacedByCustomXml="next"/>
    <w:bookmarkStart w:id="268" w:name="_Toc137972442" w:displacedByCustomXml="next"/>
    <w:bookmarkStart w:id="269" w:name="_Toc137449109" w:displacedByCustomXml="next"/>
    <w:bookmarkStart w:id="270" w:name="_Toc132634994" w:displacedByCustomXml="next"/>
    <w:bookmarkStart w:id="271" w:name="_Toc127102948" w:displacedByCustomXml="next"/>
    <w:bookmarkStart w:id="272" w:name="_Toc82429267" w:displacedByCustomXml="next"/>
    <w:bookmarkStart w:id="273" w:name="_Toc205801828" w:displacedByCustomXml="next"/>
    <w:sdt>
      <w:sdtPr>
        <w:rPr>
          <w:rFonts w:hint="cs"/>
          <w:rtl/>
        </w:rPr>
        <w:alias w:val="1736322030215-q2qaoqlvwb-uu3otqqycw"/>
        <w:tag w:val="1736322030215-q2qaoqlvwb-uu3otqqycw"/>
        <w:id w:val="1550339066"/>
        <w:placeholder>
          <w:docPart w:val="DefaultPlaceholder_-1854013440"/>
        </w:placeholder>
        <w15:appearance w15:val="hidden"/>
      </w:sdtPr>
      <w:sdtContent>
        <w:p w14:paraId="69B13020" w14:textId="359EF546" w:rsidR="00213125" w:rsidRDefault="00213125" w:rsidP="00E20B73">
          <w:pPr>
            <w:pStyle w:val="Heading3"/>
            <w:rPr>
              <w:iCs/>
            </w:rPr>
          </w:pPr>
          <w:r>
            <w:rPr>
              <w:rFonts w:hint="cs"/>
              <w:rtl/>
            </w:rPr>
            <w:t>التحكم بمعروضات خانة العرض  الشبكة</w:t>
          </w:r>
        </w:p>
        <w:bookmarkEnd w:id="267" w:displacedByCustomXml="next"/>
        <w:bookmarkEnd w:id="268" w:displacedByCustomXml="next"/>
        <w:bookmarkEnd w:id="269" w:displacedByCustomXml="next"/>
        <w:bookmarkEnd w:id="270" w:displacedByCustomXml="next"/>
        <w:bookmarkEnd w:id="271" w:displacedByCustomXml="next"/>
        <w:bookmarkEnd w:id="272" w:displacedByCustomXml="next"/>
      </w:sdtContent>
    </w:sdt>
    <w:bookmarkEnd w:id="273" w:displacedByCustomXml="prev"/>
    <w:sdt>
      <w:sdtPr>
        <w:rPr>
          <w:rFonts w:hint="cs"/>
          <w:rtl/>
        </w:rPr>
        <w:alias w:val="1736322030326-gu8iz6u4p3-uh2kfykprq"/>
        <w:tag w:val="1736322030326-gu8iz6u4p3-uh2kfykprq"/>
        <w:id w:val="1875582716"/>
        <w:placeholder>
          <w:docPart w:val="DefaultPlaceholder_-1854013440"/>
        </w:placeholder>
        <w15:appearance w15:val="hidden"/>
      </w:sdtPr>
      <w:sdtContent>
        <w:p w14:paraId="4D903263" w14:textId="197FA834" w:rsidR="00213125" w:rsidRPr="007855E3" w:rsidRDefault="00150B8C">
          <w:pPr>
            <w:pStyle w:val="H1-Bullets"/>
            <w:numPr>
              <w:ilvl w:val="0"/>
              <w:numId w:val="16"/>
            </w:numPr>
          </w:pPr>
          <w:r>
            <w:rPr>
              <w:rFonts w:hint="cs"/>
              <w:rtl/>
            </w:rPr>
            <w:t>اضغط على زر الماوس الأيمن</w:t>
          </w:r>
          <w:r w:rsidR="002A3C0D">
            <w:rPr>
              <w:rtl/>
            </w:rPr>
            <w:t xml:space="preserve"> على أي من الأعمدة الظاهر على النقاط الرئيسة.</w:t>
          </w:r>
        </w:p>
      </w:sdtContent>
    </w:sdt>
    <w:sdt>
      <w:sdtPr>
        <w:rPr>
          <w:rFonts w:hint="cs"/>
          <w:rtl/>
        </w:rPr>
        <w:alias w:val="1736322030432-6y7y9w9ct0-rwqbclexts"/>
        <w:tag w:val="1736322030432-6y7y9w9ct0-rwqbclexts"/>
        <w:id w:val="-2022304854"/>
        <w:placeholder>
          <w:docPart w:val="DefaultPlaceholder_-1854013440"/>
        </w:placeholder>
        <w15:appearance w15:val="hidden"/>
      </w:sdtPr>
      <w:sdtContent>
        <w:p w14:paraId="2FE9D5FC" w14:textId="00A48CD5" w:rsidR="00213125" w:rsidRPr="007855E3" w:rsidRDefault="00213125">
          <w:pPr>
            <w:pStyle w:val="H1-Bullets"/>
            <w:numPr>
              <w:ilvl w:val="0"/>
              <w:numId w:val="16"/>
            </w:numPr>
          </w:pPr>
          <w:r>
            <w:rPr>
              <w:rFonts w:hint="cs"/>
              <w:rtl/>
            </w:rPr>
            <w:t>الذهاب لخيار الأعمدة.</w:t>
          </w:r>
        </w:p>
      </w:sdtContent>
    </w:sdt>
    <w:sdt>
      <w:sdtPr>
        <w:rPr>
          <w:rFonts w:hint="cs"/>
          <w:rtl/>
        </w:rPr>
        <w:alias w:val="1736322030550-a0mteiwhu9-0kz1czi8n2"/>
        <w:tag w:val="1736322030550-a0mteiwhu9-0kz1czi8n2"/>
        <w:id w:val="-1866899132"/>
        <w:placeholder>
          <w:docPart w:val="DefaultPlaceholder_-1854013440"/>
        </w:placeholder>
        <w15:appearance w15:val="hidden"/>
      </w:sdtPr>
      <w:sdtEndPr>
        <w:rPr>
          <w:rFonts w:hint="default"/>
        </w:rPr>
      </w:sdtEndPr>
      <w:sdtContent>
        <w:p w14:paraId="38C2EC1B" w14:textId="07C34B8B" w:rsidR="00213125" w:rsidRDefault="00213125">
          <w:pPr>
            <w:pStyle w:val="H1-Bullets"/>
            <w:numPr>
              <w:ilvl w:val="0"/>
              <w:numId w:val="16"/>
            </w:numPr>
          </w:pPr>
          <w:r>
            <w:rPr>
              <w:rFonts w:hint="cs"/>
              <w:rtl/>
            </w:rPr>
            <w:t xml:space="preserve">قم </w:t>
          </w:r>
          <w:r w:rsidR="00150B8C">
            <w:rPr>
              <w:rFonts w:hint="cs"/>
              <w:rtl/>
            </w:rPr>
            <w:t>باختيار كل</w:t>
          </w:r>
          <w:r w:rsidRPr="00815184">
            <w:rPr>
              <w:rFonts w:hint="cs"/>
              <w:rtl/>
            </w:rPr>
            <w:t xml:space="preserve"> عامود تحتاج إلى إظهاره</w:t>
          </w:r>
          <w:r w:rsidRPr="00815184">
            <w:t>.</w:t>
          </w:r>
        </w:p>
      </w:sdtContent>
    </w:sdt>
    <w:p w14:paraId="7C7D7247" w14:textId="6E63FB52" w:rsidR="00213125" w:rsidRDefault="009D65A8" w:rsidP="009928C4">
      <w:r>
        <w:rPr>
          <w:noProof/>
        </w:rPr>
        <w:drawing>
          <wp:inline distT="0" distB="0" distL="0" distR="0" wp14:anchorId="7F10680F" wp14:editId="70CFC766">
            <wp:extent cx="5486400" cy="2400741"/>
            <wp:effectExtent l="19050" t="19050" r="19050" b="19050"/>
            <wp:docPr id="25148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88421" name=""/>
                    <pic:cNvPicPr/>
                  </pic:nvPicPr>
                  <pic:blipFill rotWithShape="1">
                    <a:blip r:embed="rId529"/>
                    <a:srcRect b="12361"/>
                    <a:stretch/>
                  </pic:blipFill>
                  <pic:spPr bwMode="auto">
                    <a:xfrm>
                      <a:off x="0" y="0"/>
                      <a:ext cx="5486400" cy="2400741"/>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bookmarkStart w:id="274" w:name="_Toc137972663" w:displacedByCustomXml="next"/>
    <w:bookmarkStart w:id="275" w:name="_Toc137972443" w:displacedByCustomXml="next"/>
    <w:bookmarkStart w:id="276" w:name="_Toc137449110" w:displacedByCustomXml="next"/>
    <w:bookmarkStart w:id="277" w:name="_Toc132634995" w:displacedByCustomXml="next"/>
    <w:bookmarkStart w:id="278" w:name="_Toc127102949" w:displacedByCustomXml="next"/>
    <w:bookmarkStart w:id="279" w:name="_Toc205801829" w:displacedByCustomXml="next"/>
    <w:sdt>
      <w:sdtPr>
        <w:rPr>
          <w:rtl/>
        </w:rPr>
        <w:alias w:val="1736322030680-hfo8rxwkgm-c4obbt749b"/>
        <w:tag w:val="1736322030680-hfo8rxwkgm-c4obbt749b"/>
        <w:id w:val="2114008937"/>
        <w:placeholder>
          <w:docPart w:val="DefaultPlaceholder_-1854013440"/>
        </w:placeholder>
        <w15:appearance w15:val="hidden"/>
      </w:sdtPr>
      <w:sdtContent>
        <w:p w14:paraId="60728C7C" w14:textId="5FC90CE6" w:rsidR="00213125" w:rsidRPr="00EF4658" w:rsidRDefault="00213125" w:rsidP="009928C4">
          <w:pPr>
            <w:pStyle w:val="Heading2"/>
            <w:rPr>
              <w:b/>
            </w:rPr>
          </w:pPr>
          <w:r w:rsidRPr="00EF4658">
            <w:rPr>
              <w:rtl/>
            </w:rPr>
            <w:t>شريط تنقل الصفحة</w:t>
          </w:r>
        </w:p>
        <w:bookmarkEnd w:id="274" w:displacedByCustomXml="next"/>
        <w:bookmarkEnd w:id="275" w:displacedByCustomXml="next"/>
        <w:bookmarkEnd w:id="276" w:displacedByCustomXml="next"/>
        <w:bookmarkEnd w:id="277" w:displacedByCustomXml="next"/>
        <w:bookmarkEnd w:id="278" w:displacedByCustomXml="next"/>
      </w:sdtContent>
    </w:sdt>
    <w:bookmarkEnd w:id="279" w:displacedByCustomXml="prev"/>
    <w:sdt>
      <w:sdtPr>
        <w:rPr>
          <w:rtl/>
        </w:rPr>
        <w:alias w:val="1736322030790-m2eh2nupta-hsoczk4tdh"/>
        <w:tag w:val="1736322030790-m2eh2nupta-hsoczk4tdh"/>
        <w:id w:val="1215321391"/>
        <w:placeholder>
          <w:docPart w:val="DefaultPlaceholder_-1854013440"/>
        </w:placeholder>
        <w15:appearance w15:val="hidden"/>
      </w:sdtPr>
      <w:sdtEndPr>
        <w:rPr>
          <w:rFonts w:cstheme="majorHAnsi"/>
        </w:rPr>
      </w:sdtEndPr>
      <w:sdtContent>
        <w:p w14:paraId="25846590" w14:textId="7560F8E0" w:rsidR="00213125" w:rsidRPr="00D838FC" w:rsidRDefault="00213125" w:rsidP="009928C4">
          <w:pPr>
            <w:pStyle w:val="N2Arabic"/>
            <w:rPr>
              <w:rFonts w:cstheme="majorHAnsi"/>
              <w:rtl/>
            </w:rPr>
          </w:pPr>
          <w:r w:rsidRPr="00D838FC">
            <w:rPr>
              <w:rtl/>
            </w:rPr>
            <w:t>في حال كان الجدول يحتوي على كمية كبيرة من البيانات، يظهر الشريط التالي في أسفل الجدول</w:t>
          </w:r>
          <w:r w:rsidRPr="00D838FC">
            <w:rPr>
              <w:rFonts w:cstheme="majorHAnsi"/>
              <w:rtl/>
            </w:rPr>
            <w:t>:</w:t>
          </w:r>
        </w:p>
      </w:sdtContent>
    </w:sdt>
    <w:p w14:paraId="63390A18" w14:textId="77777777" w:rsidR="00213125" w:rsidRPr="00D838FC" w:rsidRDefault="00213125" w:rsidP="009928C4">
      <w:r w:rsidRPr="002C3B7C">
        <w:rPr>
          <w:noProof/>
        </w:rPr>
        <w:drawing>
          <wp:inline distT="0" distB="0" distL="0" distR="0" wp14:anchorId="0339C457" wp14:editId="154AC774">
            <wp:extent cx="5486400" cy="461319"/>
            <wp:effectExtent l="0" t="0" r="0" b="0"/>
            <wp:docPr id="11229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49046" name=""/>
                    <pic:cNvPicPr/>
                  </pic:nvPicPr>
                  <pic:blipFill>
                    <a:blip r:embed="rId530"/>
                    <a:stretch>
                      <a:fillRect/>
                    </a:stretch>
                  </pic:blipFill>
                  <pic:spPr>
                    <a:xfrm>
                      <a:off x="0" y="0"/>
                      <a:ext cx="5486400" cy="461319"/>
                    </a:xfrm>
                    <a:prstGeom prst="rect">
                      <a:avLst/>
                    </a:prstGeom>
                  </pic:spPr>
                </pic:pic>
              </a:graphicData>
            </a:graphic>
          </wp:inline>
        </w:drawing>
      </w:r>
    </w:p>
    <w:sdt>
      <w:sdtPr>
        <w:rPr>
          <w:rtl/>
        </w:rPr>
        <w:alias w:val="1736322030913-vob5p0ydc4-o95b0euufd"/>
        <w:tag w:val="1736322030913-vob5p0ydc4-o95b0euufd"/>
        <w:id w:val="2061975043"/>
        <w:placeholder>
          <w:docPart w:val="DefaultPlaceholder_-1854013440"/>
        </w:placeholder>
        <w15:appearance w15:val="hidden"/>
      </w:sdtPr>
      <w:sdtEndPr>
        <w:rPr>
          <w:rFonts w:cstheme="majorHAnsi"/>
        </w:rPr>
      </w:sdtEndPr>
      <w:sdtContent>
        <w:p w14:paraId="1E45312F" w14:textId="17E0385D" w:rsidR="00213125" w:rsidRPr="00D838FC" w:rsidRDefault="00213125" w:rsidP="009928C4">
          <w:pPr>
            <w:pStyle w:val="N-B-Style"/>
            <w:rPr>
              <w:rFonts w:cstheme="majorHAnsi"/>
            </w:rPr>
          </w:pPr>
          <w:r w:rsidRPr="00D838FC">
            <w:rPr>
              <w:rtl/>
            </w:rPr>
            <w:t xml:space="preserve">يمكنك التحكم في حجم الصفحة عن طريق </w:t>
          </w:r>
          <w:r w:rsidR="00150B8C">
            <w:rPr>
              <w:rFonts w:hint="cs"/>
              <w:rtl/>
            </w:rPr>
            <w:t xml:space="preserve">الضغط </w:t>
          </w:r>
          <w:r w:rsidR="00150B8C" w:rsidRPr="00D838FC">
            <w:rPr>
              <w:rFonts w:hint="cs"/>
              <w:rtl/>
            </w:rPr>
            <w:t>على</w:t>
          </w:r>
          <w:r w:rsidRPr="00D838FC">
            <w:rPr>
              <w:rtl/>
            </w:rPr>
            <w:t xml:space="preserve"> القائمة المنسدلة وتحديد الحجم المفضل للبيانات</w:t>
          </w:r>
          <w:r w:rsidRPr="00D838FC">
            <w:rPr>
              <w:rFonts w:cstheme="majorHAnsi"/>
              <w:rtl/>
            </w:rPr>
            <w:t>.</w:t>
          </w:r>
        </w:p>
      </w:sdtContent>
    </w:sdt>
    <w:sdt>
      <w:sdtPr>
        <w:rPr>
          <w:rtl/>
        </w:rPr>
        <w:alias w:val="1736322031006-rhmqi9kw4h-cghpfxcc7w"/>
        <w:tag w:val="1736322031006-rhmqi9kw4h-cghpfxcc7w"/>
        <w:id w:val="-1706099420"/>
        <w:placeholder>
          <w:docPart w:val="DefaultPlaceholder_-1854013440"/>
        </w:placeholder>
        <w15:appearance w15:val="hidden"/>
      </w:sdtPr>
      <w:sdtEndPr>
        <w:rPr>
          <w:rFonts w:cstheme="majorHAnsi"/>
        </w:rPr>
      </w:sdtEndPr>
      <w:sdtContent>
        <w:p w14:paraId="5F7C9238" w14:textId="7FC81710" w:rsidR="00213125" w:rsidRPr="00D838FC" w:rsidRDefault="00213125" w:rsidP="009928C4">
          <w:pPr>
            <w:pStyle w:val="N-B-Style"/>
            <w:rPr>
              <w:rFonts w:cstheme="majorHAnsi"/>
            </w:rPr>
          </w:pPr>
          <w:r w:rsidRPr="00D838FC">
            <w:rPr>
              <w:rtl/>
            </w:rPr>
            <w:t xml:space="preserve">يمكنك اختيار أي صفحة من خلال </w:t>
          </w:r>
          <w:r w:rsidR="00150B8C">
            <w:rPr>
              <w:rFonts w:hint="cs"/>
              <w:rtl/>
            </w:rPr>
            <w:t xml:space="preserve">الضغط </w:t>
          </w:r>
          <w:r w:rsidR="00150B8C" w:rsidRPr="00D838FC">
            <w:rPr>
              <w:rFonts w:hint="cs"/>
              <w:rtl/>
            </w:rPr>
            <w:t>على</w:t>
          </w:r>
          <w:r w:rsidRPr="00D838FC">
            <w:rPr>
              <w:rtl/>
            </w:rPr>
            <w:t xml:space="preserve"> رقم الصفحة</w:t>
          </w:r>
          <w:r w:rsidRPr="00D838FC">
            <w:rPr>
              <w:rFonts w:cstheme="majorHAnsi"/>
              <w:rtl/>
            </w:rPr>
            <w:t>.</w:t>
          </w:r>
        </w:p>
      </w:sdtContent>
    </w:sdt>
    <w:sdt>
      <w:sdtPr>
        <w:rPr>
          <w:rtl/>
        </w:rPr>
        <w:alias w:val="1736322031107-o3tdvx715w-5hrc70yko3"/>
        <w:tag w:val="1736322031107-o3tdvx715w-5hrc70yko3"/>
        <w:id w:val="-1572571003"/>
        <w:placeholder>
          <w:docPart w:val="DefaultPlaceholder_-1854013440"/>
        </w:placeholder>
        <w15:appearance w15:val="hidden"/>
      </w:sdtPr>
      <w:sdtContent>
        <w:p w14:paraId="49024662" w14:textId="64F2C955" w:rsidR="00213125" w:rsidRPr="00EF4658" w:rsidRDefault="00213125" w:rsidP="009928C4">
          <w:pPr>
            <w:pStyle w:val="H1-Bulletslevel2"/>
          </w:pPr>
          <w:r w:rsidRPr="00EF4658">
            <w:rPr>
              <w:noProof/>
            </w:rPr>
            <w:drawing>
              <wp:inline distT="0" distB="0" distL="0" distR="0" wp14:anchorId="2C75C79C" wp14:editId="3D778237">
                <wp:extent cx="189865" cy="189865"/>
                <wp:effectExtent l="0" t="0" r="635" b="635"/>
                <wp:docPr id="671" name="Picture 671" descr="filterlas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ilterlastpage.jpg"/>
                        <pic:cNvPicPr>
                          <a:picLocks noChangeAspect="1" noChangeArrowheads="1"/>
                        </pic:cNvPicPr>
                      </pic:nvPicPr>
                      <pic:blipFill>
                        <a:blip r:embed="rId531">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EF4658">
            <w:rPr>
              <w:rtl/>
            </w:rPr>
            <w:t xml:space="preserve"> </w:t>
          </w:r>
          <w:r w:rsidRPr="00EF4658">
            <w:t>:</w:t>
          </w:r>
          <w:r w:rsidRPr="00D838FC">
            <w:rPr>
              <w:rtl/>
            </w:rPr>
            <w:t xml:space="preserve"> ینقل ھذا الزر</w:t>
          </w:r>
          <w:r>
            <w:rPr>
              <w:rFonts w:hint="cs"/>
              <w:rtl/>
            </w:rPr>
            <w:t xml:space="preserve"> المستخدم إلى </w:t>
          </w:r>
          <w:r w:rsidRPr="00D838FC">
            <w:rPr>
              <w:rFonts w:hint="cs"/>
              <w:rtl/>
            </w:rPr>
            <w:t>الصفحة</w:t>
          </w:r>
          <w:r w:rsidRPr="00D838FC">
            <w:rPr>
              <w:rtl/>
            </w:rPr>
            <w:t xml:space="preserve"> </w:t>
          </w:r>
          <w:r w:rsidRPr="00D838FC">
            <w:rPr>
              <w:rFonts w:hint="cs"/>
              <w:rtl/>
            </w:rPr>
            <w:t>الأولى</w:t>
          </w:r>
          <w:r w:rsidRPr="00EF4658">
            <w:rPr>
              <w:rtl/>
            </w:rPr>
            <w:t>.</w:t>
          </w:r>
        </w:p>
      </w:sdtContent>
    </w:sdt>
    <w:sdt>
      <w:sdtPr>
        <w:rPr>
          <w:rtl/>
        </w:rPr>
        <w:alias w:val="1736322031204-w6jvzdsdof-mfyhdet0y1"/>
        <w:tag w:val="1736322031204-w6jvzdsdof-mfyhdet0y1"/>
        <w:id w:val="-1730225762"/>
        <w:placeholder>
          <w:docPart w:val="DefaultPlaceholder_-1854013440"/>
        </w:placeholder>
        <w15:appearance w15:val="hidden"/>
      </w:sdtPr>
      <w:sdtContent>
        <w:p w14:paraId="775307D9" w14:textId="1F4C47E9" w:rsidR="00213125" w:rsidRPr="00EF4658" w:rsidRDefault="00213125" w:rsidP="009928C4">
          <w:pPr>
            <w:pStyle w:val="H1-Bulletslevel2"/>
            <w:rPr>
              <w:rtl/>
            </w:rPr>
          </w:pPr>
          <w:r w:rsidRPr="00EF4658">
            <w:rPr>
              <w:noProof/>
            </w:rPr>
            <w:drawing>
              <wp:inline distT="0" distB="0" distL="0" distR="0" wp14:anchorId="2CCB49F4" wp14:editId="0DE0E48B">
                <wp:extent cx="189865" cy="189865"/>
                <wp:effectExtent l="0" t="0" r="635" b="635"/>
                <wp:docPr id="670" name="Picture 670" descr="filterprevious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filterpreviouspage.jpg"/>
                        <pic:cNvPicPr>
                          <a:picLocks noChangeAspect="1" noChangeArrowheads="1"/>
                        </pic:cNvPicPr>
                      </pic:nvPicPr>
                      <pic:blipFill>
                        <a:blip r:embed="rId532">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EF4658">
            <w:rPr>
              <w:rtl/>
            </w:rPr>
            <w:t xml:space="preserve"> </w:t>
          </w:r>
          <w:r w:rsidRPr="00EF4658">
            <w:t xml:space="preserve"> :</w:t>
          </w:r>
          <w:r>
            <w:rPr>
              <w:rFonts w:hint="cs"/>
              <w:rtl/>
            </w:rPr>
            <w:t xml:space="preserve"> ینق</w:t>
          </w:r>
          <w:r>
            <w:rPr>
              <w:rFonts w:hint="eastAsia"/>
              <w:rtl/>
            </w:rPr>
            <w:t>ل</w:t>
          </w:r>
          <w:r w:rsidRPr="00D838FC">
            <w:rPr>
              <w:rtl/>
            </w:rPr>
            <w:t xml:space="preserve"> ھذا الزر</w:t>
          </w:r>
          <w:r>
            <w:rPr>
              <w:rFonts w:hint="cs"/>
              <w:rtl/>
            </w:rPr>
            <w:t xml:space="preserve"> المستخدم إلى </w:t>
          </w:r>
          <w:r w:rsidRPr="00D838FC">
            <w:rPr>
              <w:rFonts w:hint="cs"/>
              <w:rtl/>
            </w:rPr>
            <w:t>الصفحة</w:t>
          </w:r>
          <w:r w:rsidRPr="00D838FC">
            <w:rPr>
              <w:rtl/>
            </w:rPr>
            <w:t xml:space="preserve"> </w:t>
          </w:r>
          <w:r w:rsidRPr="00D838FC">
            <w:rPr>
              <w:rFonts w:hint="cs"/>
              <w:rtl/>
            </w:rPr>
            <w:t>التالية</w:t>
          </w:r>
          <w:r w:rsidRPr="00EF4658">
            <w:rPr>
              <w:rtl/>
            </w:rPr>
            <w:t>.</w:t>
          </w:r>
        </w:p>
      </w:sdtContent>
    </w:sdt>
    <w:sdt>
      <w:sdtPr>
        <w:rPr>
          <w:rtl/>
        </w:rPr>
        <w:alias w:val="1736322031296-qc09sttayn-j52copdoan"/>
        <w:tag w:val="1736322031296-qc09sttayn-j52copdoan"/>
        <w:id w:val="-1166929557"/>
        <w:placeholder>
          <w:docPart w:val="DefaultPlaceholder_-1854013440"/>
        </w:placeholder>
        <w15:appearance w15:val="hidden"/>
      </w:sdtPr>
      <w:sdtContent>
        <w:p w14:paraId="4760FF66" w14:textId="30CE43CA" w:rsidR="00213125" w:rsidRPr="00EF4658" w:rsidRDefault="00213125" w:rsidP="009928C4">
          <w:pPr>
            <w:pStyle w:val="H1-Bulletslevel2"/>
          </w:pPr>
          <w:r w:rsidRPr="00EF4658">
            <w:rPr>
              <w:noProof/>
            </w:rPr>
            <w:drawing>
              <wp:inline distT="0" distB="0" distL="0" distR="0" wp14:anchorId="07AC663E" wp14:editId="7BDAFF68">
                <wp:extent cx="189865" cy="189865"/>
                <wp:effectExtent l="0" t="0" r="635" b="635"/>
                <wp:docPr id="669" name="Picture 669" descr="filternex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filternextpage.jpg"/>
                        <pic:cNvPicPr>
                          <a:picLocks noChangeAspect="1" noChangeArrowheads="1"/>
                        </pic:cNvPicPr>
                      </pic:nvPicPr>
                      <pic:blipFill>
                        <a:blip r:embed="rId533">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EF4658">
            <w:rPr>
              <w:rtl/>
            </w:rPr>
            <w:t xml:space="preserve"> </w:t>
          </w:r>
          <w:r w:rsidRPr="00EF4658">
            <w:t>:</w:t>
          </w:r>
          <w:r w:rsidRPr="00D838FC">
            <w:rPr>
              <w:rtl/>
            </w:rPr>
            <w:t xml:space="preserve"> </w:t>
          </w:r>
          <w:r>
            <w:rPr>
              <w:rFonts w:hint="cs"/>
              <w:rtl/>
            </w:rPr>
            <w:t>ين</w:t>
          </w:r>
          <w:r w:rsidRPr="00D838FC">
            <w:rPr>
              <w:rtl/>
            </w:rPr>
            <w:t>قل ھذا الزر</w:t>
          </w:r>
          <w:r>
            <w:rPr>
              <w:rFonts w:hint="cs"/>
              <w:rtl/>
            </w:rPr>
            <w:t xml:space="preserve"> المستخدم إلى </w:t>
          </w:r>
          <w:r w:rsidRPr="00D838FC">
            <w:rPr>
              <w:rFonts w:hint="cs"/>
              <w:rtl/>
            </w:rPr>
            <w:t>الصفحة</w:t>
          </w:r>
          <w:r>
            <w:rPr>
              <w:rFonts w:hint="cs"/>
              <w:rtl/>
            </w:rPr>
            <w:t xml:space="preserve"> </w:t>
          </w:r>
          <w:r w:rsidRPr="00D838FC">
            <w:rPr>
              <w:rtl/>
            </w:rPr>
            <w:t>السابقة</w:t>
          </w:r>
          <w:r w:rsidRPr="00EF4658">
            <w:rPr>
              <w:rtl/>
            </w:rPr>
            <w:t>.</w:t>
          </w:r>
        </w:p>
      </w:sdtContent>
    </w:sdt>
    <w:sdt>
      <w:sdtPr>
        <w:rPr>
          <w:rtl/>
        </w:rPr>
        <w:alias w:val="1736322031407-w75lazhtiu-ih7xmnpxc5"/>
        <w:tag w:val="1736322031407-w75lazhtiu-ih7xmnpxc5"/>
        <w:id w:val="1196657865"/>
        <w:placeholder>
          <w:docPart w:val="DefaultPlaceholder_-1854013440"/>
        </w:placeholder>
        <w15:appearance w15:val="hidden"/>
      </w:sdtPr>
      <w:sdtEndPr>
        <w:rPr>
          <w:rFonts w:cstheme="majorHAnsi"/>
        </w:rPr>
      </w:sdtEndPr>
      <w:sdtContent>
        <w:p w14:paraId="6F32D7B9" w14:textId="6270FD14" w:rsidR="0066722D" w:rsidRDefault="00213125" w:rsidP="009928C4">
          <w:pPr>
            <w:pStyle w:val="H1-Bulletslevel2"/>
            <w:rPr>
              <w:rFonts w:cstheme="majorHAnsi"/>
              <w:rtl/>
            </w:rPr>
          </w:pPr>
          <w:r w:rsidRPr="00EF4658">
            <w:rPr>
              <w:noProof/>
            </w:rPr>
            <w:drawing>
              <wp:inline distT="0" distB="0" distL="0" distR="0" wp14:anchorId="1B854367" wp14:editId="62777B64">
                <wp:extent cx="189865" cy="189865"/>
                <wp:effectExtent l="0" t="0" r="635" b="635"/>
                <wp:docPr id="668" name="Picture 668" descr="filterfirs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filterfirstpage.jpg"/>
                        <pic:cNvPicPr>
                          <a:picLocks noChangeAspect="1" noChangeArrowheads="1"/>
                        </pic:cNvPicPr>
                      </pic:nvPicPr>
                      <pic:blipFill>
                        <a:blip r:embed="rId534">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r w:rsidRPr="00EF4658">
            <w:rPr>
              <w:rtl/>
            </w:rPr>
            <w:t xml:space="preserve"> </w:t>
          </w:r>
          <w:r w:rsidRPr="00EF4658">
            <w:t>:</w:t>
          </w:r>
          <w:r w:rsidRPr="00D838FC">
            <w:rPr>
              <w:rtl/>
            </w:rPr>
            <w:t xml:space="preserve"> </w:t>
          </w:r>
          <w:r>
            <w:rPr>
              <w:rFonts w:hint="cs"/>
              <w:rtl/>
            </w:rPr>
            <w:t>ين</w:t>
          </w:r>
          <w:r w:rsidRPr="00D838FC">
            <w:rPr>
              <w:rtl/>
            </w:rPr>
            <w:t>قل ھذا الزر</w:t>
          </w:r>
          <w:r>
            <w:rPr>
              <w:rFonts w:hint="cs"/>
              <w:rtl/>
            </w:rPr>
            <w:t xml:space="preserve"> المستخدم إلى </w:t>
          </w:r>
          <w:r w:rsidRPr="00D838FC">
            <w:rPr>
              <w:rFonts w:hint="cs"/>
              <w:rtl/>
            </w:rPr>
            <w:t>الصفحة</w:t>
          </w:r>
          <w:r w:rsidRPr="00D838FC">
            <w:rPr>
              <w:rtl/>
            </w:rPr>
            <w:t xml:space="preserve"> </w:t>
          </w:r>
          <w:r w:rsidRPr="00D838FC">
            <w:rPr>
              <w:rFonts w:hint="cs"/>
              <w:rtl/>
            </w:rPr>
            <w:t>الأخيرة</w:t>
          </w:r>
          <w:r w:rsidRPr="00766B15">
            <w:rPr>
              <w:rFonts w:cstheme="majorHAnsi"/>
              <w:rtl/>
            </w:rPr>
            <w:t>.</w:t>
          </w:r>
        </w:p>
      </w:sdtContent>
    </w:sdt>
    <w:p w14:paraId="1BEDC071" w14:textId="77777777" w:rsidR="0066722D" w:rsidRDefault="0066722D" w:rsidP="009928C4">
      <w:pPr>
        <w:rPr>
          <w:rtl/>
        </w:rPr>
      </w:pPr>
      <w:r>
        <w:rPr>
          <w:rtl/>
        </w:rPr>
        <w:br w:type="page"/>
      </w:r>
    </w:p>
    <w:bookmarkStart w:id="280" w:name="_Toc182906413" w:displacedByCustomXml="next"/>
    <w:bookmarkStart w:id="281" w:name="_Toc137972664" w:displacedByCustomXml="next"/>
    <w:bookmarkStart w:id="282" w:name="_Toc137972444" w:displacedByCustomXml="next"/>
    <w:bookmarkStart w:id="283" w:name="_Toc137449111" w:displacedByCustomXml="next"/>
    <w:bookmarkStart w:id="284" w:name="_Toc132634996" w:displacedByCustomXml="next"/>
    <w:bookmarkStart w:id="285" w:name="_Toc205801830" w:displacedByCustomXml="next"/>
    <w:sdt>
      <w:sdtPr>
        <w:rPr>
          <w:rFonts w:hint="cs"/>
          <w:rtl/>
        </w:rPr>
        <w:alias w:val="1736322031530-ecdsgzgtbi-qdc7kejwxq"/>
        <w:tag w:val="1736322031530-ecdsgzgtbi-qdc7kejwxq"/>
        <w:id w:val="-827971176"/>
        <w:placeholder>
          <w:docPart w:val="DefaultPlaceholder_-1854013440"/>
        </w:placeholder>
        <w15:appearance w15:val="hidden"/>
      </w:sdtPr>
      <w:sdtEndPr>
        <w:rPr>
          <w:rFonts w:hint="default"/>
        </w:rPr>
      </w:sdtEndPr>
      <w:sdtContent>
        <w:bookmarkEnd w:id="284" w:displacedByCustomXml="prev"/>
        <w:bookmarkEnd w:id="283" w:displacedByCustomXml="prev"/>
        <w:bookmarkEnd w:id="282" w:displacedByCustomXml="prev"/>
        <w:bookmarkEnd w:id="281" w:displacedByCustomXml="prev"/>
        <w:bookmarkEnd w:id="280" w:displacedByCustomXml="prev"/>
        <w:bookmarkStart w:id="286" w:name="Maker_Checker" w:displacedByCustomXml="prev"/>
        <w:p w14:paraId="451D70A7" w14:textId="4DBC0D99" w:rsidR="00213125" w:rsidRDefault="002A3C0D" w:rsidP="009928C4">
          <w:pPr>
            <w:pStyle w:val="Heading2"/>
            <w:rPr>
              <w:rtl/>
            </w:rPr>
          </w:pPr>
          <w:r>
            <w:rPr>
              <w:rtl/>
            </w:rPr>
            <w:t xml:space="preserve">آلية عمل آل </w:t>
          </w:r>
          <w:r>
            <w:t>Maker /Checker</w:t>
          </w:r>
          <w:r>
            <w:rPr>
              <w:rtl/>
            </w:rPr>
            <w:t xml:space="preserve"> </w:t>
          </w:r>
        </w:p>
      </w:sdtContent>
    </w:sdt>
    <w:bookmarkEnd w:id="285" w:displacedByCustomXml="prev"/>
    <w:bookmarkEnd w:id="286" w:displacedByCustomXml="next"/>
    <w:sdt>
      <w:sdtPr>
        <w:rPr>
          <w:rtl/>
        </w:rPr>
        <w:alias w:val="1736322031626-d49aadqyg-3ercoz8ed3"/>
        <w:tag w:val="1736322031626-d49aadqyg-3ercoz8ed3"/>
        <w:id w:val="1301728607"/>
        <w:placeholder>
          <w:docPart w:val="DefaultPlaceholder_-1854013440"/>
        </w:placeholder>
        <w15:appearance w15:val="hidden"/>
      </w:sdtPr>
      <w:sdtContent>
        <w:p w14:paraId="15779156" w14:textId="2BC66274" w:rsidR="00213125" w:rsidRPr="00A1674B" w:rsidRDefault="002A3C0D" w:rsidP="009928C4">
          <w:pPr>
            <w:pStyle w:val="H2normaltext"/>
          </w:pPr>
          <w:r>
            <w:rPr>
              <w:rtl/>
            </w:rPr>
            <w:t xml:space="preserve">أي عملية حيوية في </w:t>
          </w:r>
          <w:r w:rsidR="00150B8C">
            <w:rPr>
              <w:rFonts w:hint="cs"/>
              <w:rtl/>
            </w:rPr>
            <w:t>النظام خاصة</w:t>
          </w:r>
          <w:r>
            <w:rPr>
              <w:rtl/>
            </w:rPr>
            <w:t xml:space="preserve"> تلك تحت الإدارة مثل إضافة (تعريف) أو تعديل أو حذف أي سجل يجب أن يوافق عليها المستخدم المصرح </w:t>
          </w:r>
          <w:r w:rsidR="00E6502B">
            <w:rPr>
              <w:rFonts w:hint="cs"/>
              <w:rtl/>
            </w:rPr>
            <w:t>له وال</w:t>
          </w:r>
          <w:r>
            <w:rPr>
              <w:rtl/>
            </w:rPr>
            <w:t xml:space="preserve"> مسمى</w:t>
          </w:r>
          <w:r>
            <w:t>Checker</w:t>
          </w:r>
          <w:r>
            <w:rPr>
              <w:rtl/>
            </w:rPr>
            <w:t xml:space="preserve">، لذلك تمت إدارة هذه </w:t>
          </w:r>
          <w:r w:rsidR="00E6502B">
            <w:rPr>
              <w:rFonts w:hint="cs"/>
              <w:rtl/>
            </w:rPr>
            <w:t>العملية عن</w:t>
          </w:r>
          <w:r>
            <w:rPr>
              <w:rtl/>
            </w:rPr>
            <w:t xml:space="preserve"> طريق إنشاء نوعين من المستخدمين ذوي صلاحيات مختلفة، وهما:</w:t>
          </w:r>
        </w:p>
      </w:sdtContent>
    </w:sdt>
    <w:sdt>
      <w:sdtPr>
        <w:rPr>
          <w:rtl/>
        </w:rPr>
        <w:alias w:val="1736322031726-8v9qiebdo5-73t3yq390k"/>
        <w:tag w:val="1736322031726-8v9qiebdo5-73t3yq390k"/>
        <w:id w:val="1013414733"/>
        <w:placeholder>
          <w:docPart w:val="DefaultPlaceholder_-1854013440"/>
        </w:placeholder>
        <w15:appearance w15:val="hidden"/>
      </w:sdtPr>
      <w:sdtContent>
        <w:p w14:paraId="270F3B7A" w14:textId="5AD450FB" w:rsidR="00213125" w:rsidRPr="00A1674B" w:rsidRDefault="00213125" w:rsidP="009928C4">
          <w:pPr>
            <w:pStyle w:val="H2normaltext"/>
            <w:rPr>
              <w:rtl/>
            </w:rPr>
          </w:pPr>
          <w:r w:rsidRPr="00A1674B">
            <w:t xml:space="preserve"> Maker </w:t>
          </w:r>
          <w:r w:rsidRPr="00A1674B">
            <w:rPr>
              <w:rtl/>
            </w:rPr>
            <w:t xml:space="preserve">، المستخدم التنفيذي، </w:t>
          </w:r>
          <w:r w:rsidRPr="00A1674B">
            <w:rPr>
              <w:rFonts w:hint="cs"/>
              <w:rtl/>
            </w:rPr>
            <w:t>أي</w:t>
          </w:r>
          <w:r w:rsidRPr="00A1674B">
            <w:rPr>
              <w:rtl/>
            </w:rPr>
            <w:t xml:space="preserve"> الذي </w:t>
          </w:r>
          <w:r w:rsidRPr="00A1674B">
            <w:rPr>
              <w:rFonts w:hint="cs"/>
              <w:rtl/>
            </w:rPr>
            <w:t xml:space="preserve">يقوم </w:t>
          </w:r>
          <w:r w:rsidRPr="00A1674B">
            <w:rPr>
              <w:rtl/>
            </w:rPr>
            <w:t>بتنفيذ العمليات الحيوية المذكورة أعلاه</w:t>
          </w:r>
          <w:r w:rsidRPr="00A1674B">
            <w:t>.</w:t>
          </w:r>
        </w:p>
      </w:sdtContent>
    </w:sdt>
    <w:sdt>
      <w:sdtPr>
        <w:rPr>
          <w:rtl/>
        </w:rPr>
        <w:alias w:val="1736322031819-dktw2ac0f0-5tqqj5u2hy"/>
        <w:tag w:val="1736322031819-dktw2ac0f0-5tqqj5u2hy"/>
        <w:id w:val="-1531945517"/>
        <w:placeholder>
          <w:docPart w:val="DefaultPlaceholder_-1854013440"/>
        </w:placeholder>
        <w15:appearance w15:val="hidden"/>
      </w:sdtPr>
      <w:sdtContent>
        <w:p w14:paraId="0E6989BF" w14:textId="2890B411" w:rsidR="00213125" w:rsidRPr="00A1674B" w:rsidRDefault="00213125" w:rsidP="009928C4">
          <w:pPr>
            <w:pStyle w:val="H2normaltext"/>
          </w:pPr>
          <w:r w:rsidRPr="00A1674B">
            <w:t xml:space="preserve">Checker </w:t>
          </w:r>
          <w:r w:rsidRPr="00A1674B">
            <w:rPr>
              <w:rtl/>
            </w:rPr>
            <w:t xml:space="preserve">، المستخدم صاحب صلاحية </w:t>
          </w:r>
          <w:r w:rsidRPr="00A1674B">
            <w:rPr>
              <w:rFonts w:hint="cs"/>
              <w:rtl/>
            </w:rPr>
            <w:t>اتخاذ القرا</w:t>
          </w:r>
          <w:r w:rsidRPr="00A1674B">
            <w:rPr>
              <w:rFonts w:hint="eastAsia"/>
              <w:rtl/>
            </w:rPr>
            <w:t>ر</w:t>
          </w:r>
          <w:r w:rsidRPr="00A1674B">
            <w:rPr>
              <w:rtl/>
            </w:rPr>
            <w:t xml:space="preserve">، المراقب للعمليات، وله صلاحية الموافقة أو رفض </w:t>
          </w:r>
          <w:r w:rsidRPr="00A1674B">
            <w:rPr>
              <w:rFonts w:hint="cs"/>
              <w:rtl/>
            </w:rPr>
            <w:t>ل</w:t>
          </w:r>
          <w:r w:rsidRPr="00A1674B">
            <w:rPr>
              <w:rtl/>
            </w:rPr>
            <w:t>لعملية حسب التسلسل التالي</w:t>
          </w:r>
          <w:r w:rsidRPr="00A1674B">
            <w:t>.</w:t>
          </w:r>
        </w:p>
      </w:sdtContent>
    </w:sdt>
    <w:sdt>
      <w:sdtPr>
        <w:rPr>
          <w:rtl/>
        </w:rPr>
        <w:alias w:val="1736322031916-4z23mb186z-a09kta8mgu"/>
        <w:tag w:val="1736322031916-4z23mb186z-a09kta8mgu"/>
        <w:id w:val="992061871"/>
        <w:placeholder>
          <w:docPart w:val="DefaultPlaceholder_-1854013440"/>
        </w:placeholder>
        <w15:appearance w15:val="hidden"/>
      </w:sdtPr>
      <w:sdtContent>
        <w:p w14:paraId="01D61060" w14:textId="620792A4" w:rsidR="00213125" w:rsidRPr="00A1674B" w:rsidRDefault="002A3C0D" w:rsidP="009928C4">
          <w:pPr>
            <w:pStyle w:val="H2normaltext"/>
          </w:pPr>
          <w:r>
            <w:rPr>
              <w:rtl/>
            </w:rPr>
            <w:t xml:space="preserve">بمجرد أن ينقر المستخدم على زر حفظ / تحديث، </w:t>
          </w:r>
          <w:r w:rsidR="00150B8C">
            <w:rPr>
              <w:rFonts w:hint="cs"/>
              <w:rtl/>
            </w:rPr>
            <w:t>سيتم نقل</w:t>
          </w:r>
          <w:r>
            <w:rPr>
              <w:rtl/>
            </w:rPr>
            <w:t xml:space="preserve"> السجل إلى شاشة سلة العمل الخاصة بالمدقق وهنالك يستطيع المدقق أن يقوم بمراجعة العمليات والتفاعل معها </w:t>
          </w:r>
          <w:r w:rsidR="00E6502B">
            <w:rPr>
              <w:rFonts w:hint="cs"/>
              <w:rtl/>
            </w:rPr>
            <w:t>وأيضا الموافقة</w:t>
          </w:r>
          <w:r>
            <w:rPr>
              <w:rtl/>
            </w:rPr>
            <w:t xml:space="preserve"> على هذه </w:t>
          </w:r>
          <w:r w:rsidR="00E6502B">
            <w:rPr>
              <w:rFonts w:hint="cs"/>
              <w:rtl/>
            </w:rPr>
            <w:t>العملية أو</w:t>
          </w:r>
          <w:r>
            <w:rPr>
              <w:rtl/>
            </w:rPr>
            <w:t xml:space="preserve"> رفضها باستخدام أدوات التحكم المتاحة لذلك. </w:t>
          </w:r>
        </w:p>
      </w:sdtContent>
    </w:sdt>
    <w:p w14:paraId="32DEDD70" w14:textId="247D1B26" w:rsidR="00A1674B" w:rsidRPr="00A1674B" w:rsidRDefault="009D65A8" w:rsidP="009928C4">
      <w:r w:rsidRPr="009D65A8">
        <w:rPr>
          <w:noProof/>
        </w:rPr>
        <w:drawing>
          <wp:inline distT="0" distB="0" distL="0" distR="0" wp14:anchorId="6E874057" wp14:editId="0BCCE0D1">
            <wp:extent cx="5486400" cy="4300701"/>
            <wp:effectExtent l="0" t="0" r="0" b="5080"/>
            <wp:docPr id="2974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3483" name=""/>
                    <pic:cNvPicPr/>
                  </pic:nvPicPr>
                  <pic:blipFill>
                    <a:blip r:embed="rId535"/>
                    <a:stretch>
                      <a:fillRect/>
                    </a:stretch>
                  </pic:blipFill>
                  <pic:spPr>
                    <a:xfrm>
                      <a:off x="0" y="0"/>
                      <a:ext cx="5486400" cy="4300701"/>
                    </a:xfrm>
                    <a:prstGeom prst="rect">
                      <a:avLst/>
                    </a:prstGeom>
                  </pic:spPr>
                </pic:pic>
              </a:graphicData>
            </a:graphic>
          </wp:inline>
        </w:drawing>
      </w:r>
    </w:p>
    <w:sdt>
      <w:sdtPr>
        <w:rPr>
          <w:rtl/>
        </w:rPr>
        <w:alias w:val="1736322032037-iwasablaf5-q31gjpl3fb"/>
        <w:tag w:val="1736322032037-iwasablaf5-q31gjpl3fb"/>
        <w:id w:val="2130586818"/>
        <w:placeholder>
          <w:docPart w:val="DefaultPlaceholder_-1854013440"/>
        </w:placeholder>
        <w15:appearance w15:val="hidden"/>
      </w:sdtPr>
      <w:sdtContent>
        <w:p w14:paraId="0C3ED7E5" w14:textId="7AF366F2" w:rsidR="00213125" w:rsidRPr="00A1674B" w:rsidRDefault="002A3C0D" w:rsidP="009928C4">
          <w:pPr>
            <w:pStyle w:val="H2normaltext"/>
          </w:pPr>
          <w:r>
            <w:rPr>
              <w:rtl/>
            </w:rPr>
            <w:t xml:space="preserve">فإذا كان قراراه بالموافقة، يقوم </w:t>
          </w:r>
          <w:r w:rsidR="00150B8C">
            <w:rPr>
              <w:rFonts w:hint="cs"/>
              <w:rtl/>
            </w:rPr>
            <w:t>بالضغط على</w:t>
          </w:r>
          <w:r>
            <w:rPr>
              <w:rtl/>
            </w:rPr>
            <w:t xml:space="preserve"> زر "موافق علية"، بالتالي سينتقل السجل إلى تبويب موافق عليه ويدرج بالنظام </w:t>
          </w:r>
        </w:p>
      </w:sdtContent>
    </w:sdt>
    <w:sdt>
      <w:sdtPr>
        <w:rPr>
          <w:rtl/>
        </w:rPr>
        <w:alias w:val="1736322032137-xcw4cm9c2f-d09nq4tndm"/>
        <w:tag w:val="1736322032137-xcw4cm9c2f-d09nq4tndm"/>
        <w:id w:val="-766763653"/>
        <w:placeholder>
          <w:docPart w:val="DefaultPlaceholder_-1854013440"/>
        </w:placeholder>
        <w15:appearance w15:val="hidden"/>
      </w:sdtPr>
      <w:sdtContent>
        <w:p w14:paraId="61ED1554" w14:textId="07E68D51" w:rsidR="00213125" w:rsidRPr="00A1674B" w:rsidRDefault="002A3C0D" w:rsidP="009928C4">
          <w:pPr>
            <w:pStyle w:val="H2normaltext"/>
          </w:pPr>
          <w:r>
            <w:rPr>
              <w:rtl/>
            </w:rPr>
            <w:t xml:space="preserve">وان كان قراره بالرفض يقوم </w:t>
          </w:r>
          <w:r w:rsidR="00150B8C">
            <w:rPr>
              <w:rFonts w:hint="cs"/>
              <w:rtl/>
            </w:rPr>
            <w:t>بالضغط على</w:t>
          </w:r>
          <w:r>
            <w:rPr>
              <w:rtl/>
            </w:rPr>
            <w:t xml:space="preserve"> زر "مرفوض"، بالتالي سَتُلْغَى العملية ويحذف </w:t>
          </w:r>
          <w:r w:rsidR="00E6502B">
            <w:rPr>
              <w:rFonts w:hint="cs"/>
              <w:rtl/>
            </w:rPr>
            <w:t>العملية من</w:t>
          </w:r>
          <w:r>
            <w:rPr>
              <w:rtl/>
            </w:rPr>
            <w:t xml:space="preserve"> النظام</w:t>
          </w:r>
        </w:p>
      </w:sdtContent>
    </w:sdt>
    <w:tbl>
      <w:tblPr>
        <w:tblStyle w:val="TableGrid2"/>
        <w:tblW w:w="5000" w:type="pct"/>
        <w:tblLook w:val="04A0" w:firstRow="1" w:lastRow="0" w:firstColumn="1" w:lastColumn="0" w:noHBand="0" w:noVBand="1"/>
      </w:tblPr>
      <w:tblGrid>
        <w:gridCol w:w="4992"/>
        <w:gridCol w:w="4992"/>
      </w:tblGrid>
      <w:tr w:rsidR="00213125" w:rsidRPr="00A1674B" w14:paraId="340F5683" w14:textId="77777777" w:rsidTr="00EB2D0E">
        <w:sdt>
          <w:sdtPr>
            <w:rPr>
              <w:rFonts w:hint="cs"/>
              <w:rtl/>
            </w:rPr>
            <w:alias w:val="1736322032253-lsdtcer3b3-8pygu3kzin"/>
            <w:tag w:val="1736322032253-lsdtcer3b3-8pygu3kzin"/>
            <w:id w:val="-538200668"/>
            <w:placeholder>
              <w:docPart w:val="DefaultPlaceholder_-1854013440"/>
            </w:placeholder>
            <w15:appearance w15:val="hidden"/>
          </w:sdtPr>
          <w:sdtEndPr>
            <w:rPr>
              <w:rFonts w:hint="default"/>
            </w:rPr>
          </w:sdtEndPr>
          <w:sdtContent>
            <w:tc>
              <w:tcPr>
                <w:tcW w:w="2500" w:type="pct"/>
                <w:tcBorders>
                  <w:top w:val="single" w:sz="4" w:space="0" w:color="auto"/>
                  <w:left w:val="single" w:sz="4" w:space="0" w:color="auto"/>
                  <w:bottom w:val="single" w:sz="4" w:space="0" w:color="auto"/>
                  <w:right w:val="single" w:sz="4" w:space="0" w:color="auto"/>
                </w:tcBorders>
                <w:shd w:val="clear" w:color="auto" w:fill="003C5B"/>
                <w:hideMark/>
              </w:tcPr>
              <w:p w14:paraId="08015135" w14:textId="0EEB3254" w:rsidR="00213125" w:rsidRPr="00FE21D1" w:rsidRDefault="00213125" w:rsidP="009928C4">
                <w:pPr>
                  <w:pStyle w:val="H2normaltext"/>
                  <w:rPr>
                    <w:rtl/>
                  </w:rPr>
                </w:pPr>
                <w:r w:rsidRPr="00FE21D1">
                  <w:rPr>
                    <w:rFonts w:hint="cs"/>
                    <w:rtl/>
                  </w:rPr>
                  <w:t xml:space="preserve">أزرار التحكم التي تظهر للمستخدم من نوع </w:t>
                </w:r>
                <w:r w:rsidR="00085ECC" w:rsidRPr="00FE21D1">
                  <w:t>Checker</w:t>
                </w:r>
              </w:p>
            </w:tc>
          </w:sdtContent>
        </w:sdt>
        <w:sdt>
          <w:sdtPr>
            <w:rPr>
              <w:rFonts w:hint="cs"/>
              <w:rtl/>
            </w:rPr>
            <w:alias w:val="1736322032362-2we1glg8ke-5p4uif87ud"/>
            <w:tag w:val="1736322032362-2we1glg8ke-5p4uif87ud"/>
            <w:id w:val="-1680265916"/>
            <w:placeholder>
              <w:docPart w:val="DefaultPlaceholder_-1854013440"/>
            </w:placeholder>
            <w15:appearance w15:val="hidden"/>
          </w:sdtPr>
          <w:sdtContent>
            <w:tc>
              <w:tcPr>
                <w:tcW w:w="2500" w:type="pct"/>
                <w:tcBorders>
                  <w:top w:val="single" w:sz="4" w:space="0" w:color="auto"/>
                  <w:left w:val="single" w:sz="4" w:space="0" w:color="auto"/>
                  <w:bottom w:val="single" w:sz="4" w:space="0" w:color="auto"/>
                  <w:right w:val="single" w:sz="4" w:space="0" w:color="auto"/>
                </w:tcBorders>
                <w:shd w:val="clear" w:color="auto" w:fill="003C5B"/>
                <w:hideMark/>
              </w:tcPr>
              <w:p w14:paraId="359519E6" w14:textId="4E848B9D" w:rsidR="00213125" w:rsidRPr="00FE21D1" w:rsidRDefault="00213125" w:rsidP="009928C4">
                <w:pPr>
                  <w:pStyle w:val="H2normaltext"/>
                </w:pPr>
                <w:r w:rsidRPr="00FE21D1">
                  <w:rPr>
                    <w:rFonts w:hint="cs"/>
                    <w:rtl/>
                  </w:rPr>
                  <w:t>أزرار التحكم التي تظهر للمستخدم من نوع</w:t>
                </w:r>
                <w:r w:rsidR="00085ECC" w:rsidRPr="00FE21D1">
                  <w:t xml:space="preserve"> Maker  </w:t>
                </w:r>
                <w:r w:rsidR="00085ECC" w:rsidRPr="00FE21D1">
                  <w:rPr>
                    <w:rFonts w:hint="cs"/>
                    <w:rtl/>
                  </w:rPr>
                  <w:t xml:space="preserve"> </w:t>
                </w:r>
              </w:p>
            </w:tc>
          </w:sdtContent>
        </w:sdt>
      </w:tr>
      <w:tr w:rsidR="00213125" w:rsidRPr="002D758B" w14:paraId="3B80F735" w14:textId="77777777" w:rsidTr="00EB2D0E">
        <w:sdt>
          <w:sdtPr>
            <w:rPr>
              <w:rtl/>
            </w:rPr>
            <w:alias w:val="1736322032842-bx0cnukgr1-qur0ht3js3"/>
            <w:tag w:val="1736322032842-bx0cnukgr1-qur0ht3js3"/>
            <w:id w:val="1682542404"/>
            <w:placeholder>
              <w:docPart w:val="DefaultPlaceholder_-1854013440"/>
            </w:placeholder>
            <w15:appearance w15:val="hidden"/>
          </w:sdtPr>
          <w:sdtContent>
            <w:tc>
              <w:tcPr>
                <w:tcW w:w="2500" w:type="pct"/>
                <w:tcBorders>
                  <w:top w:val="single" w:sz="4" w:space="0" w:color="auto"/>
                  <w:left w:val="single" w:sz="4" w:space="0" w:color="auto"/>
                  <w:bottom w:val="single" w:sz="4" w:space="0" w:color="auto"/>
                  <w:right w:val="single" w:sz="4" w:space="0" w:color="auto"/>
                </w:tcBorders>
              </w:tcPr>
              <w:sdt>
                <w:sdtPr>
                  <w:alias w:val="1736322032461-h1c74udypy-nc8j35x3pe"/>
                  <w:tag w:val="1736322032461-h1c74udypy-nc8j35x3pe"/>
                  <w:id w:val="721570700"/>
                  <w:placeholder>
                    <w:docPart w:val="DefaultPlaceholder_-1854013440"/>
                  </w:placeholder>
                  <w15:appearance w15:val="hidden"/>
                </w:sdtPr>
                <w:sdtEndPr>
                  <w:rPr>
                    <w:rtl/>
                  </w:rPr>
                </w:sdtEndPr>
                <w:sdtContent>
                  <w:p w14:paraId="4B769DC8" w14:textId="5A275640" w:rsidR="00213125" w:rsidRPr="00A1674B" w:rsidRDefault="00213125" w:rsidP="009928C4">
                    <w:pPr>
                      <w:pStyle w:val="H2normaltext"/>
                    </w:pPr>
                    <w:r w:rsidRPr="00A1674B">
                      <w:rPr>
                        <w:rtl/>
                      </w:rPr>
                      <w:t>أضف فئة جديدة</w:t>
                    </w:r>
                  </w:p>
                </w:sdtContent>
              </w:sdt>
              <w:sdt>
                <w:sdtPr>
                  <w:rPr>
                    <w:rtl/>
                  </w:rPr>
                  <w:alias w:val="1736322032562-6udp8fn43y-nki8dkrnb2"/>
                  <w:tag w:val="1736322032562-6udp8fn43y-nki8dkrnb2"/>
                  <w:id w:val="-1821177061"/>
                  <w:placeholder>
                    <w:docPart w:val="DefaultPlaceholder_-1854013440"/>
                  </w:placeholder>
                  <w15:appearance w15:val="hidden"/>
                </w:sdtPr>
                <w:sdtContent>
                  <w:p w14:paraId="208FD25B" w14:textId="620DE294" w:rsidR="00213125" w:rsidRPr="00A1674B" w:rsidRDefault="00213125" w:rsidP="009928C4">
                    <w:pPr>
                      <w:pStyle w:val="H2normaltext"/>
                    </w:pPr>
                    <w:r w:rsidRPr="00A1674B">
                      <w:rPr>
                        <w:rtl/>
                      </w:rPr>
                      <w:t>تعديل الفئة الموجودة</w:t>
                    </w:r>
                  </w:p>
                </w:sdtContent>
              </w:sdt>
              <w:sdt>
                <w:sdtPr>
                  <w:rPr>
                    <w:rtl/>
                  </w:rPr>
                  <w:alias w:val="1736322032652-x8o3sx2erp-0d6ur10oqh"/>
                  <w:tag w:val="1736322032652-x8o3sx2erp-0d6ur10oqh"/>
                  <w:id w:val="-1612430509"/>
                  <w:placeholder>
                    <w:docPart w:val="DefaultPlaceholder_-1854013440"/>
                  </w:placeholder>
                  <w15:appearance w15:val="hidden"/>
                </w:sdtPr>
                <w:sdtContent>
                  <w:p w14:paraId="4885B896" w14:textId="2FAB0BDA" w:rsidR="00213125" w:rsidRPr="00A1674B" w:rsidRDefault="00213125" w:rsidP="009928C4">
                    <w:pPr>
                      <w:pStyle w:val="H2normaltext"/>
                    </w:pPr>
                    <w:r w:rsidRPr="00A1674B">
                      <w:rPr>
                        <w:rtl/>
                      </w:rPr>
                      <w:t>الموافقة على عملية (إضافة أو تعديلات)</w:t>
                    </w:r>
                  </w:p>
                </w:sdtContent>
              </w:sdt>
              <w:sdt>
                <w:sdtPr>
                  <w:rPr>
                    <w:rtl/>
                  </w:rPr>
                  <w:alias w:val="1736322032746-skc3721wgl-qk2j0n6mdd"/>
                  <w:tag w:val="1736322032746-skc3721wgl-qk2j0n6mdd"/>
                  <w:id w:val="-759292133"/>
                  <w:placeholder>
                    <w:docPart w:val="DefaultPlaceholder_-1854013440"/>
                  </w:placeholder>
                  <w15:appearance w15:val="hidden"/>
                </w:sdtPr>
                <w:sdtContent>
                  <w:p w14:paraId="4D072FED" w14:textId="6BF9CDF7" w:rsidR="00213125" w:rsidRPr="00A1674B" w:rsidRDefault="00213125" w:rsidP="009928C4">
                    <w:pPr>
                      <w:pStyle w:val="H2normaltext"/>
                    </w:pPr>
                    <w:r w:rsidRPr="00A1674B">
                      <w:rPr>
                        <w:rtl/>
                      </w:rPr>
                      <w:t>رفض عملية (إضافة أو تعديلات)</w:t>
                    </w:r>
                  </w:p>
                </w:sdtContent>
              </w:sdt>
              <w:p w14:paraId="27C68458" w14:textId="48F7E4C6" w:rsidR="00213125" w:rsidRPr="00A1674B" w:rsidRDefault="00213125" w:rsidP="009928C4">
                <w:pPr>
                  <w:pStyle w:val="H2normaltext"/>
                </w:pPr>
                <w:r w:rsidRPr="00A1674B">
                  <w:t xml:space="preserve">5. </w:t>
                </w:r>
                <w:r w:rsidRPr="00A1674B">
                  <w:rPr>
                    <w:rtl/>
                  </w:rPr>
                  <w:t>حذف فئة</w:t>
                </w:r>
              </w:p>
            </w:tc>
          </w:sdtContent>
        </w:sdt>
        <w:sdt>
          <w:sdtPr>
            <w:rPr>
              <w:rtl/>
            </w:rPr>
            <w:alias w:val="1736322033121-h5ebzw2b0k-qlfz2q1jyk"/>
            <w:tag w:val="1736322033121-h5ebzw2b0k-qlfz2q1jyk"/>
            <w:id w:val="93145997"/>
            <w:placeholder>
              <w:docPart w:val="DefaultPlaceholder_-1854013440"/>
            </w:placeholder>
            <w15:appearance w15:val="hidden"/>
          </w:sdtPr>
          <w:sdtContent>
            <w:tc>
              <w:tcPr>
                <w:tcW w:w="2500" w:type="pct"/>
                <w:tcBorders>
                  <w:top w:val="single" w:sz="4" w:space="0" w:color="auto"/>
                  <w:left w:val="single" w:sz="4" w:space="0" w:color="auto"/>
                  <w:bottom w:val="single" w:sz="4" w:space="0" w:color="auto"/>
                  <w:right w:val="single" w:sz="4" w:space="0" w:color="auto"/>
                </w:tcBorders>
              </w:tcPr>
              <w:sdt>
                <w:sdtPr>
                  <w:rPr>
                    <w:rtl/>
                  </w:rPr>
                  <w:alias w:val="1736322032932-t1l406o4t6-mh261ip46z"/>
                  <w:tag w:val="1736322032932-t1l406o4t6-mh261ip46z"/>
                  <w:id w:val="-195168407"/>
                  <w:placeholder>
                    <w:docPart w:val="DefaultPlaceholder_-1854013440"/>
                  </w:placeholder>
                  <w15:appearance w15:val="hidden"/>
                </w:sdtPr>
                <w:sdtContent>
                  <w:p w14:paraId="05CFF75E" w14:textId="4F6F7ACD" w:rsidR="00213125" w:rsidRPr="00A1674B" w:rsidRDefault="00213125" w:rsidP="009928C4">
                    <w:pPr>
                      <w:pStyle w:val="H2normaltext"/>
                    </w:pPr>
                    <w:r w:rsidRPr="00A1674B">
                      <w:rPr>
                        <w:rtl/>
                      </w:rPr>
                      <w:t>أضف فئة جديدة</w:t>
                    </w:r>
                  </w:p>
                </w:sdtContent>
              </w:sdt>
              <w:sdt>
                <w:sdtPr>
                  <w:rPr>
                    <w:rtl/>
                  </w:rPr>
                  <w:alias w:val="1736322033029-x0di3a9svd-upev2k5s5u"/>
                  <w:tag w:val="1736322033029-x0di3a9svd-upev2k5s5u"/>
                  <w:id w:val="1030451745"/>
                  <w:placeholder>
                    <w:docPart w:val="DefaultPlaceholder_-1854013440"/>
                  </w:placeholder>
                  <w15:appearance w15:val="hidden"/>
                </w:sdtPr>
                <w:sdtContent>
                  <w:p w14:paraId="16518AFF" w14:textId="6F5EB0E8" w:rsidR="00213125" w:rsidRPr="00A1674B" w:rsidRDefault="00213125" w:rsidP="009928C4">
                    <w:pPr>
                      <w:pStyle w:val="H2normaltext"/>
                    </w:pPr>
                    <w:r w:rsidRPr="00A1674B">
                      <w:rPr>
                        <w:rtl/>
                      </w:rPr>
                      <w:t>تعديل الفئة الموجودة</w:t>
                    </w:r>
                  </w:p>
                </w:sdtContent>
              </w:sdt>
              <w:p w14:paraId="514E14CE" w14:textId="590F1938" w:rsidR="00213125" w:rsidRPr="00A1674B" w:rsidRDefault="00213125" w:rsidP="009928C4">
                <w:pPr>
                  <w:pStyle w:val="H2normaltext"/>
                </w:pPr>
                <w:r w:rsidRPr="00A1674B">
                  <w:rPr>
                    <w:rtl/>
                  </w:rPr>
                  <w:t>حذف فئة</w:t>
                </w:r>
              </w:p>
            </w:tc>
          </w:sdtContent>
        </w:sdt>
      </w:tr>
    </w:tbl>
    <w:p w14:paraId="5D9873F5" w14:textId="7E925DC5" w:rsidR="009D65A8" w:rsidRDefault="009D65A8" w:rsidP="009928C4">
      <w:pPr>
        <w:pStyle w:val="H2normaltext"/>
        <w:rPr>
          <w:rtl/>
        </w:rPr>
      </w:pPr>
    </w:p>
    <w:p w14:paraId="66E76781" w14:textId="77777777" w:rsidR="00E73F51" w:rsidRDefault="009D65A8" w:rsidP="009928C4">
      <w:pPr>
        <w:pStyle w:val="Heading2"/>
      </w:pPr>
      <w:r>
        <w:rPr>
          <w:rtl/>
        </w:rPr>
        <w:br w:type="page"/>
      </w:r>
      <w:bookmarkStart w:id="287" w:name="_Toc182906414"/>
    </w:p>
    <w:bookmarkStart w:id="288" w:name="_Toc205801831" w:displacedByCustomXml="next"/>
    <w:sdt>
      <w:sdtPr>
        <w:rPr>
          <w:rFonts w:hint="cs"/>
          <w:rtl/>
        </w:rPr>
        <w:alias w:val="1736322033271-i5halgyvza-keasaq0mbh"/>
        <w:tag w:val="1736322033271-i5halgyvza-keasaq0mbh"/>
        <w:id w:val="144091335"/>
        <w:placeholder>
          <w:docPart w:val="DefaultPlaceholder_-1854013440"/>
        </w:placeholder>
        <w15:appearance w15:val="hidden"/>
      </w:sdtPr>
      <w:sdtContent>
        <w:bookmarkEnd w:id="287" w:displacedByCustomXml="prev"/>
        <w:p w14:paraId="502452F7" w14:textId="2F6DB0B9" w:rsidR="009D65A8" w:rsidRDefault="002A3C0D" w:rsidP="009928C4">
          <w:pPr>
            <w:pStyle w:val="Heading2"/>
            <w:rPr>
              <w:rtl/>
            </w:rPr>
          </w:pPr>
          <w:r>
            <w:rPr>
              <w:rtl/>
            </w:rPr>
            <w:t xml:space="preserve">أزرار التحكم  العامة المدرجة في النظام </w:t>
          </w:r>
        </w:p>
      </w:sdtContent>
    </w:sdt>
    <w:bookmarkEnd w:id="288" w:displacedByCustomXml="prev"/>
    <w:p w14:paraId="07A74090" w14:textId="530CE684" w:rsidR="009D65A8" w:rsidRPr="009D65A8" w:rsidRDefault="009D65A8" w:rsidP="009928C4">
      <w:pPr>
        <w:rPr>
          <w:rtl/>
        </w:rPr>
      </w:pPr>
      <w:r>
        <w:rPr>
          <w:noProof/>
        </w:rPr>
        <w:drawing>
          <wp:inline distT="0" distB="0" distL="0" distR="0" wp14:anchorId="30F4362A" wp14:editId="18DDDF34">
            <wp:extent cx="5486400" cy="2016074"/>
            <wp:effectExtent l="19050" t="19050" r="19050" b="22860"/>
            <wp:docPr id="142511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13743" name=""/>
                    <pic:cNvPicPr/>
                  </pic:nvPicPr>
                  <pic:blipFill>
                    <a:blip r:embed="rId536"/>
                    <a:stretch>
                      <a:fillRect/>
                    </a:stretch>
                  </pic:blipFill>
                  <pic:spPr>
                    <a:xfrm>
                      <a:off x="0" y="0"/>
                      <a:ext cx="5486400" cy="2016074"/>
                    </a:xfrm>
                    <a:prstGeom prst="rect">
                      <a:avLst/>
                    </a:prstGeom>
                    <a:ln>
                      <a:solidFill>
                        <a:schemeClr val="bg1">
                          <a:lumMod val="75000"/>
                        </a:schemeClr>
                      </a:solidFill>
                    </a:ln>
                  </pic:spPr>
                </pic:pic>
              </a:graphicData>
            </a:graphic>
          </wp:inline>
        </w:drawing>
      </w:r>
    </w:p>
    <w:sdt>
      <w:sdtPr>
        <w:rPr>
          <w:rFonts w:hint="cs"/>
          <w:rtl/>
        </w:rPr>
        <w:alias w:val="1736322033408-zn0zkg9aoe-zakz0l7mjp"/>
        <w:tag w:val="1736322033408-zn0zkg9aoe-zakz0l7mjp"/>
        <w:id w:val="1117337832"/>
        <w:placeholder>
          <w:docPart w:val="DefaultPlaceholder_-1854013440"/>
        </w:placeholder>
        <w15:appearance w15:val="hidden"/>
      </w:sdtPr>
      <w:sdtContent>
        <w:p w14:paraId="13B183EA" w14:textId="6EFB37BC" w:rsidR="009D65A8" w:rsidRPr="009D65A8" w:rsidRDefault="002A3C0D">
          <w:pPr>
            <w:pStyle w:val="H2normaltext"/>
            <w:numPr>
              <w:ilvl w:val="0"/>
              <w:numId w:val="55"/>
            </w:numPr>
            <w:rPr>
              <w:rtl/>
            </w:rPr>
          </w:pPr>
          <w:r>
            <w:rPr>
              <w:rtl/>
            </w:rPr>
            <w:t>الأدراج (الإضافة): لإضافة سجل جديد.</w:t>
          </w:r>
        </w:p>
      </w:sdtContent>
    </w:sdt>
    <w:sdt>
      <w:sdtPr>
        <w:rPr>
          <w:rFonts w:hint="cs"/>
          <w:rtl/>
        </w:rPr>
        <w:alias w:val="1736322033527-cwmc1g8cc7-stpiwfwge8"/>
        <w:tag w:val="1736322033527-cwmc1g8cc7-stpiwfwge8"/>
        <w:id w:val="1399321976"/>
        <w:placeholder>
          <w:docPart w:val="DefaultPlaceholder_-1854013440"/>
        </w:placeholder>
        <w15:appearance w15:val="hidden"/>
      </w:sdtPr>
      <w:sdtContent>
        <w:p w14:paraId="1865EF51" w14:textId="3F7C96DA" w:rsidR="009D65A8" w:rsidRPr="009D65A8" w:rsidRDefault="00C03CFF">
          <w:pPr>
            <w:pStyle w:val="H2normaltext"/>
            <w:numPr>
              <w:ilvl w:val="0"/>
              <w:numId w:val="55"/>
            </w:numPr>
            <w:rPr>
              <w:rtl/>
            </w:rPr>
          </w:pPr>
          <w:r w:rsidRPr="009D65A8">
            <w:rPr>
              <w:rFonts w:hint="cs"/>
              <w:rtl/>
            </w:rPr>
            <w:t>التعديل: التعديل</w:t>
          </w:r>
          <w:r w:rsidR="009D65A8">
            <w:rPr>
              <w:rFonts w:hint="cs"/>
              <w:rtl/>
            </w:rPr>
            <w:t xml:space="preserve"> على سجل جديد</w:t>
          </w:r>
          <w:r>
            <w:rPr>
              <w:rFonts w:hint="cs"/>
              <w:rtl/>
            </w:rPr>
            <w:t>.</w:t>
          </w:r>
        </w:p>
      </w:sdtContent>
    </w:sdt>
    <w:sdt>
      <w:sdtPr>
        <w:rPr>
          <w:rFonts w:hint="cs"/>
          <w:rtl/>
        </w:rPr>
        <w:alias w:val="1736322033636-kl70buh0mi-mrxmpc174i"/>
        <w:tag w:val="1736322033636-kl70buh0mi-mrxmpc174i"/>
        <w:id w:val="-1870367583"/>
        <w:placeholder>
          <w:docPart w:val="DefaultPlaceholder_-1854013440"/>
        </w:placeholder>
        <w15:appearance w15:val="hidden"/>
      </w:sdtPr>
      <w:sdtContent>
        <w:p w14:paraId="59BC3E74" w14:textId="2CD6D1FC" w:rsidR="009D65A8" w:rsidRDefault="00C03CFF">
          <w:pPr>
            <w:pStyle w:val="H2normaltext"/>
            <w:numPr>
              <w:ilvl w:val="0"/>
              <w:numId w:val="55"/>
            </w:numPr>
          </w:pPr>
          <w:r w:rsidRPr="009D65A8">
            <w:rPr>
              <w:rFonts w:hint="cs"/>
              <w:rtl/>
            </w:rPr>
            <w:t>الحذف</w:t>
          </w:r>
          <w:r>
            <w:rPr>
              <w:rFonts w:hint="cs"/>
              <w:rtl/>
            </w:rPr>
            <w:t>: حذ</w:t>
          </w:r>
          <w:r>
            <w:rPr>
              <w:rFonts w:hint="eastAsia"/>
              <w:rtl/>
            </w:rPr>
            <w:t>ف</w:t>
          </w:r>
          <w:r w:rsidR="009D65A8">
            <w:rPr>
              <w:rFonts w:hint="cs"/>
              <w:rtl/>
            </w:rPr>
            <w:t xml:space="preserve"> سجل جديد</w:t>
          </w:r>
          <w:r>
            <w:rPr>
              <w:rFonts w:hint="cs"/>
              <w:rtl/>
            </w:rPr>
            <w:t>.</w:t>
          </w:r>
        </w:p>
      </w:sdtContent>
    </w:sdt>
    <w:sdt>
      <w:sdtPr>
        <w:rPr>
          <w:rtl/>
        </w:rPr>
        <w:alias w:val="1736322033740-22bwwanroj-pjfz0h1u57"/>
        <w:tag w:val="1736322033740-22bwwanroj-pjfz0h1u57"/>
        <w:id w:val="-1504661839"/>
        <w:placeholder>
          <w:docPart w:val="DefaultPlaceholder_-1854013440"/>
        </w:placeholder>
        <w15:appearance w15:val="hidden"/>
      </w:sdtPr>
      <w:sdtEndPr>
        <w:rPr>
          <w:rFonts w:hint="cs"/>
        </w:rPr>
      </w:sdtEndPr>
      <w:sdtContent>
        <w:p w14:paraId="205EC849" w14:textId="381D3AC4" w:rsidR="009D65A8" w:rsidRDefault="002A3C0D">
          <w:pPr>
            <w:pStyle w:val="H2normaltext"/>
            <w:numPr>
              <w:ilvl w:val="0"/>
              <w:numId w:val="55"/>
            </w:numPr>
          </w:pPr>
          <w:r>
            <w:t xml:space="preserve">Export to Excel: </w:t>
          </w:r>
          <w:r>
            <w:rPr>
              <w:rtl/>
            </w:rPr>
            <w:t>لاستخراج ملف لكسل يعرض المحتوى الحالي للشاشة النشطة</w:t>
          </w:r>
          <w:r>
            <w:t>.</w:t>
          </w:r>
        </w:p>
      </w:sdtContent>
    </w:sdt>
    <w:p w14:paraId="69BDD858" w14:textId="77777777" w:rsidR="00792B97" w:rsidRDefault="00792B97" w:rsidP="00792B97">
      <w:pPr>
        <w:rPr>
          <w:lang w:bidi="ar-SA"/>
        </w:rPr>
      </w:pPr>
    </w:p>
    <w:p w14:paraId="2D62CFFA" w14:textId="0F863C55" w:rsidR="00792B97" w:rsidRDefault="00792B97" w:rsidP="00792B97">
      <w:pPr>
        <w:pStyle w:val="Heading2"/>
        <w:rPr>
          <w:rtl/>
        </w:rPr>
      </w:pPr>
      <w:bookmarkStart w:id="289" w:name="_Toc205801832"/>
      <w:r>
        <w:rPr>
          <w:rFonts w:hint="cs"/>
          <w:rtl/>
        </w:rPr>
        <w:t xml:space="preserve">الحقول </w:t>
      </w:r>
      <w:r w:rsidRPr="00792B97">
        <w:rPr>
          <w:rFonts w:hint="cs"/>
          <w:rtl/>
        </w:rPr>
        <w:t>الإلزامية</w:t>
      </w:r>
      <w:bookmarkEnd w:id="289"/>
      <w:r>
        <w:rPr>
          <w:rFonts w:hint="cs"/>
          <w:rtl/>
        </w:rPr>
        <w:t xml:space="preserve"> </w:t>
      </w:r>
    </w:p>
    <w:p w14:paraId="624474CC" w14:textId="3321A925" w:rsidR="00792B97" w:rsidRPr="00792B97" w:rsidRDefault="00792B97" w:rsidP="00792B97">
      <w:pPr>
        <w:ind w:left="576"/>
      </w:pPr>
      <w:r w:rsidRPr="00792B97">
        <w:rPr>
          <w:rtl/>
          <w:lang w:bidi="ar-SA"/>
        </w:rPr>
        <w:t>يقوم النظام بتحديد الحقول الإلزامية داخل الشاشات بشكل ديناميكي بناءً على طبيعة الإجراء والصلاحيات. عند محاولة تنفيذ أي عملية (مثل حفظ، إنشاء، أو الانتقال إلى خطوة تالية) دون استكمال الحقول المطلوبة، يتفاعل النظام وفق الآتي</w:t>
      </w:r>
      <w:r w:rsidRPr="00792B97">
        <w:t>:</w:t>
      </w:r>
    </w:p>
    <w:p w14:paraId="7741A3CD" w14:textId="77777777" w:rsidR="00792B97" w:rsidRPr="00792B97" w:rsidRDefault="00792B97" w:rsidP="00036EEB">
      <w:pPr>
        <w:numPr>
          <w:ilvl w:val="0"/>
          <w:numId w:val="134"/>
        </w:numPr>
        <w:tabs>
          <w:tab w:val="clear" w:pos="720"/>
          <w:tab w:val="num" w:pos="1296"/>
        </w:tabs>
        <w:ind w:left="1296"/>
      </w:pPr>
      <w:r w:rsidRPr="00792B97">
        <w:rPr>
          <w:rtl/>
          <w:lang w:bidi="ar-SA"/>
        </w:rPr>
        <w:t>تمييز الحقول الناقصة بإطار باللون الأحمر</w:t>
      </w:r>
      <w:r w:rsidRPr="00792B97">
        <w:t>.</w:t>
      </w:r>
    </w:p>
    <w:p w14:paraId="2C35ECAE" w14:textId="77777777" w:rsidR="00792B97" w:rsidRPr="00792B97" w:rsidRDefault="00792B97" w:rsidP="00036EEB">
      <w:pPr>
        <w:numPr>
          <w:ilvl w:val="0"/>
          <w:numId w:val="134"/>
        </w:numPr>
        <w:tabs>
          <w:tab w:val="clear" w:pos="720"/>
          <w:tab w:val="num" w:pos="1296"/>
        </w:tabs>
        <w:ind w:left="1296"/>
      </w:pPr>
      <w:r w:rsidRPr="00792B97">
        <w:rPr>
          <w:rtl/>
          <w:lang w:bidi="ar-SA"/>
        </w:rPr>
        <w:t>عرض رسالة تنبيه للمستخدم تطلب منه مراجعة الحقول الإلزامية</w:t>
      </w:r>
      <w:r w:rsidRPr="00792B97">
        <w:t>.</w:t>
      </w:r>
    </w:p>
    <w:p w14:paraId="2BC596C5" w14:textId="77777777" w:rsidR="00792B97" w:rsidRPr="00792B97" w:rsidRDefault="00792B97" w:rsidP="00036EEB">
      <w:pPr>
        <w:numPr>
          <w:ilvl w:val="0"/>
          <w:numId w:val="134"/>
        </w:numPr>
        <w:tabs>
          <w:tab w:val="clear" w:pos="720"/>
          <w:tab w:val="num" w:pos="1296"/>
        </w:tabs>
        <w:ind w:left="1296"/>
      </w:pPr>
      <w:r w:rsidRPr="00792B97">
        <w:rPr>
          <w:rtl/>
          <w:lang w:bidi="ar-SA"/>
        </w:rPr>
        <w:t>يُظهر علامة * بجانب أسماء الحقول التي تتطلب إدخالاً</w:t>
      </w:r>
      <w:r w:rsidRPr="00792B97">
        <w:t>.</w:t>
      </w:r>
      <w:r w:rsidRPr="00792B97">
        <w:br/>
      </w:r>
      <w:r w:rsidRPr="00792B97">
        <w:rPr>
          <w:rtl/>
          <w:lang w:bidi="ar-SA"/>
        </w:rPr>
        <w:t>في الوضع التلقائي، قد لا تظهر هذه المؤشرات بشكل واضح إلا بعد تفاعل المستخدم، وذلك لتوفير تجربة مستخدم أكثر سلاسة ووضوحًا عند الحاجة فقط</w:t>
      </w:r>
      <w:r w:rsidRPr="00792B97">
        <w:t>.</w:t>
      </w:r>
    </w:p>
    <w:p w14:paraId="37CDE0FD" w14:textId="7D42434D" w:rsidR="00A96D08" w:rsidRDefault="00792B97" w:rsidP="009928C4">
      <w:pPr>
        <w:rPr>
          <w:noProof/>
          <w:rtl/>
        </w:rPr>
      </w:pPr>
      <w:r>
        <w:rPr>
          <w:noProof/>
        </w:rPr>
        <w:drawing>
          <wp:inline distT="0" distB="0" distL="0" distR="0" wp14:anchorId="60970187" wp14:editId="6A935EC6">
            <wp:extent cx="5486400" cy="1498137"/>
            <wp:effectExtent l="19050" t="19050" r="19050" b="26035"/>
            <wp:docPr id="7140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0775" name=""/>
                    <pic:cNvPicPr/>
                  </pic:nvPicPr>
                  <pic:blipFill>
                    <a:blip r:embed="rId537"/>
                    <a:stretch>
                      <a:fillRect/>
                    </a:stretch>
                  </pic:blipFill>
                  <pic:spPr>
                    <a:xfrm>
                      <a:off x="0" y="0"/>
                      <a:ext cx="5486400" cy="1498137"/>
                    </a:xfrm>
                    <a:prstGeom prst="rect">
                      <a:avLst/>
                    </a:prstGeom>
                    <a:ln>
                      <a:solidFill>
                        <a:schemeClr val="bg1">
                          <a:lumMod val="75000"/>
                        </a:schemeClr>
                      </a:solidFill>
                    </a:ln>
                  </pic:spPr>
                </pic:pic>
              </a:graphicData>
            </a:graphic>
          </wp:inline>
        </w:drawing>
      </w:r>
      <w:r w:rsidRPr="00792B97">
        <w:rPr>
          <w:noProof/>
        </w:rPr>
        <w:t xml:space="preserve"> </w:t>
      </w:r>
      <w:r>
        <w:rPr>
          <w:noProof/>
        </w:rPr>
        <w:drawing>
          <wp:inline distT="0" distB="0" distL="0" distR="0" wp14:anchorId="480650EA" wp14:editId="7E36B0D4">
            <wp:extent cx="5486400" cy="1186323"/>
            <wp:effectExtent l="19050" t="19050" r="19050" b="13970"/>
            <wp:docPr id="90497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74532" name=""/>
                    <pic:cNvPicPr/>
                  </pic:nvPicPr>
                  <pic:blipFill>
                    <a:blip r:embed="rId538"/>
                    <a:stretch>
                      <a:fillRect/>
                    </a:stretch>
                  </pic:blipFill>
                  <pic:spPr>
                    <a:xfrm>
                      <a:off x="0" y="0"/>
                      <a:ext cx="5486400" cy="1186323"/>
                    </a:xfrm>
                    <a:prstGeom prst="rect">
                      <a:avLst/>
                    </a:prstGeom>
                    <a:ln>
                      <a:solidFill>
                        <a:schemeClr val="bg1">
                          <a:lumMod val="75000"/>
                        </a:schemeClr>
                      </a:solidFill>
                    </a:ln>
                  </pic:spPr>
                </pic:pic>
              </a:graphicData>
            </a:graphic>
          </wp:inline>
        </w:drawing>
      </w:r>
    </w:p>
    <w:p w14:paraId="1CDD0E76" w14:textId="77777777" w:rsidR="00F46E72" w:rsidRDefault="00F46E72" w:rsidP="009928C4">
      <w:pPr>
        <w:rPr>
          <w:noProof/>
          <w:rtl/>
        </w:rPr>
      </w:pPr>
    </w:p>
    <w:p w14:paraId="4750713C" w14:textId="68504531" w:rsidR="00F46E72" w:rsidRDefault="00F46E72" w:rsidP="009928C4">
      <w:pPr>
        <w:rPr>
          <w:rtl/>
        </w:rPr>
      </w:pPr>
      <w:r>
        <w:rPr>
          <w:noProof/>
        </w:rPr>
        <w:drawing>
          <wp:inline distT="0" distB="0" distL="0" distR="0" wp14:anchorId="6A7B5C43" wp14:editId="7027DFF9">
            <wp:extent cx="1703564" cy="396240"/>
            <wp:effectExtent l="0" t="0" r="0" b="3810"/>
            <wp:docPr id="1371698608" name="Picture 1" descr="A red and whit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8608" name="Picture 1" descr="A red and white rectangular sign with black text&#10;&#10;AI-generated content may be incorrect."/>
                    <pic:cNvPicPr/>
                  </pic:nvPicPr>
                  <pic:blipFill>
                    <a:blip r:embed="rId539"/>
                    <a:stretch>
                      <a:fillRect/>
                    </a:stretch>
                  </pic:blipFill>
                  <pic:spPr>
                    <a:xfrm>
                      <a:off x="0" y="0"/>
                      <a:ext cx="1705889" cy="396781"/>
                    </a:xfrm>
                    <a:prstGeom prst="rect">
                      <a:avLst/>
                    </a:prstGeom>
                  </pic:spPr>
                </pic:pic>
              </a:graphicData>
            </a:graphic>
          </wp:inline>
        </w:drawing>
      </w:r>
    </w:p>
    <w:p w14:paraId="66953F00" w14:textId="77777777" w:rsidR="00631719" w:rsidRDefault="00631719" w:rsidP="00631719">
      <w:pPr>
        <w:pStyle w:val="Title"/>
        <w:jc w:val="center"/>
        <w:rPr>
          <w:rtl/>
        </w:rPr>
      </w:pPr>
    </w:p>
    <w:p w14:paraId="45DA9546" w14:textId="51DEACBA" w:rsidR="00631719" w:rsidRDefault="00631719" w:rsidP="00631719">
      <w:pPr>
        <w:pStyle w:val="Title"/>
        <w:jc w:val="center"/>
        <w:rPr>
          <w:rtl/>
        </w:rPr>
      </w:pPr>
      <w:r>
        <w:rPr>
          <w:rFonts w:hint="cs"/>
          <w:rtl/>
        </w:rPr>
        <w:t>النهاية</w:t>
      </w:r>
    </w:p>
    <w:p w14:paraId="05DBAF26" w14:textId="77777777" w:rsidR="00631719" w:rsidRDefault="00631719" w:rsidP="009928C4">
      <w:pPr>
        <w:rPr>
          <w:rtl/>
        </w:rPr>
      </w:pPr>
    </w:p>
    <w:p w14:paraId="276235AA" w14:textId="3C9C10AD" w:rsidR="00631719" w:rsidRPr="002F092C" w:rsidRDefault="00631719" w:rsidP="00631719">
      <w:pPr>
        <w:pStyle w:val="alarm"/>
      </w:pPr>
      <w:r w:rsidRPr="002F092C">
        <w:rPr>
          <w:rtl/>
          <w:lang w:bidi="ar-SA"/>
        </w:rPr>
        <w:t xml:space="preserve">يشمل هذا الدليل كافة الوظائف والشاشات المتاحة في النظام، بغض النظر عمّا إذا كانت ظاهرة للمستخدم الحالي أم لا، إذ تعتمد صلاحية الوصول </w:t>
      </w:r>
      <w:r>
        <w:rPr>
          <w:rFonts w:hint="cs"/>
          <w:rtl/>
          <w:lang w:bidi="ar-SA"/>
        </w:rPr>
        <w:t xml:space="preserve"> الى الشاشات او التبويبات </w:t>
      </w:r>
      <w:r w:rsidRPr="002F092C">
        <w:rPr>
          <w:rtl/>
          <w:lang w:bidi="ar-SA"/>
        </w:rPr>
        <w:t xml:space="preserve">على الأذونات الممنوحة للمستخدم أو على الوظائف </w:t>
      </w:r>
      <w:r>
        <w:rPr>
          <w:rFonts w:hint="cs"/>
          <w:rtl/>
          <w:lang w:bidi="ar-SA"/>
        </w:rPr>
        <w:t>التي تم تحديدها من العمي</w:t>
      </w:r>
      <w:r w:rsidR="000E5740">
        <w:rPr>
          <w:rFonts w:hint="cs"/>
          <w:rtl/>
          <w:lang w:bidi="ar-SA"/>
        </w:rPr>
        <w:t>ل قبل او اثناء تفعيل النظام</w:t>
      </w:r>
      <w:r w:rsidRPr="002F092C">
        <w:t>.</w:t>
      </w:r>
    </w:p>
    <w:p w14:paraId="0811A135" w14:textId="77777777" w:rsidR="00631719" w:rsidRPr="00631719" w:rsidRDefault="00631719" w:rsidP="009928C4">
      <w:pPr>
        <w:rPr>
          <w:rtl/>
        </w:rPr>
      </w:pPr>
    </w:p>
    <w:sectPr w:rsidR="00631719" w:rsidRPr="00631719" w:rsidSect="00330F80">
      <w:pgSz w:w="11906" w:h="16838" w:code="9"/>
      <w:pgMar w:top="720" w:right="922" w:bottom="720" w:left="990" w:header="634" w:footer="19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43B33E" w14:textId="77777777" w:rsidR="002B3E68" w:rsidRDefault="002B3E68" w:rsidP="009928C4">
      <w:r>
        <w:separator/>
      </w:r>
    </w:p>
    <w:p w14:paraId="1B4014BD" w14:textId="77777777" w:rsidR="002B3E68" w:rsidRDefault="002B3E68" w:rsidP="009928C4"/>
    <w:p w14:paraId="04684784" w14:textId="77777777" w:rsidR="002B3E68" w:rsidRDefault="002B3E68" w:rsidP="009928C4"/>
  </w:endnote>
  <w:endnote w:type="continuationSeparator" w:id="0">
    <w:p w14:paraId="35EF1F2F" w14:textId="77777777" w:rsidR="002B3E68" w:rsidRDefault="002B3E68" w:rsidP="009928C4">
      <w:r>
        <w:continuationSeparator/>
      </w:r>
    </w:p>
    <w:p w14:paraId="318C0F30" w14:textId="77777777" w:rsidR="002B3E68" w:rsidRDefault="002B3E68" w:rsidP="009928C4"/>
    <w:p w14:paraId="652F785B" w14:textId="77777777" w:rsidR="002B3E68" w:rsidRDefault="002B3E68" w:rsidP="009928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6790A2D3-1EF8-404F-8251-62670F645EBC}"/>
    <w:embedBold r:id="rId2" w:fontKey="{0DC88252-703D-43BD-BF79-CF789E048BF5}"/>
    <w:embedItalic r:id="rId3" w:fontKey="{D448FD7D-C204-48E0-BE98-3BA1991B2172}"/>
  </w:font>
  <w:font w:name="Arrows">
    <w:altName w:val="Calibri"/>
    <w:panose1 w:val="00000000000000000000"/>
    <w:charset w:val="00"/>
    <w:family w:val="modern"/>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ircled">
    <w:altName w:val="Calibri"/>
    <w:charset w:val="00"/>
    <w:family w:val="modern"/>
    <w:pitch w:val="fixed"/>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embedRegular r:id="rId4" w:fontKey="{B0A35B75-54FD-41FA-8A36-3652BCE18676}"/>
  </w:font>
  <w:font w:name="Calibri">
    <w:panose1 w:val="020F0502020204030204"/>
    <w:charset w:val="00"/>
    <w:family w:val="swiss"/>
    <w:pitch w:val="variable"/>
    <w:sig w:usb0="E4002EFF" w:usb1="C200247B" w:usb2="00000009" w:usb3="00000000" w:csb0="000001FF" w:csb1="00000000"/>
    <w:embedRegular r:id="rId5" w:fontKey="{21E763CC-4B77-4143-B408-5095CA62AE4F}"/>
    <w:embedBold r:id="rId6" w:fontKey="{B066422B-57DF-47AD-85B1-79BB36D88C60}"/>
    <w:embedItalic r:id="rId7" w:fontKey="{409A800E-DFE1-4429-AA73-425D93ABAC25}"/>
    <w:embedBoldItalic r:id="rId8" w:fontKey="{49FDC0C9-1AAE-4DAC-8AEA-094B32CAE428}"/>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Font Awesome 6 Free Solid">
    <w:altName w:val="Calibri"/>
    <w:charset w:val="01"/>
    <w:family w:val="auto"/>
    <w:pitch w:val="variable"/>
    <w:sig w:usb0="00000001" w:usb1="12000000" w:usb2="00000000" w:usb3="00000000" w:csb0="00000000" w:csb1="00000000"/>
    <w:embedRegular r:id="rId9" w:subsetted="1" w:fontKey="{7EA300AA-D9FF-433B-B185-6B00D6C2EC8B}"/>
  </w:font>
  <w:font w:name="Sakkal Majalla">
    <w:panose1 w:val="02000000000000000000"/>
    <w:charset w:val="00"/>
    <w:family w:val="auto"/>
    <w:pitch w:val="variable"/>
    <w:sig w:usb0="A0002027" w:usb1="80000000" w:usb2="00000108" w:usb3="00000000" w:csb0="000000D3" w:csb1="00000000"/>
  </w:font>
  <w:font w:name="Segoe UI Symbol">
    <w:panose1 w:val="020B0502040204020203"/>
    <w:charset w:val="00"/>
    <w:family w:val="swiss"/>
    <w:pitch w:val="variable"/>
    <w:sig w:usb0="800001E3" w:usb1="1200FFEF" w:usb2="00040000" w:usb3="00000000" w:csb0="00000001" w:csb1="00000000"/>
    <w:embedRegular r:id="rId10" w:subsetted="1" w:fontKey="{D6E3CF83-E9E0-4A8E-B29A-C156ED582D87}"/>
  </w:font>
  <w:font w:name="Uchrony Circle">
    <w:altName w:val="Calibri"/>
    <w:charset w:val="00"/>
    <w:family w:val="auto"/>
    <w:pitch w:val="variable"/>
    <w:sig w:usb0="80000003" w:usb1="100004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Font Awesome 6 Free Regular">
    <w:altName w:val="Calibri"/>
    <w:charset w:val="00"/>
    <w:family w:val="auto"/>
    <w:pitch w:val="variable"/>
    <w:sig w:usb0="00000003" w:usb1="10000000" w:usb2="00000000" w:usb3="00000000" w:csb0="00000001" w:csb1="00000000"/>
    <w:embedRegular r:id="rId11" w:subsetted="1" w:fontKey="{84C2ABFF-F80E-43BD-AC10-40178E00D7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B4546" w14:textId="05200174" w:rsidR="005D51A8" w:rsidRDefault="006C161F" w:rsidP="009928C4">
    <w:pPr>
      <w:pStyle w:val="Footer"/>
    </w:pPr>
    <w:r>
      <w:t xml:space="preserve">Page </w:t>
    </w:r>
    <w:r>
      <w:fldChar w:fldCharType="begin"/>
    </w:r>
    <w:r>
      <w:instrText xml:space="preserve"> PAGE </w:instrText>
    </w:r>
    <w:r>
      <w:fldChar w:fldCharType="separate"/>
    </w:r>
    <w:r>
      <w:t>5</w:t>
    </w:r>
    <w:r>
      <w:fldChar w:fldCharType="end"/>
    </w:r>
    <w:r>
      <w:t xml:space="preserve"> of </w:t>
    </w:r>
    <w:fldSimple w:instr=" NUMPAGES ">
      <w:r>
        <w:t>37</w:t>
      </w:r>
    </w:fldSimple>
  </w:p>
  <w:p w14:paraId="1272706E" w14:textId="37E46EF2" w:rsidR="00F64E52" w:rsidRDefault="00F64E52" w:rsidP="009928C4">
    <w:pPr>
      <w:pStyle w:val="Footer"/>
      <w:rPr>
        <w:rtl/>
      </w:rPr>
    </w:pPr>
    <w:r>
      <w:rPr>
        <w:noProof/>
      </w:rPr>
      <w:drawing>
        <wp:inline distT="0" distB="0" distL="0" distR="0" wp14:anchorId="51810F68" wp14:editId="7B3DEF8A">
          <wp:extent cx="1008632" cy="152400"/>
          <wp:effectExtent l="0" t="0" r="1270" b="0"/>
          <wp:docPr id="68693911" name="Picture 68693911" descr="Picture 531"/>
          <wp:cNvGraphicFramePr/>
          <a:graphic xmlns:a="http://schemas.openxmlformats.org/drawingml/2006/main">
            <a:graphicData uri="http://schemas.openxmlformats.org/drawingml/2006/picture">
              <pic:pic xmlns:pic="http://schemas.openxmlformats.org/drawingml/2006/picture">
                <pic:nvPicPr>
                  <pic:cNvPr id="1073741826" name="Picture 531" descr="Picture 53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08632" cy="15240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E39895" w14:textId="77777777" w:rsidR="002B3E68" w:rsidRDefault="002B3E68" w:rsidP="009928C4">
      <w:r>
        <w:separator/>
      </w:r>
    </w:p>
    <w:p w14:paraId="46617208" w14:textId="77777777" w:rsidR="002B3E68" w:rsidRDefault="002B3E68" w:rsidP="009928C4"/>
    <w:p w14:paraId="236077F2" w14:textId="77777777" w:rsidR="002B3E68" w:rsidRDefault="002B3E68" w:rsidP="009928C4"/>
  </w:footnote>
  <w:footnote w:type="continuationSeparator" w:id="0">
    <w:p w14:paraId="0C246A18" w14:textId="77777777" w:rsidR="002B3E68" w:rsidRDefault="002B3E68" w:rsidP="009928C4">
      <w:r>
        <w:continuationSeparator/>
      </w:r>
    </w:p>
    <w:p w14:paraId="6C06C893" w14:textId="77777777" w:rsidR="002B3E68" w:rsidRDefault="002B3E68" w:rsidP="009928C4"/>
    <w:p w14:paraId="5B498F89" w14:textId="77777777" w:rsidR="002B3E68" w:rsidRDefault="002B3E68" w:rsidP="009928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15DA4" w14:textId="6BDF7D89" w:rsidR="006C161F" w:rsidRDefault="006C161F" w:rsidP="009928C4">
    <w:pPr>
      <w:pStyle w:val="Header"/>
    </w:pPr>
    <w:r>
      <w:rPr>
        <w:noProof/>
      </w:rPr>
      <w:drawing>
        <wp:anchor distT="152400" distB="152400" distL="152400" distR="152400" simplePos="0" relativeHeight="251659264" behindDoc="1" locked="0" layoutInCell="1" allowOverlap="1" wp14:anchorId="55AE2B06" wp14:editId="6FE06EE0">
          <wp:simplePos x="0" y="0"/>
          <wp:positionH relativeFrom="page">
            <wp:posOffset>314960</wp:posOffset>
          </wp:positionH>
          <wp:positionV relativeFrom="topMargin">
            <wp:posOffset>129540</wp:posOffset>
          </wp:positionV>
          <wp:extent cx="1150620" cy="350520"/>
          <wp:effectExtent l="0" t="0" r="0" b="0"/>
          <wp:wrapNone/>
          <wp:docPr id="731009069" name="Picture 731009069" descr="Picture 25"/>
          <wp:cNvGraphicFramePr/>
          <a:graphic xmlns:a="http://schemas.openxmlformats.org/drawingml/2006/main">
            <a:graphicData uri="http://schemas.openxmlformats.org/drawingml/2006/picture">
              <pic:pic xmlns:pic="http://schemas.openxmlformats.org/drawingml/2006/picture">
                <pic:nvPicPr>
                  <pic:cNvPr id="1073741825" name="Picture 25" descr="Picture 25"/>
                  <pic:cNvPicPr>
                    <a:picLocks noChangeAspect="1"/>
                  </pic:cNvPicPr>
                </pic:nvPicPr>
                <pic:blipFill>
                  <a:blip r:embed="rId1"/>
                  <a:stretch>
                    <a:fillRect/>
                  </a:stretch>
                </pic:blipFill>
                <pic:spPr>
                  <a:xfrm>
                    <a:off x="0" y="0"/>
                    <a:ext cx="1150620" cy="3505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20239A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3288C7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D0E7F7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6B8A65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B38CD3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C349D1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F246E9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ED2B3D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4E84CB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7A02A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924D88"/>
    <w:multiLevelType w:val="hybridMultilevel"/>
    <w:tmpl w:val="1F405D2C"/>
    <w:lvl w:ilvl="0" w:tplc="FFFFFFFF">
      <w:start w:val="1"/>
      <w:numFmt w:val="decimal"/>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 w15:restartNumberingAfterBreak="0">
    <w:nsid w:val="03173688"/>
    <w:multiLevelType w:val="multilevel"/>
    <w:tmpl w:val="C18CD1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260" w:hanging="720"/>
      </w:pPr>
      <w:rPr>
        <w:i/>
        <w:iCs w:val="0"/>
      </w:rPr>
    </w:lvl>
    <w:lvl w:ilvl="3">
      <w:start w:val="1"/>
      <w:numFmt w:val="decimal"/>
      <w:lvlText w:val="%1.%2.%3.%4"/>
      <w:lvlJc w:val="left"/>
      <w:pPr>
        <w:ind w:left="1854" w:hanging="864"/>
      </w:pPr>
      <w:rPr>
        <w:b w:val="0"/>
        <w:bCs/>
        <w:i/>
        <w:iCs w:val="0"/>
        <w:sz w:val="24"/>
        <w:szCs w:val="24"/>
      </w:rPr>
    </w:lvl>
    <w:lvl w:ilvl="4">
      <w:start w:val="1"/>
      <w:numFmt w:val="decimal"/>
      <w:lvlText w:val="%1.%2.%3.%4.%5"/>
      <w:lvlJc w:val="left"/>
      <w:pPr>
        <w:ind w:left="1818" w:hanging="1008"/>
      </w:pPr>
    </w:lvl>
    <w:lvl w:ilvl="5">
      <w:start w:val="1"/>
      <w:numFmt w:val="decimal"/>
      <w:lvlText w:val="%1.%2.%3.%4.%5.%6"/>
      <w:lvlJc w:val="left"/>
      <w:pPr>
        <w:ind w:left="1152" w:hanging="1152"/>
      </w:pPr>
    </w:lvl>
    <w:lvl w:ilvl="6">
      <w:start w:val="1"/>
      <w:numFmt w:val="decimal"/>
      <w:lvlText w:val="%1.%2.%3.%4.%5.%6.%7"/>
      <w:lvlJc w:val="left"/>
      <w:pPr>
        <w:ind w:left="1296" w:hanging="1296"/>
      </w:pPr>
      <w:rPr>
        <w:i w:val="0"/>
        <w:iCs w:val="0"/>
      </w:r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39F1C34"/>
    <w:multiLevelType w:val="hybridMultilevel"/>
    <w:tmpl w:val="9EDC0896"/>
    <w:lvl w:ilvl="0" w:tplc="FFFFFFFF">
      <w:start w:val="1"/>
      <w:numFmt w:val="bullet"/>
      <w:lvlText w:val="-"/>
      <w:lvlJc w:val="left"/>
      <w:pPr>
        <w:ind w:left="1642" w:hanging="360"/>
      </w:pPr>
      <w:rPr>
        <w:rFonts w:ascii="Calibri Light" w:hAnsi="Calibri Light" w:hint="default"/>
        <w:b/>
        <w:bCs/>
        <w:color w:val="0070C0"/>
        <w:sz w:val="22"/>
        <w:szCs w:val="22"/>
      </w:rPr>
    </w:lvl>
    <w:lvl w:ilvl="1" w:tplc="FFFFFFFF">
      <w:start w:val="1"/>
      <w:numFmt w:val="bullet"/>
      <w:lvlText w:val="R"/>
      <w:lvlJc w:val="left"/>
      <w:pPr>
        <w:ind w:left="2362" w:hanging="360"/>
      </w:pPr>
      <w:rPr>
        <w:rFonts w:ascii="Arrows" w:hAnsi="Arrows" w:hint="default"/>
      </w:rPr>
    </w:lvl>
    <w:lvl w:ilvl="2" w:tplc="D63AE898">
      <w:start w:val="1"/>
      <w:numFmt w:val="bullet"/>
      <w:lvlText w:val="-"/>
      <w:lvlJc w:val="left"/>
      <w:pPr>
        <w:ind w:left="1642" w:hanging="360"/>
      </w:pPr>
      <w:rPr>
        <w:rFonts w:ascii="Calibri Light" w:hAnsi="Calibri Light" w:hint="default"/>
        <w:b/>
        <w:bCs/>
        <w:color w:val="0070C0"/>
        <w:sz w:val="22"/>
        <w:szCs w:val="22"/>
      </w:rPr>
    </w:lvl>
    <w:lvl w:ilvl="3" w:tplc="FFFFFFFF" w:tentative="1">
      <w:start w:val="1"/>
      <w:numFmt w:val="bullet"/>
      <w:lvlText w:val=""/>
      <w:lvlJc w:val="left"/>
      <w:pPr>
        <w:ind w:left="3802" w:hanging="360"/>
      </w:pPr>
      <w:rPr>
        <w:rFonts w:ascii="Symbol" w:hAnsi="Symbol" w:hint="default"/>
      </w:rPr>
    </w:lvl>
    <w:lvl w:ilvl="4" w:tplc="FFFFFFFF" w:tentative="1">
      <w:start w:val="1"/>
      <w:numFmt w:val="bullet"/>
      <w:lvlText w:val="o"/>
      <w:lvlJc w:val="left"/>
      <w:pPr>
        <w:ind w:left="4522" w:hanging="360"/>
      </w:pPr>
      <w:rPr>
        <w:rFonts w:ascii="Courier New" w:hAnsi="Courier New" w:cs="Courier New" w:hint="default"/>
      </w:rPr>
    </w:lvl>
    <w:lvl w:ilvl="5" w:tplc="FFFFFFFF" w:tentative="1">
      <w:start w:val="1"/>
      <w:numFmt w:val="bullet"/>
      <w:lvlText w:val=""/>
      <w:lvlJc w:val="left"/>
      <w:pPr>
        <w:ind w:left="5242" w:hanging="360"/>
      </w:pPr>
      <w:rPr>
        <w:rFonts w:ascii="Wingdings" w:hAnsi="Wingdings" w:hint="default"/>
      </w:rPr>
    </w:lvl>
    <w:lvl w:ilvl="6" w:tplc="FFFFFFFF" w:tentative="1">
      <w:start w:val="1"/>
      <w:numFmt w:val="bullet"/>
      <w:lvlText w:val=""/>
      <w:lvlJc w:val="left"/>
      <w:pPr>
        <w:ind w:left="5962" w:hanging="360"/>
      </w:pPr>
      <w:rPr>
        <w:rFonts w:ascii="Symbol" w:hAnsi="Symbol" w:hint="default"/>
      </w:rPr>
    </w:lvl>
    <w:lvl w:ilvl="7" w:tplc="FFFFFFFF" w:tentative="1">
      <w:start w:val="1"/>
      <w:numFmt w:val="bullet"/>
      <w:lvlText w:val="o"/>
      <w:lvlJc w:val="left"/>
      <w:pPr>
        <w:ind w:left="6682" w:hanging="360"/>
      </w:pPr>
      <w:rPr>
        <w:rFonts w:ascii="Courier New" w:hAnsi="Courier New" w:cs="Courier New" w:hint="default"/>
      </w:rPr>
    </w:lvl>
    <w:lvl w:ilvl="8" w:tplc="FFFFFFFF" w:tentative="1">
      <w:start w:val="1"/>
      <w:numFmt w:val="bullet"/>
      <w:lvlText w:val=""/>
      <w:lvlJc w:val="left"/>
      <w:pPr>
        <w:ind w:left="7402" w:hanging="360"/>
      </w:pPr>
      <w:rPr>
        <w:rFonts w:ascii="Wingdings" w:hAnsi="Wingdings" w:hint="default"/>
      </w:rPr>
    </w:lvl>
  </w:abstractNum>
  <w:abstractNum w:abstractNumId="13" w15:restartNumberingAfterBreak="0">
    <w:nsid w:val="055668F1"/>
    <w:multiLevelType w:val="hybridMultilevel"/>
    <w:tmpl w:val="6EEA9424"/>
    <w:lvl w:ilvl="0" w:tplc="D63AE898">
      <w:start w:val="1"/>
      <w:numFmt w:val="bullet"/>
      <w:lvlText w:val="-"/>
      <w:lvlJc w:val="left"/>
      <w:pPr>
        <w:ind w:left="990" w:hanging="360"/>
      </w:pPr>
      <w:rPr>
        <w:rFonts w:ascii="Calibri Light" w:hAnsi="Calibri Light" w:hint="default"/>
        <w:b/>
        <w:bCs/>
        <w:color w:val="0070C0"/>
        <w:sz w:val="22"/>
        <w:szCs w:val="22"/>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15:restartNumberingAfterBreak="0">
    <w:nsid w:val="08196797"/>
    <w:multiLevelType w:val="hybridMultilevel"/>
    <w:tmpl w:val="C7F2225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9291A15"/>
    <w:multiLevelType w:val="hybridMultilevel"/>
    <w:tmpl w:val="8E840364"/>
    <w:lvl w:ilvl="0" w:tplc="04090001">
      <w:start w:val="1"/>
      <w:numFmt w:val="bullet"/>
      <w:lvlText w:val=""/>
      <w:lvlJc w:val="left"/>
      <w:pPr>
        <w:ind w:left="794" w:hanging="360"/>
      </w:pPr>
      <w:rPr>
        <w:rFonts w:ascii="Symbol" w:hAnsi="Symbol" w:hint="default"/>
      </w:rPr>
    </w:lvl>
    <w:lvl w:ilvl="1" w:tplc="04090003" w:tentative="1">
      <w:start w:val="1"/>
      <w:numFmt w:val="bullet"/>
      <w:lvlText w:val="o"/>
      <w:lvlJc w:val="left"/>
      <w:pPr>
        <w:ind w:left="1514" w:hanging="360"/>
      </w:pPr>
      <w:rPr>
        <w:rFonts w:ascii="Courier New" w:hAnsi="Courier New" w:cs="Courier New" w:hint="default"/>
      </w:rPr>
    </w:lvl>
    <w:lvl w:ilvl="2" w:tplc="04090005" w:tentative="1">
      <w:start w:val="1"/>
      <w:numFmt w:val="bullet"/>
      <w:lvlText w:val=""/>
      <w:lvlJc w:val="left"/>
      <w:pPr>
        <w:ind w:left="2234" w:hanging="360"/>
      </w:pPr>
      <w:rPr>
        <w:rFonts w:ascii="Wingdings" w:hAnsi="Wingdings" w:hint="default"/>
      </w:rPr>
    </w:lvl>
    <w:lvl w:ilvl="3" w:tplc="04090001" w:tentative="1">
      <w:start w:val="1"/>
      <w:numFmt w:val="bullet"/>
      <w:lvlText w:val=""/>
      <w:lvlJc w:val="left"/>
      <w:pPr>
        <w:ind w:left="2954" w:hanging="360"/>
      </w:pPr>
      <w:rPr>
        <w:rFonts w:ascii="Symbol" w:hAnsi="Symbol" w:hint="default"/>
      </w:rPr>
    </w:lvl>
    <w:lvl w:ilvl="4" w:tplc="04090003" w:tentative="1">
      <w:start w:val="1"/>
      <w:numFmt w:val="bullet"/>
      <w:lvlText w:val="o"/>
      <w:lvlJc w:val="left"/>
      <w:pPr>
        <w:ind w:left="3674" w:hanging="360"/>
      </w:pPr>
      <w:rPr>
        <w:rFonts w:ascii="Courier New" w:hAnsi="Courier New" w:cs="Courier New" w:hint="default"/>
      </w:rPr>
    </w:lvl>
    <w:lvl w:ilvl="5" w:tplc="04090005" w:tentative="1">
      <w:start w:val="1"/>
      <w:numFmt w:val="bullet"/>
      <w:lvlText w:val=""/>
      <w:lvlJc w:val="left"/>
      <w:pPr>
        <w:ind w:left="4394" w:hanging="360"/>
      </w:pPr>
      <w:rPr>
        <w:rFonts w:ascii="Wingdings" w:hAnsi="Wingdings" w:hint="default"/>
      </w:rPr>
    </w:lvl>
    <w:lvl w:ilvl="6" w:tplc="04090001" w:tentative="1">
      <w:start w:val="1"/>
      <w:numFmt w:val="bullet"/>
      <w:lvlText w:val=""/>
      <w:lvlJc w:val="left"/>
      <w:pPr>
        <w:ind w:left="5114" w:hanging="360"/>
      </w:pPr>
      <w:rPr>
        <w:rFonts w:ascii="Symbol" w:hAnsi="Symbol" w:hint="default"/>
      </w:rPr>
    </w:lvl>
    <w:lvl w:ilvl="7" w:tplc="04090003" w:tentative="1">
      <w:start w:val="1"/>
      <w:numFmt w:val="bullet"/>
      <w:lvlText w:val="o"/>
      <w:lvlJc w:val="left"/>
      <w:pPr>
        <w:ind w:left="5834" w:hanging="360"/>
      </w:pPr>
      <w:rPr>
        <w:rFonts w:ascii="Courier New" w:hAnsi="Courier New" w:cs="Courier New" w:hint="default"/>
      </w:rPr>
    </w:lvl>
    <w:lvl w:ilvl="8" w:tplc="04090005" w:tentative="1">
      <w:start w:val="1"/>
      <w:numFmt w:val="bullet"/>
      <w:lvlText w:val=""/>
      <w:lvlJc w:val="left"/>
      <w:pPr>
        <w:ind w:left="6554" w:hanging="360"/>
      </w:pPr>
      <w:rPr>
        <w:rFonts w:ascii="Wingdings" w:hAnsi="Wingdings" w:hint="default"/>
      </w:rPr>
    </w:lvl>
  </w:abstractNum>
  <w:abstractNum w:abstractNumId="16" w15:restartNumberingAfterBreak="0">
    <w:nsid w:val="09594FFC"/>
    <w:multiLevelType w:val="hybridMultilevel"/>
    <w:tmpl w:val="646CEFC2"/>
    <w:lvl w:ilvl="0" w:tplc="D63AE898">
      <w:start w:val="1"/>
      <w:numFmt w:val="bullet"/>
      <w:lvlText w:val="-"/>
      <w:lvlJc w:val="left"/>
      <w:pPr>
        <w:ind w:left="1642" w:hanging="360"/>
      </w:pPr>
      <w:rPr>
        <w:rFonts w:ascii="Calibri Light" w:hAnsi="Calibri Light" w:hint="default"/>
        <w:b/>
        <w:bCs/>
        <w:color w:val="0070C0"/>
        <w:sz w:val="22"/>
        <w:szCs w:val="22"/>
      </w:rPr>
    </w:lvl>
    <w:lvl w:ilvl="1" w:tplc="04090003">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17" w15:restartNumberingAfterBreak="0">
    <w:nsid w:val="0AF6212F"/>
    <w:multiLevelType w:val="hybridMultilevel"/>
    <w:tmpl w:val="690C7690"/>
    <w:lvl w:ilvl="0" w:tplc="0409000F">
      <w:start w:val="1"/>
      <w:numFmt w:val="decimal"/>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 w15:restartNumberingAfterBreak="0">
    <w:nsid w:val="0CB6530B"/>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9" w15:restartNumberingAfterBreak="0">
    <w:nsid w:val="0D4F39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0E4F2F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0EBE4771"/>
    <w:multiLevelType w:val="hybridMultilevel"/>
    <w:tmpl w:val="EBCA44F8"/>
    <w:lvl w:ilvl="0" w:tplc="FFFFFFFF">
      <w:start w:val="1"/>
      <w:numFmt w:val="decimal"/>
      <w:lvlText w:val="%1"/>
      <w:lvlJc w:val="left"/>
      <w:pPr>
        <w:ind w:left="720" w:hanging="360"/>
      </w:pPr>
      <w:rPr>
        <w:rFonts w:ascii="Circled" w:hAnsi="Circled" w:cs="Circled" w:hint="default"/>
        <w:caps w:val="0"/>
        <w:strike w:val="0"/>
        <w:dstrike w:val="0"/>
        <w:vanish w:val="0"/>
        <w:color w:val="FF0000"/>
        <w:sz w:val="22"/>
        <w:vertAlign w:val="baseline"/>
      </w:rPr>
    </w:lvl>
    <w:lvl w:ilvl="1" w:tplc="035E695C">
      <w:start w:val="1"/>
      <w:numFmt w:val="decimal"/>
      <w:lvlText w:val="%2"/>
      <w:lvlJc w:val="left"/>
      <w:pPr>
        <w:ind w:left="1350" w:hanging="360"/>
      </w:pPr>
      <w:rPr>
        <w:rFonts w:ascii="Circled" w:hAnsi="Circled" w:cs="Circled" w:hint="default"/>
        <w:caps w:val="0"/>
        <w:strike w:val="0"/>
        <w:dstrike w:val="0"/>
        <w:vanish w:val="0"/>
        <w:color w:val="FF0000"/>
        <w:sz w:val="22"/>
        <w:vertAlign w:val="baseline"/>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ECF4313"/>
    <w:multiLevelType w:val="hybridMultilevel"/>
    <w:tmpl w:val="7D8E333A"/>
    <w:lvl w:ilvl="0" w:tplc="B344B92A">
      <w:start w:val="1"/>
      <w:numFmt w:val="bullet"/>
      <w:pStyle w:val="H1-Bullets"/>
      <w:lvlText w:val="}"/>
      <w:lvlJc w:val="left"/>
      <w:pPr>
        <w:ind w:left="1890" w:hanging="360"/>
      </w:pPr>
      <w:rPr>
        <w:rFonts w:ascii="Wingdings 3" w:eastAsia="Calibri" w:hAnsi="Wingdings 3" w:cs="Times New Roman" w:hint="default"/>
        <w:b/>
        <w:bCs/>
        <w:color w:val="003C5B"/>
        <w:sz w:val="22"/>
        <w:szCs w:val="22"/>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cs="Wingdings" w:hint="default"/>
      </w:rPr>
    </w:lvl>
    <w:lvl w:ilvl="3" w:tplc="04090001" w:tentative="1">
      <w:start w:val="1"/>
      <w:numFmt w:val="bullet"/>
      <w:lvlText w:val=""/>
      <w:lvlJc w:val="left"/>
      <w:pPr>
        <w:ind w:left="4050" w:hanging="360"/>
      </w:pPr>
      <w:rPr>
        <w:rFonts w:ascii="Symbol" w:hAnsi="Symbol" w:cs="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cs="Wingdings" w:hint="default"/>
      </w:rPr>
    </w:lvl>
    <w:lvl w:ilvl="6" w:tplc="04090001" w:tentative="1">
      <w:start w:val="1"/>
      <w:numFmt w:val="bullet"/>
      <w:lvlText w:val=""/>
      <w:lvlJc w:val="left"/>
      <w:pPr>
        <w:ind w:left="6210" w:hanging="360"/>
      </w:pPr>
      <w:rPr>
        <w:rFonts w:ascii="Symbol" w:hAnsi="Symbol" w:cs="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cs="Wingdings" w:hint="default"/>
      </w:rPr>
    </w:lvl>
  </w:abstractNum>
  <w:abstractNum w:abstractNumId="23" w15:restartNumberingAfterBreak="0">
    <w:nsid w:val="0F1721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0FB248E2"/>
    <w:multiLevelType w:val="hybridMultilevel"/>
    <w:tmpl w:val="863C26EC"/>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5" w15:restartNumberingAfterBreak="0">
    <w:nsid w:val="10D74BF9"/>
    <w:multiLevelType w:val="hybridMultilevel"/>
    <w:tmpl w:val="C964A644"/>
    <w:lvl w:ilvl="0" w:tplc="D51ABF70">
      <w:start w:val="1"/>
      <w:numFmt w:val="bullet"/>
      <w:lvlText w:val="-"/>
      <w:lvlJc w:val="left"/>
      <w:pPr>
        <w:ind w:left="759" w:hanging="360"/>
      </w:pPr>
      <w:rPr>
        <w:rFonts w:ascii="Calibri Light" w:hAnsi="Calibri Light" w:hint="default"/>
        <w:color w:val="0070C0"/>
      </w:rPr>
    </w:lvl>
    <w:lvl w:ilvl="1" w:tplc="04090003" w:tentative="1">
      <w:start w:val="1"/>
      <w:numFmt w:val="bullet"/>
      <w:lvlText w:val="o"/>
      <w:lvlJc w:val="left"/>
      <w:pPr>
        <w:ind w:left="1479" w:hanging="360"/>
      </w:pPr>
      <w:rPr>
        <w:rFonts w:ascii="Courier New" w:hAnsi="Courier New" w:cs="Courier New" w:hint="default"/>
      </w:rPr>
    </w:lvl>
    <w:lvl w:ilvl="2" w:tplc="04090005" w:tentative="1">
      <w:start w:val="1"/>
      <w:numFmt w:val="bullet"/>
      <w:lvlText w:val=""/>
      <w:lvlJc w:val="left"/>
      <w:pPr>
        <w:ind w:left="2199" w:hanging="360"/>
      </w:pPr>
      <w:rPr>
        <w:rFonts w:ascii="Wingdings" w:hAnsi="Wingdings" w:hint="default"/>
      </w:rPr>
    </w:lvl>
    <w:lvl w:ilvl="3" w:tplc="04090001" w:tentative="1">
      <w:start w:val="1"/>
      <w:numFmt w:val="bullet"/>
      <w:lvlText w:val=""/>
      <w:lvlJc w:val="left"/>
      <w:pPr>
        <w:ind w:left="2919" w:hanging="360"/>
      </w:pPr>
      <w:rPr>
        <w:rFonts w:ascii="Symbol" w:hAnsi="Symbol" w:hint="default"/>
      </w:rPr>
    </w:lvl>
    <w:lvl w:ilvl="4" w:tplc="04090003" w:tentative="1">
      <w:start w:val="1"/>
      <w:numFmt w:val="bullet"/>
      <w:lvlText w:val="o"/>
      <w:lvlJc w:val="left"/>
      <w:pPr>
        <w:ind w:left="3639" w:hanging="360"/>
      </w:pPr>
      <w:rPr>
        <w:rFonts w:ascii="Courier New" w:hAnsi="Courier New" w:cs="Courier New" w:hint="default"/>
      </w:rPr>
    </w:lvl>
    <w:lvl w:ilvl="5" w:tplc="04090005" w:tentative="1">
      <w:start w:val="1"/>
      <w:numFmt w:val="bullet"/>
      <w:lvlText w:val=""/>
      <w:lvlJc w:val="left"/>
      <w:pPr>
        <w:ind w:left="4359" w:hanging="360"/>
      </w:pPr>
      <w:rPr>
        <w:rFonts w:ascii="Wingdings" w:hAnsi="Wingdings" w:hint="default"/>
      </w:rPr>
    </w:lvl>
    <w:lvl w:ilvl="6" w:tplc="04090001" w:tentative="1">
      <w:start w:val="1"/>
      <w:numFmt w:val="bullet"/>
      <w:lvlText w:val=""/>
      <w:lvlJc w:val="left"/>
      <w:pPr>
        <w:ind w:left="5079" w:hanging="360"/>
      </w:pPr>
      <w:rPr>
        <w:rFonts w:ascii="Symbol" w:hAnsi="Symbol" w:hint="default"/>
      </w:rPr>
    </w:lvl>
    <w:lvl w:ilvl="7" w:tplc="04090003" w:tentative="1">
      <w:start w:val="1"/>
      <w:numFmt w:val="bullet"/>
      <w:lvlText w:val="o"/>
      <w:lvlJc w:val="left"/>
      <w:pPr>
        <w:ind w:left="5799" w:hanging="360"/>
      </w:pPr>
      <w:rPr>
        <w:rFonts w:ascii="Courier New" w:hAnsi="Courier New" w:cs="Courier New" w:hint="default"/>
      </w:rPr>
    </w:lvl>
    <w:lvl w:ilvl="8" w:tplc="04090005" w:tentative="1">
      <w:start w:val="1"/>
      <w:numFmt w:val="bullet"/>
      <w:lvlText w:val=""/>
      <w:lvlJc w:val="left"/>
      <w:pPr>
        <w:ind w:left="6519" w:hanging="360"/>
      </w:pPr>
      <w:rPr>
        <w:rFonts w:ascii="Wingdings" w:hAnsi="Wingdings" w:hint="default"/>
      </w:rPr>
    </w:lvl>
  </w:abstractNum>
  <w:abstractNum w:abstractNumId="26" w15:restartNumberingAfterBreak="0">
    <w:nsid w:val="11A51210"/>
    <w:multiLevelType w:val="hybridMultilevel"/>
    <w:tmpl w:val="54F0D288"/>
    <w:lvl w:ilvl="0" w:tplc="FFFFFFFF">
      <w:start w:val="1"/>
      <w:numFmt w:val="bullet"/>
      <w:lvlText w:val="-"/>
      <w:lvlJc w:val="left"/>
      <w:pPr>
        <w:ind w:left="1642" w:hanging="360"/>
      </w:pPr>
      <w:rPr>
        <w:rFonts w:ascii="Calibri Light" w:hAnsi="Calibri Light" w:hint="default"/>
        <w:b/>
        <w:bCs/>
        <w:color w:val="0070C0"/>
        <w:sz w:val="22"/>
        <w:szCs w:val="22"/>
      </w:rPr>
    </w:lvl>
    <w:lvl w:ilvl="1" w:tplc="C0003140">
      <w:start w:val="1"/>
      <w:numFmt w:val="decimal"/>
      <w:lvlText w:val="%2. "/>
      <w:lvlJc w:val="left"/>
      <w:pPr>
        <w:ind w:left="2362" w:hanging="360"/>
      </w:pPr>
      <w:rPr>
        <w:rFonts w:hint="default"/>
      </w:rPr>
    </w:lvl>
    <w:lvl w:ilvl="2" w:tplc="FFFFFFFF">
      <w:start w:val="1"/>
      <w:numFmt w:val="bullet"/>
      <w:lvlText w:val=""/>
      <w:lvlJc w:val="left"/>
      <w:pPr>
        <w:ind w:left="3082" w:hanging="360"/>
      </w:pPr>
      <w:rPr>
        <w:rFonts w:ascii="Wingdings" w:hAnsi="Wingdings" w:hint="default"/>
      </w:rPr>
    </w:lvl>
    <w:lvl w:ilvl="3" w:tplc="FFFFFFFF" w:tentative="1">
      <w:start w:val="1"/>
      <w:numFmt w:val="bullet"/>
      <w:lvlText w:val=""/>
      <w:lvlJc w:val="left"/>
      <w:pPr>
        <w:ind w:left="3802" w:hanging="360"/>
      </w:pPr>
      <w:rPr>
        <w:rFonts w:ascii="Symbol" w:hAnsi="Symbol" w:hint="default"/>
      </w:rPr>
    </w:lvl>
    <w:lvl w:ilvl="4" w:tplc="FFFFFFFF" w:tentative="1">
      <w:start w:val="1"/>
      <w:numFmt w:val="bullet"/>
      <w:lvlText w:val="o"/>
      <w:lvlJc w:val="left"/>
      <w:pPr>
        <w:ind w:left="4522" w:hanging="360"/>
      </w:pPr>
      <w:rPr>
        <w:rFonts w:ascii="Courier New" w:hAnsi="Courier New" w:cs="Courier New" w:hint="default"/>
      </w:rPr>
    </w:lvl>
    <w:lvl w:ilvl="5" w:tplc="FFFFFFFF" w:tentative="1">
      <w:start w:val="1"/>
      <w:numFmt w:val="bullet"/>
      <w:lvlText w:val=""/>
      <w:lvlJc w:val="left"/>
      <w:pPr>
        <w:ind w:left="5242" w:hanging="360"/>
      </w:pPr>
      <w:rPr>
        <w:rFonts w:ascii="Wingdings" w:hAnsi="Wingdings" w:hint="default"/>
      </w:rPr>
    </w:lvl>
    <w:lvl w:ilvl="6" w:tplc="FFFFFFFF" w:tentative="1">
      <w:start w:val="1"/>
      <w:numFmt w:val="bullet"/>
      <w:lvlText w:val=""/>
      <w:lvlJc w:val="left"/>
      <w:pPr>
        <w:ind w:left="5962" w:hanging="360"/>
      </w:pPr>
      <w:rPr>
        <w:rFonts w:ascii="Symbol" w:hAnsi="Symbol" w:hint="default"/>
      </w:rPr>
    </w:lvl>
    <w:lvl w:ilvl="7" w:tplc="FFFFFFFF" w:tentative="1">
      <w:start w:val="1"/>
      <w:numFmt w:val="bullet"/>
      <w:lvlText w:val="o"/>
      <w:lvlJc w:val="left"/>
      <w:pPr>
        <w:ind w:left="6682" w:hanging="360"/>
      </w:pPr>
      <w:rPr>
        <w:rFonts w:ascii="Courier New" w:hAnsi="Courier New" w:cs="Courier New" w:hint="default"/>
      </w:rPr>
    </w:lvl>
    <w:lvl w:ilvl="8" w:tplc="FFFFFFFF" w:tentative="1">
      <w:start w:val="1"/>
      <w:numFmt w:val="bullet"/>
      <w:lvlText w:val=""/>
      <w:lvlJc w:val="left"/>
      <w:pPr>
        <w:ind w:left="7402" w:hanging="360"/>
      </w:pPr>
      <w:rPr>
        <w:rFonts w:ascii="Wingdings" w:hAnsi="Wingdings" w:hint="default"/>
      </w:rPr>
    </w:lvl>
  </w:abstractNum>
  <w:abstractNum w:abstractNumId="27" w15:restartNumberingAfterBreak="0">
    <w:nsid w:val="11DC539C"/>
    <w:multiLevelType w:val="hybridMultilevel"/>
    <w:tmpl w:val="98FED6F8"/>
    <w:lvl w:ilvl="0" w:tplc="7D52583C">
      <w:start w:val="1"/>
      <w:numFmt w:val="bullet"/>
      <w:lvlText w:val="-"/>
      <w:lvlJc w:val="left"/>
      <w:pPr>
        <w:ind w:left="752" w:hanging="360"/>
      </w:pPr>
      <w:rPr>
        <w:rFonts w:ascii="Arial Narrow" w:eastAsia="Calibri" w:hAnsi="Arial Narrow" w:cs="Times New Roman" w:hint="default"/>
        <w:color w:val="0070C0"/>
        <w:sz w:val="22"/>
        <w:szCs w:val="22"/>
      </w:rPr>
    </w:lvl>
    <w:lvl w:ilvl="1" w:tplc="04090003" w:tentative="1">
      <w:start w:val="1"/>
      <w:numFmt w:val="bullet"/>
      <w:lvlText w:val="o"/>
      <w:lvlJc w:val="left"/>
      <w:pPr>
        <w:ind w:left="1472" w:hanging="360"/>
      </w:pPr>
      <w:rPr>
        <w:rFonts w:ascii="Courier New" w:hAnsi="Courier New" w:cs="Courier New" w:hint="default"/>
      </w:rPr>
    </w:lvl>
    <w:lvl w:ilvl="2" w:tplc="04090005" w:tentative="1">
      <w:start w:val="1"/>
      <w:numFmt w:val="bullet"/>
      <w:lvlText w:val=""/>
      <w:lvlJc w:val="left"/>
      <w:pPr>
        <w:ind w:left="2192" w:hanging="360"/>
      </w:pPr>
      <w:rPr>
        <w:rFonts w:ascii="Wingdings" w:hAnsi="Wingdings" w:hint="default"/>
      </w:rPr>
    </w:lvl>
    <w:lvl w:ilvl="3" w:tplc="04090001" w:tentative="1">
      <w:start w:val="1"/>
      <w:numFmt w:val="bullet"/>
      <w:lvlText w:val=""/>
      <w:lvlJc w:val="left"/>
      <w:pPr>
        <w:ind w:left="2912" w:hanging="360"/>
      </w:pPr>
      <w:rPr>
        <w:rFonts w:ascii="Symbol" w:hAnsi="Symbol" w:hint="default"/>
      </w:rPr>
    </w:lvl>
    <w:lvl w:ilvl="4" w:tplc="04090003" w:tentative="1">
      <w:start w:val="1"/>
      <w:numFmt w:val="bullet"/>
      <w:lvlText w:val="o"/>
      <w:lvlJc w:val="left"/>
      <w:pPr>
        <w:ind w:left="3632" w:hanging="360"/>
      </w:pPr>
      <w:rPr>
        <w:rFonts w:ascii="Courier New" w:hAnsi="Courier New" w:cs="Courier New" w:hint="default"/>
      </w:rPr>
    </w:lvl>
    <w:lvl w:ilvl="5" w:tplc="04090005" w:tentative="1">
      <w:start w:val="1"/>
      <w:numFmt w:val="bullet"/>
      <w:lvlText w:val=""/>
      <w:lvlJc w:val="left"/>
      <w:pPr>
        <w:ind w:left="4352" w:hanging="360"/>
      </w:pPr>
      <w:rPr>
        <w:rFonts w:ascii="Wingdings" w:hAnsi="Wingdings" w:hint="default"/>
      </w:rPr>
    </w:lvl>
    <w:lvl w:ilvl="6" w:tplc="04090001" w:tentative="1">
      <w:start w:val="1"/>
      <w:numFmt w:val="bullet"/>
      <w:lvlText w:val=""/>
      <w:lvlJc w:val="left"/>
      <w:pPr>
        <w:ind w:left="5072" w:hanging="360"/>
      </w:pPr>
      <w:rPr>
        <w:rFonts w:ascii="Symbol" w:hAnsi="Symbol" w:hint="default"/>
      </w:rPr>
    </w:lvl>
    <w:lvl w:ilvl="7" w:tplc="04090003" w:tentative="1">
      <w:start w:val="1"/>
      <w:numFmt w:val="bullet"/>
      <w:lvlText w:val="o"/>
      <w:lvlJc w:val="left"/>
      <w:pPr>
        <w:ind w:left="5792" w:hanging="360"/>
      </w:pPr>
      <w:rPr>
        <w:rFonts w:ascii="Courier New" w:hAnsi="Courier New" w:cs="Courier New" w:hint="default"/>
      </w:rPr>
    </w:lvl>
    <w:lvl w:ilvl="8" w:tplc="04090005" w:tentative="1">
      <w:start w:val="1"/>
      <w:numFmt w:val="bullet"/>
      <w:lvlText w:val=""/>
      <w:lvlJc w:val="left"/>
      <w:pPr>
        <w:ind w:left="6512" w:hanging="360"/>
      </w:pPr>
      <w:rPr>
        <w:rFonts w:ascii="Wingdings" w:hAnsi="Wingdings" w:hint="default"/>
      </w:rPr>
    </w:lvl>
  </w:abstractNum>
  <w:abstractNum w:abstractNumId="28" w15:restartNumberingAfterBreak="0">
    <w:nsid w:val="129337E6"/>
    <w:multiLevelType w:val="hybridMultilevel"/>
    <w:tmpl w:val="479EE402"/>
    <w:styleLink w:val="Bullets"/>
    <w:lvl w:ilvl="0" w:tplc="DB4A3F08">
      <w:start w:val="1"/>
      <w:numFmt w:val="bullet"/>
      <w:lvlText w:val="-"/>
      <w:lvlJc w:val="left"/>
      <w:rPr>
        <w:rFonts w:hAnsi="Arial Unicode MS"/>
        <w:caps w:val="0"/>
        <w:smallCaps w:val="0"/>
        <w:strike w:val="0"/>
        <w:dstrike w:val="0"/>
        <w:color w:val="000000"/>
        <w:spacing w:val="0"/>
        <w:w w:val="100"/>
        <w:kern w:val="0"/>
        <w:position w:val="0"/>
        <w:highlight w:val="none"/>
        <w:vertAlign w:val="baseline"/>
      </w:rPr>
    </w:lvl>
    <w:lvl w:ilvl="1" w:tplc="864A2B94">
      <w:start w:val="1"/>
      <w:numFmt w:val="bullet"/>
      <w:lvlText w:val="-"/>
      <w:lvlJc w:val="left"/>
      <w:rPr>
        <w:rFonts w:hAnsi="Arial Unicode MS"/>
        <w:caps w:val="0"/>
        <w:smallCaps w:val="0"/>
        <w:strike w:val="0"/>
        <w:dstrike w:val="0"/>
        <w:color w:val="000000"/>
        <w:spacing w:val="0"/>
        <w:w w:val="100"/>
        <w:kern w:val="0"/>
        <w:position w:val="0"/>
        <w:highlight w:val="none"/>
        <w:vertAlign w:val="baseline"/>
      </w:rPr>
    </w:lvl>
    <w:lvl w:ilvl="2" w:tplc="307C6318">
      <w:start w:val="1"/>
      <w:numFmt w:val="bullet"/>
      <w:lvlText w:val="-"/>
      <w:lvlJc w:val="left"/>
      <w:rPr>
        <w:rFonts w:hAnsi="Arial Unicode MS"/>
        <w:caps w:val="0"/>
        <w:smallCaps w:val="0"/>
        <w:strike w:val="0"/>
        <w:dstrike w:val="0"/>
        <w:color w:val="000000"/>
        <w:spacing w:val="0"/>
        <w:w w:val="100"/>
        <w:kern w:val="0"/>
        <w:position w:val="0"/>
        <w:highlight w:val="none"/>
        <w:vertAlign w:val="baseline"/>
      </w:rPr>
    </w:lvl>
    <w:lvl w:ilvl="3" w:tplc="2F80A55A">
      <w:start w:val="1"/>
      <w:numFmt w:val="bullet"/>
      <w:lvlText w:val="-"/>
      <w:lvlJc w:val="left"/>
      <w:rPr>
        <w:rFonts w:hAnsi="Arial Unicode MS"/>
        <w:caps w:val="0"/>
        <w:smallCaps w:val="0"/>
        <w:strike w:val="0"/>
        <w:dstrike w:val="0"/>
        <w:color w:val="000000"/>
        <w:spacing w:val="0"/>
        <w:w w:val="100"/>
        <w:kern w:val="0"/>
        <w:position w:val="0"/>
        <w:highlight w:val="none"/>
        <w:vertAlign w:val="baseline"/>
      </w:rPr>
    </w:lvl>
    <w:lvl w:ilvl="4" w:tplc="1A522338">
      <w:start w:val="1"/>
      <w:numFmt w:val="bullet"/>
      <w:lvlText w:val="-"/>
      <w:lvlJc w:val="left"/>
      <w:rPr>
        <w:rFonts w:hAnsi="Arial Unicode MS"/>
        <w:caps w:val="0"/>
        <w:smallCaps w:val="0"/>
        <w:strike w:val="0"/>
        <w:dstrike w:val="0"/>
        <w:color w:val="000000"/>
        <w:spacing w:val="0"/>
        <w:w w:val="100"/>
        <w:kern w:val="0"/>
        <w:position w:val="0"/>
        <w:highlight w:val="none"/>
        <w:vertAlign w:val="baseline"/>
      </w:rPr>
    </w:lvl>
    <w:lvl w:ilvl="5" w:tplc="8578ECCA">
      <w:start w:val="1"/>
      <w:numFmt w:val="bullet"/>
      <w:lvlText w:val="-"/>
      <w:lvlJc w:val="left"/>
      <w:rPr>
        <w:rFonts w:hAnsi="Arial Unicode MS"/>
        <w:caps w:val="0"/>
        <w:smallCaps w:val="0"/>
        <w:strike w:val="0"/>
        <w:dstrike w:val="0"/>
        <w:color w:val="000000"/>
        <w:spacing w:val="0"/>
        <w:w w:val="100"/>
        <w:kern w:val="0"/>
        <w:position w:val="0"/>
        <w:highlight w:val="none"/>
        <w:vertAlign w:val="baseline"/>
      </w:rPr>
    </w:lvl>
    <w:lvl w:ilvl="6" w:tplc="C35C28FC">
      <w:start w:val="1"/>
      <w:numFmt w:val="bullet"/>
      <w:lvlText w:val="-"/>
      <w:lvlJc w:val="left"/>
      <w:rPr>
        <w:rFonts w:hAnsi="Arial Unicode MS"/>
        <w:caps w:val="0"/>
        <w:smallCaps w:val="0"/>
        <w:strike w:val="0"/>
        <w:dstrike w:val="0"/>
        <w:color w:val="000000"/>
        <w:spacing w:val="0"/>
        <w:w w:val="100"/>
        <w:kern w:val="0"/>
        <w:position w:val="0"/>
        <w:highlight w:val="none"/>
        <w:vertAlign w:val="baseline"/>
      </w:rPr>
    </w:lvl>
    <w:lvl w:ilvl="7" w:tplc="97BCAF58">
      <w:start w:val="1"/>
      <w:numFmt w:val="bullet"/>
      <w:lvlText w:val="-"/>
      <w:lvlJc w:val="left"/>
      <w:rPr>
        <w:rFonts w:hAnsi="Arial Unicode MS"/>
        <w:caps w:val="0"/>
        <w:smallCaps w:val="0"/>
        <w:strike w:val="0"/>
        <w:dstrike w:val="0"/>
        <w:color w:val="000000"/>
        <w:spacing w:val="0"/>
        <w:w w:val="100"/>
        <w:kern w:val="0"/>
        <w:position w:val="0"/>
        <w:highlight w:val="none"/>
        <w:vertAlign w:val="baseline"/>
      </w:rPr>
    </w:lvl>
    <w:lvl w:ilvl="8" w:tplc="6EE26F88">
      <w:start w:val="1"/>
      <w:numFmt w:val="bullet"/>
      <w:lvlText w:val="-"/>
      <w:lvlJc w:val="left"/>
      <w:rPr>
        <w:rFonts w:hAnsi="Arial Unicode MS"/>
        <w:caps w:val="0"/>
        <w:smallCaps w:val="0"/>
        <w:strike w:val="0"/>
        <w:dstrike w:val="0"/>
        <w:color w:val="000000"/>
        <w:spacing w:val="0"/>
        <w:w w:val="100"/>
        <w:kern w:val="0"/>
        <w:position w:val="0"/>
        <w:highlight w:val="none"/>
        <w:vertAlign w:val="baseline"/>
      </w:rPr>
    </w:lvl>
  </w:abstractNum>
  <w:abstractNum w:abstractNumId="29" w15:restartNumberingAfterBreak="0">
    <w:nsid w:val="13487452"/>
    <w:multiLevelType w:val="hybridMultilevel"/>
    <w:tmpl w:val="F5FECF90"/>
    <w:lvl w:ilvl="0" w:tplc="0409000F">
      <w:start w:val="1"/>
      <w:numFmt w:val="decimal"/>
      <w:lvlText w:val="%1."/>
      <w:lvlJc w:val="left"/>
      <w:pPr>
        <w:ind w:left="1642" w:hanging="360"/>
      </w:pPr>
      <w:rPr>
        <w:rFonts w:hint="default"/>
        <w:color w:val="0070C0"/>
        <w:sz w:val="22"/>
        <w:szCs w:val="22"/>
      </w:rPr>
    </w:lvl>
    <w:lvl w:ilvl="1" w:tplc="FFFFFFFF" w:tentative="1">
      <w:start w:val="1"/>
      <w:numFmt w:val="bullet"/>
      <w:lvlText w:val="o"/>
      <w:lvlJc w:val="left"/>
      <w:pPr>
        <w:ind w:left="2362" w:hanging="360"/>
      </w:pPr>
      <w:rPr>
        <w:rFonts w:ascii="Courier New" w:hAnsi="Courier New" w:cs="Courier New" w:hint="default"/>
      </w:rPr>
    </w:lvl>
    <w:lvl w:ilvl="2" w:tplc="FFFFFFFF" w:tentative="1">
      <w:start w:val="1"/>
      <w:numFmt w:val="bullet"/>
      <w:lvlText w:val=""/>
      <w:lvlJc w:val="left"/>
      <w:pPr>
        <w:ind w:left="3082" w:hanging="360"/>
      </w:pPr>
      <w:rPr>
        <w:rFonts w:ascii="Wingdings" w:hAnsi="Wingdings" w:hint="default"/>
      </w:rPr>
    </w:lvl>
    <w:lvl w:ilvl="3" w:tplc="FFFFFFFF" w:tentative="1">
      <w:start w:val="1"/>
      <w:numFmt w:val="bullet"/>
      <w:lvlText w:val=""/>
      <w:lvlJc w:val="left"/>
      <w:pPr>
        <w:ind w:left="3802" w:hanging="360"/>
      </w:pPr>
      <w:rPr>
        <w:rFonts w:ascii="Symbol" w:hAnsi="Symbol" w:hint="default"/>
      </w:rPr>
    </w:lvl>
    <w:lvl w:ilvl="4" w:tplc="FFFFFFFF" w:tentative="1">
      <w:start w:val="1"/>
      <w:numFmt w:val="bullet"/>
      <w:lvlText w:val="o"/>
      <w:lvlJc w:val="left"/>
      <w:pPr>
        <w:ind w:left="4522" w:hanging="360"/>
      </w:pPr>
      <w:rPr>
        <w:rFonts w:ascii="Courier New" w:hAnsi="Courier New" w:cs="Courier New" w:hint="default"/>
      </w:rPr>
    </w:lvl>
    <w:lvl w:ilvl="5" w:tplc="FFFFFFFF" w:tentative="1">
      <w:start w:val="1"/>
      <w:numFmt w:val="bullet"/>
      <w:lvlText w:val=""/>
      <w:lvlJc w:val="left"/>
      <w:pPr>
        <w:ind w:left="5242" w:hanging="360"/>
      </w:pPr>
      <w:rPr>
        <w:rFonts w:ascii="Wingdings" w:hAnsi="Wingdings" w:hint="default"/>
      </w:rPr>
    </w:lvl>
    <w:lvl w:ilvl="6" w:tplc="FFFFFFFF" w:tentative="1">
      <w:start w:val="1"/>
      <w:numFmt w:val="bullet"/>
      <w:lvlText w:val=""/>
      <w:lvlJc w:val="left"/>
      <w:pPr>
        <w:ind w:left="5962" w:hanging="360"/>
      </w:pPr>
      <w:rPr>
        <w:rFonts w:ascii="Symbol" w:hAnsi="Symbol" w:hint="default"/>
      </w:rPr>
    </w:lvl>
    <w:lvl w:ilvl="7" w:tplc="FFFFFFFF" w:tentative="1">
      <w:start w:val="1"/>
      <w:numFmt w:val="bullet"/>
      <w:lvlText w:val="o"/>
      <w:lvlJc w:val="left"/>
      <w:pPr>
        <w:ind w:left="6682" w:hanging="360"/>
      </w:pPr>
      <w:rPr>
        <w:rFonts w:ascii="Courier New" w:hAnsi="Courier New" w:cs="Courier New" w:hint="default"/>
      </w:rPr>
    </w:lvl>
    <w:lvl w:ilvl="8" w:tplc="FFFFFFFF" w:tentative="1">
      <w:start w:val="1"/>
      <w:numFmt w:val="bullet"/>
      <w:lvlText w:val=""/>
      <w:lvlJc w:val="left"/>
      <w:pPr>
        <w:ind w:left="7402" w:hanging="360"/>
      </w:pPr>
      <w:rPr>
        <w:rFonts w:ascii="Wingdings" w:hAnsi="Wingdings" w:hint="default"/>
      </w:rPr>
    </w:lvl>
  </w:abstractNum>
  <w:abstractNum w:abstractNumId="30" w15:restartNumberingAfterBreak="0">
    <w:nsid w:val="135A1928"/>
    <w:multiLevelType w:val="hybridMultilevel"/>
    <w:tmpl w:val="BC36D376"/>
    <w:lvl w:ilvl="0" w:tplc="0D5A8840">
      <w:start w:val="1"/>
      <w:numFmt w:val="decimal"/>
      <w:lvlText w:val="%1"/>
      <w:lvlJc w:val="left"/>
      <w:pPr>
        <w:ind w:left="1350" w:hanging="360"/>
      </w:pPr>
      <w:rPr>
        <w:rFonts w:ascii="Circled" w:hAnsi="Circled" w:cs="Circled" w:hint="default"/>
        <w:caps w:val="0"/>
        <w:strike w:val="0"/>
        <w:dstrike w:val="0"/>
        <w:vanish w:val="0"/>
        <w:color w:val="FF0000"/>
        <w:sz w:val="22"/>
        <w:vertAlign w:val="baseline"/>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1" w15:restartNumberingAfterBreak="0">
    <w:nsid w:val="13DF045C"/>
    <w:multiLevelType w:val="multilevel"/>
    <w:tmpl w:val="96C6CBEA"/>
    <w:lvl w:ilvl="0">
      <w:start w:val="1"/>
      <w:numFmt w:val="decimal"/>
      <w:lvlText w:val="%1."/>
      <w:lvlJc w:val="left"/>
      <w:pPr>
        <w:ind w:left="1080" w:hanging="360"/>
      </w:pPr>
      <w:rPr>
        <w:b w:val="0"/>
        <w:bCs w:val="0"/>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2" w15:restartNumberingAfterBreak="0">
    <w:nsid w:val="14885017"/>
    <w:multiLevelType w:val="hybridMultilevel"/>
    <w:tmpl w:val="6CA0D914"/>
    <w:lvl w:ilvl="0" w:tplc="5276DFBA">
      <w:start w:val="1"/>
      <w:numFmt w:val="bullet"/>
      <w:pStyle w:val="table"/>
      <w:lvlText w:val="-"/>
      <w:lvlJc w:val="left"/>
      <w:pPr>
        <w:ind w:left="360" w:hanging="360"/>
      </w:pPr>
      <w:rPr>
        <w:rFonts w:ascii="Arial Narrow" w:eastAsia="Calibri" w:hAnsi="Arial Narrow" w:cs="Times New Roman" w:hint="default"/>
        <w:color w:val="0070C0"/>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6E224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174322E3"/>
    <w:multiLevelType w:val="multilevel"/>
    <w:tmpl w:val="575A99FC"/>
    <w:lvl w:ilvl="0">
      <w:start w:val="1"/>
      <w:numFmt w:val="decimal"/>
      <w:pStyle w:val="Header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18065CAA"/>
    <w:multiLevelType w:val="hybridMultilevel"/>
    <w:tmpl w:val="722444B4"/>
    <w:lvl w:ilvl="0" w:tplc="D63AE898">
      <w:start w:val="1"/>
      <w:numFmt w:val="bullet"/>
      <w:lvlText w:val="-"/>
      <w:lvlJc w:val="left"/>
      <w:pPr>
        <w:ind w:left="1170" w:hanging="360"/>
      </w:pPr>
      <w:rPr>
        <w:rFonts w:ascii="Calibri Light" w:hAnsi="Calibri Light" w:hint="default"/>
        <w:b/>
        <w:bCs/>
        <w:color w:val="0070C0"/>
        <w:sz w:val="22"/>
        <w:szCs w:val="22"/>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6" w15:restartNumberingAfterBreak="0">
    <w:nsid w:val="1A0D2B21"/>
    <w:multiLevelType w:val="hybridMultilevel"/>
    <w:tmpl w:val="9C9EE5B8"/>
    <w:lvl w:ilvl="0" w:tplc="04090005">
      <w:start w:val="1"/>
      <w:numFmt w:val="bullet"/>
      <w:lvlText w:val=""/>
      <w:lvlJc w:val="left"/>
      <w:pPr>
        <w:ind w:left="2344" w:hanging="360"/>
      </w:pPr>
      <w:rPr>
        <w:rFonts w:ascii="Wingdings" w:hAnsi="Wingdings" w:hint="default"/>
      </w:rPr>
    </w:lvl>
    <w:lvl w:ilvl="1" w:tplc="04090003" w:tentative="1">
      <w:start w:val="1"/>
      <w:numFmt w:val="bullet"/>
      <w:lvlText w:val="o"/>
      <w:lvlJc w:val="left"/>
      <w:pPr>
        <w:ind w:left="3064" w:hanging="360"/>
      </w:pPr>
      <w:rPr>
        <w:rFonts w:ascii="Courier New" w:hAnsi="Courier New" w:cs="Courier New" w:hint="default"/>
      </w:rPr>
    </w:lvl>
    <w:lvl w:ilvl="2" w:tplc="04090005" w:tentative="1">
      <w:start w:val="1"/>
      <w:numFmt w:val="bullet"/>
      <w:lvlText w:val=""/>
      <w:lvlJc w:val="left"/>
      <w:pPr>
        <w:ind w:left="3784" w:hanging="360"/>
      </w:pPr>
      <w:rPr>
        <w:rFonts w:ascii="Wingdings" w:hAnsi="Wingdings" w:hint="default"/>
      </w:rPr>
    </w:lvl>
    <w:lvl w:ilvl="3" w:tplc="04090001" w:tentative="1">
      <w:start w:val="1"/>
      <w:numFmt w:val="bullet"/>
      <w:lvlText w:val=""/>
      <w:lvlJc w:val="left"/>
      <w:pPr>
        <w:ind w:left="4504" w:hanging="360"/>
      </w:pPr>
      <w:rPr>
        <w:rFonts w:ascii="Symbol" w:hAnsi="Symbol" w:hint="default"/>
      </w:rPr>
    </w:lvl>
    <w:lvl w:ilvl="4" w:tplc="04090003" w:tentative="1">
      <w:start w:val="1"/>
      <w:numFmt w:val="bullet"/>
      <w:lvlText w:val="o"/>
      <w:lvlJc w:val="left"/>
      <w:pPr>
        <w:ind w:left="5224" w:hanging="360"/>
      </w:pPr>
      <w:rPr>
        <w:rFonts w:ascii="Courier New" w:hAnsi="Courier New" w:cs="Courier New" w:hint="default"/>
      </w:rPr>
    </w:lvl>
    <w:lvl w:ilvl="5" w:tplc="04090005" w:tentative="1">
      <w:start w:val="1"/>
      <w:numFmt w:val="bullet"/>
      <w:lvlText w:val=""/>
      <w:lvlJc w:val="left"/>
      <w:pPr>
        <w:ind w:left="5944" w:hanging="360"/>
      </w:pPr>
      <w:rPr>
        <w:rFonts w:ascii="Wingdings" w:hAnsi="Wingdings" w:hint="default"/>
      </w:rPr>
    </w:lvl>
    <w:lvl w:ilvl="6" w:tplc="04090001" w:tentative="1">
      <w:start w:val="1"/>
      <w:numFmt w:val="bullet"/>
      <w:lvlText w:val=""/>
      <w:lvlJc w:val="left"/>
      <w:pPr>
        <w:ind w:left="6664" w:hanging="360"/>
      </w:pPr>
      <w:rPr>
        <w:rFonts w:ascii="Symbol" w:hAnsi="Symbol" w:hint="default"/>
      </w:rPr>
    </w:lvl>
    <w:lvl w:ilvl="7" w:tplc="04090003" w:tentative="1">
      <w:start w:val="1"/>
      <w:numFmt w:val="bullet"/>
      <w:lvlText w:val="o"/>
      <w:lvlJc w:val="left"/>
      <w:pPr>
        <w:ind w:left="7384" w:hanging="360"/>
      </w:pPr>
      <w:rPr>
        <w:rFonts w:ascii="Courier New" w:hAnsi="Courier New" w:cs="Courier New" w:hint="default"/>
      </w:rPr>
    </w:lvl>
    <w:lvl w:ilvl="8" w:tplc="04090005" w:tentative="1">
      <w:start w:val="1"/>
      <w:numFmt w:val="bullet"/>
      <w:lvlText w:val=""/>
      <w:lvlJc w:val="left"/>
      <w:pPr>
        <w:ind w:left="8104" w:hanging="360"/>
      </w:pPr>
      <w:rPr>
        <w:rFonts w:ascii="Wingdings" w:hAnsi="Wingdings" w:hint="default"/>
      </w:rPr>
    </w:lvl>
  </w:abstractNum>
  <w:abstractNum w:abstractNumId="37" w15:restartNumberingAfterBreak="0">
    <w:nsid w:val="1B8B5B8E"/>
    <w:multiLevelType w:val="hybridMultilevel"/>
    <w:tmpl w:val="339C3F7C"/>
    <w:lvl w:ilvl="0" w:tplc="D63AE898">
      <w:start w:val="1"/>
      <w:numFmt w:val="bullet"/>
      <w:lvlText w:val="-"/>
      <w:lvlJc w:val="left"/>
      <w:pPr>
        <w:ind w:left="1350" w:hanging="360"/>
      </w:pPr>
      <w:rPr>
        <w:rFonts w:ascii="Calibri Light" w:hAnsi="Calibri Light" w:hint="default"/>
        <w:b/>
        <w:bCs/>
        <w:color w:val="0070C0"/>
        <w:sz w:val="22"/>
        <w:szCs w:val="22"/>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1E056060"/>
    <w:multiLevelType w:val="hybridMultilevel"/>
    <w:tmpl w:val="5E6026BA"/>
    <w:lvl w:ilvl="0" w:tplc="FFFFFFFF">
      <w:start w:val="1"/>
      <w:numFmt w:val="decimal"/>
      <w:lvlText w:val="%1"/>
      <w:lvlJc w:val="left"/>
      <w:pPr>
        <w:ind w:left="720" w:hanging="360"/>
      </w:pPr>
      <w:rPr>
        <w:rFonts w:ascii="Circled" w:hAnsi="Circled" w:cs="Circled" w:hint="default"/>
        <w:caps w:val="0"/>
        <w:strike w:val="0"/>
        <w:dstrike w:val="0"/>
        <w:vanish w:val="0"/>
        <w:color w:val="FF0000"/>
        <w:sz w:val="22"/>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F9D015A"/>
    <w:multiLevelType w:val="hybridMultilevel"/>
    <w:tmpl w:val="0CE4F790"/>
    <w:lvl w:ilvl="0" w:tplc="04090001">
      <w:start w:val="1"/>
      <w:numFmt w:val="bullet"/>
      <w:lvlText w:val=""/>
      <w:lvlJc w:val="left"/>
      <w:pPr>
        <w:ind w:left="728" w:hanging="360"/>
      </w:pPr>
      <w:rPr>
        <w:rFonts w:ascii="Symbol" w:hAnsi="Symbol" w:hint="default"/>
      </w:rPr>
    </w:lvl>
    <w:lvl w:ilvl="1" w:tplc="04090003" w:tentative="1">
      <w:start w:val="1"/>
      <w:numFmt w:val="bullet"/>
      <w:lvlText w:val="o"/>
      <w:lvlJc w:val="left"/>
      <w:pPr>
        <w:ind w:left="1448" w:hanging="360"/>
      </w:pPr>
      <w:rPr>
        <w:rFonts w:ascii="Courier New" w:hAnsi="Courier New" w:cs="Courier New" w:hint="default"/>
      </w:rPr>
    </w:lvl>
    <w:lvl w:ilvl="2" w:tplc="04090005" w:tentative="1">
      <w:start w:val="1"/>
      <w:numFmt w:val="bullet"/>
      <w:lvlText w:val=""/>
      <w:lvlJc w:val="left"/>
      <w:pPr>
        <w:ind w:left="2168" w:hanging="360"/>
      </w:pPr>
      <w:rPr>
        <w:rFonts w:ascii="Wingdings" w:hAnsi="Wingdings" w:hint="default"/>
      </w:rPr>
    </w:lvl>
    <w:lvl w:ilvl="3" w:tplc="04090001" w:tentative="1">
      <w:start w:val="1"/>
      <w:numFmt w:val="bullet"/>
      <w:lvlText w:val=""/>
      <w:lvlJc w:val="left"/>
      <w:pPr>
        <w:ind w:left="2888" w:hanging="360"/>
      </w:pPr>
      <w:rPr>
        <w:rFonts w:ascii="Symbol" w:hAnsi="Symbol" w:hint="default"/>
      </w:rPr>
    </w:lvl>
    <w:lvl w:ilvl="4" w:tplc="04090003" w:tentative="1">
      <w:start w:val="1"/>
      <w:numFmt w:val="bullet"/>
      <w:lvlText w:val="o"/>
      <w:lvlJc w:val="left"/>
      <w:pPr>
        <w:ind w:left="3608" w:hanging="360"/>
      </w:pPr>
      <w:rPr>
        <w:rFonts w:ascii="Courier New" w:hAnsi="Courier New" w:cs="Courier New" w:hint="default"/>
      </w:rPr>
    </w:lvl>
    <w:lvl w:ilvl="5" w:tplc="04090005" w:tentative="1">
      <w:start w:val="1"/>
      <w:numFmt w:val="bullet"/>
      <w:lvlText w:val=""/>
      <w:lvlJc w:val="left"/>
      <w:pPr>
        <w:ind w:left="4328" w:hanging="360"/>
      </w:pPr>
      <w:rPr>
        <w:rFonts w:ascii="Wingdings" w:hAnsi="Wingdings" w:hint="default"/>
      </w:rPr>
    </w:lvl>
    <w:lvl w:ilvl="6" w:tplc="04090001" w:tentative="1">
      <w:start w:val="1"/>
      <w:numFmt w:val="bullet"/>
      <w:lvlText w:val=""/>
      <w:lvlJc w:val="left"/>
      <w:pPr>
        <w:ind w:left="5048" w:hanging="360"/>
      </w:pPr>
      <w:rPr>
        <w:rFonts w:ascii="Symbol" w:hAnsi="Symbol" w:hint="default"/>
      </w:rPr>
    </w:lvl>
    <w:lvl w:ilvl="7" w:tplc="04090003" w:tentative="1">
      <w:start w:val="1"/>
      <w:numFmt w:val="bullet"/>
      <w:lvlText w:val="o"/>
      <w:lvlJc w:val="left"/>
      <w:pPr>
        <w:ind w:left="5768" w:hanging="360"/>
      </w:pPr>
      <w:rPr>
        <w:rFonts w:ascii="Courier New" w:hAnsi="Courier New" w:cs="Courier New" w:hint="default"/>
      </w:rPr>
    </w:lvl>
    <w:lvl w:ilvl="8" w:tplc="04090005" w:tentative="1">
      <w:start w:val="1"/>
      <w:numFmt w:val="bullet"/>
      <w:lvlText w:val=""/>
      <w:lvlJc w:val="left"/>
      <w:pPr>
        <w:ind w:left="6488" w:hanging="360"/>
      </w:pPr>
      <w:rPr>
        <w:rFonts w:ascii="Wingdings" w:hAnsi="Wingdings" w:hint="default"/>
      </w:rPr>
    </w:lvl>
  </w:abstractNum>
  <w:abstractNum w:abstractNumId="40" w15:restartNumberingAfterBreak="0">
    <w:nsid w:val="23EE0BA0"/>
    <w:multiLevelType w:val="hybridMultilevel"/>
    <w:tmpl w:val="CBC25B7C"/>
    <w:lvl w:ilvl="0" w:tplc="3C1EDE88">
      <w:start w:val="1"/>
      <w:numFmt w:val="bullet"/>
      <w:lvlText w:val="-"/>
      <w:lvlJc w:val="left"/>
      <w:pPr>
        <w:ind w:left="360" w:hanging="360"/>
      </w:pPr>
      <w:rPr>
        <w:rFonts w:ascii="Arial Narrow" w:eastAsia="Calibri" w:hAnsi="Arial Narrow" w:cs="Times New Roman" w:hint="default"/>
        <w:color w:val="0070C0"/>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67B06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27327010"/>
    <w:multiLevelType w:val="hybridMultilevel"/>
    <w:tmpl w:val="DC763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82A1916"/>
    <w:multiLevelType w:val="hybridMultilevel"/>
    <w:tmpl w:val="391EAB0E"/>
    <w:lvl w:ilvl="0" w:tplc="ABEC2E6E">
      <w:start w:val="1"/>
      <w:numFmt w:val="bullet"/>
      <w:pStyle w:val="notebol"/>
      <w:lvlText w:val="-"/>
      <w:lvlJc w:val="left"/>
      <w:pPr>
        <w:ind w:left="720" w:hanging="360"/>
      </w:pPr>
      <w:rPr>
        <w:rFonts w:ascii="Arial Narrow" w:hAnsi="Arial Narrow" w:cs="Arial Narrow" w:hint="default"/>
        <w:b/>
        <w:bCs w:val="0"/>
        <w:iCs w:val="0"/>
        <w:color w:val="00B0F0"/>
        <w:sz w:val="22"/>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8FD3A53"/>
    <w:multiLevelType w:val="hybridMultilevel"/>
    <w:tmpl w:val="773C9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94A4177"/>
    <w:multiLevelType w:val="hybridMultilevel"/>
    <w:tmpl w:val="47CA69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B2205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2B25527C"/>
    <w:multiLevelType w:val="hybridMultilevel"/>
    <w:tmpl w:val="51BE5D2E"/>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8" w15:restartNumberingAfterBreak="0">
    <w:nsid w:val="2C1E41E1"/>
    <w:multiLevelType w:val="hybridMultilevel"/>
    <w:tmpl w:val="08DA0410"/>
    <w:lvl w:ilvl="0" w:tplc="04090001">
      <w:start w:val="1"/>
      <w:numFmt w:val="bullet"/>
      <w:lvlText w:val=""/>
      <w:lvlJc w:val="left"/>
      <w:pPr>
        <w:ind w:left="1534" w:hanging="360"/>
      </w:pPr>
      <w:rPr>
        <w:rFonts w:ascii="Symbol" w:hAnsi="Symbol" w:hint="default"/>
      </w:rPr>
    </w:lvl>
    <w:lvl w:ilvl="1" w:tplc="04090003" w:tentative="1">
      <w:start w:val="1"/>
      <w:numFmt w:val="bullet"/>
      <w:lvlText w:val="o"/>
      <w:lvlJc w:val="left"/>
      <w:pPr>
        <w:ind w:left="2254" w:hanging="360"/>
      </w:pPr>
      <w:rPr>
        <w:rFonts w:ascii="Courier New" w:hAnsi="Courier New" w:cs="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cs="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cs="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49" w15:restartNumberingAfterBreak="0">
    <w:nsid w:val="2C975E3F"/>
    <w:multiLevelType w:val="hybridMultilevel"/>
    <w:tmpl w:val="CEB81706"/>
    <w:lvl w:ilvl="0" w:tplc="D51ABF70">
      <w:start w:val="1"/>
      <w:numFmt w:val="bullet"/>
      <w:lvlText w:val="-"/>
      <w:lvlJc w:val="left"/>
      <w:pPr>
        <w:ind w:left="752" w:hanging="360"/>
      </w:pPr>
      <w:rPr>
        <w:rFonts w:ascii="Calibri Light" w:hAnsi="Calibri Light" w:hint="default"/>
        <w:color w:val="0070C0"/>
      </w:rPr>
    </w:lvl>
    <w:lvl w:ilvl="1" w:tplc="04090003" w:tentative="1">
      <w:start w:val="1"/>
      <w:numFmt w:val="bullet"/>
      <w:lvlText w:val="o"/>
      <w:lvlJc w:val="left"/>
      <w:pPr>
        <w:ind w:left="1472" w:hanging="360"/>
      </w:pPr>
      <w:rPr>
        <w:rFonts w:ascii="Courier New" w:hAnsi="Courier New" w:cs="Courier New" w:hint="default"/>
      </w:rPr>
    </w:lvl>
    <w:lvl w:ilvl="2" w:tplc="04090005" w:tentative="1">
      <w:start w:val="1"/>
      <w:numFmt w:val="bullet"/>
      <w:lvlText w:val=""/>
      <w:lvlJc w:val="left"/>
      <w:pPr>
        <w:ind w:left="2192" w:hanging="360"/>
      </w:pPr>
      <w:rPr>
        <w:rFonts w:ascii="Wingdings" w:hAnsi="Wingdings" w:hint="default"/>
      </w:rPr>
    </w:lvl>
    <w:lvl w:ilvl="3" w:tplc="04090001" w:tentative="1">
      <w:start w:val="1"/>
      <w:numFmt w:val="bullet"/>
      <w:lvlText w:val=""/>
      <w:lvlJc w:val="left"/>
      <w:pPr>
        <w:ind w:left="2912" w:hanging="360"/>
      </w:pPr>
      <w:rPr>
        <w:rFonts w:ascii="Symbol" w:hAnsi="Symbol" w:hint="default"/>
      </w:rPr>
    </w:lvl>
    <w:lvl w:ilvl="4" w:tplc="04090003" w:tentative="1">
      <w:start w:val="1"/>
      <w:numFmt w:val="bullet"/>
      <w:lvlText w:val="o"/>
      <w:lvlJc w:val="left"/>
      <w:pPr>
        <w:ind w:left="3632" w:hanging="360"/>
      </w:pPr>
      <w:rPr>
        <w:rFonts w:ascii="Courier New" w:hAnsi="Courier New" w:cs="Courier New" w:hint="default"/>
      </w:rPr>
    </w:lvl>
    <w:lvl w:ilvl="5" w:tplc="04090005" w:tentative="1">
      <w:start w:val="1"/>
      <w:numFmt w:val="bullet"/>
      <w:lvlText w:val=""/>
      <w:lvlJc w:val="left"/>
      <w:pPr>
        <w:ind w:left="4352" w:hanging="360"/>
      </w:pPr>
      <w:rPr>
        <w:rFonts w:ascii="Wingdings" w:hAnsi="Wingdings" w:hint="default"/>
      </w:rPr>
    </w:lvl>
    <w:lvl w:ilvl="6" w:tplc="04090001" w:tentative="1">
      <w:start w:val="1"/>
      <w:numFmt w:val="bullet"/>
      <w:lvlText w:val=""/>
      <w:lvlJc w:val="left"/>
      <w:pPr>
        <w:ind w:left="5072" w:hanging="360"/>
      </w:pPr>
      <w:rPr>
        <w:rFonts w:ascii="Symbol" w:hAnsi="Symbol" w:hint="default"/>
      </w:rPr>
    </w:lvl>
    <w:lvl w:ilvl="7" w:tplc="04090003" w:tentative="1">
      <w:start w:val="1"/>
      <w:numFmt w:val="bullet"/>
      <w:lvlText w:val="o"/>
      <w:lvlJc w:val="left"/>
      <w:pPr>
        <w:ind w:left="5792" w:hanging="360"/>
      </w:pPr>
      <w:rPr>
        <w:rFonts w:ascii="Courier New" w:hAnsi="Courier New" w:cs="Courier New" w:hint="default"/>
      </w:rPr>
    </w:lvl>
    <w:lvl w:ilvl="8" w:tplc="04090005" w:tentative="1">
      <w:start w:val="1"/>
      <w:numFmt w:val="bullet"/>
      <w:lvlText w:val=""/>
      <w:lvlJc w:val="left"/>
      <w:pPr>
        <w:ind w:left="6512" w:hanging="360"/>
      </w:pPr>
      <w:rPr>
        <w:rFonts w:ascii="Wingdings" w:hAnsi="Wingdings" w:hint="default"/>
      </w:rPr>
    </w:lvl>
  </w:abstractNum>
  <w:abstractNum w:abstractNumId="50" w15:restartNumberingAfterBreak="0">
    <w:nsid w:val="2CBB3A50"/>
    <w:multiLevelType w:val="hybridMultilevel"/>
    <w:tmpl w:val="9A32003E"/>
    <w:lvl w:ilvl="0" w:tplc="CB5E5E74">
      <w:start w:val="1"/>
      <w:numFmt w:val="decimal"/>
      <w:lvlText w:val="%1. "/>
      <w:lvlJc w:val="center"/>
      <w:pPr>
        <w:ind w:left="360" w:hanging="360"/>
      </w:pPr>
      <w:rPr>
        <w:rFonts w:hint="default"/>
        <w:color w:val="0070C0"/>
        <w:sz w:val="22"/>
        <w:szCs w:val="2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51" w15:restartNumberingAfterBreak="0">
    <w:nsid w:val="2E16511C"/>
    <w:multiLevelType w:val="hybridMultilevel"/>
    <w:tmpl w:val="A552A8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BD4E03"/>
    <w:multiLevelType w:val="hybridMultilevel"/>
    <w:tmpl w:val="8F845D96"/>
    <w:lvl w:ilvl="0" w:tplc="98187234">
      <w:start w:val="1"/>
      <w:numFmt w:val="decimal"/>
      <w:pStyle w:val="H4numbers"/>
      <w:lvlText w:val="%1. "/>
      <w:lvlJc w:val="center"/>
      <w:rPr>
        <w:b w:val="0"/>
        <w:bCs w:val="0"/>
        <w:i w:val="0"/>
        <w:iCs w:val="0"/>
        <w:caps w:val="0"/>
        <w:smallCaps w:val="0"/>
        <w:strike w:val="0"/>
        <w:dstrike w:val="0"/>
        <w:noProof w:val="0"/>
        <w:vanish w:val="0"/>
        <w:color w:val="0070C0"/>
        <w:spacing w:val="0"/>
        <w:kern w:val="0"/>
        <w:position w:val="0"/>
        <w:u w:val="none"/>
        <w:effect w:val="none"/>
        <w:vertAlign w:val="baseline"/>
        <w:em w:val="none"/>
        <w:specVanish w:val="0"/>
      </w:rPr>
    </w:lvl>
    <w:lvl w:ilvl="1" w:tplc="04090019" w:tentative="1">
      <w:start w:val="1"/>
      <w:numFmt w:val="lowerLetter"/>
      <w:lvlText w:val="%2."/>
      <w:lvlJc w:val="left"/>
      <w:pPr>
        <w:ind w:left="4176" w:hanging="360"/>
      </w:pPr>
    </w:lvl>
    <w:lvl w:ilvl="2" w:tplc="0409001B" w:tentative="1">
      <w:start w:val="1"/>
      <w:numFmt w:val="lowerRoman"/>
      <w:lvlText w:val="%3."/>
      <w:lvlJc w:val="right"/>
      <w:pPr>
        <w:ind w:left="4896" w:hanging="180"/>
      </w:pPr>
    </w:lvl>
    <w:lvl w:ilvl="3" w:tplc="0409000F" w:tentative="1">
      <w:start w:val="1"/>
      <w:numFmt w:val="decimal"/>
      <w:lvlText w:val="%4."/>
      <w:lvlJc w:val="left"/>
      <w:pPr>
        <w:ind w:left="5616" w:hanging="360"/>
      </w:pPr>
    </w:lvl>
    <w:lvl w:ilvl="4" w:tplc="04090019" w:tentative="1">
      <w:start w:val="1"/>
      <w:numFmt w:val="lowerLetter"/>
      <w:lvlText w:val="%5."/>
      <w:lvlJc w:val="left"/>
      <w:pPr>
        <w:ind w:left="6336" w:hanging="360"/>
      </w:pPr>
    </w:lvl>
    <w:lvl w:ilvl="5" w:tplc="0409001B" w:tentative="1">
      <w:start w:val="1"/>
      <w:numFmt w:val="lowerRoman"/>
      <w:lvlText w:val="%6."/>
      <w:lvlJc w:val="right"/>
      <w:pPr>
        <w:ind w:left="7056" w:hanging="180"/>
      </w:pPr>
    </w:lvl>
    <w:lvl w:ilvl="6" w:tplc="0409000F" w:tentative="1">
      <w:start w:val="1"/>
      <w:numFmt w:val="decimal"/>
      <w:lvlText w:val="%7."/>
      <w:lvlJc w:val="left"/>
      <w:pPr>
        <w:ind w:left="7776" w:hanging="360"/>
      </w:pPr>
    </w:lvl>
    <w:lvl w:ilvl="7" w:tplc="04090019" w:tentative="1">
      <w:start w:val="1"/>
      <w:numFmt w:val="lowerLetter"/>
      <w:lvlText w:val="%8."/>
      <w:lvlJc w:val="left"/>
      <w:pPr>
        <w:ind w:left="8496" w:hanging="360"/>
      </w:pPr>
    </w:lvl>
    <w:lvl w:ilvl="8" w:tplc="0409001B" w:tentative="1">
      <w:start w:val="1"/>
      <w:numFmt w:val="lowerRoman"/>
      <w:lvlText w:val="%9."/>
      <w:lvlJc w:val="right"/>
      <w:pPr>
        <w:ind w:left="9216" w:hanging="180"/>
      </w:pPr>
    </w:lvl>
  </w:abstractNum>
  <w:abstractNum w:abstractNumId="53" w15:restartNumberingAfterBreak="0">
    <w:nsid w:val="30E50F8A"/>
    <w:multiLevelType w:val="hybridMultilevel"/>
    <w:tmpl w:val="30383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14F5A92"/>
    <w:multiLevelType w:val="hybridMultilevel"/>
    <w:tmpl w:val="E45A0F14"/>
    <w:lvl w:ilvl="0" w:tplc="0409000F">
      <w:start w:val="1"/>
      <w:numFmt w:val="decimal"/>
      <w:lvlText w:val="%1."/>
      <w:lvlJc w:val="left"/>
      <w:pPr>
        <w:ind w:left="360" w:hanging="360"/>
      </w:pPr>
      <w:rPr>
        <w:rFonts w:hint="default"/>
        <w:caps w:val="0"/>
        <w:strike w:val="0"/>
        <w:dstrike w:val="0"/>
        <w:vanish w:val="0"/>
        <w:color w:val="FF0000"/>
        <w:sz w:val="22"/>
        <w:vertAlign w:val="baseline"/>
      </w:rPr>
    </w:lvl>
    <w:lvl w:ilvl="1" w:tplc="8D301546">
      <w:start w:val="1"/>
      <w:numFmt w:val="decimal"/>
      <w:lvlText w:val="%2"/>
      <w:lvlJc w:val="left"/>
      <w:pPr>
        <w:ind w:left="1605" w:hanging="525"/>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5694B26"/>
    <w:multiLevelType w:val="hybridMultilevel"/>
    <w:tmpl w:val="6BD2E0D6"/>
    <w:lvl w:ilvl="0" w:tplc="7D52583C">
      <w:start w:val="1"/>
      <w:numFmt w:val="bullet"/>
      <w:lvlText w:val="-"/>
      <w:lvlJc w:val="left"/>
      <w:pPr>
        <w:ind w:left="2254" w:hanging="360"/>
      </w:pPr>
      <w:rPr>
        <w:rFonts w:ascii="Arial Narrow" w:eastAsia="Calibri" w:hAnsi="Arial Narrow" w:cs="Times New Roman" w:hint="default"/>
        <w:color w:val="0070C0"/>
        <w:sz w:val="22"/>
        <w:szCs w:val="22"/>
      </w:rPr>
    </w:lvl>
    <w:lvl w:ilvl="1" w:tplc="04090003" w:tentative="1">
      <w:start w:val="1"/>
      <w:numFmt w:val="bullet"/>
      <w:lvlText w:val="o"/>
      <w:lvlJc w:val="left"/>
      <w:pPr>
        <w:ind w:left="2974" w:hanging="360"/>
      </w:pPr>
      <w:rPr>
        <w:rFonts w:ascii="Courier New" w:hAnsi="Courier New" w:cs="Courier New" w:hint="default"/>
      </w:rPr>
    </w:lvl>
    <w:lvl w:ilvl="2" w:tplc="04090005" w:tentative="1">
      <w:start w:val="1"/>
      <w:numFmt w:val="bullet"/>
      <w:lvlText w:val=""/>
      <w:lvlJc w:val="left"/>
      <w:pPr>
        <w:ind w:left="3694" w:hanging="360"/>
      </w:pPr>
      <w:rPr>
        <w:rFonts w:ascii="Wingdings" w:hAnsi="Wingdings" w:hint="default"/>
      </w:rPr>
    </w:lvl>
    <w:lvl w:ilvl="3" w:tplc="04090001" w:tentative="1">
      <w:start w:val="1"/>
      <w:numFmt w:val="bullet"/>
      <w:lvlText w:val=""/>
      <w:lvlJc w:val="left"/>
      <w:pPr>
        <w:ind w:left="4414" w:hanging="360"/>
      </w:pPr>
      <w:rPr>
        <w:rFonts w:ascii="Symbol" w:hAnsi="Symbol" w:hint="default"/>
      </w:rPr>
    </w:lvl>
    <w:lvl w:ilvl="4" w:tplc="04090003" w:tentative="1">
      <w:start w:val="1"/>
      <w:numFmt w:val="bullet"/>
      <w:lvlText w:val="o"/>
      <w:lvlJc w:val="left"/>
      <w:pPr>
        <w:ind w:left="5134" w:hanging="360"/>
      </w:pPr>
      <w:rPr>
        <w:rFonts w:ascii="Courier New" w:hAnsi="Courier New" w:cs="Courier New" w:hint="default"/>
      </w:rPr>
    </w:lvl>
    <w:lvl w:ilvl="5" w:tplc="04090005" w:tentative="1">
      <w:start w:val="1"/>
      <w:numFmt w:val="bullet"/>
      <w:lvlText w:val=""/>
      <w:lvlJc w:val="left"/>
      <w:pPr>
        <w:ind w:left="5854" w:hanging="360"/>
      </w:pPr>
      <w:rPr>
        <w:rFonts w:ascii="Wingdings" w:hAnsi="Wingdings" w:hint="default"/>
      </w:rPr>
    </w:lvl>
    <w:lvl w:ilvl="6" w:tplc="04090001" w:tentative="1">
      <w:start w:val="1"/>
      <w:numFmt w:val="bullet"/>
      <w:lvlText w:val=""/>
      <w:lvlJc w:val="left"/>
      <w:pPr>
        <w:ind w:left="6574" w:hanging="360"/>
      </w:pPr>
      <w:rPr>
        <w:rFonts w:ascii="Symbol" w:hAnsi="Symbol" w:hint="default"/>
      </w:rPr>
    </w:lvl>
    <w:lvl w:ilvl="7" w:tplc="04090003" w:tentative="1">
      <w:start w:val="1"/>
      <w:numFmt w:val="bullet"/>
      <w:lvlText w:val="o"/>
      <w:lvlJc w:val="left"/>
      <w:pPr>
        <w:ind w:left="7294" w:hanging="360"/>
      </w:pPr>
      <w:rPr>
        <w:rFonts w:ascii="Courier New" w:hAnsi="Courier New" w:cs="Courier New" w:hint="default"/>
      </w:rPr>
    </w:lvl>
    <w:lvl w:ilvl="8" w:tplc="04090005" w:tentative="1">
      <w:start w:val="1"/>
      <w:numFmt w:val="bullet"/>
      <w:lvlText w:val=""/>
      <w:lvlJc w:val="left"/>
      <w:pPr>
        <w:ind w:left="8014" w:hanging="360"/>
      </w:pPr>
      <w:rPr>
        <w:rFonts w:ascii="Wingdings" w:hAnsi="Wingdings" w:hint="default"/>
      </w:rPr>
    </w:lvl>
  </w:abstractNum>
  <w:abstractNum w:abstractNumId="56" w15:restartNumberingAfterBreak="0">
    <w:nsid w:val="35ED1670"/>
    <w:multiLevelType w:val="multilevel"/>
    <w:tmpl w:val="0409001F"/>
    <w:lvl w:ilvl="0">
      <w:start w:val="1"/>
      <w:numFmt w:val="decimal"/>
      <w:lvlText w:val="%1."/>
      <w:lvlJc w:val="left"/>
      <w:pPr>
        <w:ind w:left="1642" w:hanging="360"/>
      </w:pPr>
    </w:lvl>
    <w:lvl w:ilvl="1">
      <w:start w:val="1"/>
      <w:numFmt w:val="decimal"/>
      <w:lvlText w:val="%1.%2."/>
      <w:lvlJc w:val="left"/>
      <w:pPr>
        <w:ind w:left="2074" w:hanging="432"/>
      </w:pPr>
    </w:lvl>
    <w:lvl w:ilvl="2">
      <w:start w:val="1"/>
      <w:numFmt w:val="decimal"/>
      <w:lvlText w:val="%1.%2.%3."/>
      <w:lvlJc w:val="left"/>
      <w:pPr>
        <w:ind w:left="2506" w:hanging="504"/>
      </w:pPr>
    </w:lvl>
    <w:lvl w:ilvl="3">
      <w:start w:val="1"/>
      <w:numFmt w:val="decimal"/>
      <w:lvlText w:val="%1.%2.%3.%4."/>
      <w:lvlJc w:val="left"/>
      <w:pPr>
        <w:ind w:left="3010" w:hanging="648"/>
      </w:pPr>
    </w:lvl>
    <w:lvl w:ilvl="4">
      <w:start w:val="1"/>
      <w:numFmt w:val="decimal"/>
      <w:lvlText w:val="%1.%2.%3.%4.%5."/>
      <w:lvlJc w:val="left"/>
      <w:pPr>
        <w:ind w:left="3514" w:hanging="792"/>
      </w:pPr>
    </w:lvl>
    <w:lvl w:ilvl="5">
      <w:start w:val="1"/>
      <w:numFmt w:val="decimal"/>
      <w:lvlText w:val="%1.%2.%3.%4.%5.%6."/>
      <w:lvlJc w:val="left"/>
      <w:pPr>
        <w:ind w:left="4018" w:hanging="936"/>
      </w:pPr>
    </w:lvl>
    <w:lvl w:ilvl="6">
      <w:start w:val="1"/>
      <w:numFmt w:val="decimal"/>
      <w:lvlText w:val="%1.%2.%3.%4.%5.%6.%7."/>
      <w:lvlJc w:val="left"/>
      <w:pPr>
        <w:ind w:left="4522" w:hanging="1080"/>
      </w:pPr>
    </w:lvl>
    <w:lvl w:ilvl="7">
      <w:start w:val="1"/>
      <w:numFmt w:val="decimal"/>
      <w:lvlText w:val="%1.%2.%3.%4.%5.%6.%7.%8."/>
      <w:lvlJc w:val="left"/>
      <w:pPr>
        <w:ind w:left="5026" w:hanging="1224"/>
      </w:pPr>
    </w:lvl>
    <w:lvl w:ilvl="8">
      <w:start w:val="1"/>
      <w:numFmt w:val="decimal"/>
      <w:lvlText w:val="%1.%2.%3.%4.%5.%6.%7.%8.%9."/>
      <w:lvlJc w:val="left"/>
      <w:pPr>
        <w:ind w:left="5602" w:hanging="1440"/>
      </w:pPr>
    </w:lvl>
  </w:abstractNum>
  <w:abstractNum w:abstractNumId="57" w15:restartNumberingAfterBreak="0">
    <w:nsid w:val="381E101A"/>
    <w:multiLevelType w:val="hybridMultilevel"/>
    <w:tmpl w:val="DBB2EB4E"/>
    <w:lvl w:ilvl="0" w:tplc="BC0832C8">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8346D1B"/>
    <w:multiLevelType w:val="hybridMultilevel"/>
    <w:tmpl w:val="84DA0300"/>
    <w:lvl w:ilvl="0" w:tplc="F79A6992">
      <w:start w:val="1"/>
      <w:numFmt w:val="bullet"/>
      <w:pStyle w:val="alarm"/>
      <w:lvlText w:val=""/>
      <w:lvlJc w:val="left"/>
      <w:pPr>
        <w:ind w:left="360" w:hanging="360"/>
      </w:pPr>
      <w:rPr>
        <w:rFonts w:ascii="Symbol" w:eastAsia="Calibri" w:hAnsi="Symbol" w:cs="Times New Roman" w:hint="default"/>
        <w:b/>
        <w:bCs/>
        <w:color w:val="C00000"/>
        <w:sz w:val="32"/>
        <w:szCs w:val="32"/>
      </w:rPr>
    </w:lvl>
    <w:lvl w:ilvl="1" w:tplc="08090003">
      <w:start w:val="1"/>
      <w:numFmt w:val="bullet"/>
      <w:lvlText w:val="o"/>
      <w:lvlJc w:val="left"/>
      <w:pPr>
        <w:ind w:left="170" w:hanging="360"/>
      </w:pPr>
      <w:rPr>
        <w:rFonts w:ascii="Courier New" w:hAnsi="Courier New" w:cs="Courier New" w:hint="default"/>
      </w:rPr>
    </w:lvl>
    <w:lvl w:ilvl="2" w:tplc="08090005">
      <w:start w:val="1"/>
      <w:numFmt w:val="bullet"/>
      <w:lvlText w:val=""/>
      <w:lvlJc w:val="left"/>
      <w:pPr>
        <w:ind w:left="890" w:hanging="360"/>
      </w:pPr>
      <w:rPr>
        <w:rFonts w:ascii="Wingdings" w:hAnsi="Wingdings" w:hint="default"/>
      </w:rPr>
    </w:lvl>
    <w:lvl w:ilvl="3" w:tplc="08090001" w:tentative="1">
      <w:start w:val="1"/>
      <w:numFmt w:val="bullet"/>
      <w:lvlText w:val=""/>
      <w:lvlJc w:val="left"/>
      <w:pPr>
        <w:ind w:left="1610" w:hanging="360"/>
      </w:pPr>
      <w:rPr>
        <w:rFonts w:ascii="Symbol" w:hAnsi="Symbol" w:hint="default"/>
      </w:rPr>
    </w:lvl>
    <w:lvl w:ilvl="4" w:tplc="08090003" w:tentative="1">
      <w:start w:val="1"/>
      <w:numFmt w:val="bullet"/>
      <w:lvlText w:val="o"/>
      <w:lvlJc w:val="left"/>
      <w:pPr>
        <w:ind w:left="2330" w:hanging="360"/>
      </w:pPr>
      <w:rPr>
        <w:rFonts w:ascii="Courier New" w:hAnsi="Courier New" w:cs="Courier New" w:hint="default"/>
      </w:rPr>
    </w:lvl>
    <w:lvl w:ilvl="5" w:tplc="08090005" w:tentative="1">
      <w:start w:val="1"/>
      <w:numFmt w:val="bullet"/>
      <w:lvlText w:val=""/>
      <w:lvlJc w:val="left"/>
      <w:pPr>
        <w:ind w:left="3050" w:hanging="360"/>
      </w:pPr>
      <w:rPr>
        <w:rFonts w:ascii="Wingdings" w:hAnsi="Wingdings" w:hint="default"/>
      </w:rPr>
    </w:lvl>
    <w:lvl w:ilvl="6" w:tplc="08090001" w:tentative="1">
      <w:start w:val="1"/>
      <w:numFmt w:val="bullet"/>
      <w:lvlText w:val=""/>
      <w:lvlJc w:val="left"/>
      <w:pPr>
        <w:ind w:left="3770" w:hanging="360"/>
      </w:pPr>
      <w:rPr>
        <w:rFonts w:ascii="Symbol" w:hAnsi="Symbol" w:hint="default"/>
      </w:rPr>
    </w:lvl>
    <w:lvl w:ilvl="7" w:tplc="08090003" w:tentative="1">
      <w:start w:val="1"/>
      <w:numFmt w:val="bullet"/>
      <w:lvlText w:val="o"/>
      <w:lvlJc w:val="left"/>
      <w:pPr>
        <w:ind w:left="4490" w:hanging="360"/>
      </w:pPr>
      <w:rPr>
        <w:rFonts w:ascii="Courier New" w:hAnsi="Courier New" w:cs="Courier New" w:hint="default"/>
      </w:rPr>
    </w:lvl>
    <w:lvl w:ilvl="8" w:tplc="08090005" w:tentative="1">
      <w:start w:val="1"/>
      <w:numFmt w:val="bullet"/>
      <w:lvlText w:val=""/>
      <w:lvlJc w:val="left"/>
      <w:pPr>
        <w:ind w:left="5210" w:hanging="360"/>
      </w:pPr>
      <w:rPr>
        <w:rFonts w:ascii="Wingdings" w:hAnsi="Wingdings" w:hint="default"/>
      </w:rPr>
    </w:lvl>
  </w:abstractNum>
  <w:abstractNum w:abstractNumId="59" w15:restartNumberingAfterBreak="0">
    <w:nsid w:val="38D75241"/>
    <w:multiLevelType w:val="hybridMultilevel"/>
    <w:tmpl w:val="A10247D0"/>
    <w:lvl w:ilvl="0" w:tplc="0409000F">
      <w:start w:val="1"/>
      <w:numFmt w:val="decimal"/>
      <w:lvlText w:val="%1."/>
      <w:lvlJc w:val="left"/>
      <w:pPr>
        <w:ind w:left="1354" w:hanging="360"/>
      </w:p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60" w15:restartNumberingAfterBreak="0">
    <w:nsid w:val="3A4764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3A633600"/>
    <w:multiLevelType w:val="hybridMultilevel"/>
    <w:tmpl w:val="2C703FA0"/>
    <w:lvl w:ilvl="0" w:tplc="4968A90C">
      <w:start w:val="1"/>
      <w:numFmt w:val="decimal"/>
      <w:lvlText w:val="%1."/>
      <w:lvlJc w:val="left"/>
      <w:pPr>
        <w:ind w:left="1620" w:hanging="360"/>
      </w:pPr>
      <w:rPr>
        <w:b/>
        <w:bCs/>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2" w15:restartNumberingAfterBreak="0">
    <w:nsid w:val="3B4D4689"/>
    <w:multiLevelType w:val="hybridMultilevel"/>
    <w:tmpl w:val="7E0E7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B723AA0"/>
    <w:multiLevelType w:val="hybridMultilevel"/>
    <w:tmpl w:val="DB864E00"/>
    <w:lvl w:ilvl="0" w:tplc="CCFEAEDC">
      <w:start w:val="1"/>
      <w:numFmt w:val="bullet"/>
      <w:lvlText w:val=""/>
      <w:lvlJc w:val="left"/>
      <w:pPr>
        <w:ind w:left="1260" w:hanging="360"/>
      </w:pPr>
      <w:rPr>
        <w:rFonts w:ascii="Wingdings" w:hAnsi="Wingdings" w:hint="default"/>
        <w:color w:val="003C5B"/>
      </w:rPr>
    </w:lvl>
    <w:lvl w:ilvl="1" w:tplc="FFFFFFFF" w:tentative="1">
      <w:start w:val="1"/>
      <w:numFmt w:val="bullet"/>
      <w:lvlText w:val="o"/>
      <w:lvlJc w:val="left"/>
      <w:pPr>
        <w:ind w:left="1980" w:hanging="360"/>
      </w:pPr>
      <w:rPr>
        <w:rFonts w:ascii="Courier New" w:hAnsi="Courier New" w:cs="Courier New" w:hint="default"/>
      </w:rPr>
    </w:lvl>
    <w:lvl w:ilvl="2" w:tplc="FFFFFFFF">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64" w15:restartNumberingAfterBreak="0">
    <w:nsid w:val="3BB6789A"/>
    <w:multiLevelType w:val="multilevel"/>
    <w:tmpl w:val="F33A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172FB4"/>
    <w:multiLevelType w:val="hybridMultilevel"/>
    <w:tmpl w:val="E4F66420"/>
    <w:lvl w:ilvl="0" w:tplc="8AFA1692">
      <w:start w:val="1"/>
      <w:numFmt w:val="decimal"/>
      <w:pStyle w:val="H6numbers"/>
      <w:lvlText w:val="%1."/>
      <w:lvlJc w:val="left"/>
      <w:pPr>
        <w:ind w:left="1980" w:hanging="360"/>
      </w:pPr>
      <w:rPr>
        <w:rFonts w:hint="default"/>
        <w:b/>
        <w:bCs/>
        <w:color w:val="0070C0"/>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6" w15:restartNumberingAfterBreak="0">
    <w:nsid w:val="3E9C2AAA"/>
    <w:multiLevelType w:val="hybridMultilevel"/>
    <w:tmpl w:val="C22CA64C"/>
    <w:lvl w:ilvl="0" w:tplc="D51ABF70">
      <w:start w:val="1"/>
      <w:numFmt w:val="bullet"/>
      <w:lvlText w:val="-"/>
      <w:lvlJc w:val="left"/>
      <w:pPr>
        <w:ind w:left="1440" w:hanging="360"/>
      </w:pPr>
      <w:rPr>
        <w:rFonts w:ascii="Calibri Light" w:hAnsi="Calibri Light" w:hint="default"/>
        <w:color w:val="0070C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7" w15:restartNumberingAfterBreak="0">
    <w:nsid w:val="3EC55B13"/>
    <w:multiLevelType w:val="hybridMultilevel"/>
    <w:tmpl w:val="659A4378"/>
    <w:lvl w:ilvl="0" w:tplc="3C1EDE88">
      <w:start w:val="1"/>
      <w:numFmt w:val="bullet"/>
      <w:lvlText w:val="-"/>
      <w:lvlJc w:val="left"/>
      <w:pPr>
        <w:ind w:left="2182" w:hanging="360"/>
      </w:pPr>
      <w:rPr>
        <w:rFonts w:ascii="Arial Narrow" w:eastAsia="Calibri" w:hAnsi="Arial Narrow" w:cs="Times New Roman" w:hint="default"/>
        <w:color w:val="0070C0"/>
        <w:sz w:val="20"/>
        <w:szCs w:val="20"/>
      </w:rPr>
    </w:lvl>
    <w:lvl w:ilvl="1" w:tplc="04090003" w:tentative="1">
      <w:start w:val="1"/>
      <w:numFmt w:val="bullet"/>
      <w:lvlText w:val="o"/>
      <w:lvlJc w:val="left"/>
      <w:pPr>
        <w:ind w:left="2902" w:hanging="360"/>
      </w:pPr>
      <w:rPr>
        <w:rFonts w:ascii="Courier New" w:hAnsi="Courier New" w:cs="Courier New" w:hint="default"/>
      </w:rPr>
    </w:lvl>
    <w:lvl w:ilvl="2" w:tplc="04090005" w:tentative="1">
      <w:start w:val="1"/>
      <w:numFmt w:val="bullet"/>
      <w:lvlText w:val=""/>
      <w:lvlJc w:val="left"/>
      <w:pPr>
        <w:ind w:left="3622" w:hanging="360"/>
      </w:pPr>
      <w:rPr>
        <w:rFonts w:ascii="Wingdings" w:hAnsi="Wingdings" w:hint="default"/>
      </w:rPr>
    </w:lvl>
    <w:lvl w:ilvl="3" w:tplc="04090001" w:tentative="1">
      <w:start w:val="1"/>
      <w:numFmt w:val="bullet"/>
      <w:lvlText w:val=""/>
      <w:lvlJc w:val="left"/>
      <w:pPr>
        <w:ind w:left="4342" w:hanging="360"/>
      </w:pPr>
      <w:rPr>
        <w:rFonts w:ascii="Symbol" w:hAnsi="Symbol" w:hint="default"/>
      </w:rPr>
    </w:lvl>
    <w:lvl w:ilvl="4" w:tplc="04090003" w:tentative="1">
      <w:start w:val="1"/>
      <w:numFmt w:val="bullet"/>
      <w:lvlText w:val="o"/>
      <w:lvlJc w:val="left"/>
      <w:pPr>
        <w:ind w:left="5062" w:hanging="360"/>
      </w:pPr>
      <w:rPr>
        <w:rFonts w:ascii="Courier New" w:hAnsi="Courier New" w:cs="Courier New" w:hint="default"/>
      </w:rPr>
    </w:lvl>
    <w:lvl w:ilvl="5" w:tplc="04090005" w:tentative="1">
      <w:start w:val="1"/>
      <w:numFmt w:val="bullet"/>
      <w:lvlText w:val=""/>
      <w:lvlJc w:val="left"/>
      <w:pPr>
        <w:ind w:left="5782" w:hanging="360"/>
      </w:pPr>
      <w:rPr>
        <w:rFonts w:ascii="Wingdings" w:hAnsi="Wingdings" w:hint="default"/>
      </w:rPr>
    </w:lvl>
    <w:lvl w:ilvl="6" w:tplc="04090001" w:tentative="1">
      <w:start w:val="1"/>
      <w:numFmt w:val="bullet"/>
      <w:lvlText w:val=""/>
      <w:lvlJc w:val="left"/>
      <w:pPr>
        <w:ind w:left="6502" w:hanging="360"/>
      </w:pPr>
      <w:rPr>
        <w:rFonts w:ascii="Symbol" w:hAnsi="Symbol" w:hint="default"/>
      </w:rPr>
    </w:lvl>
    <w:lvl w:ilvl="7" w:tplc="04090003" w:tentative="1">
      <w:start w:val="1"/>
      <w:numFmt w:val="bullet"/>
      <w:lvlText w:val="o"/>
      <w:lvlJc w:val="left"/>
      <w:pPr>
        <w:ind w:left="7222" w:hanging="360"/>
      </w:pPr>
      <w:rPr>
        <w:rFonts w:ascii="Courier New" w:hAnsi="Courier New" w:cs="Courier New" w:hint="default"/>
      </w:rPr>
    </w:lvl>
    <w:lvl w:ilvl="8" w:tplc="04090005" w:tentative="1">
      <w:start w:val="1"/>
      <w:numFmt w:val="bullet"/>
      <w:lvlText w:val=""/>
      <w:lvlJc w:val="left"/>
      <w:pPr>
        <w:ind w:left="7942" w:hanging="360"/>
      </w:pPr>
      <w:rPr>
        <w:rFonts w:ascii="Wingdings" w:hAnsi="Wingdings" w:hint="default"/>
      </w:rPr>
    </w:lvl>
  </w:abstractNum>
  <w:abstractNum w:abstractNumId="68" w15:restartNumberingAfterBreak="0">
    <w:nsid w:val="3F0D05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3F5731A8"/>
    <w:multiLevelType w:val="hybridMultilevel"/>
    <w:tmpl w:val="7D3E2A3E"/>
    <w:lvl w:ilvl="0" w:tplc="C0003140">
      <w:start w:val="1"/>
      <w:numFmt w:val="decimal"/>
      <w:lvlText w:val="%1. "/>
      <w:lvlJc w:val="left"/>
      <w:pPr>
        <w:ind w:left="1894" w:hanging="360"/>
      </w:pPr>
      <w:rPr>
        <w:rFonts w:hint="default"/>
      </w:rPr>
    </w:lvl>
    <w:lvl w:ilvl="1" w:tplc="04090019" w:tentative="1">
      <w:start w:val="1"/>
      <w:numFmt w:val="lowerLetter"/>
      <w:lvlText w:val="%2."/>
      <w:lvlJc w:val="left"/>
      <w:pPr>
        <w:ind w:left="2614" w:hanging="360"/>
      </w:pPr>
    </w:lvl>
    <w:lvl w:ilvl="2" w:tplc="0409001B" w:tentative="1">
      <w:start w:val="1"/>
      <w:numFmt w:val="lowerRoman"/>
      <w:lvlText w:val="%3."/>
      <w:lvlJc w:val="right"/>
      <w:pPr>
        <w:ind w:left="3334" w:hanging="180"/>
      </w:pPr>
    </w:lvl>
    <w:lvl w:ilvl="3" w:tplc="0409000F" w:tentative="1">
      <w:start w:val="1"/>
      <w:numFmt w:val="decimal"/>
      <w:lvlText w:val="%4."/>
      <w:lvlJc w:val="left"/>
      <w:pPr>
        <w:ind w:left="4054" w:hanging="360"/>
      </w:pPr>
    </w:lvl>
    <w:lvl w:ilvl="4" w:tplc="04090019" w:tentative="1">
      <w:start w:val="1"/>
      <w:numFmt w:val="lowerLetter"/>
      <w:lvlText w:val="%5."/>
      <w:lvlJc w:val="left"/>
      <w:pPr>
        <w:ind w:left="4774" w:hanging="360"/>
      </w:pPr>
    </w:lvl>
    <w:lvl w:ilvl="5" w:tplc="0409001B" w:tentative="1">
      <w:start w:val="1"/>
      <w:numFmt w:val="lowerRoman"/>
      <w:lvlText w:val="%6."/>
      <w:lvlJc w:val="right"/>
      <w:pPr>
        <w:ind w:left="5494" w:hanging="180"/>
      </w:pPr>
    </w:lvl>
    <w:lvl w:ilvl="6" w:tplc="0409000F" w:tentative="1">
      <w:start w:val="1"/>
      <w:numFmt w:val="decimal"/>
      <w:lvlText w:val="%7."/>
      <w:lvlJc w:val="left"/>
      <w:pPr>
        <w:ind w:left="6214" w:hanging="360"/>
      </w:pPr>
    </w:lvl>
    <w:lvl w:ilvl="7" w:tplc="04090019" w:tentative="1">
      <w:start w:val="1"/>
      <w:numFmt w:val="lowerLetter"/>
      <w:lvlText w:val="%8."/>
      <w:lvlJc w:val="left"/>
      <w:pPr>
        <w:ind w:left="6934" w:hanging="360"/>
      </w:pPr>
    </w:lvl>
    <w:lvl w:ilvl="8" w:tplc="0409001B" w:tentative="1">
      <w:start w:val="1"/>
      <w:numFmt w:val="lowerRoman"/>
      <w:lvlText w:val="%9."/>
      <w:lvlJc w:val="right"/>
      <w:pPr>
        <w:ind w:left="7654" w:hanging="180"/>
      </w:pPr>
    </w:lvl>
  </w:abstractNum>
  <w:abstractNum w:abstractNumId="70" w15:restartNumberingAfterBreak="0">
    <w:nsid w:val="3FC82AEC"/>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71" w15:restartNumberingAfterBreak="0">
    <w:nsid w:val="3FED2F86"/>
    <w:multiLevelType w:val="hybridMultilevel"/>
    <w:tmpl w:val="E996C4BC"/>
    <w:lvl w:ilvl="0" w:tplc="04090005">
      <w:start w:val="1"/>
      <w:numFmt w:val="bullet"/>
      <w:lvlText w:val=""/>
      <w:lvlJc w:val="left"/>
      <w:pPr>
        <w:ind w:left="1624" w:hanging="360"/>
      </w:pPr>
      <w:rPr>
        <w:rFonts w:ascii="Wingdings" w:hAnsi="Wingdings" w:hint="default"/>
      </w:rPr>
    </w:lvl>
    <w:lvl w:ilvl="1" w:tplc="04090003" w:tentative="1">
      <w:start w:val="1"/>
      <w:numFmt w:val="bullet"/>
      <w:lvlText w:val="o"/>
      <w:lvlJc w:val="left"/>
      <w:pPr>
        <w:ind w:left="2344" w:hanging="360"/>
      </w:pPr>
      <w:rPr>
        <w:rFonts w:ascii="Courier New" w:hAnsi="Courier New" w:cs="Courier New" w:hint="default"/>
      </w:rPr>
    </w:lvl>
    <w:lvl w:ilvl="2" w:tplc="04090005" w:tentative="1">
      <w:start w:val="1"/>
      <w:numFmt w:val="bullet"/>
      <w:lvlText w:val=""/>
      <w:lvlJc w:val="left"/>
      <w:pPr>
        <w:ind w:left="3064" w:hanging="360"/>
      </w:pPr>
      <w:rPr>
        <w:rFonts w:ascii="Wingdings" w:hAnsi="Wingdings" w:hint="default"/>
      </w:rPr>
    </w:lvl>
    <w:lvl w:ilvl="3" w:tplc="04090001" w:tentative="1">
      <w:start w:val="1"/>
      <w:numFmt w:val="bullet"/>
      <w:lvlText w:val=""/>
      <w:lvlJc w:val="left"/>
      <w:pPr>
        <w:ind w:left="3784" w:hanging="360"/>
      </w:pPr>
      <w:rPr>
        <w:rFonts w:ascii="Symbol" w:hAnsi="Symbol" w:hint="default"/>
      </w:rPr>
    </w:lvl>
    <w:lvl w:ilvl="4" w:tplc="04090003" w:tentative="1">
      <w:start w:val="1"/>
      <w:numFmt w:val="bullet"/>
      <w:lvlText w:val="o"/>
      <w:lvlJc w:val="left"/>
      <w:pPr>
        <w:ind w:left="4504" w:hanging="360"/>
      </w:pPr>
      <w:rPr>
        <w:rFonts w:ascii="Courier New" w:hAnsi="Courier New" w:cs="Courier New" w:hint="default"/>
      </w:rPr>
    </w:lvl>
    <w:lvl w:ilvl="5" w:tplc="04090005" w:tentative="1">
      <w:start w:val="1"/>
      <w:numFmt w:val="bullet"/>
      <w:lvlText w:val=""/>
      <w:lvlJc w:val="left"/>
      <w:pPr>
        <w:ind w:left="5224" w:hanging="360"/>
      </w:pPr>
      <w:rPr>
        <w:rFonts w:ascii="Wingdings" w:hAnsi="Wingdings" w:hint="default"/>
      </w:rPr>
    </w:lvl>
    <w:lvl w:ilvl="6" w:tplc="04090001" w:tentative="1">
      <w:start w:val="1"/>
      <w:numFmt w:val="bullet"/>
      <w:lvlText w:val=""/>
      <w:lvlJc w:val="left"/>
      <w:pPr>
        <w:ind w:left="5944" w:hanging="360"/>
      </w:pPr>
      <w:rPr>
        <w:rFonts w:ascii="Symbol" w:hAnsi="Symbol" w:hint="default"/>
      </w:rPr>
    </w:lvl>
    <w:lvl w:ilvl="7" w:tplc="04090003" w:tentative="1">
      <w:start w:val="1"/>
      <w:numFmt w:val="bullet"/>
      <w:lvlText w:val="o"/>
      <w:lvlJc w:val="left"/>
      <w:pPr>
        <w:ind w:left="6664" w:hanging="360"/>
      </w:pPr>
      <w:rPr>
        <w:rFonts w:ascii="Courier New" w:hAnsi="Courier New" w:cs="Courier New" w:hint="default"/>
      </w:rPr>
    </w:lvl>
    <w:lvl w:ilvl="8" w:tplc="04090005" w:tentative="1">
      <w:start w:val="1"/>
      <w:numFmt w:val="bullet"/>
      <w:lvlText w:val=""/>
      <w:lvlJc w:val="left"/>
      <w:pPr>
        <w:ind w:left="7384" w:hanging="360"/>
      </w:pPr>
      <w:rPr>
        <w:rFonts w:ascii="Wingdings" w:hAnsi="Wingdings" w:hint="default"/>
      </w:rPr>
    </w:lvl>
  </w:abstractNum>
  <w:abstractNum w:abstractNumId="72" w15:restartNumberingAfterBreak="0">
    <w:nsid w:val="41687A56"/>
    <w:multiLevelType w:val="hybridMultilevel"/>
    <w:tmpl w:val="5E34473A"/>
    <w:lvl w:ilvl="0" w:tplc="035E695C">
      <w:start w:val="1"/>
      <w:numFmt w:val="decimal"/>
      <w:lvlText w:val="%1"/>
      <w:lvlJc w:val="left"/>
      <w:pPr>
        <w:ind w:left="1350" w:hanging="360"/>
      </w:pPr>
      <w:rPr>
        <w:rFonts w:ascii="Circled" w:hAnsi="Circled" w:cs="Circled" w:hint="default"/>
        <w:caps w:val="0"/>
        <w:strike w:val="0"/>
        <w:dstrike w:val="0"/>
        <w:vanish w:val="0"/>
        <w:color w:val="FF0000"/>
        <w:sz w:val="22"/>
        <w:vertAlign w:val="baseline"/>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3" w15:restartNumberingAfterBreak="0">
    <w:nsid w:val="418707F1"/>
    <w:multiLevelType w:val="hybridMultilevel"/>
    <w:tmpl w:val="D6B45BC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15:restartNumberingAfterBreak="0">
    <w:nsid w:val="422E1CAE"/>
    <w:multiLevelType w:val="multilevel"/>
    <w:tmpl w:val="D3AABF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5" w15:restartNumberingAfterBreak="0">
    <w:nsid w:val="458D6240"/>
    <w:multiLevelType w:val="hybridMultilevel"/>
    <w:tmpl w:val="200250A0"/>
    <w:styleLink w:val="Numbered"/>
    <w:lvl w:ilvl="0" w:tplc="5D84F0D0">
      <w:start w:val="1"/>
      <w:numFmt w:val="decimal"/>
      <w:lvlText w:val="%1."/>
      <w:lvlJc w:val="left"/>
      <w:rPr>
        <w:rFonts w:hAnsi="Arial Unicode MS"/>
        <w:caps w:val="0"/>
        <w:smallCaps w:val="0"/>
        <w:strike w:val="0"/>
        <w:dstrike w:val="0"/>
        <w:color w:val="000000"/>
        <w:spacing w:val="0"/>
        <w:w w:val="100"/>
        <w:kern w:val="0"/>
        <w:position w:val="0"/>
        <w:highlight w:val="none"/>
        <w:vertAlign w:val="baseline"/>
      </w:rPr>
    </w:lvl>
    <w:lvl w:ilvl="1" w:tplc="FE5CD344">
      <w:start w:val="1"/>
      <w:numFmt w:val="decimal"/>
      <w:lvlText w:val="%2."/>
      <w:lvlJc w:val="left"/>
      <w:rPr>
        <w:rFonts w:hAnsi="Arial Unicode MS"/>
        <w:caps w:val="0"/>
        <w:smallCaps w:val="0"/>
        <w:strike w:val="0"/>
        <w:dstrike w:val="0"/>
        <w:color w:val="000000"/>
        <w:spacing w:val="0"/>
        <w:w w:val="100"/>
        <w:kern w:val="0"/>
        <w:position w:val="0"/>
        <w:highlight w:val="none"/>
        <w:vertAlign w:val="baseline"/>
      </w:rPr>
    </w:lvl>
    <w:lvl w:ilvl="2" w:tplc="52FAC950">
      <w:start w:val="1"/>
      <w:numFmt w:val="upperLetter"/>
      <w:lvlText w:val="%3."/>
      <w:lvlJc w:val="left"/>
      <w:rPr>
        <w:rFonts w:ascii="Calibri" w:eastAsia="Arial Unicode MS" w:hAnsi="Calibri" w:cs="Calibri"/>
        <w:caps w:val="0"/>
        <w:smallCaps w:val="0"/>
        <w:strike w:val="0"/>
        <w:dstrike w:val="0"/>
        <w:color w:val="000000"/>
        <w:spacing w:val="0"/>
        <w:w w:val="100"/>
        <w:kern w:val="0"/>
        <w:position w:val="0"/>
        <w:highlight w:val="none"/>
        <w:vertAlign w:val="baseline"/>
      </w:rPr>
    </w:lvl>
    <w:lvl w:ilvl="3" w:tplc="88780016">
      <w:start w:val="1"/>
      <w:numFmt w:val="decimal"/>
      <w:lvlText w:val="%4."/>
      <w:lvlJc w:val="left"/>
      <w:rPr>
        <w:rFonts w:hAnsi="Arial Unicode MS"/>
        <w:caps w:val="0"/>
        <w:smallCaps w:val="0"/>
        <w:strike w:val="0"/>
        <w:dstrike w:val="0"/>
        <w:color w:val="000000"/>
        <w:spacing w:val="0"/>
        <w:w w:val="100"/>
        <w:kern w:val="0"/>
        <w:position w:val="0"/>
        <w:highlight w:val="none"/>
        <w:vertAlign w:val="baseline"/>
      </w:rPr>
    </w:lvl>
    <w:lvl w:ilvl="4" w:tplc="BFBE5B7E">
      <w:start w:val="1"/>
      <w:numFmt w:val="decimal"/>
      <w:lvlText w:val="%5."/>
      <w:lvlJc w:val="left"/>
      <w:rPr>
        <w:rFonts w:hAnsi="Arial Unicode MS"/>
        <w:caps w:val="0"/>
        <w:smallCaps w:val="0"/>
        <w:strike w:val="0"/>
        <w:dstrike w:val="0"/>
        <w:color w:val="000000"/>
        <w:spacing w:val="0"/>
        <w:w w:val="100"/>
        <w:kern w:val="0"/>
        <w:position w:val="0"/>
        <w:highlight w:val="none"/>
        <w:vertAlign w:val="baseline"/>
      </w:rPr>
    </w:lvl>
    <w:lvl w:ilvl="5" w:tplc="6AA480F8">
      <w:start w:val="1"/>
      <w:numFmt w:val="decimal"/>
      <w:lvlText w:val="%6."/>
      <w:lvlJc w:val="left"/>
      <w:rPr>
        <w:rFonts w:hAnsi="Arial Unicode MS"/>
        <w:caps w:val="0"/>
        <w:smallCaps w:val="0"/>
        <w:strike w:val="0"/>
        <w:dstrike w:val="0"/>
        <w:color w:val="000000"/>
        <w:spacing w:val="0"/>
        <w:w w:val="100"/>
        <w:kern w:val="0"/>
        <w:position w:val="0"/>
        <w:highlight w:val="none"/>
        <w:vertAlign w:val="baseline"/>
      </w:rPr>
    </w:lvl>
    <w:lvl w:ilvl="6" w:tplc="23C22266">
      <w:start w:val="1"/>
      <w:numFmt w:val="decimal"/>
      <w:lvlText w:val="%7."/>
      <w:lvlJc w:val="left"/>
      <w:rPr>
        <w:rFonts w:hAnsi="Arial Unicode MS"/>
        <w:caps w:val="0"/>
        <w:smallCaps w:val="0"/>
        <w:strike w:val="0"/>
        <w:dstrike w:val="0"/>
        <w:color w:val="000000"/>
        <w:spacing w:val="0"/>
        <w:w w:val="100"/>
        <w:kern w:val="0"/>
        <w:position w:val="0"/>
        <w:highlight w:val="none"/>
        <w:vertAlign w:val="baseline"/>
      </w:rPr>
    </w:lvl>
    <w:lvl w:ilvl="7" w:tplc="1FE4C180">
      <w:start w:val="1"/>
      <w:numFmt w:val="decimal"/>
      <w:lvlText w:val="%8."/>
      <w:lvlJc w:val="left"/>
      <w:rPr>
        <w:rFonts w:hAnsi="Arial Unicode MS"/>
        <w:caps w:val="0"/>
        <w:smallCaps w:val="0"/>
        <w:strike w:val="0"/>
        <w:dstrike w:val="0"/>
        <w:color w:val="000000"/>
        <w:spacing w:val="0"/>
        <w:w w:val="100"/>
        <w:kern w:val="0"/>
        <w:position w:val="0"/>
        <w:highlight w:val="none"/>
        <w:vertAlign w:val="baseline"/>
      </w:rPr>
    </w:lvl>
    <w:lvl w:ilvl="8" w:tplc="D1126054">
      <w:start w:val="1"/>
      <w:numFmt w:val="decimal"/>
      <w:lvlText w:val="%9."/>
      <w:lvlJc w:val="left"/>
      <w:rPr>
        <w:rFonts w:hAnsi="Arial Unicode MS"/>
        <w:caps w:val="0"/>
        <w:smallCaps w:val="0"/>
        <w:strike w:val="0"/>
        <w:dstrike w:val="0"/>
        <w:color w:val="000000"/>
        <w:spacing w:val="0"/>
        <w:w w:val="100"/>
        <w:kern w:val="0"/>
        <w:position w:val="0"/>
        <w:highlight w:val="none"/>
        <w:vertAlign w:val="baseline"/>
      </w:rPr>
    </w:lvl>
  </w:abstractNum>
  <w:abstractNum w:abstractNumId="76" w15:restartNumberingAfterBreak="0">
    <w:nsid w:val="45C30179"/>
    <w:multiLevelType w:val="hybridMultilevel"/>
    <w:tmpl w:val="5E6026BA"/>
    <w:lvl w:ilvl="0" w:tplc="33A83E30">
      <w:start w:val="1"/>
      <w:numFmt w:val="decimal"/>
      <w:lvlText w:val="%1"/>
      <w:lvlJc w:val="left"/>
      <w:pPr>
        <w:ind w:left="720" w:hanging="360"/>
      </w:pPr>
      <w:rPr>
        <w:rFonts w:ascii="Circled" w:hAnsi="Circled" w:cs="Circled" w:hint="default"/>
        <w:caps w:val="0"/>
        <w:strike w:val="0"/>
        <w:dstrike w:val="0"/>
        <w:vanish w:val="0"/>
        <w:color w:val="FF000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7F830E6"/>
    <w:multiLevelType w:val="hybridMultilevel"/>
    <w:tmpl w:val="3E0EEB7E"/>
    <w:lvl w:ilvl="0" w:tplc="0818D3EC">
      <w:start w:val="1"/>
      <w:numFmt w:val="decimal"/>
      <w:lvlText w:val="%1"/>
      <w:lvlJc w:val="left"/>
      <w:pPr>
        <w:ind w:left="360" w:hanging="360"/>
      </w:pPr>
      <w:rPr>
        <w:rFonts w:ascii="Circled" w:hAnsi="Circled" w:cs="Circled" w:hint="default"/>
        <w:caps w:val="0"/>
        <w:strike w:val="0"/>
        <w:dstrike w:val="0"/>
        <w:vanish w:val="0"/>
        <w:color w:val="FF0000"/>
        <w:sz w:val="22"/>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86748BB"/>
    <w:multiLevelType w:val="hybridMultilevel"/>
    <w:tmpl w:val="FFD2E5BA"/>
    <w:lvl w:ilvl="0" w:tplc="D78EDC42">
      <w:start w:val="1"/>
      <w:numFmt w:val="decimal"/>
      <w:pStyle w:val="h5"/>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494B7883"/>
    <w:multiLevelType w:val="hybridMultilevel"/>
    <w:tmpl w:val="1610A5E8"/>
    <w:lvl w:ilvl="0" w:tplc="04090005">
      <w:start w:val="1"/>
      <w:numFmt w:val="bullet"/>
      <w:lvlText w:val=""/>
      <w:lvlJc w:val="left"/>
      <w:pPr>
        <w:ind w:left="728" w:hanging="360"/>
      </w:pPr>
      <w:rPr>
        <w:rFonts w:ascii="Wingdings" w:hAnsi="Wingdings" w:hint="default"/>
      </w:rPr>
    </w:lvl>
    <w:lvl w:ilvl="1" w:tplc="04090003" w:tentative="1">
      <w:start w:val="1"/>
      <w:numFmt w:val="bullet"/>
      <w:lvlText w:val="o"/>
      <w:lvlJc w:val="left"/>
      <w:pPr>
        <w:ind w:left="1448" w:hanging="360"/>
      </w:pPr>
      <w:rPr>
        <w:rFonts w:ascii="Courier New" w:hAnsi="Courier New" w:cs="Courier New" w:hint="default"/>
      </w:rPr>
    </w:lvl>
    <w:lvl w:ilvl="2" w:tplc="04090005" w:tentative="1">
      <w:start w:val="1"/>
      <w:numFmt w:val="bullet"/>
      <w:lvlText w:val=""/>
      <w:lvlJc w:val="left"/>
      <w:pPr>
        <w:ind w:left="2168" w:hanging="360"/>
      </w:pPr>
      <w:rPr>
        <w:rFonts w:ascii="Wingdings" w:hAnsi="Wingdings" w:hint="default"/>
      </w:rPr>
    </w:lvl>
    <w:lvl w:ilvl="3" w:tplc="04090001" w:tentative="1">
      <w:start w:val="1"/>
      <w:numFmt w:val="bullet"/>
      <w:lvlText w:val=""/>
      <w:lvlJc w:val="left"/>
      <w:pPr>
        <w:ind w:left="2888" w:hanging="360"/>
      </w:pPr>
      <w:rPr>
        <w:rFonts w:ascii="Symbol" w:hAnsi="Symbol" w:hint="default"/>
      </w:rPr>
    </w:lvl>
    <w:lvl w:ilvl="4" w:tplc="04090003" w:tentative="1">
      <w:start w:val="1"/>
      <w:numFmt w:val="bullet"/>
      <w:lvlText w:val="o"/>
      <w:lvlJc w:val="left"/>
      <w:pPr>
        <w:ind w:left="3608" w:hanging="360"/>
      </w:pPr>
      <w:rPr>
        <w:rFonts w:ascii="Courier New" w:hAnsi="Courier New" w:cs="Courier New" w:hint="default"/>
      </w:rPr>
    </w:lvl>
    <w:lvl w:ilvl="5" w:tplc="04090005" w:tentative="1">
      <w:start w:val="1"/>
      <w:numFmt w:val="bullet"/>
      <w:lvlText w:val=""/>
      <w:lvlJc w:val="left"/>
      <w:pPr>
        <w:ind w:left="4328" w:hanging="360"/>
      </w:pPr>
      <w:rPr>
        <w:rFonts w:ascii="Wingdings" w:hAnsi="Wingdings" w:hint="default"/>
      </w:rPr>
    </w:lvl>
    <w:lvl w:ilvl="6" w:tplc="04090001" w:tentative="1">
      <w:start w:val="1"/>
      <w:numFmt w:val="bullet"/>
      <w:lvlText w:val=""/>
      <w:lvlJc w:val="left"/>
      <w:pPr>
        <w:ind w:left="5048" w:hanging="360"/>
      </w:pPr>
      <w:rPr>
        <w:rFonts w:ascii="Symbol" w:hAnsi="Symbol" w:hint="default"/>
      </w:rPr>
    </w:lvl>
    <w:lvl w:ilvl="7" w:tplc="04090003" w:tentative="1">
      <w:start w:val="1"/>
      <w:numFmt w:val="bullet"/>
      <w:lvlText w:val="o"/>
      <w:lvlJc w:val="left"/>
      <w:pPr>
        <w:ind w:left="5768" w:hanging="360"/>
      </w:pPr>
      <w:rPr>
        <w:rFonts w:ascii="Courier New" w:hAnsi="Courier New" w:cs="Courier New" w:hint="default"/>
      </w:rPr>
    </w:lvl>
    <w:lvl w:ilvl="8" w:tplc="04090005" w:tentative="1">
      <w:start w:val="1"/>
      <w:numFmt w:val="bullet"/>
      <w:lvlText w:val=""/>
      <w:lvlJc w:val="left"/>
      <w:pPr>
        <w:ind w:left="6488" w:hanging="360"/>
      </w:pPr>
      <w:rPr>
        <w:rFonts w:ascii="Wingdings" w:hAnsi="Wingdings" w:hint="default"/>
      </w:rPr>
    </w:lvl>
  </w:abstractNum>
  <w:abstractNum w:abstractNumId="80" w15:restartNumberingAfterBreak="0">
    <w:nsid w:val="494D51C5"/>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81" w15:restartNumberingAfterBreak="0">
    <w:nsid w:val="4D090CCC"/>
    <w:multiLevelType w:val="hybridMultilevel"/>
    <w:tmpl w:val="CF50D768"/>
    <w:lvl w:ilvl="0" w:tplc="62BE7AF2">
      <w:start w:val="1"/>
      <w:numFmt w:val="low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4E1074E7"/>
    <w:multiLevelType w:val="hybridMultilevel"/>
    <w:tmpl w:val="2F065B62"/>
    <w:lvl w:ilvl="0" w:tplc="598E0C58">
      <w:numFmt w:val="bullet"/>
      <w:lvlText w:val="-"/>
      <w:lvlJc w:val="left"/>
      <w:pPr>
        <w:ind w:left="720" w:hanging="360"/>
      </w:pPr>
      <w:rPr>
        <w:rFonts w:ascii="Calibri" w:eastAsia="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E7B0F96"/>
    <w:multiLevelType w:val="hybridMultilevel"/>
    <w:tmpl w:val="5C2A1B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28450DE"/>
    <w:multiLevelType w:val="hybridMultilevel"/>
    <w:tmpl w:val="35A0AF44"/>
    <w:lvl w:ilvl="0" w:tplc="59442256">
      <w:start w:val="1"/>
      <w:numFmt w:val="decimal"/>
      <w:lvlText w:val="%1"/>
      <w:lvlJc w:val="left"/>
      <w:pPr>
        <w:ind w:left="720" w:hanging="360"/>
      </w:pPr>
      <w:rPr>
        <w:rFonts w:ascii="Circled" w:hAnsi="Circled" w:cs="Circled" w:hint="default"/>
        <w:caps w:val="0"/>
        <w:strike w:val="0"/>
        <w:dstrike w:val="0"/>
        <w:vanish w:val="0"/>
        <w:color w:val="FF0000"/>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3B03D29"/>
    <w:multiLevelType w:val="hybridMultilevel"/>
    <w:tmpl w:val="F7840EAE"/>
    <w:lvl w:ilvl="0" w:tplc="7D52583C">
      <w:start w:val="1"/>
      <w:numFmt w:val="bullet"/>
      <w:lvlText w:val="-"/>
      <w:lvlJc w:val="left"/>
      <w:pPr>
        <w:ind w:left="360" w:hanging="360"/>
      </w:pPr>
      <w:rPr>
        <w:rFonts w:ascii="Arial Narrow" w:eastAsia="Calibri" w:hAnsi="Arial Narrow" w:cs="Times New Roman" w:hint="default"/>
        <w:color w:val="0070C0"/>
        <w:sz w:val="22"/>
        <w:szCs w:val="22"/>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6" w15:restartNumberingAfterBreak="0">
    <w:nsid w:val="55155EC4"/>
    <w:multiLevelType w:val="hybridMultilevel"/>
    <w:tmpl w:val="7D42BD1A"/>
    <w:lvl w:ilvl="0" w:tplc="7D52583C">
      <w:start w:val="1"/>
      <w:numFmt w:val="bullet"/>
      <w:lvlText w:val="-"/>
      <w:lvlJc w:val="left"/>
      <w:pPr>
        <w:ind w:left="1440" w:hanging="360"/>
      </w:pPr>
      <w:rPr>
        <w:rFonts w:ascii="Arial Narrow" w:eastAsia="Calibri" w:hAnsi="Arial Narrow" w:cs="Times New Roman" w:hint="default"/>
        <w:color w:val="0070C0"/>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57B17EA"/>
    <w:multiLevelType w:val="hybridMultilevel"/>
    <w:tmpl w:val="6686A6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7436CE9"/>
    <w:multiLevelType w:val="hybridMultilevel"/>
    <w:tmpl w:val="DE945464"/>
    <w:lvl w:ilvl="0" w:tplc="0AEEAE26">
      <w:start w:val="1"/>
      <w:numFmt w:val="decimal"/>
      <w:lvlText w:val="%1."/>
      <w:lvlJc w:val="left"/>
      <w:pPr>
        <w:ind w:left="1440" w:hanging="360"/>
      </w:pPr>
      <w:rPr>
        <w:color w:val="0070C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576E583B"/>
    <w:multiLevelType w:val="hybridMultilevel"/>
    <w:tmpl w:val="5E6026BA"/>
    <w:lvl w:ilvl="0" w:tplc="FFFFFFFF">
      <w:start w:val="1"/>
      <w:numFmt w:val="decimal"/>
      <w:lvlText w:val="%1"/>
      <w:lvlJc w:val="left"/>
      <w:pPr>
        <w:ind w:left="720" w:hanging="360"/>
      </w:pPr>
      <w:rPr>
        <w:rFonts w:ascii="Circled" w:hAnsi="Circled" w:cs="Circled" w:hint="default"/>
        <w:caps w:val="0"/>
        <w:strike w:val="0"/>
        <w:dstrike w:val="0"/>
        <w:vanish w:val="0"/>
        <w:color w:val="FF0000"/>
        <w:sz w:val="22"/>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80E540A"/>
    <w:multiLevelType w:val="hybridMultilevel"/>
    <w:tmpl w:val="99A86ACA"/>
    <w:lvl w:ilvl="0" w:tplc="3C1EDE88">
      <w:start w:val="1"/>
      <w:numFmt w:val="bullet"/>
      <w:lvlText w:val="-"/>
      <w:lvlJc w:val="left"/>
      <w:pPr>
        <w:ind w:left="360" w:hanging="360"/>
      </w:pPr>
      <w:rPr>
        <w:rFonts w:ascii="Arial Narrow" w:eastAsia="Calibri" w:hAnsi="Arial Narrow" w:cs="Times New Roman" w:hint="default"/>
        <w:color w:val="0070C0"/>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58E76D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5912482C"/>
    <w:multiLevelType w:val="hybridMultilevel"/>
    <w:tmpl w:val="008C74F8"/>
    <w:lvl w:ilvl="0" w:tplc="C0003140">
      <w:start w:val="1"/>
      <w:numFmt w:val="decimal"/>
      <w:lvlText w:val="%1. "/>
      <w:lvlJc w:val="left"/>
      <w:pPr>
        <w:ind w:left="2344" w:hanging="360"/>
      </w:pPr>
      <w:rPr>
        <w:rFonts w:hint="default"/>
      </w:rPr>
    </w:lvl>
    <w:lvl w:ilvl="1" w:tplc="04090019" w:tentative="1">
      <w:start w:val="1"/>
      <w:numFmt w:val="lowerLetter"/>
      <w:lvlText w:val="%2."/>
      <w:lvlJc w:val="left"/>
      <w:pPr>
        <w:ind w:left="3064" w:hanging="360"/>
      </w:pPr>
    </w:lvl>
    <w:lvl w:ilvl="2" w:tplc="0409001B" w:tentative="1">
      <w:start w:val="1"/>
      <w:numFmt w:val="lowerRoman"/>
      <w:lvlText w:val="%3."/>
      <w:lvlJc w:val="right"/>
      <w:pPr>
        <w:ind w:left="3784" w:hanging="180"/>
      </w:pPr>
    </w:lvl>
    <w:lvl w:ilvl="3" w:tplc="0409000F" w:tentative="1">
      <w:start w:val="1"/>
      <w:numFmt w:val="decimal"/>
      <w:lvlText w:val="%4."/>
      <w:lvlJc w:val="left"/>
      <w:pPr>
        <w:ind w:left="4504" w:hanging="360"/>
      </w:pPr>
    </w:lvl>
    <w:lvl w:ilvl="4" w:tplc="04090019" w:tentative="1">
      <w:start w:val="1"/>
      <w:numFmt w:val="lowerLetter"/>
      <w:lvlText w:val="%5."/>
      <w:lvlJc w:val="left"/>
      <w:pPr>
        <w:ind w:left="5224" w:hanging="360"/>
      </w:pPr>
    </w:lvl>
    <w:lvl w:ilvl="5" w:tplc="0409001B" w:tentative="1">
      <w:start w:val="1"/>
      <w:numFmt w:val="lowerRoman"/>
      <w:lvlText w:val="%6."/>
      <w:lvlJc w:val="right"/>
      <w:pPr>
        <w:ind w:left="5944" w:hanging="180"/>
      </w:pPr>
    </w:lvl>
    <w:lvl w:ilvl="6" w:tplc="0409000F" w:tentative="1">
      <w:start w:val="1"/>
      <w:numFmt w:val="decimal"/>
      <w:lvlText w:val="%7."/>
      <w:lvlJc w:val="left"/>
      <w:pPr>
        <w:ind w:left="6664" w:hanging="360"/>
      </w:pPr>
    </w:lvl>
    <w:lvl w:ilvl="7" w:tplc="04090019" w:tentative="1">
      <w:start w:val="1"/>
      <w:numFmt w:val="lowerLetter"/>
      <w:lvlText w:val="%8."/>
      <w:lvlJc w:val="left"/>
      <w:pPr>
        <w:ind w:left="7384" w:hanging="360"/>
      </w:pPr>
    </w:lvl>
    <w:lvl w:ilvl="8" w:tplc="0409001B" w:tentative="1">
      <w:start w:val="1"/>
      <w:numFmt w:val="lowerRoman"/>
      <w:lvlText w:val="%9."/>
      <w:lvlJc w:val="right"/>
      <w:pPr>
        <w:ind w:left="8104" w:hanging="180"/>
      </w:pPr>
    </w:lvl>
  </w:abstractNum>
  <w:abstractNum w:abstractNumId="93" w15:restartNumberingAfterBreak="0">
    <w:nsid w:val="59A41FDB"/>
    <w:multiLevelType w:val="hybridMultilevel"/>
    <w:tmpl w:val="87C2A2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B5B072A"/>
    <w:multiLevelType w:val="hybridMultilevel"/>
    <w:tmpl w:val="208E5578"/>
    <w:lvl w:ilvl="0" w:tplc="04090005">
      <w:start w:val="1"/>
      <w:numFmt w:val="bullet"/>
      <w:lvlText w:val=""/>
      <w:lvlJc w:val="left"/>
      <w:pPr>
        <w:ind w:left="1624" w:hanging="360"/>
      </w:pPr>
      <w:rPr>
        <w:rFonts w:ascii="Wingdings" w:hAnsi="Wingdings" w:hint="default"/>
      </w:rPr>
    </w:lvl>
    <w:lvl w:ilvl="1" w:tplc="04090003" w:tentative="1">
      <w:start w:val="1"/>
      <w:numFmt w:val="bullet"/>
      <w:lvlText w:val="o"/>
      <w:lvlJc w:val="left"/>
      <w:pPr>
        <w:ind w:left="2344" w:hanging="360"/>
      </w:pPr>
      <w:rPr>
        <w:rFonts w:ascii="Courier New" w:hAnsi="Courier New" w:cs="Courier New" w:hint="default"/>
      </w:rPr>
    </w:lvl>
    <w:lvl w:ilvl="2" w:tplc="04090005" w:tentative="1">
      <w:start w:val="1"/>
      <w:numFmt w:val="bullet"/>
      <w:lvlText w:val=""/>
      <w:lvlJc w:val="left"/>
      <w:pPr>
        <w:ind w:left="3064" w:hanging="360"/>
      </w:pPr>
      <w:rPr>
        <w:rFonts w:ascii="Wingdings" w:hAnsi="Wingdings" w:hint="default"/>
      </w:rPr>
    </w:lvl>
    <w:lvl w:ilvl="3" w:tplc="04090001" w:tentative="1">
      <w:start w:val="1"/>
      <w:numFmt w:val="bullet"/>
      <w:lvlText w:val=""/>
      <w:lvlJc w:val="left"/>
      <w:pPr>
        <w:ind w:left="3784" w:hanging="360"/>
      </w:pPr>
      <w:rPr>
        <w:rFonts w:ascii="Symbol" w:hAnsi="Symbol" w:hint="default"/>
      </w:rPr>
    </w:lvl>
    <w:lvl w:ilvl="4" w:tplc="04090003" w:tentative="1">
      <w:start w:val="1"/>
      <w:numFmt w:val="bullet"/>
      <w:lvlText w:val="o"/>
      <w:lvlJc w:val="left"/>
      <w:pPr>
        <w:ind w:left="4504" w:hanging="360"/>
      </w:pPr>
      <w:rPr>
        <w:rFonts w:ascii="Courier New" w:hAnsi="Courier New" w:cs="Courier New" w:hint="default"/>
      </w:rPr>
    </w:lvl>
    <w:lvl w:ilvl="5" w:tplc="04090005" w:tentative="1">
      <w:start w:val="1"/>
      <w:numFmt w:val="bullet"/>
      <w:lvlText w:val=""/>
      <w:lvlJc w:val="left"/>
      <w:pPr>
        <w:ind w:left="5224" w:hanging="360"/>
      </w:pPr>
      <w:rPr>
        <w:rFonts w:ascii="Wingdings" w:hAnsi="Wingdings" w:hint="default"/>
      </w:rPr>
    </w:lvl>
    <w:lvl w:ilvl="6" w:tplc="04090001" w:tentative="1">
      <w:start w:val="1"/>
      <w:numFmt w:val="bullet"/>
      <w:lvlText w:val=""/>
      <w:lvlJc w:val="left"/>
      <w:pPr>
        <w:ind w:left="5944" w:hanging="360"/>
      </w:pPr>
      <w:rPr>
        <w:rFonts w:ascii="Symbol" w:hAnsi="Symbol" w:hint="default"/>
      </w:rPr>
    </w:lvl>
    <w:lvl w:ilvl="7" w:tplc="04090003" w:tentative="1">
      <w:start w:val="1"/>
      <w:numFmt w:val="bullet"/>
      <w:lvlText w:val="o"/>
      <w:lvlJc w:val="left"/>
      <w:pPr>
        <w:ind w:left="6664" w:hanging="360"/>
      </w:pPr>
      <w:rPr>
        <w:rFonts w:ascii="Courier New" w:hAnsi="Courier New" w:cs="Courier New" w:hint="default"/>
      </w:rPr>
    </w:lvl>
    <w:lvl w:ilvl="8" w:tplc="04090005" w:tentative="1">
      <w:start w:val="1"/>
      <w:numFmt w:val="bullet"/>
      <w:lvlText w:val=""/>
      <w:lvlJc w:val="left"/>
      <w:pPr>
        <w:ind w:left="7384" w:hanging="360"/>
      </w:pPr>
      <w:rPr>
        <w:rFonts w:ascii="Wingdings" w:hAnsi="Wingdings" w:hint="default"/>
      </w:rPr>
    </w:lvl>
  </w:abstractNum>
  <w:abstractNum w:abstractNumId="95" w15:restartNumberingAfterBreak="0">
    <w:nsid w:val="5FC727E4"/>
    <w:multiLevelType w:val="hybridMultilevel"/>
    <w:tmpl w:val="FD74E7C2"/>
    <w:lvl w:ilvl="0" w:tplc="D51ABF70">
      <w:start w:val="1"/>
      <w:numFmt w:val="bullet"/>
      <w:lvlText w:val="-"/>
      <w:lvlJc w:val="left"/>
      <w:pPr>
        <w:ind w:left="720" w:hanging="360"/>
      </w:pPr>
      <w:rPr>
        <w:rFonts w:ascii="Calibri Light" w:hAnsi="Calibri Light"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0F42CC3"/>
    <w:multiLevelType w:val="hybridMultilevel"/>
    <w:tmpl w:val="92DA4846"/>
    <w:lvl w:ilvl="0" w:tplc="159AFD2A">
      <w:start w:val="1"/>
      <w:numFmt w:val="decimal"/>
      <w:lvlText w:val="%1. "/>
      <w:lvlJc w:val="center"/>
      <w:pPr>
        <w:ind w:left="1170" w:hanging="360"/>
      </w:pPr>
      <w:rPr>
        <w:rFonts w:hint="default"/>
        <w:color w:val="FF0000"/>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97" w15:restartNumberingAfterBreak="0">
    <w:nsid w:val="612C0D98"/>
    <w:multiLevelType w:val="hybridMultilevel"/>
    <w:tmpl w:val="88222372"/>
    <w:lvl w:ilvl="0" w:tplc="2A6CEA3A">
      <w:start w:val="1"/>
      <w:numFmt w:val="bullet"/>
      <w:lvlText w:val="-"/>
      <w:lvlJc w:val="left"/>
      <w:pPr>
        <w:ind w:left="720" w:hanging="36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16C32DD"/>
    <w:multiLevelType w:val="hybridMultilevel"/>
    <w:tmpl w:val="71846A88"/>
    <w:lvl w:ilvl="0" w:tplc="7D80FB9A">
      <w:start w:val="1"/>
      <w:numFmt w:val="decimal"/>
      <w:lvlText w:val="%1"/>
      <w:lvlJc w:val="left"/>
      <w:pPr>
        <w:ind w:left="1642" w:hanging="360"/>
      </w:pPr>
      <w:rPr>
        <w:rFonts w:ascii="Circled" w:hAnsi="Circled" w:cs="Circled" w:hint="default"/>
        <w:caps w:val="0"/>
        <w:strike w:val="0"/>
        <w:dstrike w:val="0"/>
        <w:vanish w:val="0"/>
        <w:color w:val="FF0000"/>
        <w:sz w:val="22"/>
        <w:vertAlign w:val="baseline"/>
      </w:rPr>
    </w:lvl>
    <w:lvl w:ilvl="1" w:tplc="04090019" w:tentative="1">
      <w:start w:val="1"/>
      <w:numFmt w:val="lowerLetter"/>
      <w:lvlText w:val="%2."/>
      <w:lvlJc w:val="left"/>
      <w:pPr>
        <w:ind w:left="2362" w:hanging="360"/>
      </w:pPr>
    </w:lvl>
    <w:lvl w:ilvl="2" w:tplc="0409001B" w:tentative="1">
      <w:start w:val="1"/>
      <w:numFmt w:val="lowerRoman"/>
      <w:lvlText w:val="%3."/>
      <w:lvlJc w:val="right"/>
      <w:pPr>
        <w:ind w:left="3082" w:hanging="180"/>
      </w:pPr>
    </w:lvl>
    <w:lvl w:ilvl="3" w:tplc="0409000F" w:tentative="1">
      <w:start w:val="1"/>
      <w:numFmt w:val="decimal"/>
      <w:lvlText w:val="%4."/>
      <w:lvlJc w:val="left"/>
      <w:pPr>
        <w:ind w:left="3802" w:hanging="360"/>
      </w:pPr>
    </w:lvl>
    <w:lvl w:ilvl="4" w:tplc="04090019" w:tentative="1">
      <w:start w:val="1"/>
      <w:numFmt w:val="lowerLetter"/>
      <w:lvlText w:val="%5."/>
      <w:lvlJc w:val="left"/>
      <w:pPr>
        <w:ind w:left="4522" w:hanging="360"/>
      </w:pPr>
    </w:lvl>
    <w:lvl w:ilvl="5" w:tplc="0409001B" w:tentative="1">
      <w:start w:val="1"/>
      <w:numFmt w:val="lowerRoman"/>
      <w:lvlText w:val="%6."/>
      <w:lvlJc w:val="right"/>
      <w:pPr>
        <w:ind w:left="5242" w:hanging="180"/>
      </w:pPr>
    </w:lvl>
    <w:lvl w:ilvl="6" w:tplc="0409000F" w:tentative="1">
      <w:start w:val="1"/>
      <w:numFmt w:val="decimal"/>
      <w:lvlText w:val="%7."/>
      <w:lvlJc w:val="left"/>
      <w:pPr>
        <w:ind w:left="5962" w:hanging="360"/>
      </w:pPr>
    </w:lvl>
    <w:lvl w:ilvl="7" w:tplc="04090019" w:tentative="1">
      <w:start w:val="1"/>
      <w:numFmt w:val="lowerLetter"/>
      <w:lvlText w:val="%8."/>
      <w:lvlJc w:val="left"/>
      <w:pPr>
        <w:ind w:left="6682" w:hanging="360"/>
      </w:pPr>
    </w:lvl>
    <w:lvl w:ilvl="8" w:tplc="0409001B" w:tentative="1">
      <w:start w:val="1"/>
      <w:numFmt w:val="lowerRoman"/>
      <w:lvlText w:val="%9."/>
      <w:lvlJc w:val="right"/>
      <w:pPr>
        <w:ind w:left="7402" w:hanging="180"/>
      </w:pPr>
    </w:lvl>
  </w:abstractNum>
  <w:abstractNum w:abstractNumId="99" w15:restartNumberingAfterBreak="0">
    <w:nsid w:val="61913E4D"/>
    <w:multiLevelType w:val="hybridMultilevel"/>
    <w:tmpl w:val="B03C73B2"/>
    <w:lvl w:ilvl="0" w:tplc="64C420E2">
      <w:start w:val="1"/>
      <w:numFmt w:val="decimal"/>
      <w:lvlText w:val="%1."/>
      <w:lvlJc w:val="left"/>
      <w:pPr>
        <w:ind w:left="1894" w:hanging="360"/>
      </w:pPr>
      <w:rPr>
        <w:rFonts w:hint="default"/>
      </w:rPr>
    </w:lvl>
    <w:lvl w:ilvl="1" w:tplc="04090019">
      <w:start w:val="1"/>
      <w:numFmt w:val="lowerLetter"/>
      <w:lvlText w:val="%2."/>
      <w:lvlJc w:val="left"/>
      <w:pPr>
        <w:ind w:left="2614" w:hanging="360"/>
      </w:pPr>
    </w:lvl>
    <w:lvl w:ilvl="2" w:tplc="0409001B" w:tentative="1">
      <w:start w:val="1"/>
      <w:numFmt w:val="lowerRoman"/>
      <w:lvlText w:val="%3."/>
      <w:lvlJc w:val="right"/>
      <w:pPr>
        <w:ind w:left="3334" w:hanging="180"/>
      </w:pPr>
    </w:lvl>
    <w:lvl w:ilvl="3" w:tplc="0409000F" w:tentative="1">
      <w:start w:val="1"/>
      <w:numFmt w:val="decimal"/>
      <w:lvlText w:val="%4."/>
      <w:lvlJc w:val="left"/>
      <w:pPr>
        <w:ind w:left="4054" w:hanging="360"/>
      </w:pPr>
    </w:lvl>
    <w:lvl w:ilvl="4" w:tplc="04090019" w:tentative="1">
      <w:start w:val="1"/>
      <w:numFmt w:val="lowerLetter"/>
      <w:lvlText w:val="%5."/>
      <w:lvlJc w:val="left"/>
      <w:pPr>
        <w:ind w:left="4774" w:hanging="360"/>
      </w:pPr>
    </w:lvl>
    <w:lvl w:ilvl="5" w:tplc="0409001B" w:tentative="1">
      <w:start w:val="1"/>
      <w:numFmt w:val="lowerRoman"/>
      <w:lvlText w:val="%6."/>
      <w:lvlJc w:val="right"/>
      <w:pPr>
        <w:ind w:left="5494" w:hanging="180"/>
      </w:pPr>
    </w:lvl>
    <w:lvl w:ilvl="6" w:tplc="0409000F" w:tentative="1">
      <w:start w:val="1"/>
      <w:numFmt w:val="decimal"/>
      <w:lvlText w:val="%7."/>
      <w:lvlJc w:val="left"/>
      <w:pPr>
        <w:ind w:left="6214" w:hanging="360"/>
      </w:pPr>
    </w:lvl>
    <w:lvl w:ilvl="7" w:tplc="04090019" w:tentative="1">
      <w:start w:val="1"/>
      <w:numFmt w:val="lowerLetter"/>
      <w:lvlText w:val="%8."/>
      <w:lvlJc w:val="left"/>
      <w:pPr>
        <w:ind w:left="6934" w:hanging="360"/>
      </w:pPr>
    </w:lvl>
    <w:lvl w:ilvl="8" w:tplc="0409001B" w:tentative="1">
      <w:start w:val="1"/>
      <w:numFmt w:val="lowerRoman"/>
      <w:lvlText w:val="%9."/>
      <w:lvlJc w:val="right"/>
      <w:pPr>
        <w:ind w:left="7654" w:hanging="180"/>
      </w:pPr>
    </w:lvl>
  </w:abstractNum>
  <w:abstractNum w:abstractNumId="100" w15:restartNumberingAfterBreak="0">
    <w:nsid w:val="62274622"/>
    <w:multiLevelType w:val="hybridMultilevel"/>
    <w:tmpl w:val="AECEA5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62481D14"/>
    <w:multiLevelType w:val="hybridMultilevel"/>
    <w:tmpl w:val="5E6026BA"/>
    <w:lvl w:ilvl="0" w:tplc="FFFFFFFF">
      <w:start w:val="1"/>
      <w:numFmt w:val="decimal"/>
      <w:lvlText w:val="%1"/>
      <w:lvlJc w:val="left"/>
      <w:pPr>
        <w:ind w:left="720" w:hanging="360"/>
      </w:pPr>
      <w:rPr>
        <w:rFonts w:ascii="Circled" w:hAnsi="Circled" w:cs="Circled" w:hint="default"/>
        <w:caps w:val="0"/>
        <w:strike w:val="0"/>
        <w:dstrike w:val="0"/>
        <w:vanish w:val="0"/>
        <w:color w:val="FF0000"/>
        <w:sz w:val="22"/>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58D0E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65D15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65EB3292"/>
    <w:multiLevelType w:val="hybridMultilevel"/>
    <w:tmpl w:val="6F824BA4"/>
    <w:lvl w:ilvl="0" w:tplc="C0003140">
      <w:start w:val="1"/>
      <w:numFmt w:val="decimal"/>
      <w:lvlText w:val="%1. "/>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5" w15:restartNumberingAfterBreak="0">
    <w:nsid w:val="68334926"/>
    <w:multiLevelType w:val="hybridMultilevel"/>
    <w:tmpl w:val="08A297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9D72C52"/>
    <w:multiLevelType w:val="hybridMultilevel"/>
    <w:tmpl w:val="FE62A30E"/>
    <w:lvl w:ilvl="0" w:tplc="D63AE898">
      <w:start w:val="1"/>
      <w:numFmt w:val="bullet"/>
      <w:lvlText w:val="-"/>
      <w:lvlJc w:val="left"/>
      <w:pPr>
        <w:ind w:left="1350" w:hanging="360"/>
      </w:pPr>
      <w:rPr>
        <w:rFonts w:ascii="Calibri Light" w:hAnsi="Calibri Light" w:hint="default"/>
        <w:b/>
        <w:bCs/>
        <w:color w:val="0070C0"/>
        <w:sz w:val="22"/>
        <w:szCs w:val="22"/>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7" w15:restartNumberingAfterBreak="0">
    <w:nsid w:val="6B433A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15:restartNumberingAfterBreak="0">
    <w:nsid w:val="6B556565"/>
    <w:multiLevelType w:val="hybridMultilevel"/>
    <w:tmpl w:val="2474F366"/>
    <w:lvl w:ilvl="0" w:tplc="3894CD5C">
      <w:numFmt w:val="bullet"/>
      <w:lvlText w:val="-"/>
      <w:lvlJc w:val="left"/>
      <w:pPr>
        <w:ind w:left="728" w:hanging="360"/>
      </w:pPr>
      <w:rPr>
        <w:rFonts w:ascii="Calibri Light" w:eastAsiaTheme="minorHAnsi" w:hAnsi="Calibri Light" w:cs="Calibri Light" w:hint="default"/>
      </w:rPr>
    </w:lvl>
    <w:lvl w:ilvl="1" w:tplc="04090003" w:tentative="1">
      <w:start w:val="1"/>
      <w:numFmt w:val="bullet"/>
      <w:lvlText w:val="o"/>
      <w:lvlJc w:val="left"/>
      <w:pPr>
        <w:ind w:left="1448" w:hanging="360"/>
      </w:pPr>
      <w:rPr>
        <w:rFonts w:ascii="Courier New" w:hAnsi="Courier New" w:cs="Courier New" w:hint="default"/>
      </w:rPr>
    </w:lvl>
    <w:lvl w:ilvl="2" w:tplc="04090005" w:tentative="1">
      <w:start w:val="1"/>
      <w:numFmt w:val="bullet"/>
      <w:lvlText w:val=""/>
      <w:lvlJc w:val="left"/>
      <w:pPr>
        <w:ind w:left="2168" w:hanging="360"/>
      </w:pPr>
      <w:rPr>
        <w:rFonts w:ascii="Wingdings" w:hAnsi="Wingdings" w:hint="default"/>
      </w:rPr>
    </w:lvl>
    <w:lvl w:ilvl="3" w:tplc="04090001" w:tentative="1">
      <w:start w:val="1"/>
      <w:numFmt w:val="bullet"/>
      <w:lvlText w:val=""/>
      <w:lvlJc w:val="left"/>
      <w:pPr>
        <w:ind w:left="2888" w:hanging="360"/>
      </w:pPr>
      <w:rPr>
        <w:rFonts w:ascii="Symbol" w:hAnsi="Symbol" w:hint="default"/>
      </w:rPr>
    </w:lvl>
    <w:lvl w:ilvl="4" w:tplc="04090003" w:tentative="1">
      <w:start w:val="1"/>
      <w:numFmt w:val="bullet"/>
      <w:lvlText w:val="o"/>
      <w:lvlJc w:val="left"/>
      <w:pPr>
        <w:ind w:left="3608" w:hanging="360"/>
      </w:pPr>
      <w:rPr>
        <w:rFonts w:ascii="Courier New" w:hAnsi="Courier New" w:cs="Courier New" w:hint="default"/>
      </w:rPr>
    </w:lvl>
    <w:lvl w:ilvl="5" w:tplc="04090005" w:tentative="1">
      <w:start w:val="1"/>
      <w:numFmt w:val="bullet"/>
      <w:lvlText w:val=""/>
      <w:lvlJc w:val="left"/>
      <w:pPr>
        <w:ind w:left="4328" w:hanging="360"/>
      </w:pPr>
      <w:rPr>
        <w:rFonts w:ascii="Wingdings" w:hAnsi="Wingdings" w:hint="default"/>
      </w:rPr>
    </w:lvl>
    <w:lvl w:ilvl="6" w:tplc="04090001" w:tentative="1">
      <w:start w:val="1"/>
      <w:numFmt w:val="bullet"/>
      <w:lvlText w:val=""/>
      <w:lvlJc w:val="left"/>
      <w:pPr>
        <w:ind w:left="5048" w:hanging="360"/>
      </w:pPr>
      <w:rPr>
        <w:rFonts w:ascii="Symbol" w:hAnsi="Symbol" w:hint="default"/>
      </w:rPr>
    </w:lvl>
    <w:lvl w:ilvl="7" w:tplc="04090003" w:tentative="1">
      <w:start w:val="1"/>
      <w:numFmt w:val="bullet"/>
      <w:lvlText w:val="o"/>
      <w:lvlJc w:val="left"/>
      <w:pPr>
        <w:ind w:left="5768" w:hanging="360"/>
      </w:pPr>
      <w:rPr>
        <w:rFonts w:ascii="Courier New" w:hAnsi="Courier New" w:cs="Courier New" w:hint="default"/>
      </w:rPr>
    </w:lvl>
    <w:lvl w:ilvl="8" w:tplc="04090005" w:tentative="1">
      <w:start w:val="1"/>
      <w:numFmt w:val="bullet"/>
      <w:lvlText w:val=""/>
      <w:lvlJc w:val="left"/>
      <w:pPr>
        <w:ind w:left="6488" w:hanging="360"/>
      </w:pPr>
      <w:rPr>
        <w:rFonts w:ascii="Wingdings" w:hAnsi="Wingdings" w:hint="default"/>
      </w:rPr>
    </w:lvl>
  </w:abstractNum>
  <w:abstractNum w:abstractNumId="109" w15:restartNumberingAfterBreak="0">
    <w:nsid w:val="6BA74478"/>
    <w:multiLevelType w:val="multilevel"/>
    <w:tmpl w:val="C5282466"/>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0" w15:restartNumberingAfterBreak="0">
    <w:nsid w:val="6BC3721E"/>
    <w:multiLevelType w:val="hybridMultilevel"/>
    <w:tmpl w:val="5E6026BA"/>
    <w:lvl w:ilvl="0" w:tplc="FFFFFFFF">
      <w:start w:val="1"/>
      <w:numFmt w:val="decimal"/>
      <w:lvlText w:val="%1"/>
      <w:lvlJc w:val="left"/>
      <w:pPr>
        <w:ind w:left="720" w:hanging="360"/>
      </w:pPr>
      <w:rPr>
        <w:rFonts w:ascii="Circled" w:hAnsi="Circled" w:cs="Circled" w:hint="default"/>
        <w:caps w:val="0"/>
        <w:strike w:val="0"/>
        <w:dstrike w:val="0"/>
        <w:vanish w:val="0"/>
        <w:color w:val="FF0000"/>
        <w:sz w:val="22"/>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6C136EAD"/>
    <w:multiLevelType w:val="hybridMultilevel"/>
    <w:tmpl w:val="65BAEABA"/>
    <w:lvl w:ilvl="0" w:tplc="94CCCBDA">
      <w:start w:val="1"/>
      <w:numFmt w:val="bullet"/>
      <w:pStyle w:val="alert"/>
      <w:lvlText w:val=""/>
      <w:lvlJc w:val="left"/>
      <w:pPr>
        <w:ind w:left="1710" w:hanging="360"/>
      </w:pPr>
      <w:rPr>
        <w:rFonts w:ascii="Symbol" w:eastAsia="Calibri" w:hAnsi="Symbol" w:cs="Times New Roman" w:hint="default"/>
        <w:color w:val="C00000"/>
        <w:sz w:val="32"/>
        <w:szCs w:val="32"/>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cs="Wingdings" w:hint="default"/>
      </w:rPr>
    </w:lvl>
    <w:lvl w:ilvl="3" w:tplc="04090001" w:tentative="1">
      <w:start w:val="1"/>
      <w:numFmt w:val="bullet"/>
      <w:lvlText w:val=""/>
      <w:lvlJc w:val="left"/>
      <w:pPr>
        <w:ind w:left="3054" w:hanging="360"/>
      </w:pPr>
      <w:rPr>
        <w:rFonts w:ascii="Symbol" w:hAnsi="Symbol" w:cs="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cs="Wingdings" w:hint="default"/>
      </w:rPr>
    </w:lvl>
    <w:lvl w:ilvl="6" w:tplc="04090001" w:tentative="1">
      <w:start w:val="1"/>
      <w:numFmt w:val="bullet"/>
      <w:lvlText w:val=""/>
      <w:lvlJc w:val="left"/>
      <w:pPr>
        <w:ind w:left="5214" w:hanging="360"/>
      </w:pPr>
      <w:rPr>
        <w:rFonts w:ascii="Symbol" w:hAnsi="Symbol" w:cs="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cs="Wingdings" w:hint="default"/>
      </w:rPr>
    </w:lvl>
  </w:abstractNum>
  <w:abstractNum w:abstractNumId="112" w15:restartNumberingAfterBreak="0">
    <w:nsid w:val="6C776010"/>
    <w:multiLevelType w:val="hybridMultilevel"/>
    <w:tmpl w:val="1CCC129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716" w:hanging="360"/>
      </w:pPr>
      <w:rPr>
        <w:rFonts w:ascii="Courier New" w:hAnsi="Courier New" w:cs="Courier New" w:hint="default"/>
      </w:rPr>
    </w:lvl>
    <w:lvl w:ilvl="2" w:tplc="04090005" w:tentative="1">
      <w:start w:val="1"/>
      <w:numFmt w:val="bullet"/>
      <w:lvlText w:val=""/>
      <w:lvlJc w:val="left"/>
      <w:pPr>
        <w:ind w:left="1436" w:hanging="360"/>
      </w:pPr>
      <w:rPr>
        <w:rFonts w:ascii="Wingdings" w:hAnsi="Wingdings" w:hint="default"/>
      </w:rPr>
    </w:lvl>
    <w:lvl w:ilvl="3" w:tplc="04090001" w:tentative="1">
      <w:start w:val="1"/>
      <w:numFmt w:val="bullet"/>
      <w:lvlText w:val=""/>
      <w:lvlJc w:val="left"/>
      <w:pPr>
        <w:ind w:left="2156" w:hanging="360"/>
      </w:pPr>
      <w:rPr>
        <w:rFonts w:ascii="Symbol" w:hAnsi="Symbol" w:hint="default"/>
      </w:rPr>
    </w:lvl>
    <w:lvl w:ilvl="4" w:tplc="04090003" w:tentative="1">
      <w:start w:val="1"/>
      <w:numFmt w:val="bullet"/>
      <w:lvlText w:val="o"/>
      <w:lvlJc w:val="left"/>
      <w:pPr>
        <w:ind w:left="2876" w:hanging="360"/>
      </w:pPr>
      <w:rPr>
        <w:rFonts w:ascii="Courier New" w:hAnsi="Courier New" w:cs="Courier New" w:hint="default"/>
      </w:rPr>
    </w:lvl>
    <w:lvl w:ilvl="5" w:tplc="04090005" w:tentative="1">
      <w:start w:val="1"/>
      <w:numFmt w:val="bullet"/>
      <w:lvlText w:val=""/>
      <w:lvlJc w:val="left"/>
      <w:pPr>
        <w:ind w:left="3596" w:hanging="360"/>
      </w:pPr>
      <w:rPr>
        <w:rFonts w:ascii="Wingdings" w:hAnsi="Wingdings" w:hint="default"/>
      </w:rPr>
    </w:lvl>
    <w:lvl w:ilvl="6" w:tplc="04090001" w:tentative="1">
      <w:start w:val="1"/>
      <w:numFmt w:val="bullet"/>
      <w:lvlText w:val=""/>
      <w:lvlJc w:val="left"/>
      <w:pPr>
        <w:ind w:left="4316" w:hanging="360"/>
      </w:pPr>
      <w:rPr>
        <w:rFonts w:ascii="Symbol" w:hAnsi="Symbol" w:hint="default"/>
      </w:rPr>
    </w:lvl>
    <w:lvl w:ilvl="7" w:tplc="04090003" w:tentative="1">
      <w:start w:val="1"/>
      <w:numFmt w:val="bullet"/>
      <w:lvlText w:val="o"/>
      <w:lvlJc w:val="left"/>
      <w:pPr>
        <w:ind w:left="5036" w:hanging="360"/>
      </w:pPr>
      <w:rPr>
        <w:rFonts w:ascii="Courier New" w:hAnsi="Courier New" w:cs="Courier New" w:hint="default"/>
      </w:rPr>
    </w:lvl>
    <w:lvl w:ilvl="8" w:tplc="04090005" w:tentative="1">
      <w:start w:val="1"/>
      <w:numFmt w:val="bullet"/>
      <w:lvlText w:val=""/>
      <w:lvlJc w:val="left"/>
      <w:pPr>
        <w:ind w:left="5756" w:hanging="360"/>
      </w:pPr>
      <w:rPr>
        <w:rFonts w:ascii="Wingdings" w:hAnsi="Wingdings" w:hint="default"/>
      </w:rPr>
    </w:lvl>
  </w:abstractNum>
  <w:abstractNum w:abstractNumId="113" w15:restartNumberingAfterBreak="0">
    <w:nsid w:val="6DAB1060"/>
    <w:multiLevelType w:val="multilevel"/>
    <w:tmpl w:val="D78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E190C81"/>
    <w:multiLevelType w:val="hybridMultilevel"/>
    <w:tmpl w:val="8328F6E4"/>
    <w:lvl w:ilvl="0" w:tplc="7D52583C">
      <w:start w:val="1"/>
      <w:numFmt w:val="bullet"/>
      <w:lvlText w:val="-"/>
      <w:lvlJc w:val="left"/>
      <w:pPr>
        <w:ind w:left="1890" w:hanging="360"/>
      </w:pPr>
      <w:rPr>
        <w:rFonts w:ascii="Arial Narrow" w:eastAsia="Calibri" w:hAnsi="Arial Narrow" w:cs="Times New Roman" w:hint="default"/>
        <w:color w:val="0070C0"/>
        <w:sz w:val="22"/>
        <w:szCs w:val="22"/>
      </w:rPr>
    </w:lvl>
    <w:lvl w:ilvl="1" w:tplc="207ED158">
      <w:start w:val="1"/>
      <w:numFmt w:val="bullet"/>
      <w:pStyle w:val="H1-Bulletslevel2"/>
      <w:lvlText w:val=""/>
      <w:lvlJc w:val="left"/>
      <w:pPr>
        <w:ind w:left="2610" w:hanging="360"/>
      </w:pPr>
      <w:rPr>
        <w:rFonts w:ascii="Wingdings" w:hAnsi="Wingdings" w:hint="default"/>
        <w:color w:val="0070C0"/>
      </w:rPr>
    </w:lvl>
    <w:lvl w:ilvl="2" w:tplc="04090005" w:tentative="1">
      <w:start w:val="1"/>
      <w:numFmt w:val="bullet"/>
      <w:lvlText w:val=""/>
      <w:lvlJc w:val="left"/>
      <w:pPr>
        <w:ind w:left="3330" w:hanging="360"/>
      </w:pPr>
      <w:rPr>
        <w:rFonts w:ascii="Wingdings" w:hAnsi="Wingdings" w:cs="Wingdings" w:hint="default"/>
      </w:rPr>
    </w:lvl>
    <w:lvl w:ilvl="3" w:tplc="04090001" w:tentative="1">
      <w:start w:val="1"/>
      <w:numFmt w:val="bullet"/>
      <w:lvlText w:val=""/>
      <w:lvlJc w:val="left"/>
      <w:pPr>
        <w:ind w:left="4050" w:hanging="360"/>
      </w:pPr>
      <w:rPr>
        <w:rFonts w:ascii="Symbol" w:hAnsi="Symbol" w:cs="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cs="Wingdings" w:hint="default"/>
      </w:rPr>
    </w:lvl>
    <w:lvl w:ilvl="6" w:tplc="04090001" w:tentative="1">
      <w:start w:val="1"/>
      <w:numFmt w:val="bullet"/>
      <w:lvlText w:val=""/>
      <w:lvlJc w:val="left"/>
      <w:pPr>
        <w:ind w:left="6210" w:hanging="360"/>
      </w:pPr>
      <w:rPr>
        <w:rFonts w:ascii="Symbol" w:hAnsi="Symbol" w:cs="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cs="Wingdings" w:hint="default"/>
      </w:rPr>
    </w:lvl>
  </w:abstractNum>
  <w:abstractNum w:abstractNumId="115" w15:restartNumberingAfterBreak="0">
    <w:nsid w:val="6E61456D"/>
    <w:multiLevelType w:val="hybridMultilevel"/>
    <w:tmpl w:val="6C9E4232"/>
    <w:lvl w:ilvl="0" w:tplc="0409000F">
      <w:start w:val="1"/>
      <w:numFmt w:val="decimal"/>
      <w:lvlText w:val="%1."/>
      <w:lvlJc w:val="left"/>
      <w:pPr>
        <w:ind w:left="1804" w:hanging="360"/>
      </w:pPr>
    </w:lvl>
    <w:lvl w:ilvl="1" w:tplc="04090019" w:tentative="1">
      <w:start w:val="1"/>
      <w:numFmt w:val="lowerLetter"/>
      <w:lvlText w:val="%2."/>
      <w:lvlJc w:val="left"/>
      <w:pPr>
        <w:ind w:left="2524" w:hanging="360"/>
      </w:pPr>
    </w:lvl>
    <w:lvl w:ilvl="2" w:tplc="0409001B" w:tentative="1">
      <w:start w:val="1"/>
      <w:numFmt w:val="lowerRoman"/>
      <w:lvlText w:val="%3."/>
      <w:lvlJc w:val="right"/>
      <w:pPr>
        <w:ind w:left="3244" w:hanging="180"/>
      </w:pPr>
    </w:lvl>
    <w:lvl w:ilvl="3" w:tplc="0409000F" w:tentative="1">
      <w:start w:val="1"/>
      <w:numFmt w:val="decimal"/>
      <w:lvlText w:val="%4."/>
      <w:lvlJc w:val="left"/>
      <w:pPr>
        <w:ind w:left="3964" w:hanging="360"/>
      </w:pPr>
    </w:lvl>
    <w:lvl w:ilvl="4" w:tplc="04090019" w:tentative="1">
      <w:start w:val="1"/>
      <w:numFmt w:val="lowerLetter"/>
      <w:lvlText w:val="%5."/>
      <w:lvlJc w:val="left"/>
      <w:pPr>
        <w:ind w:left="4684" w:hanging="360"/>
      </w:pPr>
    </w:lvl>
    <w:lvl w:ilvl="5" w:tplc="0409001B" w:tentative="1">
      <w:start w:val="1"/>
      <w:numFmt w:val="lowerRoman"/>
      <w:lvlText w:val="%6."/>
      <w:lvlJc w:val="right"/>
      <w:pPr>
        <w:ind w:left="5404" w:hanging="180"/>
      </w:pPr>
    </w:lvl>
    <w:lvl w:ilvl="6" w:tplc="0409000F" w:tentative="1">
      <w:start w:val="1"/>
      <w:numFmt w:val="decimal"/>
      <w:lvlText w:val="%7."/>
      <w:lvlJc w:val="left"/>
      <w:pPr>
        <w:ind w:left="6124" w:hanging="360"/>
      </w:pPr>
    </w:lvl>
    <w:lvl w:ilvl="7" w:tplc="04090019" w:tentative="1">
      <w:start w:val="1"/>
      <w:numFmt w:val="lowerLetter"/>
      <w:lvlText w:val="%8."/>
      <w:lvlJc w:val="left"/>
      <w:pPr>
        <w:ind w:left="6844" w:hanging="360"/>
      </w:pPr>
    </w:lvl>
    <w:lvl w:ilvl="8" w:tplc="0409001B" w:tentative="1">
      <w:start w:val="1"/>
      <w:numFmt w:val="lowerRoman"/>
      <w:lvlText w:val="%9."/>
      <w:lvlJc w:val="right"/>
      <w:pPr>
        <w:ind w:left="7564" w:hanging="180"/>
      </w:pPr>
    </w:lvl>
  </w:abstractNum>
  <w:abstractNum w:abstractNumId="116" w15:restartNumberingAfterBreak="0">
    <w:nsid w:val="70B35224"/>
    <w:multiLevelType w:val="hybridMultilevel"/>
    <w:tmpl w:val="1F405D2C"/>
    <w:lvl w:ilvl="0" w:tplc="0409000F">
      <w:start w:val="1"/>
      <w:numFmt w:val="decimal"/>
      <w:lvlText w:val="%1."/>
      <w:lvlJc w:val="left"/>
      <w:pPr>
        <w:ind w:left="1264" w:hanging="360"/>
      </w:pPr>
    </w:lvl>
    <w:lvl w:ilvl="1" w:tplc="04090019" w:tentative="1">
      <w:start w:val="1"/>
      <w:numFmt w:val="lowerLetter"/>
      <w:lvlText w:val="%2."/>
      <w:lvlJc w:val="left"/>
      <w:pPr>
        <w:ind w:left="1984" w:hanging="360"/>
      </w:pPr>
    </w:lvl>
    <w:lvl w:ilvl="2" w:tplc="0409001B" w:tentative="1">
      <w:start w:val="1"/>
      <w:numFmt w:val="lowerRoman"/>
      <w:lvlText w:val="%3."/>
      <w:lvlJc w:val="right"/>
      <w:pPr>
        <w:ind w:left="2704" w:hanging="180"/>
      </w:pPr>
    </w:lvl>
    <w:lvl w:ilvl="3" w:tplc="0409000F" w:tentative="1">
      <w:start w:val="1"/>
      <w:numFmt w:val="decimal"/>
      <w:lvlText w:val="%4."/>
      <w:lvlJc w:val="left"/>
      <w:pPr>
        <w:ind w:left="3424" w:hanging="360"/>
      </w:pPr>
    </w:lvl>
    <w:lvl w:ilvl="4" w:tplc="04090019" w:tentative="1">
      <w:start w:val="1"/>
      <w:numFmt w:val="lowerLetter"/>
      <w:lvlText w:val="%5."/>
      <w:lvlJc w:val="left"/>
      <w:pPr>
        <w:ind w:left="4144" w:hanging="360"/>
      </w:pPr>
    </w:lvl>
    <w:lvl w:ilvl="5" w:tplc="0409001B" w:tentative="1">
      <w:start w:val="1"/>
      <w:numFmt w:val="lowerRoman"/>
      <w:lvlText w:val="%6."/>
      <w:lvlJc w:val="right"/>
      <w:pPr>
        <w:ind w:left="4864" w:hanging="180"/>
      </w:pPr>
    </w:lvl>
    <w:lvl w:ilvl="6" w:tplc="0409000F" w:tentative="1">
      <w:start w:val="1"/>
      <w:numFmt w:val="decimal"/>
      <w:lvlText w:val="%7."/>
      <w:lvlJc w:val="left"/>
      <w:pPr>
        <w:ind w:left="5584" w:hanging="360"/>
      </w:pPr>
    </w:lvl>
    <w:lvl w:ilvl="7" w:tplc="04090019" w:tentative="1">
      <w:start w:val="1"/>
      <w:numFmt w:val="lowerLetter"/>
      <w:lvlText w:val="%8."/>
      <w:lvlJc w:val="left"/>
      <w:pPr>
        <w:ind w:left="6304" w:hanging="360"/>
      </w:pPr>
    </w:lvl>
    <w:lvl w:ilvl="8" w:tplc="0409001B" w:tentative="1">
      <w:start w:val="1"/>
      <w:numFmt w:val="lowerRoman"/>
      <w:lvlText w:val="%9."/>
      <w:lvlJc w:val="right"/>
      <w:pPr>
        <w:ind w:left="7024" w:hanging="180"/>
      </w:pPr>
    </w:lvl>
  </w:abstractNum>
  <w:abstractNum w:abstractNumId="117" w15:restartNumberingAfterBreak="0">
    <w:nsid w:val="70D43DB9"/>
    <w:multiLevelType w:val="hybridMultilevel"/>
    <w:tmpl w:val="F40E85AC"/>
    <w:lvl w:ilvl="0" w:tplc="FFFFFFFF">
      <w:start w:val="1"/>
      <w:numFmt w:val="decimal"/>
      <w:lvlText w:val="%1.  "/>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8" w15:restartNumberingAfterBreak="0">
    <w:nsid w:val="70D72920"/>
    <w:multiLevelType w:val="hybridMultilevel"/>
    <w:tmpl w:val="FBA4848A"/>
    <w:lvl w:ilvl="0" w:tplc="49FA4AAA">
      <w:start w:val="1"/>
      <w:numFmt w:val="bullet"/>
      <w:pStyle w:val="List-bullet"/>
      <w:lvlText w:val="•"/>
      <w:lvlJc w:val="left"/>
      <w:pPr>
        <w:tabs>
          <w:tab w:val="num" w:pos="1454"/>
        </w:tabs>
        <w:ind w:left="1454" w:hanging="360"/>
      </w:pPr>
      <w:rPr>
        <w:rFonts w:hint="default"/>
        <w:color w:val="auto"/>
        <w:sz w:val="18"/>
      </w:rPr>
    </w:lvl>
    <w:lvl w:ilvl="1" w:tplc="E5FA6D40" w:tentative="1">
      <w:start w:val="1"/>
      <w:numFmt w:val="bullet"/>
      <w:lvlText w:val="o"/>
      <w:lvlJc w:val="left"/>
      <w:pPr>
        <w:tabs>
          <w:tab w:val="num" w:pos="1440"/>
        </w:tabs>
        <w:ind w:left="1440" w:hanging="360"/>
      </w:pPr>
      <w:rPr>
        <w:rFonts w:ascii="Courier New" w:hAnsi="Courier New" w:hint="default"/>
      </w:rPr>
    </w:lvl>
    <w:lvl w:ilvl="2" w:tplc="BA827BBA" w:tentative="1">
      <w:start w:val="1"/>
      <w:numFmt w:val="bullet"/>
      <w:lvlText w:val=""/>
      <w:lvlJc w:val="left"/>
      <w:pPr>
        <w:tabs>
          <w:tab w:val="num" w:pos="2160"/>
        </w:tabs>
        <w:ind w:left="2160" w:hanging="360"/>
      </w:pPr>
      <w:rPr>
        <w:rFonts w:ascii="Wingdings" w:hAnsi="Wingdings" w:hint="default"/>
      </w:rPr>
    </w:lvl>
    <w:lvl w:ilvl="3" w:tplc="0B727F1A" w:tentative="1">
      <w:start w:val="1"/>
      <w:numFmt w:val="bullet"/>
      <w:lvlText w:val=""/>
      <w:lvlJc w:val="left"/>
      <w:pPr>
        <w:tabs>
          <w:tab w:val="num" w:pos="2880"/>
        </w:tabs>
        <w:ind w:left="2880" w:hanging="360"/>
      </w:pPr>
      <w:rPr>
        <w:rFonts w:ascii="Symbol" w:hAnsi="Symbol" w:hint="default"/>
      </w:rPr>
    </w:lvl>
    <w:lvl w:ilvl="4" w:tplc="A90CADDA" w:tentative="1">
      <w:start w:val="1"/>
      <w:numFmt w:val="bullet"/>
      <w:lvlText w:val="o"/>
      <w:lvlJc w:val="left"/>
      <w:pPr>
        <w:tabs>
          <w:tab w:val="num" w:pos="3600"/>
        </w:tabs>
        <w:ind w:left="3600" w:hanging="360"/>
      </w:pPr>
      <w:rPr>
        <w:rFonts w:ascii="Courier New" w:hAnsi="Courier New" w:hint="default"/>
      </w:rPr>
    </w:lvl>
    <w:lvl w:ilvl="5" w:tplc="F4B09698" w:tentative="1">
      <w:start w:val="1"/>
      <w:numFmt w:val="bullet"/>
      <w:lvlText w:val=""/>
      <w:lvlJc w:val="left"/>
      <w:pPr>
        <w:tabs>
          <w:tab w:val="num" w:pos="4320"/>
        </w:tabs>
        <w:ind w:left="4320" w:hanging="360"/>
      </w:pPr>
      <w:rPr>
        <w:rFonts w:ascii="Wingdings" w:hAnsi="Wingdings" w:hint="default"/>
      </w:rPr>
    </w:lvl>
    <w:lvl w:ilvl="6" w:tplc="B0624338" w:tentative="1">
      <w:start w:val="1"/>
      <w:numFmt w:val="bullet"/>
      <w:lvlText w:val=""/>
      <w:lvlJc w:val="left"/>
      <w:pPr>
        <w:tabs>
          <w:tab w:val="num" w:pos="5040"/>
        </w:tabs>
        <w:ind w:left="5040" w:hanging="360"/>
      </w:pPr>
      <w:rPr>
        <w:rFonts w:ascii="Symbol" w:hAnsi="Symbol" w:hint="default"/>
      </w:rPr>
    </w:lvl>
    <w:lvl w:ilvl="7" w:tplc="4CA859EE" w:tentative="1">
      <w:start w:val="1"/>
      <w:numFmt w:val="bullet"/>
      <w:lvlText w:val="o"/>
      <w:lvlJc w:val="left"/>
      <w:pPr>
        <w:tabs>
          <w:tab w:val="num" w:pos="5760"/>
        </w:tabs>
        <w:ind w:left="5760" w:hanging="360"/>
      </w:pPr>
      <w:rPr>
        <w:rFonts w:ascii="Courier New" w:hAnsi="Courier New" w:hint="default"/>
      </w:rPr>
    </w:lvl>
    <w:lvl w:ilvl="8" w:tplc="9B34AACE"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2655602"/>
    <w:multiLevelType w:val="hybridMultilevel"/>
    <w:tmpl w:val="CA1E69A8"/>
    <w:lvl w:ilvl="0" w:tplc="6010A61C">
      <w:start w:val="1"/>
      <w:numFmt w:val="decimal"/>
      <w:lvlText w:val="%1."/>
      <w:lvlJc w:val="left"/>
      <w:pPr>
        <w:ind w:left="1894" w:hanging="360"/>
      </w:pPr>
      <w:rPr>
        <w:rFonts w:ascii="Calibri Light" w:hAnsi="Calibri Light" w:cs="Calibri Light" w:hint="default"/>
        <w:b w:val="0"/>
        <w:bCs w:val="0"/>
        <w:i w:val="0"/>
        <w:iCs w:val="0"/>
        <w:sz w:val="20"/>
        <w:szCs w:val="20"/>
      </w:rPr>
    </w:lvl>
    <w:lvl w:ilvl="1" w:tplc="04090019" w:tentative="1">
      <w:start w:val="1"/>
      <w:numFmt w:val="lowerLetter"/>
      <w:lvlText w:val="%2."/>
      <w:lvlJc w:val="left"/>
      <w:pPr>
        <w:ind w:left="2614" w:hanging="360"/>
      </w:pPr>
    </w:lvl>
    <w:lvl w:ilvl="2" w:tplc="0409001B" w:tentative="1">
      <w:start w:val="1"/>
      <w:numFmt w:val="lowerRoman"/>
      <w:lvlText w:val="%3."/>
      <w:lvlJc w:val="right"/>
      <w:pPr>
        <w:ind w:left="3334" w:hanging="180"/>
      </w:pPr>
    </w:lvl>
    <w:lvl w:ilvl="3" w:tplc="0409000F" w:tentative="1">
      <w:start w:val="1"/>
      <w:numFmt w:val="decimal"/>
      <w:lvlText w:val="%4."/>
      <w:lvlJc w:val="left"/>
      <w:pPr>
        <w:ind w:left="4054" w:hanging="360"/>
      </w:pPr>
    </w:lvl>
    <w:lvl w:ilvl="4" w:tplc="04090019" w:tentative="1">
      <w:start w:val="1"/>
      <w:numFmt w:val="lowerLetter"/>
      <w:lvlText w:val="%5."/>
      <w:lvlJc w:val="left"/>
      <w:pPr>
        <w:ind w:left="4774" w:hanging="360"/>
      </w:pPr>
    </w:lvl>
    <w:lvl w:ilvl="5" w:tplc="0409001B" w:tentative="1">
      <w:start w:val="1"/>
      <w:numFmt w:val="lowerRoman"/>
      <w:lvlText w:val="%6."/>
      <w:lvlJc w:val="right"/>
      <w:pPr>
        <w:ind w:left="5494" w:hanging="180"/>
      </w:pPr>
    </w:lvl>
    <w:lvl w:ilvl="6" w:tplc="0409000F" w:tentative="1">
      <w:start w:val="1"/>
      <w:numFmt w:val="decimal"/>
      <w:lvlText w:val="%7."/>
      <w:lvlJc w:val="left"/>
      <w:pPr>
        <w:ind w:left="6214" w:hanging="360"/>
      </w:pPr>
    </w:lvl>
    <w:lvl w:ilvl="7" w:tplc="04090019" w:tentative="1">
      <w:start w:val="1"/>
      <w:numFmt w:val="lowerLetter"/>
      <w:lvlText w:val="%8."/>
      <w:lvlJc w:val="left"/>
      <w:pPr>
        <w:ind w:left="6934" w:hanging="360"/>
      </w:pPr>
    </w:lvl>
    <w:lvl w:ilvl="8" w:tplc="0409001B" w:tentative="1">
      <w:start w:val="1"/>
      <w:numFmt w:val="lowerRoman"/>
      <w:lvlText w:val="%9."/>
      <w:lvlJc w:val="right"/>
      <w:pPr>
        <w:ind w:left="7654" w:hanging="180"/>
      </w:pPr>
    </w:lvl>
  </w:abstractNum>
  <w:abstractNum w:abstractNumId="120" w15:restartNumberingAfterBreak="0">
    <w:nsid w:val="73BC4417"/>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21" w15:restartNumberingAfterBreak="0">
    <w:nsid w:val="742512EF"/>
    <w:multiLevelType w:val="multilevel"/>
    <w:tmpl w:val="F63871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1800" w:hanging="360"/>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2" w15:restartNumberingAfterBreak="0">
    <w:nsid w:val="75214F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3" w15:restartNumberingAfterBreak="0">
    <w:nsid w:val="755875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4" w15:restartNumberingAfterBreak="0">
    <w:nsid w:val="773C0F88"/>
    <w:multiLevelType w:val="multilevel"/>
    <w:tmpl w:val="F63871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1800" w:hanging="360"/>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7A73556C"/>
    <w:multiLevelType w:val="hybridMultilevel"/>
    <w:tmpl w:val="3B76700A"/>
    <w:lvl w:ilvl="0" w:tplc="FFFFFFFF">
      <w:start w:val="1"/>
      <w:numFmt w:val="bullet"/>
      <w:lvlText w:val="-"/>
      <w:lvlJc w:val="left"/>
      <w:pPr>
        <w:ind w:left="1642" w:hanging="360"/>
      </w:pPr>
      <w:rPr>
        <w:rFonts w:ascii="Calibri Light" w:hAnsi="Calibri Light" w:hint="default"/>
        <w:b/>
        <w:bCs/>
        <w:color w:val="0070C0"/>
        <w:sz w:val="22"/>
        <w:szCs w:val="22"/>
      </w:rPr>
    </w:lvl>
    <w:lvl w:ilvl="1" w:tplc="C0003140">
      <w:start w:val="1"/>
      <w:numFmt w:val="decimal"/>
      <w:lvlText w:val="%2. "/>
      <w:lvlJc w:val="left"/>
      <w:pPr>
        <w:ind w:left="2362" w:hanging="360"/>
      </w:pPr>
      <w:rPr>
        <w:rFonts w:hint="default"/>
      </w:rPr>
    </w:lvl>
    <w:lvl w:ilvl="2" w:tplc="FFFFFFFF">
      <w:start w:val="1"/>
      <w:numFmt w:val="bullet"/>
      <w:lvlText w:val=""/>
      <w:lvlJc w:val="left"/>
      <w:pPr>
        <w:ind w:left="3082" w:hanging="360"/>
      </w:pPr>
      <w:rPr>
        <w:rFonts w:ascii="Wingdings" w:hAnsi="Wingdings" w:hint="default"/>
      </w:rPr>
    </w:lvl>
    <w:lvl w:ilvl="3" w:tplc="FFFFFFFF" w:tentative="1">
      <w:start w:val="1"/>
      <w:numFmt w:val="bullet"/>
      <w:lvlText w:val=""/>
      <w:lvlJc w:val="left"/>
      <w:pPr>
        <w:ind w:left="3802" w:hanging="360"/>
      </w:pPr>
      <w:rPr>
        <w:rFonts w:ascii="Symbol" w:hAnsi="Symbol" w:hint="default"/>
      </w:rPr>
    </w:lvl>
    <w:lvl w:ilvl="4" w:tplc="FFFFFFFF" w:tentative="1">
      <w:start w:val="1"/>
      <w:numFmt w:val="bullet"/>
      <w:lvlText w:val="o"/>
      <w:lvlJc w:val="left"/>
      <w:pPr>
        <w:ind w:left="4522" w:hanging="360"/>
      </w:pPr>
      <w:rPr>
        <w:rFonts w:ascii="Courier New" w:hAnsi="Courier New" w:cs="Courier New" w:hint="default"/>
      </w:rPr>
    </w:lvl>
    <w:lvl w:ilvl="5" w:tplc="FFFFFFFF" w:tentative="1">
      <w:start w:val="1"/>
      <w:numFmt w:val="bullet"/>
      <w:lvlText w:val=""/>
      <w:lvlJc w:val="left"/>
      <w:pPr>
        <w:ind w:left="5242" w:hanging="360"/>
      </w:pPr>
      <w:rPr>
        <w:rFonts w:ascii="Wingdings" w:hAnsi="Wingdings" w:hint="default"/>
      </w:rPr>
    </w:lvl>
    <w:lvl w:ilvl="6" w:tplc="FFFFFFFF" w:tentative="1">
      <w:start w:val="1"/>
      <w:numFmt w:val="bullet"/>
      <w:lvlText w:val=""/>
      <w:lvlJc w:val="left"/>
      <w:pPr>
        <w:ind w:left="5962" w:hanging="360"/>
      </w:pPr>
      <w:rPr>
        <w:rFonts w:ascii="Symbol" w:hAnsi="Symbol" w:hint="default"/>
      </w:rPr>
    </w:lvl>
    <w:lvl w:ilvl="7" w:tplc="FFFFFFFF" w:tentative="1">
      <w:start w:val="1"/>
      <w:numFmt w:val="bullet"/>
      <w:lvlText w:val="o"/>
      <w:lvlJc w:val="left"/>
      <w:pPr>
        <w:ind w:left="6682" w:hanging="360"/>
      </w:pPr>
      <w:rPr>
        <w:rFonts w:ascii="Courier New" w:hAnsi="Courier New" w:cs="Courier New" w:hint="default"/>
      </w:rPr>
    </w:lvl>
    <w:lvl w:ilvl="8" w:tplc="FFFFFFFF" w:tentative="1">
      <w:start w:val="1"/>
      <w:numFmt w:val="bullet"/>
      <w:lvlText w:val=""/>
      <w:lvlJc w:val="left"/>
      <w:pPr>
        <w:ind w:left="7402" w:hanging="360"/>
      </w:pPr>
      <w:rPr>
        <w:rFonts w:ascii="Wingdings" w:hAnsi="Wingdings" w:hint="default"/>
      </w:rPr>
    </w:lvl>
  </w:abstractNum>
  <w:abstractNum w:abstractNumId="126" w15:restartNumberingAfterBreak="0">
    <w:nsid w:val="7B7A5704"/>
    <w:multiLevelType w:val="hybridMultilevel"/>
    <w:tmpl w:val="F40E85AC"/>
    <w:lvl w:ilvl="0" w:tplc="294CC7EC">
      <w:start w:val="1"/>
      <w:numFmt w:val="decimal"/>
      <w:lvlText w:val="%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7C1455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8" w15:restartNumberingAfterBreak="0">
    <w:nsid w:val="7CE37038"/>
    <w:multiLevelType w:val="singleLevel"/>
    <w:tmpl w:val="75CA288C"/>
    <w:lvl w:ilvl="0">
      <w:start w:val="1"/>
      <w:numFmt w:val="bullet"/>
      <w:pStyle w:val="list3"/>
      <w:lvlText w:val=""/>
      <w:lvlJc w:val="left"/>
      <w:pPr>
        <w:tabs>
          <w:tab w:val="num" w:pos="360"/>
        </w:tabs>
        <w:ind w:left="360" w:hanging="360"/>
      </w:pPr>
      <w:rPr>
        <w:rFonts w:ascii="Wingdings" w:hAnsi="Wingdings" w:hint="default"/>
        <w:sz w:val="22"/>
      </w:rPr>
    </w:lvl>
  </w:abstractNum>
  <w:abstractNum w:abstractNumId="129" w15:restartNumberingAfterBreak="0">
    <w:nsid w:val="7CF16F77"/>
    <w:multiLevelType w:val="hybridMultilevel"/>
    <w:tmpl w:val="5E6026BA"/>
    <w:lvl w:ilvl="0" w:tplc="FFFFFFFF">
      <w:start w:val="1"/>
      <w:numFmt w:val="decimal"/>
      <w:lvlText w:val="%1"/>
      <w:lvlJc w:val="left"/>
      <w:pPr>
        <w:ind w:left="720" w:hanging="360"/>
      </w:pPr>
      <w:rPr>
        <w:rFonts w:ascii="Circled" w:hAnsi="Circled" w:cs="Circled" w:hint="default"/>
        <w:caps w:val="0"/>
        <w:strike w:val="0"/>
        <w:dstrike w:val="0"/>
        <w:vanish w:val="0"/>
        <w:color w:val="FF0000"/>
        <w:sz w:val="22"/>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7E001C0E"/>
    <w:multiLevelType w:val="multilevel"/>
    <w:tmpl w:val="F63871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5."/>
      <w:lvlJc w:val="left"/>
      <w:pPr>
        <w:ind w:left="1800" w:hanging="360"/>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1" w15:restartNumberingAfterBreak="0">
    <w:nsid w:val="7F217565"/>
    <w:multiLevelType w:val="hybridMultilevel"/>
    <w:tmpl w:val="5E6026BA"/>
    <w:lvl w:ilvl="0" w:tplc="FFFFFFFF">
      <w:start w:val="1"/>
      <w:numFmt w:val="decimal"/>
      <w:lvlText w:val="%1"/>
      <w:lvlJc w:val="left"/>
      <w:pPr>
        <w:ind w:left="720" w:hanging="360"/>
      </w:pPr>
      <w:rPr>
        <w:rFonts w:ascii="Circled" w:hAnsi="Circled" w:cs="Circled" w:hint="default"/>
        <w:caps w:val="0"/>
        <w:strike w:val="0"/>
        <w:dstrike w:val="0"/>
        <w:vanish w:val="0"/>
        <w:color w:val="FF0000"/>
        <w:sz w:val="22"/>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7F5A7423"/>
    <w:multiLevelType w:val="multilevel"/>
    <w:tmpl w:val="F4FC1E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22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3" w15:restartNumberingAfterBreak="0">
    <w:nsid w:val="7F693F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4888027">
    <w:abstractNumId w:val="34"/>
  </w:num>
  <w:num w:numId="2" w16cid:durableId="1410730091">
    <w:abstractNumId w:val="43"/>
  </w:num>
  <w:num w:numId="3" w16cid:durableId="490947920">
    <w:abstractNumId w:val="58"/>
  </w:num>
  <w:num w:numId="4" w16cid:durableId="1330014970">
    <w:abstractNumId w:val="118"/>
  </w:num>
  <w:num w:numId="5" w16cid:durableId="601693629">
    <w:abstractNumId w:val="22"/>
  </w:num>
  <w:num w:numId="6" w16cid:durableId="266355889">
    <w:abstractNumId w:val="114"/>
  </w:num>
  <w:num w:numId="7" w16cid:durableId="468934184">
    <w:abstractNumId w:val="111"/>
  </w:num>
  <w:num w:numId="8" w16cid:durableId="718676097">
    <w:abstractNumId w:val="65"/>
  </w:num>
  <w:num w:numId="9" w16cid:durableId="1737438072">
    <w:abstractNumId w:val="52"/>
  </w:num>
  <w:num w:numId="10" w16cid:durableId="1723820953">
    <w:abstractNumId w:val="78"/>
  </w:num>
  <w:num w:numId="11" w16cid:durableId="1392146405">
    <w:abstractNumId w:val="75"/>
  </w:num>
  <w:num w:numId="12" w16cid:durableId="816217837">
    <w:abstractNumId w:val="28"/>
  </w:num>
  <w:num w:numId="13" w16cid:durableId="940071591">
    <w:abstractNumId w:val="104"/>
  </w:num>
  <w:num w:numId="14" w16cid:durableId="2087216955">
    <w:abstractNumId w:val="96"/>
  </w:num>
  <w:num w:numId="15" w16cid:durableId="298078163">
    <w:abstractNumId w:val="88"/>
  </w:num>
  <w:num w:numId="16" w16cid:durableId="523253494">
    <w:abstractNumId w:val="50"/>
  </w:num>
  <w:num w:numId="17" w16cid:durableId="780417845">
    <w:abstractNumId w:val="57"/>
  </w:num>
  <w:num w:numId="18" w16cid:durableId="1633512811">
    <w:abstractNumId w:val="116"/>
  </w:num>
  <w:num w:numId="19" w16cid:durableId="1322852350">
    <w:abstractNumId w:val="16"/>
  </w:num>
  <w:num w:numId="20" w16cid:durableId="684135608">
    <w:abstractNumId w:val="13"/>
  </w:num>
  <w:num w:numId="21" w16cid:durableId="554465449">
    <w:abstractNumId w:val="12"/>
  </w:num>
  <w:num w:numId="22" w16cid:durableId="929971270">
    <w:abstractNumId w:val="32"/>
  </w:num>
  <w:num w:numId="23" w16cid:durableId="1352342366">
    <w:abstractNumId w:val="40"/>
  </w:num>
  <w:num w:numId="24" w16cid:durableId="927662362">
    <w:abstractNumId w:val="133"/>
  </w:num>
  <w:num w:numId="25" w16cid:durableId="1994675633">
    <w:abstractNumId w:val="59"/>
  </w:num>
  <w:num w:numId="26" w16cid:durableId="112410523">
    <w:abstractNumId w:val="66"/>
  </w:num>
  <w:num w:numId="27" w16cid:durableId="1821578012">
    <w:abstractNumId w:val="86"/>
  </w:num>
  <w:num w:numId="28" w16cid:durableId="388922141">
    <w:abstractNumId w:val="124"/>
  </w:num>
  <w:num w:numId="29" w16cid:durableId="1842114871">
    <w:abstractNumId w:val="127"/>
  </w:num>
  <w:num w:numId="30" w16cid:durableId="1218475223">
    <w:abstractNumId w:val="42"/>
  </w:num>
  <w:num w:numId="31" w16cid:durableId="1777366546">
    <w:abstractNumId w:val="130"/>
  </w:num>
  <w:num w:numId="32" w16cid:durableId="455952313">
    <w:abstractNumId w:val="121"/>
  </w:num>
  <w:num w:numId="33" w16cid:durableId="2011254340">
    <w:abstractNumId w:val="72"/>
  </w:num>
  <w:num w:numId="34" w16cid:durableId="1748074237">
    <w:abstractNumId w:val="46"/>
  </w:num>
  <w:num w:numId="35" w16cid:durableId="687952136">
    <w:abstractNumId w:val="110"/>
  </w:num>
  <w:num w:numId="36" w16cid:durableId="135147325">
    <w:abstractNumId w:val="60"/>
  </w:num>
  <w:num w:numId="37" w16cid:durableId="1717242812">
    <w:abstractNumId w:val="131"/>
  </w:num>
  <w:num w:numId="38" w16cid:durableId="648637265">
    <w:abstractNumId w:val="18"/>
  </w:num>
  <w:num w:numId="39" w16cid:durableId="278338910">
    <w:abstractNumId w:val="38"/>
  </w:num>
  <w:num w:numId="40" w16cid:durableId="1645817460">
    <w:abstractNumId w:val="109"/>
  </w:num>
  <w:num w:numId="41" w16cid:durableId="725758854">
    <w:abstractNumId w:val="89"/>
  </w:num>
  <w:num w:numId="42" w16cid:durableId="969557711">
    <w:abstractNumId w:val="122"/>
  </w:num>
  <w:num w:numId="43" w16cid:durableId="956181661">
    <w:abstractNumId w:val="101"/>
  </w:num>
  <w:num w:numId="44" w16cid:durableId="317147405">
    <w:abstractNumId w:val="23"/>
  </w:num>
  <w:num w:numId="45" w16cid:durableId="103309271">
    <w:abstractNumId w:val="129"/>
  </w:num>
  <w:num w:numId="46" w16cid:durableId="1231384488">
    <w:abstractNumId w:val="80"/>
  </w:num>
  <w:num w:numId="47" w16cid:durableId="1313753210">
    <w:abstractNumId w:val="33"/>
  </w:num>
  <w:num w:numId="48" w16cid:durableId="1356149341">
    <w:abstractNumId w:val="84"/>
  </w:num>
  <w:num w:numId="49" w16cid:durableId="1432387038">
    <w:abstractNumId w:val="54"/>
  </w:num>
  <w:num w:numId="50" w16cid:durableId="1577594822">
    <w:abstractNumId w:val="107"/>
  </w:num>
  <w:num w:numId="51" w16cid:durableId="2033603395">
    <w:abstractNumId w:val="21"/>
  </w:num>
  <w:num w:numId="52" w16cid:durableId="1086463609">
    <w:abstractNumId w:val="56"/>
  </w:num>
  <w:num w:numId="53" w16cid:durableId="1615865363">
    <w:abstractNumId w:val="98"/>
  </w:num>
  <w:num w:numId="54" w16cid:durableId="1774275908">
    <w:abstractNumId w:val="106"/>
  </w:num>
  <w:num w:numId="55" w16cid:durableId="236288465">
    <w:abstractNumId w:val="30"/>
  </w:num>
  <w:num w:numId="56" w16cid:durableId="1209419321">
    <w:abstractNumId w:val="77"/>
  </w:num>
  <w:num w:numId="57" w16cid:durableId="489442401">
    <w:abstractNumId w:val="102"/>
  </w:num>
  <w:num w:numId="58" w16cid:durableId="1248922220">
    <w:abstractNumId w:val="29"/>
  </w:num>
  <w:num w:numId="59" w16cid:durableId="1606690376">
    <w:abstractNumId w:val="70"/>
  </w:num>
  <w:num w:numId="60" w16cid:durableId="1430545118">
    <w:abstractNumId w:val="103"/>
  </w:num>
  <w:num w:numId="61" w16cid:durableId="467746819">
    <w:abstractNumId w:val="123"/>
  </w:num>
  <w:num w:numId="62" w16cid:durableId="1115641565">
    <w:abstractNumId w:val="20"/>
  </w:num>
  <w:num w:numId="63" w16cid:durableId="244652017">
    <w:abstractNumId w:val="19"/>
  </w:num>
  <w:num w:numId="64" w16cid:durableId="235868298">
    <w:abstractNumId w:val="68"/>
  </w:num>
  <w:num w:numId="65" w16cid:durableId="681005538">
    <w:abstractNumId w:val="10"/>
  </w:num>
  <w:num w:numId="66" w16cid:durableId="2073966830">
    <w:abstractNumId w:val="61"/>
  </w:num>
  <w:num w:numId="67" w16cid:durableId="1482579972">
    <w:abstractNumId w:val="63"/>
  </w:num>
  <w:num w:numId="68" w16cid:durableId="249041954">
    <w:abstractNumId w:val="24"/>
  </w:num>
  <w:num w:numId="69" w16cid:durableId="200554157">
    <w:abstractNumId w:val="128"/>
  </w:num>
  <w:num w:numId="70" w16cid:durableId="581724032">
    <w:abstractNumId w:val="100"/>
  </w:num>
  <w:num w:numId="71" w16cid:durableId="7350124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466851391">
    <w:abstractNumId w:val="17"/>
  </w:num>
  <w:num w:numId="73" w16cid:durableId="1492870833">
    <w:abstractNumId w:val="97"/>
  </w:num>
  <w:num w:numId="74" w16cid:durableId="1034888588">
    <w:abstractNumId w:val="45"/>
  </w:num>
  <w:num w:numId="75" w16cid:durableId="1234975755">
    <w:abstractNumId w:val="62"/>
  </w:num>
  <w:num w:numId="76" w16cid:durableId="1220705333">
    <w:abstractNumId w:val="99"/>
  </w:num>
  <w:num w:numId="77" w16cid:durableId="1729378748">
    <w:abstractNumId w:val="35"/>
  </w:num>
  <w:num w:numId="78" w16cid:durableId="1109276030">
    <w:abstractNumId w:val="105"/>
  </w:num>
  <w:num w:numId="79" w16cid:durableId="1439131666">
    <w:abstractNumId w:val="93"/>
  </w:num>
  <w:num w:numId="80" w16cid:durableId="290330127">
    <w:abstractNumId w:val="85"/>
  </w:num>
  <w:num w:numId="81" w16cid:durableId="543566412">
    <w:abstractNumId w:val="115"/>
  </w:num>
  <w:num w:numId="82" w16cid:durableId="1964312948">
    <w:abstractNumId w:val="83"/>
  </w:num>
  <w:num w:numId="83" w16cid:durableId="177328559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286859014">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62951342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65884663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393815934">
    <w:abstractNumId w:val="71"/>
  </w:num>
  <w:num w:numId="88" w16cid:durableId="349138838">
    <w:abstractNumId w:val="26"/>
  </w:num>
  <w:num w:numId="89" w16cid:durableId="1416046688">
    <w:abstractNumId w:val="125"/>
  </w:num>
  <w:num w:numId="90" w16cid:durableId="957183168">
    <w:abstractNumId w:val="69"/>
  </w:num>
  <w:num w:numId="91" w16cid:durableId="1921940934">
    <w:abstractNumId w:val="37"/>
  </w:num>
  <w:num w:numId="92" w16cid:durableId="325785781">
    <w:abstractNumId w:val="73"/>
  </w:num>
  <w:num w:numId="93" w16cid:durableId="1978341026">
    <w:abstractNumId w:val="126"/>
  </w:num>
  <w:num w:numId="94" w16cid:durableId="469371028">
    <w:abstractNumId w:val="67"/>
  </w:num>
  <w:num w:numId="95" w16cid:durableId="364797719">
    <w:abstractNumId w:val="82"/>
  </w:num>
  <w:num w:numId="96" w16cid:durableId="1415737439">
    <w:abstractNumId w:val="81"/>
  </w:num>
  <w:num w:numId="97" w16cid:durableId="1655142529">
    <w:abstractNumId w:val="49"/>
  </w:num>
  <w:num w:numId="98" w16cid:durableId="615525720">
    <w:abstractNumId w:val="87"/>
  </w:num>
  <w:num w:numId="99" w16cid:durableId="670529200">
    <w:abstractNumId w:val="27"/>
  </w:num>
  <w:num w:numId="100" w16cid:durableId="1371495197">
    <w:abstractNumId w:val="53"/>
  </w:num>
  <w:num w:numId="101" w16cid:durableId="1452937246">
    <w:abstractNumId w:val="25"/>
  </w:num>
  <w:num w:numId="102" w16cid:durableId="581181045">
    <w:abstractNumId w:val="51"/>
  </w:num>
  <w:num w:numId="103" w16cid:durableId="503981392">
    <w:abstractNumId w:val="117"/>
  </w:num>
  <w:num w:numId="104" w16cid:durableId="1086027131">
    <w:abstractNumId w:val="9"/>
  </w:num>
  <w:num w:numId="105" w16cid:durableId="1568489783">
    <w:abstractNumId w:val="7"/>
  </w:num>
  <w:num w:numId="106" w16cid:durableId="1272469181">
    <w:abstractNumId w:val="6"/>
  </w:num>
  <w:num w:numId="107" w16cid:durableId="684988566">
    <w:abstractNumId w:val="5"/>
  </w:num>
  <w:num w:numId="108" w16cid:durableId="1994486176">
    <w:abstractNumId w:val="4"/>
  </w:num>
  <w:num w:numId="109" w16cid:durableId="203375264">
    <w:abstractNumId w:val="8"/>
  </w:num>
  <w:num w:numId="110" w16cid:durableId="258029030">
    <w:abstractNumId w:val="3"/>
  </w:num>
  <w:num w:numId="111" w16cid:durableId="534005169">
    <w:abstractNumId w:val="2"/>
  </w:num>
  <w:num w:numId="112" w16cid:durableId="771239829">
    <w:abstractNumId w:val="1"/>
  </w:num>
  <w:num w:numId="113" w16cid:durableId="1004433828">
    <w:abstractNumId w:val="0"/>
  </w:num>
  <w:num w:numId="114" w16cid:durableId="626204952">
    <w:abstractNumId w:val="95"/>
  </w:num>
  <w:num w:numId="115" w16cid:durableId="878931990">
    <w:abstractNumId w:val="90"/>
  </w:num>
  <w:num w:numId="116" w16cid:durableId="1999192665">
    <w:abstractNumId w:val="132"/>
  </w:num>
  <w:num w:numId="117" w16cid:durableId="1166095824">
    <w:abstractNumId w:val="44"/>
  </w:num>
  <w:num w:numId="118" w16cid:durableId="1159225180">
    <w:abstractNumId w:val="39"/>
  </w:num>
  <w:num w:numId="119" w16cid:durableId="1082683952">
    <w:abstractNumId w:val="94"/>
  </w:num>
  <w:num w:numId="120" w16cid:durableId="730661073">
    <w:abstractNumId w:val="14"/>
  </w:num>
  <w:num w:numId="121" w16cid:durableId="1061710592">
    <w:abstractNumId w:val="47"/>
  </w:num>
  <w:num w:numId="122" w16cid:durableId="624584340">
    <w:abstractNumId w:val="31"/>
  </w:num>
  <w:num w:numId="123" w16cid:durableId="1476489457">
    <w:abstractNumId w:val="120"/>
  </w:num>
  <w:num w:numId="124" w16cid:durableId="390466894">
    <w:abstractNumId w:val="48"/>
  </w:num>
  <w:num w:numId="125" w16cid:durableId="1317420368">
    <w:abstractNumId w:val="112"/>
  </w:num>
  <w:num w:numId="126" w16cid:durableId="276181126">
    <w:abstractNumId w:val="91"/>
  </w:num>
  <w:num w:numId="127" w16cid:durableId="736510801">
    <w:abstractNumId w:val="76"/>
  </w:num>
  <w:num w:numId="128" w16cid:durableId="2000110252">
    <w:abstractNumId w:val="15"/>
  </w:num>
  <w:num w:numId="129" w16cid:durableId="737290538">
    <w:abstractNumId w:val="41"/>
  </w:num>
  <w:num w:numId="130" w16cid:durableId="811797362">
    <w:abstractNumId w:val="92"/>
  </w:num>
  <w:num w:numId="131" w16cid:durableId="463162276">
    <w:abstractNumId w:val="36"/>
  </w:num>
  <w:num w:numId="132" w16cid:durableId="794175146">
    <w:abstractNumId w:val="113"/>
  </w:num>
  <w:num w:numId="133" w16cid:durableId="1874689574">
    <w:abstractNumId w:val="79"/>
  </w:num>
  <w:num w:numId="134" w16cid:durableId="1842306324">
    <w:abstractNumId w:val="64"/>
  </w:num>
  <w:num w:numId="135" w16cid:durableId="432633636">
    <w:abstractNumId w:val="119"/>
  </w:num>
  <w:num w:numId="136" w16cid:durableId="1986741935">
    <w:abstractNumId w:val="108"/>
  </w:num>
  <w:num w:numId="137" w16cid:durableId="690379279">
    <w:abstractNumId w:val="55"/>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activeWritingStyle w:appName="MSWord" w:lang="en-US" w:vendorID="64" w:dllVersion="0" w:nlCheck="1" w:checkStyle="0"/>
  <w:activeWritingStyle w:appName="MSWord" w:lang="ar-JO" w:vendorID="64" w:dllVersion="0" w:nlCheck="1" w:checkStyle="0"/>
  <w:activeWritingStyle w:appName="MSWord" w:lang="ar-SA"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CyMLAwMTcwMjM3szBR0lEKTi0uzszPAykwtDSrBQDfN/gKLgAAAA=="/>
  </w:docVars>
  <w:rsids>
    <w:rsidRoot w:val="00786080"/>
    <w:rsid w:val="00000E28"/>
    <w:rsid w:val="00001E75"/>
    <w:rsid w:val="000026C6"/>
    <w:rsid w:val="00005338"/>
    <w:rsid w:val="000057E8"/>
    <w:rsid w:val="00005B2A"/>
    <w:rsid w:val="000062EC"/>
    <w:rsid w:val="000067DB"/>
    <w:rsid w:val="00006B47"/>
    <w:rsid w:val="00006CBD"/>
    <w:rsid w:val="00007CFB"/>
    <w:rsid w:val="00007D86"/>
    <w:rsid w:val="000105BC"/>
    <w:rsid w:val="00010D43"/>
    <w:rsid w:val="00010E0C"/>
    <w:rsid w:val="00010E4D"/>
    <w:rsid w:val="000118D1"/>
    <w:rsid w:val="000121F3"/>
    <w:rsid w:val="000127AE"/>
    <w:rsid w:val="000137BD"/>
    <w:rsid w:val="00013DB4"/>
    <w:rsid w:val="00014C3E"/>
    <w:rsid w:val="00014FC5"/>
    <w:rsid w:val="000155CA"/>
    <w:rsid w:val="00015AC7"/>
    <w:rsid w:val="00015B1F"/>
    <w:rsid w:val="00016101"/>
    <w:rsid w:val="0001614A"/>
    <w:rsid w:val="00016156"/>
    <w:rsid w:val="00020E54"/>
    <w:rsid w:val="0002167C"/>
    <w:rsid w:val="00021C54"/>
    <w:rsid w:val="0002213F"/>
    <w:rsid w:val="0002271B"/>
    <w:rsid w:val="00022AE9"/>
    <w:rsid w:val="00022CE4"/>
    <w:rsid w:val="00022EB0"/>
    <w:rsid w:val="000233A5"/>
    <w:rsid w:val="00024539"/>
    <w:rsid w:val="000245D4"/>
    <w:rsid w:val="0002481E"/>
    <w:rsid w:val="0002483A"/>
    <w:rsid w:val="00024B08"/>
    <w:rsid w:val="00024CE0"/>
    <w:rsid w:val="00025034"/>
    <w:rsid w:val="0002509A"/>
    <w:rsid w:val="000254D0"/>
    <w:rsid w:val="00025588"/>
    <w:rsid w:val="0002602C"/>
    <w:rsid w:val="000260A0"/>
    <w:rsid w:val="00026AAE"/>
    <w:rsid w:val="000272FE"/>
    <w:rsid w:val="0002769B"/>
    <w:rsid w:val="000279A5"/>
    <w:rsid w:val="00030796"/>
    <w:rsid w:val="0003196B"/>
    <w:rsid w:val="00031CAA"/>
    <w:rsid w:val="00031DD0"/>
    <w:rsid w:val="00031E91"/>
    <w:rsid w:val="000321B5"/>
    <w:rsid w:val="000322A2"/>
    <w:rsid w:val="00032988"/>
    <w:rsid w:val="00032B09"/>
    <w:rsid w:val="00032F84"/>
    <w:rsid w:val="00033305"/>
    <w:rsid w:val="00033B35"/>
    <w:rsid w:val="0003421A"/>
    <w:rsid w:val="000345F3"/>
    <w:rsid w:val="00035868"/>
    <w:rsid w:val="00035A6A"/>
    <w:rsid w:val="00035AA1"/>
    <w:rsid w:val="00035B2C"/>
    <w:rsid w:val="00035DDD"/>
    <w:rsid w:val="00035EFA"/>
    <w:rsid w:val="00036020"/>
    <w:rsid w:val="00036202"/>
    <w:rsid w:val="0003628A"/>
    <w:rsid w:val="0003634D"/>
    <w:rsid w:val="0003684B"/>
    <w:rsid w:val="000368D9"/>
    <w:rsid w:val="00036EEB"/>
    <w:rsid w:val="00037128"/>
    <w:rsid w:val="00037E39"/>
    <w:rsid w:val="00037F64"/>
    <w:rsid w:val="00040336"/>
    <w:rsid w:val="000406EF"/>
    <w:rsid w:val="00040E55"/>
    <w:rsid w:val="0004234E"/>
    <w:rsid w:val="000426C9"/>
    <w:rsid w:val="00042D5F"/>
    <w:rsid w:val="00043150"/>
    <w:rsid w:val="00043543"/>
    <w:rsid w:val="000435B5"/>
    <w:rsid w:val="00043C78"/>
    <w:rsid w:val="00043F3D"/>
    <w:rsid w:val="00044FB3"/>
    <w:rsid w:val="000450BA"/>
    <w:rsid w:val="000454AA"/>
    <w:rsid w:val="000456B4"/>
    <w:rsid w:val="00045895"/>
    <w:rsid w:val="00046AB1"/>
    <w:rsid w:val="00046B0A"/>
    <w:rsid w:val="0004719E"/>
    <w:rsid w:val="00047277"/>
    <w:rsid w:val="0005035E"/>
    <w:rsid w:val="00050369"/>
    <w:rsid w:val="00050463"/>
    <w:rsid w:val="00050469"/>
    <w:rsid w:val="00050DA6"/>
    <w:rsid w:val="000511A2"/>
    <w:rsid w:val="00051C87"/>
    <w:rsid w:val="00051D0B"/>
    <w:rsid w:val="00052EA9"/>
    <w:rsid w:val="00052F18"/>
    <w:rsid w:val="000536BC"/>
    <w:rsid w:val="00053777"/>
    <w:rsid w:val="00053D1C"/>
    <w:rsid w:val="00054279"/>
    <w:rsid w:val="000542B4"/>
    <w:rsid w:val="000543D0"/>
    <w:rsid w:val="000553F1"/>
    <w:rsid w:val="000559A4"/>
    <w:rsid w:val="00055B66"/>
    <w:rsid w:val="00055C36"/>
    <w:rsid w:val="00055D08"/>
    <w:rsid w:val="00056187"/>
    <w:rsid w:val="0005625C"/>
    <w:rsid w:val="00056308"/>
    <w:rsid w:val="0005721C"/>
    <w:rsid w:val="000577D8"/>
    <w:rsid w:val="00057D82"/>
    <w:rsid w:val="00060188"/>
    <w:rsid w:val="00060641"/>
    <w:rsid w:val="00060C42"/>
    <w:rsid w:val="00060D3F"/>
    <w:rsid w:val="000615D6"/>
    <w:rsid w:val="00061780"/>
    <w:rsid w:val="0006271D"/>
    <w:rsid w:val="00062F6C"/>
    <w:rsid w:val="00063ABC"/>
    <w:rsid w:val="00063DE7"/>
    <w:rsid w:val="00063E5E"/>
    <w:rsid w:val="00063F45"/>
    <w:rsid w:val="000642B5"/>
    <w:rsid w:val="00064FA0"/>
    <w:rsid w:val="00066567"/>
    <w:rsid w:val="00066DC3"/>
    <w:rsid w:val="0006712F"/>
    <w:rsid w:val="0006783B"/>
    <w:rsid w:val="00067B68"/>
    <w:rsid w:val="00067C76"/>
    <w:rsid w:val="0007013C"/>
    <w:rsid w:val="00070DA8"/>
    <w:rsid w:val="00070F29"/>
    <w:rsid w:val="00071B99"/>
    <w:rsid w:val="00071F4F"/>
    <w:rsid w:val="00071FC8"/>
    <w:rsid w:val="00072258"/>
    <w:rsid w:val="0007225B"/>
    <w:rsid w:val="00072872"/>
    <w:rsid w:val="00072CF8"/>
    <w:rsid w:val="00073A97"/>
    <w:rsid w:val="000742BF"/>
    <w:rsid w:val="00075468"/>
    <w:rsid w:val="000756BF"/>
    <w:rsid w:val="0007585E"/>
    <w:rsid w:val="000759A2"/>
    <w:rsid w:val="000766A0"/>
    <w:rsid w:val="00080A06"/>
    <w:rsid w:val="00081326"/>
    <w:rsid w:val="000813AD"/>
    <w:rsid w:val="00081B89"/>
    <w:rsid w:val="00081DFE"/>
    <w:rsid w:val="00083031"/>
    <w:rsid w:val="0008392C"/>
    <w:rsid w:val="00083B4D"/>
    <w:rsid w:val="00084142"/>
    <w:rsid w:val="00085050"/>
    <w:rsid w:val="00085ECC"/>
    <w:rsid w:val="0008609D"/>
    <w:rsid w:val="00086821"/>
    <w:rsid w:val="00086898"/>
    <w:rsid w:val="0008734B"/>
    <w:rsid w:val="00087966"/>
    <w:rsid w:val="00090469"/>
    <w:rsid w:val="00091E54"/>
    <w:rsid w:val="00092644"/>
    <w:rsid w:val="00092D03"/>
    <w:rsid w:val="000930CE"/>
    <w:rsid w:val="000932BF"/>
    <w:rsid w:val="00094A59"/>
    <w:rsid w:val="00095942"/>
    <w:rsid w:val="0009630B"/>
    <w:rsid w:val="00096808"/>
    <w:rsid w:val="00096F9B"/>
    <w:rsid w:val="0009755F"/>
    <w:rsid w:val="00097C00"/>
    <w:rsid w:val="000A02A3"/>
    <w:rsid w:val="000A0BD0"/>
    <w:rsid w:val="000A11E6"/>
    <w:rsid w:val="000A1C22"/>
    <w:rsid w:val="000A2052"/>
    <w:rsid w:val="000A2B5B"/>
    <w:rsid w:val="000A314D"/>
    <w:rsid w:val="000A40C3"/>
    <w:rsid w:val="000A4714"/>
    <w:rsid w:val="000A4786"/>
    <w:rsid w:val="000A480A"/>
    <w:rsid w:val="000A6013"/>
    <w:rsid w:val="000A7192"/>
    <w:rsid w:val="000A73AC"/>
    <w:rsid w:val="000A757E"/>
    <w:rsid w:val="000B017F"/>
    <w:rsid w:val="000B029E"/>
    <w:rsid w:val="000B07BC"/>
    <w:rsid w:val="000B0859"/>
    <w:rsid w:val="000B0DDE"/>
    <w:rsid w:val="000B182A"/>
    <w:rsid w:val="000B2117"/>
    <w:rsid w:val="000B2306"/>
    <w:rsid w:val="000B3ED6"/>
    <w:rsid w:val="000B4590"/>
    <w:rsid w:val="000B46FA"/>
    <w:rsid w:val="000B4C48"/>
    <w:rsid w:val="000B555D"/>
    <w:rsid w:val="000B56E9"/>
    <w:rsid w:val="000B596A"/>
    <w:rsid w:val="000B5CB2"/>
    <w:rsid w:val="000B6174"/>
    <w:rsid w:val="000B65D5"/>
    <w:rsid w:val="000B6875"/>
    <w:rsid w:val="000B68FA"/>
    <w:rsid w:val="000B71C7"/>
    <w:rsid w:val="000C0D6C"/>
    <w:rsid w:val="000C0F74"/>
    <w:rsid w:val="000C1A38"/>
    <w:rsid w:val="000C2001"/>
    <w:rsid w:val="000C27B4"/>
    <w:rsid w:val="000C346A"/>
    <w:rsid w:val="000C3AF5"/>
    <w:rsid w:val="000C53C8"/>
    <w:rsid w:val="000C5565"/>
    <w:rsid w:val="000C5C2D"/>
    <w:rsid w:val="000C6128"/>
    <w:rsid w:val="000C68B5"/>
    <w:rsid w:val="000C6FA2"/>
    <w:rsid w:val="000C72AB"/>
    <w:rsid w:val="000C77A8"/>
    <w:rsid w:val="000C7B15"/>
    <w:rsid w:val="000D102B"/>
    <w:rsid w:val="000D1173"/>
    <w:rsid w:val="000D1296"/>
    <w:rsid w:val="000D12D1"/>
    <w:rsid w:val="000D1398"/>
    <w:rsid w:val="000D1C47"/>
    <w:rsid w:val="000D36AF"/>
    <w:rsid w:val="000D4072"/>
    <w:rsid w:val="000D412F"/>
    <w:rsid w:val="000D420E"/>
    <w:rsid w:val="000D4315"/>
    <w:rsid w:val="000D4944"/>
    <w:rsid w:val="000D4A1B"/>
    <w:rsid w:val="000D4D45"/>
    <w:rsid w:val="000D51C0"/>
    <w:rsid w:val="000D52E8"/>
    <w:rsid w:val="000D62EF"/>
    <w:rsid w:val="000D64B2"/>
    <w:rsid w:val="000E0B09"/>
    <w:rsid w:val="000E0DAC"/>
    <w:rsid w:val="000E124D"/>
    <w:rsid w:val="000E2CF1"/>
    <w:rsid w:val="000E3F70"/>
    <w:rsid w:val="000E415A"/>
    <w:rsid w:val="000E4614"/>
    <w:rsid w:val="000E49AA"/>
    <w:rsid w:val="000E4C01"/>
    <w:rsid w:val="000E4CAD"/>
    <w:rsid w:val="000E4F49"/>
    <w:rsid w:val="000E5268"/>
    <w:rsid w:val="000E5740"/>
    <w:rsid w:val="000E5858"/>
    <w:rsid w:val="000E6A1F"/>
    <w:rsid w:val="000E6D6C"/>
    <w:rsid w:val="000E7190"/>
    <w:rsid w:val="000E7485"/>
    <w:rsid w:val="000E77EE"/>
    <w:rsid w:val="000F0665"/>
    <w:rsid w:val="000F1EEC"/>
    <w:rsid w:val="000F2EFA"/>
    <w:rsid w:val="000F37CF"/>
    <w:rsid w:val="000F38E2"/>
    <w:rsid w:val="000F4022"/>
    <w:rsid w:val="000F415E"/>
    <w:rsid w:val="000F4871"/>
    <w:rsid w:val="000F48F8"/>
    <w:rsid w:val="000F5304"/>
    <w:rsid w:val="000F5807"/>
    <w:rsid w:val="000F5D70"/>
    <w:rsid w:val="000F5E33"/>
    <w:rsid w:val="000F6733"/>
    <w:rsid w:val="000F681C"/>
    <w:rsid w:val="000F6AA1"/>
    <w:rsid w:val="000F6B15"/>
    <w:rsid w:val="000F7055"/>
    <w:rsid w:val="000F709E"/>
    <w:rsid w:val="000F7175"/>
    <w:rsid w:val="000F7892"/>
    <w:rsid w:val="000F7C98"/>
    <w:rsid w:val="00100ABE"/>
    <w:rsid w:val="00100E2D"/>
    <w:rsid w:val="00101385"/>
    <w:rsid w:val="001017E7"/>
    <w:rsid w:val="00101B99"/>
    <w:rsid w:val="0010236E"/>
    <w:rsid w:val="00102B43"/>
    <w:rsid w:val="00102E15"/>
    <w:rsid w:val="001036CA"/>
    <w:rsid w:val="0010373E"/>
    <w:rsid w:val="00103F2D"/>
    <w:rsid w:val="00103FDF"/>
    <w:rsid w:val="001040A3"/>
    <w:rsid w:val="00104383"/>
    <w:rsid w:val="00105638"/>
    <w:rsid w:val="0010604A"/>
    <w:rsid w:val="001060AE"/>
    <w:rsid w:val="00106129"/>
    <w:rsid w:val="001067C5"/>
    <w:rsid w:val="0010690B"/>
    <w:rsid w:val="001069EE"/>
    <w:rsid w:val="001075B0"/>
    <w:rsid w:val="0010769A"/>
    <w:rsid w:val="0011055F"/>
    <w:rsid w:val="00111135"/>
    <w:rsid w:val="00111216"/>
    <w:rsid w:val="00112AD1"/>
    <w:rsid w:val="001137EE"/>
    <w:rsid w:val="00113B5F"/>
    <w:rsid w:val="001142C1"/>
    <w:rsid w:val="00114516"/>
    <w:rsid w:val="00114613"/>
    <w:rsid w:val="001152E0"/>
    <w:rsid w:val="00115789"/>
    <w:rsid w:val="00117322"/>
    <w:rsid w:val="001176F8"/>
    <w:rsid w:val="00117DA6"/>
    <w:rsid w:val="0012001A"/>
    <w:rsid w:val="00120342"/>
    <w:rsid w:val="0012062F"/>
    <w:rsid w:val="001209E9"/>
    <w:rsid w:val="001210B6"/>
    <w:rsid w:val="001210CE"/>
    <w:rsid w:val="001214B3"/>
    <w:rsid w:val="0012185A"/>
    <w:rsid w:val="00121AE3"/>
    <w:rsid w:val="00122D3B"/>
    <w:rsid w:val="00123686"/>
    <w:rsid w:val="00124C63"/>
    <w:rsid w:val="0012586C"/>
    <w:rsid w:val="001263B4"/>
    <w:rsid w:val="00127EDF"/>
    <w:rsid w:val="00127FC1"/>
    <w:rsid w:val="0013008C"/>
    <w:rsid w:val="00130D2C"/>
    <w:rsid w:val="00130DB1"/>
    <w:rsid w:val="001310B0"/>
    <w:rsid w:val="0013184E"/>
    <w:rsid w:val="00132500"/>
    <w:rsid w:val="00132720"/>
    <w:rsid w:val="00133158"/>
    <w:rsid w:val="001335DD"/>
    <w:rsid w:val="00133D7D"/>
    <w:rsid w:val="0013402B"/>
    <w:rsid w:val="00134260"/>
    <w:rsid w:val="001348C9"/>
    <w:rsid w:val="00135433"/>
    <w:rsid w:val="00135CDD"/>
    <w:rsid w:val="00135CDE"/>
    <w:rsid w:val="00136E61"/>
    <w:rsid w:val="0013700A"/>
    <w:rsid w:val="00137142"/>
    <w:rsid w:val="00137A77"/>
    <w:rsid w:val="00137FF0"/>
    <w:rsid w:val="00140162"/>
    <w:rsid w:val="0014102E"/>
    <w:rsid w:val="001410D8"/>
    <w:rsid w:val="0014138B"/>
    <w:rsid w:val="0014194E"/>
    <w:rsid w:val="00141A35"/>
    <w:rsid w:val="00141EA7"/>
    <w:rsid w:val="00142612"/>
    <w:rsid w:val="001426B4"/>
    <w:rsid w:val="001433DE"/>
    <w:rsid w:val="00143ADE"/>
    <w:rsid w:val="001441E7"/>
    <w:rsid w:val="00144726"/>
    <w:rsid w:val="0014542F"/>
    <w:rsid w:val="001459AC"/>
    <w:rsid w:val="00146336"/>
    <w:rsid w:val="00146401"/>
    <w:rsid w:val="001469D5"/>
    <w:rsid w:val="00146AE5"/>
    <w:rsid w:val="00147487"/>
    <w:rsid w:val="00147576"/>
    <w:rsid w:val="0014797F"/>
    <w:rsid w:val="00147B8B"/>
    <w:rsid w:val="00150919"/>
    <w:rsid w:val="00150B8C"/>
    <w:rsid w:val="00150D66"/>
    <w:rsid w:val="00150E0B"/>
    <w:rsid w:val="001511EB"/>
    <w:rsid w:val="00151C54"/>
    <w:rsid w:val="00151DFA"/>
    <w:rsid w:val="00152271"/>
    <w:rsid w:val="0015332B"/>
    <w:rsid w:val="001536A1"/>
    <w:rsid w:val="001536B9"/>
    <w:rsid w:val="00153898"/>
    <w:rsid w:val="00153D76"/>
    <w:rsid w:val="00153DD6"/>
    <w:rsid w:val="0015488C"/>
    <w:rsid w:val="00154962"/>
    <w:rsid w:val="00154F65"/>
    <w:rsid w:val="00155137"/>
    <w:rsid w:val="00155D71"/>
    <w:rsid w:val="00156643"/>
    <w:rsid w:val="00156CA6"/>
    <w:rsid w:val="001579F7"/>
    <w:rsid w:val="001601F0"/>
    <w:rsid w:val="00160A70"/>
    <w:rsid w:val="00160FD5"/>
    <w:rsid w:val="0016108C"/>
    <w:rsid w:val="001613FB"/>
    <w:rsid w:val="00161C96"/>
    <w:rsid w:val="00162133"/>
    <w:rsid w:val="00163055"/>
    <w:rsid w:val="001634A0"/>
    <w:rsid w:val="001635B0"/>
    <w:rsid w:val="001637EA"/>
    <w:rsid w:val="00163B77"/>
    <w:rsid w:val="001640B0"/>
    <w:rsid w:val="00164AB1"/>
    <w:rsid w:val="00164FE7"/>
    <w:rsid w:val="0016531C"/>
    <w:rsid w:val="00165A97"/>
    <w:rsid w:val="00166164"/>
    <w:rsid w:val="0016631A"/>
    <w:rsid w:val="00166985"/>
    <w:rsid w:val="00166B8E"/>
    <w:rsid w:val="00166ED4"/>
    <w:rsid w:val="00166F05"/>
    <w:rsid w:val="00167B4E"/>
    <w:rsid w:val="001715E5"/>
    <w:rsid w:val="0017174D"/>
    <w:rsid w:val="00171886"/>
    <w:rsid w:val="00171D0B"/>
    <w:rsid w:val="00172D25"/>
    <w:rsid w:val="0017342D"/>
    <w:rsid w:val="0017404A"/>
    <w:rsid w:val="00174330"/>
    <w:rsid w:val="00174611"/>
    <w:rsid w:val="00175583"/>
    <w:rsid w:val="00176065"/>
    <w:rsid w:val="001765F9"/>
    <w:rsid w:val="00176912"/>
    <w:rsid w:val="001774D3"/>
    <w:rsid w:val="001776C3"/>
    <w:rsid w:val="00177C97"/>
    <w:rsid w:val="00177E7F"/>
    <w:rsid w:val="00180729"/>
    <w:rsid w:val="00180753"/>
    <w:rsid w:val="001813A0"/>
    <w:rsid w:val="00182095"/>
    <w:rsid w:val="00182445"/>
    <w:rsid w:val="00182B61"/>
    <w:rsid w:val="00183468"/>
    <w:rsid w:val="001834AF"/>
    <w:rsid w:val="00183766"/>
    <w:rsid w:val="00183A27"/>
    <w:rsid w:val="001848BB"/>
    <w:rsid w:val="00184B14"/>
    <w:rsid w:val="00184E1A"/>
    <w:rsid w:val="00185015"/>
    <w:rsid w:val="00185A77"/>
    <w:rsid w:val="001862D9"/>
    <w:rsid w:val="00186412"/>
    <w:rsid w:val="00190E00"/>
    <w:rsid w:val="00190FB3"/>
    <w:rsid w:val="00192AFC"/>
    <w:rsid w:val="00192C3D"/>
    <w:rsid w:val="0019316F"/>
    <w:rsid w:val="0019355D"/>
    <w:rsid w:val="0019417E"/>
    <w:rsid w:val="00194694"/>
    <w:rsid w:val="00194D0E"/>
    <w:rsid w:val="0019507D"/>
    <w:rsid w:val="00195313"/>
    <w:rsid w:val="0019573C"/>
    <w:rsid w:val="00195934"/>
    <w:rsid w:val="001964ED"/>
    <w:rsid w:val="0019653A"/>
    <w:rsid w:val="001965DA"/>
    <w:rsid w:val="0019694E"/>
    <w:rsid w:val="0019708F"/>
    <w:rsid w:val="00197C06"/>
    <w:rsid w:val="001A034E"/>
    <w:rsid w:val="001A0857"/>
    <w:rsid w:val="001A0A33"/>
    <w:rsid w:val="001A12D4"/>
    <w:rsid w:val="001A1568"/>
    <w:rsid w:val="001A1A77"/>
    <w:rsid w:val="001A1C06"/>
    <w:rsid w:val="001A26A8"/>
    <w:rsid w:val="001A312C"/>
    <w:rsid w:val="001A3616"/>
    <w:rsid w:val="001A3BB5"/>
    <w:rsid w:val="001A4A66"/>
    <w:rsid w:val="001A4FDC"/>
    <w:rsid w:val="001A5135"/>
    <w:rsid w:val="001A5FD9"/>
    <w:rsid w:val="001A61D5"/>
    <w:rsid w:val="001A65E2"/>
    <w:rsid w:val="001B0182"/>
    <w:rsid w:val="001B069A"/>
    <w:rsid w:val="001B0DB2"/>
    <w:rsid w:val="001B10EA"/>
    <w:rsid w:val="001B14D6"/>
    <w:rsid w:val="001B1A37"/>
    <w:rsid w:val="001B284C"/>
    <w:rsid w:val="001B2D6B"/>
    <w:rsid w:val="001B3065"/>
    <w:rsid w:val="001B325B"/>
    <w:rsid w:val="001B34CA"/>
    <w:rsid w:val="001B3604"/>
    <w:rsid w:val="001B4078"/>
    <w:rsid w:val="001B40D3"/>
    <w:rsid w:val="001B4201"/>
    <w:rsid w:val="001B4437"/>
    <w:rsid w:val="001B4A2C"/>
    <w:rsid w:val="001B52D7"/>
    <w:rsid w:val="001B6354"/>
    <w:rsid w:val="001B649C"/>
    <w:rsid w:val="001B6565"/>
    <w:rsid w:val="001B664D"/>
    <w:rsid w:val="001B7E3F"/>
    <w:rsid w:val="001C044B"/>
    <w:rsid w:val="001C16D1"/>
    <w:rsid w:val="001C182B"/>
    <w:rsid w:val="001C1F34"/>
    <w:rsid w:val="001C2AE5"/>
    <w:rsid w:val="001C4137"/>
    <w:rsid w:val="001C456F"/>
    <w:rsid w:val="001C47B6"/>
    <w:rsid w:val="001C49DD"/>
    <w:rsid w:val="001C4C67"/>
    <w:rsid w:val="001C54AE"/>
    <w:rsid w:val="001C55B7"/>
    <w:rsid w:val="001C55C2"/>
    <w:rsid w:val="001C59EA"/>
    <w:rsid w:val="001C5FF6"/>
    <w:rsid w:val="001C6216"/>
    <w:rsid w:val="001C655A"/>
    <w:rsid w:val="001C6867"/>
    <w:rsid w:val="001C6891"/>
    <w:rsid w:val="001C68E2"/>
    <w:rsid w:val="001C69FD"/>
    <w:rsid w:val="001C6D74"/>
    <w:rsid w:val="001C6ECD"/>
    <w:rsid w:val="001C774E"/>
    <w:rsid w:val="001D0172"/>
    <w:rsid w:val="001D0491"/>
    <w:rsid w:val="001D0DD7"/>
    <w:rsid w:val="001D0EA7"/>
    <w:rsid w:val="001D10B3"/>
    <w:rsid w:val="001D1BF4"/>
    <w:rsid w:val="001D1E5D"/>
    <w:rsid w:val="001D240F"/>
    <w:rsid w:val="001D24E5"/>
    <w:rsid w:val="001D2AB4"/>
    <w:rsid w:val="001D2BAF"/>
    <w:rsid w:val="001D2C47"/>
    <w:rsid w:val="001D352B"/>
    <w:rsid w:val="001D35F4"/>
    <w:rsid w:val="001D3BEF"/>
    <w:rsid w:val="001D3D15"/>
    <w:rsid w:val="001D3F74"/>
    <w:rsid w:val="001D4191"/>
    <w:rsid w:val="001D4B74"/>
    <w:rsid w:val="001D4B7E"/>
    <w:rsid w:val="001D4BBF"/>
    <w:rsid w:val="001D5304"/>
    <w:rsid w:val="001D5971"/>
    <w:rsid w:val="001D6206"/>
    <w:rsid w:val="001D7161"/>
    <w:rsid w:val="001D7A22"/>
    <w:rsid w:val="001E0024"/>
    <w:rsid w:val="001E01BB"/>
    <w:rsid w:val="001E0AE7"/>
    <w:rsid w:val="001E0CD2"/>
    <w:rsid w:val="001E137B"/>
    <w:rsid w:val="001E1542"/>
    <w:rsid w:val="001E1E58"/>
    <w:rsid w:val="001E2FBF"/>
    <w:rsid w:val="001E34C0"/>
    <w:rsid w:val="001E3F0D"/>
    <w:rsid w:val="001E4D2F"/>
    <w:rsid w:val="001E53F8"/>
    <w:rsid w:val="001E53FF"/>
    <w:rsid w:val="001E54CE"/>
    <w:rsid w:val="001E5965"/>
    <w:rsid w:val="001E59CB"/>
    <w:rsid w:val="001E60ED"/>
    <w:rsid w:val="001E6CB8"/>
    <w:rsid w:val="001E6D54"/>
    <w:rsid w:val="001E6FC8"/>
    <w:rsid w:val="001E7ED9"/>
    <w:rsid w:val="001F0AE5"/>
    <w:rsid w:val="001F16AC"/>
    <w:rsid w:val="001F1AA4"/>
    <w:rsid w:val="001F1BF7"/>
    <w:rsid w:val="001F2271"/>
    <w:rsid w:val="001F2517"/>
    <w:rsid w:val="001F31DE"/>
    <w:rsid w:val="001F3BD9"/>
    <w:rsid w:val="001F3E3A"/>
    <w:rsid w:val="001F4167"/>
    <w:rsid w:val="001F438C"/>
    <w:rsid w:val="001F44B0"/>
    <w:rsid w:val="001F4CA4"/>
    <w:rsid w:val="001F5382"/>
    <w:rsid w:val="001F559A"/>
    <w:rsid w:val="001F59C5"/>
    <w:rsid w:val="001F5E2A"/>
    <w:rsid w:val="001F6580"/>
    <w:rsid w:val="001F67D9"/>
    <w:rsid w:val="001F6C0F"/>
    <w:rsid w:val="001F751E"/>
    <w:rsid w:val="001F7618"/>
    <w:rsid w:val="001F7CF9"/>
    <w:rsid w:val="001F7EEF"/>
    <w:rsid w:val="00200924"/>
    <w:rsid w:val="00200AF8"/>
    <w:rsid w:val="002014B4"/>
    <w:rsid w:val="00201BEF"/>
    <w:rsid w:val="002021B5"/>
    <w:rsid w:val="00202323"/>
    <w:rsid w:val="00202A18"/>
    <w:rsid w:val="00202D73"/>
    <w:rsid w:val="002033B3"/>
    <w:rsid w:val="002038F7"/>
    <w:rsid w:val="00203E7B"/>
    <w:rsid w:val="00203F3D"/>
    <w:rsid w:val="002048B3"/>
    <w:rsid w:val="002049FB"/>
    <w:rsid w:val="00204E16"/>
    <w:rsid w:val="0020514C"/>
    <w:rsid w:val="002054BD"/>
    <w:rsid w:val="00205687"/>
    <w:rsid w:val="00205BDE"/>
    <w:rsid w:val="002065A4"/>
    <w:rsid w:val="00207758"/>
    <w:rsid w:val="002110C0"/>
    <w:rsid w:val="00212024"/>
    <w:rsid w:val="00212CA1"/>
    <w:rsid w:val="00213125"/>
    <w:rsid w:val="00213197"/>
    <w:rsid w:val="00213327"/>
    <w:rsid w:val="00213525"/>
    <w:rsid w:val="002139E7"/>
    <w:rsid w:val="002145A2"/>
    <w:rsid w:val="002149EC"/>
    <w:rsid w:val="002155CD"/>
    <w:rsid w:val="002155D3"/>
    <w:rsid w:val="00216B3D"/>
    <w:rsid w:val="00217887"/>
    <w:rsid w:val="0021795F"/>
    <w:rsid w:val="00217B04"/>
    <w:rsid w:val="0022029D"/>
    <w:rsid w:val="0022062C"/>
    <w:rsid w:val="002209C0"/>
    <w:rsid w:val="00221741"/>
    <w:rsid w:val="0022199B"/>
    <w:rsid w:val="00222A78"/>
    <w:rsid w:val="00223237"/>
    <w:rsid w:val="002234BD"/>
    <w:rsid w:val="00223DE8"/>
    <w:rsid w:val="00224027"/>
    <w:rsid w:val="00224411"/>
    <w:rsid w:val="00225148"/>
    <w:rsid w:val="00225648"/>
    <w:rsid w:val="00225D7A"/>
    <w:rsid w:val="00225D80"/>
    <w:rsid w:val="0022687D"/>
    <w:rsid w:val="002272A8"/>
    <w:rsid w:val="0022783F"/>
    <w:rsid w:val="00227903"/>
    <w:rsid w:val="002305CE"/>
    <w:rsid w:val="00230627"/>
    <w:rsid w:val="002313C0"/>
    <w:rsid w:val="002323ED"/>
    <w:rsid w:val="00233862"/>
    <w:rsid w:val="00233A78"/>
    <w:rsid w:val="002341EB"/>
    <w:rsid w:val="002345F1"/>
    <w:rsid w:val="002348D2"/>
    <w:rsid w:val="0023532A"/>
    <w:rsid w:val="0023536C"/>
    <w:rsid w:val="002357E3"/>
    <w:rsid w:val="00235B9C"/>
    <w:rsid w:val="00235E02"/>
    <w:rsid w:val="00236CD9"/>
    <w:rsid w:val="002377A0"/>
    <w:rsid w:val="002379B8"/>
    <w:rsid w:val="00237DA6"/>
    <w:rsid w:val="002400D8"/>
    <w:rsid w:val="00240C1D"/>
    <w:rsid w:val="002418C2"/>
    <w:rsid w:val="00241977"/>
    <w:rsid w:val="00241A89"/>
    <w:rsid w:val="00242711"/>
    <w:rsid w:val="00242885"/>
    <w:rsid w:val="00242DCD"/>
    <w:rsid w:val="002433F4"/>
    <w:rsid w:val="0024368F"/>
    <w:rsid w:val="00243C1F"/>
    <w:rsid w:val="00244741"/>
    <w:rsid w:val="00244B8E"/>
    <w:rsid w:val="00245507"/>
    <w:rsid w:val="00245F8D"/>
    <w:rsid w:val="00246356"/>
    <w:rsid w:val="002465C7"/>
    <w:rsid w:val="0024671F"/>
    <w:rsid w:val="0024680C"/>
    <w:rsid w:val="00247A45"/>
    <w:rsid w:val="00247AA0"/>
    <w:rsid w:val="002503DE"/>
    <w:rsid w:val="00250592"/>
    <w:rsid w:val="002507F8"/>
    <w:rsid w:val="002512B4"/>
    <w:rsid w:val="00251343"/>
    <w:rsid w:val="00252223"/>
    <w:rsid w:val="0025232A"/>
    <w:rsid w:val="00252BA4"/>
    <w:rsid w:val="00253C0C"/>
    <w:rsid w:val="00253D4D"/>
    <w:rsid w:val="00254DAA"/>
    <w:rsid w:val="00255004"/>
    <w:rsid w:val="002556D5"/>
    <w:rsid w:val="00255FE4"/>
    <w:rsid w:val="00256D81"/>
    <w:rsid w:val="0025707B"/>
    <w:rsid w:val="002603ED"/>
    <w:rsid w:val="002605A8"/>
    <w:rsid w:val="002605E8"/>
    <w:rsid w:val="00260DCD"/>
    <w:rsid w:val="00261AC5"/>
    <w:rsid w:val="002622DA"/>
    <w:rsid w:val="00262D3E"/>
    <w:rsid w:val="00263734"/>
    <w:rsid w:val="00264126"/>
    <w:rsid w:val="0026428E"/>
    <w:rsid w:val="00264320"/>
    <w:rsid w:val="00264DE4"/>
    <w:rsid w:val="00264FCB"/>
    <w:rsid w:val="0026612F"/>
    <w:rsid w:val="00266727"/>
    <w:rsid w:val="0026682B"/>
    <w:rsid w:val="0026697D"/>
    <w:rsid w:val="0026753A"/>
    <w:rsid w:val="00267E9B"/>
    <w:rsid w:val="0027024C"/>
    <w:rsid w:val="002704C9"/>
    <w:rsid w:val="00270622"/>
    <w:rsid w:val="00271970"/>
    <w:rsid w:val="00273365"/>
    <w:rsid w:val="00273684"/>
    <w:rsid w:val="00273A97"/>
    <w:rsid w:val="00273BA9"/>
    <w:rsid w:val="0027403A"/>
    <w:rsid w:val="0027478A"/>
    <w:rsid w:val="0027521F"/>
    <w:rsid w:val="002753B9"/>
    <w:rsid w:val="00275A42"/>
    <w:rsid w:val="002772D6"/>
    <w:rsid w:val="0027741D"/>
    <w:rsid w:val="00280512"/>
    <w:rsid w:val="00280ABD"/>
    <w:rsid w:val="002812E3"/>
    <w:rsid w:val="002817ED"/>
    <w:rsid w:val="00281AE5"/>
    <w:rsid w:val="0028257C"/>
    <w:rsid w:val="00282A08"/>
    <w:rsid w:val="00282C60"/>
    <w:rsid w:val="002839F3"/>
    <w:rsid w:val="00284383"/>
    <w:rsid w:val="00284512"/>
    <w:rsid w:val="00284A7F"/>
    <w:rsid w:val="00284AEA"/>
    <w:rsid w:val="00285091"/>
    <w:rsid w:val="00285428"/>
    <w:rsid w:val="002855A5"/>
    <w:rsid w:val="00285BEC"/>
    <w:rsid w:val="00286314"/>
    <w:rsid w:val="00286A08"/>
    <w:rsid w:val="00286A4D"/>
    <w:rsid w:val="00286A7A"/>
    <w:rsid w:val="00286B7F"/>
    <w:rsid w:val="00287508"/>
    <w:rsid w:val="0029000D"/>
    <w:rsid w:val="00290250"/>
    <w:rsid w:val="00290576"/>
    <w:rsid w:val="00290849"/>
    <w:rsid w:val="00291666"/>
    <w:rsid w:val="00291FEF"/>
    <w:rsid w:val="00292430"/>
    <w:rsid w:val="00292610"/>
    <w:rsid w:val="002934B8"/>
    <w:rsid w:val="00293B5D"/>
    <w:rsid w:val="00294591"/>
    <w:rsid w:val="00294A71"/>
    <w:rsid w:val="00295E5F"/>
    <w:rsid w:val="002968B4"/>
    <w:rsid w:val="00296E02"/>
    <w:rsid w:val="0029724B"/>
    <w:rsid w:val="002A0030"/>
    <w:rsid w:val="002A13C3"/>
    <w:rsid w:val="002A155B"/>
    <w:rsid w:val="002A2384"/>
    <w:rsid w:val="002A240E"/>
    <w:rsid w:val="002A25DC"/>
    <w:rsid w:val="002A2680"/>
    <w:rsid w:val="002A28B9"/>
    <w:rsid w:val="002A3010"/>
    <w:rsid w:val="002A348D"/>
    <w:rsid w:val="002A3C0D"/>
    <w:rsid w:val="002A3F9A"/>
    <w:rsid w:val="002A4452"/>
    <w:rsid w:val="002A4742"/>
    <w:rsid w:val="002A517F"/>
    <w:rsid w:val="002A5EAB"/>
    <w:rsid w:val="002A67D0"/>
    <w:rsid w:val="002A6AC9"/>
    <w:rsid w:val="002A6C15"/>
    <w:rsid w:val="002A72EA"/>
    <w:rsid w:val="002A7A26"/>
    <w:rsid w:val="002B0867"/>
    <w:rsid w:val="002B08A5"/>
    <w:rsid w:val="002B0C23"/>
    <w:rsid w:val="002B1F34"/>
    <w:rsid w:val="002B2484"/>
    <w:rsid w:val="002B2A7A"/>
    <w:rsid w:val="002B3D16"/>
    <w:rsid w:val="002B3DF4"/>
    <w:rsid w:val="002B3E68"/>
    <w:rsid w:val="002B47D3"/>
    <w:rsid w:val="002B4F36"/>
    <w:rsid w:val="002B55EB"/>
    <w:rsid w:val="002B57FF"/>
    <w:rsid w:val="002B5DAA"/>
    <w:rsid w:val="002B60FC"/>
    <w:rsid w:val="002B6B54"/>
    <w:rsid w:val="002B6D7B"/>
    <w:rsid w:val="002B6DA7"/>
    <w:rsid w:val="002B77B4"/>
    <w:rsid w:val="002B7836"/>
    <w:rsid w:val="002B79F7"/>
    <w:rsid w:val="002B7A79"/>
    <w:rsid w:val="002C0158"/>
    <w:rsid w:val="002C01CF"/>
    <w:rsid w:val="002C01D6"/>
    <w:rsid w:val="002C04E6"/>
    <w:rsid w:val="002C1020"/>
    <w:rsid w:val="002C1CA1"/>
    <w:rsid w:val="002C266B"/>
    <w:rsid w:val="002C2C62"/>
    <w:rsid w:val="002C3325"/>
    <w:rsid w:val="002C3A44"/>
    <w:rsid w:val="002C41AD"/>
    <w:rsid w:val="002C48CD"/>
    <w:rsid w:val="002C5A3D"/>
    <w:rsid w:val="002C6108"/>
    <w:rsid w:val="002C6992"/>
    <w:rsid w:val="002C7A8D"/>
    <w:rsid w:val="002D0119"/>
    <w:rsid w:val="002D0826"/>
    <w:rsid w:val="002D0D3D"/>
    <w:rsid w:val="002D0F59"/>
    <w:rsid w:val="002D110D"/>
    <w:rsid w:val="002D1D8B"/>
    <w:rsid w:val="002D1FB0"/>
    <w:rsid w:val="002D1FC6"/>
    <w:rsid w:val="002D2164"/>
    <w:rsid w:val="002D24DB"/>
    <w:rsid w:val="002D2980"/>
    <w:rsid w:val="002D357E"/>
    <w:rsid w:val="002D394B"/>
    <w:rsid w:val="002D3E48"/>
    <w:rsid w:val="002D41B5"/>
    <w:rsid w:val="002D4324"/>
    <w:rsid w:val="002D557D"/>
    <w:rsid w:val="002D5D1E"/>
    <w:rsid w:val="002D65A0"/>
    <w:rsid w:val="002D6678"/>
    <w:rsid w:val="002D7064"/>
    <w:rsid w:val="002D7D0A"/>
    <w:rsid w:val="002D7E56"/>
    <w:rsid w:val="002D7F8E"/>
    <w:rsid w:val="002E032D"/>
    <w:rsid w:val="002E099A"/>
    <w:rsid w:val="002E0BB6"/>
    <w:rsid w:val="002E1C7F"/>
    <w:rsid w:val="002E2137"/>
    <w:rsid w:val="002E21B1"/>
    <w:rsid w:val="002E2B4E"/>
    <w:rsid w:val="002E3045"/>
    <w:rsid w:val="002E4165"/>
    <w:rsid w:val="002E4E36"/>
    <w:rsid w:val="002E5132"/>
    <w:rsid w:val="002E533F"/>
    <w:rsid w:val="002E56A5"/>
    <w:rsid w:val="002E5B96"/>
    <w:rsid w:val="002E6FE1"/>
    <w:rsid w:val="002E72CD"/>
    <w:rsid w:val="002E73CD"/>
    <w:rsid w:val="002E7886"/>
    <w:rsid w:val="002E7FB7"/>
    <w:rsid w:val="002F092C"/>
    <w:rsid w:val="002F0B10"/>
    <w:rsid w:val="002F19A9"/>
    <w:rsid w:val="002F20F9"/>
    <w:rsid w:val="002F27DF"/>
    <w:rsid w:val="002F45C6"/>
    <w:rsid w:val="002F46FC"/>
    <w:rsid w:val="002F4AA7"/>
    <w:rsid w:val="002F4D22"/>
    <w:rsid w:val="002F4E4F"/>
    <w:rsid w:val="002F5AD5"/>
    <w:rsid w:val="002F61A8"/>
    <w:rsid w:val="002F633E"/>
    <w:rsid w:val="002F6B70"/>
    <w:rsid w:val="002F6EC0"/>
    <w:rsid w:val="002F7292"/>
    <w:rsid w:val="002F7372"/>
    <w:rsid w:val="002F73E2"/>
    <w:rsid w:val="00300B28"/>
    <w:rsid w:val="00300B36"/>
    <w:rsid w:val="00300E35"/>
    <w:rsid w:val="00300EF6"/>
    <w:rsid w:val="00301D28"/>
    <w:rsid w:val="00301FAA"/>
    <w:rsid w:val="00301FC6"/>
    <w:rsid w:val="00302065"/>
    <w:rsid w:val="00302A25"/>
    <w:rsid w:val="00302BF2"/>
    <w:rsid w:val="00303073"/>
    <w:rsid w:val="00303499"/>
    <w:rsid w:val="003036A3"/>
    <w:rsid w:val="00303719"/>
    <w:rsid w:val="00303AA9"/>
    <w:rsid w:val="00303E62"/>
    <w:rsid w:val="00303F1A"/>
    <w:rsid w:val="00304397"/>
    <w:rsid w:val="003047AA"/>
    <w:rsid w:val="0030521B"/>
    <w:rsid w:val="003056E4"/>
    <w:rsid w:val="00307320"/>
    <w:rsid w:val="0030732E"/>
    <w:rsid w:val="003101FA"/>
    <w:rsid w:val="00310856"/>
    <w:rsid w:val="003109D4"/>
    <w:rsid w:val="00311125"/>
    <w:rsid w:val="00311326"/>
    <w:rsid w:val="00311C65"/>
    <w:rsid w:val="0031298C"/>
    <w:rsid w:val="00312A06"/>
    <w:rsid w:val="00313022"/>
    <w:rsid w:val="00313168"/>
    <w:rsid w:val="00313216"/>
    <w:rsid w:val="0031328D"/>
    <w:rsid w:val="00313510"/>
    <w:rsid w:val="00313BA0"/>
    <w:rsid w:val="00313D2E"/>
    <w:rsid w:val="00313E2F"/>
    <w:rsid w:val="00314415"/>
    <w:rsid w:val="00314715"/>
    <w:rsid w:val="00314797"/>
    <w:rsid w:val="00314840"/>
    <w:rsid w:val="00314961"/>
    <w:rsid w:val="00314FE4"/>
    <w:rsid w:val="003150C6"/>
    <w:rsid w:val="0031517A"/>
    <w:rsid w:val="0031557A"/>
    <w:rsid w:val="00315959"/>
    <w:rsid w:val="00315A76"/>
    <w:rsid w:val="00316719"/>
    <w:rsid w:val="003169CF"/>
    <w:rsid w:val="00316C1E"/>
    <w:rsid w:val="00317267"/>
    <w:rsid w:val="0031727D"/>
    <w:rsid w:val="00317836"/>
    <w:rsid w:val="00317A11"/>
    <w:rsid w:val="00317B0C"/>
    <w:rsid w:val="003202DB"/>
    <w:rsid w:val="003203CB"/>
    <w:rsid w:val="0032063B"/>
    <w:rsid w:val="00321944"/>
    <w:rsid w:val="00321A99"/>
    <w:rsid w:val="00321FEC"/>
    <w:rsid w:val="003221BB"/>
    <w:rsid w:val="003228CC"/>
    <w:rsid w:val="00323457"/>
    <w:rsid w:val="0032367F"/>
    <w:rsid w:val="00323B42"/>
    <w:rsid w:val="00323BD4"/>
    <w:rsid w:val="00323E16"/>
    <w:rsid w:val="00324346"/>
    <w:rsid w:val="00324AF5"/>
    <w:rsid w:val="00324B31"/>
    <w:rsid w:val="00325690"/>
    <w:rsid w:val="00325850"/>
    <w:rsid w:val="00325A41"/>
    <w:rsid w:val="0032601B"/>
    <w:rsid w:val="00327696"/>
    <w:rsid w:val="00327C5E"/>
    <w:rsid w:val="00330F80"/>
    <w:rsid w:val="0033186B"/>
    <w:rsid w:val="00331A26"/>
    <w:rsid w:val="003320B6"/>
    <w:rsid w:val="00332312"/>
    <w:rsid w:val="00334163"/>
    <w:rsid w:val="003341AB"/>
    <w:rsid w:val="00334670"/>
    <w:rsid w:val="003347D5"/>
    <w:rsid w:val="003354D7"/>
    <w:rsid w:val="0033566D"/>
    <w:rsid w:val="003357C5"/>
    <w:rsid w:val="00336C81"/>
    <w:rsid w:val="00337FDB"/>
    <w:rsid w:val="00340BF4"/>
    <w:rsid w:val="00340FC0"/>
    <w:rsid w:val="00341690"/>
    <w:rsid w:val="0034182B"/>
    <w:rsid w:val="00342E05"/>
    <w:rsid w:val="00343523"/>
    <w:rsid w:val="00344366"/>
    <w:rsid w:val="003450FD"/>
    <w:rsid w:val="00345BF3"/>
    <w:rsid w:val="003464E9"/>
    <w:rsid w:val="00346E11"/>
    <w:rsid w:val="003471A2"/>
    <w:rsid w:val="00347202"/>
    <w:rsid w:val="00347236"/>
    <w:rsid w:val="00350216"/>
    <w:rsid w:val="0035053B"/>
    <w:rsid w:val="00350C8B"/>
    <w:rsid w:val="00350DDE"/>
    <w:rsid w:val="00350EBF"/>
    <w:rsid w:val="003511B2"/>
    <w:rsid w:val="003515ED"/>
    <w:rsid w:val="00351EDD"/>
    <w:rsid w:val="0035224C"/>
    <w:rsid w:val="00352C4E"/>
    <w:rsid w:val="00354338"/>
    <w:rsid w:val="003545EC"/>
    <w:rsid w:val="003552FF"/>
    <w:rsid w:val="003554CF"/>
    <w:rsid w:val="00355593"/>
    <w:rsid w:val="00355EC8"/>
    <w:rsid w:val="003561CA"/>
    <w:rsid w:val="0035746A"/>
    <w:rsid w:val="003605BE"/>
    <w:rsid w:val="003606BA"/>
    <w:rsid w:val="00360719"/>
    <w:rsid w:val="00360743"/>
    <w:rsid w:val="00360AA4"/>
    <w:rsid w:val="00361403"/>
    <w:rsid w:val="00361C6D"/>
    <w:rsid w:val="00361FFC"/>
    <w:rsid w:val="00362CA1"/>
    <w:rsid w:val="00362F6E"/>
    <w:rsid w:val="00363153"/>
    <w:rsid w:val="00363EA3"/>
    <w:rsid w:val="00364187"/>
    <w:rsid w:val="00364817"/>
    <w:rsid w:val="00364DF6"/>
    <w:rsid w:val="003656BA"/>
    <w:rsid w:val="00365927"/>
    <w:rsid w:val="00365DDB"/>
    <w:rsid w:val="0036691B"/>
    <w:rsid w:val="00366ED1"/>
    <w:rsid w:val="00370092"/>
    <w:rsid w:val="00370257"/>
    <w:rsid w:val="00370420"/>
    <w:rsid w:val="00370487"/>
    <w:rsid w:val="00370927"/>
    <w:rsid w:val="00371B30"/>
    <w:rsid w:val="00372160"/>
    <w:rsid w:val="00372201"/>
    <w:rsid w:val="003723EB"/>
    <w:rsid w:val="003728C2"/>
    <w:rsid w:val="0037294B"/>
    <w:rsid w:val="00373238"/>
    <w:rsid w:val="0037358B"/>
    <w:rsid w:val="003737A0"/>
    <w:rsid w:val="00373C16"/>
    <w:rsid w:val="00373C2B"/>
    <w:rsid w:val="00373EE9"/>
    <w:rsid w:val="0037402A"/>
    <w:rsid w:val="00374143"/>
    <w:rsid w:val="00374971"/>
    <w:rsid w:val="00374B2D"/>
    <w:rsid w:val="00374C78"/>
    <w:rsid w:val="003750B4"/>
    <w:rsid w:val="00375698"/>
    <w:rsid w:val="00375F39"/>
    <w:rsid w:val="0037602D"/>
    <w:rsid w:val="003760B7"/>
    <w:rsid w:val="00376629"/>
    <w:rsid w:val="003772D6"/>
    <w:rsid w:val="00377B6D"/>
    <w:rsid w:val="003803D5"/>
    <w:rsid w:val="00380579"/>
    <w:rsid w:val="003811AE"/>
    <w:rsid w:val="00381CE3"/>
    <w:rsid w:val="00382D48"/>
    <w:rsid w:val="0038319E"/>
    <w:rsid w:val="003831E8"/>
    <w:rsid w:val="00383433"/>
    <w:rsid w:val="00383AD7"/>
    <w:rsid w:val="00383BA3"/>
    <w:rsid w:val="00383BE9"/>
    <w:rsid w:val="00383C08"/>
    <w:rsid w:val="003842E7"/>
    <w:rsid w:val="0038492F"/>
    <w:rsid w:val="00384A3C"/>
    <w:rsid w:val="00385374"/>
    <w:rsid w:val="00385F49"/>
    <w:rsid w:val="003864E3"/>
    <w:rsid w:val="00387A5A"/>
    <w:rsid w:val="00387CA4"/>
    <w:rsid w:val="00390EFD"/>
    <w:rsid w:val="00391231"/>
    <w:rsid w:val="0039149F"/>
    <w:rsid w:val="00391BF8"/>
    <w:rsid w:val="00392281"/>
    <w:rsid w:val="003927F2"/>
    <w:rsid w:val="0039281F"/>
    <w:rsid w:val="00392BD9"/>
    <w:rsid w:val="003934A9"/>
    <w:rsid w:val="00393A29"/>
    <w:rsid w:val="00393C7C"/>
    <w:rsid w:val="00393CFF"/>
    <w:rsid w:val="00393D4B"/>
    <w:rsid w:val="00393EF4"/>
    <w:rsid w:val="00394288"/>
    <w:rsid w:val="0039440F"/>
    <w:rsid w:val="00394429"/>
    <w:rsid w:val="003949B1"/>
    <w:rsid w:val="003962D1"/>
    <w:rsid w:val="00397479"/>
    <w:rsid w:val="00397C4E"/>
    <w:rsid w:val="00397CEF"/>
    <w:rsid w:val="00397E0E"/>
    <w:rsid w:val="003A0591"/>
    <w:rsid w:val="003A0E31"/>
    <w:rsid w:val="003A1091"/>
    <w:rsid w:val="003A14D6"/>
    <w:rsid w:val="003A1BB3"/>
    <w:rsid w:val="003A2868"/>
    <w:rsid w:val="003A2E60"/>
    <w:rsid w:val="003A3199"/>
    <w:rsid w:val="003A38C5"/>
    <w:rsid w:val="003A3BF2"/>
    <w:rsid w:val="003A3E1A"/>
    <w:rsid w:val="003A470E"/>
    <w:rsid w:val="003A493C"/>
    <w:rsid w:val="003A49F5"/>
    <w:rsid w:val="003A4C01"/>
    <w:rsid w:val="003A5930"/>
    <w:rsid w:val="003A5F80"/>
    <w:rsid w:val="003A60E0"/>
    <w:rsid w:val="003A67E7"/>
    <w:rsid w:val="003A7A5D"/>
    <w:rsid w:val="003A7FD9"/>
    <w:rsid w:val="003B0205"/>
    <w:rsid w:val="003B1632"/>
    <w:rsid w:val="003B169E"/>
    <w:rsid w:val="003B175D"/>
    <w:rsid w:val="003B192C"/>
    <w:rsid w:val="003B220E"/>
    <w:rsid w:val="003B2353"/>
    <w:rsid w:val="003B272B"/>
    <w:rsid w:val="003B2A66"/>
    <w:rsid w:val="003B2ACA"/>
    <w:rsid w:val="003B2CE2"/>
    <w:rsid w:val="003B37A4"/>
    <w:rsid w:val="003B386D"/>
    <w:rsid w:val="003B3AC2"/>
    <w:rsid w:val="003B447A"/>
    <w:rsid w:val="003B64AF"/>
    <w:rsid w:val="003B662B"/>
    <w:rsid w:val="003B7018"/>
    <w:rsid w:val="003B737F"/>
    <w:rsid w:val="003B7488"/>
    <w:rsid w:val="003B74BE"/>
    <w:rsid w:val="003B7EC8"/>
    <w:rsid w:val="003B7F19"/>
    <w:rsid w:val="003C050E"/>
    <w:rsid w:val="003C0600"/>
    <w:rsid w:val="003C0DEA"/>
    <w:rsid w:val="003C11F8"/>
    <w:rsid w:val="003C20DA"/>
    <w:rsid w:val="003C2763"/>
    <w:rsid w:val="003C27B0"/>
    <w:rsid w:val="003C2FA7"/>
    <w:rsid w:val="003C31CE"/>
    <w:rsid w:val="003C35BD"/>
    <w:rsid w:val="003C3685"/>
    <w:rsid w:val="003C3801"/>
    <w:rsid w:val="003C3CC6"/>
    <w:rsid w:val="003C3F9F"/>
    <w:rsid w:val="003C3FED"/>
    <w:rsid w:val="003C4902"/>
    <w:rsid w:val="003C4C58"/>
    <w:rsid w:val="003C5200"/>
    <w:rsid w:val="003C594B"/>
    <w:rsid w:val="003C5FEB"/>
    <w:rsid w:val="003C62B8"/>
    <w:rsid w:val="003C63B2"/>
    <w:rsid w:val="003C703A"/>
    <w:rsid w:val="003C75DF"/>
    <w:rsid w:val="003C7617"/>
    <w:rsid w:val="003C78DA"/>
    <w:rsid w:val="003D0171"/>
    <w:rsid w:val="003D049D"/>
    <w:rsid w:val="003D0902"/>
    <w:rsid w:val="003D1396"/>
    <w:rsid w:val="003D1576"/>
    <w:rsid w:val="003D1AA3"/>
    <w:rsid w:val="003D1B7D"/>
    <w:rsid w:val="003D1DFF"/>
    <w:rsid w:val="003D2067"/>
    <w:rsid w:val="003D2A2B"/>
    <w:rsid w:val="003D2A4E"/>
    <w:rsid w:val="003D2EC3"/>
    <w:rsid w:val="003D374D"/>
    <w:rsid w:val="003D3C07"/>
    <w:rsid w:val="003D40EE"/>
    <w:rsid w:val="003D4603"/>
    <w:rsid w:val="003D4E69"/>
    <w:rsid w:val="003D55F0"/>
    <w:rsid w:val="003D5810"/>
    <w:rsid w:val="003D60EB"/>
    <w:rsid w:val="003D6CD6"/>
    <w:rsid w:val="003D6E2B"/>
    <w:rsid w:val="003D6FDB"/>
    <w:rsid w:val="003D77B5"/>
    <w:rsid w:val="003D79B6"/>
    <w:rsid w:val="003D7E01"/>
    <w:rsid w:val="003E013B"/>
    <w:rsid w:val="003E0AA6"/>
    <w:rsid w:val="003E0E7D"/>
    <w:rsid w:val="003E11E9"/>
    <w:rsid w:val="003E14B0"/>
    <w:rsid w:val="003E15BA"/>
    <w:rsid w:val="003E1EB9"/>
    <w:rsid w:val="003E2565"/>
    <w:rsid w:val="003E2F3F"/>
    <w:rsid w:val="003E3608"/>
    <w:rsid w:val="003E37BA"/>
    <w:rsid w:val="003E3BED"/>
    <w:rsid w:val="003E3EB8"/>
    <w:rsid w:val="003E41B6"/>
    <w:rsid w:val="003E4B00"/>
    <w:rsid w:val="003E4E15"/>
    <w:rsid w:val="003E5A00"/>
    <w:rsid w:val="003E5F69"/>
    <w:rsid w:val="003E6C7D"/>
    <w:rsid w:val="003E70C6"/>
    <w:rsid w:val="003E7A1C"/>
    <w:rsid w:val="003F045E"/>
    <w:rsid w:val="003F072F"/>
    <w:rsid w:val="003F0E63"/>
    <w:rsid w:val="003F111E"/>
    <w:rsid w:val="003F1315"/>
    <w:rsid w:val="003F2A92"/>
    <w:rsid w:val="003F2C1D"/>
    <w:rsid w:val="003F2F2F"/>
    <w:rsid w:val="003F2F6F"/>
    <w:rsid w:val="003F346C"/>
    <w:rsid w:val="003F383F"/>
    <w:rsid w:val="003F455A"/>
    <w:rsid w:val="003F4B66"/>
    <w:rsid w:val="003F52B0"/>
    <w:rsid w:val="003F5770"/>
    <w:rsid w:val="003F5862"/>
    <w:rsid w:val="003F5DDD"/>
    <w:rsid w:val="003F600C"/>
    <w:rsid w:val="003F6182"/>
    <w:rsid w:val="003F630B"/>
    <w:rsid w:val="003F64AD"/>
    <w:rsid w:val="003F6A02"/>
    <w:rsid w:val="003F6F57"/>
    <w:rsid w:val="003F72DD"/>
    <w:rsid w:val="003F7B6F"/>
    <w:rsid w:val="003F7D8B"/>
    <w:rsid w:val="00400434"/>
    <w:rsid w:val="00400ADC"/>
    <w:rsid w:val="00400B28"/>
    <w:rsid w:val="004027AF"/>
    <w:rsid w:val="00402A64"/>
    <w:rsid w:val="00403035"/>
    <w:rsid w:val="004032C3"/>
    <w:rsid w:val="00403679"/>
    <w:rsid w:val="004036EE"/>
    <w:rsid w:val="00405650"/>
    <w:rsid w:val="004065FF"/>
    <w:rsid w:val="004066BE"/>
    <w:rsid w:val="00407157"/>
    <w:rsid w:val="00407282"/>
    <w:rsid w:val="00407C8C"/>
    <w:rsid w:val="00407FB5"/>
    <w:rsid w:val="004100E5"/>
    <w:rsid w:val="004117DB"/>
    <w:rsid w:val="00411FC9"/>
    <w:rsid w:val="00412FE4"/>
    <w:rsid w:val="00413E3B"/>
    <w:rsid w:val="00414153"/>
    <w:rsid w:val="004142D0"/>
    <w:rsid w:val="0041582A"/>
    <w:rsid w:val="004163B6"/>
    <w:rsid w:val="004166C7"/>
    <w:rsid w:val="00416B30"/>
    <w:rsid w:val="00416BC9"/>
    <w:rsid w:val="00416E14"/>
    <w:rsid w:val="00416E8D"/>
    <w:rsid w:val="00417A8E"/>
    <w:rsid w:val="0042014C"/>
    <w:rsid w:val="0042071E"/>
    <w:rsid w:val="00420B60"/>
    <w:rsid w:val="00420E8F"/>
    <w:rsid w:val="00421113"/>
    <w:rsid w:val="0042162B"/>
    <w:rsid w:val="00421996"/>
    <w:rsid w:val="00421AD3"/>
    <w:rsid w:val="00421DAD"/>
    <w:rsid w:val="00421EBF"/>
    <w:rsid w:val="00422BED"/>
    <w:rsid w:val="00422D88"/>
    <w:rsid w:val="00423616"/>
    <w:rsid w:val="0042583B"/>
    <w:rsid w:val="00425D93"/>
    <w:rsid w:val="004268BF"/>
    <w:rsid w:val="0043039C"/>
    <w:rsid w:val="004318E5"/>
    <w:rsid w:val="00431B3D"/>
    <w:rsid w:val="00431D3B"/>
    <w:rsid w:val="00432553"/>
    <w:rsid w:val="004325D9"/>
    <w:rsid w:val="00432936"/>
    <w:rsid w:val="00432D5F"/>
    <w:rsid w:val="00432D98"/>
    <w:rsid w:val="00434758"/>
    <w:rsid w:val="004351D4"/>
    <w:rsid w:val="00435DB4"/>
    <w:rsid w:val="0043743E"/>
    <w:rsid w:val="0043745A"/>
    <w:rsid w:val="00437AC0"/>
    <w:rsid w:val="00437D9A"/>
    <w:rsid w:val="00440348"/>
    <w:rsid w:val="00440604"/>
    <w:rsid w:val="0044097A"/>
    <w:rsid w:val="00440B88"/>
    <w:rsid w:val="004412CD"/>
    <w:rsid w:val="00441306"/>
    <w:rsid w:val="004414B5"/>
    <w:rsid w:val="00441739"/>
    <w:rsid w:val="00441A02"/>
    <w:rsid w:val="00441B1F"/>
    <w:rsid w:val="00441D2E"/>
    <w:rsid w:val="004423D2"/>
    <w:rsid w:val="00442E4F"/>
    <w:rsid w:val="004432D2"/>
    <w:rsid w:val="00444213"/>
    <w:rsid w:val="0044534A"/>
    <w:rsid w:val="00445CAB"/>
    <w:rsid w:val="004462BE"/>
    <w:rsid w:val="004465D6"/>
    <w:rsid w:val="00446B90"/>
    <w:rsid w:val="00446F75"/>
    <w:rsid w:val="00447279"/>
    <w:rsid w:val="004472E9"/>
    <w:rsid w:val="00447AC0"/>
    <w:rsid w:val="00447FD6"/>
    <w:rsid w:val="00450117"/>
    <w:rsid w:val="004504DE"/>
    <w:rsid w:val="00450FF3"/>
    <w:rsid w:val="004511DB"/>
    <w:rsid w:val="004516D4"/>
    <w:rsid w:val="00451E43"/>
    <w:rsid w:val="00452AB1"/>
    <w:rsid w:val="00452E5A"/>
    <w:rsid w:val="00454CB4"/>
    <w:rsid w:val="00455E0C"/>
    <w:rsid w:val="00455FF3"/>
    <w:rsid w:val="004567BB"/>
    <w:rsid w:val="0045693A"/>
    <w:rsid w:val="0045696F"/>
    <w:rsid w:val="00456A17"/>
    <w:rsid w:val="00457177"/>
    <w:rsid w:val="00460144"/>
    <w:rsid w:val="0046154C"/>
    <w:rsid w:val="00461843"/>
    <w:rsid w:val="004625DE"/>
    <w:rsid w:val="0046298E"/>
    <w:rsid w:val="00462A62"/>
    <w:rsid w:val="00462D34"/>
    <w:rsid w:val="00463480"/>
    <w:rsid w:val="00463C0D"/>
    <w:rsid w:val="004641A1"/>
    <w:rsid w:val="00465EB5"/>
    <w:rsid w:val="004664A8"/>
    <w:rsid w:val="0046687F"/>
    <w:rsid w:val="004676C2"/>
    <w:rsid w:val="00467A91"/>
    <w:rsid w:val="00470CA4"/>
    <w:rsid w:val="00470DD1"/>
    <w:rsid w:val="004714CA"/>
    <w:rsid w:val="004718BF"/>
    <w:rsid w:val="00471EFB"/>
    <w:rsid w:val="004722ED"/>
    <w:rsid w:val="00472AD9"/>
    <w:rsid w:val="004743F6"/>
    <w:rsid w:val="0047440D"/>
    <w:rsid w:val="00474616"/>
    <w:rsid w:val="004753A3"/>
    <w:rsid w:val="00476252"/>
    <w:rsid w:val="00476331"/>
    <w:rsid w:val="00476743"/>
    <w:rsid w:val="00476D36"/>
    <w:rsid w:val="00476DCF"/>
    <w:rsid w:val="00476FCE"/>
    <w:rsid w:val="00477618"/>
    <w:rsid w:val="004803A2"/>
    <w:rsid w:val="00481A65"/>
    <w:rsid w:val="00482491"/>
    <w:rsid w:val="0048300B"/>
    <w:rsid w:val="0048367B"/>
    <w:rsid w:val="00483D75"/>
    <w:rsid w:val="00484885"/>
    <w:rsid w:val="004849E6"/>
    <w:rsid w:val="0048573F"/>
    <w:rsid w:val="0048583F"/>
    <w:rsid w:val="00486568"/>
    <w:rsid w:val="00486844"/>
    <w:rsid w:val="00486BAD"/>
    <w:rsid w:val="00486E2E"/>
    <w:rsid w:val="0048724E"/>
    <w:rsid w:val="00487B99"/>
    <w:rsid w:val="00487F92"/>
    <w:rsid w:val="0049066B"/>
    <w:rsid w:val="0049117B"/>
    <w:rsid w:val="004911BE"/>
    <w:rsid w:val="0049285C"/>
    <w:rsid w:val="00492AEA"/>
    <w:rsid w:val="00492CED"/>
    <w:rsid w:val="0049382A"/>
    <w:rsid w:val="00493B81"/>
    <w:rsid w:val="004943AA"/>
    <w:rsid w:val="00495214"/>
    <w:rsid w:val="004954CA"/>
    <w:rsid w:val="00495905"/>
    <w:rsid w:val="00496D03"/>
    <w:rsid w:val="004973DD"/>
    <w:rsid w:val="0049747B"/>
    <w:rsid w:val="00497ECA"/>
    <w:rsid w:val="004A08C7"/>
    <w:rsid w:val="004A0C57"/>
    <w:rsid w:val="004A12E3"/>
    <w:rsid w:val="004A1991"/>
    <w:rsid w:val="004A1B6A"/>
    <w:rsid w:val="004A1D1F"/>
    <w:rsid w:val="004A2137"/>
    <w:rsid w:val="004A237C"/>
    <w:rsid w:val="004A25E3"/>
    <w:rsid w:val="004A2BBA"/>
    <w:rsid w:val="004A2EB7"/>
    <w:rsid w:val="004A33EA"/>
    <w:rsid w:val="004A3FCD"/>
    <w:rsid w:val="004A4A46"/>
    <w:rsid w:val="004A5090"/>
    <w:rsid w:val="004A51E1"/>
    <w:rsid w:val="004A5DE1"/>
    <w:rsid w:val="004A5E1F"/>
    <w:rsid w:val="004A66A5"/>
    <w:rsid w:val="004A6710"/>
    <w:rsid w:val="004A7087"/>
    <w:rsid w:val="004A76AE"/>
    <w:rsid w:val="004B0496"/>
    <w:rsid w:val="004B0F5C"/>
    <w:rsid w:val="004B13E3"/>
    <w:rsid w:val="004B2567"/>
    <w:rsid w:val="004B290E"/>
    <w:rsid w:val="004B2C0C"/>
    <w:rsid w:val="004B34AD"/>
    <w:rsid w:val="004B350B"/>
    <w:rsid w:val="004B3946"/>
    <w:rsid w:val="004B3C50"/>
    <w:rsid w:val="004B3EA9"/>
    <w:rsid w:val="004B3F1A"/>
    <w:rsid w:val="004B400B"/>
    <w:rsid w:val="004B4070"/>
    <w:rsid w:val="004B4293"/>
    <w:rsid w:val="004B671E"/>
    <w:rsid w:val="004B7CEB"/>
    <w:rsid w:val="004C0059"/>
    <w:rsid w:val="004C02BC"/>
    <w:rsid w:val="004C0406"/>
    <w:rsid w:val="004C0A2E"/>
    <w:rsid w:val="004C0F51"/>
    <w:rsid w:val="004C1130"/>
    <w:rsid w:val="004C1360"/>
    <w:rsid w:val="004C1C49"/>
    <w:rsid w:val="004C2415"/>
    <w:rsid w:val="004C2E65"/>
    <w:rsid w:val="004C3004"/>
    <w:rsid w:val="004C39DA"/>
    <w:rsid w:val="004C41B0"/>
    <w:rsid w:val="004C4643"/>
    <w:rsid w:val="004C4801"/>
    <w:rsid w:val="004C4DF6"/>
    <w:rsid w:val="004C5B44"/>
    <w:rsid w:val="004C5FF3"/>
    <w:rsid w:val="004C609E"/>
    <w:rsid w:val="004C65AC"/>
    <w:rsid w:val="004C67CA"/>
    <w:rsid w:val="004C68E6"/>
    <w:rsid w:val="004C6E48"/>
    <w:rsid w:val="004C6E59"/>
    <w:rsid w:val="004C7DAF"/>
    <w:rsid w:val="004D0121"/>
    <w:rsid w:val="004D0448"/>
    <w:rsid w:val="004D0ECC"/>
    <w:rsid w:val="004D11B3"/>
    <w:rsid w:val="004D186D"/>
    <w:rsid w:val="004D1AF8"/>
    <w:rsid w:val="004D1C83"/>
    <w:rsid w:val="004D20F1"/>
    <w:rsid w:val="004D2800"/>
    <w:rsid w:val="004D2A6D"/>
    <w:rsid w:val="004D2A93"/>
    <w:rsid w:val="004D2F8C"/>
    <w:rsid w:val="004D3B3B"/>
    <w:rsid w:val="004D3F6D"/>
    <w:rsid w:val="004D5ADE"/>
    <w:rsid w:val="004D6128"/>
    <w:rsid w:val="004D640C"/>
    <w:rsid w:val="004D642B"/>
    <w:rsid w:val="004D74E0"/>
    <w:rsid w:val="004D750B"/>
    <w:rsid w:val="004D77A8"/>
    <w:rsid w:val="004D7BA8"/>
    <w:rsid w:val="004E0959"/>
    <w:rsid w:val="004E18FD"/>
    <w:rsid w:val="004E1EA1"/>
    <w:rsid w:val="004E3519"/>
    <w:rsid w:val="004E3B65"/>
    <w:rsid w:val="004E3C84"/>
    <w:rsid w:val="004E3DEC"/>
    <w:rsid w:val="004E4C8B"/>
    <w:rsid w:val="004E50F0"/>
    <w:rsid w:val="004E5E2D"/>
    <w:rsid w:val="004E6386"/>
    <w:rsid w:val="004E68B4"/>
    <w:rsid w:val="004E6A13"/>
    <w:rsid w:val="004E6BDD"/>
    <w:rsid w:val="004E6E81"/>
    <w:rsid w:val="004E75F0"/>
    <w:rsid w:val="004E7AAE"/>
    <w:rsid w:val="004E7E3A"/>
    <w:rsid w:val="004F0142"/>
    <w:rsid w:val="004F0A03"/>
    <w:rsid w:val="004F10D4"/>
    <w:rsid w:val="004F140F"/>
    <w:rsid w:val="004F1AC2"/>
    <w:rsid w:val="004F1B77"/>
    <w:rsid w:val="004F1D73"/>
    <w:rsid w:val="004F24B4"/>
    <w:rsid w:val="004F2585"/>
    <w:rsid w:val="004F2C79"/>
    <w:rsid w:val="004F3711"/>
    <w:rsid w:val="004F3C0C"/>
    <w:rsid w:val="004F4977"/>
    <w:rsid w:val="004F4C36"/>
    <w:rsid w:val="004F4CE7"/>
    <w:rsid w:val="004F57F6"/>
    <w:rsid w:val="004F5E88"/>
    <w:rsid w:val="004F6272"/>
    <w:rsid w:val="004F63C6"/>
    <w:rsid w:val="004F6C75"/>
    <w:rsid w:val="004F6DB6"/>
    <w:rsid w:val="004F6FFE"/>
    <w:rsid w:val="004F76AB"/>
    <w:rsid w:val="004F7EF0"/>
    <w:rsid w:val="00500094"/>
    <w:rsid w:val="005003B1"/>
    <w:rsid w:val="00500502"/>
    <w:rsid w:val="0050051B"/>
    <w:rsid w:val="00500746"/>
    <w:rsid w:val="00500EA7"/>
    <w:rsid w:val="0050135A"/>
    <w:rsid w:val="0050283B"/>
    <w:rsid w:val="0050296A"/>
    <w:rsid w:val="00502B6D"/>
    <w:rsid w:val="00502D84"/>
    <w:rsid w:val="00503715"/>
    <w:rsid w:val="00503FC7"/>
    <w:rsid w:val="00504503"/>
    <w:rsid w:val="005046BC"/>
    <w:rsid w:val="00504F25"/>
    <w:rsid w:val="00504FA7"/>
    <w:rsid w:val="00505728"/>
    <w:rsid w:val="005059E8"/>
    <w:rsid w:val="00505D45"/>
    <w:rsid w:val="005060F1"/>
    <w:rsid w:val="00506116"/>
    <w:rsid w:val="005061AF"/>
    <w:rsid w:val="005062D4"/>
    <w:rsid w:val="0050634D"/>
    <w:rsid w:val="0050674A"/>
    <w:rsid w:val="0050697D"/>
    <w:rsid w:val="005071A1"/>
    <w:rsid w:val="00507AF4"/>
    <w:rsid w:val="00507DD4"/>
    <w:rsid w:val="00507E88"/>
    <w:rsid w:val="00510608"/>
    <w:rsid w:val="0051093B"/>
    <w:rsid w:val="0051122A"/>
    <w:rsid w:val="00511C12"/>
    <w:rsid w:val="00511DD5"/>
    <w:rsid w:val="00512340"/>
    <w:rsid w:val="005125EB"/>
    <w:rsid w:val="005127BE"/>
    <w:rsid w:val="005129FE"/>
    <w:rsid w:val="005157F5"/>
    <w:rsid w:val="0051620D"/>
    <w:rsid w:val="005162A0"/>
    <w:rsid w:val="0051659D"/>
    <w:rsid w:val="00517568"/>
    <w:rsid w:val="00517AD5"/>
    <w:rsid w:val="00517BF8"/>
    <w:rsid w:val="00520835"/>
    <w:rsid w:val="0052091D"/>
    <w:rsid w:val="00520D27"/>
    <w:rsid w:val="0052139A"/>
    <w:rsid w:val="0052184E"/>
    <w:rsid w:val="00521C65"/>
    <w:rsid w:val="00522233"/>
    <w:rsid w:val="00522262"/>
    <w:rsid w:val="005233AA"/>
    <w:rsid w:val="005233E3"/>
    <w:rsid w:val="00523581"/>
    <w:rsid w:val="00523EE5"/>
    <w:rsid w:val="005241F8"/>
    <w:rsid w:val="005244CE"/>
    <w:rsid w:val="005245CF"/>
    <w:rsid w:val="005247CB"/>
    <w:rsid w:val="00524F54"/>
    <w:rsid w:val="005258E1"/>
    <w:rsid w:val="00525AF0"/>
    <w:rsid w:val="005261E6"/>
    <w:rsid w:val="005269CD"/>
    <w:rsid w:val="00526A95"/>
    <w:rsid w:val="00527160"/>
    <w:rsid w:val="00527408"/>
    <w:rsid w:val="00527426"/>
    <w:rsid w:val="005316FB"/>
    <w:rsid w:val="0053186B"/>
    <w:rsid w:val="00531ED3"/>
    <w:rsid w:val="0053220E"/>
    <w:rsid w:val="00532C93"/>
    <w:rsid w:val="00532E76"/>
    <w:rsid w:val="00533073"/>
    <w:rsid w:val="00534C1F"/>
    <w:rsid w:val="00534D07"/>
    <w:rsid w:val="00534FF4"/>
    <w:rsid w:val="005350AA"/>
    <w:rsid w:val="00535A07"/>
    <w:rsid w:val="00535C01"/>
    <w:rsid w:val="00535D27"/>
    <w:rsid w:val="00536544"/>
    <w:rsid w:val="00536F58"/>
    <w:rsid w:val="005377A2"/>
    <w:rsid w:val="00540502"/>
    <w:rsid w:val="0054131D"/>
    <w:rsid w:val="005416EC"/>
    <w:rsid w:val="00541CBB"/>
    <w:rsid w:val="00542654"/>
    <w:rsid w:val="00542A51"/>
    <w:rsid w:val="00542BB1"/>
    <w:rsid w:val="00542FB3"/>
    <w:rsid w:val="0054301F"/>
    <w:rsid w:val="0054305E"/>
    <w:rsid w:val="00543374"/>
    <w:rsid w:val="0054476F"/>
    <w:rsid w:val="00544FBA"/>
    <w:rsid w:val="0054544D"/>
    <w:rsid w:val="005469E7"/>
    <w:rsid w:val="00546AAC"/>
    <w:rsid w:val="00546C48"/>
    <w:rsid w:val="00546E49"/>
    <w:rsid w:val="00547F43"/>
    <w:rsid w:val="005517DC"/>
    <w:rsid w:val="005518B9"/>
    <w:rsid w:val="00551A00"/>
    <w:rsid w:val="00551D43"/>
    <w:rsid w:val="00552807"/>
    <w:rsid w:val="005537D9"/>
    <w:rsid w:val="00553A8E"/>
    <w:rsid w:val="00553B1C"/>
    <w:rsid w:val="005540B6"/>
    <w:rsid w:val="005540C3"/>
    <w:rsid w:val="0055437E"/>
    <w:rsid w:val="005547C1"/>
    <w:rsid w:val="005547F6"/>
    <w:rsid w:val="00554BB3"/>
    <w:rsid w:val="005553E3"/>
    <w:rsid w:val="005553EF"/>
    <w:rsid w:val="00555689"/>
    <w:rsid w:val="00555BBD"/>
    <w:rsid w:val="00555CD5"/>
    <w:rsid w:val="00555EBB"/>
    <w:rsid w:val="0055631D"/>
    <w:rsid w:val="00556CE7"/>
    <w:rsid w:val="00556F1F"/>
    <w:rsid w:val="00557004"/>
    <w:rsid w:val="005579EE"/>
    <w:rsid w:val="00560274"/>
    <w:rsid w:val="00560334"/>
    <w:rsid w:val="00561905"/>
    <w:rsid w:val="00562340"/>
    <w:rsid w:val="00563537"/>
    <w:rsid w:val="005639D1"/>
    <w:rsid w:val="00565927"/>
    <w:rsid w:val="00566DA4"/>
    <w:rsid w:val="0056712A"/>
    <w:rsid w:val="005672FD"/>
    <w:rsid w:val="005674CD"/>
    <w:rsid w:val="005676F3"/>
    <w:rsid w:val="0056793E"/>
    <w:rsid w:val="005704BC"/>
    <w:rsid w:val="00570570"/>
    <w:rsid w:val="00570692"/>
    <w:rsid w:val="0057142D"/>
    <w:rsid w:val="00571DFB"/>
    <w:rsid w:val="0057319F"/>
    <w:rsid w:val="0057324F"/>
    <w:rsid w:val="005733DA"/>
    <w:rsid w:val="00573FDE"/>
    <w:rsid w:val="0057432D"/>
    <w:rsid w:val="00574673"/>
    <w:rsid w:val="00574DE5"/>
    <w:rsid w:val="00575217"/>
    <w:rsid w:val="005752A5"/>
    <w:rsid w:val="00575578"/>
    <w:rsid w:val="00575EB6"/>
    <w:rsid w:val="00576542"/>
    <w:rsid w:val="00576965"/>
    <w:rsid w:val="005770FB"/>
    <w:rsid w:val="00577343"/>
    <w:rsid w:val="00577AF2"/>
    <w:rsid w:val="00577C3F"/>
    <w:rsid w:val="00577C57"/>
    <w:rsid w:val="00577EBE"/>
    <w:rsid w:val="00580192"/>
    <w:rsid w:val="005803A1"/>
    <w:rsid w:val="00580BD4"/>
    <w:rsid w:val="00580C08"/>
    <w:rsid w:val="00580FDC"/>
    <w:rsid w:val="00582739"/>
    <w:rsid w:val="00582ED8"/>
    <w:rsid w:val="00582FCD"/>
    <w:rsid w:val="00583308"/>
    <w:rsid w:val="00583EA6"/>
    <w:rsid w:val="00584034"/>
    <w:rsid w:val="00584607"/>
    <w:rsid w:val="00584979"/>
    <w:rsid w:val="00584AC9"/>
    <w:rsid w:val="00584FB8"/>
    <w:rsid w:val="005850FE"/>
    <w:rsid w:val="00587112"/>
    <w:rsid w:val="005871E2"/>
    <w:rsid w:val="0058746F"/>
    <w:rsid w:val="005878B7"/>
    <w:rsid w:val="00587A03"/>
    <w:rsid w:val="00587A05"/>
    <w:rsid w:val="00587B8B"/>
    <w:rsid w:val="00587D97"/>
    <w:rsid w:val="00587E44"/>
    <w:rsid w:val="00590445"/>
    <w:rsid w:val="0059072C"/>
    <w:rsid w:val="00590E86"/>
    <w:rsid w:val="00591981"/>
    <w:rsid w:val="005919D4"/>
    <w:rsid w:val="00592397"/>
    <w:rsid w:val="00592783"/>
    <w:rsid w:val="00592943"/>
    <w:rsid w:val="00592AA2"/>
    <w:rsid w:val="00592E59"/>
    <w:rsid w:val="00594184"/>
    <w:rsid w:val="00594329"/>
    <w:rsid w:val="0059465F"/>
    <w:rsid w:val="00594706"/>
    <w:rsid w:val="00594C92"/>
    <w:rsid w:val="00594F2E"/>
    <w:rsid w:val="005952DF"/>
    <w:rsid w:val="00597350"/>
    <w:rsid w:val="005978A1"/>
    <w:rsid w:val="005A0234"/>
    <w:rsid w:val="005A123C"/>
    <w:rsid w:val="005A15B6"/>
    <w:rsid w:val="005A18FC"/>
    <w:rsid w:val="005A31D8"/>
    <w:rsid w:val="005A3977"/>
    <w:rsid w:val="005A3AD5"/>
    <w:rsid w:val="005A4E49"/>
    <w:rsid w:val="005A554B"/>
    <w:rsid w:val="005A5A5F"/>
    <w:rsid w:val="005A5B46"/>
    <w:rsid w:val="005A6043"/>
    <w:rsid w:val="005A66B7"/>
    <w:rsid w:val="005A6B57"/>
    <w:rsid w:val="005A6D33"/>
    <w:rsid w:val="005A72F3"/>
    <w:rsid w:val="005A792F"/>
    <w:rsid w:val="005A7B17"/>
    <w:rsid w:val="005B00A5"/>
    <w:rsid w:val="005B0911"/>
    <w:rsid w:val="005B0919"/>
    <w:rsid w:val="005B0A05"/>
    <w:rsid w:val="005B10CC"/>
    <w:rsid w:val="005B1486"/>
    <w:rsid w:val="005B23C7"/>
    <w:rsid w:val="005B2B4D"/>
    <w:rsid w:val="005B2CC1"/>
    <w:rsid w:val="005B327B"/>
    <w:rsid w:val="005B35F4"/>
    <w:rsid w:val="005B393A"/>
    <w:rsid w:val="005B3BAC"/>
    <w:rsid w:val="005B40B9"/>
    <w:rsid w:val="005B48CD"/>
    <w:rsid w:val="005B6C8B"/>
    <w:rsid w:val="005B6CF2"/>
    <w:rsid w:val="005B6D9B"/>
    <w:rsid w:val="005B6E8D"/>
    <w:rsid w:val="005B72EC"/>
    <w:rsid w:val="005B74C2"/>
    <w:rsid w:val="005C057D"/>
    <w:rsid w:val="005C0C0E"/>
    <w:rsid w:val="005C173D"/>
    <w:rsid w:val="005C21FA"/>
    <w:rsid w:val="005C2534"/>
    <w:rsid w:val="005C49FD"/>
    <w:rsid w:val="005C57E2"/>
    <w:rsid w:val="005C5E00"/>
    <w:rsid w:val="005C5ED3"/>
    <w:rsid w:val="005C680F"/>
    <w:rsid w:val="005C68D3"/>
    <w:rsid w:val="005C69E7"/>
    <w:rsid w:val="005C6FB0"/>
    <w:rsid w:val="005D07CA"/>
    <w:rsid w:val="005D0CC6"/>
    <w:rsid w:val="005D0D31"/>
    <w:rsid w:val="005D2143"/>
    <w:rsid w:val="005D287E"/>
    <w:rsid w:val="005D2963"/>
    <w:rsid w:val="005D319D"/>
    <w:rsid w:val="005D3C1B"/>
    <w:rsid w:val="005D4071"/>
    <w:rsid w:val="005D45CD"/>
    <w:rsid w:val="005D4966"/>
    <w:rsid w:val="005D51A8"/>
    <w:rsid w:val="005D65B8"/>
    <w:rsid w:val="005D66E0"/>
    <w:rsid w:val="005D6EE2"/>
    <w:rsid w:val="005D7850"/>
    <w:rsid w:val="005E0812"/>
    <w:rsid w:val="005E0A70"/>
    <w:rsid w:val="005E0E6E"/>
    <w:rsid w:val="005E3825"/>
    <w:rsid w:val="005E44A3"/>
    <w:rsid w:val="005E4C83"/>
    <w:rsid w:val="005E4E47"/>
    <w:rsid w:val="005E5587"/>
    <w:rsid w:val="005E55FA"/>
    <w:rsid w:val="005E64F5"/>
    <w:rsid w:val="005E6785"/>
    <w:rsid w:val="005E7A99"/>
    <w:rsid w:val="005E7F8C"/>
    <w:rsid w:val="005E7FB9"/>
    <w:rsid w:val="005F0568"/>
    <w:rsid w:val="005F0870"/>
    <w:rsid w:val="005F09DA"/>
    <w:rsid w:val="005F18E3"/>
    <w:rsid w:val="005F2D17"/>
    <w:rsid w:val="005F2E73"/>
    <w:rsid w:val="005F376B"/>
    <w:rsid w:val="005F3884"/>
    <w:rsid w:val="005F41D5"/>
    <w:rsid w:val="005F493A"/>
    <w:rsid w:val="005F4ECE"/>
    <w:rsid w:val="005F5042"/>
    <w:rsid w:val="005F519A"/>
    <w:rsid w:val="005F52A9"/>
    <w:rsid w:val="005F584E"/>
    <w:rsid w:val="005F5B33"/>
    <w:rsid w:val="005F63A0"/>
    <w:rsid w:val="005F6552"/>
    <w:rsid w:val="005F6843"/>
    <w:rsid w:val="005F6A55"/>
    <w:rsid w:val="005F7964"/>
    <w:rsid w:val="005F7ABA"/>
    <w:rsid w:val="005F7D3C"/>
    <w:rsid w:val="005F7F0B"/>
    <w:rsid w:val="00600D70"/>
    <w:rsid w:val="006016EB"/>
    <w:rsid w:val="00601BEA"/>
    <w:rsid w:val="00601CA4"/>
    <w:rsid w:val="0060233F"/>
    <w:rsid w:val="00602740"/>
    <w:rsid w:val="00602CF5"/>
    <w:rsid w:val="006032AE"/>
    <w:rsid w:val="0060377A"/>
    <w:rsid w:val="0060396F"/>
    <w:rsid w:val="00603CE3"/>
    <w:rsid w:val="006044EE"/>
    <w:rsid w:val="006045DD"/>
    <w:rsid w:val="006049BC"/>
    <w:rsid w:val="006049F7"/>
    <w:rsid w:val="00605170"/>
    <w:rsid w:val="0060559C"/>
    <w:rsid w:val="00607D5C"/>
    <w:rsid w:val="00607F91"/>
    <w:rsid w:val="006107D9"/>
    <w:rsid w:val="00610894"/>
    <w:rsid w:val="00610DBF"/>
    <w:rsid w:val="00610E14"/>
    <w:rsid w:val="00611186"/>
    <w:rsid w:val="00611C6E"/>
    <w:rsid w:val="00612C6E"/>
    <w:rsid w:val="00612D5C"/>
    <w:rsid w:val="00613643"/>
    <w:rsid w:val="00613E21"/>
    <w:rsid w:val="00614110"/>
    <w:rsid w:val="00614BB7"/>
    <w:rsid w:val="0061533D"/>
    <w:rsid w:val="00615BFB"/>
    <w:rsid w:val="00615D4E"/>
    <w:rsid w:val="00615F63"/>
    <w:rsid w:val="006163AD"/>
    <w:rsid w:val="006170EE"/>
    <w:rsid w:val="006172F8"/>
    <w:rsid w:val="006204F4"/>
    <w:rsid w:val="00620948"/>
    <w:rsid w:val="00620A0C"/>
    <w:rsid w:val="00621344"/>
    <w:rsid w:val="0062189E"/>
    <w:rsid w:val="00621C4E"/>
    <w:rsid w:val="00621CDA"/>
    <w:rsid w:val="00622812"/>
    <w:rsid w:val="00622F00"/>
    <w:rsid w:val="00624FB7"/>
    <w:rsid w:val="00625032"/>
    <w:rsid w:val="0062652D"/>
    <w:rsid w:val="006274EC"/>
    <w:rsid w:val="0062797D"/>
    <w:rsid w:val="00627D2C"/>
    <w:rsid w:val="00627D3C"/>
    <w:rsid w:val="00630356"/>
    <w:rsid w:val="0063063F"/>
    <w:rsid w:val="00630775"/>
    <w:rsid w:val="00630A72"/>
    <w:rsid w:val="00630C5B"/>
    <w:rsid w:val="00631448"/>
    <w:rsid w:val="00631719"/>
    <w:rsid w:val="00631B2A"/>
    <w:rsid w:val="00632083"/>
    <w:rsid w:val="00632520"/>
    <w:rsid w:val="00633524"/>
    <w:rsid w:val="0063391A"/>
    <w:rsid w:val="00633CA7"/>
    <w:rsid w:val="006341E9"/>
    <w:rsid w:val="006357CD"/>
    <w:rsid w:val="00635AF6"/>
    <w:rsid w:val="00635EA5"/>
    <w:rsid w:val="00635FA2"/>
    <w:rsid w:val="00635FC2"/>
    <w:rsid w:val="006370F4"/>
    <w:rsid w:val="00637191"/>
    <w:rsid w:val="0063743A"/>
    <w:rsid w:val="00637CC1"/>
    <w:rsid w:val="00640736"/>
    <w:rsid w:val="00640983"/>
    <w:rsid w:val="006409E6"/>
    <w:rsid w:val="006412C8"/>
    <w:rsid w:val="00641F52"/>
    <w:rsid w:val="00642127"/>
    <w:rsid w:val="00642815"/>
    <w:rsid w:val="00642C98"/>
    <w:rsid w:val="00643326"/>
    <w:rsid w:val="00643433"/>
    <w:rsid w:val="00643A41"/>
    <w:rsid w:val="00643FAC"/>
    <w:rsid w:val="006440A4"/>
    <w:rsid w:val="006440EB"/>
    <w:rsid w:val="006443E2"/>
    <w:rsid w:val="00644A94"/>
    <w:rsid w:val="0064580F"/>
    <w:rsid w:val="0064767D"/>
    <w:rsid w:val="006477D7"/>
    <w:rsid w:val="00647B60"/>
    <w:rsid w:val="00647DEC"/>
    <w:rsid w:val="00647F4C"/>
    <w:rsid w:val="00650A6A"/>
    <w:rsid w:val="00650B6B"/>
    <w:rsid w:val="00650B74"/>
    <w:rsid w:val="00650B9C"/>
    <w:rsid w:val="00650BB9"/>
    <w:rsid w:val="00650C1D"/>
    <w:rsid w:val="006519F1"/>
    <w:rsid w:val="00651B25"/>
    <w:rsid w:val="00652C08"/>
    <w:rsid w:val="00653933"/>
    <w:rsid w:val="0065400A"/>
    <w:rsid w:val="00654207"/>
    <w:rsid w:val="006542E4"/>
    <w:rsid w:val="0065556F"/>
    <w:rsid w:val="00655574"/>
    <w:rsid w:val="00655CA4"/>
    <w:rsid w:val="00655FC0"/>
    <w:rsid w:val="00656F63"/>
    <w:rsid w:val="0065721D"/>
    <w:rsid w:val="006573E9"/>
    <w:rsid w:val="00657E64"/>
    <w:rsid w:val="00660016"/>
    <w:rsid w:val="006601A9"/>
    <w:rsid w:val="00660534"/>
    <w:rsid w:val="00660965"/>
    <w:rsid w:val="00660EAB"/>
    <w:rsid w:val="0066105E"/>
    <w:rsid w:val="0066114E"/>
    <w:rsid w:val="00661D06"/>
    <w:rsid w:val="0066262E"/>
    <w:rsid w:val="0066400F"/>
    <w:rsid w:val="006640DC"/>
    <w:rsid w:val="00664BC9"/>
    <w:rsid w:val="00664BD5"/>
    <w:rsid w:val="0066586F"/>
    <w:rsid w:val="006658E7"/>
    <w:rsid w:val="0066722D"/>
    <w:rsid w:val="00667CA6"/>
    <w:rsid w:val="00667ED3"/>
    <w:rsid w:val="00670886"/>
    <w:rsid w:val="006708D5"/>
    <w:rsid w:val="00670976"/>
    <w:rsid w:val="0067097C"/>
    <w:rsid w:val="006709B8"/>
    <w:rsid w:val="00671043"/>
    <w:rsid w:val="006710D5"/>
    <w:rsid w:val="006714F0"/>
    <w:rsid w:val="00671B09"/>
    <w:rsid w:val="00671D55"/>
    <w:rsid w:val="00671E93"/>
    <w:rsid w:val="00672561"/>
    <w:rsid w:val="00672C0F"/>
    <w:rsid w:val="0067351F"/>
    <w:rsid w:val="00673748"/>
    <w:rsid w:val="00674197"/>
    <w:rsid w:val="00674503"/>
    <w:rsid w:val="006745CF"/>
    <w:rsid w:val="00674C5B"/>
    <w:rsid w:val="00675162"/>
    <w:rsid w:val="006751AE"/>
    <w:rsid w:val="006758C8"/>
    <w:rsid w:val="00675B8B"/>
    <w:rsid w:val="00675BA8"/>
    <w:rsid w:val="00675C55"/>
    <w:rsid w:val="00676786"/>
    <w:rsid w:val="00676984"/>
    <w:rsid w:val="00676F0E"/>
    <w:rsid w:val="0067779C"/>
    <w:rsid w:val="00677A01"/>
    <w:rsid w:val="00677BD2"/>
    <w:rsid w:val="00677F1C"/>
    <w:rsid w:val="006812DF"/>
    <w:rsid w:val="006814F2"/>
    <w:rsid w:val="006815E0"/>
    <w:rsid w:val="0068201F"/>
    <w:rsid w:val="006825F9"/>
    <w:rsid w:val="00682606"/>
    <w:rsid w:val="006826D5"/>
    <w:rsid w:val="00683006"/>
    <w:rsid w:val="006830FF"/>
    <w:rsid w:val="006836B9"/>
    <w:rsid w:val="00683C15"/>
    <w:rsid w:val="006845CF"/>
    <w:rsid w:val="006847FF"/>
    <w:rsid w:val="00684A19"/>
    <w:rsid w:val="00685D63"/>
    <w:rsid w:val="00685FAF"/>
    <w:rsid w:val="00686F50"/>
    <w:rsid w:val="00686F73"/>
    <w:rsid w:val="006900C2"/>
    <w:rsid w:val="00691BA3"/>
    <w:rsid w:val="00691C5A"/>
    <w:rsid w:val="00691DE4"/>
    <w:rsid w:val="00691DFE"/>
    <w:rsid w:val="00691FE8"/>
    <w:rsid w:val="0069209D"/>
    <w:rsid w:val="00692305"/>
    <w:rsid w:val="00692733"/>
    <w:rsid w:val="00692BEB"/>
    <w:rsid w:val="006930CE"/>
    <w:rsid w:val="006934B3"/>
    <w:rsid w:val="00693EA8"/>
    <w:rsid w:val="00694319"/>
    <w:rsid w:val="00694F03"/>
    <w:rsid w:val="006952B6"/>
    <w:rsid w:val="006953BA"/>
    <w:rsid w:val="006962F0"/>
    <w:rsid w:val="00696760"/>
    <w:rsid w:val="006967A0"/>
    <w:rsid w:val="006979B2"/>
    <w:rsid w:val="006A04AF"/>
    <w:rsid w:val="006A1600"/>
    <w:rsid w:val="006A1605"/>
    <w:rsid w:val="006A17CB"/>
    <w:rsid w:val="006A1810"/>
    <w:rsid w:val="006A19DA"/>
    <w:rsid w:val="006A1F7D"/>
    <w:rsid w:val="006A2A1C"/>
    <w:rsid w:val="006A3488"/>
    <w:rsid w:val="006A3AE0"/>
    <w:rsid w:val="006A3F91"/>
    <w:rsid w:val="006A4DD6"/>
    <w:rsid w:val="006A4E68"/>
    <w:rsid w:val="006A64A4"/>
    <w:rsid w:val="006A6E49"/>
    <w:rsid w:val="006A78E2"/>
    <w:rsid w:val="006A7C17"/>
    <w:rsid w:val="006B0009"/>
    <w:rsid w:val="006B05E2"/>
    <w:rsid w:val="006B0650"/>
    <w:rsid w:val="006B0C00"/>
    <w:rsid w:val="006B1344"/>
    <w:rsid w:val="006B218E"/>
    <w:rsid w:val="006B22C6"/>
    <w:rsid w:val="006B2399"/>
    <w:rsid w:val="006B2713"/>
    <w:rsid w:val="006B2851"/>
    <w:rsid w:val="006B2DFA"/>
    <w:rsid w:val="006B30BE"/>
    <w:rsid w:val="006B4699"/>
    <w:rsid w:val="006B4BEB"/>
    <w:rsid w:val="006B5373"/>
    <w:rsid w:val="006B55CF"/>
    <w:rsid w:val="006B584B"/>
    <w:rsid w:val="006B58AC"/>
    <w:rsid w:val="006B731C"/>
    <w:rsid w:val="006C01B9"/>
    <w:rsid w:val="006C0DCA"/>
    <w:rsid w:val="006C0E4A"/>
    <w:rsid w:val="006C0EE6"/>
    <w:rsid w:val="006C1582"/>
    <w:rsid w:val="006C161F"/>
    <w:rsid w:val="006C18C3"/>
    <w:rsid w:val="006C1B82"/>
    <w:rsid w:val="006C24CE"/>
    <w:rsid w:val="006C3F56"/>
    <w:rsid w:val="006C4550"/>
    <w:rsid w:val="006C4909"/>
    <w:rsid w:val="006C5489"/>
    <w:rsid w:val="006C5E08"/>
    <w:rsid w:val="006C5F61"/>
    <w:rsid w:val="006C626C"/>
    <w:rsid w:val="006C6346"/>
    <w:rsid w:val="006C655B"/>
    <w:rsid w:val="006C6E88"/>
    <w:rsid w:val="006C7166"/>
    <w:rsid w:val="006C7375"/>
    <w:rsid w:val="006C7705"/>
    <w:rsid w:val="006C7EA5"/>
    <w:rsid w:val="006D07D0"/>
    <w:rsid w:val="006D0EFA"/>
    <w:rsid w:val="006D1616"/>
    <w:rsid w:val="006D21FB"/>
    <w:rsid w:val="006D285E"/>
    <w:rsid w:val="006D309F"/>
    <w:rsid w:val="006D30A9"/>
    <w:rsid w:val="006D3146"/>
    <w:rsid w:val="006D3194"/>
    <w:rsid w:val="006D373A"/>
    <w:rsid w:val="006D3857"/>
    <w:rsid w:val="006D3C9B"/>
    <w:rsid w:val="006D4053"/>
    <w:rsid w:val="006D44F7"/>
    <w:rsid w:val="006D4EA4"/>
    <w:rsid w:val="006D513A"/>
    <w:rsid w:val="006D54AC"/>
    <w:rsid w:val="006D6342"/>
    <w:rsid w:val="006D6407"/>
    <w:rsid w:val="006D66AD"/>
    <w:rsid w:val="006D6CEE"/>
    <w:rsid w:val="006D6F7A"/>
    <w:rsid w:val="006D7411"/>
    <w:rsid w:val="006D79B6"/>
    <w:rsid w:val="006D7DA1"/>
    <w:rsid w:val="006D7FF1"/>
    <w:rsid w:val="006E088B"/>
    <w:rsid w:val="006E0976"/>
    <w:rsid w:val="006E1014"/>
    <w:rsid w:val="006E1506"/>
    <w:rsid w:val="006E155D"/>
    <w:rsid w:val="006E1693"/>
    <w:rsid w:val="006E1BE6"/>
    <w:rsid w:val="006E24DF"/>
    <w:rsid w:val="006E2655"/>
    <w:rsid w:val="006E328F"/>
    <w:rsid w:val="006E398C"/>
    <w:rsid w:val="006E4235"/>
    <w:rsid w:val="006E4419"/>
    <w:rsid w:val="006E5623"/>
    <w:rsid w:val="006E6C6D"/>
    <w:rsid w:val="006E7108"/>
    <w:rsid w:val="006E7DC6"/>
    <w:rsid w:val="006E7DCF"/>
    <w:rsid w:val="006F03D0"/>
    <w:rsid w:val="006F0B7E"/>
    <w:rsid w:val="006F1214"/>
    <w:rsid w:val="006F131A"/>
    <w:rsid w:val="006F1720"/>
    <w:rsid w:val="006F23B0"/>
    <w:rsid w:val="006F270E"/>
    <w:rsid w:val="006F39A3"/>
    <w:rsid w:val="006F42F0"/>
    <w:rsid w:val="006F45DF"/>
    <w:rsid w:val="006F4A8B"/>
    <w:rsid w:val="006F4C62"/>
    <w:rsid w:val="006F52E0"/>
    <w:rsid w:val="006F5584"/>
    <w:rsid w:val="006F56C6"/>
    <w:rsid w:val="006F5F0F"/>
    <w:rsid w:val="006F6008"/>
    <w:rsid w:val="006F6801"/>
    <w:rsid w:val="006F6D8F"/>
    <w:rsid w:val="006F7A82"/>
    <w:rsid w:val="006F7AA0"/>
    <w:rsid w:val="006F7B41"/>
    <w:rsid w:val="0070017A"/>
    <w:rsid w:val="00700324"/>
    <w:rsid w:val="00700A0F"/>
    <w:rsid w:val="00700E72"/>
    <w:rsid w:val="00700EDE"/>
    <w:rsid w:val="00700F44"/>
    <w:rsid w:val="00701761"/>
    <w:rsid w:val="00702406"/>
    <w:rsid w:val="0070265B"/>
    <w:rsid w:val="007026DB"/>
    <w:rsid w:val="00703162"/>
    <w:rsid w:val="00703422"/>
    <w:rsid w:val="00703654"/>
    <w:rsid w:val="007039D4"/>
    <w:rsid w:val="00703ACC"/>
    <w:rsid w:val="00704384"/>
    <w:rsid w:val="007043A8"/>
    <w:rsid w:val="00704A20"/>
    <w:rsid w:val="0070561C"/>
    <w:rsid w:val="00705D64"/>
    <w:rsid w:val="00707AC2"/>
    <w:rsid w:val="0071059B"/>
    <w:rsid w:val="00711083"/>
    <w:rsid w:val="0071167B"/>
    <w:rsid w:val="007117BE"/>
    <w:rsid w:val="00711D46"/>
    <w:rsid w:val="00711E43"/>
    <w:rsid w:val="00713AA5"/>
    <w:rsid w:val="00713FA0"/>
    <w:rsid w:val="00714008"/>
    <w:rsid w:val="00714219"/>
    <w:rsid w:val="0071496A"/>
    <w:rsid w:val="00714AAE"/>
    <w:rsid w:val="00714DCF"/>
    <w:rsid w:val="007158FB"/>
    <w:rsid w:val="007160EC"/>
    <w:rsid w:val="00716335"/>
    <w:rsid w:val="00716614"/>
    <w:rsid w:val="00716DF5"/>
    <w:rsid w:val="00716EAE"/>
    <w:rsid w:val="00717A48"/>
    <w:rsid w:val="00717A6C"/>
    <w:rsid w:val="00717D70"/>
    <w:rsid w:val="007203BF"/>
    <w:rsid w:val="00720A87"/>
    <w:rsid w:val="007210FA"/>
    <w:rsid w:val="0072189B"/>
    <w:rsid w:val="007220B6"/>
    <w:rsid w:val="00722577"/>
    <w:rsid w:val="00722878"/>
    <w:rsid w:val="00722A5F"/>
    <w:rsid w:val="00722ABF"/>
    <w:rsid w:val="00722BEF"/>
    <w:rsid w:val="00722CF3"/>
    <w:rsid w:val="00722F6A"/>
    <w:rsid w:val="00722F8F"/>
    <w:rsid w:val="00722FC3"/>
    <w:rsid w:val="00723CE7"/>
    <w:rsid w:val="007241BE"/>
    <w:rsid w:val="00724EED"/>
    <w:rsid w:val="007252E6"/>
    <w:rsid w:val="00725BE1"/>
    <w:rsid w:val="0072687C"/>
    <w:rsid w:val="007277E9"/>
    <w:rsid w:val="007278A9"/>
    <w:rsid w:val="00730BD2"/>
    <w:rsid w:val="00731B4E"/>
    <w:rsid w:val="00731B89"/>
    <w:rsid w:val="00731D1E"/>
    <w:rsid w:val="00731EE5"/>
    <w:rsid w:val="00732049"/>
    <w:rsid w:val="007321CD"/>
    <w:rsid w:val="007322DA"/>
    <w:rsid w:val="00732B06"/>
    <w:rsid w:val="00732F74"/>
    <w:rsid w:val="00733C7C"/>
    <w:rsid w:val="00734165"/>
    <w:rsid w:val="0073418A"/>
    <w:rsid w:val="00734262"/>
    <w:rsid w:val="00734460"/>
    <w:rsid w:val="00734C90"/>
    <w:rsid w:val="007350B3"/>
    <w:rsid w:val="00735478"/>
    <w:rsid w:val="00735521"/>
    <w:rsid w:val="00735BCA"/>
    <w:rsid w:val="0073634A"/>
    <w:rsid w:val="0073678C"/>
    <w:rsid w:val="0073679B"/>
    <w:rsid w:val="007367AE"/>
    <w:rsid w:val="00736BF7"/>
    <w:rsid w:val="00736D07"/>
    <w:rsid w:val="00736F6E"/>
    <w:rsid w:val="00737C19"/>
    <w:rsid w:val="00740353"/>
    <w:rsid w:val="007406B4"/>
    <w:rsid w:val="007409D8"/>
    <w:rsid w:val="00740E22"/>
    <w:rsid w:val="0074103D"/>
    <w:rsid w:val="0074129B"/>
    <w:rsid w:val="00741525"/>
    <w:rsid w:val="00741A3A"/>
    <w:rsid w:val="00741C38"/>
    <w:rsid w:val="00742C5A"/>
    <w:rsid w:val="007433F2"/>
    <w:rsid w:val="00743ABE"/>
    <w:rsid w:val="00743DF8"/>
    <w:rsid w:val="00744107"/>
    <w:rsid w:val="00745DF8"/>
    <w:rsid w:val="00745F35"/>
    <w:rsid w:val="007468EF"/>
    <w:rsid w:val="00746A08"/>
    <w:rsid w:val="00746D35"/>
    <w:rsid w:val="0074773F"/>
    <w:rsid w:val="00747A7B"/>
    <w:rsid w:val="00747DF3"/>
    <w:rsid w:val="007502BB"/>
    <w:rsid w:val="00751E26"/>
    <w:rsid w:val="00752743"/>
    <w:rsid w:val="00754440"/>
    <w:rsid w:val="00754CD3"/>
    <w:rsid w:val="00754F7D"/>
    <w:rsid w:val="007550B6"/>
    <w:rsid w:val="0075546A"/>
    <w:rsid w:val="00755831"/>
    <w:rsid w:val="00755B35"/>
    <w:rsid w:val="00756B3D"/>
    <w:rsid w:val="00757C32"/>
    <w:rsid w:val="00757DFB"/>
    <w:rsid w:val="00757EB7"/>
    <w:rsid w:val="00760C2F"/>
    <w:rsid w:val="007612EA"/>
    <w:rsid w:val="0076193E"/>
    <w:rsid w:val="00762543"/>
    <w:rsid w:val="007627CE"/>
    <w:rsid w:val="00762CFB"/>
    <w:rsid w:val="00762F5E"/>
    <w:rsid w:val="00763C63"/>
    <w:rsid w:val="00763F18"/>
    <w:rsid w:val="007641B5"/>
    <w:rsid w:val="00766274"/>
    <w:rsid w:val="0076638E"/>
    <w:rsid w:val="00766692"/>
    <w:rsid w:val="007666A0"/>
    <w:rsid w:val="00767A54"/>
    <w:rsid w:val="00767D1C"/>
    <w:rsid w:val="00770494"/>
    <w:rsid w:val="0077099F"/>
    <w:rsid w:val="007709B1"/>
    <w:rsid w:val="00770A07"/>
    <w:rsid w:val="00770AB1"/>
    <w:rsid w:val="007718C6"/>
    <w:rsid w:val="00772662"/>
    <w:rsid w:val="00772F03"/>
    <w:rsid w:val="00773112"/>
    <w:rsid w:val="00773A26"/>
    <w:rsid w:val="0077407D"/>
    <w:rsid w:val="007747CA"/>
    <w:rsid w:val="00775342"/>
    <w:rsid w:val="00775534"/>
    <w:rsid w:val="00775A26"/>
    <w:rsid w:val="00775D46"/>
    <w:rsid w:val="00776AF1"/>
    <w:rsid w:val="007770E8"/>
    <w:rsid w:val="00777EA0"/>
    <w:rsid w:val="00780943"/>
    <w:rsid w:val="00780DF0"/>
    <w:rsid w:val="00780F3B"/>
    <w:rsid w:val="00782804"/>
    <w:rsid w:val="007829E8"/>
    <w:rsid w:val="00782F7F"/>
    <w:rsid w:val="00783B21"/>
    <w:rsid w:val="00784A60"/>
    <w:rsid w:val="00784E4C"/>
    <w:rsid w:val="00784F95"/>
    <w:rsid w:val="007854F9"/>
    <w:rsid w:val="00785674"/>
    <w:rsid w:val="00786080"/>
    <w:rsid w:val="0078789C"/>
    <w:rsid w:val="007904ED"/>
    <w:rsid w:val="00790CDE"/>
    <w:rsid w:val="00790DE8"/>
    <w:rsid w:val="00790F1B"/>
    <w:rsid w:val="00791BE3"/>
    <w:rsid w:val="00791EDE"/>
    <w:rsid w:val="0079202A"/>
    <w:rsid w:val="00792B97"/>
    <w:rsid w:val="00792D62"/>
    <w:rsid w:val="00792F73"/>
    <w:rsid w:val="0079371A"/>
    <w:rsid w:val="0079437D"/>
    <w:rsid w:val="00794808"/>
    <w:rsid w:val="00794BD3"/>
    <w:rsid w:val="007951BB"/>
    <w:rsid w:val="00795940"/>
    <w:rsid w:val="007965AF"/>
    <w:rsid w:val="007967E7"/>
    <w:rsid w:val="0079715C"/>
    <w:rsid w:val="007979D6"/>
    <w:rsid w:val="00797F64"/>
    <w:rsid w:val="007A02C8"/>
    <w:rsid w:val="007A1344"/>
    <w:rsid w:val="007A1629"/>
    <w:rsid w:val="007A175D"/>
    <w:rsid w:val="007A1CFB"/>
    <w:rsid w:val="007A1F7D"/>
    <w:rsid w:val="007A222C"/>
    <w:rsid w:val="007A2F5B"/>
    <w:rsid w:val="007A4604"/>
    <w:rsid w:val="007A4C55"/>
    <w:rsid w:val="007A4E53"/>
    <w:rsid w:val="007A65DF"/>
    <w:rsid w:val="007A6A44"/>
    <w:rsid w:val="007A7180"/>
    <w:rsid w:val="007A72A2"/>
    <w:rsid w:val="007A7951"/>
    <w:rsid w:val="007A7A2E"/>
    <w:rsid w:val="007B031F"/>
    <w:rsid w:val="007B048A"/>
    <w:rsid w:val="007B0F03"/>
    <w:rsid w:val="007B105E"/>
    <w:rsid w:val="007B14EA"/>
    <w:rsid w:val="007B15CF"/>
    <w:rsid w:val="007B1A05"/>
    <w:rsid w:val="007B1A20"/>
    <w:rsid w:val="007B20BC"/>
    <w:rsid w:val="007B29BE"/>
    <w:rsid w:val="007B2A6A"/>
    <w:rsid w:val="007B3093"/>
    <w:rsid w:val="007B37FC"/>
    <w:rsid w:val="007B4441"/>
    <w:rsid w:val="007B4643"/>
    <w:rsid w:val="007B4AD7"/>
    <w:rsid w:val="007B52A4"/>
    <w:rsid w:val="007B53D1"/>
    <w:rsid w:val="007B6A6A"/>
    <w:rsid w:val="007B7292"/>
    <w:rsid w:val="007B743F"/>
    <w:rsid w:val="007B7C11"/>
    <w:rsid w:val="007B7D79"/>
    <w:rsid w:val="007B7E8D"/>
    <w:rsid w:val="007B7FEB"/>
    <w:rsid w:val="007C0A37"/>
    <w:rsid w:val="007C1210"/>
    <w:rsid w:val="007C150C"/>
    <w:rsid w:val="007C27A4"/>
    <w:rsid w:val="007C2D7B"/>
    <w:rsid w:val="007C2FF9"/>
    <w:rsid w:val="007C331A"/>
    <w:rsid w:val="007C3481"/>
    <w:rsid w:val="007C3753"/>
    <w:rsid w:val="007C3A2B"/>
    <w:rsid w:val="007C3A7A"/>
    <w:rsid w:val="007C3C0A"/>
    <w:rsid w:val="007C3D00"/>
    <w:rsid w:val="007C3F90"/>
    <w:rsid w:val="007C3FB0"/>
    <w:rsid w:val="007C46C3"/>
    <w:rsid w:val="007C4712"/>
    <w:rsid w:val="007C4C57"/>
    <w:rsid w:val="007C5842"/>
    <w:rsid w:val="007C5A5B"/>
    <w:rsid w:val="007C5F9E"/>
    <w:rsid w:val="007C6606"/>
    <w:rsid w:val="007C6893"/>
    <w:rsid w:val="007C7959"/>
    <w:rsid w:val="007C7B19"/>
    <w:rsid w:val="007D08C6"/>
    <w:rsid w:val="007D11B8"/>
    <w:rsid w:val="007D2373"/>
    <w:rsid w:val="007D2683"/>
    <w:rsid w:val="007D29B5"/>
    <w:rsid w:val="007D2C5C"/>
    <w:rsid w:val="007D2DC8"/>
    <w:rsid w:val="007D3719"/>
    <w:rsid w:val="007D3B6F"/>
    <w:rsid w:val="007D47AF"/>
    <w:rsid w:val="007D4819"/>
    <w:rsid w:val="007D54CE"/>
    <w:rsid w:val="007D61D8"/>
    <w:rsid w:val="007D6DA0"/>
    <w:rsid w:val="007D72C3"/>
    <w:rsid w:val="007D752E"/>
    <w:rsid w:val="007E0869"/>
    <w:rsid w:val="007E08D4"/>
    <w:rsid w:val="007E0FE8"/>
    <w:rsid w:val="007E10A8"/>
    <w:rsid w:val="007E157F"/>
    <w:rsid w:val="007E18EB"/>
    <w:rsid w:val="007E22B7"/>
    <w:rsid w:val="007E2BD7"/>
    <w:rsid w:val="007E3888"/>
    <w:rsid w:val="007E38A0"/>
    <w:rsid w:val="007E3D77"/>
    <w:rsid w:val="007E4065"/>
    <w:rsid w:val="007E4133"/>
    <w:rsid w:val="007E4504"/>
    <w:rsid w:val="007E4974"/>
    <w:rsid w:val="007E4A04"/>
    <w:rsid w:val="007E4FC1"/>
    <w:rsid w:val="007E519B"/>
    <w:rsid w:val="007E5F98"/>
    <w:rsid w:val="007E6C33"/>
    <w:rsid w:val="007E6E4A"/>
    <w:rsid w:val="007E74B5"/>
    <w:rsid w:val="007E75E4"/>
    <w:rsid w:val="007E769F"/>
    <w:rsid w:val="007E774E"/>
    <w:rsid w:val="007E7A47"/>
    <w:rsid w:val="007F0273"/>
    <w:rsid w:val="007F0666"/>
    <w:rsid w:val="007F11F9"/>
    <w:rsid w:val="007F1259"/>
    <w:rsid w:val="007F1661"/>
    <w:rsid w:val="007F1B07"/>
    <w:rsid w:val="007F2057"/>
    <w:rsid w:val="007F20DD"/>
    <w:rsid w:val="007F2AB1"/>
    <w:rsid w:val="007F33AA"/>
    <w:rsid w:val="007F35E1"/>
    <w:rsid w:val="007F3D50"/>
    <w:rsid w:val="007F400F"/>
    <w:rsid w:val="007F417D"/>
    <w:rsid w:val="007F4AA1"/>
    <w:rsid w:val="007F507C"/>
    <w:rsid w:val="007F59F4"/>
    <w:rsid w:val="007F5AA1"/>
    <w:rsid w:val="007F5F7C"/>
    <w:rsid w:val="008010D4"/>
    <w:rsid w:val="008010D8"/>
    <w:rsid w:val="00801542"/>
    <w:rsid w:val="00801AA5"/>
    <w:rsid w:val="008028DE"/>
    <w:rsid w:val="00803032"/>
    <w:rsid w:val="008030CC"/>
    <w:rsid w:val="0080376B"/>
    <w:rsid w:val="00803A9F"/>
    <w:rsid w:val="00803DF6"/>
    <w:rsid w:val="008042BF"/>
    <w:rsid w:val="00804CE0"/>
    <w:rsid w:val="00804EBC"/>
    <w:rsid w:val="008053E9"/>
    <w:rsid w:val="00805907"/>
    <w:rsid w:val="008064C3"/>
    <w:rsid w:val="00806576"/>
    <w:rsid w:val="00806697"/>
    <w:rsid w:val="00807A94"/>
    <w:rsid w:val="00807BE0"/>
    <w:rsid w:val="008109EB"/>
    <w:rsid w:val="00810A46"/>
    <w:rsid w:val="008113DB"/>
    <w:rsid w:val="0081152F"/>
    <w:rsid w:val="008115AA"/>
    <w:rsid w:val="00811B58"/>
    <w:rsid w:val="00811CE9"/>
    <w:rsid w:val="008128FC"/>
    <w:rsid w:val="00812B45"/>
    <w:rsid w:val="008131DC"/>
    <w:rsid w:val="008134C4"/>
    <w:rsid w:val="008137DF"/>
    <w:rsid w:val="00813D4E"/>
    <w:rsid w:val="00814BD1"/>
    <w:rsid w:val="00814F2C"/>
    <w:rsid w:val="008150F8"/>
    <w:rsid w:val="008154AE"/>
    <w:rsid w:val="0081640A"/>
    <w:rsid w:val="00817157"/>
    <w:rsid w:val="008171F6"/>
    <w:rsid w:val="00817C10"/>
    <w:rsid w:val="008200F2"/>
    <w:rsid w:val="008214F7"/>
    <w:rsid w:val="00822FE0"/>
    <w:rsid w:val="0082353B"/>
    <w:rsid w:val="00823BF5"/>
    <w:rsid w:val="00823E61"/>
    <w:rsid w:val="008241A9"/>
    <w:rsid w:val="0082498E"/>
    <w:rsid w:val="0082647D"/>
    <w:rsid w:val="0082664B"/>
    <w:rsid w:val="00826E37"/>
    <w:rsid w:val="00827128"/>
    <w:rsid w:val="0083077D"/>
    <w:rsid w:val="00831E58"/>
    <w:rsid w:val="008329A4"/>
    <w:rsid w:val="00832B6C"/>
    <w:rsid w:val="00833732"/>
    <w:rsid w:val="00833CD0"/>
    <w:rsid w:val="0083444C"/>
    <w:rsid w:val="00834782"/>
    <w:rsid w:val="00834DE2"/>
    <w:rsid w:val="00836732"/>
    <w:rsid w:val="00837777"/>
    <w:rsid w:val="0083778B"/>
    <w:rsid w:val="00840EE2"/>
    <w:rsid w:val="00842D49"/>
    <w:rsid w:val="00842D5D"/>
    <w:rsid w:val="00843424"/>
    <w:rsid w:val="00843E90"/>
    <w:rsid w:val="0084419A"/>
    <w:rsid w:val="00844548"/>
    <w:rsid w:val="00844BCE"/>
    <w:rsid w:val="00844C74"/>
    <w:rsid w:val="00844DCD"/>
    <w:rsid w:val="00844EAC"/>
    <w:rsid w:val="00844F93"/>
    <w:rsid w:val="0084538E"/>
    <w:rsid w:val="00845D8B"/>
    <w:rsid w:val="00845FDD"/>
    <w:rsid w:val="00846287"/>
    <w:rsid w:val="0084656B"/>
    <w:rsid w:val="00846588"/>
    <w:rsid w:val="0084667F"/>
    <w:rsid w:val="00846A36"/>
    <w:rsid w:val="008470AC"/>
    <w:rsid w:val="0084726E"/>
    <w:rsid w:val="00850894"/>
    <w:rsid w:val="008508FE"/>
    <w:rsid w:val="008511E5"/>
    <w:rsid w:val="008514B7"/>
    <w:rsid w:val="00851DBC"/>
    <w:rsid w:val="00851ED5"/>
    <w:rsid w:val="00852374"/>
    <w:rsid w:val="0085341C"/>
    <w:rsid w:val="00854162"/>
    <w:rsid w:val="0085514B"/>
    <w:rsid w:val="00855200"/>
    <w:rsid w:val="00855855"/>
    <w:rsid w:val="00857143"/>
    <w:rsid w:val="0085733B"/>
    <w:rsid w:val="00857F07"/>
    <w:rsid w:val="00857F55"/>
    <w:rsid w:val="00860A48"/>
    <w:rsid w:val="008611C1"/>
    <w:rsid w:val="0086189C"/>
    <w:rsid w:val="008619A5"/>
    <w:rsid w:val="00861D4A"/>
    <w:rsid w:val="00862085"/>
    <w:rsid w:val="00862926"/>
    <w:rsid w:val="00862B16"/>
    <w:rsid w:val="00862D8A"/>
    <w:rsid w:val="00862E46"/>
    <w:rsid w:val="00862F65"/>
    <w:rsid w:val="0086355B"/>
    <w:rsid w:val="008635BA"/>
    <w:rsid w:val="00863FCA"/>
    <w:rsid w:val="00864545"/>
    <w:rsid w:val="0086497D"/>
    <w:rsid w:val="008651E0"/>
    <w:rsid w:val="00865F92"/>
    <w:rsid w:val="00866280"/>
    <w:rsid w:val="008671DD"/>
    <w:rsid w:val="00871DE2"/>
    <w:rsid w:val="008733A6"/>
    <w:rsid w:val="0087353F"/>
    <w:rsid w:val="00873A98"/>
    <w:rsid w:val="00873E54"/>
    <w:rsid w:val="008743C1"/>
    <w:rsid w:val="008756B4"/>
    <w:rsid w:val="008758AB"/>
    <w:rsid w:val="00875CDD"/>
    <w:rsid w:val="00875E38"/>
    <w:rsid w:val="00876370"/>
    <w:rsid w:val="00876CFC"/>
    <w:rsid w:val="00880B72"/>
    <w:rsid w:val="00881548"/>
    <w:rsid w:val="00881923"/>
    <w:rsid w:val="008823F4"/>
    <w:rsid w:val="00883157"/>
    <w:rsid w:val="00883E9C"/>
    <w:rsid w:val="00884114"/>
    <w:rsid w:val="0088465A"/>
    <w:rsid w:val="008851D3"/>
    <w:rsid w:val="0088531F"/>
    <w:rsid w:val="00885DDF"/>
    <w:rsid w:val="0088653E"/>
    <w:rsid w:val="00886634"/>
    <w:rsid w:val="00886990"/>
    <w:rsid w:val="00886B25"/>
    <w:rsid w:val="00886DC8"/>
    <w:rsid w:val="0089044C"/>
    <w:rsid w:val="00890884"/>
    <w:rsid w:val="00890A0D"/>
    <w:rsid w:val="00890AEA"/>
    <w:rsid w:val="00890F83"/>
    <w:rsid w:val="00891E29"/>
    <w:rsid w:val="00892123"/>
    <w:rsid w:val="00892731"/>
    <w:rsid w:val="008929A7"/>
    <w:rsid w:val="00892A3E"/>
    <w:rsid w:val="00892A56"/>
    <w:rsid w:val="00892E9C"/>
    <w:rsid w:val="008930C8"/>
    <w:rsid w:val="008931AA"/>
    <w:rsid w:val="00893308"/>
    <w:rsid w:val="0089335D"/>
    <w:rsid w:val="00894732"/>
    <w:rsid w:val="00894DD1"/>
    <w:rsid w:val="008951A7"/>
    <w:rsid w:val="0089549F"/>
    <w:rsid w:val="00895C23"/>
    <w:rsid w:val="00896007"/>
    <w:rsid w:val="00896195"/>
    <w:rsid w:val="00896331"/>
    <w:rsid w:val="00896F79"/>
    <w:rsid w:val="00897522"/>
    <w:rsid w:val="0089792B"/>
    <w:rsid w:val="00897A82"/>
    <w:rsid w:val="00897AB2"/>
    <w:rsid w:val="00897AF5"/>
    <w:rsid w:val="00897B3F"/>
    <w:rsid w:val="00897F96"/>
    <w:rsid w:val="008A030F"/>
    <w:rsid w:val="008A0924"/>
    <w:rsid w:val="008A0B45"/>
    <w:rsid w:val="008A0B7C"/>
    <w:rsid w:val="008A1178"/>
    <w:rsid w:val="008A1E3F"/>
    <w:rsid w:val="008A1EB1"/>
    <w:rsid w:val="008A279A"/>
    <w:rsid w:val="008A3567"/>
    <w:rsid w:val="008A3A49"/>
    <w:rsid w:val="008A406D"/>
    <w:rsid w:val="008A41A2"/>
    <w:rsid w:val="008A42E1"/>
    <w:rsid w:val="008A4887"/>
    <w:rsid w:val="008A4B3C"/>
    <w:rsid w:val="008A50B9"/>
    <w:rsid w:val="008A57B2"/>
    <w:rsid w:val="008A6382"/>
    <w:rsid w:val="008A63EB"/>
    <w:rsid w:val="008A6C96"/>
    <w:rsid w:val="008A6E93"/>
    <w:rsid w:val="008A7AB7"/>
    <w:rsid w:val="008B0218"/>
    <w:rsid w:val="008B0928"/>
    <w:rsid w:val="008B0C0A"/>
    <w:rsid w:val="008B1049"/>
    <w:rsid w:val="008B1291"/>
    <w:rsid w:val="008B1C27"/>
    <w:rsid w:val="008B2404"/>
    <w:rsid w:val="008B2432"/>
    <w:rsid w:val="008B24C3"/>
    <w:rsid w:val="008B2696"/>
    <w:rsid w:val="008B2697"/>
    <w:rsid w:val="008B3107"/>
    <w:rsid w:val="008B334A"/>
    <w:rsid w:val="008B35C2"/>
    <w:rsid w:val="008B38B0"/>
    <w:rsid w:val="008B3C1A"/>
    <w:rsid w:val="008B3EFB"/>
    <w:rsid w:val="008B44C3"/>
    <w:rsid w:val="008B4579"/>
    <w:rsid w:val="008B558F"/>
    <w:rsid w:val="008C02CC"/>
    <w:rsid w:val="008C06D7"/>
    <w:rsid w:val="008C112E"/>
    <w:rsid w:val="008C137C"/>
    <w:rsid w:val="008C28C0"/>
    <w:rsid w:val="008C2AC9"/>
    <w:rsid w:val="008C2C5E"/>
    <w:rsid w:val="008C4386"/>
    <w:rsid w:val="008C44EF"/>
    <w:rsid w:val="008C45B2"/>
    <w:rsid w:val="008C4EFB"/>
    <w:rsid w:val="008C4F9D"/>
    <w:rsid w:val="008C59BD"/>
    <w:rsid w:val="008C5A9E"/>
    <w:rsid w:val="008C61AA"/>
    <w:rsid w:val="008C6901"/>
    <w:rsid w:val="008C74FB"/>
    <w:rsid w:val="008C7C4E"/>
    <w:rsid w:val="008D066A"/>
    <w:rsid w:val="008D10C6"/>
    <w:rsid w:val="008D139B"/>
    <w:rsid w:val="008D14A2"/>
    <w:rsid w:val="008D15C9"/>
    <w:rsid w:val="008D1BD0"/>
    <w:rsid w:val="008D3981"/>
    <w:rsid w:val="008D52D9"/>
    <w:rsid w:val="008D548B"/>
    <w:rsid w:val="008D54D3"/>
    <w:rsid w:val="008D56D2"/>
    <w:rsid w:val="008D5BDD"/>
    <w:rsid w:val="008D628B"/>
    <w:rsid w:val="008D6D66"/>
    <w:rsid w:val="008D71BE"/>
    <w:rsid w:val="008D73B4"/>
    <w:rsid w:val="008D7580"/>
    <w:rsid w:val="008E1110"/>
    <w:rsid w:val="008E16D8"/>
    <w:rsid w:val="008E1B6D"/>
    <w:rsid w:val="008E1CCB"/>
    <w:rsid w:val="008E210B"/>
    <w:rsid w:val="008E2BEE"/>
    <w:rsid w:val="008E305F"/>
    <w:rsid w:val="008E3573"/>
    <w:rsid w:val="008E3B86"/>
    <w:rsid w:val="008E3C96"/>
    <w:rsid w:val="008E3CE5"/>
    <w:rsid w:val="008E4226"/>
    <w:rsid w:val="008E4EE5"/>
    <w:rsid w:val="008E55B9"/>
    <w:rsid w:val="008E5BFA"/>
    <w:rsid w:val="008E5DAA"/>
    <w:rsid w:val="008E6633"/>
    <w:rsid w:val="008E6695"/>
    <w:rsid w:val="008E6946"/>
    <w:rsid w:val="008E7C18"/>
    <w:rsid w:val="008E7EEB"/>
    <w:rsid w:val="008F0520"/>
    <w:rsid w:val="008F0634"/>
    <w:rsid w:val="008F076A"/>
    <w:rsid w:val="008F086B"/>
    <w:rsid w:val="008F0A6F"/>
    <w:rsid w:val="008F0F5E"/>
    <w:rsid w:val="008F24B6"/>
    <w:rsid w:val="008F26CC"/>
    <w:rsid w:val="008F33B9"/>
    <w:rsid w:val="008F3432"/>
    <w:rsid w:val="008F374A"/>
    <w:rsid w:val="008F422E"/>
    <w:rsid w:val="008F4F0C"/>
    <w:rsid w:val="008F5328"/>
    <w:rsid w:val="008F54CC"/>
    <w:rsid w:val="008F57D1"/>
    <w:rsid w:val="008F61F8"/>
    <w:rsid w:val="008F65E7"/>
    <w:rsid w:val="008F6E1C"/>
    <w:rsid w:val="008F6F51"/>
    <w:rsid w:val="008F7032"/>
    <w:rsid w:val="008F7129"/>
    <w:rsid w:val="008F772A"/>
    <w:rsid w:val="008F7E9E"/>
    <w:rsid w:val="0090053B"/>
    <w:rsid w:val="00901477"/>
    <w:rsid w:val="00901549"/>
    <w:rsid w:val="0090184D"/>
    <w:rsid w:val="00901856"/>
    <w:rsid w:val="0090191A"/>
    <w:rsid w:val="00902CFA"/>
    <w:rsid w:val="00903DCA"/>
    <w:rsid w:val="00904473"/>
    <w:rsid w:val="00904B63"/>
    <w:rsid w:val="009053D5"/>
    <w:rsid w:val="0090628E"/>
    <w:rsid w:val="0090630F"/>
    <w:rsid w:val="009063E1"/>
    <w:rsid w:val="00906687"/>
    <w:rsid w:val="00907043"/>
    <w:rsid w:val="00907B85"/>
    <w:rsid w:val="00907FC2"/>
    <w:rsid w:val="00910347"/>
    <w:rsid w:val="00910433"/>
    <w:rsid w:val="00910493"/>
    <w:rsid w:val="009105F4"/>
    <w:rsid w:val="00911D09"/>
    <w:rsid w:val="00911E9F"/>
    <w:rsid w:val="00912A37"/>
    <w:rsid w:val="009133D3"/>
    <w:rsid w:val="00913974"/>
    <w:rsid w:val="009139FD"/>
    <w:rsid w:val="009142BD"/>
    <w:rsid w:val="009146DA"/>
    <w:rsid w:val="009146E4"/>
    <w:rsid w:val="00914FEB"/>
    <w:rsid w:val="00915671"/>
    <w:rsid w:val="00915CBB"/>
    <w:rsid w:val="00917470"/>
    <w:rsid w:val="009178EF"/>
    <w:rsid w:val="00917D27"/>
    <w:rsid w:val="00917DE0"/>
    <w:rsid w:val="0092000A"/>
    <w:rsid w:val="00920A54"/>
    <w:rsid w:val="00920B31"/>
    <w:rsid w:val="00921E2C"/>
    <w:rsid w:val="0092266F"/>
    <w:rsid w:val="00922D2E"/>
    <w:rsid w:val="00923D1D"/>
    <w:rsid w:val="00924A5F"/>
    <w:rsid w:val="00924E99"/>
    <w:rsid w:val="00925084"/>
    <w:rsid w:val="00925853"/>
    <w:rsid w:val="00925A87"/>
    <w:rsid w:val="0092633F"/>
    <w:rsid w:val="00926A05"/>
    <w:rsid w:val="00926B5C"/>
    <w:rsid w:val="0092707E"/>
    <w:rsid w:val="00927647"/>
    <w:rsid w:val="0092787E"/>
    <w:rsid w:val="00927B8B"/>
    <w:rsid w:val="0093019A"/>
    <w:rsid w:val="00930619"/>
    <w:rsid w:val="00930946"/>
    <w:rsid w:val="00930F7C"/>
    <w:rsid w:val="00931C0C"/>
    <w:rsid w:val="00931D0B"/>
    <w:rsid w:val="00931D5B"/>
    <w:rsid w:val="00931E5B"/>
    <w:rsid w:val="0093230F"/>
    <w:rsid w:val="00932A8F"/>
    <w:rsid w:val="009331ED"/>
    <w:rsid w:val="00933A0B"/>
    <w:rsid w:val="00933F3F"/>
    <w:rsid w:val="009344E7"/>
    <w:rsid w:val="00934FDF"/>
    <w:rsid w:val="009358A6"/>
    <w:rsid w:val="009359AD"/>
    <w:rsid w:val="00935B33"/>
    <w:rsid w:val="009378B6"/>
    <w:rsid w:val="009378BA"/>
    <w:rsid w:val="00937F77"/>
    <w:rsid w:val="0094033F"/>
    <w:rsid w:val="009403D7"/>
    <w:rsid w:val="009406E6"/>
    <w:rsid w:val="0094084D"/>
    <w:rsid w:val="009411D4"/>
    <w:rsid w:val="00941311"/>
    <w:rsid w:val="009417E3"/>
    <w:rsid w:val="009425D9"/>
    <w:rsid w:val="00942BFE"/>
    <w:rsid w:val="00942DF6"/>
    <w:rsid w:val="00942FB3"/>
    <w:rsid w:val="0094323C"/>
    <w:rsid w:val="00943498"/>
    <w:rsid w:val="00943A6A"/>
    <w:rsid w:val="00943BCB"/>
    <w:rsid w:val="00943FA2"/>
    <w:rsid w:val="00944084"/>
    <w:rsid w:val="00945716"/>
    <w:rsid w:val="00945BDE"/>
    <w:rsid w:val="00945C83"/>
    <w:rsid w:val="00945E4F"/>
    <w:rsid w:val="0094620A"/>
    <w:rsid w:val="0094633B"/>
    <w:rsid w:val="009467C6"/>
    <w:rsid w:val="00947C58"/>
    <w:rsid w:val="00947E73"/>
    <w:rsid w:val="009504EF"/>
    <w:rsid w:val="00950C1E"/>
    <w:rsid w:val="00951052"/>
    <w:rsid w:val="00951280"/>
    <w:rsid w:val="0095230D"/>
    <w:rsid w:val="0095251D"/>
    <w:rsid w:val="00952ABF"/>
    <w:rsid w:val="00953700"/>
    <w:rsid w:val="009537AE"/>
    <w:rsid w:val="00953E3B"/>
    <w:rsid w:val="009544A6"/>
    <w:rsid w:val="009549EE"/>
    <w:rsid w:val="009549FC"/>
    <w:rsid w:val="00955139"/>
    <w:rsid w:val="009552AB"/>
    <w:rsid w:val="0095586A"/>
    <w:rsid w:val="00955892"/>
    <w:rsid w:val="00955957"/>
    <w:rsid w:val="00955E8E"/>
    <w:rsid w:val="0095606A"/>
    <w:rsid w:val="009560B5"/>
    <w:rsid w:val="0095644F"/>
    <w:rsid w:val="00956B41"/>
    <w:rsid w:val="00957AAA"/>
    <w:rsid w:val="0096101E"/>
    <w:rsid w:val="00961C98"/>
    <w:rsid w:val="00962201"/>
    <w:rsid w:val="009623BC"/>
    <w:rsid w:val="00962865"/>
    <w:rsid w:val="00962AED"/>
    <w:rsid w:val="00962E31"/>
    <w:rsid w:val="00963928"/>
    <w:rsid w:val="0096454D"/>
    <w:rsid w:val="00964B88"/>
    <w:rsid w:val="00964BB1"/>
    <w:rsid w:val="0096533B"/>
    <w:rsid w:val="009676D1"/>
    <w:rsid w:val="009678A0"/>
    <w:rsid w:val="00967AA2"/>
    <w:rsid w:val="00967BF0"/>
    <w:rsid w:val="00970CB5"/>
    <w:rsid w:val="00971377"/>
    <w:rsid w:val="00971872"/>
    <w:rsid w:val="0097196E"/>
    <w:rsid w:val="00971F03"/>
    <w:rsid w:val="0097209E"/>
    <w:rsid w:val="00972856"/>
    <w:rsid w:val="00973BFD"/>
    <w:rsid w:val="009743E5"/>
    <w:rsid w:val="00974D28"/>
    <w:rsid w:val="0097559C"/>
    <w:rsid w:val="00975A7F"/>
    <w:rsid w:val="00975D8E"/>
    <w:rsid w:val="00975D94"/>
    <w:rsid w:val="00976682"/>
    <w:rsid w:val="00976C96"/>
    <w:rsid w:val="00977180"/>
    <w:rsid w:val="00977188"/>
    <w:rsid w:val="00980207"/>
    <w:rsid w:val="0098047E"/>
    <w:rsid w:val="0098136C"/>
    <w:rsid w:val="009813D8"/>
    <w:rsid w:val="00981423"/>
    <w:rsid w:val="00981582"/>
    <w:rsid w:val="009815A7"/>
    <w:rsid w:val="0098168F"/>
    <w:rsid w:val="00981D14"/>
    <w:rsid w:val="009831C2"/>
    <w:rsid w:val="00985F96"/>
    <w:rsid w:val="00986813"/>
    <w:rsid w:val="0098772C"/>
    <w:rsid w:val="00987D51"/>
    <w:rsid w:val="00991456"/>
    <w:rsid w:val="00991519"/>
    <w:rsid w:val="00991BFA"/>
    <w:rsid w:val="009928C4"/>
    <w:rsid w:val="00993F52"/>
    <w:rsid w:val="0099472A"/>
    <w:rsid w:val="00994E6A"/>
    <w:rsid w:val="00994FF8"/>
    <w:rsid w:val="00995E88"/>
    <w:rsid w:val="009965C5"/>
    <w:rsid w:val="00996724"/>
    <w:rsid w:val="00996A35"/>
    <w:rsid w:val="00996CFE"/>
    <w:rsid w:val="009972CC"/>
    <w:rsid w:val="0099742C"/>
    <w:rsid w:val="00997D7F"/>
    <w:rsid w:val="00997EC3"/>
    <w:rsid w:val="009A16BE"/>
    <w:rsid w:val="009A1923"/>
    <w:rsid w:val="009A229C"/>
    <w:rsid w:val="009A246A"/>
    <w:rsid w:val="009A27C5"/>
    <w:rsid w:val="009A2D0C"/>
    <w:rsid w:val="009A2E46"/>
    <w:rsid w:val="009A3A99"/>
    <w:rsid w:val="009A3CBD"/>
    <w:rsid w:val="009A42D0"/>
    <w:rsid w:val="009A45F0"/>
    <w:rsid w:val="009A4A37"/>
    <w:rsid w:val="009A4B16"/>
    <w:rsid w:val="009A562A"/>
    <w:rsid w:val="009A5748"/>
    <w:rsid w:val="009A5F4E"/>
    <w:rsid w:val="009A6757"/>
    <w:rsid w:val="009A68CB"/>
    <w:rsid w:val="009A73FC"/>
    <w:rsid w:val="009A7614"/>
    <w:rsid w:val="009A7DCC"/>
    <w:rsid w:val="009A7E67"/>
    <w:rsid w:val="009B09AC"/>
    <w:rsid w:val="009B0ECD"/>
    <w:rsid w:val="009B19B6"/>
    <w:rsid w:val="009B1A7C"/>
    <w:rsid w:val="009B2148"/>
    <w:rsid w:val="009B3802"/>
    <w:rsid w:val="009B3963"/>
    <w:rsid w:val="009B4E49"/>
    <w:rsid w:val="009B5A06"/>
    <w:rsid w:val="009B6235"/>
    <w:rsid w:val="009B678E"/>
    <w:rsid w:val="009B6899"/>
    <w:rsid w:val="009B776E"/>
    <w:rsid w:val="009C0C54"/>
    <w:rsid w:val="009C0D89"/>
    <w:rsid w:val="009C1182"/>
    <w:rsid w:val="009C1543"/>
    <w:rsid w:val="009C1BAF"/>
    <w:rsid w:val="009C23D5"/>
    <w:rsid w:val="009C347A"/>
    <w:rsid w:val="009C3D6E"/>
    <w:rsid w:val="009C3FD7"/>
    <w:rsid w:val="009C4648"/>
    <w:rsid w:val="009C49ED"/>
    <w:rsid w:val="009C4BE3"/>
    <w:rsid w:val="009C517F"/>
    <w:rsid w:val="009C68A2"/>
    <w:rsid w:val="009C6C74"/>
    <w:rsid w:val="009C6E68"/>
    <w:rsid w:val="009C6ECE"/>
    <w:rsid w:val="009C7450"/>
    <w:rsid w:val="009C7B39"/>
    <w:rsid w:val="009C7D2A"/>
    <w:rsid w:val="009C7D43"/>
    <w:rsid w:val="009C7DCB"/>
    <w:rsid w:val="009D037B"/>
    <w:rsid w:val="009D15C9"/>
    <w:rsid w:val="009D15D6"/>
    <w:rsid w:val="009D26AC"/>
    <w:rsid w:val="009D377C"/>
    <w:rsid w:val="009D3DD5"/>
    <w:rsid w:val="009D4AD5"/>
    <w:rsid w:val="009D4D84"/>
    <w:rsid w:val="009D537F"/>
    <w:rsid w:val="009D56CB"/>
    <w:rsid w:val="009D5DA0"/>
    <w:rsid w:val="009D65A8"/>
    <w:rsid w:val="009D66F2"/>
    <w:rsid w:val="009D7135"/>
    <w:rsid w:val="009D75C0"/>
    <w:rsid w:val="009D77AD"/>
    <w:rsid w:val="009D7881"/>
    <w:rsid w:val="009D7DA5"/>
    <w:rsid w:val="009D7E83"/>
    <w:rsid w:val="009E0C4C"/>
    <w:rsid w:val="009E1824"/>
    <w:rsid w:val="009E21A7"/>
    <w:rsid w:val="009E2610"/>
    <w:rsid w:val="009E28E6"/>
    <w:rsid w:val="009E2977"/>
    <w:rsid w:val="009E2A4D"/>
    <w:rsid w:val="009E30AB"/>
    <w:rsid w:val="009E422D"/>
    <w:rsid w:val="009E4B6D"/>
    <w:rsid w:val="009E548E"/>
    <w:rsid w:val="009E58B5"/>
    <w:rsid w:val="009E634B"/>
    <w:rsid w:val="009E65E8"/>
    <w:rsid w:val="009E675F"/>
    <w:rsid w:val="009E745A"/>
    <w:rsid w:val="009E7522"/>
    <w:rsid w:val="009E7D54"/>
    <w:rsid w:val="009E7D7D"/>
    <w:rsid w:val="009E7E00"/>
    <w:rsid w:val="009E7EAE"/>
    <w:rsid w:val="009E7EFE"/>
    <w:rsid w:val="009F00B3"/>
    <w:rsid w:val="009F08E4"/>
    <w:rsid w:val="009F0D0D"/>
    <w:rsid w:val="009F1B8E"/>
    <w:rsid w:val="009F2052"/>
    <w:rsid w:val="009F212C"/>
    <w:rsid w:val="009F3284"/>
    <w:rsid w:val="009F3DE0"/>
    <w:rsid w:val="009F44C5"/>
    <w:rsid w:val="009F4521"/>
    <w:rsid w:val="009F452E"/>
    <w:rsid w:val="009F471A"/>
    <w:rsid w:val="009F5265"/>
    <w:rsid w:val="009F6095"/>
    <w:rsid w:val="009F639F"/>
    <w:rsid w:val="009F65A6"/>
    <w:rsid w:val="009F697D"/>
    <w:rsid w:val="009F69CA"/>
    <w:rsid w:val="009F6B34"/>
    <w:rsid w:val="009F7445"/>
    <w:rsid w:val="009F76A2"/>
    <w:rsid w:val="00A001FD"/>
    <w:rsid w:val="00A006C5"/>
    <w:rsid w:val="00A01318"/>
    <w:rsid w:val="00A02419"/>
    <w:rsid w:val="00A026A6"/>
    <w:rsid w:val="00A028F8"/>
    <w:rsid w:val="00A02C4E"/>
    <w:rsid w:val="00A02D30"/>
    <w:rsid w:val="00A02D64"/>
    <w:rsid w:val="00A02E54"/>
    <w:rsid w:val="00A0505D"/>
    <w:rsid w:val="00A058D3"/>
    <w:rsid w:val="00A06333"/>
    <w:rsid w:val="00A06FB7"/>
    <w:rsid w:val="00A07108"/>
    <w:rsid w:val="00A07125"/>
    <w:rsid w:val="00A07A2A"/>
    <w:rsid w:val="00A07C27"/>
    <w:rsid w:val="00A1034A"/>
    <w:rsid w:val="00A108EC"/>
    <w:rsid w:val="00A10DBF"/>
    <w:rsid w:val="00A115D0"/>
    <w:rsid w:val="00A11753"/>
    <w:rsid w:val="00A11E43"/>
    <w:rsid w:val="00A1258E"/>
    <w:rsid w:val="00A129D0"/>
    <w:rsid w:val="00A1303F"/>
    <w:rsid w:val="00A1370C"/>
    <w:rsid w:val="00A13720"/>
    <w:rsid w:val="00A1408D"/>
    <w:rsid w:val="00A14240"/>
    <w:rsid w:val="00A15034"/>
    <w:rsid w:val="00A15468"/>
    <w:rsid w:val="00A155AB"/>
    <w:rsid w:val="00A16487"/>
    <w:rsid w:val="00A1653F"/>
    <w:rsid w:val="00A1674B"/>
    <w:rsid w:val="00A16AA3"/>
    <w:rsid w:val="00A16D13"/>
    <w:rsid w:val="00A172F4"/>
    <w:rsid w:val="00A173DE"/>
    <w:rsid w:val="00A17496"/>
    <w:rsid w:val="00A178BE"/>
    <w:rsid w:val="00A17ADB"/>
    <w:rsid w:val="00A17B06"/>
    <w:rsid w:val="00A17E7C"/>
    <w:rsid w:val="00A17F1C"/>
    <w:rsid w:val="00A20113"/>
    <w:rsid w:val="00A20A55"/>
    <w:rsid w:val="00A210FD"/>
    <w:rsid w:val="00A21F95"/>
    <w:rsid w:val="00A22317"/>
    <w:rsid w:val="00A2244A"/>
    <w:rsid w:val="00A2297F"/>
    <w:rsid w:val="00A22BC1"/>
    <w:rsid w:val="00A23A29"/>
    <w:rsid w:val="00A245AD"/>
    <w:rsid w:val="00A24BA6"/>
    <w:rsid w:val="00A24C5C"/>
    <w:rsid w:val="00A2519E"/>
    <w:rsid w:val="00A256D0"/>
    <w:rsid w:val="00A25A07"/>
    <w:rsid w:val="00A25C6C"/>
    <w:rsid w:val="00A27688"/>
    <w:rsid w:val="00A3057E"/>
    <w:rsid w:val="00A3073C"/>
    <w:rsid w:val="00A30B58"/>
    <w:rsid w:val="00A31CFA"/>
    <w:rsid w:val="00A31DA7"/>
    <w:rsid w:val="00A32698"/>
    <w:rsid w:val="00A32840"/>
    <w:rsid w:val="00A3301D"/>
    <w:rsid w:val="00A3373C"/>
    <w:rsid w:val="00A346A1"/>
    <w:rsid w:val="00A347F1"/>
    <w:rsid w:val="00A34D0C"/>
    <w:rsid w:val="00A34EFF"/>
    <w:rsid w:val="00A35E06"/>
    <w:rsid w:val="00A36057"/>
    <w:rsid w:val="00A362F0"/>
    <w:rsid w:val="00A36C5A"/>
    <w:rsid w:val="00A377A2"/>
    <w:rsid w:val="00A41279"/>
    <w:rsid w:val="00A4152F"/>
    <w:rsid w:val="00A42215"/>
    <w:rsid w:val="00A42281"/>
    <w:rsid w:val="00A4316E"/>
    <w:rsid w:val="00A43D0C"/>
    <w:rsid w:val="00A43FAE"/>
    <w:rsid w:val="00A444BA"/>
    <w:rsid w:val="00A45171"/>
    <w:rsid w:val="00A45757"/>
    <w:rsid w:val="00A460A3"/>
    <w:rsid w:val="00A469EE"/>
    <w:rsid w:val="00A471DD"/>
    <w:rsid w:val="00A472D7"/>
    <w:rsid w:val="00A47F08"/>
    <w:rsid w:val="00A514E1"/>
    <w:rsid w:val="00A52A0A"/>
    <w:rsid w:val="00A52A87"/>
    <w:rsid w:val="00A53029"/>
    <w:rsid w:val="00A5349D"/>
    <w:rsid w:val="00A53DA8"/>
    <w:rsid w:val="00A54B0C"/>
    <w:rsid w:val="00A554D8"/>
    <w:rsid w:val="00A55770"/>
    <w:rsid w:val="00A561B1"/>
    <w:rsid w:val="00A56F22"/>
    <w:rsid w:val="00A577E7"/>
    <w:rsid w:val="00A579E9"/>
    <w:rsid w:val="00A60145"/>
    <w:rsid w:val="00A6032B"/>
    <w:rsid w:val="00A608D0"/>
    <w:rsid w:val="00A61675"/>
    <w:rsid w:val="00A617F5"/>
    <w:rsid w:val="00A61D62"/>
    <w:rsid w:val="00A61E0B"/>
    <w:rsid w:val="00A62136"/>
    <w:rsid w:val="00A6230A"/>
    <w:rsid w:val="00A623DF"/>
    <w:rsid w:val="00A62DD1"/>
    <w:rsid w:val="00A630D8"/>
    <w:rsid w:val="00A636A0"/>
    <w:rsid w:val="00A63FE9"/>
    <w:rsid w:val="00A64731"/>
    <w:rsid w:val="00A65084"/>
    <w:rsid w:val="00A65457"/>
    <w:rsid w:val="00A65B98"/>
    <w:rsid w:val="00A65C4D"/>
    <w:rsid w:val="00A66EED"/>
    <w:rsid w:val="00A66F9D"/>
    <w:rsid w:val="00A6709F"/>
    <w:rsid w:val="00A67942"/>
    <w:rsid w:val="00A70370"/>
    <w:rsid w:val="00A708BB"/>
    <w:rsid w:val="00A713DC"/>
    <w:rsid w:val="00A71597"/>
    <w:rsid w:val="00A71D3B"/>
    <w:rsid w:val="00A72243"/>
    <w:rsid w:val="00A722F7"/>
    <w:rsid w:val="00A7275C"/>
    <w:rsid w:val="00A729FF"/>
    <w:rsid w:val="00A73367"/>
    <w:rsid w:val="00A733CE"/>
    <w:rsid w:val="00A73459"/>
    <w:rsid w:val="00A737E7"/>
    <w:rsid w:val="00A73909"/>
    <w:rsid w:val="00A7455D"/>
    <w:rsid w:val="00A7514E"/>
    <w:rsid w:val="00A751DD"/>
    <w:rsid w:val="00A75679"/>
    <w:rsid w:val="00A76096"/>
    <w:rsid w:val="00A760F0"/>
    <w:rsid w:val="00A76A38"/>
    <w:rsid w:val="00A77BB9"/>
    <w:rsid w:val="00A77C45"/>
    <w:rsid w:val="00A80188"/>
    <w:rsid w:val="00A803C4"/>
    <w:rsid w:val="00A806B4"/>
    <w:rsid w:val="00A80909"/>
    <w:rsid w:val="00A80ABF"/>
    <w:rsid w:val="00A81A54"/>
    <w:rsid w:val="00A81AA5"/>
    <w:rsid w:val="00A81C6E"/>
    <w:rsid w:val="00A82DE2"/>
    <w:rsid w:val="00A8392F"/>
    <w:rsid w:val="00A83EF0"/>
    <w:rsid w:val="00A840A7"/>
    <w:rsid w:val="00A84236"/>
    <w:rsid w:val="00A843DD"/>
    <w:rsid w:val="00A85238"/>
    <w:rsid w:val="00A861A7"/>
    <w:rsid w:val="00A86964"/>
    <w:rsid w:val="00A878DF"/>
    <w:rsid w:val="00A9046E"/>
    <w:rsid w:val="00A914BD"/>
    <w:rsid w:val="00A9153B"/>
    <w:rsid w:val="00A91C38"/>
    <w:rsid w:val="00A91F4A"/>
    <w:rsid w:val="00A923A0"/>
    <w:rsid w:val="00A92452"/>
    <w:rsid w:val="00A92544"/>
    <w:rsid w:val="00A9436A"/>
    <w:rsid w:val="00A94B90"/>
    <w:rsid w:val="00A94D65"/>
    <w:rsid w:val="00A95720"/>
    <w:rsid w:val="00A9597B"/>
    <w:rsid w:val="00A95B1C"/>
    <w:rsid w:val="00A95D8D"/>
    <w:rsid w:val="00A96451"/>
    <w:rsid w:val="00A96D08"/>
    <w:rsid w:val="00A97691"/>
    <w:rsid w:val="00A97724"/>
    <w:rsid w:val="00A97A4B"/>
    <w:rsid w:val="00AA028D"/>
    <w:rsid w:val="00AA13E5"/>
    <w:rsid w:val="00AA1AF0"/>
    <w:rsid w:val="00AA2CBF"/>
    <w:rsid w:val="00AA3052"/>
    <w:rsid w:val="00AA30A5"/>
    <w:rsid w:val="00AA4398"/>
    <w:rsid w:val="00AA43E2"/>
    <w:rsid w:val="00AA4BCA"/>
    <w:rsid w:val="00AA4E5B"/>
    <w:rsid w:val="00AA64C2"/>
    <w:rsid w:val="00AA695B"/>
    <w:rsid w:val="00AA69C6"/>
    <w:rsid w:val="00AA6C2E"/>
    <w:rsid w:val="00AA7733"/>
    <w:rsid w:val="00AA7772"/>
    <w:rsid w:val="00AA7B9F"/>
    <w:rsid w:val="00AA7C05"/>
    <w:rsid w:val="00AB05B2"/>
    <w:rsid w:val="00AB0B95"/>
    <w:rsid w:val="00AB0DC4"/>
    <w:rsid w:val="00AB1F70"/>
    <w:rsid w:val="00AB27F6"/>
    <w:rsid w:val="00AB2CFC"/>
    <w:rsid w:val="00AB30A2"/>
    <w:rsid w:val="00AB3F10"/>
    <w:rsid w:val="00AB3FC9"/>
    <w:rsid w:val="00AB45DE"/>
    <w:rsid w:val="00AB54CF"/>
    <w:rsid w:val="00AB583D"/>
    <w:rsid w:val="00AB5C50"/>
    <w:rsid w:val="00AB6575"/>
    <w:rsid w:val="00AB74AA"/>
    <w:rsid w:val="00AB7B48"/>
    <w:rsid w:val="00AC0412"/>
    <w:rsid w:val="00AC093F"/>
    <w:rsid w:val="00AC0D69"/>
    <w:rsid w:val="00AC11A8"/>
    <w:rsid w:val="00AC11B6"/>
    <w:rsid w:val="00AC11C2"/>
    <w:rsid w:val="00AC1705"/>
    <w:rsid w:val="00AC17C3"/>
    <w:rsid w:val="00AC1AD0"/>
    <w:rsid w:val="00AC24B5"/>
    <w:rsid w:val="00AC3408"/>
    <w:rsid w:val="00AC37B0"/>
    <w:rsid w:val="00AC3A59"/>
    <w:rsid w:val="00AC4A7E"/>
    <w:rsid w:val="00AC4C26"/>
    <w:rsid w:val="00AC4C50"/>
    <w:rsid w:val="00AC5194"/>
    <w:rsid w:val="00AC5EA6"/>
    <w:rsid w:val="00AC661C"/>
    <w:rsid w:val="00AC70F7"/>
    <w:rsid w:val="00AC7519"/>
    <w:rsid w:val="00AC7AAD"/>
    <w:rsid w:val="00AD01C9"/>
    <w:rsid w:val="00AD0470"/>
    <w:rsid w:val="00AD05BC"/>
    <w:rsid w:val="00AD0DC1"/>
    <w:rsid w:val="00AD1F40"/>
    <w:rsid w:val="00AD2029"/>
    <w:rsid w:val="00AD2736"/>
    <w:rsid w:val="00AD35CB"/>
    <w:rsid w:val="00AD3BC4"/>
    <w:rsid w:val="00AD3C00"/>
    <w:rsid w:val="00AD4507"/>
    <w:rsid w:val="00AD4669"/>
    <w:rsid w:val="00AD5705"/>
    <w:rsid w:val="00AD59F0"/>
    <w:rsid w:val="00AD5FC6"/>
    <w:rsid w:val="00AD65B5"/>
    <w:rsid w:val="00AD7F9F"/>
    <w:rsid w:val="00AD7FEA"/>
    <w:rsid w:val="00AE0577"/>
    <w:rsid w:val="00AE0867"/>
    <w:rsid w:val="00AE117B"/>
    <w:rsid w:val="00AE1703"/>
    <w:rsid w:val="00AE17B0"/>
    <w:rsid w:val="00AE1840"/>
    <w:rsid w:val="00AE1FD1"/>
    <w:rsid w:val="00AE33A7"/>
    <w:rsid w:val="00AE36E6"/>
    <w:rsid w:val="00AE416C"/>
    <w:rsid w:val="00AE4E8A"/>
    <w:rsid w:val="00AE5022"/>
    <w:rsid w:val="00AE5155"/>
    <w:rsid w:val="00AE5C14"/>
    <w:rsid w:val="00AE6542"/>
    <w:rsid w:val="00AE6632"/>
    <w:rsid w:val="00AE6766"/>
    <w:rsid w:val="00AE6BDA"/>
    <w:rsid w:val="00AE6DCE"/>
    <w:rsid w:val="00AE6F57"/>
    <w:rsid w:val="00AE7099"/>
    <w:rsid w:val="00AF0583"/>
    <w:rsid w:val="00AF1388"/>
    <w:rsid w:val="00AF192B"/>
    <w:rsid w:val="00AF27E6"/>
    <w:rsid w:val="00AF2C42"/>
    <w:rsid w:val="00AF2DE8"/>
    <w:rsid w:val="00AF2FBA"/>
    <w:rsid w:val="00AF3002"/>
    <w:rsid w:val="00AF3549"/>
    <w:rsid w:val="00AF3B19"/>
    <w:rsid w:val="00AF3DC5"/>
    <w:rsid w:val="00AF3F58"/>
    <w:rsid w:val="00AF6426"/>
    <w:rsid w:val="00AF6714"/>
    <w:rsid w:val="00AF6788"/>
    <w:rsid w:val="00AF6A76"/>
    <w:rsid w:val="00AF6B00"/>
    <w:rsid w:val="00AF7082"/>
    <w:rsid w:val="00B00097"/>
    <w:rsid w:val="00B00310"/>
    <w:rsid w:val="00B00C1F"/>
    <w:rsid w:val="00B01375"/>
    <w:rsid w:val="00B0153D"/>
    <w:rsid w:val="00B02441"/>
    <w:rsid w:val="00B025BC"/>
    <w:rsid w:val="00B02979"/>
    <w:rsid w:val="00B02CDD"/>
    <w:rsid w:val="00B02D72"/>
    <w:rsid w:val="00B02DB5"/>
    <w:rsid w:val="00B04D7F"/>
    <w:rsid w:val="00B05348"/>
    <w:rsid w:val="00B05652"/>
    <w:rsid w:val="00B0588B"/>
    <w:rsid w:val="00B05E65"/>
    <w:rsid w:val="00B06427"/>
    <w:rsid w:val="00B0794F"/>
    <w:rsid w:val="00B07C8A"/>
    <w:rsid w:val="00B100CA"/>
    <w:rsid w:val="00B100FA"/>
    <w:rsid w:val="00B102E3"/>
    <w:rsid w:val="00B10A4F"/>
    <w:rsid w:val="00B10F71"/>
    <w:rsid w:val="00B115C4"/>
    <w:rsid w:val="00B116BF"/>
    <w:rsid w:val="00B117AB"/>
    <w:rsid w:val="00B1293D"/>
    <w:rsid w:val="00B12D14"/>
    <w:rsid w:val="00B12DC8"/>
    <w:rsid w:val="00B1435B"/>
    <w:rsid w:val="00B14F1F"/>
    <w:rsid w:val="00B16E3A"/>
    <w:rsid w:val="00B17212"/>
    <w:rsid w:val="00B17723"/>
    <w:rsid w:val="00B1798A"/>
    <w:rsid w:val="00B17A2E"/>
    <w:rsid w:val="00B20E0D"/>
    <w:rsid w:val="00B20FD4"/>
    <w:rsid w:val="00B21472"/>
    <w:rsid w:val="00B2149D"/>
    <w:rsid w:val="00B214DB"/>
    <w:rsid w:val="00B21589"/>
    <w:rsid w:val="00B21997"/>
    <w:rsid w:val="00B21D66"/>
    <w:rsid w:val="00B22129"/>
    <w:rsid w:val="00B22144"/>
    <w:rsid w:val="00B2248F"/>
    <w:rsid w:val="00B22F23"/>
    <w:rsid w:val="00B23024"/>
    <w:rsid w:val="00B239E7"/>
    <w:rsid w:val="00B23A42"/>
    <w:rsid w:val="00B23CEA"/>
    <w:rsid w:val="00B24E23"/>
    <w:rsid w:val="00B25730"/>
    <w:rsid w:val="00B26786"/>
    <w:rsid w:val="00B268A1"/>
    <w:rsid w:val="00B27591"/>
    <w:rsid w:val="00B2788B"/>
    <w:rsid w:val="00B27EE3"/>
    <w:rsid w:val="00B306AA"/>
    <w:rsid w:val="00B31567"/>
    <w:rsid w:val="00B3192B"/>
    <w:rsid w:val="00B328FA"/>
    <w:rsid w:val="00B330B3"/>
    <w:rsid w:val="00B3560B"/>
    <w:rsid w:val="00B3565B"/>
    <w:rsid w:val="00B3568E"/>
    <w:rsid w:val="00B359D9"/>
    <w:rsid w:val="00B360A2"/>
    <w:rsid w:val="00B36D51"/>
    <w:rsid w:val="00B37278"/>
    <w:rsid w:val="00B375D6"/>
    <w:rsid w:val="00B37C5B"/>
    <w:rsid w:val="00B401B0"/>
    <w:rsid w:val="00B4093D"/>
    <w:rsid w:val="00B40B73"/>
    <w:rsid w:val="00B40C45"/>
    <w:rsid w:val="00B40EEA"/>
    <w:rsid w:val="00B40F08"/>
    <w:rsid w:val="00B42E1F"/>
    <w:rsid w:val="00B43705"/>
    <w:rsid w:val="00B44522"/>
    <w:rsid w:val="00B4459D"/>
    <w:rsid w:val="00B446DB"/>
    <w:rsid w:val="00B448CC"/>
    <w:rsid w:val="00B44A27"/>
    <w:rsid w:val="00B44BE8"/>
    <w:rsid w:val="00B45668"/>
    <w:rsid w:val="00B4574B"/>
    <w:rsid w:val="00B45919"/>
    <w:rsid w:val="00B45AF1"/>
    <w:rsid w:val="00B45E11"/>
    <w:rsid w:val="00B46295"/>
    <w:rsid w:val="00B464F1"/>
    <w:rsid w:val="00B46CD0"/>
    <w:rsid w:val="00B46E3D"/>
    <w:rsid w:val="00B472D3"/>
    <w:rsid w:val="00B50DDC"/>
    <w:rsid w:val="00B50E4B"/>
    <w:rsid w:val="00B51418"/>
    <w:rsid w:val="00B51B65"/>
    <w:rsid w:val="00B51DC3"/>
    <w:rsid w:val="00B520C7"/>
    <w:rsid w:val="00B521FE"/>
    <w:rsid w:val="00B5273F"/>
    <w:rsid w:val="00B52CCB"/>
    <w:rsid w:val="00B52FC8"/>
    <w:rsid w:val="00B534F0"/>
    <w:rsid w:val="00B53A33"/>
    <w:rsid w:val="00B53D61"/>
    <w:rsid w:val="00B54BA0"/>
    <w:rsid w:val="00B54C9B"/>
    <w:rsid w:val="00B551FC"/>
    <w:rsid w:val="00B55546"/>
    <w:rsid w:val="00B56234"/>
    <w:rsid w:val="00B5625B"/>
    <w:rsid w:val="00B56671"/>
    <w:rsid w:val="00B566FE"/>
    <w:rsid w:val="00B567A1"/>
    <w:rsid w:val="00B567AD"/>
    <w:rsid w:val="00B57538"/>
    <w:rsid w:val="00B5793E"/>
    <w:rsid w:val="00B57A26"/>
    <w:rsid w:val="00B60A0E"/>
    <w:rsid w:val="00B60E9E"/>
    <w:rsid w:val="00B61217"/>
    <w:rsid w:val="00B61689"/>
    <w:rsid w:val="00B628CC"/>
    <w:rsid w:val="00B63268"/>
    <w:rsid w:val="00B63D8F"/>
    <w:rsid w:val="00B64170"/>
    <w:rsid w:val="00B64904"/>
    <w:rsid w:val="00B64EEC"/>
    <w:rsid w:val="00B65074"/>
    <w:rsid w:val="00B65131"/>
    <w:rsid w:val="00B65B9D"/>
    <w:rsid w:val="00B65D14"/>
    <w:rsid w:val="00B66075"/>
    <w:rsid w:val="00B6621A"/>
    <w:rsid w:val="00B6651B"/>
    <w:rsid w:val="00B66ED2"/>
    <w:rsid w:val="00B673B5"/>
    <w:rsid w:val="00B67C68"/>
    <w:rsid w:val="00B7040E"/>
    <w:rsid w:val="00B70D41"/>
    <w:rsid w:val="00B710BA"/>
    <w:rsid w:val="00B711BB"/>
    <w:rsid w:val="00B71478"/>
    <w:rsid w:val="00B7186E"/>
    <w:rsid w:val="00B718C4"/>
    <w:rsid w:val="00B71B7A"/>
    <w:rsid w:val="00B71B91"/>
    <w:rsid w:val="00B72AAB"/>
    <w:rsid w:val="00B72C99"/>
    <w:rsid w:val="00B72DDA"/>
    <w:rsid w:val="00B730B1"/>
    <w:rsid w:val="00B73D6E"/>
    <w:rsid w:val="00B744B6"/>
    <w:rsid w:val="00B745F5"/>
    <w:rsid w:val="00B74C1B"/>
    <w:rsid w:val="00B75D16"/>
    <w:rsid w:val="00B76B09"/>
    <w:rsid w:val="00B76ED6"/>
    <w:rsid w:val="00B7718D"/>
    <w:rsid w:val="00B77545"/>
    <w:rsid w:val="00B7765A"/>
    <w:rsid w:val="00B7772A"/>
    <w:rsid w:val="00B77CA3"/>
    <w:rsid w:val="00B77D71"/>
    <w:rsid w:val="00B819A8"/>
    <w:rsid w:val="00B81F15"/>
    <w:rsid w:val="00B8242F"/>
    <w:rsid w:val="00B83305"/>
    <w:rsid w:val="00B83344"/>
    <w:rsid w:val="00B833DB"/>
    <w:rsid w:val="00B83918"/>
    <w:rsid w:val="00B83FB6"/>
    <w:rsid w:val="00B84453"/>
    <w:rsid w:val="00B84C99"/>
    <w:rsid w:val="00B85DBB"/>
    <w:rsid w:val="00B85F36"/>
    <w:rsid w:val="00B860E4"/>
    <w:rsid w:val="00B86C77"/>
    <w:rsid w:val="00B872E5"/>
    <w:rsid w:val="00B87DB9"/>
    <w:rsid w:val="00B9038F"/>
    <w:rsid w:val="00B9053F"/>
    <w:rsid w:val="00B9098C"/>
    <w:rsid w:val="00B90B8C"/>
    <w:rsid w:val="00B90D04"/>
    <w:rsid w:val="00B90F14"/>
    <w:rsid w:val="00B917C8"/>
    <w:rsid w:val="00B9189C"/>
    <w:rsid w:val="00B91FD2"/>
    <w:rsid w:val="00B92827"/>
    <w:rsid w:val="00B9317A"/>
    <w:rsid w:val="00B933D7"/>
    <w:rsid w:val="00B933F3"/>
    <w:rsid w:val="00B93495"/>
    <w:rsid w:val="00B93894"/>
    <w:rsid w:val="00B949ED"/>
    <w:rsid w:val="00B94A23"/>
    <w:rsid w:val="00B962CA"/>
    <w:rsid w:val="00B96367"/>
    <w:rsid w:val="00B96955"/>
    <w:rsid w:val="00B970AD"/>
    <w:rsid w:val="00B976CD"/>
    <w:rsid w:val="00BA0118"/>
    <w:rsid w:val="00BA02AC"/>
    <w:rsid w:val="00BA1759"/>
    <w:rsid w:val="00BA25F4"/>
    <w:rsid w:val="00BA2666"/>
    <w:rsid w:val="00BA268A"/>
    <w:rsid w:val="00BA350D"/>
    <w:rsid w:val="00BA36CA"/>
    <w:rsid w:val="00BA4588"/>
    <w:rsid w:val="00BA4B85"/>
    <w:rsid w:val="00BA5B9B"/>
    <w:rsid w:val="00BA60D5"/>
    <w:rsid w:val="00BA725E"/>
    <w:rsid w:val="00BA78EC"/>
    <w:rsid w:val="00BB00C1"/>
    <w:rsid w:val="00BB0938"/>
    <w:rsid w:val="00BB0B8F"/>
    <w:rsid w:val="00BB1235"/>
    <w:rsid w:val="00BB16D2"/>
    <w:rsid w:val="00BB2C97"/>
    <w:rsid w:val="00BB2FB1"/>
    <w:rsid w:val="00BB32C7"/>
    <w:rsid w:val="00BB3AA2"/>
    <w:rsid w:val="00BB4B2A"/>
    <w:rsid w:val="00BB4F92"/>
    <w:rsid w:val="00BB54BC"/>
    <w:rsid w:val="00BB5A67"/>
    <w:rsid w:val="00BB5A8E"/>
    <w:rsid w:val="00BB5BE0"/>
    <w:rsid w:val="00BB5DD6"/>
    <w:rsid w:val="00BB612F"/>
    <w:rsid w:val="00BB6444"/>
    <w:rsid w:val="00BB6A42"/>
    <w:rsid w:val="00BB6DBD"/>
    <w:rsid w:val="00BB7D25"/>
    <w:rsid w:val="00BC0204"/>
    <w:rsid w:val="00BC0B6B"/>
    <w:rsid w:val="00BC0EC2"/>
    <w:rsid w:val="00BC1062"/>
    <w:rsid w:val="00BC1291"/>
    <w:rsid w:val="00BC16CA"/>
    <w:rsid w:val="00BC1CBA"/>
    <w:rsid w:val="00BC1D37"/>
    <w:rsid w:val="00BC2751"/>
    <w:rsid w:val="00BC2B15"/>
    <w:rsid w:val="00BC37A8"/>
    <w:rsid w:val="00BC409C"/>
    <w:rsid w:val="00BC4BB0"/>
    <w:rsid w:val="00BC5388"/>
    <w:rsid w:val="00BC5CCD"/>
    <w:rsid w:val="00BC7603"/>
    <w:rsid w:val="00BC7A85"/>
    <w:rsid w:val="00BD0009"/>
    <w:rsid w:val="00BD00D1"/>
    <w:rsid w:val="00BD0D2E"/>
    <w:rsid w:val="00BD1B4D"/>
    <w:rsid w:val="00BD1D65"/>
    <w:rsid w:val="00BD1E65"/>
    <w:rsid w:val="00BD2106"/>
    <w:rsid w:val="00BD2E67"/>
    <w:rsid w:val="00BD360F"/>
    <w:rsid w:val="00BD4494"/>
    <w:rsid w:val="00BD45FA"/>
    <w:rsid w:val="00BD4E99"/>
    <w:rsid w:val="00BD51FB"/>
    <w:rsid w:val="00BD5680"/>
    <w:rsid w:val="00BD5C37"/>
    <w:rsid w:val="00BD6099"/>
    <w:rsid w:val="00BD61AD"/>
    <w:rsid w:val="00BD65C3"/>
    <w:rsid w:val="00BD79AC"/>
    <w:rsid w:val="00BE0351"/>
    <w:rsid w:val="00BE03A7"/>
    <w:rsid w:val="00BE1314"/>
    <w:rsid w:val="00BE284D"/>
    <w:rsid w:val="00BE2E47"/>
    <w:rsid w:val="00BE307E"/>
    <w:rsid w:val="00BE332A"/>
    <w:rsid w:val="00BE3A63"/>
    <w:rsid w:val="00BE4814"/>
    <w:rsid w:val="00BE4DC8"/>
    <w:rsid w:val="00BE4F66"/>
    <w:rsid w:val="00BE53FB"/>
    <w:rsid w:val="00BE54F4"/>
    <w:rsid w:val="00BE5B94"/>
    <w:rsid w:val="00BE6395"/>
    <w:rsid w:val="00BE6C71"/>
    <w:rsid w:val="00BE709F"/>
    <w:rsid w:val="00BE738D"/>
    <w:rsid w:val="00BE7540"/>
    <w:rsid w:val="00BE7647"/>
    <w:rsid w:val="00BE780A"/>
    <w:rsid w:val="00BF1114"/>
    <w:rsid w:val="00BF189B"/>
    <w:rsid w:val="00BF1BA3"/>
    <w:rsid w:val="00BF319F"/>
    <w:rsid w:val="00BF36A8"/>
    <w:rsid w:val="00BF3C06"/>
    <w:rsid w:val="00BF3D31"/>
    <w:rsid w:val="00BF4F44"/>
    <w:rsid w:val="00BF5157"/>
    <w:rsid w:val="00BF51A0"/>
    <w:rsid w:val="00BF56C4"/>
    <w:rsid w:val="00BF57D6"/>
    <w:rsid w:val="00BF5B49"/>
    <w:rsid w:val="00BF5E36"/>
    <w:rsid w:val="00BF64D0"/>
    <w:rsid w:val="00BF6C91"/>
    <w:rsid w:val="00BF74B7"/>
    <w:rsid w:val="00BF7621"/>
    <w:rsid w:val="00BF77D5"/>
    <w:rsid w:val="00BF7CD4"/>
    <w:rsid w:val="00C0053F"/>
    <w:rsid w:val="00C00A03"/>
    <w:rsid w:val="00C0107F"/>
    <w:rsid w:val="00C01140"/>
    <w:rsid w:val="00C0127E"/>
    <w:rsid w:val="00C01D4F"/>
    <w:rsid w:val="00C01F58"/>
    <w:rsid w:val="00C021AC"/>
    <w:rsid w:val="00C0225C"/>
    <w:rsid w:val="00C029AC"/>
    <w:rsid w:val="00C0384C"/>
    <w:rsid w:val="00C03962"/>
    <w:rsid w:val="00C03CFF"/>
    <w:rsid w:val="00C03DEB"/>
    <w:rsid w:val="00C03E89"/>
    <w:rsid w:val="00C0416D"/>
    <w:rsid w:val="00C04474"/>
    <w:rsid w:val="00C05159"/>
    <w:rsid w:val="00C05ABE"/>
    <w:rsid w:val="00C05DAC"/>
    <w:rsid w:val="00C061A9"/>
    <w:rsid w:val="00C0645C"/>
    <w:rsid w:val="00C067B8"/>
    <w:rsid w:val="00C06EE5"/>
    <w:rsid w:val="00C06FD5"/>
    <w:rsid w:val="00C105A4"/>
    <w:rsid w:val="00C10A2F"/>
    <w:rsid w:val="00C10AEF"/>
    <w:rsid w:val="00C11332"/>
    <w:rsid w:val="00C11490"/>
    <w:rsid w:val="00C115B9"/>
    <w:rsid w:val="00C11E81"/>
    <w:rsid w:val="00C1273A"/>
    <w:rsid w:val="00C12CB6"/>
    <w:rsid w:val="00C12EBF"/>
    <w:rsid w:val="00C12FD5"/>
    <w:rsid w:val="00C13266"/>
    <w:rsid w:val="00C132F0"/>
    <w:rsid w:val="00C13566"/>
    <w:rsid w:val="00C1413D"/>
    <w:rsid w:val="00C1493C"/>
    <w:rsid w:val="00C14A7B"/>
    <w:rsid w:val="00C14C88"/>
    <w:rsid w:val="00C15372"/>
    <w:rsid w:val="00C155CB"/>
    <w:rsid w:val="00C1599B"/>
    <w:rsid w:val="00C159CD"/>
    <w:rsid w:val="00C16AAE"/>
    <w:rsid w:val="00C17208"/>
    <w:rsid w:val="00C17770"/>
    <w:rsid w:val="00C17942"/>
    <w:rsid w:val="00C179D0"/>
    <w:rsid w:val="00C17DC0"/>
    <w:rsid w:val="00C20664"/>
    <w:rsid w:val="00C20AC6"/>
    <w:rsid w:val="00C21AF0"/>
    <w:rsid w:val="00C21EEE"/>
    <w:rsid w:val="00C22FDA"/>
    <w:rsid w:val="00C2326F"/>
    <w:rsid w:val="00C238C8"/>
    <w:rsid w:val="00C23DAF"/>
    <w:rsid w:val="00C24886"/>
    <w:rsid w:val="00C249A0"/>
    <w:rsid w:val="00C26391"/>
    <w:rsid w:val="00C26C6B"/>
    <w:rsid w:val="00C276A2"/>
    <w:rsid w:val="00C30D24"/>
    <w:rsid w:val="00C310E4"/>
    <w:rsid w:val="00C312A7"/>
    <w:rsid w:val="00C3130B"/>
    <w:rsid w:val="00C3250B"/>
    <w:rsid w:val="00C32B01"/>
    <w:rsid w:val="00C33BB7"/>
    <w:rsid w:val="00C33DEF"/>
    <w:rsid w:val="00C34162"/>
    <w:rsid w:val="00C342BA"/>
    <w:rsid w:val="00C34598"/>
    <w:rsid w:val="00C3466F"/>
    <w:rsid w:val="00C3489F"/>
    <w:rsid w:val="00C352B6"/>
    <w:rsid w:val="00C35573"/>
    <w:rsid w:val="00C35C2A"/>
    <w:rsid w:val="00C373B8"/>
    <w:rsid w:val="00C374E1"/>
    <w:rsid w:val="00C40E91"/>
    <w:rsid w:val="00C41765"/>
    <w:rsid w:val="00C41A3C"/>
    <w:rsid w:val="00C41CAD"/>
    <w:rsid w:val="00C42271"/>
    <w:rsid w:val="00C422FC"/>
    <w:rsid w:val="00C423AF"/>
    <w:rsid w:val="00C4275E"/>
    <w:rsid w:val="00C431A7"/>
    <w:rsid w:val="00C44306"/>
    <w:rsid w:val="00C44CBF"/>
    <w:rsid w:val="00C44CF8"/>
    <w:rsid w:val="00C450BF"/>
    <w:rsid w:val="00C454DE"/>
    <w:rsid w:val="00C46211"/>
    <w:rsid w:val="00C465C8"/>
    <w:rsid w:val="00C465D0"/>
    <w:rsid w:val="00C4696E"/>
    <w:rsid w:val="00C46A02"/>
    <w:rsid w:val="00C4756A"/>
    <w:rsid w:val="00C47912"/>
    <w:rsid w:val="00C47D94"/>
    <w:rsid w:val="00C47E07"/>
    <w:rsid w:val="00C50563"/>
    <w:rsid w:val="00C51406"/>
    <w:rsid w:val="00C51C27"/>
    <w:rsid w:val="00C51D7E"/>
    <w:rsid w:val="00C53E9A"/>
    <w:rsid w:val="00C540A1"/>
    <w:rsid w:val="00C54579"/>
    <w:rsid w:val="00C545E2"/>
    <w:rsid w:val="00C557EE"/>
    <w:rsid w:val="00C55857"/>
    <w:rsid w:val="00C55E6D"/>
    <w:rsid w:val="00C563B6"/>
    <w:rsid w:val="00C564AA"/>
    <w:rsid w:val="00C56E90"/>
    <w:rsid w:val="00C57329"/>
    <w:rsid w:val="00C57F54"/>
    <w:rsid w:val="00C602F4"/>
    <w:rsid w:val="00C60424"/>
    <w:rsid w:val="00C608F0"/>
    <w:rsid w:val="00C610FD"/>
    <w:rsid w:val="00C6133F"/>
    <w:rsid w:val="00C6167C"/>
    <w:rsid w:val="00C61B36"/>
    <w:rsid w:val="00C61ECF"/>
    <w:rsid w:val="00C61FF3"/>
    <w:rsid w:val="00C627A3"/>
    <w:rsid w:val="00C62A4D"/>
    <w:rsid w:val="00C63273"/>
    <w:rsid w:val="00C6398C"/>
    <w:rsid w:val="00C64831"/>
    <w:rsid w:val="00C649C3"/>
    <w:rsid w:val="00C6509C"/>
    <w:rsid w:val="00C651C5"/>
    <w:rsid w:val="00C65824"/>
    <w:rsid w:val="00C661F8"/>
    <w:rsid w:val="00C66576"/>
    <w:rsid w:val="00C66666"/>
    <w:rsid w:val="00C66C83"/>
    <w:rsid w:val="00C67079"/>
    <w:rsid w:val="00C71800"/>
    <w:rsid w:val="00C71B2F"/>
    <w:rsid w:val="00C7200E"/>
    <w:rsid w:val="00C72019"/>
    <w:rsid w:val="00C72633"/>
    <w:rsid w:val="00C7283C"/>
    <w:rsid w:val="00C72A88"/>
    <w:rsid w:val="00C72E82"/>
    <w:rsid w:val="00C72E93"/>
    <w:rsid w:val="00C736B2"/>
    <w:rsid w:val="00C73B1A"/>
    <w:rsid w:val="00C7490B"/>
    <w:rsid w:val="00C74B7F"/>
    <w:rsid w:val="00C74F90"/>
    <w:rsid w:val="00C7502F"/>
    <w:rsid w:val="00C75524"/>
    <w:rsid w:val="00C759CB"/>
    <w:rsid w:val="00C76896"/>
    <w:rsid w:val="00C76C14"/>
    <w:rsid w:val="00C76E04"/>
    <w:rsid w:val="00C770FD"/>
    <w:rsid w:val="00C774DD"/>
    <w:rsid w:val="00C778A8"/>
    <w:rsid w:val="00C77AC6"/>
    <w:rsid w:val="00C77F0B"/>
    <w:rsid w:val="00C80196"/>
    <w:rsid w:val="00C803F6"/>
    <w:rsid w:val="00C8058A"/>
    <w:rsid w:val="00C808D8"/>
    <w:rsid w:val="00C81742"/>
    <w:rsid w:val="00C820D6"/>
    <w:rsid w:val="00C822D9"/>
    <w:rsid w:val="00C82612"/>
    <w:rsid w:val="00C82BE0"/>
    <w:rsid w:val="00C82DA6"/>
    <w:rsid w:val="00C83038"/>
    <w:rsid w:val="00C83563"/>
    <w:rsid w:val="00C838E1"/>
    <w:rsid w:val="00C83A8E"/>
    <w:rsid w:val="00C83D88"/>
    <w:rsid w:val="00C83F7B"/>
    <w:rsid w:val="00C8429D"/>
    <w:rsid w:val="00C84F6D"/>
    <w:rsid w:val="00C852E1"/>
    <w:rsid w:val="00C8534F"/>
    <w:rsid w:val="00C85F78"/>
    <w:rsid w:val="00C86042"/>
    <w:rsid w:val="00C862E0"/>
    <w:rsid w:val="00C8677F"/>
    <w:rsid w:val="00C86FB1"/>
    <w:rsid w:val="00C87244"/>
    <w:rsid w:val="00C8755A"/>
    <w:rsid w:val="00C87748"/>
    <w:rsid w:val="00C87F37"/>
    <w:rsid w:val="00C9044F"/>
    <w:rsid w:val="00C904D8"/>
    <w:rsid w:val="00C906A5"/>
    <w:rsid w:val="00C907A5"/>
    <w:rsid w:val="00C9118F"/>
    <w:rsid w:val="00C91243"/>
    <w:rsid w:val="00C91452"/>
    <w:rsid w:val="00C916E9"/>
    <w:rsid w:val="00C92A03"/>
    <w:rsid w:val="00C93B10"/>
    <w:rsid w:val="00C93D1E"/>
    <w:rsid w:val="00C9435D"/>
    <w:rsid w:val="00C943ED"/>
    <w:rsid w:val="00C94F13"/>
    <w:rsid w:val="00C95421"/>
    <w:rsid w:val="00C95D18"/>
    <w:rsid w:val="00C96092"/>
    <w:rsid w:val="00C9622D"/>
    <w:rsid w:val="00C96751"/>
    <w:rsid w:val="00C96B53"/>
    <w:rsid w:val="00C96B57"/>
    <w:rsid w:val="00C974FB"/>
    <w:rsid w:val="00CA065B"/>
    <w:rsid w:val="00CA0885"/>
    <w:rsid w:val="00CA0911"/>
    <w:rsid w:val="00CA0E01"/>
    <w:rsid w:val="00CA126F"/>
    <w:rsid w:val="00CA1999"/>
    <w:rsid w:val="00CA1D33"/>
    <w:rsid w:val="00CA2B6E"/>
    <w:rsid w:val="00CA345F"/>
    <w:rsid w:val="00CA3949"/>
    <w:rsid w:val="00CA3EA7"/>
    <w:rsid w:val="00CA46D4"/>
    <w:rsid w:val="00CA48A9"/>
    <w:rsid w:val="00CA4AD9"/>
    <w:rsid w:val="00CA5A52"/>
    <w:rsid w:val="00CA5F83"/>
    <w:rsid w:val="00CA5FE1"/>
    <w:rsid w:val="00CA65D5"/>
    <w:rsid w:val="00CA67A7"/>
    <w:rsid w:val="00CA7275"/>
    <w:rsid w:val="00CB016B"/>
    <w:rsid w:val="00CB06F9"/>
    <w:rsid w:val="00CB0A6B"/>
    <w:rsid w:val="00CB0F16"/>
    <w:rsid w:val="00CB13C7"/>
    <w:rsid w:val="00CB1D0B"/>
    <w:rsid w:val="00CB1EE8"/>
    <w:rsid w:val="00CB1FAB"/>
    <w:rsid w:val="00CB2068"/>
    <w:rsid w:val="00CB221A"/>
    <w:rsid w:val="00CB270E"/>
    <w:rsid w:val="00CB293C"/>
    <w:rsid w:val="00CB33F8"/>
    <w:rsid w:val="00CB36DD"/>
    <w:rsid w:val="00CB3D47"/>
    <w:rsid w:val="00CB5329"/>
    <w:rsid w:val="00CB5C66"/>
    <w:rsid w:val="00CB6095"/>
    <w:rsid w:val="00CB61B4"/>
    <w:rsid w:val="00CB70EC"/>
    <w:rsid w:val="00CB7568"/>
    <w:rsid w:val="00CB76B0"/>
    <w:rsid w:val="00CB7B90"/>
    <w:rsid w:val="00CB7BF3"/>
    <w:rsid w:val="00CB7DED"/>
    <w:rsid w:val="00CB7E40"/>
    <w:rsid w:val="00CB7E87"/>
    <w:rsid w:val="00CC026D"/>
    <w:rsid w:val="00CC053D"/>
    <w:rsid w:val="00CC0D65"/>
    <w:rsid w:val="00CC1904"/>
    <w:rsid w:val="00CC1FB5"/>
    <w:rsid w:val="00CC2201"/>
    <w:rsid w:val="00CC283F"/>
    <w:rsid w:val="00CC2D79"/>
    <w:rsid w:val="00CC38D5"/>
    <w:rsid w:val="00CC42DF"/>
    <w:rsid w:val="00CC4311"/>
    <w:rsid w:val="00CC51B1"/>
    <w:rsid w:val="00CC58C2"/>
    <w:rsid w:val="00CC5C7D"/>
    <w:rsid w:val="00CC5ED8"/>
    <w:rsid w:val="00CC6E57"/>
    <w:rsid w:val="00CC7098"/>
    <w:rsid w:val="00CC75B3"/>
    <w:rsid w:val="00CC7744"/>
    <w:rsid w:val="00CD08A2"/>
    <w:rsid w:val="00CD09B8"/>
    <w:rsid w:val="00CD0A59"/>
    <w:rsid w:val="00CD23C9"/>
    <w:rsid w:val="00CD2515"/>
    <w:rsid w:val="00CD2DA1"/>
    <w:rsid w:val="00CD3694"/>
    <w:rsid w:val="00CD4646"/>
    <w:rsid w:val="00CD5087"/>
    <w:rsid w:val="00CD53B7"/>
    <w:rsid w:val="00CD5DC5"/>
    <w:rsid w:val="00CD6213"/>
    <w:rsid w:val="00CD621C"/>
    <w:rsid w:val="00CD6A44"/>
    <w:rsid w:val="00CD6D08"/>
    <w:rsid w:val="00CD76EC"/>
    <w:rsid w:val="00CD7B02"/>
    <w:rsid w:val="00CE31A0"/>
    <w:rsid w:val="00CE31CE"/>
    <w:rsid w:val="00CE393E"/>
    <w:rsid w:val="00CE3C2F"/>
    <w:rsid w:val="00CE4024"/>
    <w:rsid w:val="00CE49B1"/>
    <w:rsid w:val="00CE4F3F"/>
    <w:rsid w:val="00CE5D81"/>
    <w:rsid w:val="00CE60BE"/>
    <w:rsid w:val="00CE69C1"/>
    <w:rsid w:val="00CF0C8C"/>
    <w:rsid w:val="00CF1216"/>
    <w:rsid w:val="00CF1A77"/>
    <w:rsid w:val="00CF25D4"/>
    <w:rsid w:val="00CF3842"/>
    <w:rsid w:val="00CF3DA2"/>
    <w:rsid w:val="00CF3E13"/>
    <w:rsid w:val="00CF3E8D"/>
    <w:rsid w:val="00CF5044"/>
    <w:rsid w:val="00CF60E1"/>
    <w:rsid w:val="00CF6253"/>
    <w:rsid w:val="00CF683F"/>
    <w:rsid w:val="00CF6960"/>
    <w:rsid w:val="00CF6E0A"/>
    <w:rsid w:val="00D001FE"/>
    <w:rsid w:val="00D00466"/>
    <w:rsid w:val="00D0049C"/>
    <w:rsid w:val="00D00954"/>
    <w:rsid w:val="00D00C87"/>
    <w:rsid w:val="00D00D4C"/>
    <w:rsid w:val="00D019F0"/>
    <w:rsid w:val="00D01A76"/>
    <w:rsid w:val="00D01BEB"/>
    <w:rsid w:val="00D01E22"/>
    <w:rsid w:val="00D02619"/>
    <w:rsid w:val="00D02BD5"/>
    <w:rsid w:val="00D02CED"/>
    <w:rsid w:val="00D03AF1"/>
    <w:rsid w:val="00D03F2B"/>
    <w:rsid w:val="00D03F65"/>
    <w:rsid w:val="00D04874"/>
    <w:rsid w:val="00D04C4F"/>
    <w:rsid w:val="00D04D83"/>
    <w:rsid w:val="00D04EEC"/>
    <w:rsid w:val="00D05241"/>
    <w:rsid w:val="00D052AC"/>
    <w:rsid w:val="00D061C3"/>
    <w:rsid w:val="00D062A9"/>
    <w:rsid w:val="00D0675E"/>
    <w:rsid w:val="00D06DEC"/>
    <w:rsid w:val="00D07109"/>
    <w:rsid w:val="00D071D4"/>
    <w:rsid w:val="00D07851"/>
    <w:rsid w:val="00D07CCF"/>
    <w:rsid w:val="00D07D3C"/>
    <w:rsid w:val="00D10BCA"/>
    <w:rsid w:val="00D11495"/>
    <w:rsid w:val="00D11B0A"/>
    <w:rsid w:val="00D11B86"/>
    <w:rsid w:val="00D11E4A"/>
    <w:rsid w:val="00D11EDE"/>
    <w:rsid w:val="00D12668"/>
    <w:rsid w:val="00D12EA8"/>
    <w:rsid w:val="00D1311F"/>
    <w:rsid w:val="00D143EA"/>
    <w:rsid w:val="00D14C0D"/>
    <w:rsid w:val="00D152BA"/>
    <w:rsid w:val="00D1553D"/>
    <w:rsid w:val="00D15A2C"/>
    <w:rsid w:val="00D1705C"/>
    <w:rsid w:val="00D1718A"/>
    <w:rsid w:val="00D171AA"/>
    <w:rsid w:val="00D171D5"/>
    <w:rsid w:val="00D2024C"/>
    <w:rsid w:val="00D206EC"/>
    <w:rsid w:val="00D2102D"/>
    <w:rsid w:val="00D216EA"/>
    <w:rsid w:val="00D21D23"/>
    <w:rsid w:val="00D22230"/>
    <w:rsid w:val="00D223AB"/>
    <w:rsid w:val="00D22E82"/>
    <w:rsid w:val="00D23B6E"/>
    <w:rsid w:val="00D24A5B"/>
    <w:rsid w:val="00D24A63"/>
    <w:rsid w:val="00D24C42"/>
    <w:rsid w:val="00D24D89"/>
    <w:rsid w:val="00D25BA6"/>
    <w:rsid w:val="00D2647A"/>
    <w:rsid w:val="00D269AD"/>
    <w:rsid w:val="00D2792A"/>
    <w:rsid w:val="00D3026B"/>
    <w:rsid w:val="00D3066D"/>
    <w:rsid w:val="00D306B9"/>
    <w:rsid w:val="00D30D78"/>
    <w:rsid w:val="00D31682"/>
    <w:rsid w:val="00D327B7"/>
    <w:rsid w:val="00D328DF"/>
    <w:rsid w:val="00D33000"/>
    <w:rsid w:val="00D3344F"/>
    <w:rsid w:val="00D335BB"/>
    <w:rsid w:val="00D34199"/>
    <w:rsid w:val="00D34272"/>
    <w:rsid w:val="00D342F5"/>
    <w:rsid w:val="00D3518A"/>
    <w:rsid w:val="00D35C6B"/>
    <w:rsid w:val="00D366DB"/>
    <w:rsid w:val="00D368C7"/>
    <w:rsid w:val="00D36DB9"/>
    <w:rsid w:val="00D36E2E"/>
    <w:rsid w:val="00D37162"/>
    <w:rsid w:val="00D37515"/>
    <w:rsid w:val="00D37AD4"/>
    <w:rsid w:val="00D37EC3"/>
    <w:rsid w:val="00D400BD"/>
    <w:rsid w:val="00D406EF"/>
    <w:rsid w:val="00D4076B"/>
    <w:rsid w:val="00D40A31"/>
    <w:rsid w:val="00D40E3D"/>
    <w:rsid w:val="00D40FB5"/>
    <w:rsid w:val="00D42032"/>
    <w:rsid w:val="00D4213E"/>
    <w:rsid w:val="00D42304"/>
    <w:rsid w:val="00D4274A"/>
    <w:rsid w:val="00D4275B"/>
    <w:rsid w:val="00D42950"/>
    <w:rsid w:val="00D43AAA"/>
    <w:rsid w:val="00D441D0"/>
    <w:rsid w:val="00D443F6"/>
    <w:rsid w:val="00D447BE"/>
    <w:rsid w:val="00D453B6"/>
    <w:rsid w:val="00D4564F"/>
    <w:rsid w:val="00D4582F"/>
    <w:rsid w:val="00D45B35"/>
    <w:rsid w:val="00D461CC"/>
    <w:rsid w:val="00D46845"/>
    <w:rsid w:val="00D46CB2"/>
    <w:rsid w:val="00D47549"/>
    <w:rsid w:val="00D47909"/>
    <w:rsid w:val="00D50067"/>
    <w:rsid w:val="00D51D54"/>
    <w:rsid w:val="00D524CB"/>
    <w:rsid w:val="00D526C9"/>
    <w:rsid w:val="00D5310D"/>
    <w:rsid w:val="00D53D0F"/>
    <w:rsid w:val="00D54640"/>
    <w:rsid w:val="00D54C1A"/>
    <w:rsid w:val="00D5512F"/>
    <w:rsid w:val="00D55285"/>
    <w:rsid w:val="00D55F63"/>
    <w:rsid w:val="00D56897"/>
    <w:rsid w:val="00D56FB8"/>
    <w:rsid w:val="00D5708A"/>
    <w:rsid w:val="00D572F8"/>
    <w:rsid w:val="00D57FD5"/>
    <w:rsid w:val="00D60179"/>
    <w:rsid w:val="00D602AE"/>
    <w:rsid w:val="00D60543"/>
    <w:rsid w:val="00D60816"/>
    <w:rsid w:val="00D60FBD"/>
    <w:rsid w:val="00D62590"/>
    <w:rsid w:val="00D627F5"/>
    <w:rsid w:val="00D6281F"/>
    <w:rsid w:val="00D63434"/>
    <w:rsid w:val="00D6378A"/>
    <w:rsid w:val="00D63A3F"/>
    <w:rsid w:val="00D63D9D"/>
    <w:rsid w:val="00D63FA0"/>
    <w:rsid w:val="00D64E6E"/>
    <w:rsid w:val="00D6529B"/>
    <w:rsid w:val="00D668D9"/>
    <w:rsid w:val="00D66B1B"/>
    <w:rsid w:val="00D6766F"/>
    <w:rsid w:val="00D67738"/>
    <w:rsid w:val="00D6791E"/>
    <w:rsid w:val="00D70129"/>
    <w:rsid w:val="00D702D8"/>
    <w:rsid w:val="00D70A89"/>
    <w:rsid w:val="00D70ED1"/>
    <w:rsid w:val="00D7137C"/>
    <w:rsid w:val="00D7154F"/>
    <w:rsid w:val="00D71D42"/>
    <w:rsid w:val="00D71D96"/>
    <w:rsid w:val="00D72765"/>
    <w:rsid w:val="00D728DB"/>
    <w:rsid w:val="00D72C2F"/>
    <w:rsid w:val="00D72D79"/>
    <w:rsid w:val="00D72F1E"/>
    <w:rsid w:val="00D737A0"/>
    <w:rsid w:val="00D739BE"/>
    <w:rsid w:val="00D74199"/>
    <w:rsid w:val="00D75169"/>
    <w:rsid w:val="00D752CF"/>
    <w:rsid w:val="00D75615"/>
    <w:rsid w:val="00D7578B"/>
    <w:rsid w:val="00D77039"/>
    <w:rsid w:val="00D77642"/>
    <w:rsid w:val="00D779B3"/>
    <w:rsid w:val="00D80095"/>
    <w:rsid w:val="00D80243"/>
    <w:rsid w:val="00D806EC"/>
    <w:rsid w:val="00D80736"/>
    <w:rsid w:val="00D811A5"/>
    <w:rsid w:val="00D819E6"/>
    <w:rsid w:val="00D831D2"/>
    <w:rsid w:val="00D83B34"/>
    <w:rsid w:val="00D84428"/>
    <w:rsid w:val="00D844CE"/>
    <w:rsid w:val="00D8454A"/>
    <w:rsid w:val="00D84AD9"/>
    <w:rsid w:val="00D84B89"/>
    <w:rsid w:val="00D853D8"/>
    <w:rsid w:val="00D854AC"/>
    <w:rsid w:val="00D855E8"/>
    <w:rsid w:val="00D85D80"/>
    <w:rsid w:val="00D861E3"/>
    <w:rsid w:val="00D91271"/>
    <w:rsid w:val="00D91577"/>
    <w:rsid w:val="00D91BBC"/>
    <w:rsid w:val="00D92172"/>
    <w:rsid w:val="00D92411"/>
    <w:rsid w:val="00D92621"/>
    <w:rsid w:val="00D92CAD"/>
    <w:rsid w:val="00D92DA8"/>
    <w:rsid w:val="00D93799"/>
    <w:rsid w:val="00D93CC5"/>
    <w:rsid w:val="00D9546B"/>
    <w:rsid w:val="00D9588D"/>
    <w:rsid w:val="00D95A03"/>
    <w:rsid w:val="00D964AC"/>
    <w:rsid w:val="00D96BBA"/>
    <w:rsid w:val="00D97AC9"/>
    <w:rsid w:val="00D97B6B"/>
    <w:rsid w:val="00D97E8B"/>
    <w:rsid w:val="00D97FB2"/>
    <w:rsid w:val="00DA0333"/>
    <w:rsid w:val="00DA07D5"/>
    <w:rsid w:val="00DA088B"/>
    <w:rsid w:val="00DA0965"/>
    <w:rsid w:val="00DA0F4D"/>
    <w:rsid w:val="00DA160B"/>
    <w:rsid w:val="00DA1707"/>
    <w:rsid w:val="00DA1C2F"/>
    <w:rsid w:val="00DA203C"/>
    <w:rsid w:val="00DA347C"/>
    <w:rsid w:val="00DA3542"/>
    <w:rsid w:val="00DA3DE6"/>
    <w:rsid w:val="00DA3E32"/>
    <w:rsid w:val="00DA4CF3"/>
    <w:rsid w:val="00DA51E9"/>
    <w:rsid w:val="00DA581D"/>
    <w:rsid w:val="00DA61F3"/>
    <w:rsid w:val="00DA67D1"/>
    <w:rsid w:val="00DA6A96"/>
    <w:rsid w:val="00DA73BF"/>
    <w:rsid w:val="00DB03F5"/>
    <w:rsid w:val="00DB0764"/>
    <w:rsid w:val="00DB0FE5"/>
    <w:rsid w:val="00DB4387"/>
    <w:rsid w:val="00DB5217"/>
    <w:rsid w:val="00DB57D0"/>
    <w:rsid w:val="00DB5807"/>
    <w:rsid w:val="00DB6EE4"/>
    <w:rsid w:val="00DB7228"/>
    <w:rsid w:val="00DB7835"/>
    <w:rsid w:val="00DB7F5D"/>
    <w:rsid w:val="00DC0586"/>
    <w:rsid w:val="00DC09FD"/>
    <w:rsid w:val="00DC0B43"/>
    <w:rsid w:val="00DC0CAB"/>
    <w:rsid w:val="00DC10DA"/>
    <w:rsid w:val="00DC1A0A"/>
    <w:rsid w:val="00DC1A80"/>
    <w:rsid w:val="00DC25C3"/>
    <w:rsid w:val="00DC3ACC"/>
    <w:rsid w:val="00DC4665"/>
    <w:rsid w:val="00DC497F"/>
    <w:rsid w:val="00DC4DB6"/>
    <w:rsid w:val="00DC50BF"/>
    <w:rsid w:val="00DC5258"/>
    <w:rsid w:val="00DC5312"/>
    <w:rsid w:val="00DC5558"/>
    <w:rsid w:val="00DC59FA"/>
    <w:rsid w:val="00DC69AD"/>
    <w:rsid w:val="00DD024E"/>
    <w:rsid w:val="00DD09F5"/>
    <w:rsid w:val="00DD130A"/>
    <w:rsid w:val="00DD1514"/>
    <w:rsid w:val="00DD1688"/>
    <w:rsid w:val="00DD2067"/>
    <w:rsid w:val="00DD206C"/>
    <w:rsid w:val="00DD2A1D"/>
    <w:rsid w:val="00DD2B76"/>
    <w:rsid w:val="00DD2E06"/>
    <w:rsid w:val="00DD335B"/>
    <w:rsid w:val="00DD4977"/>
    <w:rsid w:val="00DD5387"/>
    <w:rsid w:val="00DD5916"/>
    <w:rsid w:val="00DD5DDC"/>
    <w:rsid w:val="00DD6045"/>
    <w:rsid w:val="00DD615A"/>
    <w:rsid w:val="00DD62C6"/>
    <w:rsid w:val="00DD7679"/>
    <w:rsid w:val="00DD77F7"/>
    <w:rsid w:val="00DD7EDD"/>
    <w:rsid w:val="00DE026D"/>
    <w:rsid w:val="00DE055A"/>
    <w:rsid w:val="00DE0665"/>
    <w:rsid w:val="00DE312C"/>
    <w:rsid w:val="00DE31A4"/>
    <w:rsid w:val="00DE38E3"/>
    <w:rsid w:val="00DE5070"/>
    <w:rsid w:val="00DE50B2"/>
    <w:rsid w:val="00DE50E6"/>
    <w:rsid w:val="00DE55B4"/>
    <w:rsid w:val="00DE59DB"/>
    <w:rsid w:val="00DE6006"/>
    <w:rsid w:val="00DE6080"/>
    <w:rsid w:val="00DE72E5"/>
    <w:rsid w:val="00DE76C6"/>
    <w:rsid w:val="00DF079F"/>
    <w:rsid w:val="00DF0DC2"/>
    <w:rsid w:val="00DF1C91"/>
    <w:rsid w:val="00DF3CA3"/>
    <w:rsid w:val="00DF3DEB"/>
    <w:rsid w:val="00DF435B"/>
    <w:rsid w:val="00DF53AF"/>
    <w:rsid w:val="00DF5590"/>
    <w:rsid w:val="00DF61CC"/>
    <w:rsid w:val="00DF66FA"/>
    <w:rsid w:val="00DF67B5"/>
    <w:rsid w:val="00DF7108"/>
    <w:rsid w:val="00DF74C0"/>
    <w:rsid w:val="00DF778D"/>
    <w:rsid w:val="00DF785E"/>
    <w:rsid w:val="00DF7CA2"/>
    <w:rsid w:val="00E00A64"/>
    <w:rsid w:val="00E00DC1"/>
    <w:rsid w:val="00E00EE0"/>
    <w:rsid w:val="00E00F0F"/>
    <w:rsid w:val="00E01132"/>
    <w:rsid w:val="00E0141D"/>
    <w:rsid w:val="00E01B99"/>
    <w:rsid w:val="00E02302"/>
    <w:rsid w:val="00E02393"/>
    <w:rsid w:val="00E02C12"/>
    <w:rsid w:val="00E02D83"/>
    <w:rsid w:val="00E049EA"/>
    <w:rsid w:val="00E04D1E"/>
    <w:rsid w:val="00E058F0"/>
    <w:rsid w:val="00E064C1"/>
    <w:rsid w:val="00E06530"/>
    <w:rsid w:val="00E0675F"/>
    <w:rsid w:val="00E07277"/>
    <w:rsid w:val="00E07283"/>
    <w:rsid w:val="00E106FE"/>
    <w:rsid w:val="00E116A6"/>
    <w:rsid w:val="00E11F79"/>
    <w:rsid w:val="00E12363"/>
    <w:rsid w:val="00E1249D"/>
    <w:rsid w:val="00E125C6"/>
    <w:rsid w:val="00E12C59"/>
    <w:rsid w:val="00E12FBA"/>
    <w:rsid w:val="00E13AFA"/>
    <w:rsid w:val="00E1407F"/>
    <w:rsid w:val="00E1472C"/>
    <w:rsid w:val="00E149C3"/>
    <w:rsid w:val="00E14E33"/>
    <w:rsid w:val="00E151B8"/>
    <w:rsid w:val="00E154C8"/>
    <w:rsid w:val="00E15EBB"/>
    <w:rsid w:val="00E164CA"/>
    <w:rsid w:val="00E16C6F"/>
    <w:rsid w:val="00E1751A"/>
    <w:rsid w:val="00E17B71"/>
    <w:rsid w:val="00E17D97"/>
    <w:rsid w:val="00E17E5D"/>
    <w:rsid w:val="00E20B73"/>
    <w:rsid w:val="00E20CBF"/>
    <w:rsid w:val="00E21908"/>
    <w:rsid w:val="00E2241C"/>
    <w:rsid w:val="00E236D4"/>
    <w:rsid w:val="00E23976"/>
    <w:rsid w:val="00E23A71"/>
    <w:rsid w:val="00E23A76"/>
    <w:rsid w:val="00E24257"/>
    <w:rsid w:val="00E24EA6"/>
    <w:rsid w:val="00E25194"/>
    <w:rsid w:val="00E256B8"/>
    <w:rsid w:val="00E265B5"/>
    <w:rsid w:val="00E267FE"/>
    <w:rsid w:val="00E27B60"/>
    <w:rsid w:val="00E27D2E"/>
    <w:rsid w:val="00E30134"/>
    <w:rsid w:val="00E30643"/>
    <w:rsid w:val="00E316D2"/>
    <w:rsid w:val="00E31A76"/>
    <w:rsid w:val="00E31D61"/>
    <w:rsid w:val="00E31F22"/>
    <w:rsid w:val="00E320CD"/>
    <w:rsid w:val="00E32BB8"/>
    <w:rsid w:val="00E32DA0"/>
    <w:rsid w:val="00E33229"/>
    <w:rsid w:val="00E333BE"/>
    <w:rsid w:val="00E3421C"/>
    <w:rsid w:val="00E3429D"/>
    <w:rsid w:val="00E34CBE"/>
    <w:rsid w:val="00E350F1"/>
    <w:rsid w:val="00E35588"/>
    <w:rsid w:val="00E356FB"/>
    <w:rsid w:val="00E360F4"/>
    <w:rsid w:val="00E36D57"/>
    <w:rsid w:val="00E36FB0"/>
    <w:rsid w:val="00E37824"/>
    <w:rsid w:val="00E37B79"/>
    <w:rsid w:val="00E37C02"/>
    <w:rsid w:val="00E406C0"/>
    <w:rsid w:val="00E4078B"/>
    <w:rsid w:val="00E40D0E"/>
    <w:rsid w:val="00E40EE3"/>
    <w:rsid w:val="00E41989"/>
    <w:rsid w:val="00E426C9"/>
    <w:rsid w:val="00E426FC"/>
    <w:rsid w:val="00E42CE0"/>
    <w:rsid w:val="00E44BA3"/>
    <w:rsid w:val="00E46C1D"/>
    <w:rsid w:val="00E46D45"/>
    <w:rsid w:val="00E47166"/>
    <w:rsid w:val="00E4756E"/>
    <w:rsid w:val="00E5031F"/>
    <w:rsid w:val="00E50A45"/>
    <w:rsid w:val="00E514AB"/>
    <w:rsid w:val="00E51F7F"/>
    <w:rsid w:val="00E531E3"/>
    <w:rsid w:val="00E538E0"/>
    <w:rsid w:val="00E53C61"/>
    <w:rsid w:val="00E54143"/>
    <w:rsid w:val="00E5470F"/>
    <w:rsid w:val="00E54B3F"/>
    <w:rsid w:val="00E550CA"/>
    <w:rsid w:val="00E55506"/>
    <w:rsid w:val="00E5602C"/>
    <w:rsid w:val="00E566B8"/>
    <w:rsid w:val="00E57A19"/>
    <w:rsid w:val="00E57CE0"/>
    <w:rsid w:val="00E601D1"/>
    <w:rsid w:val="00E602A3"/>
    <w:rsid w:val="00E605D9"/>
    <w:rsid w:val="00E61FCE"/>
    <w:rsid w:val="00E62094"/>
    <w:rsid w:val="00E623C3"/>
    <w:rsid w:val="00E62AC9"/>
    <w:rsid w:val="00E63160"/>
    <w:rsid w:val="00E63639"/>
    <w:rsid w:val="00E63E39"/>
    <w:rsid w:val="00E63F3D"/>
    <w:rsid w:val="00E63FCC"/>
    <w:rsid w:val="00E648BA"/>
    <w:rsid w:val="00E64956"/>
    <w:rsid w:val="00E6502B"/>
    <w:rsid w:val="00E652A6"/>
    <w:rsid w:val="00E6595F"/>
    <w:rsid w:val="00E67621"/>
    <w:rsid w:val="00E677B3"/>
    <w:rsid w:val="00E67FA9"/>
    <w:rsid w:val="00E70381"/>
    <w:rsid w:val="00E7048E"/>
    <w:rsid w:val="00E70A4B"/>
    <w:rsid w:val="00E70ECA"/>
    <w:rsid w:val="00E71BA0"/>
    <w:rsid w:val="00E71D34"/>
    <w:rsid w:val="00E72DCA"/>
    <w:rsid w:val="00E72E14"/>
    <w:rsid w:val="00E73498"/>
    <w:rsid w:val="00E738CF"/>
    <w:rsid w:val="00E73F51"/>
    <w:rsid w:val="00E742BA"/>
    <w:rsid w:val="00E742E3"/>
    <w:rsid w:val="00E74EFA"/>
    <w:rsid w:val="00E75208"/>
    <w:rsid w:val="00E75696"/>
    <w:rsid w:val="00E757FF"/>
    <w:rsid w:val="00E7580F"/>
    <w:rsid w:val="00E76395"/>
    <w:rsid w:val="00E7737C"/>
    <w:rsid w:val="00E77AC7"/>
    <w:rsid w:val="00E77C52"/>
    <w:rsid w:val="00E80C88"/>
    <w:rsid w:val="00E811A4"/>
    <w:rsid w:val="00E811BD"/>
    <w:rsid w:val="00E82795"/>
    <w:rsid w:val="00E8385C"/>
    <w:rsid w:val="00E840C9"/>
    <w:rsid w:val="00E84C5E"/>
    <w:rsid w:val="00E84CD3"/>
    <w:rsid w:val="00E84D72"/>
    <w:rsid w:val="00E851AB"/>
    <w:rsid w:val="00E851F2"/>
    <w:rsid w:val="00E854E6"/>
    <w:rsid w:val="00E85CCA"/>
    <w:rsid w:val="00E85D44"/>
    <w:rsid w:val="00E87755"/>
    <w:rsid w:val="00E917E5"/>
    <w:rsid w:val="00E93C9F"/>
    <w:rsid w:val="00E9529A"/>
    <w:rsid w:val="00E9594D"/>
    <w:rsid w:val="00E97449"/>
    <w:rsid w:val="00E975DE"/>
    <w:rsid w:val="00E97ADE"/>
    <w:rsid w:val="00E97C8A"/>
    <w:rsid w:val="00EA082B"/>
    <w:rsid w:val="00EA0F36"/>
    <w:rsid w:val="00EA2815"/>
    <w:rsid w:val="00EA2850"/>
    <w:rsid w:val="00EA30BF"/>
    <w:rsid w:val="00EA407F"/>
    <w:rsid w:val="00EA47F1"/>
    <w:rsid w:val="00EA4A62"/>
    <w:rsid w:val="00EA574D"/>
    <w:rsid w:val="00EA7438"/>
    <w:rsid w:val="00EB032F"/>
    <w:rsid w:val="00EB03D2"/>
    <w:rsid w:val="00EB0A1C"/>
    <w:rsid w:val="00EB0A6A"/>
    <w:rsid w:val="00EB0FA2"/>
    <w:rsid w:val="00EB112C"/>
    <w:rsid w:val="00EB115A"/>
    <w:rsid w:val="00EB1249"/>
    <w:rsid w:val="00EB1BC8"/>
    <w:rsid w:val="00EB1E37"/>
    <w:rsid w:val="00EB2139"/>
    <w:rsid w:val="00EB2395"/>
    <w:rsid w:val="00EB24E5"/>
    <w:rsid w:val="00EB2D0E"/>
    <w:rsid w:val="00EB2F89"/>
    <w:rsid w:val="00EB35BB"/>
    <w:rsid w:val="00EB38F4"/>
    <w:rsid w:val="00EB4C1E"/>
    <w:rsid w:val="00EB4C76"/>
    <w:rsid w:val="00EB4ED0"/>
    <w:rsid w:val="00EB51D5"/>
    <w:rsid w:val="00EB5530"/>
    <w:rsid w:val="00EB61E2"/>
    <w:rsid w:val="00EB6416"/>
    <w:rsid w:val="00EB6A01"/>
    <w:rsid w:val="00EB7E79"/>
    <w:rsid w:val="00EC006A"/>
    <w:rsid w:val="00EC08CC"/>
    <w:rsid w:val="00EC10D0"/>
    <w:rsid w:val="00EC1912"/>
    <w:rsid w:val="00EC1A5A"/>
    <w:rsid w:val="00EC1A95"/>
    <w:rsid w:val="00EC2743"/>
    <w:rsid w:val="00EC27B4"/>
    <w:rsid w:val="00EC30CE"/>
    <w:rsid w:val="00EC3B2F"/>
    <w:rsid w:val="00EC3D1C"/>
    <w:rsid w:val="00EC400C"/>
    <w:rsid w:val="00EC4027"/>
    <w:rsid w:val="00EC497E"/>
    <w:rsid w:val="00EC49AD"/>
    <w:rsid w:val="00EC6D16"/>
    <w:rsid w:val="00EC7437"/>
    <w:rsid w:val="00EC767D"/>
    <w:rsid w:val="00ED04AA"/>
    <w:rsid w:val="00ED0B2C"/>
    <w:rsid w:val="00ED0E48"/>
    <w:rsid w:val="00ED2255"/>
    <w:rsid w:val="00ED2AC8"/>
    <w:rsid w:val="00ED3F4A"/>
    <w:rsid w:val="00ED4472"/>
    <w:rsid w:val="00ED467C"/>
    <w:rsid w:val="00ED4856"/>
    <w:rsid w:val="00ED4EC2"/>
    <w:rsid w:val="00ED5183"/>
    <w:rsid w:val="00ED5AD8"/>
    <w:rsid w:val="00ED65E9"/>
    <w:rsid w:val="00ED669D"/>
    <w:rsid w:val="00ED66ED"/>
    <w:rsid w:val="00ED67A1"/>
    <w:rsid w:val="00ED7242"/>
    <w:rsid w:val="00ED7355"/>
    <w:rsid w:val="00ED7B96"/>
    <w:rsid w:val="00EE079E"/>
    <w:rsid w:val="00EE18C9"/>
    <w:rsid w:val="00EE2815"/>
    <w:rsid w:val="00EE35C4"/>
    <w:rsid w:val="00EE3EEE"/>
    <w:rsid w:val="00EE4000"/>
    <w:rsid w:val="00EE44D6"/>
    <w:rsid w:val="00EE450F"/>
    <w:rsid w:val="00EE49CF"/>
    <w:rsid w:val="00EE4B82"/>
    <w:rsid w:val="00EE5070"/>
    <w:rsid w:val="00EE529F"/>
    <w:rsid w:val="00EE5BD8"/>
    <w:rsid w:val="00EE6282"/>
    <w:rsid w:val="00EE6BD0"/>
    <w:rsid w:val="00EE6C4D"/>
    <w:rsid w:val="00EE6E84"/>
    <w:rsid w:val="00EE6F49"/>
    <w:rsid w:val="00EE7320"/>
    <w:rsid w:val="00EE7537"/>
    <w:rsid w:val="00EE7ABE"/>
    <w:rsid w:val="00EE7C9A"/>
    <w:rsid w:val="00EF049B"/>
    <w:rsid w:val="00EF04A8"/>
    <w:rsid w:val="00EF0670"/>
    <w:rsid w:val="00EF0921"/>
    <w:rsid w:val="00EF0BD3"/>
    <w:rsid w:val="00EF0DB0"/>
    <w:rsid w:val="00EF145B"/>
    <w:rsid w:val="00EF37D5"/>
    <w:rsid w:val="00EF380A"/>
    <w:rsid w:val="00EF3D11"/>
    <w:rsid w:val="00EF45D2"/>
    <w:rsid w:val="00EF5390"/>
    <w:rsid w:val="00EF5BBB"/>
    <w:rsid w:val="00EF61C5"/>
    <w:rsid w:val="00EF625D"/>
    <w:rsid w:val="00EF65EF"/>
    <w:rsid w:val="00EF668D"/>
    <w:rsid w:val="00EF6F04"/>
    <w:rsid w:val="00EF7310"/>
    <w:rsid w:val="00F007DC"/>
    <w:rsid w:val="00F008D5"/>
    <w:rsid w:val="00F0106A"/>
    <w:rsid w:val="00F01492"/>
    <w:rsid w:val="00F01D3B"/>
    <w:rsid w:val="00F0225B"/>
    <w:rsid w:val="00F0240C"/>
    <w:rsid w:val="00F02512"/>
    <w:rsid w:val="00F03325"/>
    <w:rsid w:val="00F036A8"/>
    <w:rsid w:val="00F03EA5"/>
    <w:rsid w:val="00F044DE"/>
    <w:rsid w:val="00F046ED"/>
    <w:rsid w:val="00F0496D"/>
    <w:rsid w:val="00F04994"/>
    <w:rsid w:val="00F051E4"/>
    <w:rsid w:val="00F05D85"/>
    <w:rsid w:val="00F05DB2"/>
    <w:rsid w:val="00F06F85"/>
    <w:rsid w:val="00F06FE7"/>
    <w:rsid w:val="00F0766D"/>
    <w:rsid w:val="00F07709"/>
    <w:rsid w:val="00F1090E"/>
    <w:rsid w:val="00F10D4D"/>
    <w:rsid w:val="00F10FA3"/>
    <w:rsid w:val="00F11CD7"/>
    <w:rsid w:val="00F11D28"/>
    <w:rsid w:val="00F124B5"/>
    <w:rsid w:val="00F12624"/>
    <w:rsid w:val="00F142D2"/>
    <w:rsid w:val="00F1496F"/>
    <w:rsid w:val="00F15166"/>
    <w:rsid w:val="00F15460"/>
    <w:rsid w:val="00F1605D"/>
    <w:rsid w:val="00F17AFA"/>
    <w:rsid w:val="00F200BC"/>
    <w:rsid w:val="00F201EC"/>
    <w:rsid w:val="00F20590"/>
    <w:rsid w:val="00F2249C"/>
    <w:rsid w:val="00F224B2"/>
    <w:rsid w:val="00F2253D"/>
    <w:rsid w:val="00F2315B"/>
    <w:rsid w:val="00F23646"/>
    <w:rsid w:val="00F257E7"/>
    <w:rsid w:val="00F25845"/>
    <w:rsid w:val="00F25E14"/>
    <w:rsid w:val="00F25F39"/>
    <w:rsid w:val="00F26E69"/>
    <w:rsid w:val="00F27249"/>
    <w:rsid w:val="00F27E57"/>
    <w:rsid w:val="00F3020A"/>
    <w:rsid w:val="00F30254"/>
    <w:rsid w:val="00F3072B"/>
    <w:rsid w:val="00F30B94"/>
    <w:rsid w:val="00F316EA"/>
    <w:rsid w:val="00F31FC6"/>
    <w:rsid w:val="00F322A3"/>
    <w:rsid w:val="00F3254D"/>
    <w:rsid w:val="00F32846"/>
    <w:rsid w:val="00F33209"/>
    <w:rsid w:val="00F33EAE"/>
    <w:rsid w:val="00F34215"/>
    <w:rsid w:val="00F34239"/>
    <w:rsid w:val="00F35F9D"/>
    <w:rsid w:val="00F369E9"/>
    <w:rsid w:val="00F36CF0"/>
    <w:rsid w:val="00F36E2B"/>
    <w:rsid w:val="00F3725E"/>
    <w:rsid w:val="00F37E38"/>
    <w:rsid w:val="00F40F8E"/>
    <w:rsid w:val="00F41267"/>
    <w:rsid w:val="00F4132B"/>
    <w:rsid w:val="00F41433"/>
    <w:rsid w:val="00F418BF"/>
    <w:rsid w:val="00F41B82"/>
    <w:rsid w:val="00F41D35"/>
    <w:rsid w:val="00F44440"/>
    <w:rsid w:val="00F44682"/>
    <w:rsid w:val="00F453C5"/>
    <w:rsid w:val="00F4541A"/>
    <w:rsid w:val="00F45731"/>
    <w:rsid w:val="00F45823"/>
    <w:rsid w:val="00F46E72"/>
    <w:rsid w:val="00F47CC0"/>
    <w:rsid w:val="00F50276"/>
    <w:rsid w:val="00F506EC"/>
    <w:rsid w:val="00F50719"/>
    <w:rsid w:val="00F507FA"/>
    <w:rsid w:val="00F508E9"/>
    <w:rsid w:val="00F50D2C"/>
    <w:rsid w:val="00F50E09"/>
    <w:rsid w:val="00F514A3"/>
    <w:rsid w:val="00F5163E"/>
    <w:rsid w:val="00F51919"/>
    <w:rsid w:val="00F52A41"/>
    <w:rsid w:val="00F52BA8"/>
    <w:rsid w:val="00F52DF7"/>
    <w:rsid w:val="00F535C8"/>
    <w:rsid w:val="00F53845"/>
    <w:rsid w:val="00F53850"/>
    <w:rsid w:val="00F53E61"/>
    <w:rsid w:val="00F54A1E"/>
    <w:rsid w:val="00F55953"/>
    <w:rsid w:val="00F55A85"/>
    <w:rsid w:val="00F56064"/>
    <w:rsid w:val="00F56140"/>
    <w:rsid w:val="00F56471"/>
    <w:rsid w:val="00F56A78"/>
    <w:rsid w:val="00F57032"/>
    <w:rsid w:val="00F57083"/>
    <w:rsid w:val="00F57C1C"/>
    <w:rsid w:val="00F60034"/>
    <w:rsid w:val="00F6082F"/>
    <w:rsid w:val="00F60C53"/>
    <w:rsid w:val="00F61012"/>
    <w:rsid w:val="00F62153"/>
    <w:rsid w:val="00F62256"/>
    <w:rsid w:val="00F62304"/>
    <w:rsid w:val="00F624BC"/>
    <w:rsid w:val="00F628EE"/>
    <w:rsid w:val="00F62FFB"/>
    <w:rsid w:val="00F63A30"/>
    <w:rsid w:val="00F64176"/>
    <w:rsid w:val="00F64519"/>
    <w:rsid w:val="00F64AEE"/>
    <w:rsid w:val="00F64E52"/>
    <w:rsid w:val="00F652AE"/>
    <w:rsid w:val="00F6648C"/>
    <w:rsid w:val="00F66608"/>
    <w:rsid w:val="00F66B91"/>
    <w:rsid w:val="00F67488"/>
    <w:rsid w:val="00F67624"/>
    <w:rsid w:val="00F67DAA"/>
    <w:rsid w:val="00F67FA8"/>
    <w:rsid w:val="00F709D6"/>
    <w:rsid w:val="00F70C7E"/>
    <w:rsid w:val="00F713BA"/>
    <w:rsid w:val="00F72272"/>
    <w:rsid w:val="00F72347"/>
    <w:rsid w:val="00F72F56"/>
    <w:rsid w:val="00F7334C"/>
    <w:rsid w:val="00F736EA"/>
    <w:rsid w:val="00F739D9"/>
    <w:rsid w:val="00F73B75"/>
    <w:rsid w:val="00F75333"/>
    <w:rsid w:val="00F756EE"/>
    <w:rsid w:val="00F75B0C"/>
    <w:rsid w:val="00F760C5"/>
    <w:rsid w:val="00F766D1"/>
    <w:rsid w:val="00F76872"/>
    <w:rsid w:val="00F772C8"/>
    <w:rsid w:val="00F77465"/>
    <w:rsid w:val="00F77491"/>
    <w:rsid w:val="00F775CD"/>
    <w:rsid w:val="00F77DE2"/>
    <w:rsid w:val="00F800AE"/>
    <w:rsid w:val="00F801A6"/>
    <w:rsid w:val="00F80824"/>
    <w:rsid w:val="00F80846"/>
    <w:rsid w:val="00F80B1C"/>
    <w:rsid w:val="00F81AB6"/>
    <w:rsid w:val="00F823CB"/>
    <w:rsid w:val="00F825F9"/>
    <w:rsid w:val="00F826D6"/>
    <w:rsid w:val="00F82D49"/>
    <w:rsid w:val="00F82DCB"/>
    <w:rsid w:val="00F83701"/>
    <w:rsid w:val="00F8386D"/>
    <w:rsid w:val="00F843F1"/>
    <w:rsid w:val="00F85196"/>
    <w:rsid w:val="00F85BD0"/>
    <w:rsid w:val="00F867F0"/>
    <w:rsid w:val="00F87695"/>
    <w:rsid w:val="00F87A76"/>
    <w:rsid w:val="00F87CDE"/>
    <w:rsid w:val="00F87CEB"/>
    <w:rsid w:val="00F902EA"/>
    <w:rsid w:val="00F90551"/>
    <w:rsid w:val="00F914DE"/>
    <w:rsid w:val="00F91ABA"/>
    <w:rsid w:val="00F91E4B"/>
    <w:rsid w:val="00F92273"/>
    <w:rsid w:val="00F927AF"/>
    <w:rsid w:val="00F943BB"/>
    <w:rsid w:val="00F94555"/>
    <w:rsid w:val="00F94673"/>
    <w:rsid w:val="00F9491C"/>
    <w:rsid w:val="00F94DAD"/>
    <w:rsid w:val="00F94E01"/>
    <w:rsid w:val="00F953BE"/>
    <w:rsid w:val="00F95885"/>
    <w:rsid w:val="00F95BC9"/>
    <w:rsid w:val="00F95DF5"/>
    <w:rsid w:val="00F96644"/>
    <w:rsid w:val="00F9683D"/>
    <w:rsid w:val="00F97437"/>
    <w:rsid w:val="00F97826"/>
    <w:rsid w:val="00FA0C57"/>
    <w:rsid w:val="00FA0F7E"/>
    <w:rsid w:val="00FA1675"/>
    <w:rsid w:val="00FA18D8"/>
    <w:rsid w:val="00FA26F3"/>
    <w:rsid w:val="00FA2DF1"/>
    <w:rsid w:val="00FA2E0C"/>
    <w:rsid w:val="00FA33D5"/>
    <w:rsid w:val="00FA38D0"/>
    <w:rsid w:val="00FA470B"/>
    <w:rsid w:val="00FA47D2"/>
    <w:rsid w:val="00FA48F8"/>
    <w:rsid w:val="00FA4949"/>
    <w:rsid w:val="00FA4AA4"/>
    <w:rsid w:val="00FA5A4A"/>
    <w:rsid w:val="00FA6C33"/>
    <w:rsid w:val="00FA7339"/>
    <w:rsid w:val="00FA78E6"/>
    <w:rsid w:val="00FB0E32"/>
    <w:rsid w:val="00FB109E"/>
    <w:rsid w:val="00FB118C"/>
    <w:rsid w:val="00FB12EF"/>
    <w:rsid w:val="00FB14AA"/>
    <w:rsid w:val="00FB1602"/>
    <w:rsid w:val="00FB1A1C"/>
    <w:rsid w:val="00FB20D7"/>
    <w:rsid w:val="00FB4EB7"/>
    <w:rsid w:val="00FB5C80"/>
    <w:rsid w:val="00FB63F8"/>
    <w:rsid w:val="00FB6407"/>
    <w:rsid w:val="00FB6FD2"/>
    <w:rsid w:val="00FB7361"/>
    <w:rsid w:val="00FB7496"/>
    <w:rsid w:val="00FB7557"/>
    <w:rsid w:val="00FB76E3"/>
    <w:rsid w:val="00FB772E"/>
    <w:rsid w:val="00FB7FDD"/>
    <w:rsid w:val="00FC02EE"/>
    <w:rsid w:val="00FC0466"/>
    <w:rsid w:val="00FC079E"/>
    <w:rsid w:val="00FC0901"/>
    <w:rsid w:val="00FC0B16"/>
    <w:rsid w:val="00FC104F"/>
    <w:rsid w:val="00FC1357"/>
    <w:rsid w:val="00FC13C2"/>
    <w:rsid w:val="00FC1407"/>
    <w:rsid w:val="00FC1414"/>
    <w:rsid w:val="00FC1505"/>
    <w:rsid w:val="00FC1C42"/>
    <w:rsid w:val="00FC1D8E"/>
    <w:rsid w:val="00FC224C"/>
    <w:rsid w:val="00FC264B"/>
    <w:rsid w:val="00FC2935"/>
    <w:rsid w:val="00FC2ADC"/>
    <w:rsid w:val="00FC3902"/>
    <w:rsid w:val="00FC3A66"/>
    <w:rsid w:val="00FC3E84"/>
    <w:rsid w:val="00FC4626"/>
    <w:rsid w:val="00FC49DC"/>
    <w:rsid w:val="00FC57D5"/>
    <w:rsid w:val="00FC6760"/>
    <w:rsid w:val="00FC6A9B"/>
    <w:rsid w:val="00FC6C4A"/>
    <w:rsid w:val="00FC6C5C"/>
    <w:rsid w:val="00FC73FA"/>
    <w:rsid w:val="00FC7481"/>
    <w:rsid w:val="00FC7617"/>
    <w:rsid w:val="00FC7CDE"/>
    <w:rsid w:val="00FC7FB5"/>
    <w:rsid w:val="00FC7FCA"/>
    <w:rsid w:val="00FD07C9"/>
    <w:rsid w:val="00FD14FE"/>
    <w:rsid w:val="00FD1EC6"/>
    <w:rsid w:val="00FD202F"/>
    <w:rsid w:val="00FD24A3"/>
    <w:rsid w:val="00FD252A"/>
    <w:rsid w:val="00FD2EE4"/>
    <w:rsid w:val="00FD352D"/>
    <w:rsid w:val="00FD3947"/>
    <w:rsid w:val="00FD42E1"/>
    <w:rsid w:val="00FD47B6"/>
    <w:rsid w:val="00FD47BB"/>
    <w:rsid w:val="00FD4AE1"/>
    <w:rsid w:val="00FD533D"/>
    <w:rsid w:val="00FD5BD6"/>
    <w:rsid w:val="00FD6045"/>
    <w:rsid w:val="00FD7536"/>
    <w:rsid w:val="00FD778F"/>
    <w:rsid w:val="00FD7B63"/>
    <w:rsid w:val="00FE0BED"/>
    <w:rsid w:val="00FE1D7D"/>
    <w:rsid w:val="00FE21D1"/>
    <w:rsid w:val="00FE23C6"/>
    <w:rsid w:val="00FE25D6"/>
    <w:rsid w:val="00FE2622"/>
    <w:rsid w:val="00FE27F1"/>
    <w:rsid w:val="00FE2C63"/>
    <w:rsid w:val="00FE2C7B"/>
    <w:rsid w:val="00FE2C82"/>
    <w:rsid w:val="00FE30B0"/>
    <w:rsid w:val="00FE3958"/>
    <w:rsid w:val="00FE3C7B"/>
    <w:rsid w:val="00FE3E78"/>
    <w:rsid w:val="00FE4FB6"/>
    <w:rsid w:val="00FE5396"/>
    <w:rsid w:val="00FE6C35"/>
    <w:rsid w:val="00FE6C56"/>
    <w:rsid w:val="00FE7921"/>
    <w:rsid w:val="00FE7954"/>
    <w:rsid w:val="00FE79B3"/>
    <w:rsid w:val="00FE7A2A"/>
    <w:rsid w:val="00FE7CD2"/>
    <w:rsid w:val="00FE7E2D"/>
    <w:rsid w:val="00FF17D6"/>
    <w:rsid w:val="00FF19FF"/>
    <w:rsid w:val="00FF1BD6"/>
    <w:rsid w:val="00FF1C2D"/>
    <w:rsid w:val="00FF2183"/>
    <w:rsid w:val="00FF2471"/>
    <w:rsid w:val="00FF2499"/>
    <w:rsid w:val="00FF2D03"/>
    <w:rsid w:val="00FF2D54"/>
    <w:rsid w:val="00FF35F8"/>
    <w:rsid w:val="00FF44F9"/>
    <w:rsid w:val="00FF48DA"/>
    <w:rsid w:val="00FF4A82"/>
    <w:rsid w:val="00FF50EA"/>
    <w:rsid w:val="00FF544D"/>
    <w:rsid w:val="00FF5524"/>
    <w:rsid w:val="00FF5804"/>
    <w:rsid w:val="00FF61E2"/>
    <w:rsid w:val="00FF636B"/>
    <w:rsid w:val="00FF6406"/>
    <w:rsid w:val="00FF68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840AD5"/>
  <w15:docId w15:val="{2B70C3F4-11EE-4F23-9219-3A11F5A96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heme="minorHAnsi" w:hAnsi="Calibri Light" w:cs="Calibri Light"/>
        <w:color w:val="262D60"/>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qFormat/>
    <w:rsid w:val="001D7A22"/>
    <w:pPr>
      <w:bidi/>
    </w:pPr>
    <w:rPr>
      <w:color w:val="263660"/>
      <w:lang w:bidi="ar-JO"/>
    </w:rPr>
  </w:style>
  <w:style w:type="paragraph" w:styleId="Heading1">
    <w:name w:val="heading 1"/>
    <w:aliases w:val="h1,h1 chapter heading,1,list 1,heading,sidebar,II+,I,H1,new page/chapter,heading 1,Heading III,Chapter Headline,Part,Chapter Heading"/>
    <w:basedOn w:val="Normal"/>
    <w:next w:val="Normal"/>
    <w:link w:val="Heading1Char"/>
    <w:autoRedefine/>
    <w:qFormat/>
    <w:rsid w:val="00C95421"/>
    <w:pPr>
      <w:keepNext/>
      <w:keepLines/>
      <w:numPr>
        <w:numId w:val="116"/>
      </w:numPr>
      <w:tabs>
        <w:tab w:val="left" w:pos="540"/>
      </w:tabs>
      <w:spacing w:line="240" w:lineRule="auto"/>
      <w:outlineLvl w:val="0"/>
    </w:pPr>
    <w:rPr>
      <w:rFonts w:asciiTheme="minorHAnsi" w:eastAsiaTheme="majorEastAsia" w:hAnsiTheme="minorHAnsi" w:cstheme="minorHAnsi"/>
      <w:bCs/>
      <w:color w:val="003C5B"/>
      <w:sz w:val="36"/>
      <w:szCs w:val="36"/>
    </w:rPr>
  </w:style>
  <w:style w:type="paragraph" w:styleId="Heading2">
    <w:name w:val="heading 2"/>
    <w:aliases w:val="Heading 2 Char Char Char,Heading 2 Char Char Char Char Char,Activity,h2,h2 main heading,2,Header 2nd Page,list 2,A.B.C.,heading 2,Heading 2 Char Char Char Char Char Char Char Char,Heading 2 Char Char Char Char Char Char Char Char Char,H2,sl2,l"/>
    <w:basedOn w:val="Normal"/>
    <w:next w:val="Normal"/>
    <w:link w:val="Heading2Char"/>
    <w:autoRedefine/>
    <w:uiPriority w:val="9"/>
    <w:unhideWhenUsed/>
    <w:qFormat/>
    <w:rsid w:val="001848BB"/>
    <w:pPr>
      <w:numPr>
        <w:ilvl w:val="1"/>
        <w:numId w:val="116"/>
      </w:numPr>
      <w:tabs>
        <w:tab w:val="left" w:pos="900"/>
      </w:tabs>
      <w:outlineLvl w:val="1"/>
    </w:pPr>
    <w:rPr>
      <w:rFonts w:asciiTheme="minorHAnsi" w:eastAsiaTheme="majorEastAsia" w:hAnsiTheme="minorHAnsi" w:cstheme="minorHAnsi"/>
      <w:bCs/>
      <w:noProof/>
      <w:color w:val="003C5B"/>
      <w:sz w:val="32"/>
      <w:szCs w:val="32"/>
    </w:rPr>
  </w:style>
  <w:style w:type="paragraph" w:styleId="Heading3">
    <w:name w:val="heading 3"/>
    <w:aliases w:val="3,h3 sub heading,h3,H3,Function header 3,Section 1.1.1,titre 1.1.1,1.2.3.,heading 3,sl3,Level 3 Topic Heading,Level 3 Topic Heading + Left:  0&quot;,First line:  0&quot;,don't use,h:3,Heading 31,Heading 32,Heading 33,Heading 34,Heading 35,Heading 36,h31"/>
    <w:basedOn w:val="Normal"/>
    <w:next w:val="Normal"/>
    <w:link w:val="Heading3Char"/>
    <w:autoRedefine/>
    <w:uiPriority w:val="9"/>
    <w:unhideWhenUsed/>
    <w:qFormat/>
    <w:rsid w:val="00E20B73"/>
    <w:pPr>
      <w:keepNext/>
      <w:keepLines/>
      <w:numPr>
        <w:ilvl w:val="2"/>
        <w:numId w:val="116"/>
      </w:numPr>
      <w:tabs>
        <w:tab w:val="right" w:pos="814"/>
        <w:tab w:val="right" w:pos="990"/>
        <w:tab w:val="right" w:pos="9986"/>
      </w:tabs>
      <w:ind w:left="814" w:hanging="810"/>
      <w:outlineLvl w:val="2"/>
    </w:pPr>
    <w:rPr>
      <w:rFonts w:asciiTheme="minorHAnsi" w:eastAsiaTheme="majorEastAsia" w:hAnsiTheme="minorHAnsi" w:cstheme="minorHAnsi"/>
      <w:bCs/>
      <w:noProof/>
      <w:color w:val="003C5B"/>
      <w:sz w:val="28"/>
      <w:szCs w:val="28"/>
    </w:rPr>
  </w:style>
  <w:style w:type="paragraph" w:styleId="Heading4">
    <w:name w:val="heading 4"/>
    <w:aliases w:val="Heading 4 Char Char,H4,section 1.1.1.1,Map Title,h:4,h4,(Shift Ctrl 4),Titre 41,t4.T4,H4-Heading 4,4,l4,heading4,Heading4,a.,heading 4,4heading,Avsnitt,Headp"/>
    <w:basedOn w:val="Normal"/>
    <w:next w:val="Normal"/>
    <w:link w:val="Heading4Char"/>
    <w:uiPriority w:val="9"/>
    <w:unhideWhenUsed/>
    <w:qFormat/>
    <w:rsid w:val="00C9622D"/>
    <w:pPr>
      <w:keepNext/>
      <w:keepLines/>
      <w:numPr>
        <w:ilvl w:val="3"/>
        <w:numId w:val="116"/>
      </w:numPr>
      <w:tabs>
        <w:tab w:val="right" w:pos="994"/>
        <w:tab w:val="right" w:pos="9904"/>
      </w:tabs>
      <w:outlineLvl w:val="3"/>
    </w:pPr>
    <w:rPr>
      <w:rFonts w:asciiTheme="minorHAnsi" w:hAnsiTheme="minorHAnsi" w:cstheme="minorHAnsi"/>
      <w:b/>
      <w:bCs/>
      <w:sz w:val="24"/>
      <w:szCs w:val="24"/>
    </w:rPr>
  </w:style>
  <w:style w:type="paragraph" w:styleId="Heading5">
    <w:name w:val="heading 5"/>
    <w:aliases w:val="H5 (Do Not Use),Block Label,Roman list,H5,rp_Heading 5,DO NOT USE_h5,Level 3 - i,Level 3 - i1,Level 3 - i2,Level 3 - i3,Level 3 - i4,Level 3 - i5,Level 3 - i6,Level 3 - i7,Level 3 - i8,Level 3 - i9,Level 3 - i10,Level 3 - i11,Level 3 - i12,5"/>
    <w:basedOn w:val="Normal"/>
    <w:next w:val="Normal"/>
    <w:link w:val="Heading5Char"/>
    <w:uiPriority w:val="9"/>
    <w:unhideWhenUsed/>
    <w:qFormat/>
    <w:rsid w:val="0063063F"/>
    <w:pPr>
      <w:keepNext/>
      <w:keepLines/>
      <w:numPr>
        <w:ilvl w:val="4"/>
        <w:numId w:val="116"/>
      </w:numPr>
      <w:tabs>
        <w:tab w:val="right" w:pos="1174"/>
        <w:tab w:val="right" w:pos="1354"/>
        <w:tab w:val="right" w:pos="9904"/>
      </w:tabs>
      <w:spacing w:before="40"/>
      <w:outlineLvl w:val="4"/>
    </w:pPr>
    <w:rPr>
      <w:rFonts w:asciiTheme="minorHAnsi" w:eastAsiaTheme="majorEastAsia" w:hAnsiTheme="minorHAnsi" w:cs="Calibri"/>
      <w:bCs/>
      <w:color w:val="003C5B"/>
      <w:sz w:val="24"/>
      <w:szCs w:val="24"/>
    </w:rPr>
  </w:style>
  <w:style w:type="paragraph" w:styleId="Heading6">
    <w:name w:val="heading 6"/>
    <w:aliases w:val="H6 (Do Not Use),Bullet list,H6,Legal Level 1.,Appendix,Appendix1,Appendix2,Appendix3,Appendix4,Appendix11,Appendix21,Appendix5,Appendix6,Appendix12,Appendix22,Appendix7,Appendix13,Appendix23,Appendix8,Appendix14,Appendix24,•H6"/>
    <w:basedOn w:val="Normal"/>
    <w:next w:val="Normal"/>
    <w:link w:val="Heading6Char"/>
    <w:autoRedefine/>
    <w:uiPriority w:val="9"/>
    <w:unhideWhenUsed/>
    <w:qFormat/>
    <w:rsid w:val="00BB2FB1"/>
    <w:pPr>
      <w:keepNext/>
      <w:keepLines/>
      <w:numPr>
        <w:ilvl w:val="5"/>
        <w:numId w:val="116"/>
      </w:numPr>
      <w:tabs>
        <w:tab w:val="right" w:pos="1174"/>
        <w:tab w:val="right" w:pos="9814"/>
      </w:tabs>
      <w:spacing w:line="480" w:lineRule="auto"/>
      <w:ind w:left="0" w:firstLine="0"/>
      <w:outlineLvl w:val="5"/>
    </w:pPr>
    <w:rPr>
      <w:rFonts w:asciiTheme="minorHAnsi" w:eastAsiaTheme="majorEastAsia" w:hAnsiTheme="minorHAnsi" w:cstheme="minorHAnsi"/>
      <w:bCs/>
      <w:color w:val="003C5B"/>
      <w:sz w:val="24"/>
      <w:szCs w:val="24"/>
    </w:rPr>
  </w:style>
  <w:style w:type="paragraph" w:styleId="Heading7">
    <w:name w:val="heading 7"/>
    <w:aliases w:val="H7 (Do Not Use),Appendix-L2,Appendix-L21,Appendix-L22,Appendix-L23,Appendix-L24,Appendix-L211,Appendix-L221,Appendix-L25,Appendix-L26,Appendix-L212,Appendix-L222,Appendix-L27,Appendix-L213,Appendix-L223,Appendix-L28,Appendix-L214,Appendix-L224"/>
    <w:basedOn w:val="Normal"/>
    <w:next w:val="Normal"/>
    <w:link w:val="Heading7Char"/>
    <w:uiPriority w:val="9"/>
    <w:unhideWhenUsed/>
    <w:qFormat/>
    <w:rsid w:val="007709B1"/>
    <w:pPr>
      <w:keepNext/>
      <w:keepLines/>
      <w:numPr>
        <w:ilvl w:val="6"/>
        <w:numId w:val="116"/>
      </w:numPr>
      <w:spacing w:before="40"/>
      <w:outlineLvl w:val="6"/>
    </w:pPr>
    <w:rPr>
      <w:rFonts w:asciiTheme="minorHAnsi" w:eastAsiaTheme="majorEastAsia" w:hAnsiTheme="minorHAnsi" w:cstheme="minorHAnsi"/>
      <w:b/>
      <w:bCs/>
      <w:color w:val="003C5B"/>
      <w:sz w:val="24"/>
      <w:szCs w:val="24"/>
    </w:rPr>
  </w:style>
  <w:style w:type="paragraph" w:styleId="Heading8">
    <w:name w:val="heading 8"/>
    <w:aliases w:val="H8 (Do Not Use),Heading 1-intro,Legal Level 1.1.1.,Legal Level 1.1.1.1,Legal Level 1.1.1.2,Legal Level 1.1.1.3,Legal Level 1.1.1.4,Legal Level 1.1.1.5,Legal Level 1.1.1.6,Legal Level 1.1.1.7,Legal Level 1.1.1.8,Legal Level 1.1.1.9,Vedlegg"/>
    <w:basedOn w:val="Normal"/>
    <w:next w:val="Normal"/>
    <w:link w:val="Heading8Char"/>
    <w:uiPriority w:val="9"/>
    <w:unhideWhenUsed/>
    <w:qFormat/>
    <w:rsid w:val="00536544"/>
    <w:pPr>
      <w:keepNext/>
      <w:keepLines/>
      <w:numPr>
        <w:ilvl w:val="7"/>
        <w:numId w:val="1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Heading 10,H9 (Do Not Use),Titre 10,App Heading,Legal Level 1.1.1.1.,Legal Level 1.1.1.1.1,Legal Level 1.1.1.1.2,Legal Level 1.1.1.1.3,Legal Level 1.1.1.1.4,Legal Level 1.1.1.1.5,Legal Level 1.1.1.1.6,Legal Level 1.1.1.1.7,h9,heading9"/>
    <w:basedOn w:val="Normal"/>
    <w:next w:val="Normal"/>
    <w:link w:val="Heading9Char"/>
    <w:uiPriority w:val="9"/>
    <w:unhideWhenUsed/>
    <w:qFormat/>
    <w:rsid w:val="00536544"/>
    <w:pPr>
      <w:keepNext/>
      <w:keepLines/>
      <w:numPr>
        <w:ilvl w:val="8"/>
        <w:numId w:val="1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h1 chapter heading Char,1 Char,list 1 Char,heading Char,sidebar Char,II+ Char,I Char,H1 Char,new page/chapter Char,heading 1 Char,Heading III Char,Chapter Headline Char,Part Char,Chapter Heading Char"/>
    <w:basedOn w:val="DefaultParagraphFont"/>
    <w:link w:val="Heading1"/>
    <w:rsid w:val="00C95421"/>
    <w:rPr>
      <w:rFonts w:asciiTheme="minorHAnsi" w:eastAsiaTheme="majorEastAsia" w:hAnsiTheme="minorHAnsi" w:cstheme="minorHAnsi"/>
      <w:bCs/>
      <w:color w:val="003C5B"/>
      <w:sz w:val="36"/>
      <w:szCs w:val="36"/>
      <w:lang w:bidi="ar-JO"/>
    </w:rPr>
  </w:style>
  <w:style w:type="character" w:customStyle="1" w:styleId="Heading2Char">
    <w:name w:val="Heading 2 Char"/>
    <w:aliases w:val="Heading 2 Char Char Char Char,Heading 2 Char Char Char Char Char Char1,Activity Char,h2 Char,h2 main heading Char,2 Char,Header 2nd Page Char,list 2 Char,A.B.C. Char,heading 2 Char,Heading 2 Char Char Char Char Char Char Char Char Char1"/>
    <w:basedOn w:val="DefaultParagraphFont"/>
    <w:link w:val="Heading2"/>
    <w:uiPriority w:val="9"/>
    <w:rsid w:val="001848BB"/>
    <w:rPr>
      <w:rFonts w:asciiTheme="minorHAnsi" w:eastAsiaTheme="majorEastAsia" w:hAnsiTheme="minorHAnsi" w:cstheme="minorHAnsi"/>
      <w:bCs/>
      <w:noProof/>
      <w:color w:val="003C5B"/>
      <w:sz w:val="32"/>
      <w:szCs w:val="32"/>
      <w:lang w:bidi="ar-JO"/>
    </w:rPr>
  </w:style>
  <w:style w:type="character" w:customStyle="1" w:styleId="Heading3Char">
    <w:name w:val="Heading 3 Char"/>
    <w:aliases w:val="3 Char,h3 sub heading Char,h3 Char,H3 Char,Function header 3 Char,Section 1.1.1 Char,titre 1.1.1 Char,1.2.3. Char,heading 3 Char,sl3 Char,Level 3 Topic Heading Char,Level 3 Topic Heading + Left:  0&quot; Char,First line:  0&quot; Char,h:3 Char"/>
    <w:basedOn w:val="DefaultParagraphFont"/>
    <w:link w:val="Heading3"/>
    <w:uiPriority w:val="9"/>
    <w:rsid w:val="00E20B73"/>
    <w:rPr>
      <w:rFonts w:asciiTheme="minorHAnsi" w:eastAsiaTheme="majorEastAsia" w:hAnsiTheme="minorHAnsi" w:cstheme="minorHAnsi"/>
      <w:bCs/>
      <w:noProof/>
      <w:color w:val="003C5B"/>
      <w:sz w:val="28"/>
      <w:szCs w:val="28"/>
      <w:lang w:bidi="ar-JO"/>
    </w:rPr>
  </w:style>
  <w:style w:type="character" w:customStyle="1" w:styleId="Heading4Char">
    <w:name w:val="Heading 4 Char"/>
    <w:aliases w:val="Heading 4 Char Char Char,H4 Char,section 1.1.1.1 Char,Map Title Char,h:4 Char,h4 Char,(Shift Ctrl 4) Char,Titre 41 Char,t4.T4 Char,H4-Heading 4 Char,4 Char,l4 Char,heading4 Char,Heading4 Char,a. Char,heading 4 Char,4heading Char"/>
    <w:basedOn w:val="DefaultParagraphFont"/>
    <w:link w:val="Heading4"/>
    <w:uiPriority w:val="9"/>
    <w:rsid w:val="00C9622D"/>
    <w:rPr>
      <w:rFonts w:asciiTheme="minorHAnsi" w:hAnsiTheme="minorHAnsi" w:cstheme="minorHAnsi"/>
      <w:b/>
      <w:bCs/>
      <w:color w:val="263660"/>
      <w:sz w:val="24"/>
      <w:szCs w:val="24"/>
      <w:lang w:bidi="ar-JO"/>
    </w:rPr>
  </w:style>
  <w:style w:type="character" w:customStyle="1" w:styleId="Heading5Char">
    <w:name w:val="Heading 5 Char"/>
    <w:aliases w:val="H5 (Do Not Use) Char,Block Label Char,Roman list Char,H5 Char,rp_Heading 5 Char,DO NOT USE_h5 Char,Level 3 - i Char,Level 3 - i1 Char,Level 3 - i2 Char,Level 3 - i3 Char,Level 3 - i4 Char,Level 3 - i5 Char,Level 3 - i6 Char,5 Char"/>
    <w:basedOn w:val="DefaultParagraphFont"/>
    <w:link w:val="Heading5"/>
    <w:uiPriority w:val="9"/>
    <w:rsid w:val="0063063F"/>
    <w:rPr>
      <w:rFonts w:asciiTheme="minorHAnsi" w:eastAsiaTheme="majorEastAsia" w:hAnsiTheme="minorHAnsi" w:cs="Calibri"/>
      <w:bCs/>
      <w:color w:val="003C5B"/>
      <w:sz w:val="24"/>
      <w:szCs w:val="24"/>
      <w:lang w:bidi="ar-JO"/>
    </w:rPr>
  </w:style>
  <w:style w:type="character" w:customStyle="1" w:styleId="Heading6Char">
    <w:name w:val="Heading 6 Char"/>
    <w:aliases w:val="H6 (Do Not Use) Char,Bullet list Char,H6 Char,Legal Level 1. Char,Appendix Char,Appendix1 Char,Appendix2 Char,Appendix3 Char,Appendix4 Char,Appendix11 Char,Appendix21 Char,Appendix5 Char,Appendix6 Char,Appendix12 Char,Appendix22 Char"/>
    <w:basedOn w:val="DefaultParagraphFont"/>
    <w:link w:val="Heading6"/>
    <w:uiPriority w:val="9"/>
    <w:rsid w:val="00BB2FB1"/>
    <w:rPr>
      <w:rFonts w:asciiTheme="minorHAnsi" w:eastAsiaTheme="majorEastAsia" w:hAnsiTheme="minorHAnsi" w:cstheme="minorHAnsi"/>
      <w:bCs/>
      <w:color w:val="003C5B"/>
      <w:sz w:val="24"/>
      <w:szCs w:val="24"/>
      <w:lang w:bidi="ar-JO"/>
    </w:rPr>
  </w:style>
  <w:style w:type="character" w:customStyle="1" w:styleId="Heading7Char">
    <w:name w:val="Heading 7 Char"/>
    <w:aliases w:val="H7 (Do Not Use) Char,Appendix-L2 Char,Appendix-L21 Char,Appendix-L22 Char,Appendix-L23 Char,Appendix-L24 Char,Appendix-L211 Char,Appendix-L221 Char,Appendix-L25 Char,Appendix-L26 Char,Appendix-L212 Char,Appendix-L222 Char"/>
    <w:basedOn w:val="DefaultParagraphFont"/>
    <w:link w:val="Heading7"/>
    <w:uiPriority w:val="9"/>
    <w:rsid w:val="007709B1"/>
    <w:rPr>
      <w:rFonts w:asciiTheme="minorHAnsi" w:eastAsiaTheme="majorEastAsia" w:hAnsiTheme="minorHAnsi" w:cstheme="minorHAnsi"/>
      <w:b/>
      <w:bCs/>
      <w:color w:val="003C5B"/>
      <w:sz w:val="24"/>
      <w:szCs w:val="24"/>
      <w:lang w:bidi="ar-JO"/>
    </w:rPr>
  </w:style>
  <w:style w:type="character" w:customStyle="1" w:styleId="Heading8Char">
    <w:name w:val="Heading 8 Char"/>
    <w:aliases w:val="H8 (Do Not Use) Char,Heading 1-intro Char,Legal Level 1.1.1. Char,Legal Level 1.1.1.1 Char,Legal Level 1.1.1.2 Char,Legal Level 1.1.1.3 Char,Legal Level 1.1.1.4 Char,Legal Level 1.1.1.5 Char,Legal Level 1.1.1.6 Char,Vedlegg Char"/>
    <w:basedOn w:val="DefaultParagraphFont"/>
    <w:link w:val="Heading8"/>
    <w:uiPriority w:val="9"/>
    <w:rsid w:val="00536544"/>
    <w:rPr>
      <w:rFonts w:asciiTheme="majorHAnsi" w:eastAsiaTheme="majorEastAsia" w:hAnsiTheme="majorHAnsi" w:cstheme="majorBidi"/>
      <w:color w:val="272727" w:themeColor="text1" w:themeTint="D8"/>
      <w:sz w:val="21"/>
      <w:szCs w:val="21"/>
      <w:lang w:bidi="ar-JO"/>
    </w:rPr>
  </w:style>
  <w:style w:type="character" w:customStyle="1" w:styleId="Heading9Char">
    <w:name w:val="Heading 9 Char"/>
    <w:aliases w:val="Heading 10 Char,H9 (Do Not Use) Char,Titre 10 Char,App Heading Char,Legal Level 1.1.1.1. Char,Legal Level 1.1.1.1.1 Char,Legal Level 1.1.1.1.2 Char,Legal Level 1.1.1.1.3 Char,Legal Level 1.1.1.1.4 Char,Legal Level 1.1.1.1.5 Char,h9 Char"/>
    <w:basedOn w:val="DefaultParagraphFont"/>
    <w:link w:val="Heading9"/>
    <w:uiPriority w:val="9"/>
    <w:rsid w:val="00536544"/>
    <w:rPr>
      <w:rFonts w:asciiTheme="majorHAnsi" w:eastAsiaTheme="majorEastAsia" w:hAnsiTheme="majorHAnsi" w:cstheme="majorBidi"/>
      <w:i/>
      <w:iCs/>
      <w:color w:val="272727" w:themeColor="text1" w:themeTint="D8"/>
      <w:sz w:val="21"/>
      <w:szCs w:val="21"/>
      <w:lang w:bidi="ar-JO"/>
    </w:rPr>
  </w:style>
  <w:style w:type="paragraph" w:styleId="Header">
    <w:name w:val="header"/>
    <w:basedOn w:val="Normal"/>
    <w:link w:val="HeaderChar"/>
    <w:uiPriority w:val="99"/>
    <w:unhideWhenUsed/>
    <w:rsid w:val="00786080"/>
    <w:pPr>
      <w:tabs>
        <w:tab w:val="center" w:pos="4680"/>
        <w:tab w:val="right" w:pos="9360"/>
      </w:tabs>
      <w:spacing w:line="240" w:lineRule="auto"/>
    </w:pPr>
  </w:style>
  <w:style w:type="character" w:customStyle="1" w:styleId="HeaderChar">
    <w:name w:val="Header Char"/>
    <w:basedOn w:val="DefaultParagraphFont"/>
    <w:link w:val="Header"/>
    <w:uiPriority w:val="99"/>
    <w:rsid w:val="00786080"/>
  </w:style>
  <w:style w:type="paragraph" w:styleId="Footer">
    <w:name w:val="footer"/>
    <w:basedOn w:val="Normal"/>
    <w:link w:val="FooterChar"/>
    <w:uiPriority w:val="99"/>
    <w:unhideWhenUsed/>
    <w:rsid w:val="00786080"/>
    <w:pPr>
      <w:tabs>
        <w:tab w:val="center" w:pos="4680"/>
        <w:tab w:val="right" w:pos="9360"/>
      </w:tabs>
      <w:spacing w:line="240" w:lineRule="auto"/>
    </w:pPr>
  </w:style>
  <w:style w:type="character" w:customStyle="1" w:styleId="FooterChar">
    <w:name w:val="Footer Char"/>
    <w:basedOn w:val="DefaultParagraphFont"/>
    <w:link w:val="Footer"/>
    <w:uiPriority w:val="99"/>
    <w:rsid w:val="00786080"/>
  </w:style>
  <w:style w:type="paragraph" w:styleId="TOCHeading">
    <w:name w:val="TOC Heading"/>
    <w:basedOn w:val="Heading1"/>
    <w:next w:val="Normal"/>
    <w:uiPriority w:val="39"/>
    <w:unhideWhenUsed/>
    <w:qFormat/>
    <w:rsid w:val="00786080"/>
    <w:pPr>
      <w:outlineLvl w:val="9"/>
    </w:pPr>
    <w:rPr>
      <w:b/>
      <w:color w:val="374C80" w:themeColor="accent1" w:themeShade="BF"/>
    </w:rPr>
  </w:style>
  <w:style w:type="paragraph" w:customStyle="1" w:styleId="Style1">
    <w:name w:val="Style1"/>
    <w:basedOn w:val="TOC1"/>
    <w:link w:val="Style1Char"/>
    <w:rsid w:val="00786080"/>
    <w:pPr>
      <w:tabs>
        <w:tab w:val="right" w:leader="dot" w:pos="9350"/>
      </w:tabs>
    </w:pPr>
    <w:rPr>
      <w:rFonts w:eastAsia="Calibri"/>
      <w:smallCaps/>
      <w:noProof/>
      <w:color w:val="003C5B"/>
      <w:sz w:val="24"/>
      <w:szCs w:val="28"/>
    </w:rPr>
  </w:style>
  <w:style w:type="paragraph" w:styleId="TOC1">
    <w:name w:val="toc 1"/>
    <w:basedOn w:val="Normal"/>
    <w:next w:val="Normal"/>
    <w:autoRedefine/>
    <w:uiPriority w:val="39"/>
    <w:unhideWhenUsed/>
    <w:rsid w:val="000E5740"/>
    <w:pPr>
      <w:tabs>
        <w:tab w:val="left" w:pos="440"/>
        <w:tab w:val="right" w:leader="dot" w:pos="9980"/>
      </w:tabs>
      <w:spacing w:line="240" w:lineRule="auto"/>
    </w:pPr>
    <w:rPr>
      <w:caps/>
      <w:sz w:val="20"/>
      <w:szCs w:val="20"/>
    </w:rPr>
  </w:style>
  <w:style w:type="character" w:customStyle="1" w:styleId="Style1Char">
    <w:name w:val="Style1 Char"/>
    <w:basedOn w:val="DefaultParagraphFont"/>
    <w:link w:val="Style1"/>
    <w:rsid w:val="00786080"/>
    <w:rPr>
      <w:rFonts w:eastAsia="Calibri" w:cstheme="minorHAnsi"/>
      <w:smallCaps/>
      <w:noProof/>
      <w:color w:val="003C5B"/>
      <w:sz w:val="24"/>
      <w:szCs w:val="28"/>
    </w:rPr>
  </w:style>
  <w:style w:type="character" w:styleId="Hyperlink">
    <w:name w:val="Hyperlink"/>
    <w:basedOn w:val="DefaultParagraphFont"/>
    <w:uiPriority w:val="99"/>
    <w:unhideWhenUsed/>
    <w:rsid w:val="002D4324"/>
    <w:rPr>
      <w:i/>
      <w:color w:val="003C5B"/>
      <w:u w:val="single"/>
    </w:rPr>
  </w:style>
  <w:style w:type="paragraph" w:styleId="ListParagraph">
    <w:name w:val="List Paragraph"/>
    <w:aliases w:val="Bullet 1,List Paragraph1,Normal Sentence,b1,List Paragraph Char Char,Number_1,new,Use Case List Paragraph,Heading2,Body Bullet,List bullet,Figure_name,B1,List Paragraph 1,Ref,Table Number Paragraph,Colorful List - Accent 11,lp1,bu1,YC Bul"/>
    <w:basedOn w:val="Normal"/>
    <w:link w:val="ListParagraphChar"/>
    <w:uiPriority w:val="34"/>
    <w:qFormat/>
    <w:rsid w:val="00D72765"/>
    <w:pPr>
      <w:contextualSpacing/>
    </w:pPr>
  </w:style>
  <w:style w:type="character" w:customStyle="1" w:styleId="ListParagraphChar">
    <w:name w:val="List Paragraph Char"/>
    <w:aliases w:val="Bullet 1 Char,List Paragraph1 Char,Normal Sentence Char,b1 Char,List Paragraph Char Char Char,Number_1 Char,new Char,Use Case List Paragraph Char,Heading2 Char,Body Bullet Char,List bullet Char,Figure_name Char,B1 Char,Ref Char"/>
    <w:basedOn w:val="DefaultParagraphFont"/>
    <w:link w:val="ListParagraph"/>
    <w:uiPriority w:val="34"/>
    <w:qFormat/>
    <w:rsid w:val="00D72765"/>
    <w:rPr>
      <w:color w:val="263660"/>
      <w:lang w:bidi="ar-JO"/>
    </w:rPr>
  </w:style>
  <w:style w:type="paragraph" w:styleId="HTMLPreformatted">
    <w:name w:val="HTML Preformatted"/>
    <w:basedOn w:val="Normal"/>
    <w:link w:val="HTMLPreformattedChar"/>
    <w:uiPriority w:val="99"/>
    <w:unhideWhenUsed/>
    <w:rsid w:val="00C0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0107F"/>
    <w:rPr>
      <w:rFonts w:ascii="Courier New" w:eastAsia="Times New Roman" w:hAnsi="Courier New" w:cs="Courier New"/>
      <w:sz w:val="20"/>
      <w:szCs w:val="20"/>
    </w:rPr>
  </w:style>
  <w:style w:type="character" w:customStyle="1" w:styleId="page-title-pattern-header">
    <w:name w:val="page-title-pattern-header"/>
    <w:basedOn w:val="DefaultParagraphFont"/>
    <w:rsid w:val="008F4F0C"/>
  </w:style>
  <w:style w:type="table" w:styleId="TableGrid">
    <w:name w:val="Table Grid"/>
    <w:basedOn w:val="TableNormal"/>
    <w:uiPriority w:val="39"/>
    <w:rsid w:val="00F75B0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C0B16"/>
    <w:pPr>
      <w:spacing w:line="240" w:lineRule="auto"/>
    </w:pPr>
    <w:rPr>
      <w:sz w:val="20"/>
      <w:szCs w:val="20"/>
    </w:rPr>
  </w:style>
  <w:style w:type="character" w:customStyle="1" w:styleId="FootnoteTextChar">
    <w:name w:val="Footnote Text Char"/>
    <w:basedOn w:val="DefaultParagraphFont"/>
    <w:link w:val="FootnoteText"/>
    <w:uiPriority w:val="99"/>
    <w:semiHidden/>
    <w:rsid w:val="00FC0B16"/>
    <w:rPr>
      <w:sz w:val="20"/>
      <w:szCs w:val="20"/>
    </w:rPr>
  </w:style>
  <w:style w:type="character" w:styleId="FootnoteReference">
    <w:name w:val="footnote reference"/>
    <w:basedOn w:val="DefaultParagraphFont"/>
    <w:uiPriority w:val="99"/>
    <w:semiHidden/>
    <w:unhideWhenUsed/>
    <w:rsid w:val="00FC0B16"/>
    <w:rPr>
      <w:vertAlign w:val="superscript"/>
    </w:rPr>
  </w:style>
  <w:style w:type="character" w:styleId="BookTitle">
    <w:name w:val="Book Title"/>
    <w:aliases w:val="Title1"/>
    <w:basedOn w:val="DefaultParagraphFont"/>
    <w:uiPriority w:val="33"/>
    <w:qFormat/>
    <w:rsid w:val="00D64E6E"/>
    <w:rPr>
      <w:rFonts w:ascii="Calibri" w:hAnsi="Calibri"/>
      <w:b w:val="0"/>
      <w:bCs/>
      <w:i w:val="0"/>
      <w:iCs/>
      <w:color w:val="003C5B"/>
      <w:spacing w:val="5"/>
      <w:sz w:val="40"/>
    </w:rPr>
  </w:style>
  <w:style w:type="paragraph" w:customStyle="1" w:styleId="headtitle">
    <w:name w:val="headtitle"/>
    <w:basedOn w:val="Normal"/>
    <w:link w:val="headtitleChar"/>
    <w:qFormat/>
    <w:rsid w:val="003772D6"/>
    <w:pPr>
      <w:spacing w:after="200" w:line="276" w:lineRule="auto"/>
      <w:jc w:val="center"/>
    </w:pPr>
    <w:rPr>
      <w:rFonts w:ascii="Calibri" w:eastAsia="Calibri" w:hAnsi="Calibri"/>
      <w:b/>
      <w:bCs/>
      <w:smallCaps/>
      <w:color w:val="003C5B"/>
      <w:sz w:val="40"/>
      <w:szCs w:val="40"/>
      <w:u w:val="single"/>
    </w:rPr>
  </w:style>
  <w:style w:type="character" w:customStyle="1" w:styleId="headtitleChar">
    <w:name w:val="headtitle Char"/>
    <w:basedOn w:val="DefaultParagraphFont"/>
    <w:link w:val="headtitle"/>
    <w:rsid w:val="003772D6"/>
    <w:rPr>
      <w:rFonts w:ascii="Calibri" w:eastAsia="Calibri" w:hAnsi="Calibri"/>
      <w:b/>
      <w:bCs/>
      <w:smallCaps/>
      <w:color w:val="003C5B"/>
      <w:sz w:val="40"/>
      <w:szCs w:val="40"/>
      <w:u w:val="single"/>
    </w:rPr>
  </w:style>
  <w:style w:type="paragraph" w:styleId="Title">
    <w:name w:val="Title"/>
    <w:basedOn w:val="Normal"/>
    <w:next w:val="Normal"/>
    <w:link w:val="TitleChar"/>
    <w:uiPriority w:val="1"/>
    <w:qFormat/>
    <w:rsid w:val="001765F9"/>
    <w:pPr>
      <w:spacing w:line="240" w:lineRule="auto"/>
      <w:contextualSpacing/>
    </w:pPr>
    <w:rPr>
      <w:rFonts w:ascii="Calibri" w:eastAsiaTheme="minorEastAsia" w:hAnsi="Calibri" w:cs="Calibri"/>
      <w:b/>
      <w:bCs/>
      <w:color w:val="003C5B"/>
      <w:spacing w:val="-10"/>
      <w:kern w:val="28"/>
      <w:sz w:val="40"/>
      <w:szCs w:val="40"/>
    </w:rPr>
  </w:style>
  <w:style w:type="character" w:customStyle="1" w:styleId="TitleChar">
    <w:name w:val="Title Char"/>
    <w:basedOn w:val="DefaultParagraphFont"/>
    <w:link w:val="Title"/>
    <w:uiPriority w:val="1"/>
    <w:rsid w:val="001765F9"/>
    <w:rPr>
      <w:rFonts w:ascii="Calibri" w:eastAsiaTheme="minorEastAsia" w:hAnsi="Calibri" w:cs="Calibri"/>
      <w:b/>
      <w:bCs/>
      <w:color w:val="003C5B"/>
      <w:spacing w:val="-10"/>
      <w:kern w:val="28"/>
      <w:sz w:val="40"/>
      <w:szCs w:val="40"/>
      <w:lang w:bidi="ar-JO"/>
    </w:rPr>
  </w:style>
  <w:style w:type="character" w:styleId="Strong">
    <w:name w:val="Strong"/>
    <w:basedOn w:val="DefaultParagraphFont"/>
    <w:uiPriority w:val="22"/>
    <w:qFormat/>
    <w:rsid w:val="00B83918"/>
    <w:rPr>
      <w:rFonts w:asciiTheme="minorHAnsi" w:hAnsiTheme="minorHAnsi"/>
      <w:b/>
      <w:bCs/>
      <w:sz w:val="24"/>
    </w:rPr>
  </w:style>
  <w:style w:type="paragraph" w:customStyle="1" w:styleId="par1">
    <w:name w:val="par 1"/>
    <w:basedOn w:val="Normal"/>
    <w:link w:val="par1Char"/>
    <w:autoRedefine/>
    <w:qFormat/>
    <w:rsid w:val="000542B4"/>
    <w:pPr>
      <w:spacing w:after="60" w:line="240" w:lineRule="auto"/>
      <w:ind w:left="547"/>
    </w:pPr>
    <w:rPr>
      <w:rFonts w:eastAsia="Times New Roman" w:cs="Times New Roman"/>
    </w:rPr>
  </w:style>
  <w:style w:type="character" w:customStyle="1" w:styleId="par1Char">
    <w:name w:val="par 1 Char"/>
    <w:basedOn w:val="DefaultParagraphFont"/>
    <w:link w:val="par1"/>
    <w:rsid w:val="000542B4"/>
    <w:rPr>
      <w:rFonts w:eastAsia="Times New Roman" w:cs="Times New Roman"/>
      <w:color w:val="263660"/>
    </w:rPr>
  </w:style>
  <w:style w:type="paragraph" w:customStyle="1" w:styleId="par2">
    <w:name w:val="par 2"/>
    <w:basedOn w:val="par1"/>
    <w:link w:val="par2Char"/>
    <w:qFormat/>
    <w:rsid w:val="000542B4"/>
    <w:pPr>
      <w:ind w:left="720"/>
    </w:pPr>
  </w:style>
  <w:style w:type="character" w:customStyle="1" w:styleId="par2Char">
    <w:name w:val="par 2 Char"/>
    <w:basedOn w:val="par1Char"/>
    <w:link w:val="par2"/>
    <w:rsid w:val="000542B4"/>
    <w:rPr>
      <w:rFonts w:eastAsia="Times New Roman" w:cs="Times New Roman"/>
      <w:color w:val="263660"/>
    </w:rPr>
  </w:style>
  <w:style w:type="paragraph" w:customStyle="1" w:styleId="focus">
    <w:name w:val="focus"/>
    <w:aliases w:val="coment"/>
    <w:basedOn w:val="ListParagraph"/>
    <w:link w:val="focusChar"/>
    <w:rsid w:val="00B50DDC"/>
    <w:pPr>
      <w:ind w:left="540"/>
    </w:pPr>
    <w:rPr>
      <w:rFonts w:asciiTheme="minorHAnsi" w:hAnsiTheme="minorHAnsi" w:cstheme="minorHAnsi"/>
      <w:b/>
      <w:bCs/>
      <w:u w:val="single"/>
    </w:rPr>
  </w:style>
  <w:style w:type="character" w:customStyle="1" w:styleId="focusChar">
    <w:name w:val="focus Char"/>
    <w:aliases w:val="coment Char"/>
    <w:basedOn w:val="ListParagraphChar"/>
    <w:link w:val="focus"/>
    <w:rsid w:val="00B50DDC"/>
    <w:rPr>
      <w:rFonts w:asciiTheme="minorHAnsi" w:hAnsiTheme="minorHAnsi" w:cstheme="minorHAnsi"/>
      <w:b/>
      <w:bCs/>
      <w:color w:val="263660"/>
      <w:u w:val="single"/>
      <w:lang w:bidi="ar-JO"/>
    </w:rPr>
  </w:style>
  <w:style w:type="character" w:customStyle="1" w:styleId="focuslayoutnotecommentChar">
    <w:name w:val="focus/layout/note/comment Char"/>
    <w:basedOn w:val="DefaultParagraphFont"/>
    <w:link w:val="focuslayoutnotecomment"/>
    <w:rsid w:val="00166164"/>
    <w:rPr>
      <w:noProof/>
      <w:color w:val="0070C0"/>
    </w:rPr>
  </w:style>
  <w:style w:type="paragraph" w:customStyle="1" w:styleId="focuslayoutnotecomment">
    <w:name w:val="focus/layout/note/comment"/>
    <w:basedOn w:val="Normal"/>
    <w:link w:val="focuslayoutnotecommentChar"/>
    <w:qFormat/>
    <w:rsid w:val="00166164"/>
    <w:pPr>
      <w:tabs>
        <w:tab w:val="left" w:pos="720"/>
      </w:tabs>
    </w:pPr>
    <w:rPr>
      <w:noProof/>
      <w:color w:val="0070C0"/>
    </w:rPr>
  </w:style>
  <w:style w:type="paragraph" w:styleId="NoSpacing">
    <w:name w:val="No Spacing"/>
    <w:uiPriority w:val="1"/>
    <w:rsid w:val="00B50DDC"/>
    <w:pPr>
      <w:spacing w:line="240" w:lineRule="auto"/>
    </w:pPr>
    <w:rPr>
      <w:color w:val="263660"/>
    </w:rPr>
  </w:style>
  <w:style w:type="paragraph" w:customStyle="1" w:styleId="Header1">
    <w:name w:val="Header 1"/>
    <w:basedOn w:val="ListParagraph"/>
    <w:link w:val="Header1Char1"/>
    <w:autoRedefine/>
    <w:rsid w:val="002F45C6"/>
    <w:pPr>
      <w:numPr>
        <w:numId w:val="1"/>
      </w:numPr>
      <w:tabs>
        <w:tab w:val="left" w:pos="270"/>
        <w:tab w:val="left" w:pos="360"/>
        <w:tab w:val="left" w:pos="1080"/>
      </w:tabs>
      <w:spacing w:after="200" w:line="240" w:lineRule="auto"/>
      <w:contextualSpacing w:val="0"/>
    </w:pPr>
    <w:rPr>
      <w:rFonts w:eastAsia="Times New Roman" w:cs="Times New Roman"/>
      <w:b/>
      <w:bCs/>
      <w:smallCaps/>
      <w:noProof/>
      <w:color w:val="003C5B"/>
      <w:sz w:val="36"/>
      <w:szCs w:val="36"/>
    </w:rPr>
  </w:style>
  <w:style w:type="character" w:customStyle="1" w:styleId="Header1Char1">
    <w:name w:val="Header 1 Char1"/>
    <w:basedOn w:val="ListParagraphChar"/>
    <w:link w:val="Header1"/>
    <w:locked/>
    <w:rsid w:val="002F45C6"/>
    <w:rPr>
      <w:rFonts w:eastAsia="Times New Roman" w:cs="Times New Roman"/>
      <w:b/>
      <w:bCs/>
      <w:smallCaps/>
      <w:noProof/>
      <w:color w:val="003C5B"/>
      <w:sz w:val="36"/>
      <w:szCs w:val="36"/>
      <w:lang w:bidi="ar-JO"/>
    </w:rPr>
  </w:style>
  <w:style w:type="paragraph" w:customStyle="1" w:styleId="Header3">
    <w:name w:val="Header 3"/>
    <w:basedOn w:val="Normal"/>
    <w:autoRedefine/>
    <w:qFormat/>
    <w:rsid w:val="00B50DDC"/>
    <w:pPr>
      <w:tabs>
        <w:tab w:val="left" w:pos="540"/>
        <w:tab w:val="left" w:pos="1080"/>
      </w:tabs>
      <w:spacing w:after="160" w:line="240" w:lineRule="auto"/>
    </w:pPr>
    <w:rPr>
      <w:rFonts w:eastAsia="Times New Roman" w:cs="Times New Roman"/>
      <w:b/>
      <w:bCs/>
      <w:color w:val="003C5B"/>
      <w:sz w:val="28"/>
      <w:szCs w:val="28"/>
    </w:rPr>
  </w:style>
  <w:style w:type="character" w:customStyle="1" w:styleId="Header4Char">
    <w:name w:val="Header 4 Char"/>
    <w:basedOn w:val="ListParagraphChar"/>
    <w:link w:val="Header4"/>
    <w:locked/>
    <w:rsid w:val="001C54AE"/>
    <w:rPr>
      <w:rFonts w:eastAsia="Times New Roman" w:cs="Times New Roman"/>
      <w:b/>
      <w:bCs/>
      <w:color w:val="003C5B"/>
      <w:sz w:val="24"/>
      <w:szCs w:val="24"/>
      <w:lang w:bidi="ar-JO"/>
    </w:rPr>
  </w:style>
  <w:style w:type="paragraph" w:customStyle="1" w:styleId="Header4">
    <w:name w:val="Header 4"/>
    <w:basedOn w:val="ListParagraph"/>
    <w:link w:val="Header4Char"/>
    <w:autoRedefine/>
    <w:qFormat/>
    <w:rsid w:val="001C54AE"/>
    <w:pPr>
      <w:spacing w:line="240" w:lineRule="auto"/>
    </w:pPr>
    <w:rPr>
      <w:rFonts w:eastAsia="Times New Roman" w:cs="Times New Roman"/>
      <w:b/>
      <w:bCs/>
      <w:color w:val="003C5B"/>
      <w:sz w:val="24"/>
      <w:szCs w:val="24"/>
    </w:rPr>
  </w:style>
  <w:style w:type="paragraph" w:customStyle="1" w:styleId="Header5">
    <w:name w:val="Header 5"/>
    <w:basedOn w:val="Header4"/>
    <w:autoRedefine/>
    <w:qFormat/>
    <w:rsid w:val="006E7108"/>
    <w:pPr>
      <w:numPr>
        <w:ilvl w:val="4"/>
      </w:numPr>
      <w:ind w:left="3600" w:hanging="360"/>
    </w:pPr>
  </w:style>
  <w:style w:type="paragraph" w:customStyle="1" w:styleId="forexample">
    <w:name w:val="for example"/>
    <w:basedOn w:val="Normal"/>
    <w:link w:val="forexampleChar"/>
    <w:qFormat/>
    <w:rsid w:val="00A91C38"/>
    <w:pPr>
      <w:shd w:val="clear" w:color="auto" w:fill="3476B1" w:themeFill="accent2" w:themeFillShade="BF"/>
      <w:ind w:left="4" w:firstLine="4"/>
    </w:pPr>
    <w:rPr>
      <w:b/>
      <w:color w:val="FFFFFF" w:themeColor="background1"/>
    </w:rPr>
  </w:style>
  <w:style w:type="character" w:customStyle="1" w:styleId="forexampleChar">
    <w:name w:val="for example Char"/>
    <w:basedOn w:val="DefaultParagraphFont"/>
    <w:link w:val="forexample"/>
    <w:rsid w:val="00A91C38"/>
    <w:rPr>
      <w:b/>
      <w:color w:val="FFFFFF" w:themeColor="background1"/>
      <w:shd w:val="clear" w:color="auto" w:fill="3476B1" w:themeFill="accent2" w:themeFillShade="BF"/>
      <w:lang w:bidi="ar-JO"/>
    </w:rPr>
  </w:style>
  <w:style w:type="paragraph" w:styleId="TOC4">
    <w:name w:val="toc 4"/>
    <w:basedOn w:val="Normal"/>
    <w:next w:val="Normal"/>
    <w:autoRedefine/>
    <w:uiPriority w:val="39"/>
    <w:unhideWhenUsed/>
    <w:rsid w:val="00FC57D5"/>
    <w:pPr>
      <w:tabs>
        <w:tab w:val="left" w:pos="1250"/>
        <w:tab w:val="right" w:leader="dot" w:pos="9710"/>
      </w:tabs>
      <w:spacing w:line="240" w:lineRule="auto"/>
    </w:pPr>
    <w:rPr>
      <w:sz w:val="20"/>
      <w:szCs w:val="20"/>
    </w:rPr>
  </w:style>
  <w:style w:type="paragraph" w:styleId="BalloonText">
    <w:name w:val="Balloon Text"/>
    <w:basedOn w:val="Normal"/>
    <w:link w:val="BalloonTextChar"/>
    <w:uiPriority w:val="99"/>
    <w:semiHidden/>
    <w:unhideWhenUsed/>
    <w:rsid w:val="001C16D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16D1"/>
    <w:rPr>
      <w:rFonts w:ascii="Segoe UI" w:hAnsi="Segoe UI" w:cs="Segoe UI"/>
      <w:color w:val="263660"/>
      <w:sz w:val="18"/>
      <w:szCs w:val="18"/>
    </w:rPr>
  </w:style>
  <w:style w:type="paragraph" w:customStyle="1" w:styleId="alarm">
    <w:name w:val="alarm"/>
    <w:basedOn w:val="ListParagraph"/>
    <w:link w:val="alarmChar"/>
    <w:qFormat/>
    <w:rsid w:val="008B35C2"/>
    <w:pPr>
      <w:numPr>
        <w:numId w:val="3"/>
      </w:numPr>
      <w:shd w:val="clear" w:color="auto" w:fill="D9D9D9" w:themeFill="background1" w:themeFillShade="D9"/>
      <w:tabs>
        <w:tab w:val="left" w:pos="-709"/>
        <w:tab w:val="left" w:pos="270"/>
        <w:tab w:val="left" w:pos="720"/>
        <w:tab w:val="left" w:pos="993"/>
      </w:tabs>
      <w:spacing w:line="276" w:lineRule="auto"/>
    </w:pPr>
    <w:rPr>
      <w:noProof/>
      <w:color w:val="C00000"/>
    </w:rPr>
  </w:style>
  <w:style w:type="character" w:customStyle="1" w:styleId="alarmChar">
    <w:name w:val="alarm Char"/>
    <w:basedOn w:val="ListParagraphChar"/>
    <w:link w:val="alarm"/>
    <w:rsid w:val="008B35C2"/>
    <w:rPr>
      <w:noProof/>
      <w:color w:val="C00000"/>
      <w:shd w:val="clear" w:color="auto" w:fill="D9D9D9" w:themeFill="background1" w:themeFillShade="D9"/>
      <w:lang w:bidi="ar-JO"/>
    </w:rPr>
  </w:style>
  <w:style w:type="paragraph" w:customStyle="1" w:styleId="notebol">
    <w:name w:val="note bol"/>
    <w:basedOn w:val="Normal"/>
    <w:link w:val="notebolChar"/>
    <w:qFormat/>
    <w:rsid w:val="00261AC5"/>
    <w:pPr>
      <w:widowControl w:val="0"/>
      <w:numPr>
        <w:numId w:val="2"/>
      </w:numPr>
      <w:autoSpaceDE w:val="0"/>
      <w:autoSpaceDN w:val="0"/>
      <w:adjustRightInd w:val="0"/>
      <w:ind w:right="113"/>
      <w:contextualSpacing/>
    </w:pPr>
    <w:rPr>
      <w:bCs/>
      <w:noProof/>
    </w:rPr>
  </w:style>
  <w:style w:type="character" w:customStyle="1" w:styleId="notebolChar">
    <w:name w:val="note bol Char"/>
    <w:basedOn w:val="DefaultParagraphFont"/>
    <w:link w:val="notebol"/>
    <w:rsid w:val="00261AC5"/>
    <w:rPr>
      <w:bCs/>
      <w:noProof/>
      <w:color w:val="263660"/>
      <w:lang w:bidi="ar-JO"/>
    </w:rPr>
  </w:style>
  <w:style w:type="character" w:styleId="FollowedHyperlink">
    <w:name w:val="FollowedHyperlink"/>
    <w:basedOn w:val="DefaultParagraphFont"/>
    <w:uiPriority w:val="99"/>
    <w:semiHidden/>
    <w:unhideWhenUsed/>
    <w:rsid w:val="00261AC5"/>
    <w:rPr>
      <w:color w:val="3EBBF0" w:themeColor="followedHyperlink"/>
      <w:u w:val="single"/>
    </w:rPr>
  </w:style>
  <w:style w:type="character" w:styleId="CommentReference">
    <w:name w:val="annotation reference"/>
    <w:basedOn w:val="DefaultParagraphFont"/>
    <w:uiPriority w:val="99"/>
    <w:semiHidden/>
    <w:unhideWhenUsed/>
    <w:rsid w:val="00CC38D5"/>
    <w:rPr>
      <w:sz w:val="16"/>
      <w:szCs w:val="16"/>
    </w:rPr>
  </w:style>
  <w:style w:type="paragraph" w:customStyle="1" w:styleId="H3note">
    <w:name w:val="H3 note"/>
    <w:basedOn w:val="focuslayoutnotecomment"/>
    <w:link w:val="H3noteChar"/>
    <w:autoRedefine/>
    <w:qFormat/>
    <w:rsid w:val="003C3FED"/>
    <w:pPr>
      <w:tabs>
        <w:tab w:val="clear" w:pos="720"/>
        <w:tab w:val="left" w:pos="270"/>
      </w:tabs>
      <w:ind w:left="720" w:right="87"/>
      <w:jc w:val="both"/>
    </w:pPr>
  </w:style>
  <w:style w:type="character" w:customStyle="1" w:styleId="H3noteChar">
    <w:name w:val="H3 note Char"/>
    <w:basedOn w:val="focuslayoutnotecommentChar"/>
    <w:link w:val="H3note"/>
    <w:rsid w:val="003C3FED"/>
    <w:rPr>
      <w:noProof/>
      <w:color w:val="0070C0"/>
      <w:lang w:bidi="ar-JO"/>
    </w:rPr>
  </w:style>
  <w:style w:type="paragraph" w:customStyle="1" w:styleId="hrnormal">
    <w:name w:val="hr normal"/>
    <w:basedOn w:val="Normal"/>
    <w:link w:val="hrnormalChar"/>
    <w:qFormat/>
    <w:rsid w:val="000D52E8"/>
    <w:pPr>
      <w:tabs>
        <w:tab w:val="left" w:pos="1560"/>
      </w:tabs>
    </w:pPr>
    <w:rPr>
      <w:rFonts w:asciiTheme="majorHAnsi" w:hAnsiTheme="majorHAnsi" w:cstheme="majorHAnsi"/>
    </w:rPr>
  </w:style>
  <w:style w:type="character" w:customStyle="1" w:styleId="hrnormalChar">
    <w:name w:val="hr normal Char"/>
    <w:basedOn w:val="DefaultParagraphFont"/>
    <w:link w:val="hrnormal"/>
    <w:rsid w:val="000D52E8"/>
    <w:rPr>
      <w:rFonts w:asciiTheme="majorHAnsi" w:hAnsiTheme="majorHAnsi" w:cstheme="majorHAnsi"/>
      <w:color w:val="263660"/>
    </w:rPr>
  </w:style>
  <w:style w:type="paragraph" w:styleId="NormalWeb">
    <w:name w:val="Normal (Web)"/>
    <w:basedOn w:val="Normal"/>
    <w:uiPriority w:val="99"/>
    <w:unhideWhenUsed/>
    <w:rsid w:val="00675162"/>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fcec7100c0-2f10-4665-9c76-c842ae5dfb06-3">
    <w:name w:val="fcec7100c0-2f10-4665-9c76-c842ae5dfb06-3"/>
    <w:basedOn w:val="DefaultParagraphFont"/>
    <w:rsid w:val="00675162"/>
  </w:style>
  <w:style w:type="character" w:customStyle="1" w:styleId="fcec7100c0-2f10-4665-9c76-c842ae5dfb06-4">
    <w:name w:val="fcec7100c0-2f10-4665-9c76-c842ae5dfb06-4"/>
    <w:basedOn w:val="DefaultParagraphFont"/>
    <w:rsid w:val="00675162"/>
  </w:style>
  <w:style w:type="character" w:customStyle="1" w:styleId="fcec7100c0-2f10-4665-9c76-c842ae5dfb06-5">
    <w:name w:val="fcec7100c0-2f10-4665-9c76-c842ae5dfb06-5"/>
    <w:basedOn w:val="DefaultParagraphFont"/>
    <w:rsid w:val="00675162"/>
  </w:style>
  <w:style w:type="character" w:customStyle="1" w:styleId="fca8c6a2ba-e437-423a-9b6d-310a2f13d7f8-0">
    <w:name w:val="fca8c6a2ba-e437-423a-9b6d-310a2f13d7f8-0"/>
    <w:basedOn w:val="DefaultParagraphFont"/>
    <w:rsid w:val="00675162"/>
  </w:style>
  <w:style w:type="paragraph" w:customStyle="1" w:styleId="normal2">
    <w:name w:val="normal 2"/>
    <w:basedOn w:val="Normal"/>
    <w:link w:val="normal2Char"/>
    <w:qFormat/>
    <w:rsid w:val="002F45C6"/>
    <w:pPr>
      <w:ind w:left="360"/>
    </w:pPr>
  </w:style>
  <w:style w:type="character" w:customStyle="1" w:styleId="normal2Char">
    <w:name w:val="normal 2 Char"/>
    <w:basedOn w:val="DefaultParagraphFont"/>
    <w:link w:val="normal2"/>
    <w:rsid w:val="002F45C6"/>
    <w:rPr>
      <w:color w:val="263660"/>
    </w:rPr>
  </w:style>
  <w:style w:type="paragraph" w:customStyle="1" w:styleId="h4note">
    <w:name w:val="h4 note"/>
    <w:basedOn w:val="Normal"/>
    <w:link w:val="h4noteChar"/>
    <w:qFormat/>
    <w:rsid w:val="00471EFB"/>
    <w:pPr>
      <w:shd w:val="clear" w:color="auto" w:fill="ACCBF9" w:themeFill="background2"/>
      <w:ind w:firstLine="922"/>
    </w:pPr>
    <w:rPr>
      <w:color w:val="0070C0"/>
    </w:rPr>
  </w:style>
  <w:style w:type="character" w:customStyle="1" w:styleId="h4noteChar">
    <w:name w:val="h4 note Char"/>
    <w:basedOn w:val="H3noteChar"/>
    <w:link w:val="h4note"/>
    <w:rsid w:val="00471EFB"/>
    <w:rPr>
      <w:noProof/>
      <w:color w:val="0070C0"/>
      <w:shd w:val="clear" w:color="auto" w:fill="ACCBF9" w:themeFill="background2"/>
      <w:lang w:bidi="ar-JO"/>
    </w:rPr>
  </w:style>
  <w:style w:type="character" w:customStyle="1" w:styleId="dx-vam">
    <w:name w:val="dx-vam"/>
    <w:basedOn w:val="DefaultParagraphFont"/>
    <w:rsid w:val="00255004"/>
  </w:style>
  <w:style w:type="paragraph" w:customStyle="1" w:styleId="H1-Normal">
    <w:name w:val="H1-Normal"/>
    <w:basedOn w:val="normal2"/>
    <w:link w:val="H1-NormalChar"/>
    <w:qFormat/>
    <w:rsid w:val="00B4574B"/>
    <w:pPr>
      <w:ind w:left="450"/>
    </w:pPr>
  </w:style>
  <w:style w:type="character" w:customStyle="1" w:styleId="H1-NormalChar">
    <w:name w:val="H1-Normal Char"/>
    <w:basedOn w:val="normal2Char"/>
    <w:link w:val="H1-Normal"/>
    <w:rsid w:val="00B4574B"/>
    <w:rPr>
      <w:color w:val="263660"/>
    </w:rPr>
  </w:style>
  <w:style w:type="paragraph" w:customStyle="1" w:styleId="h4normal">
    <w:name w:val="h4 normal"/>
    <w:basedOn w:val="H2normaltext"/>
    <w:link w:val="h4normalChar"/>
    <w:qFormat/>
    <w:rsid w:val="00730BD2"/>
    <w:pPr>
      <w:tabs>
        <w:tab w:val="clear" w:pos="9360"/>
        <w:tab w:val="left" w:pos="994"/>
      </w:tabs>
      <w:ind w:left="904" w:right="0"/>
    </w:pPr>
  </w:style>
  <w:style w:type="character" w:customStyle="1" w:styleId="h4normalChar">
    <w:name w:val="h4 normal Char"/>
    <w:basedOn w:val="DefaultParagraphFont"/>
    <w:link w:val="h4normal"/>
    <w:rsid w:val="00730BD2"/>
    <w:rPr>
      <w:color w:val="263660"/>
      <w:lang w:bidi="ar-JO"/>
    </w:rPr>
  </w:style>
  <w:style w:type="paragraph" w:customStyle="1" w:styleId="tablehead">
    <w:name w:val="table head"/>
    <w:basedOn w:val="Normal"/>
    <w:link w:val="tableheadChar"/>
    <w:qFormat/>
    <w:rsid w:val="00E757FF"/>
    <w:pPr>
      <w:framePr w:hSpace="180" w:wrap="around" w:vAnchor="text" w:hAnchor="margin" w:y="65"/>
      <w:ind w:left="-117"/>
      <w:jc w:val="center"/>
    </w:pPr>
    <w:rPr>
      <w:color w:val="FFFFFF" w:themeColor="background1"/>
    </w:rPr>
  </w:style>
  <w:style w:type="character" w:customStyle="1" w:styleId="tableheadChar">
    <w:name w:val="table head Char"/>
    <w:basedOn w:val="DefaultParagraphFont"/>
    <w:link w:val="tablehead"/>
    <w:rsid w:val="00E757FF"/>
    <w:rPr>
      <w:color w:val="FFFFFF" w:themeColor="background1"/>
    </w:rPr>
  </w:style>
  <w:style w:type="character" w:customStyle="1" w:styleId="Heading2CharCharCharCharCharChar">
    <w:name w:val="Heading 2 Char Char Char Char Char Char"/>
    <w:rsid w:val="00C64831"/>
    <w:rPr>
      <w:rFonts w:ascii="Arial Narrow" w:hAnsi="Arial Narrow"/>
      <w:b/>
      <w:color w:val="0000FF"/>
      <w:sz w:val="32"/>
      <w:lang w:val="en-US" w:eastAsia="en-US" w:bidi="ar-SA"/>
    </w:rPr>
  </w:style>
  <w:style w:type="paragraph" w:customStyle="1" w:styleId="List-bullet">
    <w:name w:val="List-bullet"/>
    <w:basedOn w:val="Normal"/>
    <w:rsid w:val="00C64831"/>
    <w:pPr>
      <w:numPr>
        <w:numId w:val="4"/>
      </w:numPr>
      <w:tabs>
        <w:tab w:val="clear" w:pos="1454"/>
        <w:tab w:val="left" w:pos="1080"/>
      </w:tabs>
      <w:spacing w:after="200" w:line="300" w:lineRule="exact"/>
    </w:pPr>
    <w:rPr>
      <w:rFonts w:ascii="Arial" w:eastAsia="Times New Roman" w:hAnsi="Arial" w:cs="Times New Roman"/>
      <w:color w:val="243660"/>
      <w:sz w:val="20"/>
      <w:szCs w:val="24"/>
    </w:rPr>
  </w:style>
  <w:style w:type="paragraph" w:customStyle="1" w:styleId="Header2">
    <w:name w:val="Header 2"/>
    <w:basedOn w:val="Header1"/>
    <w:link w:val="Header2Char"/>
    <w:qFormat/>
    <w:rsid w:val="00C64831"/>
    <w:pPr>
      <w:numPr>
        <w:numId w:val="0"/>
      </w:numPr>
      <w:tabs>
        <w:tab w:val="clear" w:pos="270"/>
        <w:tab w:val="clear" w:pos="360"/>
        <w:tab w:val="left" w:pos="540"/>
      </w:tabs>
      <w:spacing w:after="160"/>
    </w:pPr>
    <w:rPr>
      <w:noProof w:val="0"/>
      <w:sz w:val="32"/>
      <w:szCs w:val="32"/>
      <w:lang w:val="x-none" w:eastAsia="x-none"/>
    </w:rPr>
  </w:style>
  <w:style w:type="character" w:customStyle="1" w:styleId="Header2Char">
    <w:name w:val="Header 2 Char"/>
    <w:link w:val="Header2"/>
    <w:rsid w:val="00C64831"/>
    <w:rPr>
      <w:rFonts w:eastAsia="Times New Roman" w:cs="Times New Roman"/>
      <w:b/>
      <w:bCs/>
      <w:smallCaps/>
      <w:color w:val="003C5B"/>
      <w:sz w:val="32"/>
      <w:szCs w:val="32"/>
      <w:lang w:val="x-none" w:eastAsia="x-none"/>
    </w:rPr>
  </w:style>
  <w:style w:type="paragraph" w:customStyle="1" w:styleId="Style7">
    <w:name w:val="Style7"/>
    <w:basedOn w:val="Heading3"/>
    <w:next w:val="Heading3"/>
    <w:link w:val="Style7Char"/>
    <w:rsid w:val="00C64831"/>
    <w:pPr>
      <w:keepNext w:val="0"/>
      <w:keepLines w:val="0"/>
      <w:suppressAutoHyphens/>
      <w:spacing w:before="240" w:after="240"/>
      <w:ind w:right="720"/>
    </w:pPr>
    <w:rPr>
      <w:rFonts w:ascii="Calibri Light" w:eastAsia="Times New Roman" w:hAnsi="Calibri Light" w:cs="Times New Roman"/>
      <w:noProof w:val="0"/>
      <w:szCs w:val="20"/>
      <w:lang w:val="x-none" w:eastAsia="x-none"/>
    </w:rPr>
  </w:style>
  <w:style w:type="character" w:customStyle="1" w:styleId="Style7Char">
    <w:name w:val="Style7 Char"/>
    <w:basedOn w:val="DefaultParagraphFont"/>
    <w:link w:val="Style7"/>
    <w:rsid w:val="00C64831"/>
    <w:rPr>
      <w:rFonts w:eastAsia="Times New Roman" w:cs="Times New Roman"/>
      <w:bCs/>
      <w:color w:val="003C5B"/>
      <w:sz w:val="28"/>
      <w:szCs w:val="20"/>
      <w:lang w:val="x-none" w:eastAsia="x-none" w:bidi="ar-JO"/>
    </w:rPr>
  </w:style>
  <w:style w:type="table" w:customStyle="1" w:styleId="TableGrid1">
    <w:name w:val="Table Grid1"/>
    <w:basedOn w:val="TableNormal"/>
    <w:next w:val="TableGrid"/>
    <w:uiPriority w:val="39"/>
    <w:rsid w:val="00685FAF"/>
    <w:pPr>
      <w:spacing w:line="240" w:lineRule="auto"/>
    </w:pPr>
    <w:rPr>
      <w:rFonts w:asciiTheme="minorHAnsi" w:hAnsiTheme="minorHAnsi" w:cstheme="minorBid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ltelw">
    <w:name w:val="tiltel w"/>
    <w:basedOn w:val="tablehead"/>
    <w:link w:val="tiltelwChar"/>
    <w:qFormat/>
    <w:rsid w:val="00C34598"/>
    <w:pPr>
      <w:framePr w:hSpace="0" w:wrap="auto" w:vAnchor="margin" w:hAnchor="text" w:yAlign="inline"/>
      <w:spacing w:line="240" w:lineRule="auto"/>
      <w:ind w:left="0" w:right="-180"/>
      <w:contextualSpacing/>
      <w:jc w:val="both"/>
    </w:pPr>
    <w:rPr>
      <w:rFonts w:asciiTheme="minorHAnsi" w:hAnsiTheme="minorHAnsi" w:cstheme="minorHAnsi"/>
    </w:rPr>
  </w:style>
  <w:style w:type="character" w:customStyle="1" w:styleId="tiltelwChar">
    <w:name w:val="tiltel w Char"/>
    <w:basedOn w:val="tableheadChar"/>
    <w:link w:val="tiltelw"/>
    <w:rsid w:val="00C34598"/>
    <w:rPr>
      <w:rFonts w:asciiTheme="minorHAnsi" w:hAnsiTheme="minorHAnsi" w:cstheme="minorHAnsi"/>
      <w:color w:val="FFFFFF" w:themeColor="background1"/>
    </w:rPr>
  </w:style>
  <w:style w:type="paragraph" w:customStyle="1" w:styleId="Default">
    <w:name w:val="Default"/>
    <w:rsid w:val="00C34598"/>
    <w:pPr>
      <w:widowControl w:val="0"/>
      <w:autoSpaceDE w:val="0"/>
      <w:autoSpaceDN w:val="0"/>
      <w:adjustRightInd w:val="0"/>
      <w:spacing w:line="240" w:lineRule="auto"/>
      <w:ind w:left="1627" w:hanging="360"/>
      <w:jc w:val="both"/>
    </w:pPr>
    <w:rPr>
      <w:rFonts w:ascii="Book Antiqua" w:eastAsia="Times New Roman" w:hAnsi="Book Antiqua" w:cs="Book Antiqua"/>
      <w:color w:val="000000"/>
      <w:sz w:val="24"/>
      <w:szCs w:val="24"/>
    </w:rPr>
  </w:style>
  <w:style w:type="paragraph" w:styleId="CommentText">
    <w:name w:val="annotation text"/>
    <w:basedOn w:val="Normal"/>
    <w:link w:val="CommentTextChar"/>
    <w:uiPriority w:val="99"/>
    <w:unhideWhenUsed/>
    <w:rsid w:val="00F56471"/>
    <w:pPr>
      <w:spacing w:line="240" w:lineRule="auto"/>
    </w:pPr>
    <w:rPr>
      <w:sz w:val="20"/>
      <w:szCs w:val="20"/>
    </w:rPr>
  </w:style>
  <w:style w:type="character" w:customStyle="1" w:styleId="CommentTextChar">
    <w:name w:val="Comment Text Char"/>
    <w:basedOn w:val="DefaultParagraphFont"/>
    <w:link w:val="CommentText"/>
    <w:uiPriority w:val="99"/>
    <w:rsid w:val="00F56471"/>
    <w:rPr>
      <w:color w:val="263660"/>
      <w:sz w:val="20"/>
      <w:szCs w:val="20"/>
    </w:rPr>
  </w:style>
  <w:style w:type="paragraph" w:styleId="CommentSubject">
    <w:name w:val="annotation subject"/>
    <w:basedOn w:val="CommentText"/>
    <w:next w:val="CommentText"/>
    <w:link w:val="CommentSubjectChar"/>
    <w:uiPriority w:val="99"/>
    <w:semiHidden/>
    <w:unhideWhenUsed/>
    <w:rsid w:val="00F56471"/>
    <w:rPr>
      <w:b/>
      <w:bCs/>
    </w:rPr>
  </w:style>
  <w:style w:type="character" w:customStyle="1" w:styleId="CommentSubjectChar">
    <w:name w:val="Comment Subject Char"/>
    <w:basedOn w:val="CommentTextChar"/>
    <w:link w:val="CommentSubject"/>
    <w:uiPriority w:val="99"/>
    <w:semiHidden/>
    <w:rsid w:val="00F56471"/>
    <w:rPr>
      <w:b/>
      <w:bCs/>
      <w:color w:val="263660"/>
      <w:sz w:val="20"/>
      <w:szCs w:val="20"/>
    </w:rPr>
  </w:style>
  <w:style w:type="paragraph" w:customStyle="1" w:styleId="H1-Bullets">
    <w:name w:val="H1-Bullets"/>
    <w:basedOn w:val="ListParagraph"/>
    <w:link w:val="H1-BulletsChar"/>
    <w:qFormat/>
    <w:rsid w:val="00B4574B"/>
    <w:pPr>
      <w:numPr>
        <w:numId w:val="5"/>
      </w:numPr>
    </w:pPr>
  </w:style>
  <w:style w:type="character" w:customStyle="1" w:styleId="H1-BulletsChar">
    <w:name w:val="H1-Bullets Char"/>
    <w:basedOn w:val="ListParagraphChar"/>
    <w:link w:val="H1-Bullets"/>
    <w:rsid w:val="00B4574B"/>
    <w:rPr>
      <w:color w:val="263660"/>
      <w:lang w:bidi="ar-JO"/>
    </w:rPr>
  </w:style>
  <w:style w:type="paragraph" w:styleId="TOC6">
    <w:name w:val="toc 6"/>
    <w:basedOn w:val="Normal"/>
    <w:next w:val="Normal"/>
    <w:autoRedefine/>
    <w:uiPriority w:val="39"/>
    <w:unhideWhenUsed/>
    <w:rsid w:val="005F7ABA"/>
    <w:pPr>
      <w:shd w:val="clear" w:color="auto" w:fill="D9DFEF" w:themeFill="accent1" w:themeFillTint="33"/>
      <w:tabs>
        <w:tab w:val="left" w:pos="1076"/>
        <w:tab w:val="left" w:pos="1166"/>
        <w:tab w:val="right" w:leader="dot" w:pos="9630"/>
      </w:tabs>
      <w:ind w:right="90"/>
    </w:pPr>
    <w:rPr>
      <w:rFonts w:asciiTheme="minorHAnsi" w:hAnsiTheme="minorHAnsi" w:cstheme="minorHAnsi"/>
      <w:sz w:val="18"/>
      <w:szCs w:val="21"/>
    </w:rPr>
  </w:style>
  <w:style w:type="paragraph" w:customStyle="1" w:styleId="H1-Bulletslevel2">
    <w:name w:val="H1-Bullets level 2"/>
    <w:basedOn w:val="H1-Bullets"/>
    <w:link w:val="H1-Bulletslevel2Char"/>
    <w:qFormat/>
    <w:rsid w:val="00931E5B"/>
    <w:pPr>
      <w:numPr>
        <w:ilvl w:val="1"/>
        <w:numId w:val="6"/>
      </w:numPr>
    </w:pPr>
  </w:style>
  <w:style w:type="character" w:customStyle="1" w:styleId="H1-Bulletslevel2Char">
    <w:name w:val="H1-Bullets level 2 Char"/>
    <w:basedOn w:val="H1-BulletsChar"/>
    <w:link w:val="H1-Bulletslevel2"/>
    <w:rsid w:val="00931E5B"/>
    <w:rPr>
      <w:color w:val="263660"/>
      <w:lang w:bidi="ar-JO"/>
    </w:rPr>
  </w:style>
  <w:style w:type="paragraph" w:customStyle="1" w:styleId="NewtitleunderH1notheading">
    <w:name w:val="New title under H1 not heading"/>
    <w:basedOn w:val="H1-Normal"/>
    <w:link w:val="NewtitleunderH1notheadingChar"/>
    <w:qFormat/>
    <w:rsid w:val="00D1553D"/>
    <w:rPr>
      <w:b/>
      <w:noProof/>
      <w:color w:val="003C5B"/>
      <w:sz w:val="32"/>
    </w:rPr>
  </w:style>
  <w:style w:type="character" w:customStyle="1" w:styleId="NewtitleunderH1notheadingChar">
    <w:name w:val="New title under H1 not heading Char"/>
    <w:basedOn w:val="H1-NormalChar"/>
    <w:link w:val="NewtitleunderH1notheading"/>
    <w:rsid w:val="00D1553D"/>
    <w:rPr>
      <w:b/>
      <w:noProof/>
      <w:color w:val="003C5B"/>
      <w:sz w:val="32"/>
    </w:rPr>
  </w:style>
  <w:style w:type="paragraph" w:customStyle="1" w:styleId="H2normaltext">
    <w:name w:val="H2 normal text"/>
    <w:basedOn w:val="Normal"/>
    <w:link w:val="H2normaltextChar"/>
    <w:qFormat/>
    <w:rsid w:val="000E77EE"/>
    <w:pPr>
      <w:tabs>
        <w:tab w:val="left" w:pos="9360"/>
      </w:tabs>
      <w:ind w:left="630" w:right="547"/>
    </w:pPr>
  </w:style>
  <w:style w:type="character" w:customStyle="1" w:styleId="H2normaltextChar">
    <w:name w:val="H2 normal text Char"/>
    <w:basedOn w:val="DefaultParagraphFont"/>
    <w:link w:val="H2normaltext"/>
    <w:rsid w:val="000E77EE"/>
    <w:rPr>
      <w:color w:val="263660"/>
      <w:lang w:bidi="ar-JO"/>
    </w:rPr>
  </w:style>
  <w:style w:type="paragraph" w:customStyle="1" w:styleId="alert">
    <w:name w:val="alert"/>
    <w:basedOn w:val="Normal"/>
    <w:link w:val="alertChar"/>
    <w:autoRedefine/>
    <w:qFormat/>
    <w:rsid w:val="00EE2815"/>
    <w:pPr>
      <w:numPr>
        <w:numId w:val="7"/>
      </w:numPr>
      <w:spacing w:line="240" w:lineRule="auto"/>
      <w:ind w:right="262"/>
      <w:jc w:val="both"/>
    </w:pPr>
    <w:rPr>
      <w:rFonts w:eastAsia="Times New Roman" w:cstheme="minorHAnsi"/>
      <w:noProof/>
      <w:color w:val="C00000"/>
    </w:rPr>
  </w:style>
  <w:style w:type="character" w:customStyle="1" w:styleId="alertChar">
    <w:name w:val="alert Char"/>
    <w:basedOn w:val="DefaultParagraphFont"/>
    <w:link w:val="alert"/>
    <w:rsid w:val="00EE2815"/>
    <w:rPr>
      <w:rFonts w:eastAsia="Times New Roman" w:cstheme="minorHAnsi"/>
      <w:noProof/>
      <w:color w:val="C00000"/>
      <w:lang w:bidi="ar-JO"/>
    </w:rPr>
  </w:style>
  <w:style w:type="paragraph" w:customStyle="1" w:styleId="H5normal">
    <w:name w:val="H5 normal"/>
    <w:basedOn w:val="Normal"/>
    <w:link w:val="H5normalChar"/>
    <w:qFormat/>
    <w:rsid w:val="009928C4"/>
    <w:pPr>
      <w:tabs>
        <w:tab w:val="left" w:pos="1444"/>
      </w:tabs>
      <w:ind w:left="1174"/>
    </w:pPr>
  </w:style>
  <w:style w:type="character" w:customStyle="1" w:styleId="H5normalChar">
    <w:name w:val="H5 normal Char"/>
    <w:basedOn w:val="DefaultParagraphFont"/>
    <w:link w:val="H5normal"/>
    <w:rsid w:val="009928C4"/>
    <w:rPr>
      <w:color w:val="263660"/>
      <w:lang w:bidi="ar-JO"/>
    </w:rPr>
  </w:style>
  <w:style w:type="paragraph" w:customStyle="1" w:styleId="H6normal">
    <w:name w:val="H6 normal"/>
    <w:basedOn w:val="H5normal"/>
    <w:link w:val="H6normalChar"/>
    <w:qFormat/>
    <w:rsid w:val="001635B0"/>
    <w:pPr>
      <w:ind w:left="1260"/>
    </w:pPr>
  </w:style>
  <w:style w:type="character" w:customStyle="1" w:styleId="H6normalChar">
    <w:name w:val="H6 normal Char"/>
    <w:basedOn w:val="H5normalChar"/>
    <w:link w:val="H6normal"/>
    <w:rsid w:val="001635B0"/>
    <w:rPr>
      <w:color w:val="263660"/>
      <w:lang w:bidi="ar-JO"/>
    </w:rPr>
  </w:style>
  <w:style w:type="paragraph" w:customStyle="1" w:styleId="H6numbers">
    <w:name w:val="H6 numbers"/>
    <w:basedOn w:val="ListParagraph"/>
    <w:link w:val="H6numbersChar"/>
    <w:qFormat/>
    <w:rsid w:val="00022AE9"/>
    <w:pPr>
      <w:numPr>
        <w:numId w:val="8"/>
      </w:numPr>
      <w:tabs>
        <w:tab w:val="left" w:pos="1890"/>
      </w:tabs>
    </w:pPr>
  </w:style>
  <w:style w:type="character" w:customStyle="1" w:styleId="H6numbersChar">
    <w:name w:val="H6 numbers Char"/>
    <w:basedOn w:val="ListParagraphChar"/>
    <w:link w:val="H6numbers"/>
    <w:rsid w:val="00022AE9"/>
    <w:rPr>
      <w:color w:val="263660"/>
      <w:lang w:bidi="ar-JO"/>
    </w:rPr>
  </w:style>
  <w:style w:type="paragraph" w:customStyle="1" w:styleId="par3">
    <w:name w:val="par 3"/>
    <w:basedOn w:val="Normal"/>
    <w:link w:val="par3Char"/>
    <w:qFormat/>
    <w:rsid w:val="008A50B9"/>
    <w:pPr>
      <w:ind w:left="900"/>
    </w:pPr>
    <w:rPr>
      <w:rFonts w:eastAsia="Times New Roman" w:cstheme="minorHAnsi"/>
    </w:rPr>
  </w:style>
  <w:style w:type="character" w:customStyle="1" w:styleId="par3Char">
    <w:name w:val="par 3 Char"/>
    <w:basedOn w:val="DefaultParagraphFont"/>
    <w:link w:val="par3"/>
    <w:rsid w:val="008A50B9"/>
    <w:rPr>
      <w:rFonts w:eastAsia="Times New Roman" w:cstheme="minorHAnsi"/>
      <w:color w:val="263660"/>
    </w:rPr>
  </w:style>
  <w:style w:type="paragraph" w:customStyle="1" w:styleId="H2comment">
    <w:name w:val="H2 comment"/>
    <w:basedOn w:val="h4note"/>
    <w:link w:val="H2commentChar"/>
    <w:qFormat/>
    <w:rsid w:val="00EE2815"/>
    <w:pPr>
      <w:tabs>
        <w:tab w:val="left" w:pos="1350"/>
      </w:tabs>
      <w:ind w:left="1980"/>
    </w:pPr>
  </w:style>
  <w:style w:type="character" w:customStyle="1" w:styleId="H2commentChar">
    <w:name w:val="H2 comment Char"/>
    <w:basedOn w:val="h4noteChar"/>
    <w:link w:val="H2comment"/>
    <w:rsid w:val="00EE2815"/>
    <w:rPr>
      <w:noProof/>
      <w:color w:val="0070C0"/>
      <w:shd w:val="clear" w:color="auto" w:fill="ACCBF9" w:themeFill="background2"/>
      <w:lang w:bidi="ar-JO"/>
    </w:rPr>
  </w:style>
  <w:style w:type="paragraph" w:customStyle="1" w:styleId="H6comment">
    <w:name w:val="H6 comment"/>
    <w:basedOn w:val="H2comment"/>
    <w:link w:val="H6commentChar"/>
    <w:qFormat/>
    <w:rsid w:val="001A12D4"/>
    <w:pPr>
      <w:ind w:left="1440" w:hanging="90"/>
    </w:pPr>
  </w:style>
  <w:style w:type="character" w:customStyle="1" w:styleId="H6commentChar">
    <w:name w:val="H6 comment Char"/>
    <w:basedOn w:val="H2commentChar"/>
    <w:link w:val="H6comment"/>
    <w:rsid w:val="001A12D4"/>
    <w:rPr>
      <w:noProof/>
      <w:color w:val="0070C0"/>
      <w:shd w:val="clear" w:color="auto" w:fill="ACCBF9" w:themeFill="background2"/>
      <w:lang w:bidi="ar-JO"/>
    </w:rPr>
  </w:style>
  <w:style w:type="paragraph" w:styleId="TOC5">
    <w:name w:val="toc 5"/>
    <w:basedOn w:val="Normal"/>
    <w:next w:val="Normal"/>
    <w:autoRedefine/>
    <w:uiPriority w:val="39"/>
    <w:unhideWhenUsed/>
    <w:rsid w:val="00E63E39"/>
    <w:pPr>
      <w:tabs>
        <w:tab w:val="left" w:pos="1340"/>
        <w:tab w:val="right" w:leader="dot" w:pos="9620"/>
        <w:tab w:val="right" w:leader="dot" w:pos="9710"/>
        <w:tab w:val="right" w:leader="dot" w:pos="9896"/>
      </w:tabs>
      <w:spacing w:line="240" w:lineRule="auto"/>
    </w:pPr>
    <w:rPr>
      <w:sz w:val="20"/>
      <w:szCs w:val="20"/>
    </w:rPr>
  </w:style>
  <w:style w:type="paragraph" w:customStyle="1" w:styleId="H4numbers">
    <w:name w:val="H4 numbers"/>
    <w:basedOn w:val="par2"/>
    <w:link w:val="H4numbersChar"/>
    <w:qFormat/>
    <w:rsid w:val="00F1496F"/>
    <w:pPr>
      <w:numPr>
        <w:numId w:val="9"/>
      </w:numPr>
      <w:tabs>
        <w:tab w:val="left" w:pos="1620"/>
      </w:tabs>
      <w:spacing w:after="0" w:line="360" w:lineRule="auto"/>
    </w:pPr>
  </w:style>
  <w:style w:type="character" w:customStyle="1" w:styleId="H4numbersChar">
    <w:name w:val="H4 numbers Char"/>
    <w:basedOn w:val="par2Char"/>
    <w:link w:val="H4numbers"/>
    <w:rsid w:val="00F1496F"/>
    <w:rPr>
      <w:rFonts w:eastAsia="Times New Roman" w:cs="Times New Roman"/>
      <w:color w:val="263660"/>
      <w:lang w:bidi="ar-JO"/>
    </w:rPr>
  </w:style>
  <w:style w:type="paragraph" w:customStyle="1" w:styleId="H3normal">
    <w:name w:val="H3 normal"/>
    <w:basedOn w:val="Normal"/>
    <w:link w:val="H3normalChar"/>
    <w:qFormat/>
    <w:rsid w:val="00EB0A6A"/>
    <w:pPr>
      <w:ind w:left="720"/>
    </w:pPr>
  </w:style>
  <w:style w:type="character" w:customStyle="1" w:styleId="H3normalChar">
    <w:name w:val="H3 normal Char"/>
    <w:basedOn w:val="DefaultParagraphFont"/>
    <w:link w:val="H3normal"/>
    <w:rsid w:val="00EB0A6A"/>
    <w:rPr>
      <w:color w:val="263660"/>
      <w:lang w:bidi="ar-JO"/>
    </w:rPr>
  </w:style>
  <w:style w:type="paragraph" w:customStyle="1" w:styleId="H5comment">
    <w:name w:val="H5 comment"/>
    <w:basedOn w:val="h4note"/>
    <w:link w:val="H5commentChar"/>
    <w:qFormat/>
    <w:rsid w:val="00137A77"/>
    <w:pPr>
      <w:ind w:left="1080"/>
    </w:pPr>
  </w:style>
  <w:style w:type="character" w:customStyle="1" w:styleId="H5commentChar">
    <w:name w:val="H5 comment Char"/>
    <w:basedOn w:val="h4noteChar"/>
    <w:link w:val="H5comment"/>
    <w:rsid w:val="00137A77"/>
    <w:rPr>
      <w:noProof/>
      <w:color w:val="0070C0"/>
      <w:shd w:val="clear" w:color="auto" w:fill="ACCBF9" w:themeFill="background2"/>
      <w:lang w:bidi="ar-JO"/>
    </w:rPr>
  </w:style>
  <w:style w:type="paragraph" w:customStyle="1" w:styleId="H5numbering">
    <w:name w:val="H5 numbering"/>
    <w:basedOn w:val="H4numbers"/>
    <w:link w:val="H5numberingChar"/>
    <w:rsid w:val="00DD4977"/>
    <w:pPr>
      <w:ind w:left="2232"/>
    </w:pPr>
  </w:style>
  <w:style w:type="character" w:customStyle="1" w:styleId="H5numberingChar">
    <w:name w:val="H5 numbering Char"/>
    <w:basedOn w:val="H4numbersChar"/>
    <w:link w:val="H5numbering"/>
    <w:rsid w:val="00DD4977"/>
    <w:rPr>
      <w:rFonts w:eastAsia="Times New Roman" w:cs="Times New Roman"/>
      <w:color w:val="263660"/>
      <w:lang w:bidi="ar-JO"/>
    </w:rPr>
  </w:style>
  <w:style w:type="paragraph" w:customStyle="1" w:styleId="H5numbers">
    <w:name w:val="H5 numbers"/>
    <w:basedOn w:val="H4numbers"/>
    <w:link w:val="H5numbersChar"/>
    <w:qFormat/>
    <w:rsid w:val="00313022"/>
  </w:style>
  <w:style w:type="character" w:customStyle="1" w:styleId="H5numbersChar">
    <w:name w:val="H5 numbers Char"/>
    <w:basedOn w:val="H4numbersChar"/>
    <w:link w:val="H5numbers"/>
    <w:rsid w:val="00313022"/>
    <w:rPr>
      <w:rFonts w:eastAsia="Times New Roman" w:cs="Times New Roman"/>
      <w:color w:val="263660"/>
      <w:lang w:bidi="ar-JO"/>
    </w:rPr>
  </w:style>
  <w:style w:type="paragraph" w:customStyle="1" w:styleId="h5">
    <w:name w:val="h5"/>
    <w:basedOn w:val="Heading5"/>
    <w:link w:val="h5Char"/>
    <w:autoRedefine/>
    <w:qFormat/>
    <w:rsid w:val="00151C54"/>
    <w:pPr>
      <w:keepNext w:val="0"/>
      <w:keepLines w:val="0"/>
      <w:numPr>
        <w:ilvl w:val="0"/>
        <w:numId w:val="10"/>
      </w:numPr>
      <w:tabs>
        <w:tab w:val="left" w:pos="810"/>
        <w:tab w:val="left" w:pos="990"/>
        <w:tab w:val="left" w:pos="1260"/>
      </w:tabs>
      <w:spacing w:before="120" w:after="120"/>
    </w:pPr>
    <w:rPr>
      <w:rFonts w:eastAsia="Times New Roman" w:cs="Times New Roman"/>
      <w:bCs w:val="0"/>
      <w:iCs/>
      <w:noProof/>
      <w:sz w:val="22"/>
    </w:rPr>
  </w:style>
  <w:style w:type="character" w:customStyle="1" w:styleId="h5Char">
    <w:name w:val="h5 Char"/>
    <w:basedOn w:val="Heading5Char"/>
    <w:link w:val="h5"/>
    <w:rsid w:val="00A62136"/>
    <w:rPr>
      <w:rFonts w:asciiTheme="minorHAnsi" w:eastAsia="Times New Roman" w:hAnsiTheme="minorHAnsi" w:cs="Times New Roman"/>
      <w:bCs w:val="0"/>
      <w:iCs/>
      <w:noProof/>
      <w:color w:val="003C5B"/>
      <w:sz w:val="24"/>
      <w:szCs w:val="24"/>
      <w:lang w:bidi="ar-JO"/>
    </w:rPr>
  </w:style>
  <w:style w:type="paragraph" w:customStyle="1" w:styleId="template">
    <w:name w:val="template"/>
    <w:basedOn w:val="Normal"/>
    <w:rsid w:val="00A7275C"/>
    <w:pPr>
      <w:spacing w:line="240" w:lineRule="exact"/>
    </w:pPr>
    <w:rPr>
      <w:rFonts w:ascii="Arial" w:eastAsia="Times New Roman" w:hAnsi="Arial" w:cs="Arial"/>
      <w:i/>
      <w:iCs/>
      <w:color w:val="002060"/>
      <w:lang w:val="en-CA" w:bidi="he-IL"/>
    </w:rPr>
  </w:style>
  <w:style w:type="character" w:styleId="IntenseEmphasis">
    <w:name w:val="Intense Emphasis"/>
    <w:basedOn w:val="DefaultParagraphFont"/>
    <w:uiPriority w:val="21"/>
    <w:qFormat/>
    <w:rsid w:val="007B4AD7"/>
    <w:rPr>
      <w:i/>
      <w:iCs/>
      <w:color w:val="4A66AC" w:themeColor="accent1"/>
    </w:rPr>
  </w:style>
  <w:style w:type="paragraph" w:styleId="TOC7">
    <w:name w:val="toc 7"/>
    <w:basedOn w:val="Normal"/>
    <w:next w:val="Normal"/>
    <w:autoRedefine/>
    <w:uiPriority w:val="39"/>
    <w:unhideWhenUsed/>
    <w:rsid w:val="000B6174"/>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B87DB9"/>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B87DB9"/>
    <w:pPr>
      <w:ind w:left="1760"/>
    </w:pPr>
    <w:rPr>
      <w:rFonts w:asciiTheme="minorHAnsi" w:hAnsiTheme="minorHAnsi" w:cstheme="minorHAnsi"/>
      <w:sz w:val="18"/>
      <w:szCs w:val="21"/>
    </w:rPr>
  </w:style>
  <w:style w:type="character" w:styleId="UnresolvedMention">
    <w:name w:val="Unresolved Mention"/>
    <w:basedOn w:val="DefaultParagraphFont"/>
    <w:uiPriority w:val="99"/>
    <w:semiHidden/>
    <w:unhideWhenUsed/>
    <w:rsid w:val="00B87DB9"/>
    <w:rPr>
      <w:color w:val="605E5C"/>
      <w:shd w:val="clear" w:color="auto" w:fill="E1DFDD"/>
    </w:rPr>
  </w:style>
  <w:style w:type="table" w:styleId="GridTable4-Accent1">
    <w:name w:val="Grid Table 4 Accent 1"/>
    <w:basedOn w:val="TableNormal"/>
    <w:uiPriority w:val="49"/>
    <w:rsid w:val="00862E46"/>
    <w:pPr>
      <w:spacing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customStyle="1" w:styleId="GridTable4-Accent51">
    <w:name w:val="Grid Table 4 - Accent 51"/>
    <w:basedOn w:val="TableNormal"/>
    <w:uiPriority w:val="49"/>
    <w:rsid w:val="003D0171"/>
    <w:pPr>
      <w:spacing w:line="240" w:lineRule="auto"/>
    </w:pPr>
    <w:rPr>
      <w:rFonts w:asciiTheme="minorHAnsi" w:hAnsiTheme="minorHAnsi" w:cstheme="minorBidi"/>
      <w:color w:val="auto"/>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paragraph" w:customStyle="1" w:styleId="confidinfo">
    <w:name w:val="confid info"/>
    <w:basedOn w:val="H2normaltext"/>
    <w:link w:val="confidinfoChar"/>
    <w:qFormat/>
    <w:rsid w:val="00892A56"/>
    <w:pPr>
      <w:tabs>
        <w:tab w:val="clear" w:pos="9360"/>
        <w:tab w:val="left" w:pos="8820"/>
      </w:tabs>
      <w:bidi w:val="0"/>
      <w:ind w:left="0" w:right="-4"/>
      <w:jc w:val="both"/>
    </w:pPr>
    <w:rPr>
      <w:color w:val="C00000"/>
    </w:rPr>
  </w:style>
  <w:style w:type="character" w:customStyle="1" w:styleId="confidinfoChar">
    <w:name w:val="confid info Char"/>
    <w:basedOn w:val="tiltelwChar"/>
    <w:link w:val="confidinfo"/>
    <w:rsid w:val="00892A56"/>
    <w:rPr>
      <w:rFonts w:asciiTheme="minorHAnsi" w:hAnsiTheme="minorHAnsi" w:cstheme="minorHAnsi"/>
      <w:color w:val="C00000"/>
      <w:lang w:bidi="ar-JO"/>
    </w:rPr>
  </w:style>
  <w:style w:type="character" w:customStyle="1" w:styleId="italic">
    <w:name w:val="italic"/>
    <w:basedOn w:val="DefaultParagraphFont"/>
    <w:rsid w:val="00981423"/>
  </w:style>
  <w:style w:type="table" w:customStyle="1" w:styleId="TableGrid2">
    <w:name w:val="Table Grid2"/>
    <w:basedOn w:val="TableNormal"/>
    <w:next w:val="TableGrid"/>
    <w:uiPriority w:val="39"/>
    <w:rsid w:val="0098047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stitel">
    <w:name w:val="sections titel"/>
    <w:basedOn w:val="Normal"/>
    <w:link w:val="sectionstitelChar"/>
    <w:qFormat/>
    <w:rsid w:val="005C0C0E"/>
    <w:rPr>
      <w:rFonts w:asciiTheme="minorHAnsi" w:hAnsiTheme="minorHAnsi" w:cstheme="minorHAnsi"/>
      <w:b/>
      <w:bCs/>
      <w:color w:val="FFFFFF" w:themeColor="background1"/>
      <w:sz w:val="40"/>
      <w:szCs w:val="40"/>
    </w:rPr>
  </w:style>
  <w:style w:type="paragraph" w:customStyle="1" w:styleId="BodyA">
    <w:name w:val="Body A"/>
    <w:rsid w:val="009403D7"/>
    <w:pPr>
      <w:pBdr>
        <w:top w:val="nil"/>
        <w:left w:val="nil"/>
        <w:bottom w:val="nil"/>
        <w:right w:val="nil"/>
        <w:between w:val="nil"/>
        <w:bar w:val="nil"/>
      </w:pBdr>
      <w:spacing w:line="240" w:lineRule="auto"/>
    </w:pPr>
    <w:rPr>
      <w:rFonts w:eastAsia="Calibri Light"/>
      <w:color w:val="263660"/>
      <w:u w:color="263660"/>
      <w:bdr w:val="nil"/>
      <w:lang w:eastAsia="en-GB"/>
    </w:rPr>
  </w:style>
  <w:style w:type="character" w:customStyle="1" w:styleId="sectionstitelChar">
    <w:name w:val="sections titel Char"/>
    <w:basedOn w:val="DefaultParagraphFont"/>
    <w:link w:val="sectionstitel"/>
    <w:rsid w:val="005C0C0E"/>
    <w:rPr>
      <w:rFonts w:asciiTheme="minorHAnsi" w:hAnsiTheme="minorHAnsi" w:cstheme="minorHAnsi"/>
      <w:b/>
      <w:bCs/>
      <w:color w:val="FFFFFF" w:themeColor="background1"/>
      <w:sz w:val="40"/>
      <w:szCs w:val="40"/>
    </w:rPr>
  </w:style>
  <w:style w:type="numbering" w:customStyle="1" w:styleId="Numbered">
    <w:name w:val="Numbered"/>
    <w:rsid w:val="0014102E"/>
    <w:pPr>
      <w:numPr>
        <w:numId w:val="11"/>
      </w:numPr>
    </w:pPr>
  </w:style>
  <w:style w:type="numbering" w:customStyle="1" w:styleId="Bullets">
    <w:name w:val="Bullets"/>
    <w:rsid w:val="00D97FB2"/>
    <w:pPr>
      <w:numPr>
        <w:numId w:val="12"/>
      </w:numPr>
    </w:pPr>
  </w:style>
  <w:style w:type="paragraph" w:customStyle="1" w:styleId="Body">
    <w:name w:val="Body"/>
    <w:rsid w:val="006C0E4A"/>
    <w:pPr>
      <w:pBdr>
        <w:top w:val="nil"/>
        <w:left w:val="nil"/>
        <w:bottom w:val="nil"/>
        <w:right w:val="nil"/>
        <w:between w:val="nil"/>
        <w:bar w:val="nil"/>
      </w:pBdr>
      <w:spacing w:line="240" w:lineRule="auto"/>
    </w:pPr>
    <w:rPr>
      <w:rFonts w:eastAsia="Calibri Light"/>
      <w:color w:val="263660"/>
      <w:u w:color="263660"/>
      <w:bdr w:val="nil"/>
      <w:lang w:eastAsia="en-GB"/>
    </w:rPr>
  </w:style>
  <w:style w:type="paragraph" w:customStyle="1" w:styleId="Note2">
    <w:name w:val="Note 2"/>
    <w:basedOn w:val="focuslayoutnotecomment"/>
    <w:link w:val="Note2Char"/>
    <w:qFormat/>
    <w:rsid w:val="00213125"/>
    <w:pPr>
      <w:tabs>
        <w:tab w:val="clear" w:pos="720"/>
      </w:tabs>
      <w:ind w:left="630"/>
    </w:pPr>
  </w:style>
  <w:style w:type="character" w:customStyle="1" w:styleId="Note2Char">
    <w:name w:val="Note 2 Char"/>
    <w:basedOn w:val="focuslayoutnotecommentChar"/>
    <w:link w:val="Note2"/>
    <w:rsid w:val="00213125"/>
    <w:rPr>
      <w:noProof/>
      <w:color w:val="0070C0"/>
      <w:lang w:bidi="ar-JO"/>
    </w:rPr>
  </w:style>
  <w:style w:type="paragraph" w:customStyle="1" w:styleId="N2Arabic">
    <w:name w:val="N2 Arabic"/>
    <w:basedOn w:val="Normal"/>
    <w:link w:val="N2ArabicChar"/>
    <w:qFormat/>
    <w:rsid w:val="00213125"/>
    <w:pPr>
      <w:ind w:left="540"/>
    </w:pPr>
  </w:style>
  <w:style w:type="character" w:customStyle="1" w:styleId="N2ArabicChar">
    <w:name w:val="N2 Arabic Char"/>
    <w:basedOn w:val="DefaultParagraphFont"/>
    <w:link w:val="N2Arabic"/>
    <w:rsid w:val="00213125"/>
    <w:rPr>
      <w:color w:val="263660"/>
      <w:lang w:bidi="ar-JO"/>
    </w:rPr>
  </w:style>
  <w:style w:type="paragraph" w:customStyle="1" w:styleId="N-B-Style">
    <w:name w:val="N-B-Style"/>
    <w:basedOn w:val="Normal"/>
    <w:link w:val="N-B-StyleChar"/>
    <w:qFormat/>
    <w:rsid w:val="00213125"/>
    <w:pPr>
      <w:ind w:left="1800"/>
      <w:jc w:val="both"/>
    </w:pPr>
  </w:style>
  <w:style w:type="character" w:customStyle="1" w:styleId="N-B-StyleChar">
    <w:name w:val="N-B-Style Char"/>
    <w:basedOn w:val="DefaultParagraphFont"/>
    <w:link w:val="N-B-Style"/>
    <w:rsid w:val="00213125"/>
    <w:rPr>
      <w:color w:val="263660"/>
      <w:lang w:bidi="ar-JO"/>
    </w:rPr>
  </w:style>
  <w:style w:type="paragraph" w:customStyle="1" w:styleId="Bullet">
    <w:name w:val="Bullet"/>
    <w:basedOn w:val="Normal"/>
    <w:rsid w:val="002A6C15"/>
    <w:pPr>
      <w:numPr>
        <w:numId w:val="17"/>
      </w:numPr>
      <w:spacing w:after="60" w:line="240" w:lineRule="auto"/>
      <w:jc w:val="both"/>
    </w:pPr>
    <w:rPr>
      <w:rFonts w:ascii="Arial" w:eastAsia="Times New Roman" w:hAnsi="Arial" w:cs="Arial"/>
      <w:bCs/>
      <w:iCs/>
      <w:color w:val="000000"/>
      <w:sz w:val="20"/>
      <w:szCs w:val="20"/>
      <w:lang w:bidi="ar-SA"/>
    </w:rPr>
  </w:style>
  <w:style w:type="paragraph" w:styleId="z-TopofForm">
    <w:name w:val="HTML Top of Form"/>
    <w:basedOn w:val="Normal"/>
    <w:next w:val="Normal"/>
    <w:link w:val="z-TopofFormChar"/>
    <w:hidden/>
    <w:uiPriority w:val="99"/>
    <w:semiHidden/>
    <w:unhideWhenUsed/>
    <w:rsid w:val="00A96451"/>
    <w:pPr>
      <w:pBdr>
        <w:bottom w:val="single" w:sz="6" w:space="1" w:color="auto"/>
      </w:pBdr>
      <w:spacing w:line="240" w:lineRule="auto"/>
      <w:jc w:val="center"/>
    </w:pPr>
    <w:rPr>
      <w:rFonts w:ascii="Arial" w:eastAsia="Times New Roman" w:hAnsi="Arial" w:cs="Arial"/>
      <w:vanish/>
      <w:color w:val="auto"/>
      <w:sz w:val="16"/>
      <w:szCs w:val="16"/>
      <w:lang w:bidi="ar-SA"/>
    </w:rPr>
  </w:style>
  <w:style w:type="character" w:customStyle="1" w:styleId="z-TopofFormChar">
    <w:name w:val="z-Top of Form Char"/>
    <w:basedOn w:val="DefaultParagraphFont"/>
    <w:link w:val="z-TopofForm"/>
    <w:uiPriority w:val="99"/>
    <w:semiHidden/>
    <w:rsid w:val="00A96451"/>
    <w:rPr>
      <w:rFonts w:ascii="Arial" w:eastAsia="Times New Roman" w:hAnsi="Arial" w:cs="Arial"/>
      <w:vanish/>
      <w:color w:val="auto"/>
      <w:sz w:val="16"/>
      <w:szCs w:val="16"/>
    </w:rPr>
  </w:style>
  <w:style w:type="character" w:customStyle="1" w:styleId="hwtze">
    <w:name w:val="hwtze"/>
    <w:basedOn w:val="DefaultParagraphFont"/>
    <w:rsid w:val="008A1EB1"/>
  </w:style>
  <w:style w:type="character" w:customStyle="1" w:styleId="rynqvb">
    <w:name w:val="rynqvb"/>
    <w:basedOn w:val="DefaultParagraphFont"/>
    <w:rsid w:val="008A1EB1"/>
  </w:style>
  <w:style w:type="paragraph" w:customStyle="1" w:styleId="H7Normal">
    <w:name w:val="H7 Normal"/>
    <w:basedOn w:val="Normal"/>
    <w:link w:val="H7NormalChar"/>
    <w:qFormat/>
    <w:rsid w:val="00EC08CC"/>
    <w:pPr>
      <w:ind w:left="1260"/>
    </w:pPr>
  </w:style>
  <w:style w:type="character" w:customStyle="1" w:styleId="H7NormalChar">
    <w:name w:val="H7 Normal Char"/>
    <w:basedOn w:val="DefaultParagraphFont"/>
    <w:link w:val="H7Normal"/>
    <w:rsid w:val="00EC08CC"/>
    <w:rPr>
      <w:color w:val="263660"/>
      <w:lang w:bidi="ar-JO"/>
    </w:rPr>
  </w:style>
  <w:style w:type="character" w:customStyle="1" w:styleId="nav-text">
    <w:name w:val="nav-text"/>
    <w:basedOn w:val="DefaultParagraphFont"/>
    <w:rsid w:val="0081640A"/>
  </w:style>
  <w:style w:type="character" w:customStyle="1" w:styleId="cf01">
    <w:name w:val="cf01"/>
    <w:basedOn w:val="DefaultParagraphFont"/>
    <w:rsid w:val="003E15BA"/>
    <w:rPr>
      <w:rFonts w:ascii="Segoe UI" w:hAnsi="Segoe UI" w:cs="Segoe UI" w:hint="default"/>
      <w:sz w:val="18"/>
      <w:szCs w:val="18"/>
    </w:rPr>
  </w:style>
  <w:style w:type="paragraph" w:customStyle="1" w:styleId="h3normal0">
    <w:name w:val="h3 normal"/>
    <w:basedOn w:val="Normal"/>
    <w:link w:val="h3normalChar0"/>
    <w:qFormat/>
    <w:rsid w:val="00E1472C"/>
    <w:pPr>
      <w:ind w:left="814"/>
    </w:pPr>
    <w:rPr>
      <w:lang w:bidi="ar-SA"/>
    </w:rPr>
  </w:style>
  <w:style w:type="character" w:customStyle="1" w:styleId="h3normalChar0">
    <w:name w:val="h3 normal Char"/>
    <w:basedOn w:val="DefaultParagraphFont"/>
    <w:link w:val="h3normal0"/>
    <w:rsid w:val="00E1472C"/>
    <w:rPr>
      <w:color w:val="263660"/>
    </w:rPr>
  </w:style>
  <w:style w:type="paragraph" w:customStyle="1" w:styleId="N3Arabic">
    <w:name w:val="N3 Arabic"/>
    <w:basedOn w:val="Normal"/>
    <w:link w:val="N3ArabicChar"/>
    <w:qFormat/>
    <w:rsid w:val="0037294B"/>
    <w:pPr>
      <w:tabs>
        <w:tab w:val="right" w:pos="832"/>
      </w:tabs>
      <w:ind w:left="742"/>
    </w:pPr>
    <w:rPr>
      <w:lang w:bidi="ar-SA"/>
    </w:rPr>
  </w:style>
  <w:style w:type="character" w:customStyle="1" w:styleId="N3ArabicChar">
    <w:name w:val="N3 Arabic Char"/>
    <w:basedOn w:val="DefaultParagraphFont"/>
    <w:link w:val="N3Arabic"/>
    <w:rsid w:val="0037294B"/>
    <w:rPr>
      <w:color w:val="263660"/>
    </w:rPr>
  </w:style>
  <w:style w:type="character" w:customStyle="1" w:styleId="ui-provider">
    <w:name w:val="ui-provider"/>
    <w:basedOn w:val="DefaultParagraphFont"/>
    <w:rsid w:val="0037294B"/>
  </w:style>
  <w:style w:type="paragraph" w:customStyle="1" w:styleId="111">
    <w:name w:val="111"/>
    <w:basedOn w:val="Normal"/>
    <w:link w:val="111Char"/>
    <w:qFormat/>
    <w:rsid w:val="00A96D08"/>
    <w:pPr>
      <w:spacing w:after="240" w:line="240" w:lineRule="auto"/>
      <w:ind w:left="90" w:right="720" w:hanging="90"/>
      <w:jc w:val="center"/>
    </w:pPr>
    <w:rPr>
      <w:rFonts w:eastAsia="Calibri"/>
      <w:color w:val="FFFFFF" w:themeColor="background1"/>
      <w:lang w:val="en-GB"/>
    </w:rPr>
  </w:style>
  <w:style w:type="character" w:customStyle="1" w:styleId="111Char">
    <w:name w:val="111 Char"/>
    <w:basedOn w:val="DefaultParagraphFont"/>
    <w:link w:val="111"/>
    <w:rsid w:val="00A96D08"/>
    <w:rPr>
      <w:rFonts w:eastAsia="Calibri"/>
      <w:color w:val="FFFFFF" w:themeColor="background1"/>
      <w:lang w:val="en-GB" w:bidi="ar-JO"/>
    </w:rPr>
  </w:style>
  <w:style w:type="paragraph" w:customStyle="1" w:styleId="R-Normal">
    <w:name w:val="R-Normal"/>
    <w:basedOn w:val="Normal"/>
    <w:rsid w:val="00A96D08"/>
    <w:pPr>
      <w:spacing w:line="240" w:lineRule="auto"/>
    </w:pPr>
    <w:rPr>
      <w:rFonts w:ascii="Arial" w:eastAsia="Times New Roman" w:hAnsi="Arial" w:cs="Times New Roman"/>
      <w:color w:val="auto"/>
      <w:sz w:val="20"/>
      <w:szCs w:val="20"/>
      <w:lang w:bidi="ar-SA"/>
    </w:rPr>
  </w:style>
  <w:style w:type="table" w:styleId="GridTable6Colorful-Accent1">
    <w:name w:val="Grid Table 6 Colorful Accent 1"/>
    <w:basedOn w:val="TableNormal"/>
    <w:uiPriority w:val="51"/>
    <w:rsid w:val="00A96D08"/>
    <w:pPr>
      <w:spacing w:line="240" w:lineRule="auto"/>
    </w:pPr>
    <w:rPr>
      <w:rFonts w:asciiTheme="minorHAnsi" w:hAnsiTheme="minorHAnsi" w:cstheme="minorBidi"/>
      <w:color w:val="374C80" w:themeColor="accent1" w:themeShade="BF"/>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4" w:space="0" w:color="90A1CF" w:themeColor="accent1" w:themeTint="99"/>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GridTable6Colorful-Accent5">
    <w:name w:val="Grid Table 6 Colorful Accent 5"/>
    <w:basedOn w:val="TableNormal"/>
    <w:uiPriority w:val="51"/>
    <w:rsid w:val="00A96D08"/>
    <w:pPr>
      <w:spacing w:line="240" w:lineRule="auto"/>
    </w:pPr>
    <w:rPr>
      <w:rFonts w:asciiTheme="minorHAnsi" w:hAnsiTheme="minorHAnsi" w:cstheme="minorBidi"/>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paragraph" w:customStyle="1" w:styleId="table">
    <w:name w:val="table عربي"/>
    <w:basedOn w:val="H3normal"/>
    <w:link w:val="tableChar"/>
    <w:qFormat/>
    <w:rsid w:val="00762F5E"/>
    <w:pPr>
      <w:numPr>
        <w:numId w:val="22"/>
      </w:numPr>
      <w:spacing w:line="240" w:lineRule="auto"/>
    </w:pPr>
  </w:style>
  <w:style w:type="character" w:customStyle="1" w:styleId="tableChar">
    <w:name w:val="table عربي Char"/>
    <w:basedOn w:val="DefaultParagraphFont"/>
    <w:link w:val="table"/>
    <w:rsid w:val="00762F5E"/>
    <w:rPr>
      <w:color w:val="263660"/>
      <w:lang w:bidi="ar-JO"/>
    </w:rPr>
  </w:style>
  <w:style w:type="paragraph" w:customStyle="1" w:styleId="list3">
    <w:name w:val="list3"/>
    <w:basedOn w:val="Normal"/>
    <w:rsid w:val="00A96D08"/>
    <w:pPr>
      <w:numPr>
        <w:numId w:val="69"/>
      </w:numPr>
      <w:tabs>
        <w:tab w:val="clear" w:pos="360"/>
        <w:tab w:val="left" w:pos="1152"/>
      </w:tabs>
      <w:suppressAutoHyphens/>
      <w:spacing w:before="60" w:line="280" w:lineRule="exact"/>
      <w:ind w:right="720"/>
    </w:pPr>
    <w:rPr>
      <w:rFonts w:ascii="Helvetica" w:eastAsia="Times New Roman" w:hAnsi="Helvetica" w:cs="Times New Roman"/>
      <w:color w:val="000000"/>
      <w:sz w:val="20"/>
      <w:szCs w:val="20"/>
      <w:lang w:bidi="ar-SA"/>
    </w:rPr>
  </w:style>
  <w:style w:type="paragraph" w:styleId="Revision">
    <w:name w:val="Revision"/>
    <w:hidden/>
    <w:uiPriority w:val="99"/>
    <w:semiHidden/>
    <w:rsid w:val="00A96D08"/>
    <w:pPr>
      <w:spacing w:line="240" w:lineRule="auto"/>
    </w:pPr>
    <w:rPr>
      <w:color w:val="263660"/>
    </w:rPr>
  </w:style>
  <w:style w:type="character" w:customStyle="1" w:styleId="UnresolvedMention1">
    <w:name w:val="Unresolved Mention1"/>
    <w:basedOn w:val="DefaultParagraphFont"/>
    <w:uiPriority w:val="99"/>
    <w:semiHidden/>
    <w:unhideWhenUsed/>
    <w:rsid w:val="00A96D08"/>
    <w:rPr>
      <w:color w:val="605E5C"/>
      <w:shd w:val="clear" w:color="auto" w:fill="E1DFDD"/>
    </w:rPr>
  </w:style>
  <w:style w:type="paragraph" w:styleId="Subtitle">
    <w:name w:val="Subtitle"/>
    <w:basedOn w:val="Normal"/>
    <w:next w:val="Normal"/>
    <w:link w:val="SubtitleChar"/>
    <w:uiPriority w:val="11"/>
    <w:qFormat/>
    <w:rsid w:val="00D04C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4C4F"/>
    <w:rPr>
      <w:rFonts w:eastAsiaTheme="majorEastAsia" w:cstheme="majorBidi"/>
      <w:color w:val="595959" w:themeColor="text1" w:themeTint="A6"/>
      <w:spacing w:val="15"/>
      <w:sz w:val="28"/>
      <w:szCs w:val="28"/>
      <w:lang w:bidi="ar-JO"/>
    </w:rPr>
  </w:style>
  <w:style w:type="paragraph" w:styleId="Quote">
    <w:name w:val="Quote"/>
    <w:basedOn w:val="Normal"/>
    <w:next w:val="Normal"/>
    <w:link w:val="QuoteChar"/>
    <w:uiPriority w:val="29"/>
    <w:qFormat/>
    <w:rsid w:val="00D04C4F"/>
    <w:pPr>
      <w:spacing w:before="160"/>
      <w:jc w:val="center"/>
    </w:pPr>
    <w:rPr>
      <w:i/>
      <w:iCs/>
      <w:color w:val="404040" w:themeColor="text1" w:themeTint="BF"/>
    </w:rPr>
  </w:style>
  <w:style w:type="character" w:customStyle="1" w:styleId="QuoteChar">
    <w:name w:val="Quote Char"/>
    <w:basedOn w:val="DefaultParagraphFont"/>
    <w:link w:val="Quote"/>
    <w:uiPriority w:val="29"/>
    <w:rsid w:val="00D04C4F"/>
    <w:rPr>
      <w:i/>
      <w:iCs/>
      <w:color w:val="404040" w:themeColor="text1" w:themeTint="BF"/>
      <w:lang w:bidi="ar-JO"/>
    </w:rPr>
  </w:style>
  <w:style w:type="paragraph" w:styleId="IntenseQuote">
    <w:name w:val="Intense Quote"/>
    <w:basedOn w:val="Normal"/>
    <w:next w:val="Normal"/>
    <w:link w:val="IntenseQuoteChar"/>
    <w:uiPriority w:val="30"/>
    <w:qFormat/>
    <w:rsid w:val="00D04C4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D04C4F"/>
    <w:rPr>
      <w:i/>
      <w:iCs/>
      <w:color w:val="374C80" w:themeColor="accent1" w:themeShade="BF"/>
      <w:lang w:bidi="ar-JO"/>
    </w:rPr>
  </w:style>
  <w:style w:type="character" w:styleId="IntenseReference">
    <w:name w:val="Intense Reference"/>
    <w:basedOn w:val="DefaultParagraphFont"/>
    <w:uiPriority w:val="32"/>
    <w:qFormat/>
    <w:rsid w:val="00D04C4F"/>
    <w:rPr>
      <w:b/>
      <w:bCs/>
      <w:smallCaps/>
      <w:color w:val="374C80" w:themeColor="accent1" w:themeShade="BF"/>
      <w:spacing w:val="5"/>
    </w:rPr>
  </w:style>
  <w:style w:type="paragraph" w:styleId="TOC2">
    <w:name w:val="toc 2"/>
    <w:basedOn w:val="Normal"/>
    <w:next w:val="Normal"/>
    <w:autoRedefine/>
    <w:uiPriority w:val="39"/>
    <w:unhideWhenUsed/>
    <w:rsid w:val="00FC57D5"/>
    <w:pPr>
      <w:tabs>
        <w:tab w:val="left" w:pos="1250"/>
        <w:tab w:val="right" w:leader="dot" w:pos="9710"/>
      </w:tabs>
      <w:spacing w:line="240" w:lineRule="auto"/>
    </w:pPr>
    <w:rPr>
      <w:smallCaps/>
      <w:sz w:val="20"/>
      <w:szCs w:val="20"/>
    </w:rPr>
  </w:style>
  <w:style w:type="paragraph" w:styleId="TOC3">
    <w:name w:val="toc 3"/>
    <w:basedOn w:val="Normal"/>
    <w:next w:val="Normal"/>
    <w:autoRedefine/>
    <w:uiPriority w:val="39"/>
    <w:unhideWhenUsed/>
    <w:rsid w:val="00FC57D5"/>
    <w:pPr>
      <w:tabs>
        <w:tab w:val="left" w:pos="1430"/>
        <w:tab w:val="right" w:pos="9710"/>
        <w:tab w:val="right" w:leader="dot" w:pos="9810"/>
      </w:tabs>
      <w:spacing w:line="240" w:lineRule="auto"/>
    </w:pPr>
    <w:rPr>
      <w:sz w:val="20"/>
      <w:szCs w:val="20"/>
    </w:rPr>
  </w:style>
  <w:style w:type="character" w:styleId="PlaceholderText">
    <w:name w:val="Placeholder Text"/>
    <w:basedOn w:val="DefaultParagraphFont"/>
    <w:uiPriority w:val="99"/>
    <w:semiHidden/>
    <w:rsid w:val="007D2DC8"/>
    <w:rPr>
      <w:color w:val="666666"/>
    </w:rPr>
  </w:style>
  <w:style w:type="paragraph" w:customStyle="1" w:styleId="box1">
    <w:name w:val="box 1"/>
    <w:basedOn w:val="Normal"/>
    <w:link w:val="box1Char"/>
    <w:qFormat/>
    <w:rsid w:val="009928C4"/>
    <w:pPr>
      <w:ind w:right="1502"/>
      <w:jc w:val="right"/>
    </w:pPr>
    <w:rPr>
      <w:b/>
      <w:bCs/>
      <w:color w:val="465E6E"/>
    </w:rPr>
  </w:style>
  <w:style w:type="character" w:customStyle="1" w:styleId="box1Char">
    <w:name w:val="box 1 Char"/>
    <w:basedOn w:val="DefaultParagraphFont"/>
    <w:link w:val="box1"/>
    <w:rsid w:val="009928C4"/>
    <w:rPr>
      <w:b/>
      <w:bCs/>
      <w:color w:val="465E6E"/>
      <w:lang w:bidi="ar-JO"/>
    </w:rPr>
  </w:style>
  <w:style w:type="paragraph" w:customStyle="1" w:styleId="table-fullpage">
    <w:name w:val="table-full page"/>
    <w:basedOn w:val="Normal"/>
    <w:link w:val="table-fullpageChar"/>
    <w:qFormat/>
    <w:rsid w:val="009928C4"/>
  </w:style>
  <w:style w:type="character" w:customStyle="1" w:styleId="table-fullpageChar">
    <w:name w:val="table-full page Char"/>
    <w:basedOn w:val="DefaultParagraphFont"/>
    <w:link w:val="table-fullpage"/>
    <w:rsid w:val="009928C4"/>
    <w:rPr>
      <w:color w:val="263660"/>
      <w:lang w:bidi="ar-JO"/>
    </w:rPr>
  </w:style>
  <w:style w:type="paragraph" w:customStyle="1" w:styleId="k-item">
    <w:name w:val="k-item"/>
    <w:basedOn w:val="Normal"/>
    <w:rsid w:val="00865F92"/>
    <w:pPr>
      <w:bidi w:val="0"/>
      <w:spacing w:before="100" w:beforeAutospacing="1" w:after="100" w:afterAutospacing="1" w:line="240" w:lineRule="auto"/>
    </w:pPr>
    <w:rPr>
      <w:rFonts w:ascii="Times New Roman" w:eastAsia="Times New Roman" w:hAnsi="Times New Roman" w:cs="Times New Roman"/>
      <w:color w:val="auto"/>
      <w:sz w:val="24"/>
      <w:szCs w:val="24"/>
      <w:lang w:bidi="ar-SA"/>
    </w:rPr>
  </w:style>
  <w:style w:type="character" w:customStyle="1" w:styleId="k-link">
    <w:name w:val="k-link"/>
    <w:basedOn w:val="DefaultParagraphFont"/>
    <w:rsid w:val="00865F92"/>
  </w:style>
  <w:style w:type="paragraph" w:customStyle="1" w:styleId="BetterFasterSmarterBanks">
    <w:name w:val="Better، Faster &amp; Smarter Banks"/>
    <w:basedOn w:val="tablehead"/>
    <w:link w:val="BetterFasterSmarterBanksChar"/>
    <w:qFormat/>
    <w:rsid w:val="00892A56"/>
    <w:pPr>
      <w:framePr w:wrap="around"/>
      <w:bidi w:val="0"/>
      <w:spacing w:line="240" w:lineRule="auto"/>
      <w:ind w:left="1530"/>
    </w:pPr>
    <w:rPr>
      <w:b/>
      <w:bCs/>
      <w:color w:val="003C5B"/>
      <w:sz w:val="36"/>
      <w:szCs w:val="36"/>
    </w:rPr>
  </w:style>
  <w:style w:type="character" w:customStyle="1" w:styleId="BetterFasterSmarterBanksChar">
    <w:name w:val="Better، Faster &amp; Smarter Banks Char"/>
    <w:basedOn w:val="tableheadChar"/>
    <w:link w:val="BetterFasterSmarterBanks"/>
    <w:rsid w:val="00892A56"/>
    <w:rPr>
      <w:b/>
      <w:bCs/>
      <w:color w:val="003C5B"/>
      <w:sz w:val="36"/>
      <w:szCs w:val="36"/>
      <w:lang w:bidi="ar-JO"/>
    </w:rPr>
  </w:style>
  <w:style w:type="paragraph" w:customStyle="1" w:styleId="N1-Waight">
    <w:name w:val="N1-Waight"/>
    <w:basedOn w:val="H3normal"/>
    <w:link w:val="N1-WaightChar"/>
    <w:qFormat/>
    <w:rsid w:val="00892A56"/>
    <w:rPr>
      <w:noProof/>
      <w:lang w:val="ar-JO"/>
    </w:rPr>
  </w:style>
  <w:style w:type="character" w:customStyle="1" w:styleId="N1-WaightChar">
    <w:name w:val="N1-Waight Char"/>
    <w:basedOn w:val="H3normalChar"/>
    <w:link w:val="N1-Waight"/>
    <w:rsid w:val="00892A56"/>
    <w:rPr>
      <w:noProof/>
      <w:color w:val="263660"/>
      <w:lang w:val="ar-JO" w:bidi="ar-JO"/>
    </w:rPr>
  </w:style>
  <w:style w:type="paragraph" w:customStyle="1" w:styleId="G-Comment">
    <w:name w:val="G-Comment"/>
    <w:basedOn w:val="Normal"/>
    <w:link w:val="G-CommentChar"/>
    <w:qFormat/>
    <w:rsid w:val="00672561"/>
    <w:pPr>
      <w:shd w:val="clear" w:color="auto" w:fill="C8CAE7" w:themeFill="text2" w:themeFillTint="33"/>
      <w:bidi w:val="0"/>
      <w:spacing w:after="240" w:line="240" w:lineRule="auto"/>
    </w:pPr>
    <w:rPr>
      <w:bCs/>
      <w:color w:val="0070C0"/>
      <w:lang w:bidi="ar-SA"/>
    </w:rPr>
  </w:style>
  <w:style w:type="character" w:customStyle="1" w:styleId="G-CommentChar">
    <w:name w:val="G-Comment Char"/>
    <w:basedOn w:val="DefaultParagraphFont"/>
    <w:link w:val="G-Comment"/>
    <w:rsid w:val="00672561"/>
    <w:rPr>
      <w:bCs/>
      <w:color w:val="0070C0"/>
      <w:shd w:val="clear" w:color="auto" w:fill="C8CAE7" w:themeFill="text2" w:themeFillTint="33"/>
    </w:rPr>
  </w:style>
  <w:style w:type="character" w:customStyle="1" w:styleId="error">
    <w:name w:val="error"/>
    <w:basedOn w:val="DefaultParagraphFont"/>
    <w:rsid w:val="00C41CAD"/>
  </w:style>
  <w:style w:type="paragraph" w:styleId="Bibliography">
    <w:name w:val="Bibliography"/>
    <w:basedOn w:val="Normal"/>
    <w:next w:val="Normal"/>
    <w:uiPriority w:val="37"/>
    <w:semiHidden/>
    <w:unhideWhenUsed/>
    <w:rsid w:val="00C41CAD"/>
    <w:pPr>
      <w:bidi w:val="0"/>
    </w:pPr>
  </w:style>
  <w:style w:type="paragraph" w:styleId="BlockText">
    <w:name w:val="Block Text"/>
    <w:basedOn w:val="Normal"/>
    <w:uiPriority w:val="99"/>
    <w:semiHidden/>
    <w:unhideWhenUsed/>
    <w:rsid w:val="00C41CAD"/>
    <w:pPr>
      <w:pBdr>
        <w:top w:val="single" w:sz="2" w:space="10" w:color="4A66AC" w:themeColor="accent1"/>
        <w:left w:val="single" w:sz="2" w:space="10" w:color="4A66AC" w:themeColor="accent1"/>
        <w:bottom w:val="single" w:sz="2" w:space="10" w:color="4A66AC" w:themeColor="accent1"/>
        <w:right w:val="single" w:sz="2" w:space="10" w:color="4A66AC" w:themeColor="accent1"/>
      </w:pBdr>
      <w:bidi w:val="0"/>
      <w:ind w:left="1152" w:right="1152"/>
    </w:pPr>
    <w:rPr>
      <w:rFonts w:asciiTheme="minorHAnsi" w:eastAsiaTheme="minorEastAsia" w:hAnsiTheme="minorHAnsi" w:cstheme="minorBidi"/>
      <w:i/>
      <w:iCs/>
      <w:color w:val="4A66AC" w:themeColor="accent1"/>
    </w:rPr>
  </w:style>
  <w:style w:type="paragraph" w:styleId="BodyText">
    <w:name w:val="Body Text"/>
    <w:basedOn w:val="Normal"/>
    <w:link w:val="BodyTextChar"/>
    <w:uiPriority w:val="99"/>
    <w:semiHidden/>
    <w:unhideWhenUsed/>
    <w:rsid w:val="00C41CAD"/>
    <w:pPr>
      <w:bidi w:val="0"/>
      <w:spacing w:after="120"/>
    </w:pPr>
  </w:style>
  <w:style w:type="character" w:customStyle="1" w:styleId="BodyTextChar">
    <w:name w:val="Body Text Char"/>
    <w:basedOn w:val="DefaultParagraphFont"/>
    <w:link w:val="BodyText"/>
    <w:uiPriority w:val="99"/>
    <w:semiHidden/>
    <w:rsid w:val="00C41CAD"/>
    <w:rPr>
      <w:color w:val="263660"/>
      <w:lang w:bidi="ar-JO"/>
    </w:rPr>
  </w:style>
  <w:style w:type="paragraph" w:styleId="BodyText2">
    <w:name w:val="Body Text 2"/>
    <w:basedOn w:val="Normal"/>
    <w:link w:val="BodyText2Char"/>
    <w:uiPriority w:val="99"/>
    <w:semiHidden/>
    <w:unhideWhenUsed/>
    <w:rsid w:val="00C41CAD"/>
    <w:pPr>
      <w:bidi w:val="0"/>
      <w:spacing w:after="120" w:line="480" w:lineRule="auto"/>
    </w:pPr>
  </w:style>
  <w:style w:type="character" w:customStyle="1" w:styleId="BodyText2Char">
    <w:name w:val="Body Text 2 Char"/>
    <w:basedOn w:val="DefaultParagraphFont"/>
    <w:link w:val="BodyText2"/>
    <w:uiPriority w:val="99"/>
    <w:semiHidden/>
    <w:rsid w:val="00C41CAD"/>
    <w:rPr>
      <w:color w:val="263660"/>
      <w:lang w:bidi="ar-JO"/>
    </w:rPr>
  </w:style>
  <w:style w:type="paragraph" w:styleId="BodyText3">
    <w:name w:val="Body Text 3"/>
    <w:basedOn w:val="Normal"/>
    <w:link w:val="BodyText3Char"/>
    <w:uiPriority w:val="99"/>
    <w:semiHidden/>
    <w:unhideWhenUsed/>
    <w:rsid w:val="00C41CAD"/>
    <w:pPr>
      <w:bidi w:val="0"/>
      <w:spacing w:after="120"/>
    </w:pPr>
    <w:rPr>
      <w:sz w:val="16"/>
      <w:szCs w:val="16"/>
    </w:rPr>
  </w:style>
  <w:style w:type="character" w:customStyle="1" w:styleId="BodyText3Char">
    <w:name w:val="Body Text 3 Char"/>
    <w:basedOn w:val="DefaultParagraphFont"/>
    <w:link w:val="BodyText3"/>
    <w:uiPriority w:val="99"/>
    <w:semiHidden/>
    <w:rsid w:val="00C41CAD"/>
    <w:rPr>
      <w:color w:val="263660"/>
      <w:sz w:val="16"/>
      <w:szCs w:val="16"/>
      <w:lang w:bidi="ar-JO"/>
    </w:rPr>
  </w:style>
  <w:style w:type="paragraph" w:styleId="BodyTextFirstIndent">
    <w:name w:val="Body Text First Indent"/>
    <w:basedOn w:val="BodyText"/>
    <w:link w:val="BodyTextFirstIndentChar"/>
    <w:uiPriority w:val="99"/>
    <w:semiHidden/>
    <w:unhideWhenUsed/>
    <w:rsid w:val="00C41CAD"/>
    <w:pPr>
      <w:spacing w:after="0"/>
      <w:ind w:firstLine="360"/>
    </w:pPr>
  </w:style>
  <w:style w:type="character" w:customStyle="1" w:styleId="BodyTextFirstIndentChar">
    <w:name w:val="Body Text First Indent Char"/>
    <w:basedOn w:val="BodyTextChar"/>
    <w:link w:val="BodyTextFirstIndent"/>
    <w:uiPriority w:val="99"/>
    <w:semiHidden/>
    <w:rsid w:val="00C41CAD"/>
    <w:rPr>
      <w:color w:val="263660"/>
      <w:lang w:bidi="ar-JO"/>
    </w:rPr>
  </w:style>
  <w:style w:type="paragraph" w:styleId="BodyTextIndent">
    <w:name w:val="Body Text Indent"/>
    <w:basedOn w:val="Normal"/>
    <w:link w:val="BodyTextIndentChar"/>
    <w:uiPriority w:val="99"/>
    <w:semiHidden/>
    <w:unhideWhenUsed/>
    <w:rsid w:val="00C41CAD"/>
    <w:pPr>
      <w:bidi w:val="0"/>
      <w:spacing w:after="120"/>
      <w:ind w:left="360"/>
    </w:pPr>
  </w:style>
  <w:style w:type="character" w:customStyle="1" w:styleId="BodyTextIndentChar">
    <w:name w:val="Body Text Indent Char"/>
    <w:basedOn w:val="DefaultParagraphFont"/>
    <w:link w:val="BodyTextIndent"/>
    <w:uiPriority w:val="99"/>
    <w:semiHidden/>
    <w:rsid w:val="00C41CAD"/>
    <w:rPr>
      <w:color w:val="263660"/>
      <w:lang w:bidi="ar-JO"/>
    </w:rPr>
  </w:style>
  <w:style w:type="paragraph" w:styleId="BodyTextFirstIndent2">
    <w:name w:val="Body Text First Indent 2"/>
    <w:basedOn w:val="BodyTextIndent"/>
    <w:link w:val="BodyTextFirstIndent2Char"/>
    <w:uiPriority w:val="99"/>
    <w:semiHidden/>
    <w:unhideWhenUsed/>
    <w:rsid w:val="00C41CAD"/>
    <w:pPr>
      <w:spacing w:after="0"/>
      <w:ind w:firstLine="360"/>
    </w:pPr>
  </w:style>
  <w:style w:type="character" w:customStyle="1" w:styleId="BodyTextFirstIndent2Char">
    <w:name w:val="Body Text First Indent 2 Char"/>
    <w:basedOn w:val="BodyTextIndentChar"/>
    <w:link w:val="BodyTextFirstIndent2"/>
    <w:uiPriority w:val="99"/>
    <w:semiHidden/>
    <w:rsid w:val="00C41CAD"/>
    <w:rPr>
      <w:color w:val="263660"/>
      <w:lang w:bidi="ar-JO"/>
    </w:rPr>
  </w:style>
  <w:style w:type="paragraph" w:styleId="BodyTextIndent2">
    <w:name w:val="Body Text Indent 2"/>
    <w:basedOn w:val="Normal"/>
    <w:link w:val="BodyTextIndent2Char"/>
    <w:uiPriority w:val="99"/>
    <w:semiHidden/>
    <w:unhideWhenUsed/>
    <w:rsid w:val="00C41CAD"/>
    <w:pPr>
      <w:bidi w:val="0"/>
      <w:spacing w:after="120" w:line="480" w:lineRule="auto"/>
      <w:ind w:left="360"/>
    </w:pPr>
  </w:style>
  <w:style w:type="character" w:customStyle="1" w:styleId="BodyTextIndent2Char">
    <w:name w:val="Body Text Indent 2 Char"/>
    <w:basedOn w:val="DefaultParagraphFont"/>
    <w:link w:val="BodyTextIndent2"/>
    <w:uiPriority w:val="99"/>
    <w:semiHidden/>
    <w:rsid w:val="00C41CAD"/>
    <w:rPr>
      <w:color w:val="263660"/>
      <w:lang w:bidi="ar-JO"/>
    </w:rPr>
  </w:style>
  <w:style w:type="paragraph" w:styleId="BodyTextIndent3">
    <w:name w:val="Body Text Indent 3"/>
    <w:basedOn w:val="Normal"/>
    <w:link w:val="BodyTextIndent3Char"/>
    <w:uiPriority w:val="99"/>
    <w:semiHidden/>
    <w:unhideWhenUsed/>
    <w:rsid w:val="00C41CAD"/>
    <w:pPr>
      <w:bidi w:val="0"/>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41CAD"/>
    <w:rPr>
      <w:color w:val="263660"/>
      <w:sz w:val="16"/>
      <w:szCs w:val="16"/>
      <w:lang w:bidi="ar-JO"/>
    </w:rPr>
  </w:style>
  <w:style w:type="paragraph" w:styleId="Caption">
    <w:name w:val="caption"/>
    <w:basedOn w:val="Normal"/>
    <w:next w:val="Normal"/>
    <w:uiPriority w:val="35"/>
    <w:semiHidden/>
    <w:unhideWhenUsed/>
    <w:qFormat/>
    <w:rsid w:val="00C41CAD"/>
    <w:pPr>
      <w:bidi w:val="0"/>
      <w:spacing w:after="200" w:line="240" w:lineRule="auto"/>
    </w:pPr>
    <w:rPr>
      <w:i/>
      <w:iCs/>
      <w:color w:val="242852" w:themeColor="text2"/>
      <w:sz w:val="18"/>
      <w:szCs w:val="18"/>
    </w:rPr>
  </w:style>
  <w:style w:type="paragraph" w:styleId="Closing">
    <w:name w:val="Closing"/>
    <w:basedOn w:val="Normal"/>
    <w:link w:val="ClosingChar"/>
    <w:uiPriority w:val="99"/>
    <w:semiHidden/>
    <w:unhideWhenUsed/>
    <w:rsid w:val="00C41CAD"/>
    <w:pPr>
      <w:bidi w:val="0"/>
      <w:spacing w:line="240" w:lineRule="auto"/>
      <w:ind w:left="4320"/>
    </w:pPr>
  </w:style>
  <w:style w:type="character" w:customStyle="1" w:styleId="ClosingChar">
    <w:name w:val="Closing Char"/>
    <w:basedOn w:val="DefaultParagraphFont"/>
    <w:link w:val="Closing"/>
    <w:uiPriority w:val="99"/>
    <w:semiHidden/>
    <w:rsid w:val="00C41CAD"/>
    <w:rPr>
      <w:color w:val="263660"/>
      <w:lang w:bidi="ar-JO"/>
    </w:rPr>
  </w:style>
  <w:style w:type="paragraph" w:styleId="Date">
    <w:name w:val="Date"/>
    <w:basedOn w:val="Normal"/>
    <w:next w:val="Normal"/>
    <w:link w:val="DateChar"/>
    <w:uiPriority w:val="99"/>
    <w:semiHidden/>
    <w:unhideWhenUsed/>
    <w:rsid w:val="00C41CAD"/>
    <w:pPr>
      <w:bidi w:val="0"/>
    </w:pPr>
  </w:style>
  <w:style w:type="character" w:customStyle="1" w:styleId="DateChar">
    <w:name w:val="Date Char"/>
    <w:basedOn w:val="DefaultParagraphFont"/>
    <w:link w:val="Date"/>
    <w:uiPriority w:val="99"/>
    <w:semiHidden/>
    <w:rsid w:val="00C41CAD"/>
    <w:rPr>
      <w:color w:val="263660"/>
      <w:lang w:bidi="ar-JO"/>
    </w:rPr>
  </w:style>
  <w:style w:type="paragraph" w:styleId="DocumentMap">
    <w:name w:val="Document Map"/>
    <w:basedOn w:val="Normal"/>
    <w:link w:val="DocumentMapChar"/>
    <w:uiPriority w:val="99"/>
    <w:semiHidden/>
    <w:unhideWhenUsed/>
    <w:rsid w:val="00C41CAD"/>
    <w:pPr>
      <w:bidi w:val="0"/>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C41CAD"/>
    <w:rPr>
      <w:rFonts w:ascii="Segoe UI" w:hAnsi="Segoe UI" w:cs="Segoe UI"/>
      <w:color w:val="263660"/>
      <w:sz w:val="16"/>
      <w:szCs w:val="16"/>
      <w:lang w:bidi="ar-JO"/>
    </w:rPr>
  </w:style>
  <w:style w:type="paragraph" w:styleId="E-mailSignature">
    <w:name w:val="E-mail Signature"/>
    <w:basedOn w:val="Normal"/>
    <w:link w:val="E-mailSignatureChar"/>
    <w:uiPriority w:val="99"/>
    <w:semiHidden/>
    <w:unhideWhenUsed/>
    <w:rsid w:val="00C41CAD"/>
    <w:pPr>
      <w:bidi w:val="0"/>
      <w:spacing w:line="240" w:lineRule="auto"/>
    </w:pPr>
  </w:style>
  <w:style w:type="character" w:customStyle="1" w:styleId="E-mailSignatureChar">
    <w:name w:val="E-mail Signature Char"/>
    <w:basedOn w:val="DefaultParagraphFont"/>
    <w:link w:val="E-mailSignature"/>
    <w:uiPriority w:val="99"/>
    <w:semiHidden/>
    <w:rsid w:val="00C41CAD"/>
    <w:rPr>
      <w:color w:val="263660"/>
      <w:lang w:bidi="ar-JO"/>
    </w:rPr>
  </w:style>
  <w:style w:type="paragraph" w:styleId="EndnoteText">
    <w:name w:val="endnote text"/>
    <w:basedOn w:val="Normal"/>
    <w:link w:val="EndnoteTextChar"/>
    <w:uiPriority w:val="99"/>
    <w:semiHidden/>
    <w:unhideWhenUsed/>
    <w:rsid w:val="00C41CAD"/>
    <w:pPr>
      <w:bidi w:val="0"/>
      <w:spacing w:line="240" w:lineRule="auto"/>
    </w:pPr>
    <w:rPr>
      <w:sz w:val="20"/>
      <w:szCs w:val="20"/>
    </w:rPr>
  </w:style>
  <w:style w:type="character" w:customStyle="1" w:styleId="EndnoteTextChar">
    <w:name w:val="Endnote Text Char"/>
    <w:basedOn w:val="DefaultParagraphFont"/>
    <w:link w:val="EndnoteText"/>
    <w:uiPriority w:val="99"/>
    <w:semiHidden/>
    <w:rsid w:val="00C41CAD"/>
    <w:rPr>
      <w:color w:val="263660"/>
      <w:sz w:val="20"/>
      <w:szCs w:val="20"/>
      <w:lang w:bidi="ar-JO"/>
    </w:rPr>
  </w:style>
  <w:style w:type="paragraph" w:styleId="EnvelopeAddress">
    <w:name w:val="envelope address"/>
    <w:basedOn w:val="Normal"/>
    <w:uiPriority w:val="99"/>
    <w:semiHidden/>
    <w:unhideWhenUsed/>
    <w:rsid w:val="00C41CAD"/>
    <w:pPr>
      <w:framePr w:w="7920" w:h="1980" w:hRule="exact" w:hSpace="180" w:wrap="auto" w:hAnchor="page" w:xAlign="center" w:yAlign="bottom"/>
      <w:bidi w:val="0"/>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C41CAD"/>
    <w:pPr>
      <w:bidi w:val="0"/>
      <w:spacing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C41CAD"/>
    <w:pPr>
      <w:bidi w:val="0"/>
      <w:spacing w:line="240" w:lineRule="auto"/>
    </w:pPr>
    <w:rPr>
      <w:i/>
      <w:iCs/>
    </w:rPr>
  </w:style>
  <w:style w:type="character" w:customStyle="1" w:styleId="HTMLAddressChar">
    <w:name w:val="HTML Address Char"/>
    <w:basedOn w:val="DefaultParagraphFont"/>
    <w:link w:val="HTMLAddress"/>
    <w:uiPriority w:val="99"/>
    <w:semiHidden/>
    <w:rsid w:val="00C41CAD"/>
    <w:rPr>
      <w:i/>
      <w:iCs/>
      <w:color w:val="263660"/>
      <w:lang w:bidi="ar-JO"/>
    </w:rPr>
  </w:style>
  <w:style w:type="paragraph" w:styleId="Index1">
    <w:name w:val="index 1"/>
    <w:basedOn w:val="Normal"/>
    <w:next w:val="Normal"/>
    <w:autoRedefine/>
    <w:uiPriority w:val="99"/>
    <w:semiHidden/>
    <w:unhideWhenUsed/>
    <w:rsid w:val="00C41CAD"/>
    <w:pPr>
      <w:bidi w:val="0"/>
      <w:spacing w:line="240" w:lineRule="auto"/>
      <w:ind w:left="220" w:hanging="220"/>
    </w:pPr>
  </w:style>
  <w:style w:type="paragraph" w:styleId="Index2">
    <w:name w:val="index 2"/>
    <w:basedOn w:val="Normal"/>
    <w:next w:val="Normal"/>
    <w:autoRedefine/>
    <w:uiPriority w:val="99"/>
    <w:semiHidden/>
    <w:unhideWhenUsed/>
    <w:rsid w:val="00C41CAD"/>
    <w:pPr>
      <w:bidi w:val="0"/>
      <w:spacing w:line="240" w:lineRule="auto"/>
      <w:ind w:left="440" w:hanging="220"/>
    </w:pPr>
  </w:style>
  <w:style w:type="paragraph" w:styleId="Index3">
    <w:name w:val="index 3"/>
    <w:basedOn w:val="Normal"/>
    <w:next w:val="Normal"/>
    <w:autoRedefine/>
    <w:uiPriority w:val="99"/>
    <w:semiHidden/>
    <w:unhideWhenUsed/>
    <w:rsid w:val="00C41CAD"/>
    <w:pPr>
      <w:bidi w:val="0"/>
      <w:spacing w:line="240" w:lineRule="auto"/>
      <w:ind w:left="660" w:hanging="220"/>
    </w:pPr>
  </w:style>
  <w:style w:type="paragraph" w:styleId="Index4">
    <w:name w:val="index 4"/>
    <w:basedOn w:val="Normal"/>
    <w:next w:val="Normal"/>
    <w:autoRedefine/>
    <w:uiPriority w:val="99"/>
    <w:semiHidden/>
    <w:unhideWhenUsed/>
    <w:rsid w:val="00C41CAD"/>
    <w:pPr>
      <w:bidi w:val="0"/>
      <w:spacing w:line="240" w:lineRule="auto"/>
      <w:ind w:left="880" w:hanging="220"/>
    </w:pPr>
  </w:style>
  <w:style w:type="paragraph" w:styleId="Index5">
    <w:name w:val="index 5"/>
    <w:basedOn w:val="Normal"/>
    <w:next w:val="Normal"/>
    <w:autoRedefine/>
    <w:uiPriority w:val="99"/>
    <w:semiHidden/>
    <w:unhideWhenUsed/>
    <w:rsid w:val="00C41CAD"/>
    <w:pPr>
      <w:bidi w:val="0"/>
      <w:spacing w:line="240" w:lineRule="auto"/>
      <w:ind w:left="1100" w:hanging="220"/>
    </w:pPr>
  </w:style>
  <w:style w:type="paragraph" w:styleId="Index6">
    <w:name w:val="index 6"/>
    <w:basedOn w:val="Normal"/>
    <w:next w:val="Normal"/>
    <w:autoRedefine/>
    <w:uiPriority w:val="99"/>
    <w:semiHidden/>
    <w:unhideWhenUsed/>
    <w:rsid w:val="00C41CAD"/>
    <w:pPr>
      <w:bidi w:val="0"/>
      <w:spacing w:line="240" w:lineRule="auto"/>
      <w:ind w:left="1320" w:hanging="220"/>
    </w:pPr>
  </w:style>
  <w:style w:type="paragraph" w:styleId="Index7">
    <w:name w:val="index 7"/>
    <w:basedOn w:val="Normal"/>
    <w:next w:val="Normal"/>
    <w:autoRedefine/>
    <w:uiPriority w:val="99"/>
    <w:semiHidden/>
    <w:unhideWhenUsed/>
    <w:rsid w:val="00C41CAD"/>
    <w:pPr>
      <w:bidi w:val="0"/>
      <w:spacing w:line="240" w:lineRule="auto"/>
      <w:ind w:left="1540" w:hanging="220"/>
    </w:pPr>
  </w:style>
  <w:style w:type="paragraph" w:styleId="Index8">
    <w:name w:val="index 8"/>
    <w:basedOn w:val="Normal"/>
    <w:next w:val="Normal"/>
    <w:autoRedefine/>
    <w:uiPriority w:val="99"/>
    <w:semiHidden/>
    <w:unhideWhenUsed/>
    <w:rsid w:val="00C41CAD"/>
    <w:pPr>
      <w:bidi w:val="0"/>
      <w:spacing w:line="240" w:lineRule="auto"/>
      <w:ind w:left="1760" w:hanging="220"/>
    </w:pPr>
  </w:style>
  <w:style w:type="paragraph" w:styleId="Index9">
    <w:name w:val="index 9"/>
    <w:basedOn w:val="Normal"/>
    <w:next w:val="Normal"/>
    <w:autoRedefine/>
    <w:uiPriority w:val="99"/>
    <w:semiHidden/>
    <w:unhideWhenUsed/>
    <w:rsid w:val="00C41CAD"/>
    <w:pPr>
      <w:bidi w:val="0"/>
      <w:spacing w:line="240" w:lineRule="auto"/>
      <w:ind w:left="1980" w:hanging="220"/>
    </w:pPr>
  </w:style>
  <w:style w:type="paragraph" w:styleId="IndexHeading">
    <w:name w:val="index heading"/>
    <w:basedOn w:val="Normal"/>
    <w:next w:val="Index1"/>
    <w:uiPriority w:val="99"/>
    <w:semiHidden/>
    <w:unhideWhenUsed/>
    <w:rsid w:val="00C41CAD"/>
    <w:pPr>
      <w:bidi w:val="0"/>
    </w:pPr>
    <w:rPr>
      <w:rFonts w:asciiTheme="majorHAnsi" w:eastAsiaTheme="majorEastAsia" w:hAnsiTheme="majorHAnsi" w:cstheme="majorBidi"/>
      <w:b/>
      <w:bCs/>
    </w:rPr>
  </w:style>
  <w:style w:type="paragraph" w:styleId="List">
    <w:name w:val="List"/>
    <w:basedOn w:val="Normal"/>
    <w:uiPriority w:val="99"/>
    <w:semiHidden/>
    <w:unhideWhenUsed/>
    <w:rsid w:val="00C41CAD"/>
    <w:pPr>
      <w:bidi w:val="0"/>
      <w:ind w:left="360" w:hanging="360"/>
      <w:contextualSpacing/>
    </w:pPr>
  </w:style>
  <w:style w:type="paragraph" w:styleId="List2">
    <w:name w:val="List 2"/>
    <w:basedOn w:val="Normal"/>
    <w:uiPriority w:val="99"/>
    <w:semiHidden/>
    <w:unhideWhenUsed/>
    <w:rsid w:val="00C41CAD"/>
    <w:pPr>
      <w:bidi w:val="0"/>
      <w:ind w:left="720" w:hanging="360"/>
      <w:contextualSpacing/>
    </w:pPr>
  </w:style>
  <w:style w:type="paragraph" w:styleId="List30">
    <w:name w:val="List 3"/>
    <w:basedOn w:val="Normal"/>
    <w:uiPriority w:val="99"/>
    <w:semiHidden/>
    <w:unhideWhenUsed/>
    <w:rsid w:val="00C41CAD"/>
    <w:pPr>
      <w:bidi w:val="0"/>
      <w:ind w:left="1080" w:hanging="360"/>
      <w:contextualSpacing/>
    </w:pPr>
  </w:style>
  <w:style w:type="paragraph" w:styleId="List4">
    <w:name w:val="List 4"/>
    <w:basedOn w:val="Normal"/>
    <w:uiPriority w:val="99"/>
    <w:semiHidden/>
    <w:unhideWhenUsed/>
    <w:rsid w:val="00C41CAD"/>
    <w:pPr>
      <w:bidi w:val="0"/>
      <w:ind w:left="1440" w:hanging="360"/>
      <w:contextualSpacing/>
    </w:pPr>
  </w:style>
  <w:style w:type="paragraph" w:styleId="List5">
    <w:name w:val="List 5"/>
    <w:basedOn w:val="Normal"/>
    <w:uiPriority w:val="99"/>
    <w:semiHidden/>
    <w:unhideWhenUsed/>
    <w:rsid w:val="00C41CAD"/>
    <w:pPr>
      <w:bidi w:val="0"/>
      <w:ind w:left="1800" w:hanging="360"/>
      <w:contextualSpacing/>
    </w:pPr>
  </w:style>
  <w:style w:type="paragraph" w:styleId="ListBullet">
    <w:name w:val="List Bullet"/>
    <w:basedOn w:val="Normal"/>
    <w:uiPriority w:val="99"/>
    <w:semiHidden/>
    <w:unhideWhenUsed/>
    <w:rsid w:val="00C41CAD"/>
    <w:pPr>
      <w:numPr>
        <w:numId w:val="104"/>
      </w:numPr>
      <w:tabs>
        <w:tab w:val="clear" w:pos="360"/>
      </w:tabs>
      <w:bidi w:val="0"/>
      <w:ind w:left="0" w:firstLine="0"/>
      <w:contextualSpacing/>
    </w:pPr>
  </w:style>
  <w:style w:type="paragraph" w:styleId="ListBullet2">
    <w:name w:val="List Bullet 2"/>
    <w:basedOn w:val="Normal"/>
    <w:uiPriority w:val="99"/>
    <w:semiHidden/>
    <w:unhideWhenUsed/>
    <w:rsid w:val="00C41CAD"/>
    <w:pPr>
      <w:numPr>
        <w:numId w:val="105"/>
      </w:numPr>
      <w:tabs>
        <w:tab w:val="clear" w:pos="720"/>
      </w:tabs>
      <w:bidi w:val="0"/>
      <w:ind w:left="0" w:firstLine="0"/>
      <w:contextualSpacing/>
    </w:pPr>
  </w:style>
  <w:style w:type="paragraph" w:styleId="ListBullet3">
    <w:name w:val="List Bullet 3"/>
    <w:basedOn w:val="Normal"/>
    <w:uiPriority w:val="99"/>
    <w:semiHidden/>
    <w:unhideWhenUsed/>
    <w:rsid w:val="00C41CAD"/>
    <w:pPr>
      <w:numPr>
        <w:numId w:val="106"/>
      </w:numPr>
      <w:tabs>
        <w:tab w:val="clear" w:pos="1080"/>
      </w:tabs>
      <w:bidi w:val="0"/>
      <w:ind w:left="0" w:firstLine="0"/>
      <w:contextualSpacing/>
    </w:pPr>
  </w:style>
  <w:style w:type="paragraph" w:styleId="ListBullet4">
    <w:name w:val="List Bullet 4"/>
    <w:basedOn w:val="Normal"/>
    <w:uiPriority w:val="99"/>
    <w:semiHidden/>
    <w:unhideWhenUsed/>
    <w:rsid w:val="00C41CAD"/>
    <w:pPr>
      <w:numPr>
        <w:numId w:val="107"/>
      </w:numPr>
      <w:tabs>
        <w:tab w:val="clear" w:pos="1440"/>
      </w:tabs>
      <w:bidi w:val="0"/>
      <w:ind w:left="0" w:firstLine="0"/>
      <w:contextualSpacing/>
    </w:pPr>
  </w:style>
  <w:style w:type="paragraph" w:styleId="ListBullet5">
    <w:name w:val="List Bullet 5"/>
    <w:basedOn w:val="Normal"/>
    <w:uiPriority w:val="99"/>
    <w:semiHidden/>
    <w:unhideWhenUsed/>
    <w:rsid w:val="00C41CAD"/>
    <w:pPr>
      <w:numPr>
        <w:numId w:val="108"/>
      </w:numPr>
      <w:tabs>
        <w:tab w:val="clear" w:pos="1800"/>
      </w:tabs>
      <w:bidi w:val="0"/>
      <w:ind w:left="0" w:firstLine="0"/>
      <w:contextualSpacing/>
    </w:pPr>
  </w:style>
  <w:style w:type="paragraph" w:styleId="ListContinue">
    <w:name w:val="List Continue"/>
    <w:basedOn w:val="Normal"/>
    <w:uiPriority w:val="99"/>
    <w:semiHidden/>
    <w:unhideWhenUsed/>
    <w:rsid w:val="00C41CAD"/>
    <w:pPr>
      <w:bidi w:val="0"/>
      <w:spacing w:after="120"/>
      <w:ind w:left="360"/>
      <w:contextualSpacing/>
    </w:pPr>
  </w:style>
  <w:style w:type="paragraph" w:styleId="ListContinue2">
    <w:name w:val="List Continue 2"/>
    <w:basedOn w:val="Normal"/>
    <w:uiPriority w:val="99"/>
    <w:semiHidden/>
    <w:unhideWhenUsed/>
    <w:rsid w:val="00C41CAD"/>
    <w:pPr>
      <w:bidi w:val="0"/>
      <w:spacing w:after="120"/>
      <w:ind w:left="720"/>
      <w:contextualSpacing/>
    </w:pPr>
  </w:style>
  <w:style w:type="paragraph" w:styleId="ListContinue3">
    <w:name w:val="List Continue 3"/>
    <w:basedOn w:val="Normal"/>
    <w:uiPriority w:val="99"/>
    <w:semiHidden/>
    <w:unhideWhenUsed/>
    <w:rsid w:val="00C41CAD"/>
    <w:pPr>
      <w:bidi w:val="0"/>
      <w:spacing w:after="120"/>
      <w:ind w:left="1080"/>
      <w:contextualSpacing/>
    </w:pPr>
  </w:style>
  <w:style w:type="paragraph" w:styleId="ListContinue4">
    <w:name w:val="List Continue 4"/>
    <w:basedOn w:val="Normal"/>
    <w:uiPriority w:val="99"/>
    <w:semiHidden/>
    <w:unhideWhenUsed/>
    <w:rsid w:val="00C41CAD"/>
    <w:pPr>
      <w:bidi w:val="0"/>
      <w:spacing w:after="120"/>
      <w:ind w:left="1440"/>
      <w:contextualSpacing/>
    </w:pPr>
  </w:style>
  <w:style w:type="paragraph" w:styleId="ListContinue5">
    <w:name w:val="List Continue 5"/>
    <w:basedOn w:val="Normal"/>
    <w:uiPriority w:val="99"/>
    <w:semiHidden/>
    <w:unhideWhenUsed/>
    <w:rsid w:val="00C41CAD"/>
    <w:pPr>
      <w:bidi w:val="0"/>
      <w:spacing w:after="120"/>
      <w:ind w:left="1800"/>
      <w:contextualSpacing/>
    </w:pPr>
  </w:style>
  <w:style w:type="paragraph" w:styleId="ListNumber">
    <w:name w:val="List Number"/>
    <w:basedOn w:val="Normal"/>
    <w:uiPriority w:val="99"/>
    <w:semiHidden/>
    <w:unhideWhenUsed/>
    <w:rsid w:val="00C41CAD"/>
    <w:pPr>
      <w:numPr>
        <w:numId w:val="109"/>
      </w:numPr>
      <w:tabs>
        <w:tab w:val="clear" w:pos="360"/>
      </w:tabs>
      <w:bidi w:val="0"/>
      <w:ind w:left="0" w:firstLine="0"/>
      <w:contextualSpacing/>
    </w:pPr>
  </w:style>
  <w:style w:type="paragraph" w:styleId="ListNumber2">
    <w:name w:val="List Number 2"/>
    <w:basedOn w:val="Normal"/>
    <w:uiPriority w:val="99"/>
    <w:semiHidden/>
    <w:unhideWhenUsed/>
    <w:rsid w:val="00C41CAD"/>
    <w:pPr>
      <w:numPr>
        <w:numId w:val="110"/>
      </w:numPr>
      <w:tabs>
        <w:tab w:val="clear" w:pos="720"/>
      </w:tabs>
      <w:bidi w:val="0"/>
      <w:ind w:left="0" w:firstLine="0"/>
      <w:contextualSpacing/>
    </w:pPr>
  </w:style>
  <w:style w:type="paragraph" w:styleId="ListNumber3">
    <w:name w:val="List Number 3"/>
    <w:basedOn w:val="Normal"/>
    <w:uiPriority w:val="99"/>
    <w:semiHidden/>
    <w:unhideWhenUsed/>
    <w:rsid w:val="00C41CAD"/>
    <w:pPr>
      <w:numPr>
        <w:numId w:val="111"/>
      </w:numPr>
      <w:tabs>
        <w:tab w:val="clear" w:pos="1080"/>
      </w:tabs>
      <w:bidi w:val="0"/>
      <w:ind w:left="0" w:firstLine="0"/>
      <w:contextualSpacing/>
    </w:pPr>
  </w:style>
  <w:style w:type="paragraph" w:styleId="ListNumber4">
    <w:name w:val="List Number 4"/>
    <w:basedOn w:val="Normal"/>
    <w:uiPriority w:val="99"/>
    <w:semiHidden/>
    <w:unhideWhenUsed/>
    <w:rsid w:val="00C41CAD"/>
    <w:pPr>
      <w:numPr>
        <w:numId w:val="112"/>
      </w:numPr>
      <w:tabs>
        <w:tab w:val="clear" w:pos="1440"/>
      </w:tabs>
      <w:bidi w:val="0"/>
      <w:ind w:left="0" w:firstLine="0"/>
      <w:contextualSpacing/>
    </w:pPr>
  </w:style>
  <w:style w:type="paragraph" w:styleId="ListNumber5">
    <w:name w:val="List Number 5"/>
    <w:basedOn w:val="Normal"/>
    <w:uiPriority w:val="99"/>
    <w:semiHidden/>
    <w:unhideWhenUsed/>
    <w:rsid w:val="00C41CAD"/>
    <w:pPr>
      <w:numPr>
        <w:numId w:val="113"/>
      </w:numPr>
      <w:tabs>
        <w:tab w:val="clear" w:pos="1800"/>
      </w:tabs>
      <w:bidi w:val="0"/>
      <w:ind w:left="0" w:firstLine="0"/>
      <w:contextualSpacing/>
    </w:pPr>
  </w:style>
  <w:style w:type="paragraph" w:styleId="MacroText">
    <w:name w:val="macro"/>
    <w:link w:val="MacroTextChar"/>
    <w:uiPriority w:val="99"/>
    <w:semiHidden/>
    <w:unhideWhenUsed/>
    <w:rsid w:val="00C41CAD"/>
    <w:pPr>
      <w:tabs>
        <w:tab w:val="left" w:pos="480"/>
        <w:tab w:val="left" w:pos="960"/>
        <w:tab w:val="left" w:pos="1440"/>
        <w:tab w:val="left" w:pos="1920"/>
        <w:tab w:val="left" w:pos="2400"/>
        <w:tab w:val="left" w:pos="2880"/>
        <w:tab w:val="left" w:pos="3360"/>
        <w:tab w:val="left" w:pos="3840"/>
        <w:tab w:val="left" w:pos="4320"/>
      </w:tabs>
    </w:pPr>
    <w:rPr>
      <w:rFonts w:ascii="Consolas" w:hAnsi="Consolas"/>
      <w:color w:val="263660"/>
      <w:sz w:val="20"/>
      <w:szCs w:val="20"/>
      <w:lang w:bidi="ar-JO"/>
    </w:rPr>
  </w:style>
  <w:style w:type="character" w:customStyle="1" w:styleId="MacroTextChar">
    <w:name w:val="Macro Text Char"/>
    <w:basedOn w:val="DefaultParagraphFont"/>
    <w:link w:val="MacroText"/>
    <w:uiPriority w:val="99"/>
    <w:semiHidden/>
    <w:rsid w:val="00C41CAD"/>
    <w:rPr>
      <w:rFonts w:ascii="Consolas" w:hAnsi="Consolas"/>
      <w:color w:val="263660"/>
      <w:sz w:val="20"/>
      <w:szCs w:val="20"/>
      <w:lang w:bidi="ar-JO"/>
    </w:rPr>
  </w:style>
  <w:style w:type="paragraph" w:styleId="MessageHeader">
    <w:name w:val="Message Header"/>
    <w:basedOn w:val="Normal"/>
    <w:link w:val="MessageHeaderChar"/>
    <w:uiPriority w:val="99"/>
    <w:semiHidden/>
    <w:unhideWhenUsed/>
    <w:rsid w:val="00C41CAD"/>
    <w:pPr>
      <w:pBdr>
        <w:top w:val="single" w:sz="6" w:space="1" w:color="auto"/>
        <w:left w:val="single" w:sz="6" w:space="1" w:color="auto"/>
        <w:bottom w:val="single" w:sz="6" w:space="1" w:color="auto"/>
        <w:right w:val="single" w:sz="6" w:space="1" w:color="auto"/>
      </w:pBdr>
      <w:shd w:val="pct20" w:color="auto" w:fill="auto"/>
      <w:bidi w:val="0"/>
      <w:spacing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C41CAD"/>
    <w:rPr>
      <w:rFonts w:asciiTheme="majorHAnsi" w:eastAsiaTheme="majorEastAsia" w:hAnsiTheme="majorHAnsi" w:cstheme="majorBidi"/>
      <w:color w:val="263660"/>
      <w:sz w:val="24"/>
      <w:szCs w:val="24"/>
      <w:shd w:val="pct20" w:color="auto" w:fill="auto"/>
      <w:lang w:bidi="ar-JO"/>
    </w:rPr>
  </w:style>
  <w:style w:type="paragraph" w:styleId="NormalIndent">
    <w:name w:val="Normal Indent"/>
    <w:basedOn w:val="Normal"/>
    <w:uiPriority w:val="99"/>
    <w:semiHidden/>
    <w:unhideWhenUsed/>
    <w:rsid w:val="00C41CAD"/>
    <w:pPr>
      <w:bidi w:val="0"/>
      <w:ind w:left="720"/>
    </w:pPr>
  </w:style>
  <w:style w:type="paragraph" w:styleId="NoteHeading">
    <w:name w:val="Note Heading"/>
    <w:basedOn w:val="Normal"/>
    <w:next w:val="Normal"/>
    <w:link w:val="NoteHeadingChar"/>
    <w:uiPriority w:val="99"/>
    <w:semiHidden/>
    <w:unhideWhenUsed/>
    <w:rsid w:val="00C41CAD"/>
    <w:pPr>
      <w:bidi w:val="0"/>
      <w:spacing w:line="240" w:lineRule="auto"/>
    </w:pPr>
  </w:style>
  <w:style w:type="character" w:customStyle="1" w:styleId="NoteHeadingChar">
    <w:name w:val="Note Heading Char"/>
    <w:basedOn w:val="DefaultParagraphFont"/>
    <w:link w:val="NoteHeading"/>
    <w:uiPriority w:val="99"/>
    <w:semiHidden/>
    <w:rsid w:val="00C41CAD"/>
    <w:rPr>
      <w:color w:val="263660"/>
      <w:lang w:bidi="ar-JO"/>
    </w:rPr>
  </w:style>
  <w:style w:type="paragraph" w:styleId="PlainText">
    <w:name w:val="Plain Text"/>
    <w:basedOn w:val="Normal"/>
    <w:link w:val="PlainTextChar"/>
    <w:uiPriority w:val="99"/>
    <w:semiHidden/>
    <w:unhideWhenUsed/>
    <w:rsid w:val="00C41CAD"/>
    <w:pPr>
      <w:bidi w:val="0"/>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C41CAD"/>
    <w:rPr>
      <w:rFonts w:ascii="Consolas" w:hAnsi="Consolas"/>
      <w:color w:val="263660"/>
      <w:sz w:val="21"/>
      <w:szCs w:val="21"/>
      <w:lang w:bidi="ar-JO"/>
    </w:rPr>
  </w:style>
  <w:style w:type="paragraph" w:styleId="Salutation">
    <w:name w:val="Salutation"/>
    <w:basedOn w:val="Normal"/>
    <w:next w:val="Normal"/>
    <w:link w:val="SalutationChar"/>
    <w:uiPriority w:val="99"/>
    <w:semiHidden/>
    <w:unhideWhenUsed/>
    <w:rsid w:val="00C41CAD"/>
    <w:pPr>
      <w:bidi w:val="0"/>
    </w:pPr>
  </w:style>
  <w:style w:type="character" w:customStyle="1" w:styleId="SalutationChar">
    <w:name w:val="Salutation Char"/>
    <w:basedOn w:val="DefaultParagraphFont"/>
    <w:link w:val="Salutation"/>
    <w:uiPriority w:val="99"/>
    <w:semiHidden/>
    <w:rsid w:val="00C41CAD"/>
    <w:rPr>
      <w:color w:val="263660"/>
      <w:lang w:bidi="ar-JO"/>
    </w:rPr>
  </w:style>
  <w:style w:type="paragraph" w:styleId="Signature">
    <w:name w:val="Signature"/>
    <w:basedOn w:val="Normal"/>
    <w:link w:val="SignatureChar"/>
    <w:uiPriority w:val="99"/>
    <w:semiHidden/>
    <w:unhideWhenUsed/>
    <w:rsid w:val="00C41CAD"/>
    <w:pPr>
      <w:bidi w:val="0"/>
      <w:spacing w:line="240" w:lineRule="auto"/>
      <w:ind w:left="4320"/>
    </w:pPr>
  </w:style>
  <w:style w:type="character" w:customStyle="1" w:styleId="SignatureChar">
    <w:name w:val="Signature Char"/>
    <w:basedOn w:val="DefaultParagraphFont"/>
    <w:link w:val="Signature"/>
    <w:uiPriority w:val="99"/>
    <w:semiHidden/>
    <w:rsid w:val="00C41CAD"/>
    <w:rPr>
      <w:color w:val="263660"/>
      <w:lang w:bidi="ar-JO"/>
    </w:rPr>
  </w:style>
  <w:style w:type="paragraph" w:styleId="TableofAuthorities">
    <w:name w:val="table of authorities"/>
    <w:basedOn w:val="Normal"/>
    <w:next w:val="Normal"/>
    <w:uiPriority w:val="99"/>
    <w:semiHidden/>
    <w:unhideWhenUsed/>
    <w:rsid w:val="00C41CAD"/>
    <w:pPr>
      <w:bidi w:val="0"/>
      <w:ind w:left="220" w:hanging="220"/>
    </w:pPr>
  </w:style>
  <w:style w:type="paragraph" w:styleId="TableofFigures">
    <w:name w:val="table of figures"/>
    <w:basedOn w:val="Normal"/>
    <w:next w:val="Normal"/>
    <w:uiPriority w:val="99"/>
    <w:semiHidden/>
    <w:unhideWhenUsed/>
    <w:rsid w:val="00C41CAD"/>
    <w:pPr>
      <w:bidi w:val="0"/>
    </w:pPr>
  </w:style>
  <w:style w:type="paragraph" w:styleId="TOAHeading">
    <w:name w:val="toa heading"/>
    <w:basedOn w:val="Normal"/>
    <w:next w:val="Normal"/>
    <w:uiPriority w:val="99"/>
    <w:semiHidden/>
    <w:unhideWhenUsed/>
    <w:rsid w:val="00C41CAD"/>
    <w:pPr>
      <w:bidi w:val="0"/>
      <w:spacing w:before="120"/>
    </w:pPr>
    <w:rPr>
      <w:rFonts w:asciiTheme="majorHAnsi" w:eastAsiaTheme="majorEastAsia" w:hAnsiTheme="majorHAnsi" w:cstheme="majorBidi"/>
      <w:b/>
      <w:bCs/>
      <w:sz w:val="24"/>
      <w:szCs w:val="24"/>
    </w:rPr>
  </w:style>
  <w:style w:type="paragraph" w:customStyle="1" w:styleId="Footer0">
    <w:name w:val="Footer_"/>
    <w:basedOn w:val="Normal"/>
    <w:link w:val="FooterChar0"/>
    <w:qFormat/>
    <w:rsid w:val="00C41CAD"/>
    <w:pPr>
      <w:bidi w:val="0"/>
      <w:ind w:right="206"/>
      <w:jc w:val="right"/>
    </w:pPr>
    <w:rPr>
      <w:noProof/>
      <w:color w:val="003C5B"/>
    </w:rPr>
  </w:style>
  <w:style w:type="character" w:customStyle="1" w:styleId="FooterChar0">
    <w:name w:val="Footer_ Char"/>
    <w:basedOn w:val="DefaultParagraphFont"/>
    <w:link w:val="Footer0"/>
    <w:rsid w:val="00C41CAD"/>
    <w:rPr>
      <w:noProof/>
      <w:color w:val="003C5B"/>
      <w:lang w:bidi="ar-JO"/>
    </w:rPr>
  </w:style>
  <w:style w:type="paragraph" w:customStyle="1" w:styleId="a">
    <w:name w:val="محتوى جدول"/>
    <w:basedOn w:val="table"/>
    <w:link w:val="Char"/>
    <w:qFormat/>
    <w:rsid w:val="00C41CAD"/>
    <w:pPr>
      <w:numPr>
        <w:numId w:val="0"/>
      </w:numPr>
      <w:tabs>
        <w:tab w:val="right" w:pos="830"/>
        <w:tab w:val="left" w:pos="9090"/>
      </w:tabs>
      <w:ind w:left="135" w:right="60" w:firstLine="15"/>
    </w:pPr>
    <w:rPr>
      <w:rFonts w:asciiTheme="minorHAnsi" w:hAnsiTheme="minorHAnsi" w:cs="Calibri"/>
      <w:b/>
      <w:bCs/>
      <w:sz w:val="16"/>
      <w:szCs w:val="16"/>
    </w:rPr>
  </w:style>
  <w:style w:type="character" w:customStyle="1" w:styleId="Char">
    <w:name w:val="محتوى جدول Char"/>
    <w:basedOn w:val="tableChar"/>
    <w:link w:val="a"/>
    <w:rsid w:val="00C41CAD"/>
    <w:rPr>
      <w:rFonts w:asciiTheme="minorHAnsi" w:hAnsiTheme="minorHAnsi" w:cs="Calibri"/>
      <w:b/>
      <w:bCs/>
      <w:color w:val="263660"/>
      <w:sz w:val="16"/>
      <w:szCs w:val="16"/>
      <w:lang w:bidi="ar-JO"/>
    </w:rPr>
  </w:style>
  <w:style w:type="paragraph" w:customStyle="1" w:styleId="Normal11pt">
    <w:name w:val="Normal + 11 pt"/>
    <w:basedOn w:val="Normal"/>
    <w:rsid w:val="0048367B"/>
    <w:pPr>
      <w:bidi w:val="0"/>
      <w:spacing w:line="240" w:lineRule="auto"/>
      <w:ind w:right="-4"/>
    </w:pPr>
    <w:rPr>
      <w:rFonts w:eastAsia="Times New Roman" w:cs="Times New Roman"/>
      <w:b/>
      <w:bCs/>
      <w:color w:val="003C5B"/>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6999">
      <w:bodyDiv w:val="1"/>
      <w:marLeft w:val="0"/>
      <w:marRight w:val="0"/>
      <w:marTop w:val="0"/>
      <w:marBottom w:val="0"/>
      <w:divBdr>
        <w:top w:val="none" w:sz="0" w:space="0" w:color="auto"/>
        <w:left w:val="none" w:sz="0" w:space="0" w:color="auto"/>
        <w:bottom w:val="none" w:sz="0" w:space="0" w:color="auto"/>
        <w:right w:val="none" w:sz="0" w:space="0" w:color="auto"/>
      </w:divBdr>
    </w:div>
    <w:div w:id="13195451">
      <w:bodyDiv w:val="1"/>
      <w:marLeft w:val="0"/>
      <w:marRight w:val="0"/>
      <w:marTop w:val="0"/>
      <w:marBottom w:val="0"/>
      <w:divBdr>
        <w:top w:val="none" w:sz="0" w:space="0" w:color="auto"/>
        <w:left w:val="none" w:sz="0" w:space="0" w:color="auto"/>
        <w:bottom w:val="none" w:sz="0" w:space="0" w:color="auto"/>
        <w:right w:val="none" w:sz="0" w:space="0" w:color="auto"/>
      </w:divBdr>
    </w:div>
    <w:div w:id="18356474">
      <w:bodyDiv w:val="1"/>
      <w:marLeft w:val="0"/>
      <w:marRight w:val="0"/>
      <w:marTop w:val="0"/>
      <w:marBottom w:val="0"/>
      <w:divBdr>
        <w:top w:val="none" w:sz="0" w:space="0" w:color="auto"/>
        <w:left w:val="none" w:sz="0" w:space="0" w:color="auto"/>
        <w:bottom w:val="none" w:sz="0" w:space="0" w:color="auto"/>
        <w:right w:val="none" w:sz="0" w:space="0" w:color="auto"/>
      </w:divBdr>
    </w:div>
    <w:div w:id="37977413">
      <w:bodyDiv w:val="1"/>
      <w:marLeft w:val="0"/>
      <w:marRight w:val="0"/>
      <w:marTop w:val="0"/>
      <w:marBottom w:val="0"/>
      <w:divBdr>
        <w:top w:val="none" w:sz="0" w:space="0" w:color="auto"/>
        <w:left w:val="none" w:sz="0" w:space="0" w:color="auto"/>
        <w:bottom w:val="none" w:sz="0" w:space="0" w:color="auto"/>
        <w:right w:val="none" w:sz="0" w:space="0" w:color="auto"/>
      </w:divBdr>
    </w:div>
    <w:div w:id="46610278">
      <w:bodyDiv w:val="1"/>
      <w:marLeft w:val="0"/>
      <w:marRight w:val="0"/>
      <w:marTop w:val="0"/>
      <w:marBottom w:val="0"/>
      <w:divBdr>
        <w:top w:val="none" w:sz="0" w:space="0" w:color="auto"/>
        <w:left w:val="none" w:sz="0" w:space="0" w:color="auto"/>
        <w:bottom w:val="none" w:sz="0" w:space="0" w:color="auto"/>
        <w:right w:val="none" w:sz="0" w:space="0" w:color="auto"/>
      </w:divBdr>
    </w:div>
    <w:div w:id="49691497">
      <w:bodyDiv w:val="1"/>
      <w:marLeft w:val="0"/>
      <w:marRight w:val="0"/>
      <w:marTop w:val="0"/>
      <w:marBottom w:val="0"/>
      <w:divBdr>
        <w:top w:val="none" w:sz="0" w:space="0" w:color="auto"/>
        <w:left w:val="none" w:sz="0" w:space="0" w:color="auto"/>
        <w:bottom w:val="none" w:sz="0" w:space="0" w:color="auto"/>
        <w:right w:val="none" w:sz="0" w:space="0" w:color="auto"/>
      </w:divBdr>
    </w:div>
    <w:div w:id="65802675">
      <w:bodyDiv w:val="1"/>
      <w:marLeft w:val="0"/>
      <w:marRight w:val="0"/>
      <w:marTop w:val="0"/>
      <w:marBottom w:val="0"/>
      <w:divBdr>
        <w:top w:val="none" w:sz="0" w:space="0" w:color="auto"/>
        <w:left w:val="none" w:sz="0" w:space="0" w:color="auto"/>
        <w:bottom w:val="none" w:sz="0" w:space="0" w:color="auto"/>
        <w:right w:val="none" w:sz="0" w:space="0" w:color="auto"/>
      </w:divBdr>
    </w:div>
    <w:div w:id="66348044">
      <w:bodyDiv w:val="1"/>
      <w:marLeft w:val="0"/>
      <w:marRight w:val="0"/>
      <w:marTop w:val="0"/>
      <w:marBottom w:val="0"/>
      <w:divBdr>
        <w:top w:val="none" w:sz="0" w:space="0" w:color="auto"/>
        <w:left w:val="none" w:sz="0" w:space="0" w:color="auto"/>
        <w:bottom w:val="none" w:sz="0" w:space="0" w:color="auto"/>
        <w:right w:val="none" w:sz="0" w:space="0" w:color="auto"/>
      </w:divBdr>
      <w:divsChild>
        <w:div w:id="439879914">
          <w:marLeft w:val="0"/>
          <w:marRight w:val="0"/>
          <w:marTop w:val="0"/>
          <w:marBottom w:val="0"/>
          <w:divBdr>
            <w:top w:val="none" w:sz="0" w:space="0" w:color="auto"/>
            <w:left w:val="none" w:sz="0" w:space="0" w:color="auto"/>
            <w:bottom w:val="none" w:sz="0" w:space="0" w:color="auto"/>
            <w:right w:val="none" w:sz="0" w:space="0" w:color="auto"/>
          </w:divBdr>
        </w:div>
      </w:divsChild>
    </w:div>
    <w:div w:id="71778068">
      <w:bodyDiv w:val="1"/>
      <w:marLeft w:val="0"/>
      <w:marRight w:val="0"/>
      <w:marTop w:val="0"/>
      <w:marBottom w:val="0"/>
      <w:divBdr>
        <w:top w:val="none" w:sz="0" w:space="0" w:color="auto"/>
        <w:left w:val="none" w:sz="0" w:space="0" w:color="auto"/>
        <w:bottom w:val="none" w:sz="0" w:space="0" w:color="auto"/>
        <w:right w:val="none" w:sz="0" w:space="0" w:color="auto"/>
      </w:divBdr>
    </w:div>
    <w:div w:id="79183438">
      <w:bodyDiv w:val="1"/>
      <w:marLeft w:val="0"/>
      <w:marRight w:val="0"/>
      <w:marTop w:val="0"/>
      <w:marBottom w:val="0"/>
      <w:divBdr>
        <w:top w:val="none" w:sz="0" w:space="0" w:color="auto"/>
        <w:left w:val="none" w:sz="0" w:space="0" w:color="auto"/>
        <w:bottom w:val="none" w:sz="0" w:space="0" w:color="auto"/>
        <w:right w:val="none" w:sz="0" w:space="0" w:color="auto"/>
      </w:divBdr>
    </w:div>
    <w:div w:id="87119661">
      <w:bodyDiv w:val="1"/>
      <w:marLeft w:val="0"/>
      <w:marRight w:val="0"/>
      <w:marTop w:val="0"/>
      <w:marBottom w:val="0"/>
      <w:divBdr>
        <w:top w:val="none" w:sz="0" w:space="0" w:color="auto"/>
        <w:left w:val="none" w:sz="0" w:space="0" w:color="auto"/>
        <w:bottom w:val="none" w:sz="0" w:space="0" w:color="auto"/>
        <w:right w:val="none" w:sz="0" w:space="0" w:color="auto"/>
      </w:divBdr>
      <w:divsChild>
        <w:div w:id="530387395">
          <w:marLeft w:val="547"/>
          <w:marRight w:val="0"/>
          <w:marTop w:val="0"/>
          <w:marBottom w:val="0"/>
          <w:divBdr>
            <w:top w:val="none" w:sz="0" w:space="0" w:color="auto"/>
            <w:left w:val="none" w:sz="0" w:space="0" w:color="auto"/>
            <w:bottom w:val="none" w:sz="0" w:space="0" w:color="auto"/>
            <w:right w:val="none" w:sz="0" w:space="0" w:color="auto"/>
          </w:divBdr>
        </w:div>
        <w:div w:id="824474496">
          <w:marLeft w:val="547"/>
          <w:marRight w:val="0"/>
          <w:marTop w:val="0"/>
          <w:marBottom w:val="0"/>
          <w:divBdr>
            <w:top w:val="none" w:sz="0" w:space="0" w:color="auto"/>
            <w:left w:val="none" w:sz="0" w:space="0" w:color="auto"/>
            <w:bottom w:val="none" w:sz="0" w:space="0" w:color="auto"/>
            <w:right w:val="none" w:sz="0" w:space="0" w:color="auto"/>
          </w:divBdr>
        </w:div>
      </w:divsChild>
    </w:div>
    <w:div w:id="111754627">
      <w:bodyDiv w:val="1"/>
      <w:marLeft w:val="0"/>
      <w:marRight w:val="0"/>
      <w:marTop w:val="0"/>
      <w:marBottom w:val="0"/>
      <w:divBdr>
        <w:top w:val="none" w:sz="0" w:space="0" w:color="auto"/>
        <w:left w:val="none" w:sz="0" w:space="0" w:color="auto"/>
        <w:bottom w:val="none" w:sz="0" w:space="0" w:color="auto"/>
        <w:right w:val="none" w:sz="0" w:space="0" w:color="auto"/>
      </w:divBdr>
      <w:divsChild>
        <w:div w:id="224801452">
          <w:marLeft w:val="150"/>
          <w:marRight w:val="0"/>
          <w:marTop w:val="0"/>
          <w:marBottom w:val="0"/>
          <w:divBdr>
            <w:top w:val="none" w:sz="0" w:space="0" w:color="auto"/>
            <w:left w:val="none" w:sz="0" w:space="0" w:color="auto"/>
            <w:bottom w:val="none" w:sz="0" w:space="0" w:color="auto"/>
            <w:right w:val="none" w:sz="0" w:space="0" w:color="auto"/>
          </w:divBdr>
        </w:div>
        <w:div w:id="885071220">
          <w:marLeft w:val="150"/>
          <w:marRight w:val="0"/>
          <w:marTop w:val="0"/>
          <w:marBottom w:val="0"/>
          <w:divBdr>
            <w:top w:val="none" w:sz="0" w:space="0" w:color="auto"/>
            <w:left w:val="none" w:sz="0" w:space="0" w:color="auto"/>
            <w:bottom w:val="none" w:sz="0" w:space="0" w:color="auto"/>
            <w:right w:val="none" w:sz="0" w:space="0" w:color="auto"/>
          </w:divBdr>
        </w:div>
        <w:div w:id="944073993">
          <w:marLeft w:val="150"/>
          <w:marRight w:val="0"/>
          <w:marTop w:val="0"/>
          <w:marBottom w:val="0"/>
          <w:divBdr>
            <w:top w:val="none" w:sz="0" w:space="0" w:color="auto"/>
            <w:left w:val="none" w:sz="0" w:space="0" w:color="auto"/>
            <w:bottom w:val="none" w:sz="0" w:space="0" w:color="auto"/>
            <w:right w:val="none" w:sz="0" w:space="0" w:color="auto"/>
          </w:divBdr>
        </w:div>
        <w:div w:id="1169829492">
          <w:marLeft w:val="0"/>
          <w:marRight w:val="0"/>
          <w:marTop w:val="0"/>
          <w:marBottom w:val="0"/>
          <w:divBdr>
            <w:top w:val="none" w:sz="0" w:space="0" w:color="auto"/>
            <w:left w:val="none" w:sz="0" w:space="0" w:color="auto"/>
            <w:bottom w:val="none" w:sz="0" w:space="0" w:color="auto"/>
            <w:right w:val="none" w:sz="0" w:space="0" w:color="auto"/>
          </w:divBdr>
        </w:div>
        <w:div w:id="1898779951">
          <w:marLeft w:val="150"/>
          <w:marRight w:val="0"/>
          <w:marTop w:val="0"/>
          <w:marBottom w:val="0"/>
          <w:divBdr>
            <w:top w:val="none" w:sz="0" w:space="0" w:color="auto"/>
            <w:left w:val="none" w:sz="0" w:space="0" w:color="auto"/>
            <w:bottom w:val="none" w:sz="0" w:space="0" w:color="auto"/>
            <w:right w:val="none" w:sz="0" w:space="0" w:color="auto"/>
          </w:divBdr>
        </w:div>
      </w:divsChild>
    </w:div>
    <w:div w:id="124079527">
      <w:bodyDiv w:val="1"/>
      <w:marLeft w:val="0"/>
      <w:marRight w:val="0"/>
      <w:marTop w:val="0"/>
      <w:marBottom w:val="0"/>
      <w:divBdr>
        <w:top w:val="none" w:sz="0" w:space="0" w:color="auto"/>
        <w:left w:val="none" w:sz="0" w:space="0" w:color="auto"/>
        <w:bottom w:val="none" w:sz="0" w:space="0" w:color="auto"/>
        <w:right w:val="none" w:sz="0" w:space="0" w:color="auto"/>
      </w:divBdr>
      <w:divsChild>
        <w:div w:id="1339162932">
          <w:marLeft w:val="0"/>
          <w:marRight w:val="0"/>
          <w:marTop w:val="0"/>
          <w:marBottom w:val="0"/>
          <w:divBdr>
            <w:top w:val="single" w:sz="2" w:space="0" w:color="FFFFFF"/>
            <w:left w:val="single" w:sz="2" w:space="0" w:color="FFFFFF"/>
            <w:bottom w:val="single" w:sz="2" w:space="0" w:color="FFFFFF"/>
            <w:right w:val="single" w:sz="2" w:space="0" w:color="FFFFFF"/>
          </w:divBdr>
        </w:div>
      </w:divsChild>
    </w:div>
    <w:div w:id="124811865">
      <w:bodyDiv w:val="1"/>
      <w:marLeft w:val="0"/>
      <w:marRight w:val="0"/>
      <w:marTop w:val="0"/>
      <w:marBottom w:val="0"/>
      <w:divBdr>
        <w:top w:val="none" w:sz="0" w:space="0" w:color="auto"/>
        <w:left w:val="none" w:sz="0" w:space="0" w:color="auto"/>
        <w:bottom w:val="none" w:sz="0" w:space="0" w:color="auto"/>
        <w:right w:val="none" w:sz="0" w:space="0" w:color="auto"/>
      </w:divBdr>
    </w:div>
    <w:div w:id="127554450">
      <w:bodyDiv w:val="1"/>
      <w:marLeft w:val="0"/>
      <w:marRight w:val="0"/>
      <w:marTop w:val="0"/>
      <w:marBottom w:val="0"/>
      <w:divBdr>
        <w:top w:val="none" w:sz="0" w:space="0" w:color="auto"/>
        <w:left w:val="none" w:sz="0" w:space="0" w:color="auto"/>
        <w:bottom w:val="none" w:sz="0" w:space="0" w:color="auto"/>
        <w:right w:val="none" w:sz="0" w:space="0" w:color="auto"/>
      </w:divBdr>
    </w:div>
    <w:div w:id="149955160">
      <w:bodyDiv w:val="1"/>
      <w:marLeft w:val="0"/>
      <w:marRight w:val="0"/>
      <w:marTop w:val="0"/>
      <w:marBottom w:val="0"/>
      <w:divBdr>
        <w:top w:val="none" w:sz="0" w:space="0" w:color="auto"/>
        <w:left w:val="none" w:sz="0" w:space="0" w:color="auto"/>
        <w:bottom w:val="none" w:sz="0" w:space="0" w:color="auto"/>
        <w:right w:val="none" w:sz="0" w:space="0" w:color="auto"/>
      </w:divBdr>
      <w:divsChild>
        <w:div w:id="1626423838">
          <w:marLeft w:val="0"/>
          <w:marRight w:val="0"/>
          <w:marTop w:val="0"/>
          <w:marBottom w:val="0"/>
          <w:divBdr>
            <w:top w:val="single" w:sz="2" w:space="0" w:color="auto"/>
            <w:left w:val="single" w:sz="2" w:space="0" w:color="auto"/>
            <w:bottom w:val="single" w:sz="2" w:space="0" w:color="auto"/>
            <w:right w:val="single" w:sz="2" w:space="0" w:color="auto"/>
          </w:divBdr>
        </w:div>
      </w:divsChild>
    </w:div>
    <w:div w:id="152379304">
      <w:bodyDiv w:val="1"/>
      <w:marLeft w:val="0"/>
      <w:marRight w:val="0"/>
      <w:marTop w:val="0"/>
      <w:marBottom w:val="0"/>
      <w:divBdr>
        <w:top w:val="none" w:sz="0" w:space="0" w:color="auto"/>
        <w:left w:val="none" w:sz="0" w:space="0" w:color="auto"/>
        <w:bottom w:val="none" w:sz="0" w:space="0" w:color="auto"/>
        <w:right w:val="none" w:sz="0" w:space="0" w:color="auto"/>
      </w:divBdr>
      <w:divsChild>
        <w:div w:id="1822653528">
          <w:marLeft w:val="-225"/>
          <w:marRight w:val="-225"/>
          <w:marTop w:val="0"/>
          <w:marBottom w:val="0"/>
          <w:divBdr>
            <w:top w:val="none" w:sz="0" w:space="0" w:color="auto"/>
            <w:left w:val="none" w:sz="0" w:space="0" w:color="auto"/>
            <w:bottom w:val="none" w:sz="0" w:space="0" w:color="auto"/>
            <w:right w:val="none" w:sz="0" w:space="0" w:color="auto"/>
          </w:divBdr>
          <w:divsChild>
            <w:div w:id="1429275631">
              <w:marLeft w:val="0"/>
              <w:marRight w:val="0"/>
              <w:marTop w:val="0"/>
              <w:marBottom w:val="0"/>
              <w:divBdr>
                <w:top w:val="none" w:sz="0" w:space="0" w:color="auto"/>
                <w:left w:val="none" w:sz="0" w:space="0" w:color="auto"/>
                <w:bottom w:val="none" w:sz="0" w:space="0" w:color="auto"/>
                <w:right w:val="none" w:sz="0" w:space="0" w:color="auto"/>
              </w:divBdr>
              <w:divsChild>
                <w:div w:id="1324354756">
                  <w:marLeft w:val="0"/>
                  <w:marRight w:val="0"/>
                  <w:marTop w:val="0"/>
                  <w:marBottom w:val="0"/>
                  <w:divBdr>
                    <w:top w:val="single" w:sz="6" w:space="0" w:color="E1E5EB"/>
                    <w:left w:val="single" w:sz="6" w:space="0" w:color="E1E5EB"/>
                    <w:bottom w:val="single" w:sz="6" w:space="0" w:color="E1E5EB"/>
                    <w:right w:val="single" w:sz="6" w:space="0" w:color="E1E5EB"/>
                  </w:divBdr>
                  <w:divsChild>
                    <w:div w:id="20198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7569">
      <w:bodyDiv w:val="1"/>
      <w:marLeft w:val="0"/>
      <w:marRight w:val="0"/>
      <w:marTop w:val="0"/>
      <w:marBottom w:val="0"/>
      <w:divBdr>
        <w:top w:val="none" w:sz="0" w:space="0" w:color="auto"/>
        <w:left w:val="none" w:sz="0" w:space="0" w:color="auto"/>
        <w:bottom w:val="none" w:sz="0" w:space="0" w:color="auto"/>
        <w:right w:val="none" w:sz="0" w:space="0" w:color="auto"/>
      </w:divBdr>
      <w:divsChild>
        <w:div w:id="1122841149">
          <w:marLeft w:val="547"/>
          <w:marRight w:val="0"/>
          <w:marTop w:val="0"/>
          <w:marBottom w:val="0"/>
          <w:divBdr>
            <w:top w:val="none" w:sz="0" w:space="0" w:color="auto"/>
            <w:left w:val="none" w:sz="0" w:space="0" w:color="auto"/>
            <w:bottom w:val="none" w:sz="0" w:space="0" w:color="auto"/>
            <w:right w:val="none" w:sz="0" w:space="0" w:color="auto"/>
          </w:divBdr>
        </w:div>
        <w:div w:id="2118213859">
          <w:marLeft w:val="547"/>
          <w:marRight w:val="0"/>
          <w:marTop w:val="0"/>
          <w:marBottom w:val="0"/>
          <w:divBdr>
            <w:top w:val="none" w:sz="0" w:space="0" w:color="auto"/>
            <w:left w:val="none" w:sz="0" w:space="0" w:color="auto"/>
            <w:bottom w:val="none" w:sz="0" w:space="0" w:color="auto"/>
            <w:right w:val="none" w:sz="0" w:space="0" w:color="auto"/>
          </w:divBdr>
        </w:div>
      </w:divsChild>
    </w:div>
    <w:div w:id="159665157">
      <w:bodyDiv w:val="1"/>
      <w:marLeft w:val="0"/>
      <w:marRight w:val="0"/>
      <w:marTop w:val="0"/>
      <w:marBottom w:val="0"/>
      <w:divBdr>
        <w:top w:val="none" w:sz="0" w:space="0" w:color="auto"/>
        <w:left w:val="none" w:sz="0" w:space="0" w:color="auto"/>
        <w:bottom w:val="none" w:sz="0" w:space="0" w:color="auto"/>
        <w:right w:val="none" w:sz="0" w:space="0" w:color="auto"/>
      </w:divBdr>
    </w:div>
    <w:div w:id="161507497">
      <w:bodyDiv w:val="1"/>
      <w:marLeft w:val="0"/>
      <w:marRight w:val="0"/>
      <w:marTop w:val="0"/>
      <w:marBottom w:val="0"/>
      <w:divBdr>
        <w:top w:val="none" w:sz="0" w:space="0" w:color="auto"/>
        <w:left w:val="none" w:sz="0" w:space="0" w:color="auto"/>
        <w:bottom w:val="none" w:sz="0" w:space="0" w:color="auto"/>
        <w:right w:val="none" w:sz="0" w:space="0" w:color="auto"/>
      </w:divBdr>
    </w:div>
    <w:div w:id="190152595">
      <w:bodyDiv w:val="1"/>
      <w:marLeft w:val="0"/>
      <w:marRight w:val="0"/>
      <w:marTop w:val="0"/>
      <w:marBottom w:val="0"/>
      <w:divBdr>
        <w:top w:val="none" w:sz="0" w:space="0" w:color="auto"/>
        <w:left w:val="none" w:sz="0" w:space="0" w:color="auto"/>
        <w:bottom w:val="none" w:sz="0" w:space="0" w:color="auto"/>
        <w:right w:val="none" w:sz="0" w:space="0" w:color="auto"/>
      </w:divBdr>
    </w:div>
    <w:div w:id="191001387">
      <w:bodyDiv w:val="1"/>
      <w:marLeft w:val="0"/>
      <w:marRight w:val="0"/>
      <w:marTop w:val="0"/>
      <w:marBottom w:val="0"/>
      <w:divBdr>
        <w:top w:val="none" w:sz="0" w:space="0" w:color="auto"/>
        <w:left w:val="none" w:sz="0" w:space="0" w:color="auto"/>
        <w:bottom w:val="none" w:sz="0" w:space="0" w:color="auto"/>
        <w:right w:val="none" w:sz="0" w:space="0" w:color="auto"/>
      </w:divBdr>
    </w:div>
    <w:div w:id="195774420">
      <w:bodyDiv w:val="1"/>
      <w:marLeft w:val="0"/>
      <w:marRight w:val="0"/>
      <w:marTop w:val="0"/>
      <w:marBottom w:val="0"/>
      <w:divBdr>
        <w:top w:val="none" w:sz="0" w:space="0" w:color="auto"/>
        <w:left w:val="none" w:sz="0" w:space="0" w:color="auto"/>
        <w:bottom w:val="none" w:sz="0" w:space="0" w:color="auto"/>
        <w:right w:val="none" w:sz="0" w:space="0" w:color="auto"/>
      </w:divBdr>
      <w:divsChild>
        <w:div w:id="1769735246">
          <w:marLeft w:val="0"/>
          <w:marRight w:val="0"/>
          <w:marTop w:val="0"/>
          <w:marBottom w:val="0"/>
          <w:divBdr>
            <w:top w:val="none" w:sz="0" w:space="0" w:color="FFFFFF"/>
            <w:left w:val="none" w:sz="0" w:space="0" w:color="FFFFFF"/>
            <w:bottom w:val="single" w:sz="6" w:space="0" w:color="FFFFFF"/>
            <w:right w:val="none" w:sz="0" w:space="0" w:color="FFFFFF"/>
          </w:divBdr>
          <w:divsChild>
            <w:div w:id="946699439">
              <w:marLeft w:val="0"/>
              <w:marRight w:val="0"/>
              <w:marTop w:val="0"/>
              <w:marBottom w:val="0"/>
              <w:divBdr>
                <w:top w:val="single" w:sz="2" w:space="0" w:color="FFFFFF"/>
                <w:left w:val="single" w:sz="2" w:space="0" w:color="FFFFFF"/>
                <w:bottom w:val="single" w:sz="2" w:space="0" w:color="FFFFFF"/>
                <w:right w:val="single" w:sz="6" w:space="0" w:color="FFFFFF"/>
              </w:divBdr>
            </w:div>
          </w:divsChild>
        </w:div>
      </w:divsChild>
    </w:div>
    <w:div w:id="214892651">
      <w:bodyDiv w:val="1"/>
      <w:marLeft w:val="0"/>
      <w:marRight w:val="0"/>
      <w:marTop w:val="0"/>
      <w:marBottom w:val="0"/>
      <w:divBdr>
        <w:top w:val="none" w:sz="0" w:space="0" w:color="auto"/>
        <w:left w:val="none" w:sz="0" w:space="0" w:color="auto"/>
        <w:bottom w:val="none" w:sz="0" w:space="0" w:color="auto"/>
        <w:right w:val="none" w:sz="0" w:space="0" w:color="auto"/>
      </w:divBdr>
      <w:divsChild>
        <w:div w:id="851186459">
          <w:marLeft w:val="547"/>
          <w:marRight w:val="0"/>
          <w:marTop w:val="0"/>
          <w:marBottom w:val="0"/>
          <w:divBdr>
            <w:top w:val="none" w:sz="0" w:space="0" w:color="auto"/>
            <w:left w:val="none" w:sz="0" w:space="0" w:color="auto"/>
            <w:bottom w:val="none" w:sz="0" w:space="0" w:color="auto"/>
            <w:right w:val="none" w:sz="0" w:space="0" w:color="auto"/>
          </w:divBdr>
        </w:div>
      </w:divsChild>
    </w:div>
    <w:div w:id="226888676">
      <w:bodyDiv w:val="1"/>
      <w:marLeft w:val="0"/>
      <w:marRight w:val="0"/>
      <w:marTop w:val="0"/>
      <w:marBottom w:val="0"/>
      <w:divBdr>
        <w:top w:val="none" w:sz="0" w:space="0" w:color="auto"/>
        <w:left w:val="none" w:sz="0" w:space="0" w:color="auto"/>
        <w:bottom w:val="none" w:sz="0" w:space="0" w:color="auto"/>
        <w:right w:val="none" w:sz="0" w:space="0" w:color="auto"/>
      </w:divBdr>
    </w:div>
    <w:div w:id="245843610">
      <w:bodyDiv w:val="1"/>
      <w:marLeft w:val="0"/>
      <w:marRight w:val="0"/>
      <w:marTop w:val="0"/>
      <w:marBottom w:val="0"/>
      <w:divBdr>
        <w:top w:val="none" w:sz="0" w:space="0" w:color="auto"/>
        <w:left w:val="none" w:sz="0" w:space="0" w:color="auto"/>
        <w:bottom w:val="none" w:sz="0" w:space="0" w:color="auto"/>
        <w:right w:val="none" w:sz="0" w:space="0" w:color="auto"/>
      </w:divBdr>
    </w:div>
    <w:div w:id="284505080">
      <w:bodyDiv w:val="1"/>
      <w:marLeft w:val="0"/>
      <w:marRight w:val="0"/>
      <w:marTop w:val="0"/>
      <w:marBottom w:val="0"/>
      <w:divBdr>
        <w:top w:val="none" w:sz="0" w:space="0" w:color="auto"/>
        <w:left w:val="none" w:sz="0" w:space="0" w:color="auto"/>
        <w:bottom w:val="none" w:sz="0" w:space="0" w:color="auto"/>
        <w:right w:val="none" w:sz="0" w:space="0" w:color="auto"/>
      </w:divBdr>
    </w:div>
    <w:div w:id="289169828">
      <w:bodyDiv w:val="1"/>
      <w:marLeft w:val="0"/>
      <w:marRight w:val="0"/>
      <w:marTop w:val="0"/>
      <w:marBottom w:val="0"/>
      <w:divBdr>
        <w:top w:val="none" w:sz="0" w:space="0" w:color="auto"/>
        <w:left w:val="none" w:sz="0" w:space="0" w:color="auto"/>
        <w:bottom w:val="none" w:sz="0" w:space="0" w:color="auto"/>
        <w:right w:val="none" w:sz="0" w:space="0" w:color="auto"/>
      </w:divBdr>
      <w:divsChild>
        <w:div w:id="39400282">
          <w:marLeft w:val="0"/>
          <w:marRight w:val="0"/>
          <w:marTop w:val="0"/>
          <w:marBottom w:val="0"/>
          <w:divBdr>
            <w:top w:val="single" w:sz="6" w:space="8" w:color="DBDBDB"/>
            <w:left w:val="single" w:sz="6" w:space="0" w:color="DBDBDB"/>
            <w:bottom w:val="single" w:sz="6" w:space="0" w:color="DBDBDB"/>
            <w:right w:val="single" w:sz="6" w:space="0" w:color="DBDBDB"/>
          </w:divBdr>
          <w:divsChild>
            <w:div w:id="321005874">
              <w:marLeft w:val="0"/>
              <w:marRight w:val="0"/>
              <w:marTop w:val="0"/>
              <w:marBottom w:val="0"/>
              <w:divBdr>
                <w:top w:val="none" w:sz="0" w:space="0" w:color="auto"/>
                <w:left w:val="none" w:sz="0" w:space="0" w:color="auto"/>
                <w:bottom w:val="none" w:sz="0" w:space="0" w:color="auto"/>
                <w:right w:val="none" w:sz="0" w:space="0" w:color="auto"/>
              </w:divBdr>
              <w:divsChild>
                <w:div w:id="1833832473">
                  <w:marLeft w:val="240"/>
                  <w:marRight w:val="240"/>
                  <w:marTop w:val="0"/>
                  <w:marBottom w:val="0"/>
                  <w:divBdr>
                    <w:top w:val="none" w:sz="0" w:space="0" w:color="auto"/>
                    <w:left w:val="none" w:sz="0" w:space="0" w:color="auto"/>
                    <w:bottom w:val="none" w:sz="0" w:space="0" w:color="auto"/>
                    <w:right w:val="none" w:sz="0" w:space="0" w:color="auto"/>
                  </w:divBdr>
                  <w:divsChild>
                    <w:div w:id="854927285">
                      <w:marLeft w:val="0"/>
                      <w:marRight w:val="0"/>
                      <w:marTop w:val="0"/>
                      <w:marBottom w:val="0"/>
                      <w:divBdr>
                        <w:top w:val="none" w:sz="0" w:space="0" w:color="auto"/>
                        <w:left w:val="none" w:sz="0" w:space="0" w:color="auto"/>
                        <w:bottom w:val="none" w:sz="0" w:space="0" w:color="auto"/>
                        <w:right w:val="none" w:sz="0" w:space="0" w:color="auto"/>
                      </w:divBdr>
                    </w:div>
                    <w:div w:id="1687973965">
                      <w:marLeft w:val="0"/>
                      <w:marRight w:val="0"/>
                      <w:marTop w:val="0"/>
                      <w:marBottom w:val="0"/>
                      <w:divBdr>
                        <w:top w:val="none" w:sz="0" w:space="0" w:color="auto"/>
                        <w:left w:val="none" w:sz="0" w:space="0" w:color="auto"/>
                        <w:bottom w:val="none" w:sz="0" w:space="0" w:color="auto"/>
                        <w:right w:val="none" w:sz="0" w:space="0" w:color="auto"/>
                      </w:divBdr>
                    </w:div>
                    <w:div w:id="1796487762">
                      <w:marLeft w:val="0"/>
                      <w:marRight w:val="0"/>
                      <w:marTop w:val="0"/>
                      <w:marBottom w:val="0"/>
                      <w:divBdr>
                        <w:top w:val="none" w:sz="0" w:space="0" w:color="auto"/>
                        <w:left w:val="none" w:sz="0" w:space="0" w:color="auto"/>
                        <w:bottom w:val="none" w:sz="0" w:space="0" w:color="auto"/>
                        <w:right w:val="none" w:sz="0" w:space="0" w:color="auto"/>
                      </w:divBdr>
                    </w:div>
                    <w:div w:id="1812940993">
                      <w:marLeft w:val="0"/>
                      <w:marRight w:val="0"/>
                      <w:marTop w:val="0"/>
                      <w:marBottom w:val="0"/>
                      <w:divBdr>
                        <w:top w:val="none" w:sz="0" w:space="0" w:color="auto"/>
                        <w:left w:val="none" w:sz="0" w:space="0" w:color="auto"/>
                        <w:bottom w:val="none" w:sz="0" w:space="0" w:color="auto"/>
                        <w:right w:val="none" w:sz="0" w:space="0" w:color="auto"/>
                      </w:divBdr>
                    </w:div>
                    <w:div w:id="1841462157">
                      <w:marLeft w:val="0"/>
                      <w:marRight w:val="0"/>
                      <w:marTop w:val="0"/>
                      <w:marBottom w:val="0"/>
                      <w:divBdr>
                        <w:top w:val="none" w:sz="0" w:space="0" w:color="auto"/>
                        <w:left w:val="none" w:sz="0" w:space="0" w:color="auto"/>
                        <w:bottom w:val="none" w:sz="0" w:space="0" w:color="auto"/>
                        <w:right w:val="none" w:sz="0" w:space="0" w:color="auto"/>
                      </w:divBdr>
                    </w:div>
                    <w:div w:id="202547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3112">
              <w:marLeft w:val="0"/>
              <w:marRight w:val="0"/>
              <w:marTop w:val="0"/>
              <w:marBottom w:val="0"/>
              <w:divBdr>
                <w:top w:val="none" w:sz="0" w:space="0" w:color="auto"/>
                <w:left w:val="none" w:sz="0" w:space="0" w:color="auto"/>
                <w:bottom w:val="none" w:sz="0" w:space="0" w:color="auto"/>
                <w:right w:val="none" w:sz="0" w:space="0" w:color="auto"/>
              </w:divBdr>
            </w:div>
          </w:divsChild>
        </w:div>
        <w:div w:id="199707632">
          <w:marLeft w:val="0"/>
          <w:marRight w:val="0"/>
          <w:marTop w:val="0"/>
          <w:marBottom w:val="0"/>
          <w:divBdr>
            <w:top w:val="single" w:sz="6" w:space="8" w:color="DBDBDB"/>
            <w:left w:val="single" w:sz="6" w:space="0" w:color="DBDBDB"/>
            <w:bottom w:val="single" w:sz="6" w:space="0" w:color="DBDBDB"/>
            <w:right w:val="single" w:sz="6" w:space="0" w:color="DBDBDB"/>
          </w:divBdr>
          <w:divsChild>
            <w:div w:id="250747386">
              <w:marLeft w:val="0"/>
              <w:marRight w:val="0"/>
              <w:marTop w:val="0"/>
              <w:marBottom w:val="0"/>
              <w:divBdr>
                <w:top w:val="none" w:sz="0" w:space="0" w:color="auto"/>
                <w:left w:val="none" w:sz="0" w:space="0" w:color="auto"/>
                <w:bottom w:val="none" w:sz="0" w:space="0" w:color="auto"/>
                <w:right w:val="none" w:sz="0" w:space="0" w:color="auto"/>
              </w:divBdr>
              <w:divsChild>
                <w:div w:id="965768721">
                  <w:marLeft w:val="240"/>
                  <w:marRight w:val="240"/>
                  <w:marTop w:val="0"/>
                  <w:marBottom w:val="0"/>
                  <w:divBdr>
                    <w:top w:val="none" w:sz="0" w:space="0" w:color="auto"/>
                    <w:left w:val="none" w:sz="0" w:space="0" w:color="auto"/>
                    <w:bottom w:val="none" w:sz="0" w:space="0" w:color="auto"/>
                    <w:right w:val="none" w:sz="0" w:space="0" w:color="auto"/>
                  </w:divBdr>
                  <w:divsChild>
                    <w:div w:id="505486768">
                      <w:marLeft w:val="0"/>
                      <w:marRight w:val="0"/>
                      <w:marTop w:val="0"/>
                      <w:marBottom w:val="0"/>
                      <w:divBdr>
                        <w:top w:val="none" w:sz="0" w:space="0" w:color="auto"/>
                        <w:left w:val="none" w:sz="0" w:space="0" w:color="auto"/>
                        <w:bottom w:val="none" w:sz="0" w:space="0" w:color="auto"/>
                        <w:right w:val="none" w:sz="0" w:space="0" w:color="auto"/>
                      </w:divBdr>
                    </w:div>
                    <w:div w:id="1016923586">
                      <w:marLeft w:val="0"/>
                      <w:marRight w:val="0"/>
                      <w:marTop w:val="0"/>
                      <w:marBottom w:val="0"/>
                      <w:divBdr>
                        <w:top w:val="none" w:sz="0" w:space="0" w:color="auto"/>
                        <w:left w:val="none" w:sz="0" w:space="0" w:color="auto"/>
                        <w:bottom w:val="none" w:sz="0" w:space="0" w:color="auto"/>
                        <w:right w:val="none" w:sz="0" w:space="0" w:color="auto"/>
                      </w:divBdr>
                    </w:div>
                    <w:div w:id="1500971908">
                      <w:marLeft w:val="0"/>
                      <w:marRight w:val="0"/>
                      <w:marTop w:val="0"/>
                      <w:marBottom w:val="0"/>
                      <w:divBdr>
                        <w:top w:val="none" w:sz="0" w:space="0" w:color="auto"/>
                        <w:left w:val="none" w:sz="0" w:space="0" w:color="auto"/>
                        <w:bottom w:val="none" w:sz="0" w:space="0" w:color="auto"/>
                        <w:right w:val="none" w:sz="0" w:space="0" w:color="auto"/>
                      </w:divBdr>
                    </w:div>
                    <w:div w:id="1790119952">
                      <w:marLeft w:val="0"/>
                      <w:marRight w:val="0"/>
                      <w:marTop w:val="0"/>
                      <w:marBottom w:val="0"/>
                      <w:divBdr>
                        <w:top w:val="none" w:sz="0" w:space="0" w:color="auto"/>
                        <w:left w:val="none" w:sz="0" w:space="0" w:color="auto"/>
                        <w:bottom w:val="none" w:sz="0" w:space="0" w:color="auto"/>
                        <w:right w:val="none" w:sz="0" w:space="0" w:color="auto"/>
                      </w:divBdr>
                    </w:div>
                    <w:div w:id="1880388800">
                      <w:marLeft w:val="0"/>
                      <w:marRight w:val="0"/>
                      <w:marTop w:val="0"/>
                      <w:marBottom w:val="0"/>
                      <w:divBdr>
                        <w:top w:val="none" w:sz="0" w:space="0" w:color="auto"/>
                        <w:left w:val="none" w:sz="0" w:space="0" w:color="auto"/>
                        <w:bottom w:val="none" w:sz="0" w:space="0" w:color="auto"/>
                        <w:right w:val="none" w:sz="0" w:space="0" w:color="auto"/>
                      </w:divBdr>
                    </w:div>
                    <w:div w:id="19959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054227">
              <w:marLeft w:val="0"/>
              <w:marRight w:val="0"/>
              <w:marTop w:val="0"/>
              <w:marBottom w:val="0"/>
              <w:divBdr>
                <w:top w:val="none" w:sz="0" w:space="0" w:color="auto"/>
                <w:left w:val="none" w:sz="0" w:space="0" w:color="auto"/>
                <w:bottom w:val="none" w:sz="0" w:space="0" w:color="auto"/>
                <w:right w:val="none" w:sz="0" w:space="0" w:color="auto"/>
              </w:divBdr>
            </w:div>
          </w:divsChild>
        </w:div>
        <w:div w:id="493375388">
          <w:marLeft w:val="0"/>
          <w:marRight w:val="0"/>
          <w:marTop w:val="0"/>
          <w:marBottom w:val="0"/>
          <w:divBdr>
            <w:top w:val="single" w:sz="6" w:space="8" w:color="DBDBDB"/>
            <w:left w:val="single" w:sz="6" w:space="0" w:color="DBDBDB"/>
            <w:bottom w:val="single" w:sz="6" w:space="0" w:color="DBDBDB"/>
            <w:right w:val="single" w:sz="6" w:space="0" w:color="DBDBDB"/>
          </w:divBdr>
          <w:divsChild>
            <w:div w:id="130560391">
              <w:marLeft w:val="0"/>
              <w:marRight w:val="0"/>
              <w:marTop w:val="0"/>
              <w:marBottom w:val="0"/>
              <w:divBdr>
                <w:top w:val="none" w:sz="0" w:space="0" w:color="auto"/>
                <w:left w:val="none" w:sz="0" w:space="0" w:color="auto"/>
                <w:bottom w:val="none" w:sz="0" w:space="0" w:color="auto"/>
                <w:right w:val="none" w:sz="0" w:space="0" w:color="auto"/>
              </w:divBdr>
            </w:div>
            <w:div w:id="1003163953">
              <w:marLeft w:val="0"/>
              <w:marRight w:val="0"/>
              <w:marTop w:val="0"/>
              <w:marBottom w:val="0"/>
              <w:divBdr>
                <w:top w:val="none" w:sz="0" w:space="0" w:color="auto"/>
                <w:left w:val="none" w:sz="0" w:space="0" w:color="auto"/>
                <w:bottom w:val="none" w:sz="0" w:space="0" w:color="auto"/>
                <w:right w:val="none" w:sz="0" w:space="0" w:color="auto"/>
              </w:divBdr>
              <w:divsChild>
                <w:div w:id="1724792598">
                  <w:marLeft w:val="240"/>
                  <w:marRight w:val="240"/>
                  <w:marTop w:val="0"/>
                  <w:marBottom w:val="0"/>
                  <w:divBdr>
                    <w:top w:val="none" w:sz="0" w:space="0" w:color="auto"/>
                    <w:left w:val="none" w:sz="0" w:space="0" w:color="auto"/>
                    <w:bottom w:val="none" w:sz="0" w:space="0" w:color="auto"/>
                    <w:right w:val="none" w:sz="0" w:space="0" w:color="auto"/>
                  </w:divBdr>
                  <w:divsChild>
                    <w:div w:id="577447453">
                      <w:marLeft w:val="0"/>
                      <w:marRight w:val="0"/>
                      <w:marTop w:val="0"/>
                      <w:marBottom w:val="0"/>
                      <w:divBdr>
                        <w:top w:val="none" w:sz="0" w:space="0" w:color="auto"/>
                        <w:left w:val="none" w:sz="0" w:space="0" w:color="auto"/>
                        <w:bottom w:val="none" w:sz="0" w:space="0" w:color="auto"/>
                        <w:right w:val="none" w:sz="0" w:space="0" w:color="auto"/>
                      </w:divBdr>
                    </w:div>
                    <w:div w:id="582835781">
                      <w:marLeft w:val="0"/>
                      <w:marRight w:val="0"/>
                      <w:marTop w:val="0"/>
                      <w:marBottom w:val="0"/>
                      <w:divBdr>
                        <w:top w:val="none" w:sz="0" w:space="0" w:color="auto"/>
                        <w:left w:val="none" w:sz="0" w:space="0" w:color="auto"/>
                        <w:bottom w:val="none" w:sz="0" w:space="0" w:color="auto"/>
                        <w:right w:val="none" w:sz="0" w:space="0" w:color="auto"/>
                      </w:divBdr>
                    </w:div>
                    <w:div w:id="712385089">
                      <w:marLeft w:val="0"/>
                      <w:marRight w:val="0"/>
                      <w:marTop w:val="0"/>
                      <w:marBottom w:val="0"/>
                      <w:divBdr>
                        <w:top w:val="none" w:sz="0" w:space="0" w:color="auto"/>
                        <w:left w:val="none" w:sz="0" w:space="0" w:color="auto"/>
                        <w:bottom w:val="none" w:sz="0" w:space="0" w:color="auto"/>
                        <w:right w:val="none" w:sz="0" w:space="0" w:color="auto"/>
                      </w:divBdr>
                    </w:div>
                    <w:div w:id="794450065">
                      <w:marLeft w:val="0"/>
                      <w:marRight w:val="0"/>
                      <w:marTop w:val="0"/>
                      <w:marBottom w:val="0"/>
                      <w:divBdr>
                        <w:top w:val="none" w:sz="0" w:space="0" w:color="auto"/>
                        <w:left w:val="none" w:sz="0" w:space="0" w:color="auto"/>
                        <w:bottom w:val="none" w:sz="0" w:space="0" w:color="auto"/>
                        <w:right w:val="none" w:sz="0" w:space="0" w:color="auto"/>
                      </w:divBdr>
                    </w:div>
                    <w:div w:id="1278414877">
                      <w:marLeft w:val="0"/>
                      <w:marRight w:val="0"/>
                      <w:marTop w:val="0"/>
                      <w:marBottom w:val="0"/>
                      <w:divBdr>
                        <w:top w:val="none" w:sz="0" w:space="0" w:color="auto"/>
                        <w:left w:val="none" w:sz="0" w:space="0" w:color="auto"/>
                        <w:bottom w:val="none" w:sz="0" w:space="0" w:color="auto"/>
                        <w:right w:val="none" w:sz="0" w:space="0" w:color="auto"/>
                      </w:divBdr>
                    </w:div>
                    <w:div w:id="143671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755648">
          <w:marLeft w:val="0"/>
          <w:marRight w:val="0"/>
          <w:marTop w:val="0"/>
          <w:marBottom w:val="0"/>
          <w:divBdr>
            <w:top w:val="single" w:sz="6" w:space="8" w:color="DBDBDB"/>
            <w:left w:val="single" w:sz="6" w:space="0" w:color="DBDBDB"/>
            <w:bottom w:val="single" w:sz="6" w:space="0" w:color="DBDBDB"/>
            <w:right w:val="single" w:sz="6" w:space="0" w:color="DBDBDB"/>
          </w:divBdr>
          <w:divsChild>
            <w:div w:id="1434401087">
              <w:marLeft w:val="0"/>
              <w:marRight w:val="0"/>
              <w:marTop w:val="0"/>
              <w:marBottom w:val="0"/>
              <w:divBdr>
                <w:top w:val="none" w:sz="0" w:space="0" w:color="auto"/>
                <w:left w:val="none" w:sz="0" w:space="0" w:color="auto"/>
                <w:bottom w:val="none" w:sz="0" w:space="0" w:color="auto"/>
                <w:right w:val="none" w:sz="0" w:space="0" w:color="auto"/>
              </w:divBdr>
            </w:div>
          </w:divsChild>
        </w:div>
        <w:div w:id="1582636326">
          <w:marLeft w:val="0"/>
          <w:marRight w:val="0"/>
          <w:marTop w:val="0"/>
          <w:marBottom w:val="0"/>
          <w:divBdr>
            <w:top w:val="single" w:sz="6" w:space="8" w:color="DBDBDB"/>
            <w:left w:val="single" w:sz="6" w:space="0" w:color="DBDBDB"/>
            <w:bottom w:val="single" w:sz="6" w:space="0" w:color="DBDBDB"/>
            <w:right w:val="single" w:sz="6" w:space="0" w:color="DBDBDB"/>
          </w:divBdr>
          <w:divsChild>
            <w:div w:id="1516530348">
              <w:marLeft w:val="0"/>
              <w:marRight w:val="0"/>
              <w:marTop w:val="0"/>
              <w:marBottom w:val="0"/>
              <w:divBdr>
                <w:top w:val="none" w:sz="0" w:space="0" w:color="auto"/>
                <w:left w:val="none" w:sz="0" w:space="0" w:color="auto"/>
                <w:bottom w:val="none" w:sz="0" w:space="0" w:color="auto"/>
                <w:right w:val="none" w:sz="0" w:space="0" w:color="auto"/>
              </w:divBdr>
              <w:divsChild>
                <w:div w:id="1701784214">
                  <w:marLeft w:val="240"/>
                  <w:marRight w:val="240"/>
                  <w:marTop w:val="0"/>
                  <w:marBottom w:val="0"/>
                  <w:divBdr>
                    <w:top w:val="none" w:sz="0" w:space="0" w:color="auto"/>
                    <w:left w:val="none" w:sz="0" w:space="0" w:color="auto"/>
                    <w:bottom w:val="none" w:sz="0" w:space="0" w:color="auto"/>
                    <w:right w:val="none" w:sz="0" w:space="0" w:color="auto"/>
                  </w:divBdr>
                  <w:divsChild>
                    <w:div w:id="143858650">
                      <w:marLeft w:val="0"/>
                      <w:marRight w:val="0"/>
                      <w:marTop w:val="0"/>
                      <w:marBottom w:val="0"/>
                      <w:divBdr>
                        <w:top w:val="none" w:sz="0" w:space="0" w:color="auto"/>
                        <w:left w:val="none" w:sz="0" w:space="0" w:color="auto"/>
                        <w:bottom w:val="none" w:sz="0" w:space="0" w:color="auto"/>
                        <w:right w:val="none" w:sz="0" w:space="0" w:color="auto"/>
                      </w:divBdr>
                    </w:div>
                    <w:div w:id="445275735">
                      <w:marLeft w:val="0"/>
                      <w:marRight w:val="0"/>
                      <w:marTop w:val="0"/>
                      <w:marBottom w:val="0"/>
                      <w:divBdr>
                        <w:top w:val="none" w:sz="0" w:space="0" w:color="auto"/>
                        <w:left w:val="none" w:sz="0" w:space="0" w:color="auto"/>
                        <w:bottom w:val="none" w:sz="0" w:space="0" w:color="auto"/>
                        <w:right w:val="none" w:sz="0" w:space="0" w:color="auto"/>
                      </w:divBdr>
                    </w:div>
                    <w:div w:id="1141652688">
                      <w:marLeft w:val="0"/>
                      <w:marRight w:val="0"/>
                      <w:marTop w:val="0"/>
                      <w:marBottom w:val="0"/>
                      <w:divBdr>
                        <w:top w:val="none" w:sz="0" w:space="0" w:color="auto"/>
                        <w:left w:val="none" w:sz="0" w:space="0" w:color="auto"/>
                        <w:bottom w:val="none" w:sz="0" w:space="0" w:color="auto"/>
                        <w:right w:val="none" w:sz="0" w:space="0" w:color="auto"/>
                      </w:divBdr>
                    </w:div>
                    <w:div w:id="1611206777">
                      <w:marLeft w:val="0"/>
                      <w:marRight w:val="0"/>
                      <w:marTop w:val="0"/>
                      <w:marBottom w:val="0"/>
                      <w:divBdr>
                        <w:top w:val="none" w:sz="0" w:space="0" w:color="auto"/>
                        <w:left w:val="none" w:sz="0" w:space="0" w:color="auto"/>
                        <w:bottom w:val="none" w:sz="0" w:space="0" w:color="auto"/>
                        <w:right w:val="none" w:sz="0" w:space="0" w:color="auto"/>
                      </w:divBdr>
                    </w:div>
                    <w:div w:id="1724711805">
                      <w:marLeft w:val="0"/>
                      <w:marRight w:val="0"/>
                      <w:marTop w:val="0"/>
                      <w:marBottom w:val="0"/>
                      <w:divBdr>
                        <w:top w:val="none" w:sz="0" w:space="0" w:color="auto"/>
                        <w:left w:val="none" w:sz="0" w:space="0" w:color="auto"/>
                        <w:bottom w:val="none" w:sz="0" w:space="0" w:color="auto"/>
                        <w:right w:val="none" w:sz="0" w:space="0" w:color="auto"/>
                      </w:divBdr>
                    </w:div>
                    <w:div w:id="20659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0942">
              <w:marLeft w:val="0"/>
              <w:marRight w:val="0"/>
              <w:marTop w:val="0"/>
              <w:marBottom w:val="0"/>
              <w:divBdr>
                <w:top w:val="none" w:sz="0" w:space="0" w:color="auto"/>
                <w:left w:val="none" w:sz="0" w:space="0" w:color="auto"/>
                <w:bottom w:val="none" w:sz="0" w:space="0" w:color="auto"/>
                <w:right w:val="none" w:sz="0" w:space="0" w:color="auto"/>
              </w:divBdr>
            </w:div>
          </w:divsChild>
        </w:div>
        <w:div w:id="1720670730">
          <w:marLeft w:val="0"/>
          <w:marRight w:val="0"/>
          <w:marTop w:val="0"/>
          <w:marBottom w:val="0"/>
          <w:divBdr>
            <w:top w:val="single" w:sz="6" w:space="8" w:color="DBDBDB"/>
            <w:left w:val="single" w:sz="6" w:space="0" w:color="DBDBDB"/>
            <w:bottom w:val="single" w:sz="6" w:space="0" w:color="DBDBDB"/>
            <w:right w:val="single" w:sz="6" w:space="0" w:color="DBDBDB"/>
          </w:divBdr>
          <w:divsChild>
            <w:div w:id="771709324">
              <w:marLeft w:val="0"/>
              <w:marRight w:val="0"/>
              <w:marTop w:val="0"/>
              <w:marBottom w:val="0"/>
              <w:divBdr>
                <w:top w:val="none" w:sz="0" w:space="0" w:color="auto"/>
                <w:left w:val="none" w:sz="0" w:space="0" w:color="auto"/>
                <w:bottom w:val="none" w:sz="0" w:space="0" w:color="auto"/>
                <w:right w:val="none" w:sz="0" w:space="0" w:color="auto"/>
              </w:divBdr>
            </w:div>
            <w:div w:id="1430353113">
              <w:marLeft w:val="0"/>
              <w:marRight w:val="0"/>
              <w:marTop w:val="0"/>
              <w:marBottom w:val="0"/>
              <w:divBdr>
                <w:top w:val="none" w:sz="0" w:space="0" w:color="auto"/>
                <w:left w:val="none" w:sz="0" w:space="0" w:color="auto"/>
                <w:bottom w:val="none" w:sz="0" w:space="0" w:color="auto"/>
                <w:right w:val="none" w:sz="0" w:space="0" w:color="auto"/>
              </w:divBdr>
              <w:divsChild>
                <w:div w:id="1738431109">
                  <w:marLeft w:val="240"/>
                  <w:marRight w:val="240"/>
                  <w:marTop w:val="0"/>
                  <w:marBottom w:val="0"/>
                  <w:divBdr>
                    <w:top w:val="none" w:sz="0" w:space="0" w:color="auto"/>
                    <w:left w:val="none" w:sz="0" w:space="0" w:color="auto"/>
                    <w:bottom w:val="none" w:sz="0" w:space="0" w:color="auto"/>
                    <w:right w:val="none" w:sz="0" w:space="0" w:color="auto"/>
                  </w:divBdr>
                  <w:divsChild>
                    <w:div w:id="120809361">
                      <w:marLeft w:val="0"/>
                      <w:marRight w:val="0"/>
                      <w:marTop w:val="0"/>
                      <w:marBottom w:val="0"/>
                      <w:divBdr>
                        <w:top w:val="none" w:sz="0" w:space="0" w:color="auto"/>
                        <w:left w:val="none" w:sz="0" w:space="0" w:color="auto"/>
                        <w:bottom w:val="none" w:sz="0" w:space="0" w:color="auto"/>
                        <w:right w:val="none" w:sz="0" w:space="0" w:color="auto"/>
                      </w:divBdr>
                    </w:div>
                    <w:div w:id="162009388">
                      <w:marLeft w:val="0"/>
                      <w:marRight w:val="0"/>
                      <w:marTop w:val="0"/>
                      <w:marBottom w:val="0"/>
                      <w:divBdr>
                        <w:top w:val="none" w:sz="0" w:space="0" w:color="auto"/>
                        <w:left w:val="none" w:sz="0" w:space="0" w:color="auto"/>
                        <w:bottom w:val="none" w:sz="0" w:space="0" w:color="auto"/>
                        <w:right w:val="none" w:sz="0" w:space="0" w:color="auto"/>
                      </w:divBdr>
                    </w:div>
                    <w:div w:id="971667063">
                      <w:marLeft w:val="0"/>
                      <w:marRight w:val="0"/>
                      <w:marTop w:val="0"/>
                      <w:marBottom w:val="0"/>
                      <w:divBdr>
                        <w:top w:val="none" w:sz="0" w:space="0" w:color="auto"/>
                        <w:left w:val="none" w:sz="0" w:space="0" w:color="auto"/>
                        <w:bottom w:val="none" w:sz="0" w:space="0" w:color="auto"/>
                        <w:right w:val="none" w:sz="0" w:space="0" w:color="auto"/>
                      </w:divBdr>
                    </w:div>
                    <w:div w:id="1327780159">
                      <w:marLeft w:val="0"/>
                      <w:marRight w:val="0"/>
                      <w:marTop w:val="0"/>
                      <w:marBottom w:val="0"/>
                      <w:divBdr>
                        <w:top w:val="none" w:sz="0" w:space="0" w:color="auto"/>
                        <w:left w:val="none" w:sz="0" w:space="0" w:color="auto"/>
                        <w:bottom w:val="none" w:sz="0" w:space="0" w:color="auto"/>
                        <w:right w:val="none" w:sz="0" w:space="0" w:color="auto"/>
                      </w:divBdr>
                    </w:div>
                    <w:div w:id="1478499357">
                      <w:marLeft w:val="0"/>
                      <w:marRight w:val="0"/>
                      <w:marTop w:val="0"/>
                      <w:marBottom w:val="0"/>
                      <w:divBdr>
                        <w:top w:val="none" w:sz="0" w:space="0" w:color="auto"/>
                        <w:left w:val="none" w:sz="0" w:space="0" w:color="auto"/>
                        <w:bottom w:val="none" w:sz="0" w:space="0" w:color="auto"/>
                        <w:right w:val="none" w:sz="0" w:space="0" w:color="auto"/>
                      </w:divBdr>
                    </w:div>
                    <w:div w:id="189962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491448">
      <w:bodyDiv w:val="1"/>
      <w:marLeft w:val="0"/>
      <w:marRight w:val="0"/>
      <w:marTop w:val="0"/>
      <w:marBottom w:val="0"/>
      <w:divBdr>
        <w:top w:val="none" w:sz="0" w:space="0" w:color="auto"/>
        <w:left w:val="none" w:sz="0" w:space="0" w:color="auto"/>
        <w:bottom w:val="none" w:sz="0" w:space="0" w:color="auto"/>
        <w:right w:val="none" w:sz="0" w:space="0" w:color="auto"/>
      </w:divBdr>
      <w:divsChild>
        <w:div w:id="775171062">
          <w:marLeft w:val="547"/>
          <w:marRight w:val="0"/>
          <w:marTop w:val="0"/>
          <w:marBottom w:val="0"/>
          <w:divBdr>
            <w:top w:val="none" w:sz="0" w:space="0" w:color="auto"/>
            <w:left w:val="none" w:sz="0" w:space="0" w:color="auto"/>
            <w:bottom w:val="none" w:sz="0" w:space="0" w:color="auto"/>
            <w:right w:val="none" w:sz="0" w:space="0" w:color="auto"/>
          </w:divBdr>
        </w:div>
      </w:divsChild>
    </w:div>
    <w:div w:id="310405157">
      <w:bodyDiv w:val="1"/>
      <w:marLeft w:val="0"/>
      <w:marRight w:val="0"/>
      <w:marTop w:val="0"/>
      <w:marBottom w:val="0"/>
      <w:divBdr>
        <w:top w:val="none" w:sz="0" w:space="0" w:color="auto"/>
        <w:left w:val="none" w:sz="0" w:space="0" w:color="auto"/>
        <w:bottom w:val="none" w:sz="0" w:space="0" w:color="auto"/>
        <w:right w:val="none" w:sz="0" w:space="0" w:color="auto"/>
      </w:divBdr>
      <w:divsChild>
        <w:div w:id="916478809">
          <w:marLeft w:val="0"/>
          <w:marRight w:val="0"/>
          <w:marTop w:val="0"/>
          <w:marBottom w:val="0"/>
          <w:divBdr>
            <w:top w:val="none" w:sz="0" w:space="0" w:color="auto"/>
            <w:left w:val="none" w:sz="0" w:space="0" w:color="auto"/>
            <w:bottom w:val="none" w:sz="0" w:space="0" w:color="auto"/>
            <w:right w:val="none" w:sz="0" w:space="0" w:color="auto"/>
          </w:divBdr>
          <w:divsChild>
            <w:div w:id="426314480">
              <w:marLeft w:val="0"/>
              <w:marRight w:val="0"/>
              <w:marTop w:val="0"/>
              <w:marBottom w:val="0"/>
              <w:divBdr>
                <w:top w:val="none" w:sz="0" w:space="0" w:color="auto"/>
                <w:left w:val="none" w:sz="0" w:space="0" w:color="auto"/>
                <w:bottom w:val="none" w:sz="0" w:space="0" w:color="auto"/>
                <w:right w:val="none" w:sz="0" w:space="0" w:color="auto"/>
              </w:divBdr>
              <w:divsChild>
                <w:div w:id="551966984">
                  <w:marLeft w:val="0"/>
                  <w:marRight w:val="0"/>
                  <w:marTop w:val="0"/>
                  <w:marBottom w:val="0"/>
                  <w:divBdr>
                    <w:top w:val="none" w:sz="0" w:space="0" w:color="auto"/>
                    <w:left w:val="none" w:sz="0" w:space="0" w:color="auto"/>
                    <w:bottom w:val="none" w:sz="0" w:space="0" w:color="auto"/>
                    <w:right w:val="none" w:sz="0" w:space="0" w:color="auto"/>
                  </w:divBdr>
                  <w:divsChild>
                    <w:div w:id="1361198545">
                      <w:marLeft w:val="0"/>
                      <w:marRight w:val="0"/>
                      <w:marTop w:val="0"/>
                      <w:marBottom w:val="0"/>
                      <w:divBdr>
                        <w:top w:val="none" w:sz="0" w:space="0" w:color="auto"/>
                        <w:left w:val="none" w:sz="0" w:space="0" w:color="auto"/>
                        <w:bottom w:val="none" w:sz="0" w:space="0" w:color="auto"/>
                        <w:right w:val="none" w:sz="0" w:space="0" w:color="auto"/>
                      </w:divBdr>
                      <w:divsChild>
                        <w:div w:id="1805080431">
                          <w:marLeft w:val="0"/>
                          <w:marRight w:val="0"/>
                          <w:marTop w:val="0"/>
                          <w:marBottom w:val="0"/>
                          <w:divBdr>
                            <w:top w:val="none" w:sz="0" w:space="0" w:color="auto"/>
                            <w:left w:val="none" w:sz="0" w:space="0" w:color="auto"/>
                            <w:bottom w:val="none" w:sz="0" w:space="0" w:color="auto"/>
                            <w:right w:val="none" w:sz="0" w:space="0" w:color="auto"/>
                          </w:divBdr>
                          <w:divsChild>
                            <w:div w:id="2141145686">
                              <w:marLeft w:val="0"/>
                              <w:marRight w:val="0"/>
                              <w:marTop w:val="0"/>
                              <w:marBottom w:val="0"/>
                              <w:divBdr>
                                <w:top w:val="none" w:sz="0" w:space="0" w:color="auto"/>
                                <w:left w:val="none" w:sz="0" w:space="0" w:color="auto"/>
                                <w:bottom w:val="none" w:sz="0" w:space="0" w:color="auto"/>
                                <w:right w:val="none" w:sz="0" w:space="0" w:color="auto"/>
                              </w:divBdr>
                              <w:divsChild>
                                <w:div w:id="1101879359">
                                  <w:marLeft w:val="0"/>
                                  <w:marRight w:val="0"/>
                                  <w:marTop w:val="0"/>
                                  <w:marBottom w:val="0"/>
                                  <w:divBdr>
                                    <w:top w:val="none" w:sz="0" w:space="0" w:color="auto"/>
                                    <w:left w:val="none" w:sz="0" w:space="0" w:color="auto"/>
                                    <w:bottom w:val="none" w:sz="0" w:space="0" w:color="auto"/>
                                    <w:right w:val="none" w:sz="0" w:space="0" w:color="auto"/>
                                  </w:divBdr>
                                  <w:divsChild>
                                    <w:div w:id="1473599072">
                                      <w:marLeft w:val="0"/>
                                      <w:marRight w:val="0"/>
                                      <w:marTop w:val="0"/>
                                      <w:marBottom w:val="0"/>
                                      <w:divBdr>
                                        <w:top w:val="none" w:sz="0" w:space="0" w:color="auto"/>
                                        <w:left w:val="none" w:sz="0" w:space="0" w:color="auto"/>
                                        <w:bottom w:val="none" w:sz="0" w:space="0" w:color="auto"/>
                                        <w:right w:val="none" w:sz="0" w:space="0" w:color="auto"/>
                                      </w:divBdr>
                                      <w:divsChild>
                                        <w:div w:id="308828542">
                                          <w:marLeft w:val="0"/>
                                          <w:marRight w:val="0"/>
                                          <w:marTop w:val="0"/>
                                          <w:marBottom w:val="0"/>
                                          <w:divBdr>
                                            <w:top w:val="none" w:sz="0" w:space="0" w:color="auto"/>
                                            <w:left w:val="none" w:sz="0" w:space="0" w:color="auto"/>
                                            <w:bottom w:val="none" w:sz="0" w:space="0" w:color="auto"/>
                                            <w:right w:val="none" w:sz="0" w:space="0" w:color="auto"/>
                                          </w:divBdr>
                                          <w:divsChild>
                                            <w:div w:id="897207338">
                                              <w:marLeft w:val="0"/>
                                              <w:marRight w:val="0"/>
                                              <w:marTop w:val="0"/>
                                              <w:marBottom w:val="0"/>
                                              <w:divBdr>
                                                <w:top w:val="none" w:sz="0" w:space="0" w:color="auto"/>
                                                <w:left w:val="none" w:sz="0" w:space="0" w:color="auto"/>
                                                <w:bottom w:val="none" w:sz="0" w:space="0" w:color="auto"/>
                                                <w:right w:val="none" w:sz="0" w:space="0" w:color="auto"/>
                                              </w:divBdr>
                                              <w:divsChild>
                                                <w:div w:id="2085444689">
                                                  <w:marLeft w:val="0"/>
                                                  <w:marRight w:val="0"/>
                                                  <w:marTop w:val="0"/>
                                                  <w:marBottom w:val="0"/>
                                                  <w:divBdr>
                                                    <w:top w:val="none" w:sz="0" w:space="0" w:color="auto"/>
                                                    <w:left w:val="none" w:sz="0" w:space="0" w:color="auto"/>
                                                    <w:bottom w:val="none" w:sz="0" w:space="0" w:color="auto"/>
                                                    <w:right w:val="none" w:sz="0" w:space="0" w:color="auto"/>
                                                  </w:divBdr>
                                                  <w:divsChild>
                                                    <w:div w:id="733814109">
                                                      <w:marLeft w:val="0"/>
                                                      <w:marRight w:val="0"/>
                                                      <w:marTop w:val="0"/>
                                                      <w:marBottom w:val="0"/>
                                                      <w:divBdr>
                                                        <w:top w:val="none" w:sz="0" w:space="0" w:color="auto"/>
                                                        <w:left w:val="none" w:sz="0" w:space="0" w:color="auto"/>
                                                        <w:bottom w:val="none" w:sz="0" w:space="0" w:color="auto"/>
                                                        <w:right w:val="none" w:sz="0" w:space="0" w:color="auto"/>
                                                      </w:divBdr>
                                                      <w:divsChild>
                                                        <w:div w:id="98331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1328260">
      <w:bodyDiv w:val="1"/>
      <w:marLeft w:val="0"/>
      <w:marRight w:val="0"/>
      <w:marTop w:val="0"/>
      <w:marBottom w:val="0"/>
      <w:divBdr>
        <w:top w:val="none" w:sz="0" w:space="0" w:color="auto"/>
        <w:left w:val="none" w:sz="0" w:space="0" w:color="auto"/>
        <w:bottom w:val="none" w:sz="0" w:space="0" w:color="auto"/>
        <w:right w:val="none" w:sz="0" w:space="0" w:color="auto"/>
      </w:divBdr>
    </w:div>
    <w:div w:id="315650564">
      <w:bodyDiv w:val="1"/>
      <w:marLeft w:val="0"/>
      <w:marRight w:val="0"/>
      <w:marTop w:val="0"/>
      <w:marBottom w:val="0"/>
      <w:divBdr>
        <w:top w:val="none" w:sz="0" w:space="0" w:color="auto"/>
        <w:left w:val="none" w:sz="0" w:space="0" w:color="auto"/>
        <w:bottom w:val="none" w:sz="0" w:space="0" w:color="auto"/>
        <w:right w:val="none" w:sz="0" w:space="0" w:color="auto"/>
      </w:divBdr>
    </w:div>
    <w:div w:id="329480948">
      <w:bodyDiv w:val="1"/>
      <w:marLeft w:val="0"/>
      <w:marRight w:val="0"/>
      <w:marTop w:val="0"/>
      <w:marBottom w:val="0"/>
      <w:divBdr>
        <w:top w:val="none" w:sz="0" w:space="0" w:color="auto"/>
        <w:left w:val="none" w:sz="0" w:space="0" w:color="auto"/>
        <w:bottom w:val="none" w:sz="0" w:space="0" w:color="auto"/>
        <w:right w:val="none" w:sz="0" w:space="0" w:color="auto"/>
      </w:divBdr>
      <w:divsChild>
        <w:div w:id="954364182">
          <w:marLeft w:val="0"/>
          <w:marRight w:val="0"/>
          <w:marTop w:val="0"/>
          <w:marBottom w:val="0"/>
          <w:divBdr>
            <w:top w:val="none" w:sz="0" w:space="0" w:color="auto"/>
            <w:left w:val="none" w:sz="0" w:space="0" w:color="auto"/>
            <w:bottom w:val="none" w:sz="0" w:space="0" w:color="auto"/>
            <w:right w:val="none" w:sz="0" w:space="0" w:color="auto"/>
          </w:divBdr>
          <w:divsChild>
            <w:div w:id="858858203">
              <w:marLeft w:val="0"/>
              <w:marRight w:val="0"/>
              <w:marTop w:val="0"/>
              <w:marBottom w:val="0"/>
              <w:divBdr>
                <w:top w:val="none" w:sz="0" w:space="0" w:color="auto"/>
                <w:left w:val="none" w:sz="0" w:space="0" w:color="auto"/>
                <w:bottom w:val="none" w:sz="0" w:space="0" w:color="auto"/>
                <w:right w:val="none" w:sz="0" w:space="0" w:color="auto"/>
              </w:divBdr>
              <w:divsChild>
                <w:div w:id="6601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03960">
      <w:bodyDiv w:val="1"/>
      <w:marLeft w:val="0"/>
      <w:marRight w:val="0"/>
      <w:marTop w:val="0"/>
      <w:marBottom w:val="0"/>
      <w:divBdr>
        <w:top w:val="none" w:sz="0" w:space="0" w:color="auto"/>
        <w:left w:val="none" w:sz="0" w:space="0" w:color="auto"/>
        <w:bottom w:val="none" w:sz="0" w:space="0" w:color="auto"/>
        <w:right w:val="none" w:sz="0" w:space="0" w:color="auto"/>
      </w:divBdr>
      <w:divsChild>
        <w:div w:id="692877838">
          <w:marLeft w:val="0"/>
          <w:marRight w:val="0"/>
          <w:marTop w:val="0"/>
          <w:marBottom w:val="0"/>
          <w:divBdr>
            <w:top w:val="none" w:sz="0" w:space="0" w:color="auto"/>
            <w:left w:val="none" w:sz="0" w:space="0" w:color="auto"/>
            <w:bottom w:val="none" w:sz="0" w:space="0" w:color="auto"/>
            <w:right w:val="none" w:sz="0" w:space="0" w:color="auto"/>
          </w:divBdr>
          <w:divsChild>
            <w:div w:id="1501387123">
              <w:marLeft w:val="0"/>
              <w:marRight w:val="0"/>
              <w:marTop w:val="0"/>
              <w:marBottom w:val="0"/>
              <w:divBdr>
                <w:top w:val="none" w:sz="0" w:space="0" w:color="auto"/>
                <w:left w:val="none" w:sz="0" w:space="0" w:color="auto"/>
                <w:bottom w:val="none" w:sz="0" w:space="0" w:color="auto"/>
                <w:right w:val="none" w:sz="0" w:space="0" w:color="auto"/>
              </w:divBdr>
              <w:divsChild>
                <w:div w:id="321197493">
                  <w:marLeft w:val="0"/>
                  <w:marRight w:val="0"/>
                  <w:marTop w:val="0"/>
                  <w:marBottom w:val="0"/>
                  <w:divBdr>
                    <w:top w:val="none" w:sz="0" w:space="0" w:color="auto"/>
                    <w:left w:val="none" w:sz="0" w:space="0" w:color="auto"/>
                    <w:bottom w:val="none" w:sz="0" w:space="0" w:color="auto"/>
                    <w:right w:val="none" w:sz="0" w:space="0" w:color="auto"/>
                  </w:divBdr>
                  <w:divsChild>
                    <w:div w:id="251354376">
                      <w:marLeft w:val="0"/>
                      <w:marRight w:val="0"/>
                      <w:marTop w:val="0"/>
                      <w:marBottom w:val="0"/>
                      <w:divBdr>
                        <w:top w:val="none" w:sz="0" w:space="0" w:color="auto"/>
                        <w:left w:val="none" w:sz="0" w:space="0" w:color="auto"/>
                        <w:bottom w:val="none" w:sz="0" w:space="0" w:color="auto"/>
                        <w:right w:val="none" w:sz="0" w:space="0" w:color="auto"/>
                      </w:divBdr>
                      <w:divsChild>
                        <w:div w:id="1588266648">
                          <w:marLeft w:val="0"/>
                          <w:marRight w:val="0"/>
                          <w:marTop w:val="0"/>
                          <w:marBottom w:val="0"/>
                          <w:divBdr>
                            <w:top w:val="none" w:sz="0" w:space="0" w:color="auto"/>
                            <w:left w:val="none" w:sz="0" w:space="0" w:color="auto"/>
                            <w:bottom w:val="none" w:sz="0" w:space="0" w:color="auto"/>
                            <w:right w:val="none" w:sz="0" w:space="0" w:color="auto"/>
                          </w:divBdr>
                          <w:divsChild>
                            <w:div w:id="556162030">
                              <w:marLeft w:val="0"/>
                              <w:marRight w:val="0"/>
                              <w:marTop w:val="0"/>
                              <w:marBottom w:val="0"/>
                              <w:divBdr>
                                <w:top w:val="none" w:sz="0" w:space="0" w:color="auto"/>
                                <w:left w:val="none" w:sz="0" w:space="0" w:color="auto"/>
                                <w:bottom w:val="none" w:sz="0" w:space="0" w:color="auto"/>
                                <w:right w:val="none" w:sz="0" w:space="0" w:color="auto"/>
                              </w:divBdr>
                              <w:divsChild>
                                <w:div w:id="7359879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4381076">
      <w:bodyDiv w:val="1"/>
      <w:marLeft w:val="0"/>
      <w:marRight w:val="0"/>
      <w:marTop w:val="0"/>
      <w:marBottom w:val="0"/>
      <w:divBdr>
        <w:top w:val="none" w:sz="0" w:space="0" w:color="auto"/>
        <w:left w:val="none" w:sz="0" w:space="0" w:color="auto"/>
        <w:bottom w:val="none" w:sz="0" w:space="0" w:color="auto"/>
        <w:right w:val="none" w:sz="0" w:space="0" w:color="auto"/>
      </w:divBdr>
    </w:div>
    <w:div w:id="342363634">
      <w:bodyDiv w:val="1"/>
      <w:marLeft w:val="0"/>
      <w:marRight w:val="0"/>
      <w:marTop w:val="0"/>
      <w:marBottom w:val="0"/>
      <w:divBdr>
        <w:top w:val="none" w:sz="0" w:space="0" w:color="auto"/>
        <w:left w:val="none" w:sz="0" w:space="0" w:color="auto"/>
        <w:bottom w:val="none" w:sz="0" w:space="0" w:color="auto"/>
        <w:right w:val="none" w:sz="0" w:space="0" w:color="auto"/>
      </w:divBdr>
    </w:div>
    <w:div w:id="345182436">
      <w:bodyDiv w:val="1"/>
      <w:marLeft w:val="0"/>
      <w:marRight w:val="0"/>
      <w:marTop w:val="0"/>
      <w:marBottom w:val="0"/>
      <w:divBdr>
        <w:top w:val="none" w:sz="0" w:space="0" w:color="auto"/>
        <w:left w:val="none" w:sz="0" w:space="0" w:color="auto"/>
        <w:bottom w:val="none" w:sz="0" w:space="0" w:color="auto"/>
        <w:right w:val="none" w:sz="0" w:space="0" w:color="auto"/>
      </w:divBdr>
    </w:div>
    <w:div w:id="366375264">
      <w:bodyDiv w:val="1"/>
      <w:marLeft w:val="0"/>
      <w:marRight w:val="0"/>
      <w:marTop w:val="0"/>
      <w:marBottom w:val="0"/>
      <w:divBdr>
        <w:top w:val="none" w:sz="0" w:space="0" w:color="auto"/>
        <w:left w:val="none" w:sz="0" w:space="0" w:color="auto"/>
        <w:bottom w:val="none" w:sz="0" w:space="0" w:color="auto"/>
        <w:right w:val="none" w:sz="0" w:space="0" w:color="auto"/>
      </w:divBdr>
    </w:div>
    <w:div w:id="379092782">
      <w:bodyDiv w:val="1"/>
      <w:marLeft w:val="0"/>
      <w:marRight w:val="0"/>
      <w:marTop w:val="0"/>
      <w:marBottom w:val="0"/>
      <w:divBdr>
        <w:top w:val="none" w:sz="0" w:space="0" w:color="auto"/>
        <w:left w:val="none" w:sz="0" w:space="0" w:color="auto"/>
        <w:bottom w:val="none" w:sz="0" w:space="0" w:color="auto"/>
        <w:right w:val="none" w:sz="0" w:space="0" w:color="auto"/>
      </w:divBdr>
    </w:div>
    <w:div w:id="423965151">
      <w:bodyDiv w:val="1"/>
      <w:marLeft w:val="0"/>
      <w:marRight w:val="0"/>
      <w:marTop w:val="0"/>
      <w:marBottom w:val="0"/>
      <w:divBdr>
        <w:top w:val="none" w:sz="0" w:space="0" w:color="auto"/>
        <w:left w:val="none" w:sz="0" w:space="0" w:color="auto"/>
        <w:bottom w:val="none" w:sz="0" w:space="0" w:color="auto"/>
        <w:right w:val="none" w:sz="0" w:space="0" w:color="auto"/>
      </w:divBdr>
    </w:div>
    <w:div w:id="440078246">
      <w:bodyDiv w:val="1"/>
      <w:marLeft w:val="0"/>
      <w:marRight w:val="0"/>
      <w:marTop w:val="0"/>
      <w:marBottom w:val="0"/>
      <w:divBdr>
        <w:top w:val="none" w:sz="0" w:space="0" w:color="auto"/>
        <w:left w:val="none" w:sz="0" w:space="0" w:color="auto"/>
        <w:bottom w:val="none" w:sz="0" w:space="0" w:color="auto"/>
        <w:right w:val="none" w:sz="0" w:space="0" w:color="auto"/>
      </w:divBdr>
      <w:divsChild>
        <w:div w:id="250554280">
          <w:marLeft w:val="0"/>
          <w:marRight w:val="0"/>
          <w:marTop w:val="0"/>
          <w:marBottom w:val="0"/>
          <w:divBdr>
            <w:top w:val="single" w:sz="6" w:space="8" w:color="DBDBDB"/>
            <w:left w:val="single" w:sz="6" w:space="0" w:color="DBDBDB"/>
            <w:bottom w:val="single" w:sz="6" w:space="0" w:color="DBDBDB"/>
            <w:right w:val="single" w:sz="6" w:space="0" w:color="DBDBDB"/>
          </w:divBdr>
          <w:divsChild>
            <w:div w:id="405346416">
              <w:marLeft w:val="0"/>
              <w:marRight w:val="0"/>
              <w:marTop w:val="0"/>
              <w:marBottom w:val="0"/>
              <w:divBdr>
                <w:top w:val="none" w:sz="0" w:space="0" w:color="auto"/>
                <w:left w:val="none" w:sz="0" w:space="0" w:color="auto"/>
                <w:bottom w:val="none" w:sz="0" w:space="0" w:color="auto"/>
                <w:right w:val="none" w:sz="0" w:space="0" w:color="auto"/>
              </w:divBdr>
              <w:divsChild>
                <w:div w:id="2037802332">
                  <w:marLeft w:val="240"/>
                  <w:marRight w:val="240"/>
                  <w:marTop w:val="0"/>
                  <w:marBottom w:val="0"/>
                  <w:divBdr>
                    <w:top w:val="none" w:sz="0" w:space="0" w:color="auto"/>
                    <w:left w:val="none" w:sz="0" w:space="0" w:color="auto"/>
                    <w:bottom w:val="none" w:sz="0" w:space="0" w:color="auto"/>
                    <w:right w:val="none" w:sz="0" w:space="0" w:color="auto"/>
                  </w:divBdr>
                  <w:divsChild>
                    <w:div w:id="220213223">
                      <w:marLeft w:val="0"/>
                      <w:marRight w:val="0"/>
                      <w:marTop w:val="0"/>
                      <w:marBottom w:val="0"/>
                      <w:divBdr>
                        <w:top w:val="none" w:sz="0" w:space="0" w:color="auto"/>
                        <w:left w:val="none" w:sz="0" w:space="0" w:color="auto"/>
                        <w:bottom w:val="none" w:sz="0" w:space="0" w:color="auto"/>
                        <w:right w:val="none" w:sz="0" w:space="0" w:color="auto"/>
                      </w:divBdr>
                    </w:div>
                    <w:div w:id="360329180">
                      <w:marLeft w:val="0"/>
                      <w:marRight w:val="0"/>
                      <w:marTop w:val="0"/>
                      <w:marBottom w:val="0"/>
                      <w:divBdr>
                        <w:top w:val="none" w:sz="0" w:space="0" w:color="auto"/>
                        <w:left w:val="none" w:sz="0" w:space="0" w:color="auto"/>
                        <w:bottom w:val="none" w:sz="0" w:space="0" w:color="auto"/>
                        <w:right w:val="none" w:sz="0" w:space="0" w:color="auto"/>
                      </w:divBdr>
                    </w:div>
                    <w:div w:id="518739734">
                      <w:marLeft w:val="0"/>
                      <w:marRight w:val="0"/>
                      <w:marTop w:val="0"/>
                      <w:marBottom w:val="0"/>
                      <w:divBdr>
                        <w:top w:val="none" w:sz="0" w:space="0" w:color="auto"/>
                        <w:left w:val="none" w:sz="0" w:space="0" w:color="auto"/>
                        <w:bottom w:val="none" w:sz="0" w:space="0" w:color="auto"/>
                        <w:right w:val="none" w:sz="0" w:space="0" w:color="auto"/>
                      </w:divBdr>
                    </w:div>
                    <w:div w:id="930622757">
                      <w:marLeft w:val="0"/>
                      <w:marRight w:val="0"/>
                      <w:marTop w:val="0"/>
                      <w:marBottom w:val="0"/>
                      <w:divBdr>
                        <w:top w:val="none" w:sz="0" w:space="0" w:color="auto"/>
                        <w:left w:val="none" w:sz="0" w:space="0" w:color="auto"/>
                        <w:bottom w:val="none" w:sz="0" w:space="0" w:color="auto"/>
                        <w:right w:val="none" w:sz="0" w:space="0" w:color="auto"/>
                      </w:divBdr>
                    </w:div>
                    <w:div w:id="1420637342">
                      <w:marLeft w:val="0"/>
                      <w:marRight w:val="0"/>
                      <w:marTop w:val="0"/>
                      <w:marBottom w:val="0"/>
                      <w:divBdr>
                        <w:top w:val="none" w:sz="0" w:space="0" w:color="auto"/>
                        <w:left w:val="none" w:sz="0" w:space="0" w:color="auto"/>
                        <w:bottom w:val="none" w:sz="0" w:space="0" w:color="auto"/>
                        <w:right w:val="none" w:sz="0" w:space="0" w:color="auto"/>
                      </w:divBdr>
                    </w:div>
                    <w:div w:id="21049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906">
              <w:marLeft w:val="0"/>
              <w:marRight w:val="0"/>
              <w:marTop w:val="0"/>
              <w:marBottom w:val="0"/>
              <w:divBdr>
                <w:top w:val="none" w:sz="0" w:space="0" w:color="auto"/>
                <w:left w:val="none" w:sz="0" w:space="0" w:color="auto"/>
                <w:bottom w:val="none" w:sz="0" w:space="0" w:color="auto"/>
                <w:right w:val="none" w:sz="0" w:space="0" w:color="auto"/>
              </w:divBdr>
            </w:div>
          </w:divsChild>
        </w:div>
        <w:div w:id="1333334373">
          <w:marLeft w:val="0"/>
          <w:marRight w:val="0"/>
          <w:marTop w:val="0"/>
          <w:marBottom w:val="0"/>
          <w:divBdr>
            <w:top w:val="single" w:sz="6" w:space="8" w:color="DBDBDB"/>
            <w:left w:val="single" w:sz="6" w:space="0" w:color="DBDBDB"/>
            <w:bottom w:val="single" w:sz="6" w:space="0" w:color="DBDBDB"/>
            <w:right w:val="single" w:sz="6" w:space="0" w:color="DBDBDB"/>
          </w:divBdr>
          <w:divsChild>
            <w:div w:id="1453669632">
              <w:marLeft w:val="0"/>
              <w:marRight w:val="0"/>
              <w:marTop w:val="0"/>
              <w:marBottom w:val="0"/>
              <w:divBdr>
                <w:top w:val="none" w:sz="0" w:space="0" w:color="auto"/>
                <w:left w:val="none" w:sz="0" w:space="0" w:color="auto"/>
                <w:bottom w:val="none" w:sz="0" w:space="0" w:color="auto"/>
                <w:right w:val="none" w:sz="0" w:space="0" w:color="auto"/>
              </w:divBdr>
              <w:divsChild>
                <w:div w:id="1273826254">
                  <w:marLeft w:val="240"/>
                  <w:marRight w:val="240"/>
                  <w:marTop w:val="0"/>
                  <w:marBottom w:val="0"/>
                  <w:divBdr>
                    <w:top w:val="none" w:sz="0" w:space="0" w:color="auto"/>
                    <w:left w:val="none" w:sz="0" w:space="0" w:color="auto"/>
                    <w:bottom w:val="none" w:sz="0" w:space="0" w:color="auto"/>
                    <w:right w:val="none" w:sz="0" w:space="0" w:color="auto"/>
                  </w:divBdr>
                  <w:divsChild>
                    <w:div w:id="627778177">
                      <w:marLeft w:val="0"/>
                      <w:marRight w:val="0"/>
                      <w:marTop w:val="0"/>
                      <w:marBottom w:val="0"/>
                      <w:divBdr>
                        <w:top w:val="none" w:sz="0" w:space="0" w:color="auto"/>
                        <w:left w:val="none" w:sz="0" w:space="0" w:color="auto"/>
                        <w:bottom w:val="none" w:sz="0" w:space="0" w:color="auto"/>
                        <w:right w:val="none" w:sz="0" w:space="0" w:color="auto"/>
                      </w:divBdr>
                    </w:div>
                    <w:div w:id="832989297">
                      <w:marLeft w:val="0"/>
                      <w:marRight w:val="0"/>
                      <w:marTop w:val="0"/>
                      <w:marBottom w:val="0"/>
                      <w:divBdr>
                        <w:top w:val="none" w:sz="0" w:space="0" w:color="auto"/>
                        <w:left w:val="none" w:sz="0" w:space="0" w:color="auto"/>
                        <w:bottom w:val="none" w:sz="0" w:space="0" w:color="auto"/>
                        <w:right w:val="none" w:sz="0" w:space="0" w:color="auto"/>
                      </w:divBdr>
                    </w:div>
                    <w:div w:id="1127502488">
                      <w:marLeft w:val="0"/>
                      <w:marRight w:val="0"/>
                      <w:marTop w:val="0"/>
                      <w:marBottom w:val="0"/>
                      <w:divBdr>
                        <w:top w:val="none" w:sz="0" w:space="0" w:color="auto"/>
                        <w:left w:val="none" w:sz="0" w:space="0" w:color="auto"/>
                        <w:bottom w:val="none" w:sz="0" w:space="0" w:color="auto"/>
                        <w:right w:val="none" w:sz="0" w:space="0" w:color="auto"/>
                      </w:divBdr>
                    </w:div>
                    <w:div w:id="1217087742">
                      <w:marLeft w:val="0"/>
                      <w:marRight w:val="0"/>
                      <w:marTop w:val="0"/>
                      <w:marBottom w:val="0"/>
                      <w:divBdr>
                        <w:top w:val="none" w:sz="0" w:space="0" w:color="auto"/>
                        <w:left w:val="none" w:sz="0" w:space="0" w:color="auto"/>
                        <w:bottom w:val="none" w:sz="0" w:space="0" w:color="auto"/>
                        <w:right w:val="none" w:sz="0" w:space="0" w:color="auto"/>
                      </w:divBdr>
                    </w:div>
                    <w:div w:id="1334994590">
                      <w:marLeft w:val="0"/>
                      <w:marRight w:val="0"/>
                      <w:marTop w:val="0"/>
                      <w:marBottom w:val="0"/>
                      <w:divBdr>
                        <w:top w:val="none" w:sz="0" w:space="0" w:color="auto"/>
                        <w:left w:val="none" w:sz="0" w:space="0" w:color="auto"/>
                        <w:bottom w:val="none" w:sz="0" w:space="0" w:color="auto"/>
                        <w:right w:val="none" w:sz="0" w:space="0" w:color="auto"/>
                      </w:divBdr>
                    </w:div>
                    <w:div w:id="169063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6362">
              <w:marLeft w:val="0"/>
              <w:marRight w:val="0"/>
              <w:marTop w:val="0"/>
              <w:marBottom w:val="0"/>
              <w:divBdr>
                <w:top w:val="none" w:sz="0" w:space="0" w:color="auto"/>
                <w:left w:val="none" w:sz="0" w:space="0" w:color="auto"/>
                <w:bottom w:val="none" w:sz="0" w:space="0" w:color="auto"/>
                <w:right w:val="none" w:sz="0" w:space="0" w:color="auto"/>
              </w:divBdr>
            </w:div>
          </w:divsChild>
        </w:div>
        <w:div w:id="1951664316">
          <w:marLeft w:val="0"/>
          <w:marRight w:val="0"/>
          <w:marTop w:val="0"/>
          <w:marBottom w:val="0"/>
          <w:divBdr>
            <w:top w:val="single" w:sz="6" w:space="8" w:color="DBDBDB"/>
            <w:left w:val="single" w:sz="6" w:space="0" w:color="DBDBDB"/>
            <w:bottom w:val="single" w:sz="6" w:space="0" w:color="DBDBDB"/>
            <w:right w:val="single" w:sz="6" w:space="0" w:color="DBDBDB"/>
          </w:divBdr>
          <w:divsChild>
            <w:div w:id="15015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1785">
      <w:bodyDiv w:val="1"/>
      <w:marLeft w:val="0"/>
      <w:marRight w:val="0"/>
      <w:marTop w:val="0"/>
      <w:marBottom w:val="0"/>
      <w:divBdr>
        <w:top w:val="none" w:sz="0" w:space="0" w:color="auto"/>
        <w:left w:val="none" w:sz="0" w:space="0" w:color="auto"/>
        <w:bottom w:val="none" w:sz="0" w:space="0" w:color="auto"/>
        <w:right w:val="none" w:sz="0" w:space="0" w:color="auto"/>
      </w:divBdr>
    </w:div>
    <w:div w:id="460078513">
      <w:bodyDiv w:val="1"/>
      <w:marLeft w:val="0"/>
      <w:marRight w:val="0"/>
      <w:marTop w:val="0"/>
      <w:marBottom w:val="0"/>
      <w:divBdr>
        <w:top w:val="none" w:sz="0" w:space="0" w:color="auto"/>
        <w:left w:val="none" w:sz="0" w:space="0" w:color="auto"/>
        <w:bottom w:val="none" w:sz="0" w:space="0" w:color="auto"/>
        <w:right w:val="none" w:sz="0" w:space="0" w:color="auto"/>
      </w:divBdr>
      <w:divsChild>
        <w:div w:id="154154989">
          <w:marLeft w:val="547"/>
          <w:marRight w:val="0"/>
          <w:marTop w:val="0"/>
          <w:marBottom w:val="0"/>
          <w:divBdr>
            <w:top w:val="none" w:sz="0" w:space="0" w:color="auto"/>
            <w:left w:val="none" w:sz="0" w:space="0" w:color="auto"/>
            <w:bottom w:val="none" w:sz="0" w:space="0" w:color="auto"/>
            <w:right w:val="none" w:sz="0" w:space="0" w:color="auto"/>
          </w:divBdr>
        </w:div>
        <w:div w:id="1169910692">
          <w:marLeft w:val="547"/>
          <w:marRight w:val="0"/>
          <w:marTop w:val="0"/>
          <w:marBottom w:val="0"/>
          <w:divBdr>
            <w:top w:val="none" w:sz="0" w:space="0" w:color="auto"/>
            <w:left w:val="none" w:sz="0" w:space="0" w:color="auto"/>
            <w:bottom w:val="none" w:sz="0" w:space="0" w:color="auto"/>
            <w:right w:val="none" w:sz="0" w:space="0" w:color="auto"/>
          </w:divBdr>
        </w:div>
        <w:div w:id="1652759038">
          <w:marLeft w:val="547"/>
          <w:marRight w:val="0"/>
          <w:marTop w:val="0"/>
          <w:marBottom w:val="0"/>
          <w:divBdr>
            <w:top w:val="none" w:sz="0" w:space="0" w:color="auto"/>
            <w:left w:val="none" w:sz="0" w:space="0" w:color="auto"/>
            <w:bottom w:val="none" w:sz="0" w:space="0" w:color="auto"/>
            <w:right w:val="none" w:sz="0" w:space="0" w:color="auto"/>
          </w:divBdr>
        </w:div>
        <w:div w:id="1923484043">
          <w:marLeft w:val="547"/>
          <w:marRight w:val="0"/>
          <w:marTop w:val="0"/>
          <w:marBottom w:val="0"/>
          <w:divBdr>
            <w:top w:val="none" w:sz="0" w:space="0" w:color="auto"/>
            <w:left w:val="none" w:sz="0" w:space="0" w:color="auto"/>
            <w:bottom w:val="none" w:sz="0" w:space="0" w:color="auto"/>
            <w:right w:val="none" w:sz="0" w:space="0" w:color="auto"/>
          </w:divBdr>
        </w:div>
      </w:divsChild>
    </w:div>
    <w:div w:id="485128622">
      <w:bodyDiv w:val="1"/>
      <w:marLeft w:val="0"/>
      <w:marRight w:val="0"/>
      <w:marTop w:val="0"/>
      <w:marBottom w:val="0"/>
      <w:divBdr>
        <w:top w:val="none" w:sz="0" w:space="0" w:color="auto"/>
        <w:left w:val="none" w:sz="0" w:space="0" w:color="auto"/>
        <w:bottom w:val="none" w:sz="0" w:space="0" w:color="auto"/>
        <w:right w:val="none" w:sz="0" w:space="0" w:color="auto"/>
      </w:divBdr>
    </w:div>
    <w:div w:id="517891266">
      <w:bodyDiv w:val="1"/>
      <w:marLeft w:val="0"/>
      <w:marRight w:val="0"/>
      <w:marTop w:val="0"/>
      <w:marBottom w:val="0"/>
      <w:divBdr>
        <w:top w:val="none" w:sz="0" w:space="0" w:color="auto"/>
        <w:left w:val="none" w:sz="0" w:space="0" w:color="auto"/>
        <w:bottom w:val="none" w:sz="0" w:space="0" w:color="auto"/>
        <w:right w:val="none" w:sz="0" w:space="0" w:color="auto"/>
      </w:divBdr>
    </w:div>
    <w:div w:id="528688898">
      <w:bodyDiv w:val="1"/>
      <w:marLeft w:val="0"/>
      <w:marRight w:val="0"/>
      <w:marTop w:val="0"/>
      <w:marBottom w:val="0"/>
      <w:divBdr>
        <w:top w:val="none" w:sz="0" w:space="0" w:color="auto"/>
        <w:left w:val="none" w:sz="0" w:space="0" w:color="auto"/>
        <w:bottom w:val="none" w:sz="0" w:space="0" w:color="auto"/>
        <w:right w:val="none" w:sz="0" w:space="0" w:color="auto"/>
      </w:divBdr>
      <w:divsChild>
        <w:div w:id="290868417">
          <w:marLeft w:val="0"/>
          <w:marRight w:val="0"/>
          <w:marTop w:val="0"/>
          <w:marBottom w:val="0"/>
          <w:divBdr>
            <w:top w:val="none" w:sz="0" w:space="0" w:color="auto"/>
            <w:left w:val="none" w:sz="0" w:space="0" w:color="auto"/>
            <w:bottom w:val="none" w:sz="0" w:space="0" w:color="auto"/>
            <w:right w:val="none" w:sz="0" w:space="0" w:color="auto"/>
          </w:divBdr>
          <w:divsChild>
            <w:div w:id="1996491290">
              <w:marLeft w:val="0"/>
              <w:marRight w:val="0"/>
              <w:marTop w:val="0"/>
              <w:marBottom w:val="0"/>
              <w:divBdr>
                <w:top w:val="none" w:sz="0" w:space="0" w:color="auto"/>
                <w:left w:val="none" w:sz="0" w:space="0" w:color="auto"/>
                <w:bottom w:val="none" w:sz="0" w:space="0" w:color="auto"/>
                <w:right w:val="none" w:sz="0" w:space="0" w:color="auto"/>
              </w:divBdr>
              <w:divsChild>
                <w:div w:id="2024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42958">
      <w:bodyDiv w:val="1"/>
      <w:marLeft w:val="0"/>
      <w:marRight w:val="0"/>
      <w:marTop w:val="0"/>
      <w:marBottom w:val="0"/>
      <w:divBdr>
        <w:top w:val="none" w:sz="0" w:space="0" w:color="auto"/>
        <w:left w:val="none" w:sz="0" w:space="0" w:color="auto"/>
        <w:bottom w:val="none" w:sz="0" w:space="0" w:color="auto"/>
        <w:right w:val="none" w:sz="0" w:space="0" w:color="auto"/>
      </w:divBdr>
    </w:div>
    <w:div w:id="568156184">
      <w:bodyDiv w:val="1"/>
      <w:marLeft w:val="0"/>
      <w:marRight w:val="0"/>
      <w:marTop w:val="0"/>
      <w:marBottom w:val="0"/>
      <w:divBdr>
        <w:top w:val="none" w:sz="0" w:space="0" w:color="auto"/>
        <w:left w:val="none" w:sz="0" w:space="0" w:color="auto"/>
        <w:bottom w:val="none" w:sz="0" w:space="0" w:color="auto"/>
        <w:right w:val="none" w:sz="0" w:space="0" w:color="auto"/>
      </w:divBdr>
      <w:divsChild>
        <w:div w:id="1269896352">
          <w:marLeft w:val="0"/>
          <w:marRight w:val="0"/>
          <w:marTop w:val="0"/>
          <w:marBottom w:val="0"/>
          <w:divBdr>
            <w:top w:val="single" w:sz="6" w:space="0" w:color="FFFFFF"/>
            <w:left w:val="single" w:sz="6" w:space="0" w:color="FFFFFF"/>
            <w:bottom w:val="single" w:sz="6" w:space="0" w:color="FFFFFF"/>
            <w:right w:val="single" w:sz="6" w:space="0" w:color="FFFFFF"/>
          </w:divBdr>
        </w:div>
      </w:divsChild>
    </w:div>
    <w:div w:id="577326907">
      <w:bodyDiv w:val="1"/>
      <w:marLeft w:val="0"/>
      <w:marRight w:val="0"/>
      <w:marTop w:val="0"/>
      <w:marBottom w:val="0"/>
      <w:divBdr>
        <w:top w:val="none" w:sz="0" w:space="0" w:color="auto"/>
        <w:left w:val="none" w:sz="0" w:space="0" w:color="auto"/>
        <w:bottom w:val="none" w:sz="0" w:space="0" w:color="auto"/>
        <w:right w:val="none" w:sz="0" w:space="0" w:color="auto"/>
      </w:divBdr>
    </w:div>
    <w:div w:id="585455932">
      <w:bodyDiv w:val="1"/>
      <w:marLeft w:val="0"/>
      <w:marRight w:val="0"/>
      <w:marTop w:val="0"/>
      <w:marBottom w:val="0"/>
      <w:divBdr>
        <w:top w:val="none" w:sz="0" w:space="0" w:color="auto"/>
        <w:left w:val="none" w:sz="0" w:space="0" w:color="auto"/>
        <w:bottom w:val="none" w:sz="0" w:space="0" w:color="auto"/>
        <w:right w:val="none" w:sz="0" w:space="0" w:color="auto"/>
      </w:divBdr>
    </w:div>
    <w:div w:id="593518228">
      <w:bodyDiv w:val="1"/>
      <w:marLeft w:val="0"/>
      <w:marRight w:val="0"/>
      <w:marTop w:val="0"/>
      <w:marBottom w:val="0"/>
      <w:divBdr>
        <w:top w:val="none" w:sz="0" w:space="0" w:color="auto"/>
        <w:left w:val="none" w:sz="0" w:space="0" w:color="auto"/>
        <w:bottom w:val="none" w:sz="0" w:space="0" w:color="auto"/>
        <w:right w:val="none" w:sz="0" w:space="0" w:color="auto"/>
      </w:divBdr>
    </w:div>
    <w:div w:id="596838360">
      <w:bodyDiv w:val="1"/>
      <w:marLeft w:val="0"/>
      <w:marRight w:val="0"/>
      <w:marTop w:val="0"/>
      <w:marBottom w:val="0"/>
      <w:divBdr>
        <w:top w:val="none" w:sz="0" w:space="0" w:color="auto"/>
        <w:left w:val="none" w:sz="0" w:space="0" w:color="auto"/>
        <w:bottom w:val="none" w:sz="0" w:space="0" w:color="auto"/>
        <w:right w:val="none" w:sz="0" w:space="0" w:color="auto"/>
      </w:divBdr>
    </w:div>
    <w:div w:id="619342331">
      <w:bodyDiv w:val="1"/>
      <w:marLeft w:val="0"/>
      <w:marRight w:val="0"/>
      <w:marTop w:val="0"/>
      <w:marBottom w:val="0"/>
      <w:divBdr>
        <w:top w:val="none" w:sz="0" w:space="0" w:color="auto"/>
        <w:left w:val="none" w:sz="0" w:space="0" w:color="auto"/>
        <w:bottom w:val="none" w:sz="0" w:space="0" w:color="auto"/>
        <w:right w:val="none" w:sz="0" w:space="0" w:color="auto"/>
      </w:divBdr>
    </w:div>
    <w:div w:id="629866663">
      <w:bodyDiv w:val="1"/>
      <w:marLeft w:val="0"/>
      <w:marRight w:val="0"/>
      <w:marTop w:val="0"/>
      <w:marBottom w:val="0"/>
      <w:divBdr>
        <w:top w:val="none" w:sz="0" w:space="0" w:color="auto"/>
        <w:left w:val="none" w:sz="0" w:space="0" w:color="auto"/>
        <w:bottom w:val="none" w:sz="0" w:space="0" w:color="auto"/>
        <w:right w:val="none" w:sz="0" w:space="0" w:color="auto"/>
      </w:divBdr>
      <w:divsChild>
        <w:div w:id="41634225">
          <w:marLeft w:val="1800"/>
          <w:marRight w:val="0"/>
          <w:marTop w:val="0"/>
          <w:marBottom w:val="0"/>
          <w:divBdr>
            <w:top w:val="none" w:sz="0" w:space="0" w:color="auto"/>
            <w:left w:val="none" w:sz="0" w:space="0" w:color="auto"/>
            <w:bottom w:val="none" w:sz="0" w:space="0" w:color="auto"/>
            <w:right w:val="none" w:sz="0" w:space="0" w:color="auto"/>
          </w:divBdr>
        </w:div>
        <w:div w:id="48237863">
          <w:marLeft w:val="1166"/>
          <w:marRight w:val="0"/>
          <w:marTop w:val="0"/>
          <w:marBottom w:val="0"/>
          <w:divBdr>
            <w:top w:val="none" w:sz="0" w:space="0" w:color="auto"/>
            <w:left w:val="none" w:sz="0" w:space="0" w:color="auto"/>
            <w:bottom w:val="none" w:sz="0" w:space="0" w:color="auto"/>
            <w:right w:val="none" w:sz="0" w:space="0" w:color="auto"/>
          </w:divBdr>
        </w:div>
        <w:div w:id="223759911">
          <w:marLeft w:val="1800"/>
          <w:marRight w:val="0"/>
          <w:marTop w:val="0"/>
          <w:marBottom w:val="0"/>
          <w:divBdr>
            <w:top w:val="none" w:sz="0" w:space="0" w:color="auto"/>
            <w:left w:val="none" w:sz="0" w:space="0" w:color="auto"/>
            <w:bottom w:val="none" w:sz="0" w:space="0" w:color="auto"/>
            <w:right w:val="none" w:sz="0" w:space="0" w:color="auto"/>
          </w:divBdr>
        </w:div>
        <w:div w:id="294874637">
          <w:marLeft w:val="1800"/>
          <w:marRight w:val="0"/>
          <w:marTop w:val="0"/>
          <w:marBottom w:val="0"/>
          <w:divBdr>
            <w:top w:val="none" w:sz="0" w:space="0" w:color="auto"/>
            <w:left w:val="none" w:sz="0" w:space="0" w:color="auto"/>
            <w:bottom w:val="none" w:sz="0" w:space="0" w:color="auto"/>
            <w:right w:val="none" w:sz="0" w:space="0" w:color="auto"/>
          </w:divBdr>
        </w:div>
        <w:div w:id="484325941">
          <w:marLeft w:val="1800"/>
          <w:marRight w:val="0"/>
          <w:marTop w:val="0"/>
          <w:marBottom w:val="0"/>
          <w:divBdr>
            <w:top w:val="none" w:sz="0" w:space="0" w:color="auto"/>
            <w:left w:val="none" w:sz="0" w:space="0" w:color="auto"/>
            <w:bottom w:val="none" w:sz="0" w:space="0" w:color="auto"/>
            <w:right w:val="none" w:sz="0" w:space="0" w:color="auto"/>
          </w:divBdr>
        </w:div>
        <w:div w:id="493766831">
          <w:marLeft w:val="2520"/>
          <w:marRight w:val="0"/>
          <w:marTop w:val="0"/>
          <w:marBottom w:val="0"/>
          <w:divBdr>
            <w:top w:val="none" w:sz="0" w:space="0" w:color="auto"/>
            <w:left w:val="none" w:sz="0" w:space="0" w:color="auto"/>
            <w:bottom w:val="none" w:sz="0" w:space="0" w:color="auto"/>
            <w:right w:val="none" w:sz="0" w:space="0" w:color="auto"/>
          </w:divBdr>
        </w:div>
        <w:div w:id="509174701">
          <w:marLeft w:val="2520"/>
          <w:marRight w:val="0"/>
          <w:marTop w:val="0"/>
          <w:marBottom w:val="0"/>
          <w:divBdr>
            <w:top w:val="none" w:sz="0" w:space="0" w:color="auto"/>
            <w:left w:val="none" w:sz="0" w:space="0" w:color="auto"/>
            <w:bottom w:val="none" w:sz="0" w:space="0" w:color="auto"/>
            <w:right w:val="none" w:sz="0" w:space="0" w:color="auto"/>
          </w:divBdr>
        </w:div>
        <w:div w:id="561020553">
          <w:marLeft w:val="2520"/>
          <w:marRight w:val="0"/>
          <w:marTop w:val="0"/>
          <w:marBottom w:val="0"/>
          <w:divBdr>
            <w:top w:val="none" w:sz="0" w:space="0" w:color="auto"/>
            <w:left w:val="none" w:sz="0" w:space="0" w:color="auto"/>
            <w:bottom w:val="none" w:sz="0" w:space="0" w:color="auto"/>
            <w:right w:val="none" w:sz="0" w:space="0" w:color="auto"/>
          </w:divBdr>
        </w:div>
        <w:div w:id="581909262">
          <w:marLeft w:val="1800"/>
          <w:marRight w:val="0"/>
          <w:marTop w:val="0"/>
          <w:marBottom w:val="0"/>
          <w:divBdr>
            <w:top w:val="none" w:sz="0" w:space="0" w:color="auto"/>
            <w:left w:val="none" w:sz="0" w:space="0" w:color="auto"/>
            <w:bottom w:val="none" w:sz="0" w:space="0" w:color="auto"/>
            <w:right w:val="none" w:sz="0" w:space="0" w:color="auto"/>
          </w:divBdr>
        </w:div>
        <w:div w:id="632298443">
          <w:marLeft w:val="2520"/>
          <w:marRight w:val="0"/>
          <w:marTop w:val="0"/>
          <w:marBottom w:val="0"/>
          <w:divBdr>
            <w:top w:val="none" w:sz="0" w:space="0" w:color="auto"/>
            <w:left w:val="none" w:sz="0" w:space="0" w:color="auto"/>
            <w:bottom w:val="none" w:sz="0" w:space="0" w:color="auto"/>
            <w:right w:val="none" w:sz="0" w:space="0" w:color="auto"/>
          </w:divBdr>
        </w:div>
        <w:div w:id="703092695">
          <w:marLeft w:val="1166"/>
          <w:marRight w:val="0"/>
          <w:marTop w:val="0"/>
          <w:marBottom w:val="0"/>
          <w:divBdr>
            <w:top w:val="none" w:sz="0" w:space="0" w:color="auto"/>
            <w:left w:val="none" w:sz="0" w:space="0" w:color="auto"/>
            <w:bottom w:val="none" w:sz="0" w:space="0" w:color="auto"/>
            <w:right w:val="none" w:sz="0" w:space="0" w:color="auto"/>
          </w:divBdr>
        </w:div>
        <w:div w:id="713237456">
          <w:marLeft w:val="2520"/>
          <w:marRight w:val="0"/>
          <w:marTop w:val="0"/>
          <w:marBottom w:val="0"/>
          <w:divBdr>
            <w:top w:val="none" w:sz="0" w:space="0" w:color="auto"/>
            <w:left w:val="none" w:sz="0" w:space="0" w:color="auto"/>
            <w:bottom w:val="none" w:sz="0" w:space="0" w:color="auto"/>
            <w:right w:val="none" w:sz="0" w:space="0" w:color="auto"/>
          </w:divBdr>
        </w:div>
        <w:div w:id="737561142">
          <w:marLeft w:val="2520"/>
          <w:marRight w:val="0"/>
          <w:marTop w:val="0"/>
          <w:marBottom w:val="0"/>
          <w:divBdr>
            <w:top w:val="none" w:sz="0" w:space="0" w:color="auto"/>
            <w:left w:val="none" w:sz="0" w:space="0" w:color="auto"/>
            <w:bottom w:val="none" w:sz="0" w:space="0" w:color="auto"/>
            <w:right w:val="none" w:sz="0" w:space="0" w:color="auto"/>
          </w:divBdr>
        </w:div>
        <w:div w:id="754592641">
          <w:marLeft w:val="547"/>
          <w:marRight w:val="0"/>
          <w:marTop w:val="0"/>
          <w:marBottom w:val="0"/>
          <w:divBdr>
            <w:top w:val="none" w:sz="0" w:space="0" w:color="auto"/>
            <w:left w:val="none" w:sz="0" w:space="0" w:color="auto"/>
            <w:bottom w:val="none" w:sz="0" w:space="0" w:color="auto"/>
            <w:right w:val="none" w:sz="0" w:space="0" w:color="auto"/>
          </w:divBdr>
        </w:div>
        <w:div w:id="774331608">
          <w:marLeft w:val="2520"/>
          <w:marRight w:val="0"/>
          <w:marTop w:val="0"/>
          <w:marBottom w:val="0"/>
          <w:divBdr>
            <w:top w:val="none" w:sz="0" w:space="0" w:color="auto"/>
            <w:left w:val="none" w:sz="0" w:space="0" w:color="auto"/>
            <w:bottom w:val="none" w:sz="0" w:space="0" w:color="auto"/>
            <w:right w:val="none" w:sz="0" w:space="0" w:color="auto"/>
          </w:divBdr>
        </w:div>
        <w:div w:id="924385757">
          <w:marLeft w:val="2520"/>
          <w:marRight w:val="0"/>
          <w:marTop w:val="0"/>
          <w:marBottom w:val="0"/>
          <w:divBdr>
            <w:top w:val="none" w:sz="0" w:space="0" w:color="auto"/>
            <w:left w:val="none" w:sz="0" w:space="0" w:color="auto"/>
            <w:bottom w:val="none" w:sz="0" w:space="0" w:color="auto"/>
            <w:right w:val="none" w:sz="0" w:space="0" w:color="auto"/>
          </w:divBdr>
        </w:div>
        <w:div w:id="1072045274">
          <w:marLeft w:val="2520"/>
          <w:marRight w:val="0"/>
          <w:marTop w:val="0"/>
          <w:marBottom w:val="0"/>
          <w:divBdr>
            <w:top w:val="none" w:sz="0" w:space="0" w:color="auto"/>
            <w:left w:val="none" w:sz="0" w:space="0" w:color="auto"/>
            <w:bottom w:val="none" w:sz="0" w:space="0" w:color="auto"/>
            <w:right w:val="none" w:sz="0" w:space="0" w:color="auto"/>
          </w:divBdr>
        </w:div>
        <w:div w:id="1082531653">
          <w:marLeft w:val="1166"/>
          <w:marRight w:val="0"/>
          <w:marTop w:val="0"/>
          <w:marBottom w:val="0"/>
          <w:divBdr>
            <w:top w:val="none" w:sz="0" w:space="0" w:color="auto"/>
            <w:left w:val="none" w:sz="0" w:space="0" w:color="auto"/>
            <w:bottom w:val="none" w:sz="0" w:space="0" w:color="auto"/>
            <w:right w:val="none" w:sz="0" w:space="0" w:color="auto"/>
          </w:divBdr>
        </w:div>
        <w:div w:id="1084257110">
          <w:marLeft w:val="2520"/>
          <w:marRight w:val="0"/>
          <w:marTop w:val="0"/>
          <w:marBottom w:val="0"/>
          <w:divBdr>
            <w:top w:val="none" w:sz="0" w:space="0" w:color="auto"/>
            <w:left w:val="none" w:sz="0" w:space="0" w:color="auto"/>
            <w:bottom w:val="none" w:sz="0" w:space="0" w:color="auto"/>
            <w:right w:val="none" w:sz="0" w:space="0" w:color="auto"/>
          </w:divBdr>
        </w:div>
        <w:div w:id="1091003700">
          <w:marLeft w:val="1166"/>
          <w:marRight w:val="0"/>
          <w:marTop w:val="0"/>
          <w:marBottom w:val="0"/>
          <w:divBdr>
            <w:top w:val="none" w:sz="0" w:space="0" w:color="auto"/>
            <w:left w:val="none" w:sz="0" w:space="0" w:color="auto"/>
            <w:bottom w:val="none" w:sz="0" w:space="0" w:color="auto"/>
            <w:right w:val="none" w:sz="0" w:space="0" w:color="auto"/>
          </w:divBdr>
        </w:div>
        <w:div w:id="1174875590">
          <w:marLeft w:val="2520"/>
          <w:marRight w:val="0"/>
          <w:marTop w:val="0"/>
          <w:marBottom w:val="0"/>
          <w:divBdr>
            <w:top w:val="none" w:sz="0" w:space="0" w:color="auto"/>
            <w:left w:val="none" w:sz="0" w:space="0" w:color="auto"/>
            <w:bottom w:val="none" w:sz="0" w:space="0" w:color="auto"/>
            <w:right w:val="none" w:sz="0" w:space="0" w:color="auto"/>
          </w:divBdr>
        </w:div>
        <w:div w:id="1197935212">
          <w:marLeft w:val="2520"/>
          <w:marRight w:val="0"/>
          <w:marTop w:val="0"/>
          <w:marBottom w:val="0"/>
          <w:divBdr>
            <w:top w:val="none" w:sz="0" w:space="0" w:color="auto"/>
            <w:left w:val="none" w:sz="0" w:space="0" w:color="auto"/>
            <w:bottom w:val="none" w:sz="0" w:space="0" w:color="auto"/>
            <w:right w:val="none" w:sz="0" w:space="0" w:color="auto"/>
          </w:divBdr>
        </w:div>
        <w:div w:id="1230504538">
          <w:marLeft w:val="2520"/>
          <w:marRight w:val="0"/>
          <w:marTop w:val="0"/>
          <w:marBottom w:val="0"/>
          <w:divBdr>
            <w:top w:val="none" w:sz="0" w:space="0" w:color="auto"/>
            <w:left w:val="none" w:sz="0" w:space="0" w:color="auto"/>
            <w:bottom w:val="none" w:sz="0" w:space="0" w:color="auto"/>
            <w:right w:val="none" w:sz="0" w:space="0" w:color="auto"/>
          </w:divBdr>
        </w:div>
        <w:div w:id="1238515915">
          <w:marLeft w:val="1800"/>
          <w:marRight w:val="0"/>
          <w:marTop w:val="0"/>
          <w:marBottom w:val="0"/>
          <w:divBdr>
            <w:top w:val="none" w:sz="0" w:space="0" w:color="auto"/>
            <w:left w:val="none" w:sz="0" w:space="0" w:color="auto"/>
            <w:bottom w:val="none" w:sz="0" w:space="0" w:color="auto"/>
            <w:right w:val="none" w:sz="0" w:space="0" w:color="auto"/>
          </w:divBdr>
        </w:div>
        <w:div w:id="1308625936">
          <w:marLeft w:val="1166"/>
          <w:marRight w:val="0"/>
          <w:marTop w:val="0"/>
          <w:marBottom w:val="0"/>
          <w:divBdr>
            <w:top w:val="none" w:sz="0" w:space="0" w:color="auto"/>
            <w:left w:val="none" w:sz="0" w:space="0" w:color="auto"/>
            <w:bottom w:val="none" w:sz="0" w:space="0" w:color="auto"/>
            <w:right w:val="none" w:sz="0" w:space="0" w:color="auto"/>
          </w:divBdr>
        </w:div>
        <w:div w:id="1441487577">
          <w:marLeft w:val="1166"/>
          <w:marRight w:val="0"/>
          <w:marTop w:val="0"/>
          <w:marBottom w:val="0"/>
          <w:divBdr>
            <w:top w:val="none" w:sz="0" w:space="0" w:color="auto"/>
            <w:left w:val="none" w:sz="0" w:space="0" w:color="auto"/>
            <w:bottom w:val="none" w:sz="0" w:space="0" w:color="auto"/>
            <w:right w:val="none" w:sz="0" w:space="0" w:color="auto"/>
          </w:divBdr>
        </w:div>
        <w:div w:id="1449085681">
          <w:marLeft w:val="2520"/>
          <w:marRight w:val="0"/>
          <w:marTop w:val="0"/>
          <w:marBottom w:val="0"/>
          <w:divBdr>
            <w:top w:val="none" w:sz="0" w:space="0" w:color="auto"/>
            <w:left w:val="none" w:sz="0" w:space="0" w:color="auto"/>
            <w:bottom w:val="none" w:sz="0" w:space="0" w:color="auto"/>
            <w:right w:val="none" w:sz="0" w:space="0" w:color="auto"/>
          </w:divBdr>
        </w:div>
        <w:div w:id="1456947329">
          <w:marLeft w:val="1800"/>
          <w:marRight w:val="0"/>
          <w:marTop w:val="0"/>
          <w:marBottom w:val="0"/>
          <w:divBdr>
            <w:top w:val="none" w:sz="0" w:space="0" w:color="auto"/>
            <w:left w:val="none" w:sz="0" w:space="0" w:color="auto"/>
            <w:bottom w:val="none" w:sz="0" w:space="0" w:color="auto"/>
            <w:right w:val="none" w:sz="0" w:space="0" w:color="auto"/>
          </w:divBdr>
        </w:div>
        <w:div w:id="1471096068">
          <w:marLeft w:val="547"/>
          <w:marRight w:val="0"/>
          <w:marTop w:val="0"/>
          <w:marBottom w:val="0"/>
          <w:divBdr>
            <w:top w:val="none" w:sz="0" w:space="0" w:color="auto"/>
            <w:left w:val="none" w:sz="0" w:space="0" w:color="auto"/>
            <w:bottom w:val="none" w:sz="0" w:space="0" w:color="auto"/>
            <w:right w:val="none" w:sz="0" w:space="0" w:color="auto"/>
          </w:divBdr>
        </w:div>
        <w:div w:id="1496338206">
          <w:marLeft w:val="2520"/>
          <w:marRight w:val="0"/>
          <w:marTop w:val="0"/>
          <w:marBottom w:val="0"/>
          <w:divBdr>
            <w:top w:val="none" w:sz="0" w:space="0" w:color="auto"/>
            <w:left w:val="none" w:sz="0" w:space="0" w:color="auto"/>
            <w:bottom w:val="none" w:sz="0" w:space="0" w:color="auto"/>
            <w:right w:val="none" w:sz="0" w:space="0" w:color="auto"/>
          </w:divBdr>
        </w:div>
        <w:div w:id="1574270997">
          <w:marLeft w:val="1800"/>
          <w:marRight w:val="0"/>
          <w:marTop w:val="0"/>
          <w:marBottom w:val="0"/>
          <w:divBdr>
            <w:top w:val="none" w:sz="0" w:space="0" w:color="auto"/>
            <w:left w:val="none" w:sz="0" w:space="0" w:color="auto"/>
            <w:bottom w:val="none" w:sz="0" w:space="0" w:color="auto"/>
            <w:right w:val="none" w:sz="0" w:space="0" w:color="auto"/>
          </w:divBdr>
        </w:div>
        <w:div w:id="1802840626">
          <w:marLeft w:val="1800"/>
          <w:marRight w:val="0"/>
          <w:marTop w:val="0"/>
          <w:marBottom w:val="0"/>
          <w:divBdr>
            <w:top w:val="none" w:sz="0" w:space="0" w:color="auto"/>
            <w:left w:val="none" w:sz="0" w:space="0" w:color="auto"/>
            <w:bottom w:val="none" w:sz="0" w:space="0" w:color="auto"/>
            <w:right w:val="none" w:sz="0" w:space="0" w:color="auto"/>
          </w:divBdr>
        </w:div>
        <w:div w:id="1883251324">
          <w:marLeft w:val="1800"/>
          <w:marRight w:val="0"/>
          <w:marTop w:val="0"/>
          <w:marBottom w:val="0"/>
          <w:divBdr>
            <w:top w:val="none" w:sz="0" w:space="0" w:color="auto"/>
            <w:left w:val="none" w:sz="0" w:space="0" w:color="auto"/>
            <w:bottom w:val="none" w:sz="0" w:space="0" w:color="auto"/>
            <w:right w:val="none" w:sz="0" w:space="0" w:color="auto"/>
          </w:divBdr>
        </w:div>
        <w:div w:id="2035380860">
          <w:marLeft w:val="2520"/>
          <w:marRight w:val="0"/>
          <w:marTop w:val="0"/>
          <w:marBottom w:val="0"/>
          <w:divBdr>
            <w:top w:val="none" w:sz="0" w:space="0" w:color="auto"/>
            <w:left w:val="none" w:sz="0" w:space="0" w:color="auto"/>
            <w:bottom w:val="none" w:sz="0" w:space="0" w:color="auto"/>
            <w:right w:val="none" w:sz="0" w:space="0" w:color="auto"/>
          </w:divBdr>
        </w:div>
      </w:divsChild>
    </w:div>
    <w:div w:id="631906184">
      <w:bodyDiv w:val="1"/>
      <w:marLeft w:val="0"/>
      <w:marRight w:val="0"/>
      <w:marTop w:val="0"/>
      <w:marBottom w:val="0"/>
      <w:divBdr>
        <w:top w:val="none" w:sz="0" w:space="0" w:color="auto"/>
        <w:left w:val="none" w:sz="0" w:space="0" w:color="auto"/>
        <w:bottom w:val="none" w:sz="0" w:space="0" w:color="auto"/>
        <w:right w:val="none" w:sz="0" w:space="0" w:color="auto"/>
      </w:divBdr>
      <w:divsChild>
        <w:div w:id="1625890465">
          <w:marLeft w:val="0"/>
          <w:marRight w:val="0"/>
          <w:marTop w:val="0"/>
          <w:marBottom w:val="0"/>
          <w:divBdr>
            <w:top w:val="none" w:sz="0" w:space="0" w:color="FFFFFF"/>
            <w:left w:val="none" w:sz="0" w:space="0" w:color="FFFFFF"/>
            <w:bottom w:val="single" w:sz="6" w:space="0" w:color="FFFFFF"/>
            <w:right w:val="none" w:sz="0" w:space="0" w:color="FFFFFF"/>
          </w:divBdr>
          <w:divsChild>
            <w:div w:id="808127278">
              <w:marLeft w:val="0"/>
              <w:marRight w:val="0"/>
              <w:marTop w:val="0"/>
              <w:marBottom w:val="0"/>
              <w:divBdr>
                <w:top w:val="single" w:sz="2" w:space="0" w:color="FFFFFF"/>
                <w:left w:val="single" w:sz="2" w:space="0" w:color="FFFFFF"/>
                <w:bottom w:val="single" w:sz="2" w:space="0" w:color="FFFFFF"/>
                <w:right w:val="single" w:sz="6" w:space="0" w:color="FFFFFF"/>
              </w:divBdr>
            </w:div>
          </w:divsChild>
        </w:div>
      </w:divsChild>
    </w:div>
    <w:div w:id="634875642">
      <w:bodyDiv w:val="1"/>
      <w:marLeft w:val="0"/>
      <w:marRight w:val="0"/>
      <w:marTop w:val="0"/>
      <w:marBottom w:val="0"/>
      <w:divBdr>
        <w:top w:val="none" w:sz="0" w:space="0" w:color="auto"/>
        <w:left w:val="none" w:sz="0" w:space="0" w:color="auto"/>
        <w:bottom w:val="none" w:sz="0" w:space="0" w:color="auto"/>
        <w:right w:val="none" w:sz="0" w:space="0" w:color="auto"/>
      </w:divBdr>
    </w:div>
    <w:div w:id="637300531">
      <w:bodyDiv w:val="1"/>
      <w:marLeft w:val="0"/>
      <w:marRight w:val="0"/>
      <w:marTop w:val="0"/>
      <w:marBottom w:val="0"/>
      <w:divBdr>
        <w:top w:val="none" w:sz="0" w:space="0" w:color="auto"/>
        <w:left w:val="none" w:sz="0" w:space="0" w:color="auto"/>
        <w:bottom w:val="none" w:sz="0" w:space="0" w:color="auto"/>
        <w:right w:val="none" w:sz="0" w:space="0" w:color="auto"/>
      </w:divBdr>
    </w:div>
    <w:div w:id="651178447">
      <w:bodyDiv w:val="1"/>
      <w:marLeft w:val="0"/>
      <w:marRight w:val="0"/>
      <w:marTop w:val="0"/>
      <w:marBottom w:val="0"/>
      <w:divBdr>
        <w:top w:val="none" w:sz="0" w:space="0" w:color="auto"/>
        <w:left w:val="none" w:sz="0" w:space="0" w:color="auto"/>
        <w:bottom w:val="none" w:sz="0" w:space="0" w:color="auto"/>
        <w:right w:val="none" w:sz="0" w:space="0" w:color="auto"/>
      </w:divBdr>
    </w:div>
    <w:div w:id="655962058">
      <w:bodyDiv w:val="1"/>
      <w:marLeft w:val="0"/>
      <w:marRight w:val="0"/>
      <w:marTop w:val="0"/>
      <w:marBottom w:val="0"/>
      <w:divBdr>
        <w:top w:val="none" w:sz="0" w:space="0" w:color="auto"/>
        <w:left w:val="none" w:sz="0" w:space="0" w:color="auto"/>
        <w:bottom w:val="none" w:sz="0" w:space="0" w:color="auto"/>
        <w:right w:val="none" w:sz="0" w:space="0" w:color="auto"/>
      </w:divBdr>
      <w:divsChild>
        <w:div w:id="133109112">
          <w:marLeft w:val="-225"/>
          <w:marRight w:val="-225"/>
          <w:marTop w:val="0"/>
          <w:marBottom w:val="0"/>
          <w:divBdr>
            <w:top w:val="none" w:sz="0" w:space="0" w:color="auto"/>
            <w:left w:val="none" w:sz="0" w:space="0" w:color="auto"/>
            <w:bottom w:val="none" w:sz="0" w:space="0" w:color="auto"/>
            <w:right w:val="none" w:sz="0" w:space="0" w:color="auto"/>
          </w:divBdr>
          <w:divsChild>
            <w:div w:id="1715620736">
              <w:marLeft w:val="0"/>
              <w:marRight w:val="0"/>
              <w:marTop w:val="0"/>
              <w:marBottom w:val="0"/>
              <w:divBdr>
                <w:top w:val="none" w:sz="0" w:space="0" w:color="auto"/>
                <w:left w:val="none" w:sz="0" w:space="0" w:color="auto"/>
                <w:bottom w:val="none" w:sz="0" w:space="0" w:color="auto"/>
                <w:right w:val="none" w:sz="0" w:space="0" w:color="auto"/>
              </w:divBdr>
            </w:div>
          </w:divsChild>
        </w:div>
        <w:div w:id="1075129963">
          <w:marLeft w:val="-225"/>
          <w:marRight w:val="-225"/>
          <w:marTop w:val="0"/>
          <w:marBottom w:val="0"/>
          <w:divBdr>
            <w:top w:val="none" w:sz="0" w:space="0" w:color="auto"/>
            <w:left w:val="none" w:sz="0" w:space="0" w:color="auto"/>
            <w:bottom w:val="none" w:sz="0" w:space="0" w:color="auto"/>
            <w:right w:val="none" w:sz="0" w:space="0" w:color="auto"/>
          </w:divBdr>
          <w:divsChild>
            <w:div w:id="455948320">
              <w:marLeft w:val="0"/>
              <w:marRight w:val="0"/>
              <w:marTop w:val="0"/>
              <w:marBottom w:val="0"/>
              <w:divBdr>
                <w:top w:val="none" w:sz="0" w:space="0" w:color="auto"/>
                <w:left w:val="none" w:sz="0" w:space="0" w:color="auto"/>
                <w:bottom w:val="none" w:sz="0" w:space="0" w:color="auto"/>
                <w:right w:val="none" w:sz="0" w:space="0" w:color="auto"/>
              </w:divBdr>
            </w:div>
            <w:div w:id="655695174">
              <w:marLeft w:val="0"/>
              <w:marRight w:val="0"/>
              <w:marTop w:val="0"/>
              <w:marBottom w:val="0"/>
              <w:divBdr>
                <w:top w:val="none" w:sz="0" w:space="0" w:color="auto"/>
                <w:left w:val="none" w:sz="0" w:space="0" w:color="auto"/>
                <w:bottom w:val="none" w:sz="0" w:space="0" w:color="auto"/>
                <w:right w:val="none" w:sz="0" w:space="0" w:color="auto"/>
              </w:divBdr>
            </w:div>
            <w:div w:id="178508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5360">
      <w:bodyDiv w:val="1"/>
      <w:marLeft w:val="0"/>
      <w:marRight w:val="0"/>
      <w:marTop w:val="0"/>
      <w:marBottom w:val="0"/>
      <w:divBdr>
        <w:top w:val="none" w:sz="0" w:space="0" w:color="auto"/>
        <w:left w:val="none" w:sz="0" w:space="0" w:color="auto"/>
        <w:bottom w:val="none" w:sz="0" w:space="0" w:color="auto"/>
        <w:right w:val="none" w:sz="0" w:space="0" w:color="auto"/>
      </w:divBdr>
      <w:divsChild>
        <w:div w:id="926813790">
          <w:marLeft w:val="0"/>
          <w:marRight w:val="0"/>
          <w:marTop w:val="0"/>
          <w:marBottom w:val="0"/>
          <w:divBdr>
            <w:top w:val="none" w:sz="0" w:space="0" w:color="auto"/>
            <w:left w:val="none" w:sz="0" w:space="0" w:color="auto"/>
            <w:bottom w:val="none" w:sz="0" w:space="0" w:color="auto"/>
            <w:right w:val="none" w:sz="0" w:space="0" w:color="auto"/>
          </w:divBdr>
        </w:div>
      </w:divsChild>
    </w:div>
    <w:div w:id="714355740">
      <w:bodyDiv w:val="1"/>
      <w:marLeft w:val="0"/>
      <w:marRight w:val="0"/>
      <w:marTop w:val="0"/>
      <w:marBottom w:val="0"/>
      <w:divBdr>
        <w:top w:val="none" w:sz="0" w:space="0" w:color="auto"/>
        <w:left w:val="none" w:sz="0" w:space="0" w:color="auto"/>
        <w:bottom w:val="none" w:sz="0" w:space="0" w:color="auto"/>
        <w:right w:val="none" w:sz="0" w:space="0" w:color="auto"/>
      </w:divBdr>
      <w:divsChild>
        <w:div w:id="493765851">
          <w:marLeft w:val="0"/>
          <w:marRight w:val="0"/>
          <w:marTop w:val="0"/>
          <w:marBottom w:val="0"/>
          <w:divBdr>
            <w:top w:val="none" w:sz="0" w:space="0" w:color="auto"/>
            <w:left w:val="none" w:sz="0" w:space="0" w:color="auto"/>
            <w:bottom w:val="none" w:sz="0" w:space="0" w:color="auto"/>
            <w:right w:val="none" w:sz="0" w:space="0" w:color="auto"/>
          </w:divBdr>
        </w:div>
      </w:divsChild>
    </w:div>
    <w:div w:id="714621619">
      <w:bodyDiv w:val="1"/>
      <w:marLeft w:val="0"/>
      <w:marRight w:val="0"/>
      <w:marTop w:val="0"/>
      <w:marBottom w:val="0"/>
      <w:divBdr>
        <w:top w:val="none" w:sz="0" w:space="0" w:color="auto"/>
        <w:left w:val="none" w:sz="0" w:space="0" w:color="auto"/>
        <w:bottom w:val="none" w:sz="0" w:space="0" w:color="auto"/>
        <w:right w:val="none" w:sz="0" w:space="0" w:color="auto"/>
      </w:divBdr>
    </w:div>
    <w:div w:id="733814969">
      <w:bodyDiv w:val="1"/>
      <w:marLeft w:val="0"/>
      <w:marRight w:val="0"/>
      <w:marTop w:val="0"/>
      <w:marBottom w:val="0"/>
      <w:divBdr>
        <w:top w:val="none" w:sz="0" w:space="0" w:color="auto"/>
        <w:left w:val="none" w:sz="0" w:space="0" w:color="auto"/>
        <w:bottom w:val="none" w:sz="0" w:space="0" w:color="auto"/>
        <w:right w:val="none" w:sz="0" w:space="0" w:color="auto"/>
      </w:divBdr>
    </w:div>
    <w:div w:id="745955255">
      <w:bodyDiv w:val="1"/>
      <w:marLeft w:val="0"/>
      <w:marRight w:val="0"/>
      <w:marTop w:val="0"/>
      <w:marBottom w:val="0"/>
      <w:divBdr>
        <w:top w:val="none" w:sz="0" w:space="0" w:color="auto"/>
        <w:left w:val="none" w:sz="0" w:space="0" w:color="auto"/>
        <w:bottom w:val="none" w:sz="0" w:space="0" w:color="auto"/>
        <w:right w:val="none" w:sz="0" w:space="0" w:color="auto"/>
      </w:divBdr>
      <w:divsChild>
        <w:div w:id="1025402578">
          <w:marLeft w:val="0"/>
          <w:marRight w:val="0"/>
          <w:marTop w:val="0"/>
          <w:marBottom w:val="0"/>
          <w:divBdr>
            <w:top w:val="none" w:sz="0" w:space="0" w:color="auto"/>
            <w:left w:val="none" w:sz="0" w:space="0" w:color="auto"/>
            <w:bottom w:val="none" w:sz="0" w:space="0" w:color="auto"/>
            <w:right w:val="none" w:sz="0" w:space="0" w:color="auto"/>
          </w:divBdr>
        </w:div>
      </w:divsChild>
    </w:div>
    <w:div w:id="749960649">
      <w:bodyDiv w:val="1"/>
      <w:marLeft w:val="0"/>
      <w:marRight w:val="0"/>
      <w:marTop w:val="0"/>
      <w:marBottom w:val="0"/>
      <w:divBdr>
        <w:top w:val="none" w:sz="0" w:space="0" w:color="auto"/>
        <w:left w:val="none" w:sz="0" w:space="0" w:color="auto"/>
        <w:bottom w:val="none" w:sz="0" w:space="0" w:color="auto"/>
        <w:right w:val="none" w:sz="0" w:space="0" w:color="auto"/>
      </w:divBdr>
    </w:div>
    <w:div w:id="757680178">
      <w:bodyDiv w:val="1"/>
      <w:marLeft w:val="0"/>
      <w:marRight w:val="0"/>
      <w:marTop w:val="0"/>
      <w:marBottom w:val="0"/>
      <w:divBdr>
        <w:top w:val="none" w:sz="0" w:space="0" w:color="auto"/>
        <w:left w:val="none" w:sz="0" w:space="0" w:color="auto"/>
        <w:bottom w:val="none" w:sz="0" w:space="0" w:color="auto"/>
        <w:right w:val="none" w:sz="0" w:space="0" w:color="auto"/>
      </w:divBdr>
    </w:div>
    <w:div w:id="775951232">
      <w:bodyDiv w:val="1"/>
      <w:marLeft w:val="0"/>
      <w:marRight w:val="0"/>
      <w:marTop w:val="0"/>
      <w:marBottom w:val="0"/>
      <w:divBdr>
        <w:top w:val="none" w:sz="0" w:space="0" w:color="auto"/>
        <w:left w:val="none" w:sz="0" w:space="0" w:color="auto"/>
        <w:bottom w:val="none" w:sz="0" w:space="0" w:color="auto"/>
        <w:right w:val="none" w:sz="0" w:space="0" w:color="auto"/>
      </w:divBdr>
    </w:div>
    <w:div w:id="787042586">
      <w:bodyDiv w:val="1"/>
      <w:marLeft w:val="0"/>
      <w:marRight w:val="0"/>
      <w:marTop w:val="0"/>
      <w:marBottom w:val="0"/>
      <w:divBdr>
        <w:top w:val="none" w:sz="0" w:space="0" w:color="auto"/>
        <w:left w:val="none" w:sz="0" w:space="0" w:color="auto"/>
        <w:bottom w:val="none" w:sz="0" w:space="0" w:color="auto"/>
        <w:right w:val="none" w:sz="0" w:space="0" w:color="auto"/>
      </w:divBdr>
      <w:divsChild>
        <w:div w:id="1200708315">
          <w:marLeft w:val="0"/>
          <w:marRight w:val="0"/>
          <w:marTop w:val="0"/>
          <w:marBottom w:val="0"/>
          <w:divBdr>
            <w:top w:val="none" w:sz="0" w:space="0" w:color="auto"/>
            <w:left w:val="none" w:sz="0" w:space="0" w:color="auto"/>
            <w:bottom w:val="none" w:sz="0" w:space="0" w:color="auto"/>
            <w:right w:val="none" w:sz="0" w:space="0" w:color="auto"/>
          </w:divBdr>
        </w:div>
      </w:divsChild>
    </w:div>
    <w:div w:id="810515214">
      <w:bodyDiv w:val="1"/>
      <w:marLeft w:val="0"/>
      <w:marRight w:val="0"/>
      <w:marTop w:val="0"/>
      <w:marBottom w:val="0"/>
      <w:divBdr>
        <w:top w:val="none" w:sz="0" w:space="0" w:color="auto"/>
        <w:left w:val="none" w:sz="0" w:space="0" w:color="auto"/>
        <w:bottom w:val="none" w:sz="0" w:space="0" w:color="auto"/>
        <w:right w:val="none" w:sz="0" w:space="0" w:color="auto"/>
      </w:divBdr>
    </w:div>
    <w:div w:id="821579347">
      <w:bodyDiv w:val="1"/>
      <w:marLeft w:val="0"/>
      <w:marRight w:val="0"/>
      <w:marTop w:val="0"/>
      <w:marBottom w:val="0"/>
      <w:divBdr>
        <w:top w:val="none" w:sz="0" w:space="0" w:color="auto"/>
        <w:left w:val="none" w:sz="0" w:space="0" w:color="auto"/>
        <w:bottom w:val="none" w:sz="0" w:space="0" w:color="auto"/>
        <w:right w:val="none" w:sz="0" w:space="0" w:color="auto"/>
      </w:divBdr>
    </w:div>
    <w:div w:id="832260665">
      <w:bodyDiv w:val="1"/>
      <w:marLeft w:val="0"/>
      <w:marRight w:val="0"/>
      <w:marTop w:val="0"/>
      <w:marBottom w:val="0"/>
      <w:divBdr>
        <w:top w:val="none" w:sz="0" w:space="0" w:color="auto"/>
        <w:left w:val="none" w:sz="0" w:space="0" w:color="auto"/>
        <w:bottom w:val="none" w:sz="0" w:space="0" w:color="auto"/>
        <w:right w:val="none" w:sz="0" w:space="0" w:color="auto"/>
      </w:divBdr>
    </w:div>
    <w:div w:id="876167073">
      <w:bodyDiv w:val="1"/>
      <w:marLeft w:val="0"/>
      <w:marRight w:val="0"/>
      <w:marTop w:val="0"/>
      <w:marBottom w:val="0"/>
      <w:divBdr>
        <w:top w:val="none" w:sz="0" w:space="0" w:color="auto"/>
        <w:left w:val="none" w:sz="0" w:space="0" w:color="auto"/>
        <w:bottom w:val="none" w:sz="0" w:space="0" w:color="auto"/>
        <w:right w:val="none" w:sz="0" w:space="0" w:color="auto"/>
      </w:divBdr>
      <w:divsChild>
        <w:div w:id="1038429846">
          <w:marLeft w:val="547"/>
          <w:marRight w:val="0"/>
          <w:marTop w:val="0"/>
          <w:marBottom w:val="0"/>
          <w:divBdr>
            <w:top w:val="none" w:sz="0" w:space="0" w:color="auto"/>
            <w:left w:val="none" w:sz="0" w:space="0" w:color="auto"/>
            <w:bottom w:val="none" w:sz="0" w:space="0" w:color="auto"/>
            <w:right w:val="none" w:sz="0" w:space="0" w:color="auto"/>
          </w:divBdr>
        </w:div>
      </w:divsChild>
    </w:div>
    <w:div w:id="887761451">
      <w:bodyDiv w:val="1"/>
      <w:marLeft w:val="0"/>
      <w:marRight w:val="0"/>
      <w:marTop w:val="0"/>
      <w:marBottom w:val="0"/>
      <w:divBdr>
        <w:top w:val="none" w:sz="0" w:space="0" w:color="auto"/>
        <w:left w:val="none" w:sz="0" w:space="0" w:color="auto"/>
        <w:bottom w:val="none" w:sz="0" w:space="0" w:color="auto"/>
        <w:right w:val="none" w:sz="0" w:space="0" w:color="auto"/>
      </w:divBdr>
      <w:divsChild>
        <w:div w:id="177473217">
          <w:marLeft w:val="0"/>
          <w:marRight w:val="0"/>
          <w:marTop w:val="0"/>
          <w:marBottom w:val="0"/>
          <w:divBdr>
            <w:top w:val="none" w:sz="0" w:space="0" w:color="auto"/>
            <w:left w:val="none" w:sz="0" w:space="0" w:color="auto"/>
            <w:bottom w:val="none" w:sz="0" w:space="0" w:color="auto"/>
            <w:right w:val="none" w:sz="0" w:space="0" w:color="auto"/>
          </w:divBdr>
          <w:divsChild>
            <w:div w:id="211039439">
              <w:marLeft w:val="240"/>
              <w:marRight w:val="240"/>
              <w:marTop w:val="0"/>
              <w:marBottom w:val="0"/>
              <w:divBdr>
                <w:top w:val="none" w:sz="0" w:space="0" w:color="auto"/>
                <w:left w:val="none" w:sz="0" w:space="0" w:color="auto"/>
                <w:bottom w:val="none" w:sz="0" w:space="0" w:color="auto"/>
                <w:right w:val="none" w:sz="0" w:space="0" w:color="auto"/>
              </w:divBdr>
            </w:div>
          </w:divsChild>
        </w:div>
        <w:div w:id="1815946156">
          <w:marLeft w:val="0"/>
          <w:marRight w:val="0"/>
          <w:marTop w:val="0"/>
          <w:marBottom w:val="0"/>
          <w:divBdr>
            <w:top w:val="none" w:sz="0" w:space="0" w:color="auto"/>
            <w:left w:val="none" w:sz="0" w:space="0" w:color="auto"/>
            <w:bottom w:val="none" w:sz="0" w:space="0" w:color="auto"/>
            <w:right w:val="none" w:sz="0" w:space="0" w:color="auto"/>
          </w:divBdr>
        </w:div>
      </w:divsChild>
    </w:div>
    <w:div w:id="895245089">
      <w:bodyDiv w:val="1"/>
      <w:marLeft w:val="0"/>
      <w:marRight w:val="0"/>
      <w:marTop w:val="0"/>
      <w:marBottom w:val="0"/>
      <w:divBdr>
        <w:top w:val="none" w:sz="0" w:space="0" w:color="auto"/>
        <w:left w:val="none" w:sz="0" w:space="0" w:color="auto"/>
        <w:bottom w:val="none" w:sz="0" w:space="0" w:color="auto"/>
        <w:right w:val="none" w:sz="0" w:space="0" w:color="auto"/>
      </w:divBdr>
    </w:div>
    <w:div w:id="923026538">
      <w:bodyDiv w:val="1"/>
      <w:marLeft w:val="0"/>
      <w:marRight w:val="0"/>
      <w:marTop w:val="0"/>
      <w:marBottom w:val="0"/>
      <w:divBdr>
        <w:top w:val="none" w:sz="0" w:space="0" w:color="auto"/>
        <w:left w:val="none" w:sz="0" w:space="0" w:color="auto"/>
        <w:bottom w:val="none" w:sz="0" w:space="0" w:color="auto"/>
        <w:right w:val="none" w:sz="0" w:space="0" w:color="auto"/>
      </w:divBdr>
    </w:div>
    <w:div w:id="926187090">
      <w:bodyDiv w:val="1"/>
      <w:marLeft w:val="0"/>
      <w:marRight w:val="0"/>
      <w:marTop w:val="0"/>
      <w:marBottom w:val="0"/>
      <w:divBdr>
        <w:top w:val="none" w:sz="0" w:space="0" w:color="auto"/>
        <w:left w:val="none" w:sz="0" w:space="0" w:color="auto"/>
        <w:bottom w:val="none" w:sz="0" w:space="0" w:color="auto"/>
        <w:right w:val="none" w:sz="0" w:space="0" w:color="auto"/>
      </w:divBdr>
    </w:div>
    <w:div w:id="927344914">
      <w:bodyDiv w:val="1"/>
      <w:marLeft w:val="0"/>
      <w:marRight w:val="0"/>
      <w:marTop w:val="0"/>
      <w:marBottom w:val="0"/>
      <w:divBdr>
        <w:top w:val="none" w:sz="0" w:space="0" w:color="auto"/>
        <w:left w:val="none" w:sz="0" w:space="0" w:color="auto"/>
        <w:bottom w:val="none" w:sz="0" w:space="0" w:color="auto"/>
        <w:right w:val="none" w:sz="0" w:space="0" w:color="auto"/>
      </w:divBdr>
    </w:div>
    <w:div w:id="937561703">
      <w:bodyDiv w:val="1"/>
      <w:marLeft w:val="0"/>
      <w:marRight w:val="0"/>
      <w:marTop w:val="0"/>
      <w:marBottom w:val="0"/>
      <w:divBdr>
        <w:top w:val="none" w:sz="0" w:space="0" w:color="auto"/>
        <w:left w:val="none" w:sz="0" w:space="0" w:color="auto"/>
        <w:bottom w:val="none" w:sz="0" w:space="0" w:color="auto"/>
        <w:right w:val="none" w:sz="0" w:space="0" w:color="auto"/>
      </w:divBdr>
      <w:divsChild>
        <w:div w:id="314720607">
          <w:marLeft w:val="0"/>
          <w:marRight w:val="0"/>
          <w:marTop w:val="0"/>
          <w:marBottom w:val="0"/>
          <w:divBdr>
            <w:top w:val="none" w:sz="0" w:space="0" w:color="auto"/>
            <w:left w:val="none" w:sz="0" w:space="0" w:color="auto"/>
            <w:bottom w:val="none" w:sz="0" w:space="0" w:color="auto"/>
            <w:right w:val="none" w:sz="0" w:space="0" w:color="auto"/>
          </w:divBdr>
        </w:div>
        <w:div w:id="1382442967">
          <w:marLeft w:val="-225"/>
          <w:marRight w:val="-225"/>
          <w:marTop w:val="0"/>
          <w:marBottom w:val="0"/>
          <w:divBdr>
            <w:top w:val="none" w:sz="0" w:space="0" w:color="auto"/>
            <w:left w:val="none" w:sz="0" w:space="0" w:color="auto"/>
            <w:bottom w:val="none" w:sz="0" w:space="0" w:color="auto"/>
            <w:right w:val="none" w:sz="0" w:space="0" w:color="auto"/>
          </w:divBdr>
          <w:divsChild>
            <w:div w:id="318264561">
              <w:marLeft w:val="0"/>
              <w:marRight w:val="0"/>
              <w:marTop w:val="0"/>
              <w:marBottom w:val="0"/>
              <w:divBdr>
                <w:top w:val="none" w:sz="0" w:space="0" w:color="auto"/>
                <w:left w:val="none" w:sz="0" w:space="0" w:color="auto"/>
                <w:bottom w:val="none" w:sz="0" w:space="0" w:color="auto"/>
                <w:right w:val="none" w:sz="0" w:space="0" w:color="auto"/>
              </w:divBdr>
              <w:divsChild>
                <w:div w:id="1707490108">
                  <w:marLeft w:val="-225"/>
                  <w:marRight w:val="-225"/>
                  <w:marTop w:val="0"/>
                  <w:marBottom w:val="0"/>
                  <w:divBdr>
                    <w:top w:val="none" w:sz="0" w:space="0" w:color="auto"/>
                    <w:left w:val="none" w:sz="0" w:space="0" w:color="auto"/>
                    <w:bottom w:val="none" w:sz="0" w:space="0" w:color="auto"/>
                    <w:right w:val="none" w:sz="0" w:space="0" w:color="auto"/>
                  </w:divBdr>
                  <w:divsChild>
                    <w:div w:id="140737357">
                      <w:marLeft w:val="0"/>
                      <w:marRight w:val="0"/>
                      <w:marTop w:val="0"/>
                      <w:marBottom w:val="0"/>
                      <w:divBdr>
                        <w:top w:val="none" w:sz="0" w:space="0" w:color="auto"/>
                        <w:left w:val="none" w:sz="0" w:space="0" w:color="auto"/>
                        <w:bottom w:val="none" w:sz="0" w:space="0" w:color="auto"/>
                        <w:right w:val="none" w:sz="0" w:space="0" w:color="auto"/>
                      </w:divBdr>
                      <w:divsChild>
                        <w:div w:id="203837753">
                          <w:marLeft w:val="0"/>
                          <w:marRight w:val="0"/>
                          <w:marTop w:val="0"/>
                          <w:marBottom w:val="0"/>
                          <w:divBdr>
                            <w:top w:val="none" w:sz="0" w:space="0" w:color="auto"/>
                            <w:left w:val="none" w:sz="0" w:space="0" w:color="auto"/>
                            <w:bottom w:val="none" w:sz="0" w:space="0" w:color="auto"/>
                            <w:right w:val="none" w:sz="0" w:space="0" w:color="auto"/>
                          </w:divBdr>
                          <w:divsChild>
                            <w:div w:id="722605328">
                              <w:marLeft w:val="0"/>
                              <w:marRight w:val="0"/>
                              <w:marTop w:val="0"/>
                              <w:marBottom w:val="0"/>
                              <w:divBdr>
                                <w:top w:val="none" w:sz="0" w:space="0" w:color="auto"/>
                                <w:left w:val="none" w:sz="0" w:space="0" w:color="auto"/>
                                <w:bottom w:val="none" w:sz="0" w:space="0" w:color="auto"/>
                                <w:right w:val="none" w:sz="0" w:space="0" w:color="auto"/>
                              </w:divBdr>
                              <w:divsChild>
                                <w:div w:id="1346009177">
                                  <w:marLeft w:val="0"/>
                                  <w:marRight w:val="0"/>
                                  <w:marTop w:val="0"/>
                                  <w:marBottom w:val="0"/>
                                  <w:divBdr>
                                    <w:top w:val="none" w:sz="0" w:space="0" w:color="auto"/>
                                    <w:left w:val="none" w:sz="0" w:space="0" w:color="auto"/>
                                    <w:bottom w:val="none" w:sz="0" w:space="0" w:color="auto"/>
                                    <w:right w:val="none" w:sz="0" w:space="0" w:color="auto"/>
                                  </w:divBdr>
                                  <w:divsChild>
                                    <w:div w:id="783157354">
                                      <w:marLeft w:val="0"/>
                                      <w:marRight w:val="0"/>
                                      <w:marTop w:val="0"/>
                                      <w:marBottom w:val="0"/>
                                      <w:divBdr>
                                        <w:top w:val="single" w:sz="2" w:space="0" w:color="FFFFFF"/>
                                        <w:left w:val="single" w:sz="2" w:space="0" w:color="FFFFFF"/>
                                        <w:bottom w:val="single" w:sz="2" w:space="0" w:color="FFFFFF"/>
                                        <w:right w:val="single" w:sz="2" w:space="0" w:color="FFFFFF"/>
                                      </w:divBdr>
                                      <w:divsChild>
                                        <w:div w:id="10033394">
                                          <w:marLeft w:val="0"/>
                                          <w:marRight w:val="0"/>
                                          <w:marTop w:val="0"/>
                                          <w:marBottom w:val="0"/>
                                          <w:divBdr>
                                            <w:top w:val="none" w:sz="0" w:space="0" w:color="auto"/>
                                            <w:left w:val="none" w:sz="0" w:space="0" w:color="auto"/>
                                            <w:bottom w:val="none" w:sz="0" w:space="0" w:color="auto"/>
                                            <w:right w:val="none" w:sz="0" w:space="0" w:color="auto"/>
                                          </w:divBdr>
                                        </w:div>
                                        <w:div w:id="93788107">
                                          <w:marLeft w:val="0"/>
                                          <w:marRight w:val="0"/>
                                          <w:marTop w:val="0"/>
                                          <w:marBottom w:val="0"/>
                                          <w:divBdr>
                                            <w:top w:val="none" w:sz="0" w:space="0" w:color="auto"/>
                                            <w:left w:val="none" w:sz="0" w:space="0" w:color="auto"/>
                                            <w:bottom w:val="none" w:sz="0" w:space="0" w:color="auto"/>
                                            <w:right w:val="none" w:sz="0" w:space="0" w:color="auto"/>
                                          </w:divBdr>
                                        </w:div>
                                        <w:div w:id="373697711">
                                          <w:marLeft w:val="0"/>
                                          <w:marRight w:val="0"/>
                                          <w:marTop w:val="0"/>
                                          <w:marBottom w:val="0"/>
                                          <w:divBdr>
                                            <w:top w:val="none" w:sz="0" w:space="0" w:color="auto"/>
                                            <w:left w:val="none" w:sz="0" w:space="0" w:color="auto"/>
                                            <w:bottom w:val="none" w:sz="0" w:space="0" w:color="auto"/>
                                            <w:right w:val="none" w:sz="0" w:space="0" w:color="auto"/>
                                          </w:divBdr>
                                        </w:div>
                                        <w:div w:id="397631250">
                                          <w:marLeft w:val="0"/>
                                          <w:marRight w:val="0"/>
                                          <w:marTop w:val="0"/>
                                          <w:marBottom w:val="0"/>
                                          <w:divBdr>
                                            <w:top w:val="none" w:sz="0" w:space="0" w:color="auto"/>
                                            <w:left w:val="none" w:sz="0" w:space="0" w:color="auto"/>
                                            <w:bottom w:val="none" w:sz="0" w:space="0" w:color="auto"/>
                                            <w:right w:val="none" w:sz="0" w:space="0" w:color="auto"/>
                                          </w:divBdr>
                                        </w:div>
                                        <w:div w:id="568424098">
                                          <w:marLeft w:val="0"/>
                                          <w:marRight w:val="0"/>
                                          <w:marTop w:val="0"/>
                                          <w:marBottom w:val="0"/>
                                          <w:divBdr>
                                            <w:top w:val="none" w:sz="0" w:space="0" w:color="auto"/>
                                            <w:left w:val="none" w:sz="0" w:space="0" w:color="auto"/>
                                            <w:bottom w:val="none" w:sz="0" w:space="0" w:color="auto"/>
                                            <w:right w:val="none" w:sz="0" w:space="0" w:color="auto"/>
                                          </w:divBdr>
                                        </w:div>
                                        <w:div w:id="887256889">
                                          <w:marLeft w:val="0"/>
                                          <w:marRight w:val="0"/>
                                          <w:marTop w:val="0"/>
                                          <w:marBottom w:val="0"/>
                                          <w:divBdr>
                                            <w:top w:val="none" w:sz="0" w:space="0" w:color="auto"/>
                                            <w:left w:val="none" w:sz="0" w:space="0" w:color="auto"/>
                                            <w:bottom w:val="none" w:sz="0" w:space="0" w:color="auto"/>
                                            <w:right w:val="none" w:sz="0" w:space="0" w:color="auto"/>
                                          </w:divBdr>
                                        </w:div>
                                        <w:div w:id="1035740479">
                                          <w:marLeft w:val="0"/>
                                          <w:marRight w:val="0"/>
                                          <w:marTop w:val="0"/>
                                          <w:marBottom w:val="0"/>
                                          <w:divBdr>
                                            <w:top w:val="none" w:sz="0" w:space="0" w:color="auto"/>
                                            <w:left w:val="none" w:sz="0" w:space="0" w:color="auto"/>
                                            <w:bottom w:val="none" w:sz="0" w:space="0" w:color="auto"/>
                                            <w:right w:val="none" w:sz="0" w:space="0" w:color="auto"/>
                                          </w:divBdr>
                                        </w:div>
                                        <w:div w:id="1069185054">
                                          <w:marLeft w:val="0"/>
                                          <w:marRight w:val="0"/>
                                          <w:marTop w:val="0"/>
                                          <w:marBottom w:val="0"/>
                                          <w:divBdr>
                                            <w:top w:val="none" w:sz="0" w:space="0" w:color="auto"/>
                                            <w:left w:val="none" w:sz="0" w:space="0" w:color="auto"/>
                                            <w:bottom w:val="none" w:sz="0" w:space="0" w:color="auto"/>
                                            <w:right w:val="none" w:sz="0" w:space="0" w:color="auto"/>
                                          </w:divBdr>
                                        </w:div>
                                        <w:div w:id="1087850572">
                                          <w:marLeft w:val="0"/>
                                          <w:marRight w:val="0"/>
                                          <w:marTop w:val="0"/>
                                          <w:marBottom w:val="0"/>
                                          <w:divBdr>
                                            <w:top w:val="none" w:sz="0" w:space="0" w:color="auto"/>
                                            <w:left w:val="none" w:sz="0" w:space="0" w:color="auto"/>
                                            <w:bottom w:val="none" w:sz="0" w:space="0" w:color="auto"/>
                                            <w:right w:val="none" w:sz="0" w:space="0" w:color="auto"/>
                                          </w:divBdr>
                                        </w:div>
                                        <w:div w:id="1123765884">
                                          <w:marLeft w:val="0"/>
                                          <w:marRight w:val="0"/>
                                          <w:marTop w:val="0"/>
                                          <w:marBottom w:val="0"/>
                                          <w:divBdr>
                                            <w:top w:val="none" w:sz="0" w:space="0" w:color="auto"/>
                                            <w:left w:val="none" w:sz="0" w:space="0" w:color="auto"/>
                                            <w:bottom w:val="none" w:sz="0" w:space="0" w:color="auto"/>
                                            <w:right w:val="none" w:sz="0" w:space="0" w:color="auto"/>
                                          </w:divBdr>
                                        </w:div>
                                        <w:div w:id="1139349071">
                                          <w:marLeft w:val="0"/>
                                          <w:marRight w:val="0"/>
                                          <w:marTop w:val="0"/>
                                          <w:marBottom w:val="0"/>
                                          <w:divBdr>
                                            <w:top w:val="none" w:sz="0" w:space="0" w:color="auto"/>
                                            <w:left w:val="none" w:sz="0" w:space="0" w:color="auto"/>
                                            <w:bottom w:val="none" w:sz="0" w:space="0" w:color="auto"/>
                                            <w:right w:val="none" w:sz="0" w:space="0" w:color="auto"/>
                                          </w:divBdr>
                                        </w:div>
                                        <w:div w:id="1222329856">
                                          <w:marLeft w:val="0"/>
                                          <w:marRight w:val="0"/>
                                          <w:marTop w:val="0"/>
                                          <w:marBottom w:val="0"/>
                                          <w:divBdr>
                                            <w:top w:val="none" w:sz="0" w:space="0" w:color="auto"/>
                                            <w:left w:val="none" w:sz="0" w:space="0" w:color="auto"/>
                                            <w:bottom w:val="none" w:sz="0" w:space="0" w:color="auto"/>
                                            <w:right w:val="none" w:sz="0" w:space="0" w:color="auto"/>
                                          </w:divBdr>
                                        </w:div>
                                        <w:div w:id="1602495584">
                                          <w:marLeft w:val="0"/>
                                          <w:marRight w:val="0"/>
                                          <w:marTop w:val="0"/>
                                          <w:marBottom w:val="0"/>
                                          <w:divBdr>
                                            <w:top w:val="none" w:sz="0" w:space="0" w:color="auto"/>
                                            <w:left w:val="none" w:sz="0" w:space="0" w:color="auto"/>
                                            <w:bottom w:val="none" w:sz="0" w:space="0" w:color="auto"/>
                                            <w:right w:val="none" w:sz="0" w:space="0" w:color="auto"/>
                                          </w:divBdr>
                                        </w:div>
                                        <w:div w:id="1627809397">
                                          <w:marLeft w:val="0"/>
                                          <w:marRight w:val="0"/>
                                          <w:marTop w:val="0"/>
                                          <w:marBottom w:val="0"/>
                                          <w:divBdr>
                                            <w:top w:val="none" w:sz="0" w:space="0" w:color="auto"/>
                                            <w:left w:val="none" w:sz="0" w:space="0" w:color="auto"/>
                                            <w:bottom w:val="none" w:sz="0" w:space="0" w:color="auto"/>
                                            <w:right w:val="none" w:sz="0" w:space="0" w:color="auto"/>
                                          </w:divBdr>
                                        </w:div>
                                        <w:div w:id="1646475128">
                                          <w:marLeft w:val="0"/>
                                          <w:marRight w:val="0"/>
                                          <w:marTop w:val="0"/>
                                          <w:marBottom w:val="0"/>
                                          <w:divBdr>
                                            <w:top w:val="none" w:sz="0" w:space="0" w:color="auto"/>
                                            <w:left w:val="none" w:sz="0" w:space="0" w:color="auto"/>
                                            <w:bottom w:val="none" w:sz="0" w:space="0" w:color="auto"/>
                                            <w:right w:val="none" w:sz="0" w:space="0" w:color="auto"/>
                                          </w:divBdr>
                                        </w:div>
                                        <w:div w:id="1709986928">
                                          <w:marLeft w:val="0"/>
                                          <w:marRight w:val="0"/>
                                          <w:marTop w:val="0"/>
                                          <w:marBottom w:val="0"/>
                                          <w:divBdr>
                                            <w:top w:val="none" w:sz="0" w:space="0" w:color="auto"/>
                                            <w:left w:val="none" w:sz="0" w:space="0" w:color="auto"/>
                                            <w:bottom w:val="none" w:sz="0" w:space="0" w:color="auto"/>
                                            <w:right w:val="none" w:sz="0" w:space="0" w:color="auto"/>
                                          </w:divBdr>
                                        </w:div>
                                        <w:div w:id="1853686949">
                                          <w:marLeft w:val="0"/>
                                          <w:marRight w:val="0"/>
                                          <w:marTop w:val="0"/>
                                          <w:marBottom w:val="0"/>
                                          <w:divBdr>
                                            <w:top w:val="none" w:sz="0" w:space="0" w:color="auto"/>
                                            <w:left w:val="none" w:sz="0" w:space="0" w:color="auto"/>
                                            <w:bottom w:val="none" w:sz="0" w:space="0" w:color="auto"/>
                                            <w:right w:val="none" w:sz="0" w:space="0" w:color="auto"/>
                                          </w:divBdr>
                                        </w:div>
                                        <w:div w:id="1882478513">
                                          <w:marLeft w:val="0"/>
                                          <w:marRight w:val="0"/>
                                          <w:marTop w:val="0"/>
                                          <w:marBottom w:val="0"/>
                                          <w:divBdr>
                                            <w:top w:val="none" w:sz="0" w:space="0" w:color="auto"/>
                                            <w:left w:val="none" w:sz="0" w:space="0" w:color="auto"/>
                                            <w:bottom w:val="none" w:sz="0" w:space="0" w:color="auto"/>
                                            <w:right w:val="none" w:sz="0" w:space="0" w:color="auto"/>
                                          </w:divBdr>
                                        </w:div>
                                        <w:div w:id="213891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108117">
      <w:bodyDiv w:val="1"/>
      <w:marLeft w:val="0"/>
      <w:marRight w:val="0"/>
      <w:marTop w:val="0"/>
      <w:marBottom w:val="0"/>
      <w:divBdr>
        <w:top w:val="none" w:sz="0" w:space="0" w:color="auto"/>
        <w:left w:val="none" w:sz="0" w:space="0" w:color="auto"/>
        <w:bottom w:val="none" w:sz="0" w:space="0" w:color="auto"/>
        <w:right w:val="none" w:sz="0" w:space="0" w:color="auto"/>
      </w:divBdr>
    </w:div>
    <w:div w:id="949313972">
      <w:bodyDiv w:val="1"/>
      <w:marLeft w:val="0"/>
      <w:marRight w:val="0"/>
      <w:marTop w:val="0"/>
      <w:marBottom w:val="0"/>
      <w:divBdr>
        <w:top w:val="none" w:sz="0" w:space="0" w:color="auto"/>
        <w:left w:val="none" w:sz="0" w:space="0" w:color="auto"/>
        <w:bottom w:val="none" w:sz="0" w:space="0" w:color="auto"/>
        <w:right w:val="none" w:sz="0" w:space="0" w:color="auto"/>
      </w:divBdr>
      <w:divsChild>
        <w:div w:id="374474707">
          <w:marLeft w:val="1166"/>
          <w:marRight w:val="0"/>
          <w:marTop w:val="0"/>
          <w:marBottom w:val="0"/>
          <w:divBdr>
            <w:top w:val="none" w:sz="0" w:space="0" w:color="auto"/>
            <w:left w:val="none" w:sz="0" w:space="0" w:color="auto"/>
            <w:bottom w:val="none" w:sz="0" w:space="0" w:color="auto"/>
            <w:right w:val="none" w:sz="0" w:space="0" w:color="auto"/>
          </w:divBdr>
        </w:div>
        <w:div w:id="467086383">
          <w:marLeft w:val="547"/>
          <w:marRight w:val="0"/>
          <w:marTop w:val="0"/>
          <w:marBottom w:val="0"/>
          <w:divBdr>
            <w:top w:val="none" w:sz="0" w:space="0" w:color="auto"/>
            <w:left w:val="none" w:sz="0" w:space="0" w:color="auto"/>
            <w:bottom w:val="none" w:sz="0" w:space="0" w:color="auto"/>
            <w:right w:val="none" w:sz="0" w:space="0" w:color="auto"/>
          </w:divBdr>
        </w:div>
        <w:div w:id="705374193">
          <w:marLeft w:val="1166"/>
          <w:marRight w:val="0"/>
          <w:marTop w:val="0"/>
          <w:marBottom w:val="0"/>
          <w:divBdr>
            <w:top w:val="none" w:sz="0" w:space="0" w:color="auto"/>
            <w:left w:val="none" w:sz="0" w:space="0" w:color="auto"/>
            <w:bottom w:val="none" w:sz="0" w:space="0" w:color="auto"/>
            <w:right w:val="none" w:sz="0" w:space="0" w:color="auto"/>
          </w:divBdr>
        </w:div>
        <w:div w:id="837615761">
          <w:marLeft w:val="1166"/>
          <w:marRight w:val="0"/>
          <w:marTop w:val="0"/>
          <w:marBottom w:val="0"/>
          <w:divBdr>
            <w:top w:val="none" w:sz="0" w:space="0" w:color="auto"/>
            <w:left w:val="none" w:sz="0" w:space="0" w:color="auto"/>
            <w:bottom w:val="none" w:sz="0" w:space="0" w:color="auto"/>
            <w:right w:val="none" w:sz="0" w:space="0" w:color="auto"/>
          </w:divBdr>
        </w:div>
        <w:div w:id="1928731123">
          <w:marLeft w:val="1166"/>
          <w:marRight w:val="0"/>
          <w:marTop w:val="0"/>
          <w:marBottom w:val="0"/>
          <w:divBdr>
            <w:top w:val="none" w:sz="0" w:space="0" w:color="auto"/>
            <w:left w:val="none" w:sz="0" w:space="0" w:color="auto"/>
            <w:bottom w:val="none" w:sz="0" w:space="0" w:color="auto"/>
            <w:right w:val="none" w:sz="0" w:space="0" w:color="auto"/>
          </w:divBdr>
        </w:div>
      </w:divsChild>
    </w:div>
    <w:div w:id="959457026">
      <w:bodyDiv w:val="1"/>
      <w:marLeft w:val="0"/>
      <w:marRight w:val="0"/>
      <w:marTop w:val="0"/>
      <w:marBottom w:val="0"/>
      <w:divBdr>
        <w:top w:val="none" w:sz="0" w:space="0" w:color="auto"/>
        <w:left w:val="none" w:sz="0" w:space="0" w:color="auto"/>
        <w:bottom w:val="none" w:sz="0" w:space="0" w:color="auto"/>
        <w:right w:val="none" w:sz="0" w:space="0" w:color="auto"/>
      </w:divBdr>
    </w:div>
    <w:div w:id="962080532">
      <w:bodyDiv w:val="1"/>
      <w:marLeft w:val="0"/>
      <w:marRight w:val="0"/>
      <w:marTop w:val="0"/>
      <w:marBottom w:val="0"/>
      <w:divBdr>
        <w:top w:val="none" w:sz="0" w:space="0" w:color="auto"/>
        <w:left w:val="none" w:sz="0" w:space="0" w:color="auto"/>
        <w:bottom w:val="none" w:sz="0" w:space="0" w:color="auto"/>
        <w:right w:val="none" w:sz="0" w:space="0" w:color="auto"/>
      </w:divBdr>
    </w:div>
    <w:div w:id="982004614">
      <w:bodyDiv w:val="1"/>
      <w:marLeft w:val="0"/>
      <w:marRight w:val="0"/>
      <w:marTop w:val="0"/>
      <w:marBottom w:val="0"/>
      <w:divBdr>
        <w:top w:val="none" w:sz="0" w:space="0" w:color="auto"/>
        <w:left w:val="none" w:sz="0" w:space="0" w:color="auto"/>
        <w:bottom w:val="none" w:sz="0" w:space="0" w:color="auto"/>
        <w:right w:val="none" w:sz="0" w:space="0" w:color="auto"/>
      </w:divBdr>
    </w:div>
    <w:div w:id="983001203">
      <w:bodyDiv w:val="1"/>
      <w:marLeft w:val="0"/>
      <w:marRight w:val="0"/>
      <w:marTop w:val="0"/>
      <w:marBottom w:val="0"/>
      <w:divBdr>
        <w:top w:val="none" w:sz="0" w:space="0" w:color="auto"/>
        <w:left w:val="none" w:sz="0" w:space="0" w:color="auto"/>
        <w:bottom w:val="none" w:sz="0" w:space="0" w:color="auto"/>
        <w:right w:val="none" w:sz="0" w:space="0" w:color="auto"/>
      </w:divBdr>
      <w:divsChild>
        <w:div w:id="186915356">
          <w:marLeft w:val="0"/>
          <w:marRight w:val="0"/>
          <w:marTop w:val="0"/>
          <w:marBottom w:val="0"/>
          <w:divBdr>
            <w:top w:val="none" w:sz="0" w:space="0" w:color="auto"/>
            <w:left w:val="none" w:sz="0" w:space="0" w:color="auto"/>
            <w:bottom w:val="none" w:sz="0" w:space="0" w:color="auto"/>
            <w:right w:val="none" w:sz="0" w:space="0" w:color="auto"/>
          </w:divBdr>
          <w:divsChild>
            <w:div w:id="2080788019">
              <w:marLeft w:val="0"/>
              <w:marRight w:val="0"/>
              <w:marTop w:val="0"/>
              <w:marBottom w:val="348"/>
              <w:divBdr>
                <w:top w:val="single" w:sz="2" w:space="0" w:color="CCCCCC"/>
                <w:left w:val="single" w:sz="2" w:space="6" w:color="CCCCCC"/>
                <w:bottom w:val="single" w:sz="2" w:space="0" w:color="CCCCCC"/>
                <w:right w:val="single" w:sz="2" w:space="6" w:color="CCCCCC"/>
              </w:divBdr>
              <w:divsChild>
                <w:div w:id="91631436">
                  <w:marLeft w:val="0"/>
                  <w:marRight w:val="0"/>
                  <w:marTop w:val="0"/>
                  <w:marBottom w:val="0"/>
                  <w:divBdr>
                    <w:top w:val="single" w:sz="6" w:space="0" w:color="08438F"/>
                    <w:left w:val="single" w:sz="6" w:space="0" w:color="08438F"/>
                    <w:bottom w:val="single" w:sz="6" w:space="0" w:color="08438F"/>
                    <w:right w:val="single" w:sz="6" w:space="0" w:color="08438F"/>
                  </w:divBdr>
                </w:div>
              </w:divsChild>
            </w:div>
          </w:divsChild>
        </w:div>
      </w:divsChild>
    </w:div>
    <w:div w:id="1008171290">
      <w:bodyDiv w:val="1"/>
      <w:marLeft w:val="0"/>
      <w:marRight w:val="0"/>
      <w:marTop w:val="0"/>
      <w:marBottom w:val="0"/>
      <w:divBdr>
        <w:top w:val="none" w:sz="0" w:space="0" w:color="auto"/>
        <w:left w:val="none" w:sz="0" w:space="0" w:color="auto"/>
        <w:bottom w:val="none" w:sz="0" w:space="0" w:color="auto"/>
        <w:right w:val="none" w:sz="0" w:space="0" w:color="auto"/>
      </w:divBdr>
      <w:divsChild>
        <w:div w:id="802499959">
          <w:marLeft w:val="0"/>
          <w:marRight w:val="0"/>
          <w:marTop w:val="0"/>
          <w:marBottom w:val="0"/>
          <w:divBdr>
            <w:top w:val="none" w:sz="0" w:space="0" w:color="auto"/>
            <w:left w:val="none" w:sz="0" w:space="0" w:color="auto"/>
            <w:bottom w:val="none" w:sz="0" w:space="0" w:color="auto"/>
            <w:right w:val="none" w:sz="0" w:space="0" w:color="auto"/>
          </w:divBdr>
          <w:divsChild>
            <w:div w:id="948006070">
              <w:marLeft w:val="240"/>
              <w:marRight w:val="240"/>
              <w:marTop w:val="240"/>
              <w:marBottom w:val="240"/>
              <w:divBdr>
                <w:top w:val="none" w:sz="0" w:space="0" w:color="auto"/>
                <w:left w:val="none" w:sz="0" w:space="0" w:color="auto"/>
                <w:bottom w:val="none" w:sz="0" w:space="0" w:color="auto"/>
                <w:right w:val="none" w:sz="0" w:space="0" w:color="auto"/>
              </w:divBdr>
              <w:divsChild>
                <w:div w:id="211223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235233">
      <w:bodyDiv w:val="1"/>
      <w:marLeft w:val="0"/>
      <w:marRight w:val="0"/>
      <w:marTop w:val="0"/>
      <w:marBottom w:val="0"/>
      <w:divBdr>
        <w:top w:val="none" w:sz="0" w:space="0" w:color="auto"/>
        <w:left w:val="none" w:sz="0" w:space="0" w:color="auto"/>
        <w:bottom w:val="none" w:sz="0" w:space="0" w:color="auto"/>
        <w:right w:val="none" w:sz="0" w:space="0" w:color="auto"/>
      </w:divBdr>
    </w:div>
    <w:div w:id="1051920551">
      <w:bodyDiv w:val="1"/>
      <w:marLeft w:val="0"/>
      <w:marRight w:val="0"/>
      <w:marTop w:val="0"/>
      <w:marBottom w:val="0"/>
      <w:divBdr>
        <w:top w:val="none" w:sz="0" w:space="0" w:color="auto"/>
        <w:left w:val="none" w:sz="0" w:space="0" w:color="auto"/>
        <w:bottom w:val="none" w:sz="0" w:space="0" w:color="auto"/>
        <w:right w:val="none" w:sz="0" w:space="0" w:color="auto"/>
      </w:divBdr>
    </w:div>
    <w:div w:id="1097558823">
      <w:bodyDiv w:val="1"/>
      <w:marLeft w:val="0"/>
      <w:marRight w:val="0"/>
      <w:marTop w:val="0"/>
      <w:marBottom w:val="0"/>
      <w:divBdr>
        <w:top w:val="none" w:sz="0" w:space="0" w:color="auto"/>
        <w:left w:val="none" w:sz="0" w:space="0" w:color="auto"/>
        <w:bottom w:val="none" w:sz="0" w:space="0" w:color="auto"/>
        <w:right w:val="none" w:sz="0" w:space="0" w:color="auto"/>
      </w:divBdr>
      <w:divsChild>
        <w:div w:id="306319404">
          <w:marLeft w:val="-225"/>
          <w:marRight w:val="-225"/>
          <w:marTop w:val="0"/>
          <w:marBottom w:val="0"/>
          <w:divBdr>
            <w:top w:val="none" w:sz="0" w:space="0" w:color="auto"/>
            <w:left w:val="none" w:sz="0" w:space="0" w:color="auto"/>
            <w:bottom w:val="none" w:sz="0" w:space="0" w:color="auto"/>
            <w:right w:val="none" w:sz="0" w:space="0" w:color="auto"/>
          </w:divBdr>
          <w:divsChild>
            <w:div w:id="59167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2470">
      <w:bodyDiv w:val="1"/>
      <w:marLeft w:val="0"/>
      <w:marRight w:val="0"/>
      <w:marTop w:val="0"/>
      <w:marBottom w:val="0"/>
      <w:divBdr>
        <w:top w:val="none" w:sz="0" w:space="0" w:color="auto"/>
        <w:left w:val="none" w:sz="0" w:space="0" w:color="auto"/>
        <w:bottom w:val="none" w:sz="0" w:space="0" w:color="auto"/>
        <w:right w:val="none" w:sz="0" w:space="0" w:color="auto"/>
      </w:divBdr>
      <w:divsChild>
        <w:div w:id="1669479660">
          <w:marLeft w:val="0"/>
          <w:marRight w:val="0"/>
          <w:marTop w:val="0"/>
          <w:marBottom w:val="0"/>
          <w:divBdr>
            <w:top w:val="none" w:sz="0" w:space="0" w:color="auto"/>
            <w:left w:val="none" w:sz="0" w:space="0" w:color="auto"/>
            <w:bottom w:val="none" w:sz="0" w:space="0" w:color="auto"/>
            <w:right w:val="none" w:sz="0" w:space="0" w:color="auto"/>
          </w:divBdr>
          <w:divsChild>
            <w:div w:id="1029717572">
              <w:marLeft w:val="0"/>
              <w:marRight w:val="0"/>
              <w:marTop w:val="0"/>
              <w:marBottom w:val="0"/>
              <w:divBdr>
                <w:top w:val="none" w:sz="0" w:space="0" w:color="auto"/>
                <w:left w:val="none" w:sz="0" w:space="0" w:color="auto"/>
                <w:bottom w:val="none" w:sz="0" w:space="0" w:color="auto"/>
                <w:right w:val="none" w:sz="0" w:space="0" w:color="auto"/>
              </w:divBdr>
              <w:divsChild>
                <w:div w:id="119722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060333">
      <w:bodyDiv w:val="1"/>
      <w:marLeft w:val="0"/>
      <w:marRight w:val="0"/>
      <w:marTop w:val="0"/>
      <w:marBottom w:val="0"/>
      <w:divBdr>
        <w:top w:val="none" w:sz="0" w:space="0" w:color="auto"/>
        <w:left w:val="none" w:sz="0" w:space="0" w:color="auto"/>
        <w:bottom w:val="none" w:sz="0" w:space="0" w:color="auto"/>
        <w:right w:val="none" w:sz="0" w:space="0" w:color="auto"/>
      </w:divBdr>
    </w:div>
    <w:div w:id="1114246438">
      <w:bodyDiv w:val="1"/>
      <w:marLeft w:val="0"/>
      <w:marRight w:val="0"/>
      <w:marTop w:val="0"/>
      <w:marBottom w:val="0"/>
      <w:divBdr>
        <w:top w:val="none" w:sz="0" w:space="0" w:color="auto"/>
        <w:left w:val="none" w:sz="0" w:space="0" w:color="auto"/>
        <w:bottom w:val="none" w:sz="0" w:space="0" w:color="auto"/>
        <w:right w:val="none" w:sz="0" w:space="0" w:color="auto"/>
      </w:divBdr>
    </w:div>
    <w:div w:id="1118182225">
      <w:bodyDiv w:val="1"/>
      <w:marLeft w:val="0"/>
      <w:marRight w:val="0"/>
      <w:marTop w:val="0"/>
      <w:marBottom w:val="0"/>
      <w:divBdr>
        <w:top w:val="none" w:sz="0" w:space="0" w:color="auto"/>
        <w:left w:val="none" w:sz="0" w:space="0" w:color="auto"/>
        <w:bottom w:val="none" w:sz="0" w:space="0" w:color="auto"/>
        <w:right w:val="none" w:sz="0" w:space="0" w:color="auto"/>
      </w:divBdr>
    </w:div>
    <w:div w:id="1209144258">
      <w:bodyDiv w:val="1"/>
      <w:marLeft w:val="0"/>
      <w:marRight w:val="0"/>
      <w:marTop w:val="0"/>
      <w:marBottom w:val="0"/>
      <w:divBdr>
        <w:top w:val="none" w:sz="0" w:space="0" w:color="auto"/>
        <w:left w:val="none" w:sz="0" w:space="0" w:color="auto"/>
        <w:bottom w:val="none" w:sz="0" w:space="0" w:color="auto"/>
        <w:right w:val="none" w:sz="0" w:space="0" w:color="auto"/>
      </w:divBdr>
      <w:divsChild>
        <w:div w:id="276986864">
          <w:marLeft w:val="0"/>
          <w:marRight w:val="0"/>
          <w:marTop w:val="0"/>
          <w:marBottom w:val="0"/>
          <w:divBdr>
            <w:top w:val="none" w:sz="0" w:space="0" w:color="auto"/>
            <w:left w:val="none" w:sz="0" w:space="0" w:color="auto"/>
            <w:bottom w:val="none" w:sz="0" w:space="0" w:color="auto"/>
            <w:right w:val="none" w:sz="0" w:space="0" w:color="auto"/>
          </w:divBdr>
        </w:div>
      </w:divsChild>
    </w:div>
    <w:div w:id="1212035977">
      <w:bodyDiv w:val="1"/>
      <w:marLeft w:val="0"/>
      <w:marRight w:val="0"/>
      <w:marTop w:val="0"/>
      <w:marBottom w:val="0"/>
      <w:divBdr>
        <w:top w:val="none" w:sz="0" w:space="0" w:color="auto"/>
        <w:left w:val="none" w:sz="0" w:space="0" w:color="auto"/>
        <w:bottom w:val="none" w:sz="0" w:space="0" w:color="auto"/>
        <w:right w:val="none" w:sz="0" w:space="0" w:color="auto"/>
      </w:divBdr>
      <w:divsChild>
        <w:div w:id="943341866">
          <w:marLeft w:val="0"/>
          <w:marRight w:val="0"/>
          <w:marTop w:val="0"/>
          <w:marBottom w:val="0"/>
          <w:divBdr>
            <w:top w:val="none" w:sz="0" w:space="0" w:color="auto"/>
            <w:left w:val="none" w:sz="0" w:space="0" w:color="auto"/>
            <w:bottom w:val="none" w:sz="0" w:space="0" w:color="auto"/>
            <w:right w:val="none" w:sz="0" w:space="0" w:color="auto"/>
          </w:divBdr>
          <w:divsChild>
            <w:div w:id="1065026788">
              <w:marLeft w:val="0"/>
              <w:marRight w:val="0"/>
              <w:marTop w:val="0"/>
              <w:marBottom w:val="0"/>
              <w:divBdr>
                <w:top w:val="none" w:sz="0" w:space="0" w:color="auto"/>
                <w:left w:val="none" w:sz="0" w:space="0" w:color="auto"/>
                <w:bottom w:val="none" w:sz="0" w:space="0" w:color="auto"/>
                <w:right w:val="none" w:sz="0" w:space="0" w:color="auto"/>
              </w:divBdr>
              <w:divsChild>
                <w:div w:id="928733162">
                  <w:marLeft w:val="0"/>
                  <w:marRight w:val="0"/>
                  <w:marTop w:val="0"/>
                  <w:marBottom w:val="0"/>
                  <w:divBdr>
                    <w:top w:val="none" w:sz="0" w:space="0" w:color="auto"/>
                    <w:left w:val="none" w:sz="0" w:space="0" w:color="auto"/>
                    <w:bottom w:val="none" w:sz="0" w:space="0" w:color="auto"/>
                    <w:right w:val="none" w:sz="0" w:space="0" w:color="auto"/>
                  </w:divBdr>
                  <w:divsChild>
                    <w:div w:id="3257982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811942489">
          <w:marLeft w:val="0"/>
          <w:marRight w:val="0"/>
          <w:marTop w:val="0"/>
          <w:marBottom w:val="0"/>
          <w:divBdr>
            <w:top w:val="none" w:sz="0" w:space="0" w:color="auto"/>
            <w:left w:val="none" w:sz="0" w:space="0" w:color="auto"/>
            <w:bottom w:val="none" w:sz="0" w:space="0" w:color="auto"/>
            <w:right w:val="none" w:sz="0" w:space="0" w:color="auto"/>
          </w:divBdr>
          <w:divsChild>
            <w:div w:id="2129855558">
              <w:marLeft w:val="0"/>
              <w:marRight w:val="0"/>
              <w:marTop w:val="0"/>
              <w:marBottom w:val="0"/>
              <w:divBdr>
                <w:top w:val="none" w:sz="0" w:space="0" w:color="auto"/>
                <w:left w:val="none" w:sz="0" w:space="0" w:color="auto"/>
                <w:bottom w:val="none" w:sz="0" w:space="0" w:color="auto"/>
                <w:right w:val="none" w:sz="0" w:space="0" w:color="auto"/>
              </w:divBdr>
              <w:divsChild>
                <w:div w:id="15342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825206">
      <w:bodyDiv w:val="1"/>
      <w:marLeft w:val="0"/>
      <w:marRight w:val="0"/>
      <w:marTop w:val="0"/>
      <w:marBottom w:val="0"/>
      <w:divBdr>
        <w:top w:val="none" w:sz="0" w:space="0" w:color="auto"/>
        <w:left w:val="none" w:sz="0" w:space="0" w:color="auto"/>
        <w:bottom w:val="none" w:sz="0" w:space="0" w:color="auto"/>
        <w:right w:val="none" w:sz="0" w:space="0" w:color="auto"/>
      </w:divBdr>
      <w:divsChild>
        <w:div w:id="1947929219">
          <w:marLeft w:val="547"/>
          <w:marRight w:val="0"/>
          <w:marTop w:val="0"/>
          <w:marBottom w:val="0"/>
          <w:divBdr>
            <w:top w:val="none" w:sz="0" w:space="0" w:color="auto"/>
            <w:left w:val="none" w:sz="0" w:space="0" w:color="auto"/>
            <w:bottom w:val="none" w:sz="0" w:space="0" w:color="auto"/>
            <w:right w:val="none" w:sz="0" w:space="0" w:color="auto"/>
          </w:divBdr>
        </w:div>
      </w:divsChild>
    </w:div>
    <w:div w:id="1220895399">
      <w:bodyDiv w:val="1"/>
      <w:marLeft w:val="0"/>
      <w:marRight w:val="0"/>
      <w:marTop w:val="0"/>
      <w:marBottom w:val="0"/>
      <w:divBdr>
        <w:top w:val="none" w:sz="0" w:space="0" w:color="auto"/>
        <w:left w:val="none" w:sz="0" w:space="0" w:color="auto"/>
        <w:bottom w:val="none" w:sz="0" w:space="0" w:color="auto"/>
        <w:right w:val="none" w:sz="0" w:space="0" w:color="auto"/>
      </w:divBdr>
    </w:div>
    <w:div w:id="1226262528">
      <w:bodyDiv w:val="1"/>
      <w:marLeft w:val="0"/>
      <w:marRight w:val="0"/>
      <w:marTop w:val="0"/>
      <w:marBottom w:val="0"/>
      <w:divBdr>
        <w:top w:val="none" w:sz="0" w:space="0" w:color="auto"/>
        <w:left w:val="none" w:sz="0" w:space="0" w:color="auto"/>
        <w:bottom w:val="none" w:sz="0" w:space="0" w:color="auto"/>
        <w:right w:val="none" w:sz="0" w:space="0" w:color="auto"/>
      </w:divBdr>
    </w:div>
    <w:div w:id="1237125434">
      <w:bodyDiv w:val="1"/>
      <w:marLeft w:val="0"/>
      <w:marRight w:val="0"/>
      <w:marTop w:val="0"/>
      <w:marBottom w:val="0"/>
      <w:divBdr>
        <w:top w:val="none" w:sz="0" w:space="0" w:color="auto"/>
        <w:left w:val="none" w:sz="0" w:space="0" w:color="auto"/>
        <w:bottom w:val="none" w:sz="0" w:space="0" w:color="auto"/>
        <w:right w:val="none" w:sz="0" w:space="0" w:color="auto"/>
      </w:divBdr>
    </w:div>
    <w:div w:id="1243757464">
      <w:bodyDiv w:val="1"/>
      <w:marLeft w:val="0"/>
      <w:marRight w:val="0"/>
      <w:marTop w:val="0"/>
      <w:marBottom w:val="0"/>
      <w:divBdr>
        <w:top w:val="none" w:sz="0" w:space="0" w:color="auto"/>
        <w:left w:val="none" w:sz="0" w:space="0" w:color="auto"/>
        <w:bottom w:val="none" w:sz="0" w:space="0" w:color="auto"/>
        <w:right w:val="none" w:sz="0" w:space="0" w:color="auto"/>
      </w:divBdr>
      <w:divsChild>
        <w:div w:id="204295099">
          <w:marLeft w:val="150"/>
          <w:marRight w:val="0"/>
          <w:marTop w:val="0"/>
          <w:marBottom w:val="0"/>
          <w:divBdr>
            <w:top w:val="none" w:sz="0" w:space="0" w:color="auto"/>
            <w:left w:val="none" w:sz="0" w:space="0" w:color="auto"/>
            <w:bottom w:val="none" w:sz="0" w:space="0" w:color="auto"/>
            <w:right w:val="none" w:sz="0" w:space="0" w:color="auto"/>
          </w:divBdr>
        </w:div>
        <w:div w:id="365957984">
          <w:marLeft w:val="150"/>
          <w:marRight w:val="0"/>
          <w:marTop w:val="0"/>
          <w:marBottom w:val="0"/>
          <w:divBdr>
            <w:top w:val="none" w:sz="0" w:space="0" w:color="auto"/>
            <w:left w:val="none" w:sz="0" w:space="0" w:color="auto"/>
            <w:bottom w:val="none" w:sz="0" w:space="0" w:color="auto"/>
            <w:right w:val="none" w:sz="0" w:space="0" w:color="auto"/>
          </w:divBdr>
        </w:div>
        <w:div w:id="716901520">
          <w:marLeft w:val="150"/>
          <w:marRight w:val="0"/>
          <w:marTop w:val="0"/>
          <w:marBottom w:val="0"/>
          <w:divBdr>
            <w:top w:val="none" w:sz="0" w:space="0" w:color="auto"/>
            <w:left w:val="none" w:sz="0" w:space="0" w:color="auto"/>
            <w:bottom w:val="none" w:sz="0" w:space="0" w:color="auto"/>
            <w:right w:val="none" w:sz="0" w:space="0" w:color="auto"/>
          </w:divBdr>
        </w:div>
        <w:div w:id="821123767">
          <w:marLeft w:val="150"/>
          <w:marRight w:val="0"/>
          <w:marTop w:val="0"/>
          <w:marBottom w:val="0"/>
          <w:divBdr>
            <w:top w:val="none" w:sz="0" w:space="0" w:color="auto"/>
            <w:left w:val="none" w:sz="0" w:space="0" w:color="auto"/>
            <w:bottom w:val="none" w:sz="0" w:space="0" w:color="auto"/>
            <w:right w:val="none" w:sz="0" w:space="0" w:color="auto"/>
          </w:divBdr>
        </w:div>
        <w:div w:id="883178107">
          <w:marLeft w:val="150"/>
          <w:marRight w:val="0"/>
          <w:marTop w:val="0"/>
          <w:marBottom w:val="0"/>
          <w:divBdr>
            <w:top w:val="none" w:sz="0" w:space="0" w:color="auto"/>
            <w:left w:val="none" w:sz="0" w:space="0" w:color="auto"/>
            <w:bottom w:val="none" w:sz="0" w:space="0" w:color="auto"/>
            <w:right w:val="none" w:sz="0" w:space="0" w:color="auto"/>
          </w:divBdr>
        </w:div>
        <w:div w:id="1434084311">
          <w:marLeft w:val="150"/>
          <w:marRight w:val="0"/>
          <w:marTop w:val="0"/>
          <w:marBottom w:val="0"/>
          <w:divBdr>
            <w:top w:val="none" w:sz="0" w:space="0" w:color="auto"/>
            <w:left w:val="none" w:sz="0" w:space="0" w:color="auto"/>
            <w:bottom w:val="none" w:sz="0" w:space="0" w:color="auto"/>
            <w:right w:val="none" w:sz="0" w:space="0" w:color="auto"/>
          </w:divBdr>
        </w:div>
        <w:div w:id="1767193058">
          <w:marLeft w:val="150"/>
          <w:marRight w:val="0"/>
          <w:marTop w:val="0"/>
          <w:marBottom w:val="0"/>
          <w:divBdr>
            <w:top w:val="none" w:sz="0" w:space="0" w:color="auto"/>
            <w:left w:val="none" w:sz="0" w:space="0" w:color="auto"/>
            <w:bottom w:val="none" w:sz="0" w:space="0" w:color="auto"/>
            <w:right w:val="none" w:sz="0" w:space="0" w:color="auto"/>
          </w:divBdr>
        </w:div>
      </w:divsChild>
    </w:div>
    <w:div w:id="1252086397">
      <w:bodyDiv w:val="1"/>
      <w:marLeft w:val="0"/>
      <w:marRight w:val="0"/>
      <w:marTop w:val="0"/>
      <w:marBottom w:val="0"/>
      <w:divBdr>
        <w:top w:val="none" w:sz="0" w:space="0" w:color="auto"/>
        <w:left w:val="none" w:sz="0" w:space="0" w:color="auto"/>
        <w:bottom w:val="none" w:sz="0" w:space="0" w:color="auto"/>
        <w:right w:val="none" w:sz="0" w:space="0" w:color="auto"/>
      </w:divBdr>
    </w:div>
    <w:div w:id="1253276286">
      <w:bodyDiv w:val="1"/>
      <w:marLeft w:val="0"/>
      <w:marRight w:val="0"/>
      <w:marTop w:val="0"/>
      <w:marBottom w:val="0"/>
      <w:divBdr>
        <w:top w:val="none" w:sz="0" w:space="0" w:color="auto"/>
        <w:left w:val="none" w:sz="0" w:space="0" w:color="auto"/>
        <w:bottom w:val="none" w:sz="0" w:space="0" w:color="auto"/>
        <w:right w:val="none" w:sz="0" w:space="0" w:color="auto"/>
      </w:divBdr>
      <w:divsChild>
        <w:div w:id="287704457">
          <w:marLeft w:val="547"/>
          <w:marRight w:val="0"/>
          <w:marTop w:val="0"/>
          <w:marBottom w:val="0"/>
          <w:divBdr>
            <w:top w:val="none" w:sz="0" w:space="0" w:color="auto"/>
            <w:left w:val="none" w:sz="0" w:space="0" w:color="auto"/>
            <w:bottom w:val="none" w:sz="0" w:space="0" w:color="auto"/>
            <w:right w:val="none" w:sz="0" w:space="0" w:color="auto"/>
          </w:divBdr>
        </w:div>
        <w:div w:id="382875971">
          <w:marLeft w:val="547"/>
          <w:marRight w:val="0"/>
          <w:marTop w:val="0"/>
          <w:marBottom w:val="0"/>
          <w:divBdr>
            <w:top w:val="none" w:sz="0" w:space="0" w:color="auto"/>
            <w:left w:val="none" w:sz="0" w:space="0" w:color="auto"/>
            <w:bottom w:val="none" w:sz="0" w:space="0" w:color="auto"/>
            <w:right w:val="none" w:sz="0" w:space="0" w:color="auto"/>
          </w:divBdr>
        </w:div>
        <w:div w:id="411776412">
          <w:marLeft w:val="547"/>
          <w:marRight w:val="0"/>
          <w:marTop w:val="0"/>
          <w:marBottom w:val="0"/>
          <w:divBdr>
            <w:top w:val="none" w:sz="0" w:space="0" w:color="auto"/>
            <w:left w:val="none" w:sz="0" w:space="0" w:color="auto"/>
            <w:bottom w:val="none" w:sz="0" w:space="0" w:color="auto"/>
            <w:right w:val="none" w:sz="0" w:space="0" w:color="auto"/>
          </w:divBdr>
        </w:div>
        <w:div w:id="653605502">
          <w:marLeft w:val="547"/>
          <w:marRight w:val="0"/>
          <w:marTop w:val="0"/>
          <w:marBottom w:val="0"/>
          <w:divBdr>
            <w:top w:val="none" w:sz="0" w:space="0" w:color="auto"/>
            <w:left w:val="none" w:sz="0" w:space="0" w:color="auto"/>
            <w:bottom w:val="none" w:sz="0" w:space="0" w:color="auto"/>
            <w:right w:val="none" w:sz="0" w:space="0" w:color="auto"/>
          </w:divBdr>
        </w:div>
        <w:div w:id="1257328224">
          <w:marLeft w:val="547"/>
          <w:marRight w:val="0"/>
          <w:marTop w:val="0"/>
          <w:marBottom w:val="0"/>
          <w:divBdr>
            <w:top w:val="none" w:sz="0" w:space="0" w:color="auto"/>
            <w:left w:val="none" w:sz="0" w:space="0" w:color="auto"/>
            <w:bottom w:val="none" w:sz="0" w:space="0" w:color="auto"/>
            <w:right w:val="none" w:sz="0" w:space="0" w:color="auto"/>
          </w:divBdr>
        </w:div>
        <w:div w:id="1297251706">
          <w:marLeft w:val="547"/>
          <w:marRight w:val="0"/>
          <w:marTop w:val="0"/>
          <w:marBottom w:val="0"/>
          <w:divBdr>
            <w:top w:val="none" w:sz="0" w:space="0" w:color="auto"/>
            <w:left w:val="none" w:sz="0" w:space="0" w:color="auto"/>
            <w:bottom w:val="none" w:sz="0" w:space="0" w:color="auto"/>
            <w:right w:val="none" w:sz="0" w:space="0" w:color="auto"/>
          </w:divBdr>
        </w:div>
        <w:div w:id="1521771520">
          <w:marLeft w:val="547"/>
          <w:marRight w:val="0"/>
          <w:marTop w:val="0"/>
          <w:marBottom w:val="0"/>
          <w:divBdr>
            <w:top w:val="none" w:sz="0" w:space="0" w:color="auto"/>
            <w:left w:val="none" w:sz="0" w:space="0" w:color="auto"/>
            <w:bottom w:val="none" w:sz="0" w:space="0" w:color="auto"/>
            <w:right w:val="none" w:sz="0" w:space="0" w:color="auto"/>
          </w:divBdr>
        </w:div>
        <w:div w:id="1522083872">
          <w:marLeft w:val="547"/>
          <w:marRight w:val="0"/>
          <w:marTop w:val="0"/>
          <w:marBottom w:val="0"/>
          <w:divBdr>
            <w:top w:val="none" w:sz="0" w:space="0" w:color="auto"/>
            <w:left w:val="none" w:sz="0" w:space="0" w:color="auto"/>
            <w:bottom w:val="none" w:sz="0" w:space="0" w:color="auto"/>
            <w:right w:val="none" w:sz="0" w:space="0" w:color="auto"/>
          </w:divBdr>
        </w:div>
        <w:div w:id="1848014235">
          <w:marLeft w:val="547"/>
          <w:marRight w:val="0"/>
          <w:marTop w:val="0"/>
          <w:marBottom w:val="0"/>
          <w:divBdr>
            <w:top w:val="none" w:sz="0" w:space="0" w:color="auto"/>
            <w:left w:val="none" w:sz="0" w:space="0" w:color="auto"/>
            <w:bottom w:val="none" w:sz="0" w:space="0" w:color="auto"/>
            <w:right w:val="none" w:sz="0" w:space="0" w:color="auto"/>
          </w:divBdr>
        </w:div>
        <w:div w:id="1870294266">
          <w:marLeft w:val="547"/>
          <w:marRight w:val="0"/>
          <w:marTop w:val="0"/>
          <w:marBottom w:val="0"/>
          <w:divBdr>
            <w:top w:val="none" w:sz="0" w:space="0" w:color="auto"/>
            <w:left w:val="none" w:sz="0" w:space="0" w:color="auto"/>
            <w:bottom w:val="none" w:sz="0" w:space="0" w:color="auto"/>
            <w:right w:val="none" w:sz="0" w:space="0" w:color="auto"/>
          </w:divBdr>
        </w:div>
        <w:div w:id="1943957204">
          <w:marLeft w:val="547"/>
          <w:marRight w:val="0"/>
          <w:marTop w:val="0"/>
          <w:marBottom w:val="0"/>
          <w:divBdr>
            <w:top w:val="none" w:sz="0" w:space="0" w:color="auto"/>
            <w:left w:val="none" w:sz="0" w:space="0" w:color="auto"/>
            <w:bottom w:val="none" w:sz="0" w:space="0" w:color="auto"/>
            <w:right w:val="none" w:sz="0" w:space="0" w:color="auto"/>
          </w:divBdr>
        </w:div>
        <w:div w:id="2061857540">
          <w:marLeft w:val="547"/>
          <w:marRight w:val="0"/>
          <w:marTop w:val="0"/>
          <w:marBottom w:val="0"/>
          <w:divBdr>
            <w:top w:val="none" w:sz="0" w:space="0" w:color="auto"/>
            <w:left w:val="none" w:sz="0" w:space="0" w:color="auto"/>
            <w:bottom w:val="none" w:sz="0" w:space="0" w:color="auto"/>
            <w:right w:val="none" w:sz="0" w:space="0" w:color="auto"/>
          </w:divBdr>
        </w:div>
        <w:div w:id="2064980291">
          <w:marLeft w:val="547"/>
          <w:marRight w:val="0"/>
          <w:marTop w:val="0"/>
          <w:marBottom w:val="0"/>
          <w:divBdr>
            <w:top w:val="none" w:sz="0" w:space="0" w:color="auto"/>
            <w:left w:val="none" w:sz="0" w:space="0" w:color="auto"/>
            <w:bottom w:val="none" w:sz="0" w:space="0" w:color="auto"/>
            <w:right w:val="none" w:sz="0" w:space="0" w:color="auto"/>
          </w:divBdr>
        </w:div>
        <w:div w:id="2093624162">
          <w:marLeft w:val="547"/>
          <w:marRight w:val="0"/>
          <w:marTop w:val="0"/>
          <w:marBottom w:val="0"/>
          <w:divBdr>
            <w:top w:val="none" w:sz="0" w:space="0" w:color="auto"/>
            <w:left w:val="none" w:sz="0" w:space="0" w:color="auto"/>
            <w:bottom w:val="none" w:sz="0" w:space="0" w:color="auto"/>
            <w:right w:val="none" w:sz="0" w:space="0" w:color="auto"/>
          </w:divBdr>
        </w:div>
      </w:divsChild>
    </w:div>
    <w:div w:id="1260212714">
      <w:bodyDiv w:val="1"/>
      <w:marLeft w:val="0"/>
      <w:marRight w:val="0"/>
      <w:marTop w:val="0"/>
      <w:marBottom w:val="0"/>
      <w:divBdr>
        <w:top w:val="none" w:sz="0" w:space="0" w:color="auto"/>
        <w:left w:val="none" w:sz="0" w:space="0" w:color="auto"/>
        <w:bottom w:val="none" w:sz="0" w:space="0" w:color="auto"/>
        <w:right w:val="none" w:sz="0" w:space="0" w:color="auto"/>
      </w:divBdr>
    </w:div>
    <w:div w:id="1271163550">
      <w:bodyDiv w:val="1"/>
      <w:marLeft w:val="0"/>
      <w:marRight w:val="0"/>
      <w:marTop w:val="0"/>
      <w:marBottom w:val="0"/>
      <w:divBdr>
        <w:top w:val="none" w:sz="0" w:space="0" w:color="auto"/>
        <w:left w:val="none" w:sz="0" w:space="0" w:color="auto"/>
        <w:bottom w:val="none" w:sz="0" w:space="0" w:color="auto"/>
        <w:right w:val="none" w:sz="0" w:space="0" w:color="auto"/>
      </w:divBdr>
    </w:div>
    <w:div w:id="1325163146">
      <w:bodyDiv w:val="1"/>
      <w:marLeft w:val="0"/>
      <w:marRight w:val="0"/>
      <w:marTop w:val="0"/>
      <w:marBottom w:val="0"/>
      <w:divBdr>
        <w:top w:val="none" w:sz="0" w:space="0" w:color="auto"/>
        <w:left w:val="none" w:sz="0" w:space="0" w:color="auto"/>
        <w:bottom w:val="none" w:sz="0" w:space="0" w:color="auto"/>
        <w:right w:val="none" w:sz="0" w:space="0" w:color="auto"/>
      </w:divBdr>
    </w:div>
    <w:div w:id="1326588571">
      <w:bodyDiv w:val="1"/>
      <w:marLeft w:val="0"/>
      <w:marRight w:val="0"/>
      <w:marTop w:val="0"/>
      <w:marBottom w:val="0"/>
      <w:divBdr>
        <w:top w:val="none" w:sz="0" w:space="0" w:color="auto"/>
        <w:left w:val="none" w:sz="0" w:space="0" w:color="auto"/>
        <w:bottom w:val="none" w:sz="0" w:space="0" w:color="auto"/>
        <w:right w:val="none" w:sz="0" w:space="0" w:color="auto"/>
      </w:divBdr>
      <w:divsChild>
        <w:div w:id="296952244">
          <w:marLeft w:val="547"/>
          <w:marRight w:val="0"/>
          <w:marTop w:val="0"/>
          <w:marBottom w:val="0"/>
          <w:divBdr>
            <w:top w:val="none" w:sz="0" w:space="0" w:color="auto"/>
            <w:left w:val="none" w:sz="0" w:space="0" w:color="auto"/>
            <w:bottom w:val="none" w:sz="0" w:space="0" w:color="auto"/>
            <w:right w:val="none" w:sz="0" w:space="0" w:color="auto"/>
          </w:divBdr>
        </w:div>
        <w:div w:id="932011436">
          <w:marLeft w:val="547"/>
          <w:marRight w:val="0"/>
          <w:marTop w:val="0"/>
          <w:marBottom w:val="0"/>
          <w:divBdr>
            <w:top w:val="none" w:sz="0" w:space="0" w:color="auto"/>
            <w:left w:val="none" w:sz="0" w:space="0" w:color="auto"/>
            <w:bottom w:val="none" w:sz="0" w:space="0" w:color="auto"/>
            <w:right w:val="none" w:sz="0" w:space="0" w:color="auto"/>
          </w:divBdr>
        </w:div>
        <w:div w:id="1163736546">
          <w:marLeft w:val="547"/>
          <w:marRight w:val="0"/>
          <w:marTop w:val="0"/>
          <w:marBottom w:val="0"/>
          <w:divBdr>
            <w:top w:val="none" w:sz="0" w:space="0" w:color="auto"/>
            <w:left w:val="none" w:sz="0" w:space="0" w:color="auto"/>
            <w:bottom w:val="none" w:sz="0" w:space="0" w:color="auto"/>
            <w:right w:val="none" w:sz="0" w:space="0" w:color="auto"/>
          </w:divBdr>
        </w:div>
        <w:div w:id="1189879185">
          <w:marLeft w:val="547"/>
          <w:marRight w:val="0"/>
          <w:marTop w:val="0"/>
          <w:marBottom w:val="0"/>
          <w:divBdr>
            <w:top w:val="none" w:sz="0" w:space="0" w:color="auto"/>
            <w:left w:val="none" w:sz="0" w:space="0" w:color="auto"/>
            <w:bottom w:val="none" w:sz="0" w:space="0" w:color="auto"/>
            <w:right w:val="none" w:sz="0" w:space="0" w:color="auto"/>
          </w:divBdr>
        </w:div>
        <w:div w:id="1652981290">
          <w:marLeft w:val="547"/>
          <w:marRight w:val="0"/>
          <w:marTop w:val="0"/>
          <w:marBottom w:val="0"/>
          <w:divBdr>
            <w:top w:val="none" w:sz="0" w:space="0" w:color="auto"/>
            <w:left w:val="none" w:sz="0" w:space="0" w:color="auto"/>
            <w:bottom w:val="none" w:sz="0" w:space="0" w:color="auto"/>
            <w:right w:val="none" w:sz="0" w:space="0" w:color="auto"/>
          </w:divBdr>
        </w:div>
        <w:div w:id="1862546694">
          <w:marLeft w:val="547"/>
          <w:marRight w:val="0"/>
          <w:marTop w:val="0"/>
          <w:marBottom w:val="0"/>
          <w:divBdr>
            <w:top w:val="none" w:sz="0" w:space="0" w:color="auto"/>
            <w:left w:val="none" w:sz="0" w:space="0" w:color="auto"/>
            <w:bottom w:val="none" w:sz="0" w:space="0" w:color="auto"/>
            <w:right w:val="none" w:sz="0" w:space="0" w:color="auto"/>
          </w:divBdr>
        </w:div>
        <w:div w:id="2038584053">
          <w:marLeft w:val="547"/>
          <w:marRight w:val="0"/>
          <w:marTop w:val="0"/>
          <w:marBottom w:val="0"/>
          <w:divBdr>
            <w:top w:val="none" w:sz="0" w:space="0" w:color="auto"/>
            <w:left w:val="none" w:sz="0" w:space="0" w:color="auto"/>
            <w:bottom w:val="none" w:sz="0" w:space="0" w:color="auto"/>
            <w:right w:val="none" w:sz="0" w:space="0" w:color="auto"/>
          </w:divBdr>
        </w:div>
      </w:divsChild>
    </w:div>
    <w:div w:id="1339769717">
      <w:bodyDiv w:val="1"/>
      <w:marLeft w:val="0"/>
      <w:marRight w:val="0"/>
      <w:marTop w:val="0"/>
      <w:marBottom w:val="0"/>
      <w:divBdr>
        <w:top w:val="none" w:sz="0" w:space="0" w:color="auto"/>
        <w:left w:val="none" w:sz="0" w:space="0" w:color="auto"/>
        <w:bottom w:val="none" w:sz="0" w:space="0" w:color="auto"/>
        <w:right w:val="none" w:sz="0" w:space="0" w:color="auto"/>
      </w:divBdr>
    </w:div>
    <w:div w:id="1340157772">
      <w:bodyDiv w:val="1"/>
      <w:marLeft w:val="0"/>
      <w:marRight w:val="0"/>
      <w:marTop w:val="0"/>
      <w:marBottom w:val="0"/>
      <w:divBdr>
        <w:top w:val="none" w:sz="0" w:space="0" w:color="auto"/>
        <w:left w:val="none" w:sz="0" w:space="0" w:color="auto"/>
        <w:bottom w:val="none" w:sz="0" w:space="0" w:color="auto"/>
        <w:right w:val="none" w:sz="0" w:space="0" w:color="auto"/>
      </w:divBdr>
    </w:div>
    <w:div w:id="1356543994">
      <w:bodyDiv w:val="1"/>
      <w:marLeft w:val="0"/>
      <w:marRight w:val="0"/>
      <w:marTop w:val="0"/>
      <w:marBottom w:val="0"/>
      <w:divBdr>
        <w:top w:val="none" w:sz="0" w:space="0" w:color="auto"/>
        <w:left w:val="none" w:sz="0" w:space="0" w:color="auto"/>
        <w:bottom w:val="none" w:sz="0" w:space="0" w:color="auto"/>
        <w:right w:val="none" w:sz="0" w:space="0" w:color="auto"/>
      </w:divBdr>
    </w:div>
    <w:div w:id="1385107690">
      <w:bodyDiv w:val="1"/>
      <w:marLeft w:val="0"/>
      <w:marRight w:val="0"/>
      <w:marTop w:val="0"/>
      <w:marBottom w:val="0"/>
      <w:divBdr>
        <w:top w:val="none" w:sz="0" w:space="0" w:color="auto"/>
        <w:left w:val="none" w:sz="0" w:space="0" w:color="auto"/>
        <w:bottom w:val="none" w:sz="0" w:space="0" w:color="auto"/>
        <w:right w:val="none" w:sz="0" w:space="0" w:color="auto"/>
      </w:divBdr>
    </w:div>
    <w:div w:id="1414425848">
      <w:bodyDiv w:val="1"/>
      <w:marLeft w:val="0"/>
      <w:marRight w:val="0"/>
      <w:marTop w:val="0"/>
      <w:marBottom w:val="0"/>
      <w:divBdr>
        <w:top w:val="none" w:sz="0" w:space="0" w:color="auto"/>
        <w:left w:val="none" w:sz="0" w:space="0" w:color="auto"/>
        <w:bottom w:val="none" w:sz="0" w:space="0" w:color="auto"/>
        <w:right w:val="none" w:sz="0" w:space="0" w:color="auto"/>
      </w:divBdr>
      <w:divsChild>
        <w:div w:id="695472162">
          <w:marLeft w:val="0"/>
          <w:marRight w:val="0"/>
          <w:marTop w:val="0"/>
          <w:marBottom w:val="0"/>
          <w:divBdr>
            <w:top w:val="none" w:sz="0" w:space="0" w:color="auto"/>
            <w:left w:val="none" w:sz="0" w:space="0" w:color="auto"/>
            <w:bottom w:val="none" w:sz="0" w:space="0" w:color="auto"/>
            <w:right w:val="none" w:sz="0" w:space="0" w:color="auto"/>
          </w:divBdr>
        </w:div>
        <w:div w:id="1573463098">
          <w:marLeft w:val="0"/>
          <w:marRight w:val="0"/>
          <w:marTop w:val="0"/>
          <w:marBottom w:val="0"/>
          <w:divBdr>
            <w:top w:val="none" w:sz="0" w:space="0" w:color="auto"/>
            <w:left w:val="none" w:sz="0" w:space="0" w:color="auto"/>
            <w:bottom w:val="none" w:sz="0" w:space="0" w:color="auto"/>
            <w:right w:val="none" w:sz="0" w:space="0" w:color="auto"/>
          </w:divBdr>
          <w:divsChild>
            <w:div w:id="210765145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1436631961">
      <w:bodyDiv w:val="1"/>
      <w:marLeft w:val="0"/>
      <w:marRight w:val="0"/>
      <w:marTop w:val="0"/>
      <w:marBottom w:val="0"/>
      <w:divBdr>
        <w:top w:val="none" w:sz="0" w:space="0" w:color="auto"/>
        <w:left w:val="none" w:sz="0" w:space="0" w:color="auto"/>
        <w:bottom w:val="none" w:sz="0" w:space="0" w:color="auto"/>
        <w:right w:val="none" w:sz="0" w:space="0" w:color="auto"/>
      </w:divBdr>
    </w:div>
    <w:div w:id="1448039671">
      <w:bodyDiv w:val="1"/>
      <w:marLeft w:val="0"/>
      <w:marRight w:val="0"/>
      <w:marTop w:val="0"/>
      <w:marBottom w:val="0"/>
      <w:divBdr>
        <w:top w:val="none" w:sz="0" w:space="0" w:color="auto"/>
        <w:left w:val="none" w:sz="0" w:space="0" w:color="auto"/>
        <w:bottom w:val="none" w:sz="0" w:space="0" w:color="auto"/>
        <w:right w:val="none" w:sz="0" w:space="0" w:color="auto"/>
      </w:divBdr>
    </w:div>
    <w:div w:id="1471096497">
      <w:bodyDiv w:val="1"/>
      <w:marLeft w:val="0"/>
      <w:marRight w:val="0"/>
      <w:marTop w:val="0"/>
      <w:marBottom w:val="0"/>
      <w:divBdr>
        <w:top w:val="none" w:sz="0" w:space="0" w:color="auto"/>
        <w:left w:val="none" w:sz="0" w:space="0" w:color="auto"/>
        <w:bottom w:val="none" w:sz="0" w:space="0" w:color="auto"/>
        <w:right w:val="none" w:sz="0" w:space="0" w:color="auto"/>
      </w:divBdr>
    </w:div>
    <w:div w:id="1486891351">
      <w:bodyDiv w:val="1"/>
      <w:marLeft w:val="0"/>
      <w:marRight w:val="0"/>
      <w:marTop w:val="0"/>
      <w:marBottom w:val="0"/>
      <w:divBdr>
        <w:top w:val="none" w:sz="0" w:space="0" w:color="auto"/>
        <w:left w:val="none" w:sz="0" w:space="0" w:color="auto"/>
        <w:bottom w:val="none" w:sz="0" w:space="0" w:color="auto"/>
        <w:right w:val="none" w:sz="0" w:space="0" w:color="auto"/>
      </w:divBdr>
      <w:divsChild>
        <w:div w:id="709643831">
          <w:marLeft w:val="0"/>
          <w:marRight w:val="0"/>
          <w:marTop w:val="0"/>
          <w:marBottom w:val="0"/>
          <w:divBdr>
            <w:top w:val="single" w:sz="6" w:space="0" w:color="FFFFFF"/>
            <w:left w:val="single" w:sz="6" w:space="0" w:color="FFFFFF"/>
            <w:bottom w:val="single" w:sz="6" w:space="0" w:color="FFFFFF"/>
            <w:right w:val="single" w:sz="6" w:space="0" w:color="FFFFFF"/>
          </w:divBdr>
        </w:div>
      </w:divsChild>
    </w:div>
    <w:div w:id="1504785826">
      <w:bodyDiv w:val="1"/>
      <w:marLeft w:val="0"/>
      <w:marRight w:val="0"/>
      <w:marTop w:val="0"/>
      <w:marBottom w:val="0"/>
      <w:divBdr>
        <w:top w:val="none" w:sz="0" w:space="0" w:color="auto"/>
        <w:left w:val="none" w:sz="0" w:space="0" w:color="auto"/>
        <w:bottom w:val="none" w:sz="0" w:space="0" w:color="auto"/>
        <w:right w:val="none" w:sz="0" w:space="0" w:color="auto"/>
      </w:divBdr>
    </w:div>
    <w:div w:id="1512137438">
      <w:bodyDiv w:val="1"/>
      <w:marLeft w:val="0"/>
      <w:marRight w:val="0"/>
      <w:marTop w:val="0"/>
      <w:marBottom w:val="0"/>
      <w:divBdr>
        <w:top w:val="none" w:sz="0" w:space="0" w:color="auto"/>
        <w:left w:val="none" w:sz="0" w:space="0" w:color="auto"/>
        <w:bottom w:val="none" w:sz="0" w:space="0" w:color="auto"/>
        <w:right w:val="none" w:sz="0" w:space="0" w:color="auto"/>
      </w:divBdr>
      <w:divsChild>
        <w:div w:id="698895365">
          <w:marLeft w:val="0"/>
          <w:marRight w:val="0"/>
          <w:marTop w:val="0"/>
          <w:marBottom w:val="0"/>
          <w:divBdr>
            <w:top w:val="single" w:sz="2" w:space="0" w:color="FFFFFF"/>
            <w:left w:val="single" w:sz="2" w:space="0" w:color="FFFFFF"/>
            <w:bottom w:val="single" w:sz="2" w:space="0" w:color="FFFFFF"/>
            <w:right w:val="single" w:sz="2" w:space="0" w:color="FFFFFF"/>
          </w:divBdr>
        </w:div>
      </w:divsChild>
    </w:div>
    <w:div w:id="1517840111">
      <w:bodyDiv w:val="1"/>
      <w:marLeft w:val="0"/>
      <w:marRight w:val="0"/>
      <w:marTop w:val="0"/>
      <w:marBottom w:val="0"/>
      <w:divBdr>
        <w:top w:val="none" w:sz="0" w:space="0" w:color="auto"/>
        <w:left w:val="none" w:sz="0" w:space="0" w:color="auto"/>
        <w:bottom w:val="none" w:sz="0" w:space="0" w:color="auto"/>
        <w:right w:val="none" w:sz="0" w:space="0" w:color="auto"/>
      </w:divBdr>
    </w:div>
    <w:div w:id="1526674037">
      <w:bodyDiv w:val="1"/>
      <w:marLeft w:val="0"/>
      <w:marRight w:val="0"/>
      <w:marTop w:val="0"/>
      <w:marBottom w:val="0"/>
      <w:divBdr>
        <w:top w:val="none" w:sz="0" w:space="0" w:color="auto"/>
        <w:left w:val="none" w:sz="0" w:space="0" w:color="auto"/>
        <w:bottom w:val="none" w:sz="0" w:space="0" w:color="auto"/>
        <w:right w:val="none" w:sz="0" w:space="0" w:color="auto"/>
      </w:divBdr>
    </w:div>
    <w:div w:id="1551499694">
      <w:bodyDiv w:val="1"/>
      <w:marLeft w:val="0"/>
      <w:marRight w:val="0"/>
      <w:marTop w:val="0"/>
      <w:marBottom w:val="0"/>
      <w:divBdr>
        <w:top w:val="none" w:sz="0" w:space="0" w:color="auto"/>
        <w:left w:val="none" w:sz="0" w:space="0" w:color="auto"/>
        <w:bottom w:val="none" w:sz="0" w:space="0" w:color="auto"/>
        <w:right w:val="none" w:sz="0" w:space="0" w:color="auto"/>
      </w:divBdr>
      <w:divsChild>
        <w:div w:id="146634948">
          <w:marLeft w:val="0"/>
          <w:marRight w:val="0"/>
          <w:marTop w:val="0"/>
          <w:marBottom w:val="0"/>
          <w:divBdr>
            <w:top w:val="none" w:sz="0" w:space="0" w:color="auto"/>
            <w:left w:val="none" w:sz="0" w:space="0" w:color="auto"/>
            <w:bottom w:val="none" w:sz="0" w:space="0" w:color="auto"/>
            <w:right w:val="none" w:sz="0" w:space="0" w:color="auto"/>
          </w:divBdr>
          <w:divsChild>
            <w:div w:id="797994015">
              <w:marLeft w:val="0"/>
              <w:marRight w:val="0"/>
              <w:marTop w:val="0"/>
              <w:marBottom w:val="0"/>
              <w:divBdr>
                <w:top w:val="none" w:sz="0" w:space="0" w:color="auto"/>
                <w:left w:val="none" w:sz="0" w:space="0" w:color="auto"/>
                <w:bottom w:val="none" w:sz="0" w:space="0" w:color="auto"/>
                <w:right w:val="none" w:sz="0" w:space="0" w:color="auto"/>
              </w:divBdr>
              <w:divsChild>
                <w:div w:id="955063122">
                  <w:marLeft w:val="0"/>
                  <w:marRight w:val="0"/>
                  <w:marTop w:val="0"/>
                  <w:marBottom w:val="0"/>
                  <w:divBdr>
                    <w:top w:val="none" w:sz="0" w:space="0" w:color="auto"/>
                    <w:left w:val="none" w:sz="0" w:space="0" w:color="auto"/>
                    <w:bottom w:val="none" w:sz="0" w:space="0" w:color="auto"/>
                    <w:right w:val="none" w:sz="0" w:space="0" w:color="auto"/>
                  </w:divBdr>
                </w:div>
              </w:divsChild>
            </w:div>
            <w:div w:id="13072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61704">
      <w:bodyDiv w:val="1"/>
      <w:marLeft w:val="0"/>
      <w:marRight w:val="0"/>
      <w:marTop w:val="0"/>
      <w:marBottom w:val="0"/>
      <w:divBdr>
        <w:top w:val="none" w:sz="0" w:space="0" w:color="auto"/>
        <w:left w:val="none" w:sz="0" w:space="0" w:color="auto"/>
        <w:bottom w:val="none" w:sz="0" w:space="0" w:color="auto"/>
        <w:right w:val="none" w:sz="0" w:space="0" w:color="auto"/>
      </w:divBdr>
    </w:div>
    <w:div w:id="1616790214">
      <w:bodyDiv w:val="1"/>
      <w:marLeft w:val="0"/>
      <w:marRight w:val="0"/>
      <w:marTop w:val="0"/>
      <w:marBottom w:val="0"/>
      <w:divBdr>
        <w:top w:val="none" w:sz="0" w:space="0" w:color="auto"/>
        <w:left w:val="none" w:sz="0" w:space="0" w:color="auto"/>
        <w:bottom w:val="none" w:sz="0" w:space="0" w:color="auto"/>
        <w:right w:val="none" w:sz="0" w:space="0" w:color="auto"/>
      </w:divBdr>
    </w:div>
    <w:div w:id="1641380912">
      <w:bodyDiv w:val="1"/>
      <w:marLeft w:val="0"/>
      <w:marRight w:val="0"/>
      <w:marTop w:val="0"/>
      <w:marBottom w:val="0"/>
      <w:divBdr>
        <w:top w:val="none" w:sz="0" w:space="0" w:color="auto"/>
        <w:left w:val="none" w:sz="0" w:space="0" w:color="auto"/>
        <w:bottom w:val="none" w:sz="0" w:space="0" w:color="auto"/>
        <w:right w:val="none" w:sz="0" w:space="0" w:color="auto"/>
      </w:divBdr>
      <w:divsChild>
        <w:div w:id="214319164">
          <w:marLeft w:val="0"/>
          <w:marRight w:val="0"/>
          <w:marTop w:val="0"/>
          <w:marBottom w:val="0"/>
          <w:divBdr>
            <w:top w:val="none" w:sz="0" w:space="0" w:color="auto"/>
            <w:left w:val="none" w:sz="0" w:space="0" w:color="auto"/>
            <w:bottom w:val="none" w:sz="0" w:space="0" w:color="auto"/>
            <w:right w:val="none" w:sz="0" w:space="0" w:color="auto"/>
          </w:divBdr>
        </w:div>
      </w:divsChild>
    </w:div>
    <w:div w:id="1645546097">
      <w:bodyDiv w:val="1"/>
      <w:marLeft w:val="0"/>
      <w:marRight w:val="0"/>
      <w:marTop w:val="0"/>
      <w:marBottom w:val="0"/>
      <w:divBdr>
        <w:top w:val="none" w:sz="0" w:space="0" w:color="auto"/>
        <w:left w:val="none" w:sz="0" w:space="0" w:color="auto"/>
        <w:bottom w:val="none" w:sz="0" w:space="0" w:color="auto"/>
        <w:right w:val="none" w:sz="0" w:space="0" w:color="auto"/>
      </w:divBdr>
    </w:div>
    <w:div w:id="1649286886">
      <w:bodyDiv w:val="1"/>
      <w:marLeft w:val="0"/>
      <w:marRight w:val="0"/>
      <w:marTop w:val="0"/>
      <w:marBottom w:val="0"/>
      <w:divBdr>
        <w:top w:val="none" w:sz="0" w:space="0" w:color="auto"/>
        <w:left w:val="none" w:sz="0" w:space="0" w:color="auto"/>
        <w:bottom w:val="none" w:sz="0" w:space="0" w:color="auto"/>
        <w:right w:val="none" w:sz="0" w:space="0" w:color="auto"/>
      </w:divBdr>
    </w:div>
    <w:div w:id="1656295460">
      <w:bodyDiv w:val="1"/>
      <w:marLeft w:val="0"/>
      <w:marRight w:val="0"/>
      <w:marTop w:val="0"/>
      <w:marBottom w:val="0"/>
      <w:divBdr>
        <w:top w:val="none" w:sz="0" w:space="0" w:color="auto"/>
        <w:left w:val="none" w:sz="0" w:space="0" w:color="auto"/>
        <w:bottom w:val="none" w:sz="0" w:space="0" w:color="auto"/>
        <w:right w:val="none" w:sz="0" w:space="0" w:color="auto"/>
      </w:divBdr>
      <w:divsChild>
        <w:div w:id="135686044">
          <w:marLeft w:val="150"/>
          <w:marRight w:val="0"/>
          <w:marTop w:val="0"/>
          <w:marBottom w:val="0"/>
          <w:divBdr>
            <w:top w:val="none" w:sz="0" w:space="0" w:color="auto"/>
            <w:left w:val="none" w:sz="0" w:space="0" w:color="auto"/>
            <w:bottom w:val="none" w:sz="0" w:space="0" w:color="auto"/>
            <w:right w:val="none" w:sz="0" w:space="0" w:color="auto"/>
          </w:divBdr>
        </w:div>
        <w:div w:id="509176016">
          <w:marLeft w:val="150"/>
          <w:marRight w:val="0"/>
          <w:marTop w:val="0"/>
          <w:marBottom w:val="0"/>
          <w:divBdr>
            <w:top w:val="none" w:sz="0" w:space="0" w:color="auto"/>
            <w:left w:val="none" w:sz="0" w:space="0" w:color="auto"/>
            <w:bottom w:val="none" w:sz="0" w:space="0" w:color="auto"/>
            <w:right w:val="none" w:sz="0" w:space="0" w:color="auto"/>
          </w:divBdr>
        </w:div>
        <w:div w:id="928385891">
          <w:marLeft w:val="150"/>
          <w:marRight w:val="0"/>
          <w:marTop w:val="0"/>
          <w:marBottom w:val="0"/>
          <w:divBdr>
            <w:top w:val="none" w:sz="0" w:space="0" w:color="auto"/>
            <w:left w:val="none" w:sz="0" w:space="0" w:color="auto"/>
            <w:bottom w:val="none" w:sz="0" w:space="0" w:color="auto"/>
            <w:right w:val="none" w:sz="0" w:space="0" w:color="auto"/>
          </w:divBdr>
        </w:div>
        <w:div w:id="1295410420">
          <w:marLeft w:val="150"/>
          <w:marRight w:val="0"/>
          <w:marTop w:val="0"/>
          <w:marBottom w:val="0"/>
          <w:divBdr>
            <w:top w:val="none" w:sz="0" w:space="0" w:color="auto"/>
            <w:left w:val="none" w:sz="0" w:space="0" w:color="auto"/>
            <w:bottom w:val="none" w:sz="0" w:space="0" w:color="auto"/>
            <w:right w:val="none" w:sz="0" w:space="0" w:color="auto"/>
          </w:divBdr>
        </w:div>
        <w:div w:id="2080328403">
          <w:marLeft w:val="150"/>
          <w:marRight w:val="0"/>
          <w:marTop w:val="0"/>
          <w:marBottom w:val="0"/>
          <w:divBdr>
            <w:top w:val="none" w:sz="0" w:space="0" w:color="auto"/>
            <w:left w:val="none" w:sz="0" w:space="0" w:color="auto"/>
            <w:bottom w:val="none" w:sz="0" w:space="0" w:color="auto"/>
            <w:right w:val="none" w:sz="0" w:space="0" w:color="auto"/>
          </w:divBdr>
        </w:div>
      </w:divsChild>
    </w:div>
    <w:div w:id="1658798812">
      <w:bodyDiv w:val="1"/>
      <w:marLeft w:val="0"/>
      <w:marRight w:val="0"/>
      <w:marTop w:val="0"/>
      <w:marBottom w:val="0"/>
      <w:divBdr>
        <w:top w:val="none" w:sz="0" w:space="0" w:color="auto"/>
        <w:left w:val="none" w:sz="0" w:space="0" w:color="auto"/>
        <w:bottom w:val="none" w:sz="0" w:space="0" w:color="auto"/>
        <w:right w:val="none" w:sz="0" w:space="0" w:color="auto"/>
      </w:divBdr>
      <w:divsChild>
        <w:div w:id="68577539">
          <w:marLeft w:val="1166"/>
          <w:marRight w:val="0"/>
          <w:marTop w:val="0"/>
          <w:marBottom w:val="0"/>
          <w:divBdr>
            <w:top w:val="none" w:sz="0" w:space="0" w:color="auto"/>
            <w:left w:val="none" w:sz="0" w:space="0" w:color="auto"/>
            <w:bottom w:val="none" w:sz="0" w:space="0" w:color="auto"/>
            <w:right w:val="none" w:sz="0" w:space="0" w:color="auto"/>
          </w:divBdr>
        </w:div>
        <w:div w:id="264535792">
          <w:marLeft w:val="547"/>
          <w:marRight w:val="0"/>
          <w:marTop w:val="0"/>
          <w:marBottom w:val="0"/>
          <w:divBdr>
            <w:top w:val="none" w:sz="0" w:space="0" w:color="auto"/>
            <w:left w:val="none" w:sz="0" w:space="0" w:color="auto"/>
            <w:bottom w:val="none" w:sz="0" w:space="0" w:color="auto"/>
            <w:right w:val="none" w:sz="0" w:space="0" w:color="auto"/>
          </w:divBdr>
        </w:div>
        <w:div w:id="363752861">
          <w:marLeft w:val="1166"/>
          <w:marRight w:val="0"/>
          <w:marTop w:val="0"/>
          <w:marBottom w:val="0"/>
          <w:divBdr>
            <w:top w:val="none" w:sz="0" w:space="0" w:color="auto"/>
            <w:left w:val="none" w:sz="0" w:space="0" w:color="auto"/>
            <w:bottom w:val="none" w:sz="0" w:space="0" w:color="auto"/>
            <w:right w:val="none" w:sz="0" w:space="0" w:color="auto"/>
          </w:divBdr>
        </w:div>
        <w:div w:id="1008993386">
          <w:marLeft w:val="1166"/>
          <w:marRight w:val="0"/>
          <w:marTop w:val="0"/>
          <w:marBottom w:val="0"/>
          <w:divBdr>
            <w:top w:val="none" w:sz="0" w:space="0" w:color="auto"/>
            <w:left w:val="none" w:sz="0" w:space="0" w:color="auto"/>
            <w:bottom w:val="none" w:sz="0" w:space="0" w:color="auto"/>
            <w:right w:val="none" w:sz="0" w:space="0" w:color="auto"/>
          </w:divBdr>
        </w:div>
        <w:div w:id="1238789368">
          <w:marLeft w:val="1166"/>
          <w:marRight w:val="0"/>
          <w:marTop w:val="0"/>
          <w:marBottom w:val="0"/>
          <w:divBdr>
            <w:top w:val="none" w:sz="0" w:space="0" w:color="auto"/>
            <w:left w:val="none" w:sz="0" w:space="0" w:color="auto"/>
            <w:bottom w:val="none" w:sz="0" w:space="0" w:color="auto"/>
            <w:right w:val="none" w:sz="0" w:space="0" w:color="auto"/>
          </w:divBdr>
        </w:div>
        <w:div w:id="1388993962">
          <w:marLeft w:val="1166"/>
          <w:marRight w:val="0"/>
          <w:marTop w:val="0"/>
          <w:marBottom w:val="0"/>
          <w:divBdr>
            <w:top w:val="none" w:sz="0" w:space="0" w:color="auto"/>
            <w:left w:val="none" w:sz="0" w:space="0" w:color="auto"/>
            <w:bottom w:val="none" w:sz="0" w:space="0" w:color="auto"/>
            <w:right w:val="none" w:sz="0" w:space="0" w:color="auto"/>
          </w:divBdr>
        </w:div>
        <w:div w:id="2074351861">
          <w:marLeft w:val="1166"/>
          <w:marRight w:val="0"/>
          <w:marTop w:val="0"/>
          <w:marBottom w:val="0"/>
          <w:divBdr>
            <w:top w:val="none" w:sz="0" w:space="0" w:color="auto"/>
            <w:left w:val="none" w:sz="0" w:space="0" w:color="auto"/>
            <w:bottom w:val="none" w:sz="0" w:space="0" w:color="auto"/>
            <w:right w:val="none" w:sz="0" w:space="0" w:color="auto"/>
          </w:divBdr>
        </w:div>
      </w:divsChild>
    </w:div>
    <w:div w:id="1705595474">
      <w:bodyDiv w:val="1"/>
      <w:marLeft w:val="0"/>
      <w:marRight w:val="0"/>
      <w:marTop w:val="0"/>
      <w:marBottom w:val="0"/>
      <w:divBdr>
        <w:top w:val="none" w:sz="0" w:space="0" w:color="auto"/>
        <w:left w:val="none" w:sz="0" w:space="0" w:color="auto"/>
        <w:bottom w:val="none" w:sz="0" w:space="0" w:color="auto"/>
        <w:right w:val="none" w:sz="0" w:space="0" w:color="auto"/>
      </w:divBdr>
    </w:div>
    <w:div w:id="1716274934">
      <w:bodyDiv w:val="1"/>
      <w:marLeft w:val="0"/>
      <w:marRight w:val="0"/>
      <w:marTop w:val="0"/>
      <w:marBottom w:val="0"/>
      <w:divBdr>
        <w:top w:val="none" w:sz="0" w:space="0" w:color="auto"/>
        <w:left w:val="none" w:sz="0" w:space="0" w:color="auto"/>
        <w:bottom w:val="none" w:sz="0" w:space="0" w:color="auto"/>
        <w:right w:val="none" w:sz="0" w:space="0" w:color="auto"/>
      </w:divBdr>
      <w:divsChild>
        <w:div w:id="386074181">
          <w:marLeft w:val="-225"/>
          <w:marRight w:val="-225"/>
          <w:marTop w:val="0"/>
          <w:marBottom w:val="129"/>
          <w:divBdr>
            <w:top w:val="none" w:sz="0" w:space="0" w:color="auto"/>
            <w:left w:val="none" w:sz="0" w:space="0" w:color="auto"/>
            <w:bottom w:val="none" w:sz="0" w:space="0" w:color="auto"/>
            <w:right w:val="none" w:sz="0" w:space="0" w:color="auto"/>
          </w:divBdr>
          <w:divsChild>
            <w:div w:id="163147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97758">
      <w:bodyDiv w:val="1"/>
      <w:marLeft w:val="0"/>
      <w:marRight w:val="0"/>
      <w:marTop w:val="0"/>
      <w:marBottom w:val="0"/>
      <w:divBdr>
        <w:top w:val="none" w:sz="0" w:space="0" w:color="auto"/>
        <w:left w:val="none" w:sz="0" w:space="0" w:color="auto"/>
        <w:bottom w:val="none" w:sz="0" w:space="0" w:color="auto"/>
        <w:right w:val="none" w:sz="0" w:space="0" w:color="auto"/>
      </w:divBdr>
    </w:div>
    <w:div w:id="1747418275">
      <w:bodyDiv w:val="1"/>
      <w:marLeft w:val="0"/>
      <w:marRight w:val="0"/>
      <w:marTop w:val="0"/>
      <w:marBottom w:val="0"/>
      <w:divBdr>
        <w:top w:val="none" w:sz="0" w:space="0" w:color="auto"/>
        <w:left w:val="none" w:sz="0" w:space="0" w:color="auto"/>
        <w:bottom w:val="none" w:sz="0" w:space="0" w:color="auto"/>
        <w:right w:val="none" w:sz="0" w:space="0" w:color="auto"/>
      </w:divBdr>
    </w:div>
    <w:div w:id="1761289896">
      <w:bodyDiv w:val="1"/>
      <w:marLeft w:val="0"/>
      <w:marRight w:val="0"/>
      <w:marTop w:val="0"/>
      <w:marBottom w:val="0"/>
      <w:divBdr>
        <w:top w:val="none" w:sz="0" w:space="0" w:color="auto"/>
        <w:left w:val="none" w:sz="0" w:space="0" w:color="auto"/>
        <w:bottom w:val="none" w:sz="0" w:space="0" w:color="auto"/>
        <w:right w:val="none" w:sz="0" w:space="0" w:color="auto"/>
      </w:divBdr>
    </w:div>
    <w:div w:id="1772167935">
      <w:bodyDiv w:val="1"/>
      <w:marLeft w:val="0"/>
      <w:marRight w:val="0"/>
      <w:marTop w:val="0"/>
      <w:marBottom w:val="0"/>
      <w:divBdr>
        <w:top w:val="none" w:sz="0" w:space="0" w:color="auto"/>
        <w:left w:val="none" w:sz="0" w:space="0" w:color="auto"/>
        <w:bottom w:val="none" w:sz="0" w:space="0" w:color="auto"/>
        <w:right w:val="none" w:sz="0" w:space="0" w:color="auto"/>
      </w:divBdr>
    </w:div>
    <w:div w:id="1779829161">
      <w:bodyDiv w:val="1"/>
      <w:marLeft w:val="0"/>
      <w:marRight w:val="0"/>
      <w:marTop w:val="0"/>
      <w:marBottom w:val="0"/>
      <w:divBdr>
        <w:top w:val="none" w:sz="0" w:space="0" w:color="auto"/>
        <w:left w:val="none" w:sz="0" w:space="0" w:color="auto"/>
        <w:bottom w:val="none" w:sz="0" w:space="0" w:color="auto"/>
        <w:right w:val="none" w:sz="0" w:space="0" w:color="auto"/>
      </w:divBdr>
      <w:divsChild>
        <w:div w:id="173304413">
          <w:marLeft w:val="0"/>
          <w:marRight w:val="0"/>
          <w:marTop w:val="0"/>
          <w:marBottom w:val="0"/>
          <w:divBdr>
            <w:top w:val="none" w:sz="0" w:space="0" w:color="000000"/>
            <w:left w:val="none" w:sz="0" w:space="0" w:color="000000"/>
            <w:bottom w:val="none" w:sz="0" w:space="0" w:color="000000"/>
            <w:right w:val="none" w:sz="0" w:space="0" w:color="000000"/>
          </w:divBdr>
        </w:div>
        <w:div w:id="389227445">
          <w:marLeft w:val="0"/>
          <w:marRight w:val="0"/>
          <w:marTop w:val="0"/>
          <w:marBottom w:val="0"/>
          <w:divBdr>
            <w:top w:val="none" w:sz="0" w:space="0" w:color="000000"/>
            <w:left w:val="none" w:sz="0" w:space="0" w:color="000000"/>
            <w:bottom w:val="none" w:sz="0" w:space="0" w:color="000000"/>
            <w:right w:val="none" w:sz="0" w:space="0" w:color="000000"/>
          </w:divBdr>
        </w:div>
        <w:div w:id="564754415">
          <w:marLeft w:val="0"/>
          <w:marRight w:val="0"/>
          <w:marTop w:val="0"/>
          <w:marBottom w:val="0"/>
          <w:divBdr>
            <w:top w:val="none" w:sz="0" w:space="0" w:color="000000"/>
            <w:left w:val="none" w:sz="0" w:space="0" w:color="000000"/>
            <w:bottom w:val="none" w:sz="0" w:space="0" w:color="000000"/>
            <w:right w:val="none" w:sz="0" w:space="0" w:color="000000"/>
          </w:divBdr>
        </w:div>
        <w:div w:id="707417763">
          <w:marLeft w:val="0"/>
          <w:marRight w:val="0"/>
          <w:marTop w:val="0"/>
          <w:marBottom w:val="0"/>
          <w:divBdr>
            <w:top w:val="none" w:sz="0" w:space="0" w:color="000000"/>
            <w:left w:val="none" w:sz="0" w:space="0" w:color="000000"/>
            <w:bottom w:val="none" w:sz="0" w:space="0" w:color="000000"/>
            <w:right w:val="none" w:sz="0" w:space="0" w:color="000000"/>
          </w:divBdr>
        </w:div>
        <w:div w:id="783502807">
          <w:marLeft w:val="0"/>
          <w:marRight w:val="0"/>
          <w:marTop w:val="0"/>
          <w:marBottom w:val="0"/>
          <w:divBdr>
            <w:top w:val="none" w:sz="0" w:space="0" w:color="000000"/>
            <w:left w:val="none" w:sz="0" w:space="0" w:color="000000"/>
            <w:bottom w:val="none" w:sz="0" w:space="0" w:color="000000"/>
            <w:right w:val="none" w:sz="0" w:space="0" w:color="000000"/>
          </w:divBdr>
        </w:div>
        <w:div w:id="966467636">
          <w:marLeft w:val="0"/>
          <w:marRight w:val="0"/>
          <w:marTop w:val="0"/>
          <w:marBottom w:val="0"/>
          <w:divBdr>
            <w:top w:val="none" w:sz="0" w:space="0" w:color="000000"/>
            <w:left w:val="none" w:sz="0" w:space="0" w:color="000000"/>
            <w:bottom w:val="none" w:sz="0" w:space="0" w:color="000000"/>
            <w:right w:val="none" w:sz="0" w:space="0" w:color="000000"/>
          </w:divBdr>
        </w:div>
        <w:div w:id="1394887400">
          <w:marLeft w:val="0"/>
          <w:marRight w:val="0"/>
          <w:marTop w:val="0"/>
          <w:marBottom w:val="0"/>
          <w:divBdr>
            <w:top w:val="none" w:sz="0" w:space="0" w:color="000000"/>
            <w:left w:val="none" w:sz="0" w:space="0" w:color="000000"/>
            <w:bottom w:val="none" w:sz="0" w:space="0" w:color="000000"/>
            <w:right w:val="none" w:sz="0" w:space="0" w:color="000000"/>
          </w:divBdr>
        </w:div>
        <w:div w:id="1574923185">
          <w:marLeft w:val="0"/>
          <w:marRight w:val="0"/>
          <w:marTop w:val="0"/>
          <w:marBottom w:val="0"/>
          <w:divBdr>
            <w:top w:val="none" w:sz="0" w:space="0" w:color="000000"/>
            <w:left w:val="none" w:sz="0" w:space="0" w:color="000000"/>
            <w:bottom w:val="none" w:sz="0" w:space="0" w:color="000000"/>
            <w:right w:val="none" w:sz="0" w:space="0" w:color="000000"/>
          </w:divBdr>
        </w:div>
        <w:div w:id="1755855660">
          <w:marLeft w:val="0"/>
          <w:marRight w:val="0"/>
          <w:marTop w:val="0"/>
          <w:marBottom w:val="0"/>
          <w:divBdr>
            <w:top w:val="none" w:sz="0" w:space="0" w:color="000000"/>
            <w:left w:val="none" w:sz="0" w:space="0" w:color="000000"/>
            <w:bottom w:val="none" w:sz="0" w:space="0" w:color="000000"/>
            <w:right w:val="none" w:sz="0" w:space="0" w:color="000000"/>
          </w:divBdr>
        </w:div>
      </w:divsChild>
    </w:div>
    <w:div w:id="1783574373">
      <w:bodyDiv w:val="1"/>
      <w:marLeft w:val="0"/>
      <w:marRight w:val="0"/>
      <w:marTop w:val="0"/>
      <w:marBottom w:val="0"/>
      <w:divBdr>
        <w:top w:val="none" w:sz="0" w:space="0" w:color="auto"/>
        <w:left w:val="none" w:sz="0" w:space="0" w:color="auto"/>
        <w:bottom w:val="none" w:sz="0" w:space="0" w:color="auto"/>
        <w:right w:val="none" w:sz="0" w:space="0" w:color="auto"/>
      </w:divBdr>
    </w:div>
    <w:div w:id="1785271696">
      <w:bodyDiv w:val="1"/>
      <w:marLeft w:val="0"/>
      <w:marRight w:val="0"/>
      <w:marTop w:val="0"/>
      <w:marBottom w:val="0"/>
      <w:divBdr>
        <w:top w:val="none" w:sz="0" w:space="0" w:color="auto"/>
        <w:left w:val="none" w:sz="0" w:space="0" w:color="auto"/>
        <w:bottom w:val="none" w:sz="0" w:space="0" w:color="auto"/>
        <w:right w:val="none" w:sz="0" w:space="0" w:color="auto"/>
      </w:divBdr>
    </w:div>
    <w:div w:id="1794133313">
      <w:bodyDiv w:val="1"/>
      <w:marLeft w:val="0"/>
      <w:marRight w:val="0"/>
      <w:marTop w:val="0"/>
      <w:marBottom w:val="0"/>
      <w:divBdr>
        <w:top w:val="none" w:sz="0" w:space="0" w:color="auto"/>
        <w:left w:val="none" w:sz="0" w:space="0" w:color="auto"/>
        <w:bottom w:val="none" w:sz="0" w:space="0" w:color="auto"/>
        <w:right w:val="none" w:sz="0" w:space="0" w:color="auto"/>
      </w:divBdr>
    </w:div>
    <w:div w:id="1809980887">
      <w:bodyDiv w:val="1"/>
      <w:marLeft w:val="0"/>
      <w:marRight w:val="0"/>
      <w:marTop w:val="0"/>
      <w:marBottom w:val="0"/>
      <w:divBdr>
        <w:top w:val="none" w:sz="0" w:space="0" w:color="auto"/>
        <w:left w:val="none" w:sz="0" w:space="0" w:color="auto"/>
        <w:bottom w:val="none" w:sz="0" w:space="0" w:color="auto"/>
        <w:right w:val="none" w:sz="0" w:space="0" w:color="auto"/>
      </w:divBdr>
    </w:div>
    <w:div w:id="1819568931">
      <w:bodyDiv w:val="1"/>
      <w:marLeft w:val="0"/>
      <w:marRight w:val="0"/>
      <w:marTop w:val="0"/>
      <w:marBottom w:val="0"/>
      <w:divBdr>
        <w:top w:val="none" w:sz="0" w:space="0" w:color="auto"/>
        <w:left w:val="none" w:sz="0" w:space="0" w:color="auto"/>
        <w:bottom w:val="none" w:sz="0" w:space="0" w:color="auto"/>
        <w:right w:val="none" w:sz="0" w:space="0" w:color="auto"/>
      </w:divBdr>
      <w:divsChild>
        <w:div w:id="309291994">
          <w:marLeft w:val="0"/>
          <w:marRight w:val="0"/>
          <w:marTop w:val="0"/>
          <w:marBottom w:val="0"/>
          <w:divBdr>
            <w:top w:val="single" w:sz="6" w:space="8" w:color="DBDBDB"/>
            <w:left w:val="single" w:sz="6" w:space="0" w:color="DBDBDB"/>
            <w:bottom w:val="single" w:sz="6" w:space="0" w:color="DBDBDB"/>
            <w:right w:val="single" w:sz="6" w:space="0" w:color="DBDBDB"/>
          </w:divBdr>
          <w:divsChild>
            <w:div w:id="25953506">
              <w:marLeft w:val="0"/>
              <w:marRight w:val="0"/>
              <w:marTop w:val="0"/>
              <w:marBottom w:val="0"/>
              <w:divBdr>
                <w:top w:val="none" w:sz="0" w:space="0" w:color="auto"/>
                <w:left w:val="none" w:sz="0" w:space="0" w:color="auto"/>
                <w:bottom w:val="none" w:sz="0" w:space="0" w:color="auto"/>
                <w:right w:val="none" w:sz="0" w:space="0" w:color="auto"/>
              </w:divBdr>
            </w:div>
            <w:div w:id="78868672">
              <w:marLeft w:val="0"/>
              <w:marRight w:val="0"/>
              <w:marTop w:val="0"/>
              <w:marBottom w:val="0"/>
              <w:divBdr>
                <w:top w:val="none" w:sz="0" w:space="0" w:color="auto"/>
                <w:left w:val="none" w:sz="0" w:space="0" w:color="auto"/>
                <w:bottom w:val="none" w:sz="0" w:space="0" w:color="auto"/>
                <w:right w:val="none" w:sz="0" w:space="0" w:color="auto"/>
              </w:divBdr>
              <w:divsChild>
                <w:div w:id="1652716032">
                  <w:marLeft w:val="240"/>
                  <w:marRight w:val="240"/>
                  <w:marTop w:val="0"/>
                  <w:marBottom w:val="0"/>
                  <w:divBdr>
                    <w:top w:val="none" w:sz="0" w:space="0" w:color="auto"/>
                    <w:left w:val="none" w:sz="0" w:space="0" w:color="auto"/>
                    <w:bottom w:val="none" w:sz="0" w:space="0" w:color="auto"/>
                    <w:right w:val="none" w:sz="0" w:space="0" w:color="auto"/>
                  </w:divBdr>
                  <w:divsChild>
                    <w:div w:id="246962040">
                      <w:marLeft w:val="0"/>
                      <w:marRight w:val="0"/>
                      <w:marTop w:val="0"/>
                      <w:marBottom w:val="0"/>
                      <w:divBdr>
                        <w:top w:val="none" w:sz="0" w:space="0" w:color="auto"/>
                        <w:left w:val="none" w:sz="0" w:space="0" w:color="auto"/>
                        <w:bottom w:val="none" w:sz="0" w:space="0" w:color="auto"/>
                        <w:right w:val="none" w:sz="0" w:space="0" w:color="auto"/>
                      </w:divBdr>
                    </w:div>
                    <w:div w:id="500435198">
                      <w:marLeft w:val="0"/>
                      <w:marRight w:val="0"/>
                      <w:marTop w:val="0"/>
                      <w:marBottom w:val="0"/>
                      <w:divBdr>
                        <w:top w:val="none" w:sz="0" w:space="0" w:color="auto"/>
                        <w:left w:val="none" w:sz="0" w:space="0" w:color="auto"/>
                        <w:bottom w:val="none" w:sz="0" w:space="0" w:color="auto"/>
                        <w:right w:val="none" w:sz="0" w:space="0" w:color="auto"/>
                      </w:divBdr>
                    </w:div>
                    <w:div w:id="1190484628">
                      <w:marLeft w:val="0"/>
                      <w:marRight w:val="0"/>
                      <w:marTop w:val="0"/>
                      <w:marBottom w:val="0"/>
                      <w:divBdr>
                        <w:top w:val="none" w:sz="0" w:space="0" w:color="auto"/>
                        <w:left w:val="none" w:sz="0" w:space="0" w:color="auto"/>
                        <w:bottom w:val="none" w:sz="0" w:space="0" w:color="auto"/>
                        <w:right w:val="none" w:sz="0" w:space="0" w:color="auto"/>
                      </w:divBdr>
                    </w:div>
                    <w:div w:id="1409692374">
                      <w:marLeft w:val="0"/>
                      <w:marRight w:val="0"/>
                      <w:marTop w:val="0"/>
                      <w:marBottom w:val="0"/>
                      <w:divBdr>
                        <w:top w:val="none" w:sz="0" w:space="0" w:color="auto"/>
                        <w:left w:val="none" w:sz="0" w:space="0" w:color="auto"/>
                        <w:bottom w:val="none" w:sz="0" w:space="0" w:color="auto"/>
                        <w:right w:val="none" w:sz="0" w:space="0" w:color="auto"/>
                      </w:divBdr>
                    </w:div>
                    <w:div w:id="1654799819">
                      <w:marLeft w:val="0"/>
                      <w:marRight w:val="0"/>
                      <w:marTop w:val="0"/>
                      <w:marBottom w:val="0"/>
                      <w:divBdr>
                        <w:top w:val="none" w:sz="0" w:space="0" w:color="auto"/>
                        <w:left w:val="none" w:sz="0" w:space="0" w:color="auto"/>
                        <w:bottom w:val="none" w:sz="0" w:space="0" w:color="auto"/>
                        <w:right w:val="none" w:sz="0" w:space="0" w:color="auto"/>
                      </w:divBdr>
                    </w:div>
                    <w:div w:id="206949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651255">
          <w:marLeft w:val="0"/>
          <w:marRight w:val="0"/>
          <w:marTop w:val="0"/>
          <w:marBottom w:val="0"/>
          <w:divBdr>
            <w:top w:val="single" w:sz="6" w:space="8" w:color="DBDBDB"/>
            <w:left w:val="single" w:sz="6" w:space="0" w:color="DBDBDB"/>
            <w:bottom w:val="single" w:sz="6" w:space="0" w:color="DBDBDB"/>
            <w:right w:val="single" w:sz="6" w:space="0" w:color="DBDBDB"/>
          </w:divBdr>
          <w:divsChild>
            <w:div w:id="8698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40063">
      <w:bodyDiv w:val="1"/>
      <w:marLeft w:val="0"/>
      <w:marRight w:val="0"/>
      <w:marTop w:val="0"/>
      <w:marBottom w:val="0"/>
      <w:divBdr>
        <w:top w:val="none" w:sz="0" w:space="0" w:color="auto"/>
        <w:left w:val="none" w:sz="0" w:space="0" w:color="auto"/>
        <w:bottom w:val="none" w:sz="0" w:space="0" w:color="auto"/>
        <w:right w:val="none" w:sz="0" w:space="0" w:color="auto"/>
      </w:divBdr>
      <w:divsChild>
        <w:div w:id="547302229">
          <w:marLeft w:val="0"/>
          <w:marRight w:val="0"/>
          <w:marTop w:val="0"/>
          <w:marBottom w:val="0"/>
          <w:divBdr>
            <w:top w:val="none" w:sz="0" w:space="0" w:color="auto"/>
            <w:left w:val="none" w:sz="0" w:space="0" w:color="auto"/>
            <w:bottom w:val="none" w:sz="0" w:space="0" w:color="auto"/>
            <w:right w:val="none" w:sz="0" w:space="0" w:color="auto"/>
          </w:divBdr>
          <w:divsChild>
            <w:div w:id="845248424">
              <w:marLeft w:val="0"/>
              <w:marRight w:val="0"/>
              <w:marTop w:val="0"/>
              <w:marBottom w:val="0"/>
              <w:divBdr>
                <w:top w:val="none" w:sz="0" w:space="0" w:color="auto"/>
                <w:left w:val="none" w:sz="0" w:space="0" w:color="auto"/>
                <w:bottom w:val="none" w:sz="0" w:space="0" w:color="auto"/>
                <w:right w:val="none" w:sz="0" w:space="0" w:color="auto"/>
              </w:divBdr>
              <w:divsChild>
                <w:div w:id="841511375">
                  <w:marLeft w:val="0"/>
                  <w:marRight w:val="0"/>
                  <w:marTop w:val="0"/>
                  <w:marBottom w:val="0"/>
                  <w:divBdr>
                    <w:top w:val="none" w:sz="0" w:space="0" w:color="auto"/>
                    <w:left w:val="none" w:sz="0" w:space="0" w:color="auto"/>
                    <w:bottom w:val="none" w:sz="0" w:space="0" w:color="auto"/>
                    <w:right w:val="none" w:sz="0" w:space="0" w:color="auto"/>
                  </w:divBdr>
                  <w:divsChild>
                    <w:div w:id="1749226992">
                      <w:marLeft w:val="0"/>
                      <w:marRight w:val="0"/>
                      <w:marTop w:val="0"/>
                      <w:marBottom w:val="0"/>
                      <w:divBdr>
                        <w:top w:val="none" w:sz="0" w:space="0" w:color="auto"/>
                        <w:left w:val="none" w:sz="0" w:space="0" w:color="auto"/>
                        <w:bottom w:val="none" w:sz="0" w:space="0" w:color="auto"/>
                        <w:right w:val="none" w:sz="0" w:space="0" w:color="auto"/>
                      </w:divBdr>
                      <w:divsChild>
                        <w:div w:id="400832228">
                          <w:marLeft w:val="0"/>
                          <w:marRight w:val="0"/>
                          <w:marTop w:val="0"/>
                          <w:marBottom w:val="0"/>
                          <w:divBdr>
                            <w:top w:val="none" w:sz="0" w:space="0" w:color="auto"/>
                            <w:left w:val="none" w:sz="0" w:space="0" w:color="auto"/>
                            <w:bottom w:val="none" w:sz="0" w:space="0" w:color="auto"/>
                            <w:right w:val="none" w:sz="0" w:space="0" w:color="auto"/>
                          </w:divBdr>
                          <w:divsChild>
                            <w:div w:id="262230639">
                              <w:marLeft w:val="0"/>
                              <w:marRight w:val="0"/>
                              <w:marTop w:val="0"/>
                              <w:marBottom w:val="0"/>
                              <w:divBdr>
                                <w:top w:val="none" w:sz="0" w:space="0" w:color="auto"/>
                                <w:left w:val="none" w:sz="0" w:space="0" w:color="auto"/>
                                <w:bottom w:val="none" w:sz="0" w:space="0" w:color="auto"/>
                                <w:right w:val="none" w:sz="0" w:space="0" w:color="auto"/>
                              </w:divBdr>
                              <w:divsChild>
                                <w:div w:id="1901668275">
                                  <w:marLeft w:val="0"/>
                                  <w:marRight w:val="0"/>
                                  <w:marTop w:val="0"/>
                                  <w:marBottom w:val="0"/>
                                  <w:divBdr>
                                    <w:top w:val="none" w:sz="0" w:space="0" w:color="auto"/>
                                    <w:left w:val="none" w:sz="0" w:space="0" w:color="auto"/>
                                    <w:bottom w:val="none" w:sz="0" w:space="0" w:color="auto"/>
                                    <w:right w:val="none" w:sz="0" w:space="0" w:color="auto"/>
                                  </w:divBdr>
                                  <w:divsChild>
                                    <w:div w:id="1456633737">
                                      <w:marLeft w:val="0"/>
                                      <w:marRight w:val="0"/>
                                      <w:marTop w:val="0"/>
                                      <w:marBottom w:val="0"/>
                                      <w:divBdr>
                                        <w:top w:val="none" w:sz="0" w:space="0" w:color="auto"/>
                                        <w:left w:val="none" w:sz="0" w:space="0" w:color="auto"/>
                                        <w:bottom w:val="none" w:sz="0" w:space="0" w:color="auto"/>
                                        <w:right w:val="none" w:sz="0" w:space="0" w:color="auto"/>
                                      </w:divBdr>
                                      <w:divsChild>
                                        <w:div w:id="1190990241">
                                          <w:marLeft w:val="0"/>
                                          <w:marRight w:val="0"/>
                                          <w:marTop w:val="0"/>
                                          <w:marBottom w:val="0"/>
                                          <w:divBdr>
                                            <w:top w:val="none" w:sz="0" w:space="0" w:color="auto"/>
                                            <w:left w:val="none" w:sz="0" w:space="0" w:color="auto"/>
                                            <w:bottom w:val="none" w:sz="0" w:space="0" w:color="auto"/>
                                            <w:right w:val="none" w:sz="0" w:space="0" w:color="auto"/>
                                          </w:divBdr>
                                          <w:divsChild>
                                            <w:div w:id="392697102">
                                              <w:marLeft w:val="0"/>
                                              <w:marRight w:val="0"/>
                                              <w:marTop w:val="0"/>
                                              <w:marBottom w:val="0"/>
                                              <w:divBdr>
                                                <w:top w:val="none" w:sz="0" w:space="0" w:color="auto"/>
                                                <w:left w:val="none" w:sz="0" w:space="0" w:color="auto"/>
                                                <w:bottom w:val="none" w:sz="0" w:space="0" w:color="auto"/>
                                                <w:right w:val="none" w:sz="0" w:space="0" w:color="auto"/>
                                              </w:divBdr>
                                              <w:divsChild>
                                                <w:div w:id="2038194720">
                                                  <w:marLeft w:val="0"/>
                                                  <w:marRight w:val="0"/>
                                                  <w:marTop w:val="0"/>
                                                  <w:marBottom w:val="0"/>
                                                  <w:divBdr>
                                                    <w:top w:val="none" w:sz="0" w:space="0" w:color="auto"/>
                                                    <w:left w:val="none" w:sz="0" w:space="0" w:color="auto"/>
                                                    <w:bottom w:val="none" w:sz="0" w:space="0" w:color="auto"/>
                                                    <w:right w:val="none" w:sz="0" w:space="0" w:color="auto"/>
                                                  </w:divBdr>
                                                  <w:divsChild>
                                                    <w:div w:id="1121798876">
                                                      <w:marLeft w:val="0"/>
                                                      <w:marRight w:val="0"/>
                                                      <w:marTop w:val="0"/>
                                                      <w:marBottom w:val="0"/>
                                                      <w:divBdr>
                                                        <w:top w:val="none" w:sz="0" w:space="0" w:color="auto"/>
                                                        <w:left w:val="none" w:sz="0" w:space="0" w:color="auto"/>
                                                        <w:bottom w:val="none" w:sz="0" w:space="0" w:color="auto"/>
                                                        <w:right w:val="none" w:sz="0" w:space="0" w:color="auto"/>
                                                      </w:divBdr>
                                                      <w:divsChild>
                                                        <w:div w:id="38371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8281876">
      <w:bodyDiv w:val="1"/>
      <w:marLeft w:val="0"/>
      <w:marRight w:val="0"/>
      <w:marTop w:val="0"/>
      <w:marBottom w:val="0"/>
      <w:divBdr>
        <w:top w:val="none" w:sz="0" w:space="0" w:color="auto"/>
        <w:left w:val="none" w:sz="0" w:space="0" w:color="auto"/>
        <w:bottom w:val="none" w:sz="0" w:space="0" w:color="auto"/>
        <w:right w:val="none" w:sz="0" w:space="0" w:color="auto"/>
      </w:divBdr>
      <w:divsChild>
        <w:div w:id="31540525">
          <w:marLeft w:val="0"/>
          <w:marRight w:val="0"/>
          <w:marTop w:val="0"/>
          <w:marBottom w:val="0"/>
          <w:divBdr>
            <w:top w:val="none" w:sz="0" w:space="0" w:color="auto"/>
            <w:left w:val="none" w:sz="0" w:space="0" w:color="auto"/>
            <w:bottom w:val="none" w:sz="0" w:space="0" w:color="auto"/>
            <w:right w:val="none" w:sz="0" w:space="0" w:color="auto"/>
          </w:divBdr>
          <w:divsChild>
            <w:div w:id="1811050994">
              <w:marLeft w:val="240"/>
              <w:marRight w:val="240"/>
              <w:marTop w:val="0"/>
              <w:marBottom w:val="0"/>
              <w:divBdr>
                <w:top w:val="none" w:sz="0" w:space="0" w:color="auto"/>
                <w:left w:val="none" w:sz="0" w:space="0" w:color="auto"/>
                <w:bottom w:val="none" w:sz="0" w:space="0" w:color="auto"/>
                <w:right w:val="none" w:sz="0" w:space="0" w:color="auto"/>
              </w:divBdr>
            </w:div>
          </w:divsChild>
        </w:div>
        <w:div w:id="1512719531">
          <w:marLeft w:val="0"/>
          <w:marRight w:val="0"/>
          <w:marTop w:val="0"/>
          <w:marBottom w:val="0"/>
          <w:divBdr>
            <w:top w:val="none" w:sz="0" w:space="0" w:color="auto"/>
            <w:left w:val="none" w:sz="0" w:space="0" w:color="auto"/>
            <w:bottom w:val="none" w:sz="0" w:space="0" w:color="auto"/>
            <w:right w:val="none" w:sz="0" w:space="0" w:color="auto"/>
          </w:divBdr>
        </w:div>
      </w:divsChild>
    </w:div>
    <w:div w:id="1829323461">
      <w:bodyDiv w:val="1"/>
      <w:marLeft w:val="0"/>
      <w:marRight w:val="0"/>
      <w:marTop w:val="0"/>
      <w:marBottom w:val="0"/>
      <w:divBdr>
        <w:top w:val="none" w:sz="0" w:space="0" w:color="auto"/>
        <w:left w:val="none" w:sz="0" w:space="0" w:color="auto"/>
        <w:bottom w:val="none" w:sz="0" w:space="0" w:color="auto"/>
        <w:right w:val="none" w:sz="0" w:space="0" w:color="auto"/>
      </w:divBdr>
    </w:div>
    <w:div w:id="1841311435">
      <w:bodyDiv w:val="1"/>
      <w:marLeft w:val="0"/>
      <w:marRight w:val="0"/>
      <w:marTop w:val="0"/>
      <w:marBottom w:val="0"/>
      <w:divBdr>
        <w:top w:val="none" w:sz="0" w:space="0" w:color="auto"/>
        <w:left w:val="none" w:sz="0" w:space="0" w:color="auto"/>
        <w:bottom w:val="none" w:sz="0" w:space="0" w:color="auto"/>
        <w:right w:val="none" w:sz="0" w:space="0" w:color="auto"/>
      </w:divBdr>
    </w:div>
    <w:div w:id="1847019387">
      <w:bodyDiv w:val="1"/>
      <w:marLeft w:val="0"/>
      <w:marRight w:val="0"/>
      <w:marTop w:val="0"/>
      <w:marBottom w:val="0"/>
      <w:divBdr>
        <w:top w:val="none" w:sz="0" w:space="0" w:color="auto"/>
        <w:left w:val="none" w:sz="0" w:space="0" w:color="auto"/>
        <w:bottom w:val="none" w:sz="0" w:space="0" w:color="auto"/>
        <w:right w:val="none" w:sz="0" w:space="0" w:color="auto"/>
      </w:divBdr>
    </w:div>
    <w:div w:id="1852599540">
      <w:bodyDiv w:val="1"/>
      <w:marLeft w:val="0"/>
      <w:marRight w:val="0"/>
      <w:marTop w:val="0"/>
      <w:marBottom w:val="0"/>
      <w:divBdr>
        <w:top w:val="none" w:sz="0" w:space="0" w:color="auto"/>
        <w:left w:val="none" w:sz="0" w:space="0" w:color="auto"/>
        <w:bottom w:val="none" w:sz="0" w:space="0" w:color="auto"/>
        <w:right w:val="none" w:sz="0" w:space="0" w:color="auto"/>
      </w:divBdr>
      <w:divsChild>
        <w:div w:id="1423406201">
          <w:marLeft w:val="0"/>
          <w:marRight w:val="0"/>
          <w:marTop w:val="0"/>
          <w:marBottom w:val="0"/>
          <w:divBdr>
            <w:top w:val="none" w:sz="0" w:space="0" w:color="auto"/>
            <w:left w:val="none" w:sz="0" w:space="0" w:color="auto"/>
            <w:bottom w:val="none" w:sz="0" w:space="0" w:color="auto"/>
            <w:right w:val="none" w:sz="0" w:space="0" w:color="auto"/>
          </w:divBdr>
        </w:div>
      </w:divsChild>
    </w:div>
    <w:div w:id="1858695619">
      <w:bodyDiv w:val="1"/>
      <w:marLeft w:val="0"/>
      <w:marRight w:val="0"/>
      <w:marTop w:val="0"/>
      <w:marBottom w:val="0"/>
      <w:divBdr>
        <w:top w:val="none" w:sz="0" w:space="0" w:color="auto"/>
        <w:left w:val="none" w:sz="0" w:space="0" w:color="auto"/>
        <w:bottom w:val="none" w:sz="0" w:space="0" w:color="auto"/>
        <w:right w:val="none" w:sz="0" w:space="0" w:color="auto"/>
      </w:divBdr>
      <w:divsChild>
        <w:div w:id="2048808">
          <w:marLeft w:val="1800"/>
          <w:marRight w:val="0"/>
          <w:marTop w:val="0"/>
          <w:marBottom w:val="0"/>
          <w:divBdr>
            <w:top w:val="none" w:sz="0" w:space="0" w:color="auto"/>
            <w:left w:val="none" w:sz="0" w:space="0" w:color="auto"/>
            <w:bottom w:val="none" w:sz="0" w:space="0" w:color="auto"/>
            <w:right w:val="none" w:sz="0" w:space="0" w:color="auto"/>
          </w:divBdr>
        </w:div>
        <w:div w:id="9142056">
          <w:marLeft w:val="1166"/>
          <w:marRight w:val="0"/>
          <w:marTop w:val="0"/>
          <w:marBottom w:val="0"/>
          <w:divBdr>
            <w:top w:val="none" w:sz="0" w:space="0" w:color="auto"/>
            <w:left w:val="none" w:sz="0" w:space="0" w:color="auto"/>
            <w:bottom w:val="none" w:sz="0" w:space="0" w:color="auto"/>
            <w:right w:val="none" w:sz="0" w:space="0" w:color="auto"/>
          </w:divBdr>
        </w:div>
        <w:div w:id="15232034">
          <w:marLeft w:val="2520"/>
          <w:marRight w:val="0"/>
          <w:marTop w:val="0"/>
          <w:marBottom w:val="0"/>
          <w:divBdr>
            <w:top w:val="none" w:sz="0" w:space="0" w:color="auto"/>
            <w:left w:val="none" w:sz="0" w:space="0" w:color="auto"/>
            <w:bottom w:val="none" w:sz="0" w:space="0" w:color="auto"/>
            <w:right w:val="none" w:sz="0" w:space="0" w:color="auto"/>
          </w:divBdr>
        </w:div>
        <w:div w:id="15275583">
          <w:marLeft w:val="1166"/>
          <w:marRight w:val="0"/>
          <w:marTop w:val="0"/>
          <w:marBottom w:val="0"/>
          <w:divBdr>
            <w:top w:val="none" w:sz="0" w:space="0" w:color="auto"/>
            <w:left w:val="none" w:sz="0" w:space="0" w:color="auto"/>
            <w:bottom w:val="none" w:sz="0" w:space="0" w:color="auto"/>
            <w:right w:val="none" w:sz="0" w:space="0" w:color="auto"/>
          </w:divBdr>
        </w:div>
        <w:div w:id="19398910">
          <w:marLeft w:val="2520"/>
          <w:marRight w:val="0"/>
          <w:marTop w:val="0"/>
          <w:marBottom w:val="0"/>
          <w:divBdr>
            <w:top w:val="none" w:sz="0" w:space="0" w:color="auto"/>
            <w:left w:val="none" w:sz="0" w:space="0" w:color="auto"/>
            <w:bottom w:val="none" w:sz="0" w:space="0" w:color="auto"/>
            <w:right w:val="none" w:sz="0" w:space="0" w:color="auto"/>
          </w:divBdr>
        </w:div>
        <w:div w:id="24403915">
          <w:marLeft w:val="1166"/>
          <w:marRight w:val="0"/>
          <w:marTop w:val="0"/>
          <w:marBottom w:val="0"/>
          <w:divBdr>
            <w:top w:val="none" w:sz="0" w:space="0" w:color="auto"/>
            <w:left w:val="none" w:sz="0" w:space="0" w:color="auto"/>
            <w:bottom w:val="none" w:sz="0" w:space="0" w:color="auto"/>
            <w:right w:val="none" w:sz="0" w:space="0" w:color="auto"/>
          </w:divBdr>
        </w:div>
        <w:div w:id="116068199">
          <w:marLeft w:val="1800"/>
          <w:marRight w:val="0"/>
          <w:marTop w:val="0"/>
          <w:marBottom w:val="0"/>
          <w:divBdr>
            <w:top w:val="none" w:sz="0" w:space="0" w:color="auto"/>
            <w:left w:val="none" w:sz="0" w:space="0" w:color="auto"/>
            <w:bottom w:val="none" w:sz="0" w:space="0" w:color="auto"/>
            <w:right w:val="none" w:sz="0" w:space="0" w:color="auto"/>
          </w:divBdr>
        </w:div>
        <w:div w:id="117644124">
          <w:marLeft w:val="2520"/>
          <w:marRight w:val="0"/>
          <w:marTop w:val="0"/>
          <w:marBottom w:val="0"/>
          <w:divBdr>
            <w:top w:val="none" w:sz="0" w:space="0" w:color="auto"/>
            <w:left w:val="none" w:sz="0" w:space="0" w:color="auto"/>
            <w:bottom w:val="none" w:sz="0" w:space="0" w:color="auto"/>
            <w:right w:val="none" w:sz="0" w:space="0" w:color="auto"/>
          </w:divBdr>
        </w:div>
        <w:div w:id="268049409">
          <w:marLeft w:val="2520"/>
          <w:marRight w:val="0"/>
          <w:marTop w:val="0"/>
          <w:marBottom w:val="0"/>
          <w:divBdr>
            <w:top w:val="none" w:sz="0" w:space="0" w:color="auto"/>
            <w:left w:val="none" w:sz="0" w:space="0" w:color="auto"/>
            <w:bottom w:val="none" w:sz="0" w:space="0" w:color="auto"/>
            <w:right w:val="none" w:sz="0" w:space="0" w:color="auto"/>
          </w:divBdr>
        </w:div>
        <w:div w:id="276453290">
          <w:marLeft w:val="2520"/>
          <w:marRight w:val="0"/>
          <w:marTop w:val="0"/>
          <w:marBottom w:val="0"/>
          <w:divBdr>
            <w:top w:val="none" w:sz="0" w:space="0" w:color="auto"/>
            <w:left w:val="none" w:sz="0" w:space="0" w:color="auto"/>
            <w:bottom w:val="none" w:sz="0" w:space="0" w:color="auto"/>
            <w:right w:val="none" w:sz="0" w:space="0" w:color="auto"/>
          </w:divBdr>
        </w:div>
        <w:div w:id="309407512">
          <w:marLeft w:val="2520"/>
          <w:marRight w:val="0"/>
          <w:marTop w:val="0"/>
          <w:marBottom w:val="0"/>
          <w:divBdr>
            <w:top w:val="none" w:sz="0" w:space="0" w:color="auto"/>
            <w:left w:val="none" w:sz="0" w:space="0" w:color="auto"/>
            <w:bottom w:val="none" w:sz="0" w:space="0" w:color="auto"/>
            <w:right w:val="none" w:sz="0" w:space="0" w:color="auto"/>
          </w:divBdr>
        </w:div>
        <w:div w:id="318382718">
          <w:marLeft w:val="2520"/>
          <w:marRight w:val="0"/>
          <w:marTop w:val="0"/>
          <w:marBottom w:val="0"/>
          <w:divBdr>
            <w:top w:val="none" w:sz="0" w:space="0" w:color="auto"/>
            <w:left w:val="none" w:sz="0" w:space="0" w:color="auto"/>
            <w:bottom w:val="none" w:sz="0" w:space="0" w:color="auto"/>
            <w:right w:val="none" w:sz="0" w:space="0" w:color="auto"/>
          </w:divBdr>
        </w:div>
        <w:div w:id="342585083">
          <w:marLeft w:val="1800"/>
          <w:marRight w:val="0"/>
          <w:marTop w:val="0"/>
          <w:marBottom w:val="0"/>
          <w:divBdr>
            <w:top w:val="none" w:sz="0" w:space="0" w:color="auto"/>
            <w:left w:val="none" w:sz="0" w:space="0" w:color="auto"/>
            <w:bottom w:val="none" w:sz="0" w:space="0" w:color="auto"/>
            <w:right w:val="none" w:sz="0" w:space="0" w:color="auto"/>
          </w:divBdr>
        </w:div>
        <w:div w:id="349525993">
          <w:marLeft w:val="2520"/>
          <w:marRight w:val="0"/>
          <w:marTop w:val="0"/>
          <w:marBottom w:val="0"/>
          <w:divBdr>
            <w:top w:val="none" w:sz="0" w:space="0" w:color="auto"/>
            <w:left w:val="none" w:sz="0" w:space="0" w:color="auto"/>
            <w:bottom w:val="none" w:sz="0" w:space="0" w:color="auto"/>
            <w:right w:val="none" w:sz="0" w:space="0" w:color="auto"/>
          </w:divBdr>
        </w:div>
        <w:div w:id="354812374">
          <w:marLeft w:val="2520"/>
          <w:marRight w:val="0"/>
          <w:marTop w:val="0"/>
          <w:marBottom w:val="0"/>
          <w:divBdr>
            <w:top w:val="none" w:sz="0" w:space="0" w:color="auto"/>
            <w:left w:val="none" w:sz="0" w:space="0" w:color="auto"/>
            <w:bottom w:val="none" w:sz="0" w:space="0" w:color="auto"/>
            <w:right w:val="none" w:sz="0" w:space="0" w:color="auto"/>
          </w:divBdr>
        </w:div>
        <w:div w:id="369841775">
          <w:marLeft w:val="2520"/>
          <w:marRight w:val="0"/>
          <w:marTop w:val="0"/>
          <w:marBottom w:val="0"/>
          <w:divBdr>
            <w:top w:val="none" w:sz="0" w:space="0" w:color="auto"/>
            <w:left w:val="none" w:sz="0" w:space="0" w:color="auto"/>
            <w:bottom w:val="none" w:sz="0" w:space="0" w:color="auto"/>
            <w:right w:val="none" w:sz="0" w:space="0" w:color="auto"/>
          </w:divBdr>
        </w:div>
        <w:div w:id="371393530">
          <w:marLeft w:val="2520"/>
          <w:marRight w:val="0"/>
          <w:marTop w:val="0"/>
          <w:marBottom w:val="0"/>
          <w:divBdr>
            <w:top w:val="none" w:sz="0" w:space="0" w:color="auto"/>
            <w:left w:val="none" w:sz="0" w:space="0" w:color="auto"/>
            <w:bottom w:val="none" w:sz="0" w:space="0" w:color="auto"/>
            <w:right w:val="none" w:sz="0" w:space="0" w:color="auto"/>
          </w:divBdr>
        </w:div>
        <w:div w:id="378477265">
          <w:marLeft w:val="2520"/>
          <w:marRight w:val="0"/>
          <w:marTop w:val="0"/>
          <w:marBottom w:val="0"/>
          <w:divBdr>
            <w:top w:val="none" w:sz="0" w:space="0" w:color="auto"/>
            <w:left w:val="none" w:sz="0" w:space="0" w:color="auto"/>
            <w:bottom w:val="none" w:sz="0" w:space="0" w:color="auto"/>
            <w:right w:val="none" w:sz="0" w:space="0" w:color="auto"/>
          </w:divBdr>
        </w:div>
        <w:div w:id="385421516">
          <w:marLeft w:val="2520"/>
          <w:marRight w:val="0"/>
          <w:marTop w:val="0"/>
          <w:marBottom w:val="0"/>
          <w:divBdr>
            <w:top w:val="none" w:sz="0" w:space="0" w:color="auto"/>
            <w:left w:val="none" w:sz="0" w:space="0" w:color="auto"/>
            <w:bottom w:val="none" w:sz="0" w:space="0" w:color="auto"/>
            <w:right w:val="none" w:sz="0" w:space="0" w:color="auto"/>
          </w:divBdr>
        </w:div>
        <w:div w:id="414404242">
          <w:marLeft w:val="2520"/>
          <w:marRight w:val="0"/>
          <w:marTop w:val="0"/>
          <w:marBottom w:val="0"/>
          <w:divBdr>
            <w:top w:val="none" w:sz="0" w:space="0" w:color="auto"/>
            <w:left w:val="none" w:sz="0" w:space="0" w:color="auto"/>
            <w:bottom w:val="none" w:sz="0" w:space="0" w:color="auto"/>
            <w:right w:val="none" w:sz="0" w:space="0" w:color="auto"/>
          </w:divBdr>
        </w:div>
        <w:div w:id="415709753">
          <w:marLeft w:val="2520"/>
          <w:marRight w:val="0"/>
          <w:marTop w:val="0"/>
          <w:marBottom w:val="0"/>
          <w:divBdr>
            <w:top w:val="none" w:sz="0" w:space="0" w:color="auto"/>
            <w:left w:val="none" w:sz="0" w:space="0" w:color="auto"/>
            <w:bottom w:val="none" w:sz="0" w:space="0" w:color="auto"/>
            <w:right w:val="none" w:sz="0" w:space="0" w:color="auto"/>
          </w:divBdr>
        </w:div>
        <w:div w:id="417143784">
          <w:marLeft w:val="2520"/>
          <w:marRight w:val="0"/>
          <w:marTop w:val="0"/>
          <w:marBottom w:val="0"/>
          <w:divBdr>
            <w:top w:val="none" w:sz="0" w:space="0" w:color="auto"/>
            <w:left w:val="none" w:sz="0" w:space="0" w:color="auto"/>
            <w:bottom w:val="none" w:sz="0" w:space="0" w:color="auto"/>
            <w:right w:val="none" w:sz="0" w:space="0" w:color="auto"/>
          </w:divBdr>
        </w:div>
        <w:div w:id="476802675">
          <w:marLeft w:val="1800"/>
          <w:marRight w:val="0"/>
          <w:marTop w:val="0"/>
          <w:marBottom w:val="0"/>
          <w:divBdr>
            <w:top w:val="none" w:sz="0" w:space="0" w:color="auto"/>
            <w:left w:val="none" w:sz="0" w:space="0" w:color="auto"/>
            <w:bottom w:val="none" w:sz="0" w:space="0" w:color="auto"/>
            <w:right w:val="none" w:sz="0" w:space="0" w:color="auto"/>
          </w:divBdr>
        </w:div>
        <w:div w:id="487093150">
          <w:marLeft w:val="2520"/>
          <w:marRight w:val="0"/>
          <w:marTop w:val="0"/>
          <w:marBottom w:val="0"/>
          <w:divBdr>
            <w:top w:val="none" w:sz="0" w:space="0" w:color="auto"/>
            <w:left w:val="none" w:sz="0" w:space="0" w:color="auto"/>
            <w:bottom w:val="none" w:sz="0" w:space="0" w:color="auto"/>
            <w:right w:val="none" w:sz="0" w:space="0" w:color="auto"/>
          </w:divBdr>
        </w:div>
        <w:div w:id="508302119">
          <w:marLeft w:val="2520"/>
          <w:marRight w:val="0"/>
          <w:marTop w:val="0"/>
          <w:marBottom w:val="0"/>
          <w:divBdr>
            <w:top w:val="none" w:sz="0" w:space="0" w:color="auto"/>
            <w:left w:val="none" w:sz="0" w:space="0" w:color="auto"/>
            <w:bottom w:val="none" w:sz="0" w:space="0" w:color="auto"/>
            <w:right w:val="none" w:sz="0" w:space="0" w:color="auto"/>
          </w:divBdr>
        </w:div>
        <w:div w:id="521281216">
          <w:marLeft w:val="1166"/>
          <w:marRight w:val="0"/>
          <w:marTop w:val="0"/>
          <w:marBottom w:val="0"/>
          <w:divBdr>
            <w:top w:val="none" w:sz="0" w:space="0" w:color="auto"/>
            <w:left w:val="none" w:sz="0" w:space="0" w:color="auto"/>
            <w:bottom w:val="none" w:sz="0" w:space="0" w:color="auto"/>
            <w:right w:val="none" w:sz="0" w:space="0" w:color="auto"/>
          </w:divBdr>
        </w:div>
        <w:div w:id="564416896">
          <w:marLeft w:val="1800"/>
          <w:marRight w:val="0"/>
          <w:marTop w:val="0"/>
          <w:marBottom w:val="0"/>
          <w:divBdr>
            <w:top w:val="none" w:sz="0" w:space="0" w:color="auto"/>
            <w:left w:val="none" w:sz="0" w:space="0" w:color="auto"/>
            <w:bottom w:val="none" w:sz="0" w:space="0" w:color="auto"/>
            <w:right w:val="none" w:sz="0" w:space="0" w:color="auto"/>
          </w:divBdr>
        </w:div>
        <w:div w:id="564872226">
          <w:marLeft w:val="2520"/>
          <w:marRight w:val="0"/>
          <w:marTop w:val="0"/>
          <w:marBottom w:val="0"/>
          <w:divBdr>
            <w:top w:val="none" w:sz="0" w:space="0" w:color="auto"/>
            <w:left w:val="none" w:sz="0" w:space="0" w:color="auto"/>
            <w:bottom w:val="none" w:sz="0" w:space="0" w:color="auto"/>
            <w:right w:val="none" w:sz="0" w:space="0" w:color="auto"/>
          </w:divBdr>
        </w:div>
        <w:div w:id="612788590">
          <w:marLeft w:val="1166"/>
          <w:marRight w:val="0"/>
          <w:marTop w:val="0"/>
          <w:marBottom w:val="0"/>
          <w:divBdr>
            <w:top w:val="none" w:sz="0" w:space="0" w:color="auto"/>
            <w:left w:val="none" w:sz="0" w:space="0" w:color="auto"/>
            <w:bottom w:val="none" w:sz="0" w:space="0" w:color="auto"/>
            <w:right w:val="none" w:sz="0" w:space="0" w:color="auto"/>
          </w:divBdr>
        </w:div>
        <w:div w:id="618874590">
          <w:marLeft w:val="2520"/>
          <w:marRight w:val="0"/>
          <w:marTop w:val="0"/>
          <w:marBottom w:val="0"/>
          <w:divBdr>
            <w:top w:val="none" w:sz="0" w:space="0" w:color="auto"/>
            <w:left w:val="none" w:sz="0" w:space="0" w:color="auto"/>
            <w:bottom w:val="none" w:sz="0" w:space="0" w:color="auto"/>
            <w:right w:val="none" w:sz="0" w:space="0" w:color="auto"/>
          </w:divBdr>
        </w:div>
        <w:div w:id="640044103">
          <w:marLeft w:val="1800"/>
          <w:marRight w:val="0"/>
          <w:marTop w:val="0"/>
          <w:marBottom w:val="0"/>
          <w:divBdr>
            <w:top w:val="none" w:sz="0" w:space="0" w:color="auto"/>
            <w:left w:val="none" w:sz="0" w:space="0" w:color="auto"/>
            <w:bottom w:val="none" w:sz="0" w:space="0" w:color="auto"/>
            <w:right w:val="none" w:sz="0" w:space="0" w:color="auto"/>
          </w:divBdr>
        </w:div>
        <w:div w:id="671034278">
          <w:marLeft w:val="1800"/>
          <w:marRight w:val="0"/>
          <w:marTop w:val="0"/>
          <w:marBottom w:val="0"/>
          <w:divBdr>
            <w:top w:val="none" w:sz="0" w:space="0" w:color="auto"/>
            <w:left w:val="none" w:sz="0" w:space="0" w:color="auto"/>
            <w:bottom w:val="none" w:sz="0" w:space="0" w:color="auto"/>
            <w:right w:val="none" w:sz="0" w:space="0" w:color="auto"/>
          </w:divBdr>
        </w:div>
        <w:div w:id="726074923">
          <w:marLeft w:val="1800"/>
          <w:marRight w:val="0"/>
          <w:marTop w:val="0"/>
          <w:marBottom w:val="0"/>
          <w:divBdr>
            <w:top w:val="none" w:sz="0" w:space="0" w:color="auto"/>
            <w:left w:val="none" w:sz="0" w:space="0" w:color="auto"/>
            <w:bottom w:val="none" w:sz="0" w:space="0" w:color="auto"/>
            <w:right w:val="none" w:sz="0" w:space="0" w:color="auto"/>
          </w:divBdr>
        </w:div>
        <w:div w:id="776944215">
          <w:marLeft w:val="2520"/>
          <w:marRight w:val="0"/>
          <w:marTop w:val="0"/>
          <w:marBottom w:val="0"/>
          <w:divBdr>
            <w:top w:val="none" w:sz="0" w:space="0" w:color="auto"/>
            <w:left w:val="none" w:sz="0" w:space="0" w:color="auto"/>
            <w:bottom w:val="none" w:sz="0" w:space="0" w:color="auto"/>
            <w:right w:val="none" w:sz="0" w:space="0" w:color="auto"/>
          </w:divBdr>
        </w:div>
        <w:div w:id="785395597">
          <w:marLeft w:val="2520"/>
          <w:marRight w:val="0"/>
          <w:marTop w:val="0"/>
          <w:marBottom w:val="0"/>
          <w:divBdr>
            <w:top w:val="none" w:sz="0" w:space="0" w:color="auto"/>
            <w:left w:val="none" w:sz="0" w:space="0" w:color="auto"/>
            <w:bottom w:val="none" w:sz="0" w:space="0" w:color="auto"/>
            <w:right w:val="none" w:sz="0" w:space="0" w:color="auto"/>
          </w:divBdr>
        </w:div>
        <w:div w:id="794640635">
          <w:marLeft w:val="1800"/>
          <w:marRight w:val="0"/>
          <w:marTop w:val="0"/>
          <w:marBottom w:val="0"/>
          <w:divBdr>
            <w:top w:val="none" w:sz="0" w:space="0" w:color="auto"/>
            <w:left w:val="none" w:sz="0" w:space="0" w:color="auto"/>
            <w:bottom w:val="none" w:sz="0" w:space="0" w:color="auto"/>
            <w:right w:val="none" w:sz="0" w:space="0" w:color="auto"/>
          </w:divBdr>
        </w:div>
        <w:div w:id="804352951">
          <w:marLeft w:val="1800"/>
          <w:marRight w:val="0"/>
          <w:marTop w:val="0"/>
          <w:marBottom w:val="0"/>
          <w:divBdr>
            <w:top w:val="none" w:sz="0" w:space="0" w:color="auto"/>
            <w:left w:val="none" w:sz="0" w:space="0" w:color="auto"/>
            <w:bottom w:val="none" w:sz="0" w:space="0" w:color="auto"/>
            <w:right w:val="none" w:sz="0" w:space="0" w:color="auto"/>
          </w:divBdr>
        </w:div>
        <w:div w:id="821237826">
          <w:marLeft w:val="1800"/>
          <w:marRight w:val="0"/>
          <w:marTop w:val="0"/>
          <w:marBottom w:val="0"/>
          <w:divBdr>
            <w:top w:val="none" w:sz="0" w:space="0" w:color="auto"/>
            <w:left w:val="none" w:sz="0" w:space="0" w:color="auto"/>
            <w:bottom w:val="none" w:sz="0" w:space="0" w:color="auto"/>
            <w:right w:val="none" w:sz="0" w:space="0" w:color="auto"/>
          </w:divBdr>
        </w:div>
        <w:div w:id="851527361">
          <w:marLeft w:val="1800"/>
          <w:marRight w:val="0"/>
          <w:marTop w:val="0"/>
          <w:marBottom w:val="0"/>
          <w:divBdr>
            <w:top w:val="none" w:sz="0" w:space="0" w:color="auto"/>
            <w:left w:val="none" w:sz="0" w:space="0" w:color="auto"/>
            <w:bottom w:val="none" w:sz="0" w:space="0" w:color="auto"/>
            <w:right w:val="none" w:sz="0" w:space="0" w:color="auto"/>
          </w:divBdr>
        </w:div>
        <w:div w:id="932401306">
          <w:marLeft w:val="1800"/>
          <w:marRight w:val="0"/>
          <w:marTop w:val="0"/>
          <w:marBottom w:val="0"/>
          <w:divBdr>
            <w:top w:val="none" w:sz="0" w:space="0" w:color="auto"/>
            <w:left w:val="none" w:sz="0" w:space="0" w:color="auto"/>
            <w:bottom w:val="none" w:sz="0" w:space="0" w:color="auto"/>
            <w:right w:val="none" w:sz="0" w:space="0" w:color="auto"/>
          </w:divBdr>
        </w:div>
        <w:div w:id="989481984">
          <w:marLeft w:val="1800"/>
          <w:marRight w:val="0"/>
          <w:marTop w:val="0"/>
          <w:marBottom w:val="0"/>
          <w:divBdr>
            <w:top w:val="none" w:sz="0" w:space="0" w:color="auto"/>
            <w:left w:val="none" w:sz="0" w:space="0" w:color="auto"/>
            <w:bottom w:val="none" w:sz="0" w:space="0" w:color="auto"/>
            <w:right w:val="none" w:sz="0" w:space="0" w:color="auto"/>
          </w:divBdr>
        </w:div>
        <w:div w:id="1027827099">
          <w:marLeft w:val="1166"/>
          <w:marRight w:val="0"/>
          <w:marTop w:val="0"/>
          <w:marBottom w:val="0"/>
          <w:divBdr>
            <w:top w:val="none" w:sz="0" w:space="0" w:color="auto"/>
            <w:left w:val="none" w:sz="0" w:space="0" w:color="auto"/>
            <w:bottom w:val="none" w:sz="0" w:space="0" w:color="auto"/>
            <w:right w:val="none" w:sz="0" w:space="0" w:color="auto"/>
          </w:divBdr>
        </w:div>
        <w:div w:id="1032463802">
          <w:marLeft w:val="1166"/>
          <w:marRight w:val="0"/>
          <w:marTop w:val="0"/>
          <w:marBottom w:val="0"/>
          <w:divBdr>
            <w:top w:val="none" w:sz="0" w:space="0" w:color="auto"/>
            <w:left w:val="none" w:sz="0" w:space="0" w:color="auto"/>
            <w:bottom w:val="none" w:sz="0" w:space="0" w:color="auto"/>
            <w:right w:val="none" w:sz="0" w:space="0" w:color="auto"/>
          </w:divBdr>
        </w:div>
        <w:div w:id="1049039569">
          <w:marLeft w:val="1800"/>
          <w:marRight w:val="0"/>
          <w:marTop w:val="0"/>
          <w:marBottom w:val="0"/>
          <w:divBdr>
            <w:top w:val="none" w:sz="0" w:space="0" w:color="auto"/>
            <w:left w:val="none" w:sz="0" w:space="0" w:color="auto"/>
            <w:bottom w:val="none" w:sz="0" w:space="0" w:color="auto"/>
            <w:right w:val="none" w:sz="0" w:space="0" w:color="auto"/>
          </w:divBdr>
        </w:div>
        <w:div w:id="1059134803">
          <w:marLeft w:val="1800"/>
          <w:marRight w:val="0"/>
          <w:marTop w:val="0"/>
          <w:marBottom w:val="0"/>
          <w:divBdr>
            <w:top w:val="none" w:sz="0" w:space="0" w:color="auto"/>
            <w:left w:val="none" w:sz="0" w:space="0" w:color="auto"/>
            <w:bottom w:val="none" w:sz="0" w:space="0" w:color="auto"/>
            <w:right w:val="none" w:sz="0" w:space="0" w:color="auto"/>
          </w:divBdr>
        </w:div>
        <w:div w:id="1071930704">
          <w:marLeft w:val="2520"/>
          <w:marRight w:val="0"/>
          <w:marTop w:val="0"/>
          <w:marBottom w:val="0"/>
          <w:divBdr>
            <w:top w:val="none" w:sz="0" w:space="0" w:color="auto"/>
            <w:left w:val="none" w:sz="0" w:space="0" w:color="auto"/>
            <w:bottom w:val="none" w:sz="0" w:space="0" w:color="auto"/>
            <w:right w:val="none" w:sz="0" w:space="0" w:color="auto"/>
          </w:divBdr>
        </w:div>
        <w:div w:id="1085688169">
          <w:marLeft w:val="2520"/>
          <w:marRight w:val="0"/>
          <w:marTop w:val="0"/>
          <w:marBottom w:val="0"/>
          <w:divBdr>
            <w:top w:val="none" w:sz="0" w:space="0" w:color="auto"/>
            <w:left w:val="none" w:sz="0" w:space="0" w:color="auto"/>
            <w:bottom w:val="none" w:sz="0" w:space="0" w:color="auto"/>
            <w:right w:val="none" w:sz="0" w:space="0" w:color="auto"/>
          </w:divBdr>
        </w:div>
        <w:div w:id="1111319496">
          <w:marLeft w:val="1800"/>
          <w:marRight w:val="0"/>
          <w:marTop w:val="0"/>
          <w:marBottom w:val="0"/>
          <w:divBdr>
            <w:top w:val="none" w:sz="0" w:space="0" w:color="auto"/>
            <w:left w:val="none" w:sz="0" w:space="0" w:color="auto"/>
            <w:bottom w:val="none" w:sz="0" w:space="0" w:color="auto"/>
            <w:right w:val="none" w:sz="0" w:space="0" w:color="auto"/>
          </w:divBdr>
        </w:div>
        <w:div w:id="1170869609">
          <w:marLeft w:val="1800"/>
          <w:marRight w:val="0"/>
          <w:marTop w:val="0"/>
          <w:marBottom w:val="0"/>
          <w:divBdr>
            <w:top w:val="none" w:sz="0" w:space="0" w:color="auto"/>
            <w:left w:val="none" w:sz="0" w:space="0" w:color="auto"/>
            <w:bottom w:val="none" w:sz="0" w:space="0" w:color="auto"/>
            <w:right w:val="none" w:sz="0" w:space="0" w:color="auto"/>
          </w:divBdr>
        </w:div>
        <w:div w:id="1196774574">
          <w:marLeft w:val="2520"/>
          <w:marRight w:val="0"/>
          <w:marTop w:val="0"/>
          <w:marBottom w:val="0"/>
          <w:divBdr>
            <w:top w:val="none" w:sz="0" w:space="0" w:color="auto"/>
            <w:left w:val="none" w:sz="0" w:space="0" w:color="auto"/>
            <w:bottom w:val="none" w:sz="0" w:space="0" w:color="auto"/>
            <w:right w:val="none" w:sz="0" w:space="0" w:color="auto"/>
          </w:divBdr>
        </w:div>
        <w:div w:id="1204291852">
          <w:marLeft w:val="2520"/>
          <w:marRight w:val="0"/>
          <w:marTop w:val="0"/>
          <w:marBottom w:val="0"/>
          <w:divBdr>
            <w:top w:val="none" w:sz="0" w:space="0" w:color="auto"/>
            <w:left w:val="none" w:sz="0" w:space="0" w:color="auto"/>
            <w:bottom w:val="none" w:sz="0" w:space="0" w:color="auto"/>
            <w:right w:val="none" w:sz="0" w:space="0" w:color="auto"/>
          </w:divBdr>
        </w:div>
        <w:div w:id="1244726099">
          <w:marLeft w:val="2520"/>
          <w:marRight w:val="0"/>
          <w:marTop w:val="0"/>
          <w:marBottom w:val="0"/>
          <w:divBdr>
            <w:top w:val="none" w:sz="0" w:space="0" w:color="auto"/>
            <w:left w:val="none" w:sz="0" w:space="0" w:color="auto"/>
            <w:bottom w:val="none" w:sz="0" w:space="0" w:color="auto"/>
            <w:right w:val="none" w:sz="0" w:space="0" w:color="auto"/>
          </w:divBdr>
        </w:div>
        <w:div w:id="1250500584">
          <w:marLeft w:val="547"/>
          <w:marRight w:val="0"/>
          <w:marTop w:val="0"/>
          <w:marBottom w:val="0"/>
          <w:divBdr>
            <w:top w:val="none" w:sz="0" w:space="0" w:color="auto"/>
            <w:left w:val="none" w:sz="0" w:space="0" w:color="auto"/>
            <w:bottom w:val="none" w:sz="0" w:space="0" w:color="auto"/>
            <w:right w:val="none" w:sz="0" w:space="0" w:color="auto"/>
          </w:divBdr>
        </w:div>
        <w:div w:id="1272588902">
          <w:marLeft w:val="1800"/>
          <w:marRight w:val="0"/>
          <w:marTop w:val="0"/>
          <w:marBottom w:val="0"/>
          <w:divBdr>
            <w:top w:val="none" w:sz="0" w:space="0" w:color="auto"/>
            <w:left w:val="none" w:sz="0" w:space="0" w:color="auto"/>
            <w:bottom w:val="none" w:sz="0" w:space="0" w:color="auto"/>
            <w:right w:val="none" w:sz="0" w:space="0" w:color="auto"/>
          </w:divBdr>
        </w:div>
        <w:div w:id="1276593781">
          <w:marLeft w:val="1800"/>
          <w:marRight w:val="0"/>
          <w:marTop w:val="0"/>
          <w:marBottom w:val="0"/>
          <w:divBdr>
            <w:top w:val="none" w:sz="0" w:space="0" w:color="auto"/>
            <w:left w:val="none" w:sz="0" w:space="0" w:color="auto"/>
            <w:bottom w:val="none" w:sz="0" w:space="0" w:color="auto"/>
            <w:right w:val="none" w:sz="0" w:space="0" w:color="auto"/>
          </w:divBdr>
        </w:div>
        <w:div w:id="1278607944">
          <w:marLeft w:val="2520"/>
          <w:marRight w:val="0"/>
          <w:marTop w:val="0"/>
          <w:marBottom w:val="0"/>
          <w:divBdr>
            <w:top w:val="none" w:sz="0" w:space="0" w:color="auto"/>
            <w:left w:val="none" w:sz="0" w:space="0" w:color="auto"/>
            <w:bottom w:val="none" w:sz="0" w:space="0" w:color="auto"/>
            <w:right w:val="none" w:sz="0" w:space="0" w:color="auto"/>
          </w:divBdr>
        </w:div>
        <w:div w:id="1324551796">
          <w:marLeft w:val="1800"/>
          <w:marRight w:val="0"/>
          <w:marTop w:val="0"/>
          <w:marBottom w:val="0"/>
          <w:divBdr>
            <w:top w:val="none" w:sz="0" w:space="0" w:color="auto"/>
            <w:left w:val="none" w:sz="0" w:space="0" w:color="auto"/>
            <w:bottom w:val="none" w:sz="0" w:space="0" w:color="auto"/>
            <w:right w:val="none" w:sz="0" w:space="0" w:color="auto"/>
          </w:divBdr>
        </w:div>
        <w:div w:id="1398941019">
          <w:marLeft w:val="2520"/>
          <w:marRight w:val="0"/>
          <w:marTop w:val="0"/>
          <w:marBottom w:val="0"/>
          <w:divBdr>
            <w:top w:val="none" w:sz="0" w:space="0" w:color="auto"/>
            <w:left w:val="none" w:sz="0" w:space="0" w:color="auto"/>
            <w:bottom w:val="none" w:sz="0" w:space="0" w:color="auto"/>
            <w:right w:val="none" w:sz="0" w:space="0" w:color="auto"/>
          </w:divBdr>
        </w:div>
        <w:div w:id="1435515680">
          <w:marLeft w:val="2520"/>
          <w:marRight w:val="0"/>
          <w:marTop w:val="0"/>
          <w:marBottom w:val="0"/>
          <w:divBdr>
            <w:top w:val="none" w:sz="0" w:space="0" w:color="auto"/>
            <w:left w:val="none" w:sz="0" w:space="0" w:color="auto"/>
            <w:bottom w:val="none" w:sz="0" w:space="0" w:color="auto"/>
            <w:right w:val="none" w:sz="0" w:space="0" w:color="auto"/>
          </w:divBdr>
        </w:div>
        <w:div w:id="1540968257">
          <w:marLeft w:val="2520"/>
          <w:marRight w:val="0"/>
          <w:marTop w:val="0"/>
          <w:marBottom w:val="0"/>
          <w:divBdr>
            <w:top w:val="none" w:sz="0" w:space="0" w:color="auto"/>
            <w:left w:val="none" w:sz="0" w:space="0" w:color="auto"/>
            <w:bottom w:val="none" w:sz="0" w:space="0" w:color="auto"/>
            <w:right w:val="none" w:sz="0" w:space="0" w:color="auto"/>
          </w:divBdr>
        </w:div>
        <w:div w:id="1555776683">
          <w:marLeft w:val="1800"/>
          <w:marRight w:val="0"/>
          <w:marTop w:val="0"/>
          <w:marBottom w:val="0"/>
          <w:divBdr>
            <w:top w:val="none" w:sz="0" w:space="0" w:color="auto"/>
            <w:left w:val="none" w:sz="0" w:space="0" w:color="auto"/>
            <w:bottom w:val="none" w:sz="0" w:space="0" w:color="auto"/>
            <w:right w:val="none" w:sz="0" w:space="0" w:color="auto"/>
          </w:divBdr>
        </w:div>
        <w:div w:id="1659116501">
          <w:marLeft w:val="2520"/>
          <w:marRight w:val="0"/>
          <w:marTop w:val="0"/>
          <w:marBottom w:val="0"/>
          <w:divBdr>
            <w:top w:val="none" w:sz="0" w:space="0" w:color="auto"/>
            <w:left w:val="none" w:sz="0" w:space="0" w:color="auto"/>
            <w:bottom w:val="none" w:sz="0" w:space="0" w:color="auto"/>
            <w:right w:val="none" w:sz="0" w:space="0" w:color="auto"/>
          </w:divBdr>
        </w:div>
        <w:div w:id="1669013872">
          <w:marLeft w:val="2520"/>
          <w:marRight w:val="0"/>
          <w:marTop w:val="0"/>
          <w:marBottom w:val="0"/>
          <w:divBdr>
            <w:top w:val="none" w:sz="0" w:space="0" w:color="auto"/>
            <w:left w:val="none" w:sz="0" w:space="0" w:color="auto"/>
            <w:bottom w:val="none" w:sz="0" w:space="0" w:color="auto"/>
            <w:right w:val="none" w:sz="0" w:space="0" w:color="auto"/>
          </w:divBdr>
        </w:div>
        <w:div w:id="1679961037">
          <w:marLeft w:val="2520"/>
          <w:marRight w:val="0"/>
          <w:marTop w:val="0"/>
          <w:marBottom w:val="0"/>
          <w:divBdr>
            <w:top w:val="none" w:sz="0" w:space="0" w:color="auto"/>
            <w:left w:val="none" w:sz="0" w:space="0" w:color="auto"/>
            <w:bottom w:val="none" w:sz="0" w:space="0" w:color="auto"/>
            <w:right w:val="none" w:sz="0" w:space="0" w:color="auto"/>
          </w:divBdr>
        </w:div>
        <w:div w:id="1703626859">
          <w:marLeft w:val="2520"/>
          <w:marRight w:val="0"/>
          <w:marTop w:val="0"/>
          <w:marBottom w:val="0"/>
          <w:divBdr>
            <w:top w:val="none" w:sz="0" w:space="0" w:color="auto"/>
            <w:left w:val="none" w:sz="0" w:space="0" w:color="auto"/>
            <w:bottom w:val="none" w:sz="0" w:space="0" w:color="auto"/>
            <w:right w:val="none" w:sz="0" w:space="0" w:color="auto"/>
          </w:divBdr>
        </w:div>
        <w:div w:id="1708482478">
          <w:marLeft w:val="2520"/>
          <w:marRight w:val="0"/>
          <w:marTop w:val="0"/>
          <w:marBottom w:val="0"/>
          <w:divBdr>
            <w:top w:val="none" w:sz="0" w:space="0" w:color="auto"/>
            <w:left w:val="none" w:sz="0" w:space="0" w:color="auto"/>
            <w:bottom w:val="none" w:sz="0" w:space="0" w:color="auto"/>
            <w:right w:val="none" w:sz="0" w:space="0" w:color="auto"/>
          </w:divBdr>
        </w:div>
        <w:div w:id="1726374689">
          <w:marLeft w:val="1800"/>
          <w:marRight w:val="0"/>
          <w:marTop w:val="0"/>
          <w:marBottom w:val="0"/>
          <w:divBdr>
            <w:top w:val="none" w:sz="0" w:space="0" w:color="auto"/>
            <w:left w:val="none" w:sz="0" w:space="0" w:color="auto"/>
            <w:bottom w:val="none" w:sz="0" w:space="0" w:color="auto"/>
            <w:right w:val="none" w:sz="0" w:space="0" w:color="auto"/>
          </w:divBdr>
        </w:div>
        <w:div w:id="1747458378">
          <w:marLeft w:val="2520"/>
          <w:marRight w:val="0"/>
          <w:marTop w:val="0"/>
          <w:marBottom w:val="0"/>
          <w:divBdr>
            <w:top w:val="none" w:sz="0" w:space="0" w:color="auto"/>
            <w:left w:val="none" w:sz="0" w:space="0" w:color="auto"/>
            <w:bottom w:val="none" w:sz="0" w:space="0" w:color="auto"/>
            <w:right w:val="none" w:sz="0" w:space="0" w:color="auto"/>
          </w:divBdr>
        </w:div>
        <w:div w:id="1805418156">
          <w:marLeft w:val="2520"/>
          <w:marRight w:val="0"/>
          <w:marTop w:val="0"/>
          <w:marBottom w:val="0"/>
          <w:divBdr>
            <w:top w:val="none" w:sz="0" w:space="0" w:color="auto"/>
            <w:left w:val="none" w:sz="0" w:space="0" w:color="auto"/>
            <w:bottom w:val="none" w:sz="0" w:space="0" w:color="auto"/>
            <w:right w:val="none" w:sz="0" w:space="0" w:color="auto"/>
          </w:divBdr>
        </w:div>
        <w:div w:id="1812281242">
          <w:marLeft w:val="1800"/>
          <w:marRight w:val="0"/>
          <w:marTop w:val="0"/>
          <w:marBottom w:val="0"/>
          <w:divBdr>
            <w:top w:val="none" w:sz="0" w:space="0" w:color="auto"/>
            <w:left w:val="none" w:sz="0" w:space="0" w:color="auto"/>
            <w:bottom w:val="none" w:sz="0" w:space="0" w:color="auto"/>
            <w:right w:val="none" w:sz="0" w:space="0" w:color="auto"/>
          </w:divBdr>
        </w:div>
        <w:div w:id="1815179519">
          <w:marLeft w:val="2520"/>
          <w:marRight w:val="0"/>
          <w:marTop w:val="0"/>
          <w:marBottom w:val="0"/>
          <w:divBdr>
            <w:top w:val="none" w:sz="0" w:space="0" w:color="auto"/>
            <w:left w:val="none" w:sz="0" w:space="0" w:color="auto"/>
            <w:bottom w:val="none" w:sz="0" w:space="0" w:color="auto"/>
            <w:right w:val="none" w:sz="0" w:space="0" w:color="auto"/>
          </w:divBdr>
        </w:div>
        <w:div w:id="1841580542">
          <w:marLeft w:val="2520"/>
          <w:marRight w:val="0"/>
          <w:marTop w:val="0"/>
          <w:marBottom w:val="0"/>
          <w:divBdr>
            <w:top w:val="none" w:sz="0" w:space="0" w:color="auto"/>
            <w:left w:val="none" w:sz="0" w:space="0" w:color="auto"/>
            <w:bottom w:val="none" w:sz="0" w:space="0" w:color="auto"/>
            <w:right w:val="none" w:sz="0" w:space="0" w:color="auto"/>
          </w:divBdr>
        </w:div>
        <w:div w:id="1894997566">
          <w:marLeft w:val="2520"/>
          <w:marRight w:val="0"/>
          <w:marTop w:val="0"/>
          <w:marBottom w:val="0"/>
          <w:divBdr>
            <w:top w:val="none" w:sz="0" w:space="0" w:color="auto"/>
            <w:left w:val="none" w:sz="0" w:space="0" w:color="auto"/>
            <w:bottom w:val="none" w:sz="0" w:space="0" w:color="auto"/>
            <w:right w:val="none" w:sz="0" w:space="0" w:color="auto"/>
          </w:divBdr>
        </w:div>
        <w:div w:id="1935698356">
          <w:marLeft w:val="1800"/>
          <w:marRight w:val="0"/>
          <w:marTop w:val="0"/>
          <w:marBottom w:val="0"/>
          <w:divBdr>
            <w:top w:val="none" w:sz="0" w:space="0" w:color="auto"/>
            <w:left w:val="none" w:sz="0" w:space="0" w:color="auto"/>
            <w:bottom w:val="none" w:sz="0" w:space="0" w:color="auto"/>
            <w:right w:val="none" w:sz="0" w:space="0" w:color="auto"/>
          </w:divBdr>
        </w:div>
        <w:div w:id="1949728415">
          <w:marLeft w:val="2520"/>
          <w:marRight w:val="0"/>
          <w:marTop w:val="0"/>
          <w:marBottom w:val="0"/>
          <w:divBdr>
            <w:top w:val="none" w:sz="0" w:space="0" w:color="auto"/>
            <w:left w:val="none" w:sz="0" w:space="0" w:color="auto"/>
            <w:bottom w:val="none" w:sz="0" w:space="0" w:color="auto"/>
            <w:right w:val="none" w:sz="0" w:space="0" w:color="auto"/>
          </w:divBdr>
        </w:div>
        <w:div w:id="1976442452">
          <w:marLeft w:val="1166"/>
          <w:marRight w:val="0"/>
          <w:marTop w:val="0"/>
          <w:marBottom w:val="0"/>
          <w:divBdr>
            <w:top w:val="none" w:sz="0" w:space="0" w:color="auto"/>
            <w:left w:val="none" w:sz="0" w:space="0" w:color="auto"/>
            <w:bottom w:val="none" w:sz="0" w:space="0" w:color="auto"/>
            <w:right w:val="none" w:sz="0" w:space="0" w:color="auto"/>
          </w:divBdr>
        </w:div>
        <w:div w:id="2001541248">
          <w:marLeft w:val="1166"/>
          <w:marRight w:val="0"/>
          <w:marTop w:val="0"/>
          <w:marBottom w:val="0"/>
          <w:divBdr>
            <w:top w:val="none" w:sz="0" w:space="0" w:color="auto"/>
            <w:left w:val="none" w:sz="0" w:space="0" w:color="auto"/>
            <w:bottom w:val="none" w:sz="0" w:space="0" w:color="auto"/>
            <w:right w:val="none" w:sz="0" w:space="0" w:color="auto"/>
          </w:divBdr>
        </w:div>
        <w:div w:id="2012098922">
          <w:marLeft w:val="2520"/>
          <w:marRight w:val="0"/>
          <w:marTop w:val="0"/>
          <w:marBottom w:val="0"/>
          <w:divBdr>
            <w:top w:val="none" w:sz="0" w:space="0" w:color="auto"/>
            <w:left w:val="none" w:sz="0" w:space="0" w:color="auto"/>
            <w:bottom w:val="none" w:sz="0" w:space="0" w:color="auto"/>
            <w:right w:val="none" w:sz="0" w:space="0" w:color="auto"/>
          </w:divBdr>
        </w:div>
        <w:div w:id="2047220921">
          <w:marLeft w:val="2520"/>
          <w:marRight w:val="0"/>
          <w:marTop w:val="0"/>
          <w:marBottom w:val="0"/>
          <w:divBdr>
            <w:top w:val="none" w:sz="0" w:space="0" w:color="auto"/>
            <w:left w:val="none" w:sz="0" w:space="0" w:color="auto"/>
            <w:bottom w:val="none" w:sz="0" w:space="0" w:color="auto"/>
            <w:right w:val="none" w:sz="0" w:space="0" w:color="auto"/>
          </w:divBdr>
        </w:div>
        <w:div w:id="2103064616">
          <w:marLeft w:val="1800"/>
          <w:marRight w:val="0"/>
          <w:marTop w:val="0"/>
          <w:marBottom w:val="0"/>
          <w:divBdr>
            <w:top w:val="none" w:sz="0" w:space="0" w:color="auto"/>
            <w:left w:val="none" w:sz="0" w:space="0" w:color="auto"/>
            <w:bottom w:val="none" w:sz="0" w:space="0" w:color="auto"/>
            <w:right w:val="none" w:sz="0" w:space="0" w:color="auto"/>
          </w:divBdr>
        </w:div>
        <w:div w:id="2132748564">
          <w:marLeft w:val="1166"/>
          <w:marRight w:val="0"/>
          <w:marTop w:val="0"/>
          <w:marBottom w:val="0"/>
          <w:divBdr>
            <w:top w:val="none" w:sz="0" w:space="0" w:color="auto"/>
            <w:left w:val="none" w:sz="0" w:space="0" w:color="auto"/>
            <w:bottom w:val="none" w:sz="0" w:space="0" w:color="auto"/>
            <w:right w:val="none" w:sz="0" w:space="0" w:color="auto"/>
          </w:divBdr>
        </w:div>
      </w:divsChild>
    </w:div>
    <w:div w:id="1887598775">
      <w:bodyDiv w:val="1"/>
      <w:marLeft w:val="0"/>
      <w:marRight w:val="0"/>
      <w:marTop w:val="0"/>
      <w:marBottom w:val="0"/>
      <w:divBdr>
        <w:top w:val="none" w:sz="0" w:space="0" w:color="auto"/>
        <w:left w:val="none" w:sz="0" w:space="0" w:color="auto"/>
        <w:bottom w:val="none" w:sz="0" w:space="0" w:color="auto"/>
        <w:right w:val="none" w:sz="0" w:space="0" w:color="auto"/>
      </w:divBdr>
    </w:div>
    <w:div w:id="1894926332">
      <w:bodyDiv w:val="1"/>
      <w:marLeft w:val="0"/>
      <w:marRight w:val="0"/>
      <w:marTop w:val="0"/>
      <w:marBottom w:val="0"/>
      <w:divBdr>
        <w:top w:val="none" w:sz="0" w:space="0" w:color="auto"/>
        <w:left w:val="none" w:sz="0" w:space="0" w:color="auto"/>
        <w:bottom w:val="none" w:sz="0" w:space="0" w:color="auto"/>
        <w:right w:val="none" w:sz="0" w:space="0" w:color="auto"/>
      </w:divBdr>
    </w:div>
    <w:div w:id="1937517133">
      <w:bodyDiv w:val="1"/>
      <w:marLeft w:val="0"/>
      <w:marRight w:val="0"/>
      <w:marTop w:val="0"/>
      <w:marBottom w:val="0"/>
      <w:divBdr>
        <w:top w:val="none" w:sz="0" w:space="0" w:color="auto"/>
        <w:left w:val="none" w:sz="0" w:space="0" w:color="auto"/>
        <w:bottom w:val="none" w:sz="0" w:space="0" w:color="auto"/>
        <w:right w:val="none" w:sz="0" w:space="0" w:color="auto"/>
      </w:divBdr>
    </w:div>
    <w:div w:id="1952466737">
      <w:bodyDiv w:val="1"/>
      <w:marLeft w:val="0"/>
      <w:marRight w:val="0"/>
      <w:marTop w:val="0"/>
      <w:marBottom w:val="0"/>
      <w:divBdr>
        <w:top w:val="none" w:sz="0" w:space="0" w:color="auto"/>
        <w:left w:val="none" w:sz="0" w:space="0" w:color="auto"/>
        <w:bottom w:val="none" w:sz="0" w:space="0" w:color="auto"/>
        <w:right w:val="none" w:sz="0" w:space="0" w:color="auto"/>
      </w:divBdr>
      <w:divsChild>
        <w:div w:id="1321546442">
          <w:marLeft w:val="0"/>
          <w:marRight w:val="0"/>
          <w:marTop w:val="0"/>
          <w:marBottom w:val="0"/>
          <w:divBdr>
            <w:top w:val="none" w:sz="0" w:space="0" w:color="auto"/>
            <w:left w:val="none" w:sz="0" w:space="0" w:color="auto"/>
            <w:bottom w:val="none" w:sz="0" w:space="0" w:color="auto"/>
            <w:right w:val="none" w:sz="0" w:space="0" w:color="auto"/>
          </w:divBdr>
        </w:div>
        <w:div w:id="1338852346">
          <w:marLeft w:val="0"/>
          <w:marRight w:val="0"/>
          <w:marTop w:val="0"/>
          <w:marBottom w:val="0"/>
          <w:divBdr>
            <w:top w:val="none" w:sz="0" w:space="0" w:color="auto"/>
            <w:left w:val="none" w:sz="0" w:space="0" w:color="auto"/>
            <w:bottom w:val="none" w:sz="0" w:space="0" w:color="auto"/>
            <w:right w:val="none" w:sz="0" w:space="0" w:color="auto"/>
          </w:divBdr>
        </w:div>
        <w:div w:id="1558008373">
          <w:marLeft w:val="0"/>
          <w:marRight w:val="0"/>
          <w:marTop w:val="0"/>
          <w:marBottom w:val="0"/>
          <w:divBdr>
            <w:top w:val="none" w:sz="0" w:space="0" w:color="auto"/>
            <w:left w:val="none" w:sz="0" w:space="0" w:color="auto"/>
            <w:bottom w:val="none" w:sz="0" w:space="0" w:color="auto"/>
            <w:right w:val="none" w:sz="0" w:space="0" w:color="auto"/>
          </w:divBdr>
        </w:div>
        <w:div w:id="2065450712">
          <w:marLeft w:val="0"/>
          <w:marRight w:val="0"/>
          <w:marTop w:val="0"/>
          <w:marBottom w:val="0"/>
          <w:divBdr>
            <w:top w:val="none" w:sz="0" w:space="0" w:color="auto"/>
            <w:left w:val="none" w:sz="0" w:space="0" w:color="auto"/>
            <w:bottom w:val="none" w:sz="0" w:space="0" w:color="auto"/>
            <w:right w:val="none" w:sz="0" w:space="0" w:color="auto"/>
          </w:divBdr>
        </w:div>
      </w:divsChild>
    </w:div>
    <w:div w:id="1959750102">
      <w:bodyDiv w:val="1"/>
      <w:marLeft w:val="0"/>
      <w:marRight w:val="0"/>
      <w:marTop w:val="0"/>
      <w:marBottom w:val="0"/>
      <w:divBdr>
        <w:top w:val="none" w:sz="0" w:space="0" w:color="auto"/>
        <w:left w:val="none" w:sz="0" w:space="0" w:color="auto"/>
        <w:bottom w:val="none" w:sz="0" w:space="0" w:color="auto"/>
        <w:right w:val="none" w:sz="0" w:space="0" w:color="auto"/>
      </w:divBdr>
    </w:div>
    <w:div w:id="2022463044">
      <w:bodyDiv w:val="1"/>
      <w:marLeft w:val="0"/>
      <w:marRight w:val="0"/>
      <w:marTop w:val="0"/>
      <w:marBottom w:val="0"/>
      <w:divBdr>
        <w:top w:val="none" w:sz="0" w:space="0" w:color="auto"/>
        <w:left w:val="none" w:sz="0" w:space="0" w:color="auto"/>
        <w:bottom w:val="none" w:sz="0" w:space="0" w:color="auto"/>
        <w:right w:val="none" w:sz="0" w:space="0" w:color="auto"/>
      </w:divBdr>
      <w:divsChild>
        <w:div w:id="1988166435">
          <w:marLeft w:val="0"/>
          <w:marRight w:val="0"/>
          <w:marTop w:val="0"/>
          <w:marBottom w:val="0"/>
          <w:divBdr>
            <w:top w:val="none" w:sz="0" w:space="0" w:color="auto"/>
            <w:left w:val="none" w:sz="0" w:space="0" w:color="auto"/>
            <w:bottom w:val="none" w:sz="0" w:space="0" w:color="auto"/>
            <w:right w:val="none" w:sz="0" w:space="0" w:color="auto"/>
          </w:divBdr>
          <w:divsChild>
            <w:div w:id="194912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3947">
      <w:bodyDiv w:val="1"/>
      <w:marLeft w:val="0"/>
      <w:marRight w:val="0"/>
      <w:marTop w:val="0"/>
      <w:marBottom w:val="0"/>
      <w:divBdr>
        <w:top w:val="none" w:sz="0" w:space="0" w:color="auto"/>
        <w:left w:val="none" w:sz="0" w:space="0" w:color="auto"/>
        <w:bottom w:val="none" w:sz="0" w:space="0" w:color="auto"/>
        <w:right w:val="none" w:sz="0" w:space="0" w:color="auto"/>
      </w:divBdr>
    </w:div>
    <w:div w:id="2056931759">
      <w:bodyDiv w:val="1"/>
      <w:marLeft w:val="0"/>
      <w:marRight w:val="0"/>
      <w:marTop w:val="0"/>
      <w:marBottom w:val="0"/>
      <w:divBdr>
        <w:top w:val="none" w:sz="0" w:space="0" w:color="auto"/>
        <w:left w:val="none" w:sz="0" w:space="0" w:color="auto"/>
        <w:bottom w:val="none" w:sz="0" w:space="0" w:color="auto"/>
        <w:right w:val="none" w:sz="0" w:space="0" w:color="auto"/>
      </w:divBdr>
      <w:divsChild>
        <w:div w:id="143786150">
          <w:marLeft w:val="1166"/>
          <w:marRight w:val="0"/>
          <w:marTop w:val="0"/>
          <w:marBottom w:val="0"/>
          <w:divBdr>
            <w:top w:val="none" w:sz="0" w:space="0" w:color="auto"/>
            <w:left w:val="none" w:sz="0" w:space="0" w:color="auto"/>
            <w:bottom w:val="none" w:sz="0" w:space="0" w:color="auto"/>
            <w:right w:val="none" w:sz="0" w:space="0" w:color="auto"/>
          </w:divBdr>
        </w:div>
        <w:div w:id="816924124">
          <w:marLeft w:val="1166"/>
          <w:marRight w:val="0"/>
          <w:marTop w:val="0"/>
          <w:marBottom w:val="0"/>
          <w:divBdr>
            <w:top w:val="none" w:sz="0" w:space="0" w:color="auto"/>
            <w:left w:val="none" w:sz="0" w:space="0" w:color="auto"/>
            <w:bottom w:val="none" w:sz="0" w:space="0" w:color="auto"/>
            <w:right w:val="none" w:sz="0" w:space="0" w:color="auto"/>
          </w:divBdr>
        </w:div>
        <w:div w:id="1443299431">
          <w:marLeft w:val="1166"/>
          <w:marRight w:val="0"/>
          <w:marTop w:val="0"/>
          <w:marBottom w:val="0"/>
          <w:divBdr>
            <w:top w:val="none" w:sz="0" w:space="0" w:color="auto"/>
            <w:left w:val="none" w:sz="0" w:space="0" w:color="auto"/>
            <w:bottom w:val="none" w:sz="0" w:space="0" w:color="auto"/>
            <w:right w:val="none" w:sz="0" w:space="0" w:color="auto"/>
          </w:divBdr>
        </w:div>
        <w:div w:id="1481310858">
          <w:marLeft w:val="547"/>
          <w:marRight w:val="0"/>
          <w:marTop w:val="0"/>
          <w:marBottom w:val="0"/>
          <w:divBdr>
            <w:top w:val="none" w:sz="0" w:space="0" w:color="auto"/>
            <w:left w:val="none" w:sz="0" w:space="0" w:color="auto"/>
            <w:bottom w:val="none" w:sz="0" w:space="0" w:color="auto"/>
            <w:right w:val="none" w:sz="0" w:space="0" w:color="auto"/>
          </w:divBdr>
        </w:div>
        <w:div w:id="2031030094">
          <w:marLeft w:val="1166"/>
          <w:marRight w:val="0"/>
          <w:marTop w:val="0"/>
          <w:marBottom w:val="0"/>
          <w:divBdr>
            <w:top w:val="none" w:sz="0" w:space="0" w:color="auto"/>
            <w:left w:val="none" w:sz="0" w:space="0" w:color="auto"/>
            <w:bottom w:val="none" w:sz="0" w:space="0" w:color="auto"/>
            <w:right w:val="none" w:sz="0" w:space="0" w:color="auto"/>
          </w:divBdr>
        </w:div>
      </w:divsChild>
    </w:div>
    <w:div w:id="2075658652">
      <w:bodyDiv w:val="1"/>
      <w:marLeft w:val="0"/>
      <w:marRight w:val="0"/>
      <w:marTop w:val="0"/>
      <w:marBottom w:val="0"/>
      <w:divBdr>
        <w:top w:val="none" w:sz="0" w:space="0" w:color="auto"/>
        <w:left w:val="none" w:sz="0" w:space="0" w:color="auto"/>
        <w:bottom w:val="none" w:sz="0" w:space="0" w:color="auto"/>
        <w:right w:val="none" w:sz="0" w:space="0" w:color="auto"/>
      </w:divBdr>
      <w:divsChild>
        <w:div w:id="1703509391">
          <w:marLeft w:val="547"/>
          <w:marRight w:val="0"/>
          <w:marTop w:val="0"/>
          <w:marBottom w:val="0"/>
          <w:divBdr>
            <w:top w:val="none" w:sz="0" w:space="0" w:color="auto"/>
            <w:left w:val="none" w:sz="0" w:space="0" w:color="auto"/>
            <w:bottom w:val="none" w:sz="0" w:space="0" w:color="auto"/>
            <w:right w:val="none" w:sz="0" w:space="0" w:color="auto"/>
          </w:divBdr>
        </w:div>
      </w:divsChild>
    </w:div>
    <w:div w:id="2077581177">
      <w:bodyDiv w:val="1"/>
      <w:marLeft w:val="0"/>
      <w:marRight w:val="0"/>
      <w:marTop w:val="0"/>
      <w:marBottom w:val="0"/>
      <w:divBdr>
        <w:top w:val="none" w:sz="0" w:space="0" w:color="auto"/>
        <w:left w:val="none" w:sz="0" w:space="0" w:color="auto"/>
        <w:bottom w:val="none" w:sz="0" w:space="0" w:color="auto"/>
        <w:right w:val="none" w:sz="0" w:space="0" w:color="auto"/>
      </w:divBdr>
    </w:div>
    <w:div w:id="2090074628">
      <w:bodyDiv w:val="1"/>
      <w:marLeft w:val="0"/>
      <w:marRight w:val="0"/>
      <w:marTop w:val="0"/>
      <w:marBottom w:val="0"/>
      <w:divBdr>
        <w:top w:val="none" w:sz="0" w:space="0" w:color="auto"/>
        <w:left w:val="none" w:sz="0" w:space="0" w:color="auto"/>
        <w:bottom w:val="none" w:sz="0" w:space="0" w:color="auto"/>
        <w:right w:val="none" w:sz="0" w:space="0" w:color="auto"/>
      </w:divBdr>
      <w:divsChild>
        <w:div w:id="907225906">
          <w:marLeft w:val="0"/>
          <w:marRight w:val="0"/>
          <w:marTop w:val="0"/>
          <w:marBottom w:val="0"/>
          <w:divBdr>
            <w:top w:val="none" w:sz="0" w:space="0" w:color="auto"/>
            <w:left w:val="none" w:sz="0" w:space="0" w:color="auto"/>
            <w:bottom w:val="none" w:sz="0" w:space="0" w:color="auto"/>
            <w:right w:val="none" w:sz="0" w:space="0" w:color="auto"/>
          </w:divBdr>
          <w:divsChild>
            <w:div w:id="15884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7273">
      <w:bodyDiv w:val="1"/>
      <w:marLeft w:val="0"/>
      <w:marRight w:val="0"/>
      <w:marTop w:val="0"/>
      <w:marBottom w:val="0"/>
      <w:divBdr>
        <w:top w:val="none" w:sz="0" w:space="0" w:color="auto"/>
        <w:left w:val="none" w:sz="0" w:space="0" w:color="auto"/>
        <w:bottom w:val="none" w:sz="0" w:space="0" w:color="auto"/>
        <w:right w:val="none" w:sz="0" w:space="0" w:color="auto"/>
      </w:divBdr>
    </w:div>
    <w:div w:id="2100905984">
      <w:bodyDiv w:val="1"/>
      <w:marLeft w:val="0"/>
      <w:marRight w:val="0"/>
      <w:marTop w:val="0"/>
      <w:marBottom w:val="0"/>
      <w:divBdr>
        <w:top w:val="none" w:sz="0" w:space="0" w:color="auto"/>
        <w:left w:val="none" w:sz="0" w:space="0" w:color="auto"/>
        <w:bottom w:val="none" w:sz="0" w:space="0" w:color="auto"/>
        <w:right w:val="none" w:sz="0" w:space="0" w:color="auto"/>
      </w:divBdr>
    </w:div>
    <w:div w:id="2130858510">
      <w:bodyDiv w:val="1"/>
      <w:marLeft w:val="0"/>
      <w:marRight w:val="0"/>
      <w:marTop w:val="0"/>
      <w:marBottom w:val="0"/>
      <w:divBdr>
        <w:top w:val="none" w:sz="0" w:space="0" w:color="auto"/>
        <w:left w:val="none" w:sz="0" w:space="0" w:color="auto"/>
        <w:bottom w:val="none" w:sz="0" w:space="0" w:color="auto"/>
        <w:right w:val="none" w:sz="0" w:space="0" w:color="auto"/>
      </w:divBdr>
      <w:divsChild>
        <w:div w:id="1293561802">
          <w:marLeft w:val="547"/>
          <w:marRight w:val="0"/>
          <w:marTop w:val="0"/>
          <w:marBottom w:val="0"/>
          <w:divBdr>
            <w:top w:val="none" w:sz="0" w:space="0" w:color="auto"/>
            <w:left w:val="none" w:sz="0" w:space="0" w:color="auto"/>
            <w:bottom w:val="none" w:sz="0" w:space="0" w:color="auto"/>
            <w:right w:val="none" w:sz="0" w:space="0" w:color="auto"/>
          </w:divBdr>
        </w:div>
      </w:divsChild>
    </w:div>
    <w:div w:id="2130933318">
      <w:bodyDiv w:val="1"/>
      <w:marLeft w:val="0"/>
      <w:marRight w:val="0"/>
      <w:marTop w:val="0"/>
      <w:marBottom w:val="0"/>
      <w:divBdr>
        <w:top w:val="none" w:sz="0" w:space="0" w:color="auto"/>
        <w:left w:val="none" w:sz="0" w:space="0" w:color="auto"/>
        <w:bottom w:val="none" w:sz="0" w:space="0" w:color="auto"/>
        <w:right w:val="none" w:sz="0" w:space="0" w:color="auto"/>
      </w:divBdr>
      <w:divsChild>
        <w:div w:id="1386445616">
          <w:marLeft w:val="0"/>
          <w:marRight w:val="0"/>
          <w:marTop w:val="0"/>
          <w:marBottom w:val="0"/>
          <w:divBdr>
            <w:top w:val="none" w:sz="0" w:space="0" w:color="auto"/>
            <w:left w:val="none" w:sz="0" w:space="0" w:color="auto"/>
            <w:bottom w:val="none" w:sz="0" w:space="0" w:color="auto"/>
            <w:right w:val="none" w:sz="0" w:space="0" w:color="auto"/>
          </w:divBdr>
          <w:divsChild>
            <w:div w:id="471796749">
              <w:marLeft w:val="0"/>
              <w:marRight w:val="0"/>
              <w:marTop w:val="0"/>
              <w:marBottom w:val="0"/>
              <w:divBdr>
                <w:top w:val="none" w:sz="0" w:space="0" w:color="auto"/>
                <w:left w:val="none" w:sz="0" w:space="0" w:color="auto"/>
                <w:bottom w:val="none" w:sz="0" w:space="0" w:color="auto"/>
                <w:right w:val="none" w:sz="0" w:space="0" w:color="auto"/>
              </w:divBdr>
              <w:divsChild>
                <w:div w:id="800803632">
                  <w:marLeft w:val="0"/>
                  <w:marRight w:val="0"/>
                  <w:marTop w:val="0"/>
                  <w:marBottom w:val="0"/>
                  <w:divBdr>
                    <w:top w:val="none" w:sz="0" w:space="0" w:color="auto"/>
                    <w:left w:val="none" w:sz="0" w:space="0" w:color="auto"/>
                    <w:bottom w:val="none" w:sz="0" w:space="0" w:color="auto"/>
                    <w:right w:val="none" w:sz="0" w:space="0" w:color="auto"/>
                  </w:divBdr>
                  <w:divsChild>
                    <w:div w:id="1394936534">
                      <w:marLeft w:val="0"/>
                      <w:marRight w:val="0"/>
                      <w:marTop w:val="0"/>
                      <w:marBottom w:val="0"/>
                      <w:divBdr>
                        <w:top w:val="none" w:sz="0" w:space="0" w:color="auto"/>
                        <w:left w:val="none" w:sz="0" w:space="0" w:color="auto"/>
                        <w:bottom w:val="none" w:sz="0" w:space="0" w:color="auto"/>
                        <w:right w:val="none" w:sz="0" w:space="0" w:color="auto"/>
                      </w:divBdr>
                      <w:divsChild>
                        <w:div w:id="1982152584">
                          <w:marLeft w:val="0"/>
                          <w:marRight w:val="0"/>
                          <w:marTop w:val="0"/>
                          <w:marBottom w:val="0"/>
                          <w:divBdr>
                            <w:top w:val="none" w:sz="0" w:space="0" w:color="auto"/>
                            <w:left w:val="none" w:sz="0" w:space="0" w:color="auto"/>
                            <w:bottom w:val="none" w:sz="0" w:space="0" w:color="auto"/>
                            <w:right w:val="none" w:sz="0" w:space="0" w:color="auto"/>
                          </w:divBdr>
                          <w:divsChild>
                            <w:div w:id="409354074">
                              <w:marLeft w:val="0"/>
                              <w:marRight w:val="0"/>
                              <w:marTop w:val="0"/>
                              <w:marBottom w:val="0"/>
                              <w:divBdr>
                                <w:top w:val="none" w:sz="0" w:space="0" w:color="auto"/>
                                <w:left w:val="none" w:sz="0" w:space="0" w:color="auto"/>
                                <w:bottom w:val="none" w:sz="0" w:space="0" w:color="auto"/>
                                <w:right w:val="none" w:sz="0" w:space="0" w:color="auto"/>
                              </w:divBdr>
                              <w:divsChild>
                                <w:div w:id="134971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47.png"/><Relationship Id="rId21" Type="http://schemas.openxmlformats.org/officeDocument/2006/relationships/image" Target="media/image9.png"/><Relationship Id="rId63" Type="http://schemas.openxmlformats.org/officeDocument/2006/relationships/image" Target="media/image26.png"/><Relationship Id="rId159" Type="http://schemas.openxmlformats.org/officeDocument/2006/relationships/image" Target="media/image122.png"/><Relationship Id="rId324" Type="http://schemas.openxmlformats.org/officeDocument/2006/relationships/image" Target="media/image272.png"/><Relationship Id="rId366" Type="http://schemas.openxmlformats.org/officeDocument/2006/relationships/image" Target="media/image2630.png"/><Relationship Id="rId531" Type="http://schemas.openxmlformats.org/officeDocument/2006/relationships/image" Target="media/image432.jpeg"/><Relationship Id="rId170" Type="http://schemas.openxmlformats.org/officeDocument/2006/relationships/image" Target="media/image133.png"/><Relationship Id="rId226" Type="http://schemas.openxmlformats.org/officeDocument/2006/relationships/image" Target="media/image184.png"/><Relationship Id="rId433" Type="http://schemas.openxmlformats.org/officeDocument/2006/relationships/image" Target="media/image334.png"/><Relationship Id="rId268" Type="http://schemas.openxmlformats.org/officeDocument/2006/relationships/diagramQuickStyle" Target="diagrams/quickStyle8.xml"/><Relationship Id="rId475" Type="http://schemas.openxmlformats.org/officeDocument/2006/relationships/image" Target="media/image376.png"/><Relationship Id="rId32" Type="http://schemas.openxmlformats.org/officeDocument/2006/relationships/diagramData" Target="diagrams/data3.xml"/><Relationship Id="rId74" Type="http://schemas.openxmlformats.org/officeDocument/2006/relationships/image" Target="media/image37.png"/><Relationship Id="rId128" Type="http://schemas.openxmlformats.org/officeDocument/2006/relationships/image" Target="media/image91.png"/><Relationship Id="rId377" Type="http://schemas.openxmlformats.org/officeDocument/2006/relationships/image" Target="media/image283.png"/><Relationship Id="rId500" Type="http://schemas.openxmlformats.org/officeDocument/2006/relationships/image" Target="media/image401.png"/><Relationship Id="rId542" Type="http://schemas.openxmlformats.org/officeDocument/2006/relationships/theme" Target="theme/theme1.xml"/><Relationship Id="rId5" Type="http://schemas.openxmlformats.org/officeDocument/2006/relationships/numbering" Target="numbering.xml"/><Relationship Id="rId181" Type="http://schemas.openxmlformats.org/officeDocument/2006/relationships/image" Target="media/image144.png"/><Relationship Id="rId237" Type="http://schemas.openxmlformats.org/officeDocument/2006/relationships/image" Target="media/image190.png"/><Relationship Id="rId402" Type="http://schemas.openxmlformats.org/officeDocument/2006/relationships/image" Target="media/image303.png"/><Relationship Id="rId279" Type="http://schemas.openxmlformats.org/officeDocument/2006/relationships/image" Target="media/image227.png"/><Relationship Id="rId444" Type="http://schemas.openxmlformats.org/officeDocument/2006/relationships/image" Target="media/image345.png"/><Relationship Id="rId486" Type="http://schemas.openxmlformats.org/officeDocument/2006/relationships/image" Target="media/image387.png"/><Relationship Id="rId43" Type="http://schemas.openxmlformats.org/officeDocument/2006/relationships/diagramLayout" Target="diagrams/layout5.xml"/><Relationship Id="rId139" Type="http://schemas.openxmlformats.org/officeDocument/2006/relationships/image" Target="media/image102.png"/><Relationship Id="rId290" Type="http://schemas.openxmlformats.org/officeDocument/2006/relationships/image" Target="media/image238.png"/><Relationship Id="rId304" Type="http://schemas.openxmlformats.org/officeDocument/2006/relationships/image" Target="media/image252.png"/><Relationship Id="rId388" Type="http://schemas.openxmlformats.org/officeDocument/2006/relationships/image" Target="media/image294.png"/><Relationship Id="rId511" Type="http://schemas.openxmlformats.org/officeDocument/2006/relationships/image" Target="media/image412.png"/><Relationship Id="rId85" Type="http://schemas.openxmlformats.org/officeDocument/2006/relationships/image" Target="media/image48.png"/><Relationship Id="rId150" Type="http://schemas.openxmlformats.org/officeDocument/2006/relationships/image" Target="media/image113.png"/><Relationship Id="rId192" Type="http://schemas.openxmlformats.org/officeDocument/2006/relationships/image" Target="media/image155.png"/><Relationship Id="rId206" Type="http://schemas.openxmlformats.org/officeDocument/2006/relationships/image" Target="media/image169.jpeg"/><Relationship Id="rId413" Type="http://schemas.openxmlformats.org/officeDocument/2006/relationships/image" Target="media/image314.png"/><Relationship Id="rId248" Type="http://schemas.openxmlformats.org/officeDocument/2006/relationships/image" Target="media/image201.png"/><Relationship Id="rId455" Type="http://schemas.openxmlformats.org/officeDocument/2006/relationships/image" Target="media/image356.png"/><Relationship Id="rId497" Type="http://schemas.openxmlformats.org/officeDocument/2006/relationships/image" Target="media/image398.png"/><Relationship Id="rId12" Type="http://schemas.openxmlformats.org/officeDocument/2006/relationships/image" Target="media/image2.png"/><Relationship Id="rId108" Type="http://schemas.openxmlformats.org/officeDocument/2006/relationships/image" Target="media/image71.png"/><Relationship Id="rId315" Type="http://schemas.openxmlformats.org/officeDocument/2006/relationships/image" Target="media/image263.png"/><Relationship Id="rId522" Type="http://schemas.openxmlformats.org/officeDocument/2006/relationships/image" Target="media/image423.png"/><Relationship Id="rId54" Type="http://schemas.openxmlformats.org/officeDocument/2006/relationships/image" Target="media/image17.png"/><Relationship Id="rId96" Type="http://schemas.openxmlformats.org/officeDocument/2006/relationships/image" Target="media/image59.png"/><Relationship Id="rId161" Type="http://schemas.openxmlformats.org/officeDocument/2006/relationships/image" Target="media/image124.png"/><Relationship Id="rId217" Type="http://schemas.openxmlformats.org/officeDocument/2006/relationships/image" Target="media/image175.png"/><Relationship Id="rId399" Type="http://schemas.openxmlformats.org/officeDocument/2006/relationships/image" Target="media/image300.png"/><Relationship Id="rId259" Type="http://schemas.openxmlformats.org/officeDocument/2006/relationships/image" Target="media/image212.png"/><Relationship Id="rId424" Type="http://schemas.openxmlformats.org/officeDocument/2006/relationships/image" Target="media/image325.png"/><Relationship Id="rId466" Type="http://schemas.openxmlformats.org/officeDocument/2006/relationships/image" Target="media/image367.png"/><Relationship Id="rId23" Type="http://schemas.openxmlformats.org/officeDocument/2006/relationships/diagramLayout" Target="diagrams/layout1.xml"/><Relationship Id="rId119" Type="http://schemas.openxmlformats.org/officeDocument/2006/relationships/image" Target="media/image82.png"/><Relationship Id="rId270" Type="http://schemas.microsoft.com/office/2007/relationships/diagramDrawing" Target="diagrams/drawing8.xml"/><Relationship Id="rId533" Type="http://schemas.openxmlformats.org/officeDocument/2006/relationships/image" Target="media/image434.jpeg"/><Relationship Id="rId65" Type="http://schemas.openxmlformats.org/officeDocument/2006/relationships/image" Target="media/image28.png"/><Relationship Id="rId130" Type="http://schemas.openxmlformats.org/officeDocument/2006/relationships/image" Target="media/image93.png"/><Relationship Id="rId368" Type="http://schemas.openxmlformats.org/officeDocument/2006/relationships/image" Target="media/image274.png"/><Relationship Id="rId172" Type="http://schemas.openxmlformats.org/officeDocument/2006/relationships/image" Target="media/image135.png"/><Relationship Id="rId228" Type="http://schemas.openxmlformats.org/officeDocument/2006/relationships/image" Target="media/image186.png"/><Relationship Id="rId435" Type="http://schemas.openxmlformats.org/officeDocument/2006/relationships/image" Target="media/image336.png"/><Relationship Id="rId477" Type="http://schemas.openxmlformats.org/officeDocument/2006/relationships/image" Target="media/image378.png"/><Relationship Id="rId281" Type="http://schemas.openxmlformats.org/officeDocument/2006/relationships/image" Target="media/image229.png"/><Relationship Id="rId502" Type="http://schemas.openxmlformats.org/officeDocument/2006/relationships/image" Target="media/image403.png"/><Relationship Id="rId34" Type="http://schemas.openxmlformats.org/officeDocument/2006/relationships/diagramQuickStyle" Target="diagrams/quickStyle3.xml"/><Relationship Id="rId76" Type="http://schemas.openxmlformats.org/officeDocument/2006/relationships/image" Target="media/image39.png"/><Relationship Id="rId141" Type="http://schemas.openxmlformats.org/officeDocument/2006/relationships/image" Target="media/image104.png"/><Relationship Id="rId379" Type="http://schemas.openxmlformats.org/officeDocument/2006/relationships/image" Target="media/image285.png"/><Relationship Id="rId7" Type="http://schemas.openxmlformats.org/officeDocument/2006/relationships/settings" Target="settings.xml"/><Relationship Id="rId183" Type="http://schemas.openxmlformats.org/officeDocument/2006/relationships/image" Target="media/image146.png"/><Relationship Id="rId239" Type="http://schemas.openxmlformats.org/officeDocument/2006/relationships/image" Target="media/image192.png"/><Relationship Id="rId390" Type="http://schemas.openxmlformats.org/officeDocument/2006/relationships/image" Target="media/image296.png"/><Relationship Id="rId404" Type="http://schemas.openxmlformats.org/officeDocument/2006/relationships/image" Target="media/image305.png"/><Relationship Id="rId446" Type="http://schemas.openxmlformats.org/officeDocument/2006/relationships/image" Target="media/image347.png"/><Relationship Id="rId250" Type="http://schemas.openxmlformats.org/officeDocument/2006/relationships/image" Target="media/image203.png"/><Relationship Id="rId292" Type="http://schemas.openxmlformats.org/officeDocument/2006/relationships/image" Target="media/image240.png"/><Relationship Id="rId306" Type="http://schemas.openxmlformats.org/officeDocument/2006/relationships/image" Target="media/image254.png"/><Relationship Id="rId488" Type="http://schemas.openxmlformats.org/officeDocument/2006/relationships/image" Target="media/image389.png"/><Relationship Id="rId45" Type="http://schemas.openxmlformats.org/officeDocument/2006/relationships/diagramColors" Target="diagrams/colors5.xml"/><Relationship Id="rId87" Type="http://schemas.openxmlformats.org/officeDocument/2006/relationships/image" Target="media/image50.png"/><Relationship Id="rId110" Type="http://schemas.openxmlformats.org/officeDocument/2006/relationships/image" Target="media/image73.png"/><Relationship Id="rId513" Type="http://schemas.openxmlformats.org/officeDocument/2006/relationships/image" Target="media/image414.png"/><Relationship Id="rId152" Type="http://schemas.openxmlformats.org/officeDocument/2006/relationships/image" Target="media/image115.png"/><Relationship Id="rId194" Type="http://schemas.openxmlformats.org/officeDocument/2006/relationships/image" Target="media/image157.png"/><Relationship Id="rId208" Type="http://schemas.openxmlformats.org/officeDocument/2006/relationships/image" Target="media/image171.png"/><Relationship Id="rId415" Type="http://schemas.openxmlformats.org/officeDocument/2006/relationships/image" Target="media/image316.png"/><Relationship Id="rId457" Type="http://schemas.openxmlformats.org/officeDocument/2006/relationships/image" Target="media/image358.png"/><Relationship Id="rId261" Type="http://schemas.openxmlformats.org/officeDocument/2006/relationships/image" Target="media/image214.png"/><Relationship Id="rId499" Type="http://schemas.openxmlformats.org/officeDocument/2006/relationships/image" Target="media/image400.png"/><Relationship Id="rId14" Type="http://schemas.microsoft.com/office/2007/relationships/hdphoto" Target="media/hdphoto1.wdp"/><Relationship Id="rId56" Type="http://schemas.openxmlformats.org/officeDocument/2006/relationships/image" Target="media/image19.png"/><Relationship Id="rId317" Type="http://schemas.openxmlformats.org/officeDocument/2006/relationships/image" Target="media/image265.png"/><Relationship Id="rId524" Type="http://schemas.openxmlformats.org/officeDocument/2006/relationships/image" Target="media/image425.png"/><Relationship Id="rId98" Type="http://schemas.openxmlformats.org/officeDocument/2006/relationships/image" Target="media/image61.png"/><Relationship Id="rId121" Type="http://schemas.openxmlformats.org/officeDocument/2006/relationships/image" Target="media/image84.png"/><Relationship Id="rId163" Type="http://schemas.openxmlformats.org/officeDocument/2006/relationships/image" Target="media/image126.png"/><Relationship Id="rId219" Type="http://schemas.openxmlformats.org/officeDocument/2006/relationships/image" Target="media/image177.png"/><Relationship Id="rId370" Type="http://schemas.openxmlformats.org/officeDocument/2006/relationships/image" Target="media/image276.png"/><Relationship Id="rId426" Type="http://schemas.openxmlformats.org/officeDocument/2006/relationships/image" Target="media/image327.png"/><Relationship Id="rId230" Type="http://schemas.openxmlformats.org/officeDocument/2006/relationships/image" Target="media/image188.png"/><Relationship Id="rId468" Type="http://schemas.openxmlformats.org/officeDocument/2006/relationships/image" Target="media/image369.png"/><Relationship Id="rId25" Type="http://schemas.openxmlformats.org/officeDocument/2006/relationships/diagramColors" Target="diagrams/colors1.xml"/><Relationship Id="rId67" Type="http://schemas.openxmlformats.org/officeDocument/2006/relationships/image" Target="media/image30.png"/><Relationship Id="rId272" Type="http://schemas.openxmlformats.org/officeDocument/2006/relationships/image" Target="media/image220.png"/><Relationship Id="rId535" Type="http://schemas.openxmlformats.org/officeDocument/2006/relationships/image" Target="media/image436.png"/><Relationship Id="rId132" Type="http://schemas.openxmlformats.org/officeDocument/2006/relationships/image" Target="media/image95.png"/><Relationship Id="rId174" Type="http://schemas.openxmlformats.org/officeDocument/2006/relationships/image" Target="media/image137.png"/><Relationship Id="rId381" Type="http://schemas.openxmlformats.org/officeDocument/2006/relationships/image" Target="media/image287.png"/><Relationship Id="rId241" Type="http://schemas.openxmlformats.org/officeDocument/2006/relationships/image" Target="media/image194.png"/><Relationship Id="rId437" Type="http://schemas.openxmlformats.org/officeDocument/2006/relationships/image" Target="media/image338.png"/><Relationship Id="rId479" Type="http://schemas.openxmlformats.org/officeDocument/2006/relationships/image" Target="media/image380.png"/><Relationship Id="rId36" Type="http://schemas.microsoft.com/office/2007/relationships/diagramDrawing" Target="diagrams/drawing3.xml"/><Relationship Id="rId283" Type="http://schemas.openxmlformats.org/officeDocument/2006/relationships/image" Target="media/image231.png"/><Relationship Id="rId490" Type="http://schemas.openxmlformats.org/officeDocument/2006/relationships/image" Target="media/image391.png"/><Relationship Id="rId504" Type="http://schemas.openxmlformats.org/officeDocument/2006/relationships/image" Target="media/image405.png"/><Relationship Id="rId78" Type="http://schemas.openxmlformats.org/officeDocument/2006/relationships/image" Target="media/image41.png"/><Relationship Id="rId101" Type="http://schemas.openxmlformats.org/officeDocument/2006/relationships/image" Target="media/image64.png"/><Relationship Id="rId143" Type="http://schemas.openxmlformats.org/officeDocument/2006/relationships/image" Target="media/image106.png"/><Relationship Id="rId185" Type="http://schemas.openxmlformats.org/officeDocument/2006/relationships/image" Target="media/image148.png"/><Relationship Id="rId406" Type="http://schemas.openxmlformats.org/officeDocument/2006/relationships/image" Target="media/image307.png"/><Relationship Id="rId9" Type="http://schemas.openxmlformats.org/officeDocument/2006/relationships/footnotes" Target="footnotes.xml"/><Relationship Id="rId210" Type="http://schemas.openxmlformats.org/officeDocument/2006/relationships/image" Target="media/image173.png"/><Relationship Id="rId392" Type="http://schemas.openxmlformats.org/officeDocument/2006/relationships/diagramData" Target="diagrams/data9.xml"/><Relationship Id="rId448" Type="http://schemas.openxmlformats.org/officeDocument/2006/relationships/image" Target="media/image349.png"/><Relationship Id="rId252" Type="http://schemas.openxmlformats.org/officeDocument/2006/relationships/image" Target="media/image205.png"/><Relationship Id="rId294" Type="http://schemas.openxmlformats.org/officeDocument/2006/relationships/image" Target="media/image242.png"/><Relationship Id="rId308" Type="http://schemas.openxmlformats.org/officeDocument/2006/relationships/image" Target="media/image256.png"/><Relationship Id="rId515" Type="http://schemas.openxmlformats.org/officeDocument/2006/relationships/image" Target="media/image416.png"/><Relationship Id="rId47" Type="http://schemas.openxmlformats.org/officeDocument/2006/relationships/header" Target="header1.xml"/><Relationship Id="rId89" Type="http://schemas.openxmlformats.org/officeDocument/2006/relationships/image" Target="media/image52.png"/><Relationship Id="rId112" Type="http://schemas.openxmlformats.org/officeDocument/2006/relationships/image" Target="media/image75.png"/><Relationship Id="rId154" Type="http://schemas.openxmlformats.org/officeDocument/2006/relationships/image" Target="media/image117.png"/><Relationship Id="rId196" Type="http://schemas.openxmlformats.org/officeDocument/2006/relationships/image" Target="media/image159.png"/><Relationship Id="rId417" Type="http://schemas.openxmlformats.org/officeDocument/2006/relationships/image" Target="media/image318.png"/><Relationship Id="rId459" Type="http://schemas.openxmlformats.org/officeDocument/2006/relationships/image" Target="media/image360.png"/><Relationship Id="rId16" Type="http://schemas.openxmlformats.org/officeDocument/2006/relationships/image" Target="media/image5.png"/><Relationship Id="rId221" Type="http://schemas.openxmlformats.org/officeDocument/2006/relationships/image" Target="media/image179.png"/><Relationship Id="rId263" Type="http://schemas.openxmlformats.org/officeDocument/2006/relationships/image" Target="media/image216.png"/><Relationship Id="rId319" Type="http://schemas.openxmlformats.org/officeDocument/2006/relationships/image" Target="media/image267.png"/><Relationship Id="rId470" Type="http://schemas.openxmlformats.org/officeDocument/2006/relationships/image" Target="media/image371.png"/><Relationship Id="rId526" Type="http://schemas.openxmlformats.org/officeDocument/2006/relationships/image" Target="media/image427.png"/><Relationship Id="rId58" Type="http://schemas.openxmlformats.org/officeDocument/2006/relationships/image" Target="media/image21.png"/><Relationship Id="rId123" Type="http://schemas.openxmlformats.org/officeDocument/2006/relationships/image" Target="media/image86.png"/><Relationship Id="rId165" Type="http://schemas.openxmlformats.org/officeDocument/2006/relationships/image" Target="media/image128.png"/><Relationship Id="rId372" Type="http://schemas.openxmlformats.org/officeDocument/2006/relationships/image" Target="media/image278.png"/><Relationship Id="rId428" Type="http://schemas.openxmlformats.org/officeDocument/2006/relationships/image" Target="media/image329.png"/><Relationship Id="rId232" Type="http://schemas.openxmlformats.org/officeDocument/2006/relationships/diagramLayout" Target="diagrams/layout7.xml"/><Relationship Id="rId274" Type="http://schemas.openxmlformats.org/officeDocument/2006/relationships/image" Target="media/image222.png"/><Relationship Id="rId481" Type="http://schemas.openxmlformats.org/officeDocument/2006/relationships/image" Target="media/image382.png"/><Relationship Id="rId27" Type="http://schemas.openxmlformats.org/officeDocument/2006/relationships/diagramData" Target="diagrams/data2.xml"/><Relationship Id="rId69" Type="http://schemas.openxmlformats.org/officeDocument/2006/relationships/image" Target="media/image32.png"/><Relationship Id="rId134" Type="http://schemas.openxmlformats.org/officeDocument/2006/relationships/image" Target="media/image97.png"/><Relationship Id="rId537" Type="http://schemas.openxmlformats.org/officeDocument/2006/relationships/image" Target="media/image438.png"/><Relationship Id="rId80" Type="http://schemas.openxmlformats.org/officeDocument/2006/relationships/image" Target="media/image43.png"/><Relationship Id="rId176" Type="http://schemas.openxmlformats.org/officeDocument/2006/relationships/image" Target="media/image139.png"/><Relationship Id="rId383" Type="http://schemas.openxmlformats.org/officeDocument/2006/relationships/image" Target="media/image289.png"/><Relationship Id="rId439" Type="http://schemas.openxmlformats.org/officeDocument/2006/relationships/image" Target="media/image340.png"/><Relationship Id="rId201" Type="http://schemas.openxmlformats.org/officeDocument/2006/relationships/image" Target="media/image164.png"/><Relationship Id="rId243" Type="http://schemas.openxmlformats.org/officeDocument/2006/relationships/image" Target="media/image196.png"/><Relationship Id="rId285" Type="http://schemas.openxmlformats.org/officeDocument/2006/relationships/image" Target="media/image233.png"/><Relationship Id="rId450" Type="http://schemas.openxmlformats.org/officeDocument/2006/relationships/image" Target="media/image351.png"/><Relationship Id="rId506" Type="http://schemas.openxmlformats.org/officeDocument/2006/relationships/image" Target="media/image407.png"/><Relationship Id="rId38" Type="http://schemas.openxmlformats.org/officeDocument/2006/relationships/diagramLayout" Target="diagrams/layout4.xml"/><Relationship Id="rId103" Type="http://schemas.openxmlformats.org/officeDocument/2006/relationships/image" Target="media/image66.png"/><Relationship Id="rId310" Type="http://schemas.openxmlformats.org/officeDocument/2006/relationships/image" Target="media/image258.png"/><Relationship Id="rId492" Type="http://schemas.openxmlformats.org/officeDocument/2006/relationships/image" Target="media/image393.png"/><Relationship Id="rId91" Type="http://schemas.openxmlformats.org/officeDocument/2006/relationships/image" Target="media/image54.png"/><Relationship Id="rId145" Type="http://schemas.openxmlformats.org/officeDocument/2006/relationships/image" Target="media/image108.png"/><Relationship Id="rId187" Type="http://schemas.openxmlformats.org/officeDocument/2006/relationships/image" Target="media/image150.png"/><Relationship Id="rId394" Type="http://schemas.openxmlformats.org/officeDocument/2006/relationships/diagramQuickStyle" Target="diagrams/quickStyle9.xml"/><Relationship Id="rId408" Type="http://schemas.openxmlformats.org/officeDocument/2006/relationships/image" Target="media/image309.png"/><Relationship Id="rId212" Type="http://schemas.openxmlformats.org/officeDocument/2006/relationships/diagramData" Target="diagrams/data6.xml"/><Relationship Id="rId254" Type="http://schemas.openxmlformats.org/officeDocument/2006/relationships/image" Target="media/image207.png"/><Relationship Id="rId49" Type="http://schemas.openxmlformats.org/officeDocument/2006/relationships/image" Target="media/image12.png"/><Relationship Id="rId114" Type="http://schemas.openxmlformats.org/officeDocument/2006/relationships/image" Target="media/image77.png"/><Relationship Id="rId296" Type="http://schemas.openxmlformats.org/officeDocument/2006/relationships/image" Target="media/image244.png"/><Relationship Id="rId461" Type="http://schemas.openxmlformats.org/officeDocument/2006/relationships/image" Target="media/image362.png"/><Relationship Id="rId517" Type="http://schemas.openxmlformats.org/officeDocument/2006/relationships/image" Target="media/image418.png"/><Relationship Id="rId60" Type="http://schemas.openxmlformats.org/officeDocument/2006/relationships/image" Target="media/image23.png"/><Relationship Id="rId156" Type="http://schemas.openxmlformats.org/officeDocument/2006/relationships/image" Target="media/image119.png"/><Relationship Id="rId198" Type="http://schemas.openxmlformats.org/officeDocument/2006/relationships/image" Target="media/image161.png"/><Relationship Id="rId321" Type="http://schemas.openxmlformats.org/officeDocument/2006/relationships/image" Target="media/image269.png"/><Relationship Id="rId419" Type="http://schemas.openxmlformats.org/officeDocument/2006/relationships/image" Target="media/image320.png"/><Relationship Id="rId223" Type="http://schemas.openxmlformats.org/officeDocument/2006/relationships/image" Target="media/image181.png"/><Relationship Id="rId430" Type="http://schemas.openxmlformats.org/officeDocument/2006/relationships/image" Target="media/image331.png"/><Relationship Id="rId18" Type="http://schemas.openxmlformats.org/officeDocument/2006/relationships/image" Target="media/image7.png"/><Relationship Id="rId265" Type="http://schemas.openxmlformats.org/officeDocument/2006/relationships/image" Target="media/image218.png"/><Relationship Id="rId472" Type="http://schemas.openxmlformats.org/officeDocument/2006/relationships/image" Target="media/image373.png"/><Relationship Id="rId528" Type="http://schemas.openxmlformats.org/officeDocument/2006/relationships/image" Target="media/image429.png"/><Relationship Id="rId125" Type="http://schemas.openxmlformats.org/officeDocument/2006/relationships/image" Target="media/image88.png"/><Relationship Id="rId167" Type="http://schemas.openxmlformats.org/officeDocument/2006/relationships/image" Target="media/image130.png"/><Relationship Id="rId374" Type="http://schemas.openxmlformats.org/officeDocument/2006/relationships/image" Target="media/image280.png"/><Relationship Id="rId71" Type="http://schemas.openxmlformats.org/officeDocument/2006/relationships/image" Target="media/image34.png"/><Relationship Id="rId234" Type="http://schemas.openxmlformats.org/officeDocument/2006/relationships/diagramColors" Target="diagrams/colors7.xml"/><Relationship Id="rId2" Type="http://schemas.openxmlformats.org/officeDocument/2006/relationships/customXml" Target="../customXml/item2.xml"/><Relationship Id="rId29" Type="http://schemas.openxmlformats.org/officeDocument/2006/relationships/diagramQuickStyle" Target="diagrams/quickStyle2.xml"/><Relationship Id="rId276" Type="http://schemas.openxmlformats.org/officeDocument/2006/relationships/image" Target="media/image224.png"/><Relationship Id="rId441" Type="http://schemas.openxmlformats.org/officeDocument/2006/relationships/image" Target="media/image342.png"/><Relationship Id="rId483" Type="http://schemas.openxmlformats.org/officeDocument/2006/relationships/image" Target="media/image384.png"/><Relationship Id="rId539" Type="http://schemas.openxmlformats.org/officeDocument/2006/relationships/image" Target="media/image440.png"/><Relationship Id="rId40" Type="http://schemas.openxmlformats.org/officeDocument/2006/relationships/diagramColors" Target="diagrams/colors4.xml"/><Relationship Id="rId136" Type="http://schemas.openxmlformats.org/officeDocument/2006/relationships/image" Target="media/image99.png"/><Relationship Id="rId178" Type="http://schemas.openxmlformats.org/officeDocument/2006/relationships/image" Target="media/image141.png"/><Relationship Id="rId301" Type="http://schemas.openxmlformats.org/officeDocument/2006/relationships/image" Target="media/image249.png"/><Relationship Id="rId82" Type="http://schemas.openxmlformats.org/officeDocument/2006/relationships/image" Target="media/image45.png"/><Relationship Id="rId203" Type="http://schemas.openxmlformats.org/officeDocument/2006/relationships/image" Target="media/image166.png"/><Relationship Id="rId385" Type="http://schemas.openxmlformats.org/officeDocument/2006/relationships/image" Target="media/image291.png"/><Relationship Id="rId245" Type="http://schemas.openxmlformats.org/officeDocument/2006/relationships/image" Target="media/image198.png"/><Relationship Id="rId287" Type="http://schemas.openxmlformats.org/officeDocument/2006/relationships/image" Target="media/image235.png"/><Relationship Id="rId410" Type="http://schemas.openxmlformats.org/officeDocument/2006/relationships/image" Target="media/image311.png"/><Relationship Id="rId452" Type="http://schemas.openxmlformats.org/officeDocument/2006/relationships/image" Target="media/image353.png"/><Relationship Id="rId494" Type="http://schemas.openxmlformats.org/officeDocument/2006/relationships/image" Target="media/image395.png"/><Relationship Id="rId508" Type="http://schemas.openxmlformats.org/officeDocument/2006/relationships/image" Target="media/image409.png"/><Relationship Id="rId105" Type="http://schemas.openxmlformats.org/officeDocument/2006/relationships/image" Target="media/image68.png"/><Relationship Id="rId147" Type="http://schemas.openxmlformats.org/officeDocument/2006/relationships/image" Target="media/image110.png"/><Relationship Id="rId312" Type="http://schemas.openxmlformats.org/officeDocument/2006/relationships/image" Target="media/image260.png"/><Relationship Id="rId51" Type="http://schemas.openxmlformats.org/officeDocument/2006/relationships/image" Target="media/image14.png"/><Relationship Id="rId93" Type="http://schemas.openxmlformats.org/officeDocument/2006/relationships/image" Target="media/image56.jpeg"/><Relationship Id="rId189" Type="http://schemas.openxmlformats.org/officeDocument/2006/relationships/image" Target="media/image152.png"/><Relationship Id="rId396" Type="http://schemas.microsoft.com/office/2007/relationships/diagramDrawing" Target="diagrams/drawing9.xml"/><Relationship Id="rId214" Type="http://schemas.openxmlformats.org/officeDocument/2006/relationships/diagramQuickStyle" Target="diagrams/quickStyle6.xml"/><Relationship Id="rId256" Type="http://schemas.openxmlformats.org/officeDocument/2006/relationships/image" Target="media/image209.png"/><Relationship Id="rId298" Type="http://schemas.openxmlformats.org/officeDocument/2006/relationships/image" Target="media/image246.png"/><Relationship Id="rId421" Type="http://schemas.openxmlformats.org/officeDocument/2006/relationships/image" Target="media/image322.png"/><Relationship Id="rId463" Type="http://schemas.openxmlformats.org/officeDocument/2006/relationships/image" Target="media/image364.png"/><Relationship Id="rId519" Type="http://schemas.openxmlformats.org/officeDocument/2006/relationships/image" Target="media/image420.png"/><Relationship Id="rId116" Type="http://schemas.openxmlformats.org/officeDocument/2006/relationships/image" Target="media/image79.png"/><Relationship Id="rId158" Type="http://schemas.openxmlformats.org/officeDocument/2006/relationships/image" Target="media/image121.png"/><Relationship Id="rId323" Type="http://schemas.openxmlformats.org/officeDocument/2006/relationships/image" Target="media/image271.png"/><Relationship Id="rId530" Type="http://schemas.openxmlformats.org/officeDocument/2006/relationships/image" Target="media/image431.png"/><Relationship Id="rId20" Type="http://schemas.openxmlformats.org/officeDocument/2006/relationships/hyperlink" Target="mailto:support@pio-tech.com" TargetMode="External"/><Relationship Id="rId62" Type="http://schemas.openxmlformats.org/officeDocument/2006/relationships/image" Target="media/image25.png"/><Relationship Id="rId365" Type="http://schemas.openxmlformats.org/officeDocument/2006/relationships/image" Target="media/image2620.png"/><Relationship Id="rId225" Type="http://schemas.openxmlformats.org/officeDocument/2006/relationships/image" Target="media/image183.png"/><Relationship Id="rId267" Type="http://schemas.openxmlformats.org/officeDocument/2006/relationships/diagramLayout" Target="diagrams/layout8.xml"/><Relationship Id="rId432" Type="http://schemas.openxmlformats.org/officeDocument/2006/relationships/image" Target="media/image333.png"/><Relationship Id="rId474" Type="http://schemas.openxmlformats.org/officeDocument/2006/relationships/image" Target="media/image375.png"/><Relationship Id="rId127" Type="http://schemas.openxmlformats.org/officeDocument/2006/relationships/image" Target="media/image90.png"/><Relationship Id="rId10" Type="http://schemas.openxmlformats.org/officeDocument/2006/relationships/endnotes" Target="endnotes.xml"/><Relationship Id="rId31" Type="http://schemas.microsoft.com/office/2007/relationships/diagramDrawing" Target="diagrams/drawing2.xml"/><Relationship Id="rId52" Type="http://schemas.openxmlformats.org/officeDocument/2006/relationships/image" Target="media/image15.png"/><Relationship Id="rId73" Type="http://schemas.openxmlformats.org/officeDocument/2006/relationships/image" Target="media/image36.png"/><Relationship Id="rId94" Type="http://schemas.openxmlformats.org/officeDocument/2006/relationships/image" Target="media/image57.png"/><Relationship Id="rId148" Type="http://schemas.openxmlformats.org/officeDocument/2006/relationships/image" Target="media/image111.png"/><Relationship Id="rId169" Type="http://schemas.openxmlformats.org/officeDocument/2006/relationships/image" Target="media/image132.png"/><Relationship Id="rId376" Type="http://schemas.openxmlformats.org/officeDocument/2006/relationships/image" Target="media/image282.png"/><Relationship Id="rId397" Type="http://schemas.openxmlformats.org/officeDocument/2006/relationships/image" Target="media/image298.png"/><Relationship Id="rId520" Type="http://schemas.openxmlformats.org/officeDocument/2006/relationships/image" Target="media/image421.png"/><Relationship Id="rId541" Type="http://schemas.openxmlformats.org/officeDocument/2006/relationships/glossaryDocument" Target="glossary/document.xml"/><Relationship Id="rId4" Type="http://schemas.openxmlformats.org/officeDocument/2006/relationships/customXml" Target="../customXml/item4.xml"/><Relationship Id="rId180" Type="http://schemas.openxmlformats.org/officeDocument/2006/relationships/image" Target="media/image143.png"/><Relationship Id="rId215" Type="http://schemas.openxmlformats.org/officeDocument/2006/relationships/diagramColors" Target="diagrams/colors6.xml"/><Relationship Id="rId236" Type="http://schemas.openxmlformats.org/officeDocument/2006/relationships/image" Target="media/image189.png"/><Relationship Id="rId257" Type="http://schemas.openxmlformats.org/officeDocument/2006/relationships/image" Target="media/image210.png"/><Relationship Id="rId278" Type="http://schemas.openxmlformats.org/officeDocument/2006/relationships/image" Target="media/image226.png"/><Relationship Id="rId401" Type="http://schemas.openxmlformats.org/officeDocument/2006/relationships/image" Target="media/image302.png"/><Relationship Id="rId422" Type="http://schemas.openxmlformats.org/officeDocument/2006/relationships/image" Target="media/image323.png"/><Relationship Id="rId443" Type="http://schemas.openxmlformats.org/officeDocument/2006/relationships/image" Target="media/image344.png"/><Relationship Id="rId464" Type="http://schemas.openxmlformats.org/officeDocument/2006/relationships/image" Target="media/image365.png"/><Relationship Id="rId303" Type="http://schemas.openxmlformats.org/officeDocument/2006/relationships/image" Target="media/image251.png"/><Relationship Id="rId485" Type="http://schemas.openxmlformats.org/officeDocument/2006/relationships/image" Target="media/image386.png"/><Relationship Id="rId42" Type="http://schemas.openxmlformats.org/officeDocument/2006/relationships/diagramData" Target="diagrams/data5.xml"/><Relationship Id="rId84" Type="http://schemas.openxmlformats.org/officeDocument/2006/relationships/image" Target="media/image47.png"/><Relationship Id="rId138" Type="http://schemas.openxmlformats.org/officeDocument/2006/relationships/image" Target="media/image101.png"/><Relationship Id="rId387" Type="http://schemas.openxmlformats.org/officeDocument/2006/relationships/image" Target="media/image293.png"/><Relationship Id="rId510" Type="http://schemas.openxmlformats.org/officeDocument/2006/relationships/image" Target="media/image411.png"/><Relationship Id="rId191" Type="http://schemas.openxmlformats.org/officeDocument/2006/relationships/image" Target="media/image154.png"/><Relationship Id="rId205" Type="http://schemas.openxmlformats.org/officeDocument/2006/relationships/image" Target="media/image168.png"/><Relationship Id="rId247" Type="http://schemas.openxmlformats.org/officeDocument/2006/relationships/image" Target="media/image200.png"/><Relationship Id="rId412" Type="http://schemas.openxmlformats.org/officeDocument/2006/relationships/image" Target="media/image313.png"/><Relationship Id="rId107" Type="http://schemas.openxmlformats.org/officeDocument/2006/relationships/image" Target="media/image70.png"/><Relationship Id="rId289" Type="http://schemas.openxmlformats.org/officeDocument/2006/relationships/image" Target="media/image237.png"/><Relationship Id="rId454" Type="http://schemas.openxmlformats.org/officeDocument/2006/relationships/image" Target="media/image355.png"/><Relationship Id="rId496" Type="http://schemas.openxmlformats.org/officeDocument/2006/relationships/image" Target="media/image397.png"/><Relationship Id="rId11" Type="http://schemas.openxmlformats.org/officeDocument/2006/relationships/image" Target="media/image1.png"/><Relationship Id="rId53" Type="http://schemas.openxmlformats.org/officeDocument/2006/relationships/image" Target="media/image16.png"/><Relationship Id="rId149" Type="http://schemas.openxmlformats.org/officeDocument/2006/relationships/image" Target="media/image112.png"/><Relationship Id="rId314" Type="http://schemas.openxmlformats.org/officeDocument/2006/relationships/image" Target="media/image262.png"/><Relationship Id="rId398" Type="http://schemas.openxmlformats.org/officeDocument/2006/relationships/image" Target="media/image299.png"/><Relationship Id="rId521" Type="http://schemas.openxmlformats.org/officeDocument/2006/relationships/image" Target="media/image422.png"/><Relationship Id="rId95" Type="http://schemas.openxmlformats.org/officeDocument/2006/relationships/image" Target="media/image58.png"/><Relationship Id="rId160" Type="http://schemas.openxmlformats.org/officeDocument/2006/relationships/image" Target="media/image123.png"/><Relationship Id="rId216" Type="http://schemas.microsoft.com/office/2007/relationships/diagramDrawing" Target="diagrams/drawing6.xml"/><Relationship Id="rId423" Type="http://schemas.openxmlformats.org/officeDocument/2006/relationships/image" Target="media/image324.png"/><Relationship Id="rId258" Type="http://schemas.openxmlformats.org/officeDocument/2006/relationships/image" Target="media/image211.png"/><Relationship Id="rId465" Type="http://schemas.openxmlformats.org/officeDocument/2006/relationships/image" Target="media/image366.png"/><Relationship Id="rId22" Type="http://schemas.openxmlformats.org/officeDocument/2006/relationships/diagramData" Target="diagrams/data1.xml"/><Relationship Id="rId64" Type="http://schemas.openxmlformats.org/officeDocument/2006/relationships/image" Target="media/image27.png"/><Relationship Id="rId118" Type="http://schemas.openxmlformats.org/officeDocument/2006/relationships/image" Target="media/image81.png"/><Relationship Id="rId367" Type="http://schemas.openxmlformats.org/officeDocument/2006/relationships/image" Target="media/image273.png"/><Relationship Id="rId532" Type="http://schemas.openxmlformats.org/officeDocument/2006/relationships/image" Target="media/image433.jpeg"/><Relationship Id="rId171" Type="http://schemas.openxmlformats.org/officeDocument/2006/relationships/image" Target="media/image134.png"/><Relationship Id="rId227" Type="http://schemas.openxmlformats.org/officeDocument/2006/relationships/image" Target="media/image185.png"/><Relationship Id="rId269" Type="http://schemas.openxmlformats.org/officeDocument/2006/relationships/diagramColors" Target="diagrams/colors8.xml"/><Relationship Id="rId434" Type="http://schemas.openxmlformats.org/officeDocument/2006/relationships/image" Target="media/image335.png"/><Relationship Id="rId476" Type="http://schemas.openxmlformats.org/officeDocument/2006/relationships/image" Target="media/image377.png"/><Relationship Id="rId33" Type="http://schemas.openxmlformats.org/officeDocument/2006/relationships/diagramLayout" Target="diagrams/layout3.xml"/><Relationship Id="rId129" Type="http://schemas.openxmlformats.org/officeDocument/2006/relationships/image" Target="media/image92.png"/><Relationship Id="rId280" Type="http://schemas.openxmlformats.org/officeDocument/2006/relationships/image" Target="media/image228.png"/><Relationship Id="rId501" Type="http://schemas.openxmlformats.org/officeDocument/2006/relationships/image" Target="media/image402.png"/><Relationship Id="rId75" Type="http://schemas.openxmlformats.org/officeDocument/2006/relationships/image" Target="media/image38.png"/><Relationship Id="rId140" Type="http://schemas.openxmlformats.org/officeDocument/2006/relationships/image" Target="media/image103.png"/><Relationship Id="rId182" Type="http://schemas.openxmlformats.org/officeDocument/2006/relationships/image" Target="media/image145.png"/><Relationship Id="rId378" Type="http://schemas.openxmlformats.org/officeDocument/2006/relationships/image" Target="media/image284.png"/><Relationship Id="rId403" Type="http://schemas.openxmlformats.org/officeDocument/2006/relationships/image" Target="media/image304.png"/><Relationship Id="rId6" Type="http://schemas.openxmlformats.org/officeDocument/2006/relationships/styles" Target="styles.xml"/><Relationship Id="rId238" Type="http://schemas.openxmlformats.org/officeDocument/2006/relationships/image" Target="media/image191.png"/><Relationship Id="rId445" Type="http://schemas.openxmlformats.org/officeDocument/2006/relationships/image" Target="media/image346.png"/><Relationship Id="rId487" Type="http://schemas.openxmlformats.org/officeDocument/2006/relationships/image" Target="media/image388.png"/><Relationship Id="rId291" Type="http://schemas.openxmlformats.org/officeDocument/2006/relationships/image" Target="media/image239.png"/><Relationship Id="rId305" Type="http://schemas.openxmlformats.org/officeDocument/2006/relationships/image" Target="media/image253.png"/><Relationship Id="rId512" Type="http://schemas.openxmlformats.org/officeDocument/2006/relationships/image" Target="media/image413.png"/><Relationship Id="rId44" Type="http://schemas.openxmlformats.org/officeDocument/2006/relationships/diagramQuickStyle" Target="diagrams/quickStyle5.xml"/><Relationship Id="rId86" Type="http://schemas.openxmlformats.org/officeDocument/2006/relationships/image" Target="media/image49.png"/><Relationship Id="rId151" Type="http://schemas.openxmlformats.org/officeDocument/2006/relationships/image" Target="media/image114.png"/><Relationship Id="rId389" Type="http://schemas.openxmlformats.org/officeDocument/2006/relationships/image" Target="media/image295.png"/><Relationship Id="rId193" Type="http://schemas.openxmlformats.org/officeDocument/2006/relationships/image" Target="media/image156.png"/><Relationship Id="rId207" Type="http://schemas.openxmlformats.org/officeDocument/2006/relationships/image" Target="media/image170.png"/><Relationship Id="rId249" Type="http://schemas.openxmlformats.org/officeDocument/2006/relationships/image" Target="media/image202.png"/><Relationship Id="rId414" Type="http://schemas.openxmlformats.org/officeDocument/2006/relationships/image" Target="media/image315.png"/><Relationship Id="rId456" Type="http://schemas.openxmlformats.org/officeDocument/2006/relationships/image" Target="media/image357.png"/><Relationship Id="rId498" Type="http://schemas.openxmlformats.org/officeDocument/2006/relationships/image" Target="media/image399.png"/><Relationship Id="rId13" Type="http://schemas.openxmlformats.org/officeDocument/2006/relationships/image" Target="media/image3.png"/><Relationship Id="rId109" Type="http://schemas.openxmlformats.org/officeDocument/2006/relationships/image" Target="media/image72.png"/><Relationship Id="rId260" Type="http://schemas.openxmlformats.org/officeDocument/2006/relationships/image" Target="media/image213.png"/><Relationship Id="rId316" Type="http://schemas.openxmlformats.org/officeDocument/2006/relationships/image" Target="media/image264.png"/><Relationship Id="rId523" Type="http://schemas.openxmlformats.org/officeDocument/2006/relationships/image" Target="media/image424.png"/><Relationship Id="rId55" Type="http://schemas.openxmlformats.org/officeDocument/2006/relationships/image" Target="media/image18.png"/><Relationship Id="rId97" Type="http://schemas.openxmlformats.org/officeDocument/2006/relationships/image" Target="media/image60.png"/><Relationship Id="rId120" Type="http://schemas.openxmlformats.org/officeDocument/2006/relationships/image" Target="media/image83.png"/><Relationship Id="rId162" Type="http://schemas.openxmlformats.org/officeDocument/2006/relationships/image" Target="media/image125.png"/><Relationship Id="rId218" Type="http://schemas.openxmlformats.org/officeDocument/2006/relationships/image" Target="media/image176.png"/><Relationship Id="rId425" Type="http://schemas.openxmlformats.org/officeDocument/2006/relationships/image" Target="media/image326.png"/><Relationship Id="rId467" Type="http://schemas.openxmlformats.org/officeDocument/2006/relationships/image" Target="media/image368.png"/><Relationship Id="rId271" Type="http://schemas.openxmlformats.org/officeDocument/2006/relationships/image" Target="media/image219.png"/><Relationship Id="rId24" Type="http://schemas.openxmlformats.org/officeDocument/2006/relationships/diagramQuickStyle" Target="diagrams/quickStyle1.xml"/><Relationship Id="rId66" Type="http://schemas.openxmlformats.org/officeDocument/2006/relationships/image" Target="media/image29.png"/><Relationship Id="rId131" Type="http://schemas.openxmlformats.org/officeDocument/2006/relationships/image" Target="media/image94.png"/><Relationship Id="rId369" Type="http://schemas.openxmlformats.org/officeDocument/2006/relationships/image" Target="media/image275.png"/><Relationship Id="rId534" Type="http://schemas.openxmlformats.org/officeDocument/2006/relationships/image" Target="media/image435.jpeg"/><Relationship Id="rId173" Type="http://schemas.openxmlformats.org/officeDocument/2006/relationships/image" Target="media/image136.png"/><Relationship Id="rId229" Type="http://schemas.openxmlformats.org/officeDocument/2006/relationships/image" Target="media/image187.png"/><Relationship Id="rId380" Type="http://schemas.openxmlformats.org/officeDocument/2006/relationships/image" Target="media/image286.png"/><Relationship Id="rId436" Type="http://schemas.openxmlformats.org/officeDocument/2006/relationships/image" Target="media/image337.png"/><Relationship Id="rId240" Type="http://schemas.openxmlformats.org/officeDocument/2006/relationships/image" Target="media/image193.png"/><Relationship Id="rId478" Type="http://schemas.openxmlformats.org/officeDocument/2006/relationships/image" Target="media/image379.png"/><Relationship Id="rId35" Type="http://schemas.openxmlformats.org/officeDocument/2006/relationships/diagramColors" Target="diagrams/colors3.xml"/><Relationship Id="rId77" Type="http://schemas.openxmlformats.org/officeDocument/2006/relationships/image" Target="media/image40.png"/><Relationship Id="rId100" Type="http://schemas.openxmlformats.org/officeDocument/2006/relationships/image" Target="media/image63.png"/><Relationship Id="rId282" Type="http://schemas.openxmlformats.org/officeDocument/2006/relationships/image" Target="media/image230.png"/><Relationship Id="rId503" Type="http://schemas.openxmlformats.org/officeDocument/2006/relationships/image" Target="media/image404.png"/><Relationship Id="rId8" Type="http://schemas.openxmlformats.org/officeDocument/2006/relationships/webSettings" Target="webSettings.xml"/><Relationship Id="rId142" Type="http://schemas.openxmlformats.org/officeDocument/2006/relationships/image" Target="media/image105.png"/><Relationship Id="rId184" Type="http://schemas.openxmlformats.org/officeDocument/2006/relationships/image" Target="media/image147.png"/><Relationship Id="rId391" Type="http://schemas.openxmlformats.org/officeDocument/2006/relationships/image" Target="media/image297.png"/><Relationship Id="rId405" Type="http://schemas.openxmlformats.org/officeDocument/2006/relationships/image" Target="media/image306.png"/><Relationship Id="rId447" Type="http://schemas.openxmlformats.org/officeDocument/2006/relationships/image" Target="media/image348.png"/><Relationship Id="rId251" Type="http://schemas.openxmlformats.org/officeDocument/2006/relationships/image" Target="media/image204.png"/><Relationship Id="rId489" Type="http://schemas.openxmlformats.org/officeDocument/2006/relationships/image" Target="media/image390.png"/><Relationship Id="rId46" Type="http://schemas.microsoft.com/office/2007/relationships/diagramDrawing" Target="diagrams/drawing5.xml"/><Relationship Id="rId293" Type="http://schemas.openxmlformats.org/officeDocument/2006/relationships/image" Target="media/image241.png"/><Relationship Id="rId307" Type="http://schemas.openxmlformats.org/officeDocument/2006/relationships/image" Target="media/image255.png"/><Relationship Id="rId514" Type="http://schemas.openxmlformats.org/officeDocument/2006/relationships/image" Target="media/image415.png"/><Relationship Id="rId88" Type="http://schemas.openxmlformats.org/officeDocument/2006/relationships/image" Target="media/image51.png"/><Relationship Id="rId111" Type="http://schemas.openxmlformats.org/officeDocument/2006/relationships/image" Target="media/image74.png"/><Relationship Id="rId153" Type="http://schemas.openxmlformats.org/officeDocument/2006/relationships/image" Target="media/image116.png"/><Relationship Id="rId195" Type="http://schemas.openxmlformats.org/officeDocument/2006/relationships/image" Target="media/image158.png"/><Relationship Id="rId209" Type="http://schemas.openxmlformats.org/officeDocument/2006/relationships/image" Target="media/image172.png"/><Relationship Id="rId416" Type="http://schemas.openxmlformats.org/officeDocument/2006/relationships/image" Target="media/image317.png"/><Relationship Id="rId220" Type="http://schemas.openxmlformats.org/officeDocument/2006/relationships/image" Target="media/image178.png"/><Relationship Id="rId458" Type="http://schemas.openxmlformats.org/officeDocument/2006/relationships/image" Target="media/image359.png"/><Relationship Id="rId15" Type="http://schemas.openxmlformats.org/officeDocument/2006/relationships/image" Target="media/image4.png"/><Relationship Id="rId57" Type="http://schemas.openxmlformats.org/officeDocument/2006/relationships/image" Target="media/image20.svg"/><Relationship Id="rId262" Type="http://schemas.openxmlformats.org/officeDocument/2006/relationships/image" Target="media/image215.png"/><Relationship Id="rId318" Type="http://schemas.openxmlformats.org/officeDocument/2006/relationships/image" Target="media/image266.png"/><Relationship Id="rId525" Type="http://schemas.openxmlformats.org/officeDocument/2006/relationships/image" Target="media/image426.png"/><Relationship Id="rId99" Type="http://schemas.openxmlformats.org/officeDocument/2006/relationships/image" Target="media/image62.png"/><Relationship Id="rId122" Type="http://schemas.openxmlformats.org/officeDocument/2006/relationships/image" Target="media/image85.png"/><Relationship Id="rId164" Type="http://schemas.openxmlformats.org/officeDocument/2006/relationships/image" Target="media/image127.png"/><Relationship Id="rId371" Type="http://schemas.openxmlformats.org/officeDocument/2006/relationships/image" Target="media/image277.png"/><Relationship Id="rId427" Type="http://schemas.openxmlformats.org/officeDocument/2006/relationships/image" Target="media/image328.png"/><Relationship Id="rId469" Type="http://schemas.openxmlformats.org/officeDocument/2006/relationships/image" Target="media/image370.png"/><Relationship Id="rId26" Type="http://schemas.microsoft.com/office/2007/relationships/diagramDrawing" Target="diagrams/drawing1.xml"/><Relationship Id="rId231" Type="http://schemas.openxmlformats.org/officeDocument/2006/relationships/diagramData" Target="diagrams/data7.xml"/><Relationship Id="rId273" Type="http://schemas.openxmlformats.org/officeDocument/2006/relationships/image" Target="media/image221.png"/><Relationship Id="rId480" Type="http://schemas.openxmlformats.org/officeDocument/2006/relationships/image" Target="media/image381.png"/><Relationship Id="rId536" Type="http://schemas.openxmlformats.org/officeDocument/2006/relationships/image" Target="media/image437.png"/><Relationship Id="rId68" Type="http://schemas.openxmlformats.org/officeDocument/2006/relationships/image" Target="media/image31.png"/><Relationship Id="rId133" Type="http://schemas.openxmlformats.org/officeDocument/2006/relationships/image" Target="media/image96.png"/><Relationship Id="rId175" Type="http://schemas.openxmlformats.org/officeDocument/2006/relationships/image" Target="media/image138.png"/><Relationship Id="rId200" Type="http://schemas.openxmlformats.org/officeDocument/2006/relationships/image" Target="media/image163.png"/><Relationship Id="rId382" Type="http://schemas.openxmlformats.org/officeDocument/2006/relationships/image" Target="media/image288.png"/><Relationship Id="rId438" Type="http://schemas.openxmlformats.org/officeDocument/2006/relationships/image" Target="media/image339.png"/><Relationship Id="rId242" Type="http://schemas.openxmlformats.org/officeDocument/2006/relationships/image" Target="media/image195.png"/><Relationship Id="rId284" Type="http://schemas.openxmlformats.org/officeDocument/2006/relationships/image" Target="media/image232.png"/><Relationship Id="rId491" Type="http://schemas.openxmlformats.org/officeDocument/2006/relationships/image" Target="media/image392.png"/><Relationship Id="rId505" Type="http://schemas.openxmlformats.org/officeDocument/2006/relationships/image" Target="media/image406.png"/><Relationship Id="rId37" Type="http://schemas.openxmlformats.org/officeDocument/2006/relationships/diagramData" Target="diagrams/data4.xml"/><Relationship Id="rId79" Type="http://schemas.openxmlformats.org/officeDocument/2006/relationships/image" Target="media/image42.png"/><Relationship Id="rId102" Type="http://schemas.openxmlformats.org/officeDocument/2006/relationships/image" Target="media/image65.png"/><Relationship Id="rId144" Type="http://schemas.openxmlformats.org/officeDocument/2006/relationships/image" Target="media/image107.png"/><Relationship Id="rId90" Type="http://schemas.openxmlformats.org/officeDocument/2006/relationships/image" Target="media/image53.png"/><Relationship Id="rId186" Type="http://schemas.openxmlformats.org/officeDocument/2006/relationships/image" Target="media/image149.png"/><Relationship Id="rId393" Type="http://schemas.openxmlformats.org/officeDocument/2006/relationships/diagramLayout" Target="diagrams/layout9.xml"/><Relationship Id="rId407" Type="http://schemas.openxmlformats.org/officeDocument/2006/relationships/image" Target="media/image308.png"/><Relationship Id="rId449" Type="http://schemas.openxmlformats.org/officeDocument/2006/relationships/image" Target="media/image350.png"/><Relationship Id="rId211" Type="http://schemas.openxmlformats.org/officeDocument/2006/relationships/image" Target="media/image174.png"/><Relationship Id="rId253" Type="http://schemas.openxmlformats.org/officeDocument/2006/relationships/image" Target="media/image206.png"/><Relationship Id="rId295" Type="http://schemas.openxmlformats.org/officeDocument/2006/relationships/image" Target="media/image243.png"/><Relationship Id="rId309" Type="http://schemas.openxmlformats.org/officeDocument/2006/relationships/image" Target="media/image257.png"/><Relationship Id="rId460" Type="http://schemas.openxmlformats.org/officeDocument/2006/relationships/image" Target="media/image361.png"/><Relationship Id="rId516" Type="http://schemas.openxmlformats.org/officeDocument/2006/relationships/image" Target="media/image417.png"/><Relationship Id="rId48" Type="http://schemas.openxmlformats.org/officeDocument/2006/relationships/footer" Target="footer1.xml"/><Relationship Id="rId113" Type="http://schemas.openxmlformats.org/officeDocument/2006/relationships/image" Target="media/image76.png"/><Relationship Id="rId320" Type="http://schemas.openxmlformats.org/officeDocument/2006/relationships/image" Target="media/image268.png"/><Relationship Id="rId155" Type="http://schemas.openxmlformats.org/officeDocument/2006/relationships/image" Target="media/image118.png"/><Relationship Id="rId197" Type="http://schemas.openxmlformats.org/officeDocument/2006/relationships/image" Target="media/image160.png"/><Relationship Id="rId418" Type="http://schemas.openxmlformats.org/officeDocument/2006/relationships/image" Target="media/image319.png"/><Relationship Id="rId222" Type="http://schemas.openxmlformats.org/officeDocument/2006/relationships/image" Target="media/image180.png"/><Relationship Id="rId264" Type="http://schemas.openxmlformats.org/officeDocument/2006/relationships/image" Target="media/image217.png"/><Relationship Id="rId471" Type="http://schemas.openxmlformats.org/officeDocument/2006/relationships/image" Target="media/image372.png"/><Relationship Id="rId17" Type="http://schemas.openxmlformats.org/officeDocument/2006/relationships/image" Target="media/image6.png"/><Relationship Id="rId59" Type="http://schemas.openxmlformats.org/officeDocument/2006/relationships/image" Target="media/image22.png"/><Relationship Id="rId124" Type="http://schemas.openxmlformats.org/officeDocument/2006/relationships/image" Target="media/image87.png"/><Relationship Id="rId527" Type="http://schemas.openxmlformats.org/officeDocument/2006/relationships/image" Target="media/image428.png"/><Relationship Id="rId70" Type="http://schemas.openxmlformats.org/officeDocument/2006/relationships/image" Target="media/image33.png"/><Relationship Id="rId166" Type="http://schemas.openxmlformats.org/officeDocument/2006/relationships/image" Target="media/image129.png"/><Relationship Id="rId373" Type="http://schemas.openxmlformats.org/officeDocument/2006/relationships/image" Target="media/image279.png"/><Relationship Id="rId429" Type="http://schemas.openxmlformats.org/officeDocument/2006/relationships/image" Target="media/image330.png"/><Relationship Id="rId1" Type="http://schemas.openxmlformats.org/officeDocument/2006/relationships/customXml" Target="../customXml/item1.xml"/><Relationship Id="rId233" Type="http://schemas.openxmlformats.org/officeDocument/2006/relationships/diagramQuickStyle" Target="diagrams/quickStyle7.xml"/><Relationship Id="rId440" Type="http://schemas.openxmlformats.org/officeDocument/2006/relationships/image" Target="media/image341.png"/><Relationship Id="rId28" Type="http://schemas.openxmlformats.org/officeDocument/2006/relationships/diagramLayout" Target="diagrams/layout2.xml"/><Relationship Id="rId275" Type="http://schemas.openxmlformats.org/officeDocument/2006/relationships/image" Target="media/image223.png"/><Relationship Id="rId300" Type="http://schemas.openxmlformats.org/officeDocument/2006/relationships/image" Target="media/image248.png"/><Relationship Id="rId482" Type="http://schemas.openxmlformats.org/officeDocument/2006/relationships/image" Target="media/image383.png"/><Relationship Id="rId538" Type="http://schemas.openxmlformats.org/officeDocument/2006/relationships/image" Target="media/image439.png"/><Relationship Id="rId81" Type="http://schemas.openxmlformats.org/officeDocument/2006/relationships/image" Target="media/image44.png"/><Relationship Id="rId135" Type="http://schemas.openxmlformats.org/officeDocument/2006/relationships/image" Target="media/image98.png"/><Relationship Id="rId177" Type="http://schemas.openxmlformats.org/officeDocument/2006/relationships/image" Target="media/image140.png"/><Relationship Id="rId384" Type="http://schemas.openxmlformats.org/officeDocument/2006/relationships/image" Target="media/image290.png"/><Relationship Id="rId202" Type="http://schemas.openxmlformats.org/officeDocument/2006/relationships/image" Target="media/image165.png"/><Relationship Id="rId244" Type="http://schemas.openxmlformats.org/officeDocument/2006/relationships/image" Target="media/image197.png"/><Relationship Id="rId39" Type="http://schemas.openxmlformats.org/officeDocument/2006/relationships/diagramQuickStyle" Target="diagrams/quickStyle4.xml"/><Relationship Id="rId286" Type="http://schemas.openxmlformats.org/officeDocument/2006/relationships/image" Target="media/image234.png"/><Relationship Id="rId451" Type="http://schemas.openxmlformats.org/officeDocument/2006/relationships/image" Target="media/image352.png"/><Relationship Id="rId493" Type="http://schemas.openxmlformats.org/officeDocument/2006/relationships/image" Target="media/image394.png"/><Relationship Id="rId507" Type="http://schemas.openxmlformats.org/officeDocument/2006/relationships/image" Target="media/image408.png"/><Relationship Id="rId50" Type="http://schemas.openxmlformats.org/officeDocument/2006/relationships/image" Target="media/image13.png"/><Relationship Id="rId104" Type="http://schemas.openxmlformats.org/officeDocument/2006/relationships/image" Target="media/image67.png"/><Relationship Id="rId146" Type="http://schemas.openxmlformats.org/officeDocument/2006/relationships/image" Target="media/image109.png"/><Relationship Id="rId188" Type="http://schemas.openxmlformats.org/officeDocument/2006/relationships/image" Target="media/image151.png"/><Relationship Id="rId311" Type="http://schemas.openxmlformats.org/officeDocument/2006/relationships/image" Target="media/image259.png"/><Relationship Id="rId395" Type="http://schemas.openxmlformats.org/officeDocument/2006/relationships/diagramColors" Target="diagrams/colors9.xml"/><Relationship Id="rId409" Type="http://schemas.openxmlformats.org/officeDocument/2006/relationships/image" Target="media/image310.png"/><Relationship Id="rId92" Type="http://schemas.openxmlformats.org/officeDocument/2006/relationships/image" Target="media/image55.jpeg"/><Relationship Id="rId213" Type="http://schemas.openxmlformats.org/officeDocument/2006/relationships/diagramLayout" Target="diagrams/layout6.xml"/><Relationship Id="rId420" Type="http://schemas.openxmlformats.org/officeDocument/2006/relationships/image" Target="media/image321.png"/><Relationship Id="rId255" Type="http://schemas.openxmlformats.org/officeDocument/2006/relationships/image" Target="media/image208.png"/><Relationship Id="rId297" Type="http://schemas.openxmlformats.org/officeDocument/2006/relationships/image" Target="media/image245.png"/><Relationship Id="rId462" Type="http://schemas.openxmlformats.org/officeDocument/2006/relationships/image" Target="media/image363.png"/><Relationship Id="rId518" Type="http://schemas.openxmlformats.org/officeDocument/2006/relationships/image" Target="media/image419.png"/><Relationship Id="rId115" Type="http://schemas.openxmlformats.org/officeDocument/2006/relationships/image" Target="media/image78.png"/><Relationship Id="rId157" Type="http://schemas.openxmlformats.org/officeDocument/2006/relationships/image" Target="media/image120.png"/><Relationship Id="rId322" Type="http://schemas.openxmlformats.org/officeDocument/2006/relationships/image" Target="media/image270.png"/><Relationship Id="rId61" Type="http://schemas.openxmlformats.org/officeDocument/2006/relationships/image" Target="media/image24.png"/><Relationship Id="rId199" Type="http://schemas.openxmlformats.org/officeDocument/2006/relationships/image" Target="media/image162.png"/><Relationship Id="rId19" Type="http://schemas.openxmlformats.org/officeDocument/2006/relationships/image" Target="media/image8.png"/><Relationship Id="rId224" Type="http://schemas.openxmlformats.org/officeDocument/2006/relationships/image" Target="media/image182.png"/><Relationship Id="rId266" Type="http://schemas.openxmlformats.org/officeDocument/2006/relationships/diagramData" Target="diagrams/data8.xml"/><Relationship Id="rId431" Type="http://schemas.openxmlformats.org/officeDocument/2006/relationships/image" Target="media/image332.png"/><Relationship Id="rId473" Type="http://schemas.openxmlformats.org/officeDocument/2006/relationships/image" Target="media/image374.png"/><Relationship Id="rId529" Type="http://schemas.openxmlformats.org/officeDocument/2006/relationships/image" Target="media/image430.png"/><Relationship Id="rId30" Type="http://schemas.openxmlformats.org/officeDocument/2006/relationships/diagramColors" Target="diagrams/colors2.xml"/><Relationship Id="rId126" Type="http://schemas.openxmlformats.org/officeDocument/2006/relationships/image" Target="media/image89.png"/><Relationship Id="rId168" Type="http://schemas.openxmlformats.org/officeDocument/2006/relationships/image" Target="media/image131.png"/><Relationship Id="rId540" Type="http://schemas.openxmlformats.org/officeDocument/2006/relationships/fontTable" Target="fontTable.xml"/><Relationship Id="rId72" Type="http://schemas.openxmlformats.org/officeDocument/2006/relationships/image" Target="media/image35.png"/><Relationship Id="rId375" Type="http://schemas.openxmlformats.org/officeDocument/2006/relationships/image" Target="media/image281.png"/><Relationship Id="rId3" Type="http://schemas.openxmlformats.org/officeDocument/2006/relationships/customXml" Target="../customXml/item3.xml"/><Relationship Id="rId235" Type="http://schemas.microsoft.com/office/2007/relationships/diagramDrawing" Target="diagrams/drawing7.xml"/><Relationship Id="rId277" Type="http://schemas.openxmlformats.org/officeDocument/2006/relationships/image" Target="media/image225.png"/><Relationship Id="rId400" Type="http://schemas.openxmlformats.org/officeDocument/2006/relationships/image" Target="media/image301.png"/><Relationship Id="rId442" Type="http://schemas.openxmlformats.org/officeDocument/2006/relationships/image" Target="media/image343.png"/><Relationship Id="rId484" Type="http://schemas.openxmlformats.org/officeDocument/2006/relationships/image" Target="media/image385.png"/><Relationship Id="rId137" Type="http://schemas.openxmlformats.org/officeDocument/2006/relationships/image" Target="media/image100.png"/><Relationship Id="rId302" Type="http://schemas.openxmlformats.org/officeDocument/2006/relationships/image" Target="media/image250.png"/><Relationship Id="rId41" Type="http://schemas.microsoft.com/office/2007/relationships/diagramDrawing" Target="diagrams/drawing4.xml"/><Relationship Id="rId83" Type="http://schemas.openxmlformats.org/officeDocument/2006/relationships/image" Target="media/image46.png"/><Relationship Id="rId179" Type="http://schemas.openxmlformats.org/officeDocument/2006/relationships/image" Target="media/image142.png"/><Relationship Id="rId386" Type="http://schemas.openxmlformats.org/officeDocument/2006/relationships/image" Target="media/image292.png"/><Relationship Id="rId190" Type="http://schemas.openxmlformats.org/officeDocument/2006/relationships/image" Target="media/image153.png"/><Relationship Id="rId204" Type="http://schemas.openxmlformats.org/officeDocument/2006/relationships/image" Target="media/image167.png"/><Relationship Id="rId246" Type="http://schemas.openxmlformats.org/officeDocument/2006/relationships/image" Target="media/image199.png"/><Relationship Id="rId288" Type="http://schemas.openxmlformats.org/officeDocument/2006/relationships/image" Target="media/image236.png"/><Relationship Id="rId411" Type="http://schemas.openxmlformats.org/officeDocument/2006/relationships/image" Target="media/image312.png"/><Relationship Id="rId453" Type="http://schemas.openxmlformats.org/officeDocument/2006/relationships/image" Target="media/image354.png"/><Relationship Id="rId509" Type="http://schemas.openxmlformats.org/officeDocument/2006/relationships/image" Target="media/image410.png"/><Relationship Id="rId106" Type="http://schemas.openxmlformats.org/officeDocument/2006/relationships/image" Target="media/image69.png"/><Relationship Id="rId313" Type="http://schemas.openxmlformats.org/officeDocument/2006/relationships/image" Target="media/image261.png"/><Relationship Id="rId495" Type="http://schemas.openxmlformats.org/officeDocument/2006/relationships/image" Target="media/image39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42B12F-8880-456F-9054-ED13D287B52C}"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n-US"/>
        </a:p>
      </dgm:t>
    </dgm:pt>
    <dgm:pt modelId="{88DD7441-6BB0-40BB-AB86-EEDE31A2994B}">
      <dgm:prSet phldrT="[Text]" custT="1"/>
      <dgm:spPr>
        <a:xfrm rot="16200000">
          <a:off x="-867541" y="1295833"/>
          <a:ext cx="2368321" cy="414423"/>
        </a:xfrm>
      </dgm:spPr>
      <dgm:t>
        <a:bodyPr vert="horz"/>
        <a:lstStyle/>
        <a:p>
          <a:r>
            <a:rPr lang="en-US" sz="1050" dirty="0">
              <a:latin typeface="Calibri" panose="020F0502020204030204" pitchFamily="34" charset="0"/>
              <a:ea typeface="Calibri" panose="020F0502020204030204" pitchFamily="34" charset="0"/>
              <a:cs typeface="Calibri" panose="020F0502020204030204" pitchFamily="34" charset="0"/>
            </a:rPr>
            <a:t>BANK-BPM® Collection System</a:t>
          </a:r>
        </a:p>
      </dgm:t>
    </dgm:pt>
    <dgm:pt modelId="{B7BE4B1C-7DA3-47E0-809F-C2752829B2B0}" type="parTrans" cxnId="{5E1DCDF2-B014-488A-960B-418D7F8244BC}">
      <dgm:prSet/>
      <dgm:spPr/>
      <dgm:t>
        <a:bodyPr/>
        <a:lstStyle/>
        <a:p>
          <a:endParaRPr lang="en-US" sz="1400"/>
        </a:p>
      </dgm:t>
    </dgm:pt>
    <dgm:pt modelId="{FE523EB4-0430-4FDA-8EF5-2E6B05636C67}" type="sibTrans" cxnId="{5E1DCDF2-B014-488A-960B-418D7F8244BC}">
      <dgm:prSet/>
      <dgm:spPr/>
      <dgm:t>
        <a:bodyPr/>
        <a:lstStyle/>
        <a:p>
          <a:endParaRPr lang="en-US" sz="1400"/>
        </a:p>
      </dgm:t>
    </dgm:pt>
    <dgm:pt modelId="{94C431F1-7BDD-4FFD-89A8-DD2D56A45205}">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اشعارات</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B325916F-F5AD-443A-AE17-59DF624307F7}" type="parTrans" cxnId="{A7F8FCA1-0D59-4D72-823A-B56378AAD0A0}">
      <dgm:prSet/>
      <dgm:spPr/>
      <dgm:t>
        <a:bodyPr/>
        <a:lstStyle/>
        <a:p>
          <a:endParaRPr lang="en-US" sz="1400"/>
        </a:p>
      </dgm:t>
    </dgm:pt>
    <dgm:pt modelId="{33F12110-17F7-4F94-B328-9BA0349918AA}" type="sibTrans" cxnId="{A7F8FCA1-0D59-4D72-823A-B56378AAD0A0}">
      <dgm:prSet/>
      <dgm:spPr/>
      <dgm:t>
        <a:bodyPr/>
        <a:lstStyle/>
        <a:p>
          <a:endParaRPr lang="en-US" sz="1400"/>
        </a:p>
      </dgm:t>
    </dgm:pt>
    <dgm:pt modelId="{58FAB5FE-9C51-4988-B08E-D0D85F4672E2}">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طلب دراسة جديدة</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5FD410CF-24D4-46A3-896E-E4F0D9F1CB75}" type="parTrans" cxnId="{66213135-AB43-4284-8D1D-5463E4B9AF92}">
      <dgm:prSet/>
      <dgm:spPr/>
      <dgm:t>
        <a:bodyPr/>
        <a:lstStyle/>
        <a:p>
          <a:endParaRPr lang="en-US" sz="1400"/>
        </a:p>
      </dgm:t>
    </dgm:pt>
    <dgm:pt modelId="{FF19EAA1-5CF6-4105-8C3A-6D64723CB1E8}" type="sibTrans" cxnId="{66213135-AB43-4284-8D1D-5463E4B9AF92}">
      <dgm:prSet/>
      <dgm:spPr/>
      <dgm:t>
        <a:bodyPr/>
        <a:lstStyle/>
        <a:p>
          <a:endParaRPr lang="en-US" sz="1400"/>
        </a:p>
      </dgm:t>
    </dgm:pt>
    <dgm:pt modelId="{570996EF-DF82-45E8-9CFC-612366D12C9D}">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سلة مهام الدراسات</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466758DC-ABAD-4622-BE7C-9842621A3DA9}" type="parTrans" cxnId="{7AC852A0-3856-4601-A75A-741BDCAAA469}">
      <dgm:prSet/>
      <dgm:spPr/>
      <dgm:t>
        <a:bodyPr/>
        <a:lstStyle/>
        <a:p>
          <a:endParaRPr lang="en-US" sz="1400"/>
        </a:p>
      </dgm:t>
    </dgm:pt>
    <dgm:pt modelId="{07108437-846F-4C3A-A619-5B140AF4A9DE}" type="sibTrans" cxnId="{7AC852A0-3856-4601-A75A-741BDCAAA469}">
      <dgm:prSet/>
      <dgm:spPr/>
      <dgm:t>
        <a:bodyPr/>
        <a:lstStyle/>
        <a:p>
          <a:endParaRPr lang="en-US" sz="1400"/>
        </a:p>
      </dgm:t>
    </dgm:pt>
    <dgm:pt modelId="{F3338270-13C1-4B5F-980B-E952D7EDF89F}">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متابعة نشاط العمل</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09841F40-EB9C-4E07-BC56-301E781DFAA4}" type="parTrans" cxnId="{927617CF-1BC4-4EC5-88EF-D786F7E3BC6F}">
      <dgm:prSet/>
      <dgm:spPr/>
      <dgm:t>
        <a:bodyPr/>
        <a:lstStyle/>
        <a:p>
          <a:endParaRPr lang="en-US" sz="1400"/>
        </a:p>
      </dgm:t>
    </dgm:pt>
    <dgm:pt modelId="{FF30414F-1CDD-4BC4-90F4-6F5B6A1F4177}" type="sibTrans" cxnId="{927617CF-1BC4-4EC5-88EF-D786F7E3BC6F}">
      <dgm:prSet/>
      <dgm:spPr/>
      <dgm:t>
        <a:bodyPr/>
        <a:lstStyle/>
        <a:p>
          <a:endParaRPr lang="en-US" sz="1400"/>
        </a:p>
      </dgm:t>
    </dgm:pt>
    <dgm:pt modelId="{632FF501-B46B-4D7B-89CE-97A2582A149F}">
      <dgm:prSet custT="1"/>
      <dgm:spPr>
        <a:solidFill>
          <a:schemeClr val="accent1">
            <a:lumMod val="60000"/>
            <a:lumOff val="40000"/>
          </a:schemeClr>
        </a:solidFill>
      </dgm:spPr>
      <dgm:t>
        <a:bodyPr spcFirstLastPara="0" vert="horz" wrap="square" lIns="7620" tIns="7620" rIns="7620" bIns="7620" numCol="1" spcCol="1270" anchor="ctr" anchorCtr="0"/>
        <a:lstStyle/>
        <a:p>
          <a:r>
            <a:rPr lang="ar-JO" sz="800" kern="1200" dirty="0">
              <a:latin typeface="Calibri" panose="020F0502020204030204" pitchFamily="34" charset="0"/>
              <a:ea typeface="Calibri" panose="020F0502020204030204" pitchFamily="34" charset="0"/>
              <a:cs typeface="Calibri" panose="020F0502020204030204" pitchFamily="34" charset="0"/>
            </a:rPr>
            <a:t> المحفظة الائتمانية</a:t>
          </a:r>
          <a:endParaRPr lang="en-US" sz="800" kern="1200" dirty="0">
            <a:latin typeface="Calibri" panose="020F0502020204030204" pitchFamily="34" charset="0"/>
            <a:ea typeface="Calibri" panose="020F0502020204030204" pitchFamily="34" charset="0"/>
            <a:cs typeface="Calibri" panose="020F0502020204030204" pitchFamily="34" charset="0"/>
          </a:endParaRPr>
        </a:p>
      </dgm:t>
    </dgm:pt>
    <dgm:pt modelId="{8D589F28-02BE-4BF8-B135-174D9C46F449}" type="parTrans" cxnId="{509F96BE-65C3-40FE-A033-89C4FEE9E280}">
      <dgm:prSet/>
      <dgm:spPr/>
      <dgm:t>
        <a:bodyPr/>
        <a:lstStyle/>
        <a:p>
          <a:endParaRPr lang="en-US" sz="1400"/>
        </a:p>
      </dgm:t>
    </dgm:pt>
    <dgm:pt modelId="{FF452B6D-3FEE-4657-B28A-277A88CD4587}" type="sibTrans" cxnId="{509F96BE-65C3-40FE-A033-89C4FEE9E280}">
      <dgm:prSet/>
      <dgm:spPr/>
      <dgm:t>
        <a:bodyPr/>
        <a:lstStyle/>
        <a:p>
          <a:endParaRPr lang="en-US" sz="1400"/>
        </a:p>
      </dgm:t>
    </dgm:pt>
    <dgm:pt modelId="{8CA1BBB5-E596-4ADE-8CE7-F2EA269DF438}">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اعادة تعيين المهام</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9605C888-A67D-47EF-A305-9B59FE2CC6F5}" type="parTrans" cxnId="{DEF3AFC1-7089-4365-B0A5-54D31828BE2A}">
      <dgm:prSet/>
      <dgm:spPr/>
      <dgm:t>
        <a:bodyPr/>
        <a:lstStyle/>
        <a:p>
          <a:endParaRPr lang="en-US" sz="1400"/>
        </a:p>
      </dgm:t>
    </dgm:pt>
    <dgm:pt modelId="{5CB3D91B-D65D-4EF4-959F-15EACF3ED8BB}" type="sibTrans" cxnId="{DEF3AFC1-7089-4365-B0A5-54D31828BE2A}">
      <dgm:prSet/>
      <dgm:spPr/>
      <dgm:t>
        <a:bodyPr/>
        <a:lstStyle/>
        <a:p>
          <a:endParaRPr lang="en-US" sz="1400"/>
        </a:p>
      </dgm:t>
    </dgm:pt>
    <dgm:pt modelId="{C39392BF-CFF2-4C2A-A2FD-ACB73B82F30F}">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اقتراح اعدام الدين</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D47CC064-07C0-4ECF-8667-CD22A77D6432}" type="parTrans" cxnId="{6C8BA7D6-3393-4B5F-80DF-762EF1257862}">
      <dgm:prSet/>
      <dgm:spPr/>
      <dgm:t>
        <a:bodyPr/>
        <a:lstStyle/>
        <a:p>
          <a:endParaRPr lang="en-US" sz="1400"/>
        </a:p>
      </dgm:t>
    </dgm:pt>
    <dgm:pt modelId="{357ADD8C-9E03-4853-BA04-36887F957AB3}" type="sibTrans" cxnId="{6C8BA7D6-3393-4B5F-80DF-762EF1257862}">
      <dgm:prSet/>
      <dgm:spPr/>
      <dgm:t>
        <a:bodyPr/>
        <a:lstStyle/>
        <a:p>
          <a:endParaRPr lang="en-US" sz="1400"/>
        </a:p>
      </dgm:t>
    </dgm:pt>
    <dgm:pt modelId="{C5AC6218-0587-454D-A249-E92CD40FCB06}">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حذف تجميد الحسابات</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C223BAAB-A9FB-423E-9ECD-FFB33FE22865}" type="parTrans" cxnId="{BE719C62-BE56-46D0-95ED-E46317925361}">
      <dgm:prSet/>
      <dgm:spPr/>
      <dgm:t>
        <a:bodyPr/>
        <a:lstStyle/>
        <a:p>
          <a:endParaRPr lang="en-US" sz="1400"/>
        </a:p>
      </dgm:t>
    </dgm:pt>
    <dgm:pt modelId="{9977BD25-A800-4A51-9E74-264FED238950}" type="sibTrans" cxnId="{BE719C62-BE56-46D0-95ED-E46317925361}">
      <dgm:prSet/>
      <dgm:spPr/>
      <dgm:t>
        <a:bodyPr/>
        <a:lstStyle/>
        <a:p>
          <a:endParaRPr lang="en-US" sz="1400"/>
        </a:p>
      </dgm:t>
    </dgm:pt>
    <dgm:pt modelId="{E045402C-D4DB-4230-81F6-28B94F6238F4}">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ارسال مجموعة رسائل</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0AA33982-8BE1-4579-B47A-6ACD7BF94747}" type="parTrans" cxnId="{652C0E01-F50B-4CC3-A21C-B87515B2F138}">
      <dgm:prSet/>
      <dgm:spPr/>
      <dgm:t>
        <a:bodyPr/>
        <a:lstStyle/>
        <a:p>
          <a:endParaRPr lang="en-US" sz="1400"/>
        </a:p>
      </dgm:t>
    </dgm:pt>
    <dgm:pt modelId="{EEA95718-CEEE-47CE-8BEC-4EBF0DD22049}" type="sibTrans" cxnId="{652C0E01-F50B-4CC3-A21C-B87515B2F138}">
      <dgm:prSet/>
      <dgm:spPr/>
      <dgm:t>
        <a:bodyPr/>
        <a:lstStyle/>
        <a:p>
          <a:endParaRPr lang="en-US" sz="1400"/>
        </a:p>
      </dgm:t>
    </dgm:pt>
    <dgm:pt modelId="{CDB6AF91-6AEA-4652-B8F6-93F11847BC9B}">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سجل العملاء</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87552931-FA43-4509-9461-0165C1F27845}" type="parTrans" cxnId="{FC56F228-B1E8-4946-B924-3F8907A0C6AE}">
      <dgm:prSet/>
      <dgm:spPr/>
      <dgm:t>
        <a:bodyPr/>
        <a:lstStyle/>
        <a:p>
          <a:endParaRPr lang="en-US" sz="1400"/>
        </a:p>
      </dgm:t>
    </dgm:pt>
    <dgm:pt modelId="{E3C52373-B3D3-4A05-B811-43959248CE9D}" type="sibTrans" cxnId="{FC56F228-B1E8-4946-B924-3F8907A0C6AE}">
      <dgm:prSet/>
      <dgm:spPr/>
      <dgm:t>
        <a:bodyPr/>
        <a:lstStyle/>
        <a:p>
          <a:endParaRPr lang="en-US" sz="1400"/>
        </a:p>
      </dgm:t>
    </dgm:pt>
    <dgm:pt modelId="{D6537EC7-5E1B-4A1F-824A-542CE5FF7777}">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تحديث الأحوال المدنية</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54CB5369-37F8-454A-AC29-7613D7EB1148}" type="parTrans" cxnId="{A34D98EF-7B7D-4D62-A065-CE7569A3C0E8}">
      <dgm:prSet/>
      <dgm:spPr/>
      <dgm:t>
        <a:bodyPr/>
        <a:lstStyle/>
        <a:p>
          <a:endParaRPr lang="en-US" sz="1400"/>
        </a:p>
      </dgm:t>
    </dgm:pt>
    <dgm:pt modelId="{21450912-A750-4A14-BB10-704EA4024803}" type="sibTrans" cxnId="{A34D98EF-7B7D-4D62-A065-CE7569A3C0E8}">
      <dgm:prSet/>
      <dgm:spPr/>
      <dgm:t>
        <a:bodyPr/>
        <a:lstStyle/>
        <a:p>
          <a:endParaRPr lang="en-US" sz="1400"/>
        </a:p>
      </dgm:t>
    </dgm:pt>
    <dgm:pt modelId="{87174D4D-2A19-40BF-9DC5-ACC417917E35}">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التقارير</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1548086C-E149-4C61-8C51-FCDCC253797F}" type="parTrans" cxnId="{5E838858-A70E-46F3-822A-156358E50DF5}">
      <dgm:prSet/>
      <dgm:spPr/>
      <dgm:t>
        <a:bodyPr/>
        <a:lstStyle/>
        <a:p>
          <a:endParaRPr lang="en-US" sz="1400"/>
        </a:p>
      </dgm:t>
    </dgm:pt>
    <dgm:pt modelId="{BC9298DF-F512-4DD3-889C-D16D4F432E11}" type="sibTrans" cxnId="{5E838858-A70E-46F3-822A-156358E50DF5}">
      <dgm:prSet/>
      <dgm:spPr/>
      <dgm:t>
        <a:bodyPr/>
        <a:lstStyle/>
        <a:p>
          <a:endParaRPr lang="en-US" sz="1400"/>
        </a:p>
      </dgm:t>
    </dgm:pt>
    <dgm:pt modelId="{D0892DC7-6536-4BA5-8F2C-32D2AEB180B0}">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تصفح التقارير</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8C242E5E-5A51-423E-BD11-94F8AEDF1CB7}" type="parTrans" cxnId="{7AFB09A2-AA8D-4603-95F2-68AB727720B1}">
      <dgm:prSet/>
      <dgm:spPr/>
      <dgm:t>
        <a:bodyPr/>
        <a:lstStyle/>
        <a:p>
          <a:endParaRPr lang="en-US" sz="1400"/>
        </a:p>
      </dgm:t>
    </dgm:pt>
    <dgm:pt modelId="{C54D42C8-3FA9-4BA2-96A4-3E8BE44FB5EE}" type="sibTrans" cxnId="{7AFB09A2-AA8D-4603-95F2-68AB727720B1}">
      <dgm:prSet/>
      <dgm:spPr/>
      <dgm:t>
        <a:bodyPr/>
        <a:lstStyle/>
        <a:p>
          <a:endParaRPr lang="en-US" sz="1400"/>
        </a:p>
      </dgm:t>
    </dgm:pt>
    <dgm:pt modelId="{8398199B-99FB-43DB-9883-43CACF85B3AC}">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تحميل قائمة الحسابات</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FF766139-C3E6-4CB1-B659-74943FFFA85D}" type="parTrans" cxnId="{93C410DE-5077-43BF-91C9-3E51441ADB3D}">
      <dgm:prSet/>
      <dgm:spPr/>
      <dgm:t>
        <a:bodyPr/>
        <a:lstStyle/>
        <a:p>
          <a:endParaRPr lang="en-US" sz="1400"/>
        </a:p>
      </dgm:t>
    </dgm:pt>
    <dgm:pt modelId="{48D1183E-B3EE-4EC6-86EC-BC04237ADCE9}" type="sibTrans" cxnId="{93C410DE-5077-43BF-91C9-3E51441ADB3D}">
      <dgm:prSet/>
      <dgm:spPr/>
      <dgm:t>
        <a:bodyPr/>
        <a:lstStyle/>
        <a:p>
          <a:endParaRPr lang="en-US" sz="1400"/>
        </a:p>
      </dgm:t>
    </dgm:pt>
    <dgm:pt modelId="{4F3741A9-55BD-433B-99B8-6EB9A67B9AD6}">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 الرسم البياني</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504E086B-19E3-4E7D-887B-B275CF22E605}" type="parTrans" cxnId="{776E7065-7FF6-48C5-B0EC-A27DE9469FC8}">
      <dgm:prSet/>
      <dgm:spPr/>
      <dgm:t>
        <a:bodyPr/>
        <a:lstStyle/>
        <a:p>
          <a:endParaRPr lang="en-US" sz="1400"/>
        </a:p>
      </dgm:t>
    </dgm:pt>
    <dgm:pt modelId="{8102F010-BD5C-4516-8139-B3F756C1BCC7}" type="sibTrans" cxnId="{776E7065-7FF6-48C5-B0EC-A27DE9469FC8}">
      <dgm:prSet/>
      <dgm:spPr/>
      <dgm:t>
        <a:bodyPr/>
        <a:lstStyle/>
        <a:p>
          <a:endParaRPr lang="en-US" sz="1400"/>
        </a:p>
      </dgm:t>
    </dgm:pt>
    <dgm:pt modelId="{D590BF13-387B-4FF6-8C1C-C00B3802F747}">
      <dgm:prSet custT="1"/>
      <dgm:spPr>
        <a:solidFill>
          <a:schemeClr val="accent1">
            <a:lumMod val="60000"/>
            <a:lumOff val="40000"/>
          </a:schemeClr>
        </a:solidFill>
      </dgm:spPr>
      <dgm:t>
        <a:bodyPr/>
        <a:lstStyle/>
        <a:p>
          <a:r>
            <a:rPr lang="ar-JO" sz="800" dirty="0">
              <a:latin typeface="Calibri" panose="020F0502020204030204" pitchFamily="34" charset="0"/>
              <a:ea typeface="Calibri" panose="020F0502020204030204" pitchFamily="34" charset="0"/>
              <a:cs typeface="Calibri" panose="020F0502020204030204" pitchFamily="34" charset="0"/>
            </a:rPr>
            <a:t>الادارة</a:t>
          </a:r>
          <a:endParaRPr lang="en-US" sz="800" dirty="0">
            <a:latin typeface="Calibri" panose="020F0502020204030204" pitchFamily="34" charset="0"/>
            <a:ea typeface="Calibri" panose="020F0502020204030204" pitchFamily="34" charset="0"/>
            <a:cs typeface="Calibri" panose="020F0502020204030204" pitchFamily="34" charset="0"/>
          </a:endParaRPr>
        </a:p>
      </dgm:t>
    </dgm:pt>
    <dgm:pt modelId="{42553695-DCDF-4B92-A7FE-F2984FDF2AFB}" type="parTrans" cxnId="{DB3E513A-15B9-4324-AA15-BFB6E62BF0A8}">
      <dgm:prSet/>
      <dgm:spPr/>
      <dgm:t>
        <a:bodyPr/>
        <a:lstStyle/>
        <a:p>
          <a:endParaRPr lang="en-US" sz="1400"/>
        </a:p>
      </dgm:t>
    </dgm:pt>
    <dgm:pt modelId="{CA349C66-8365-4582-AF75-2FDB6C98FA95}" type="sibTrans" cxnId="{DB3E513A-15B9-4324-AA15-BFB6E62BF0A8}">
      <dgm:prSet/>
      <dgm:spPr/>
      <dgm:t>
        <a:bodyPr/>
        <a:lstStyle/>
        <a:p>
          <a:endParaRPr lang="en-US" sz="1400"/>
        </a:p>
      </dgm:t>
    </dgm:pt>
    <dgm:pt modelId="{967E40F4-8FAB-455C-B1FD-3094A7096169}" type="pres">
      <dgm:prSet presAssocID="{4F42B12F-8880-456F-9054-ED13D287B52C}" presName="hierChild1" presStyleCnt="0">
        <dgm:presLayoutVars>
          <dgm:orgChart val="1"/>
          <dgm:chPref val="1"/>
          <dgm:dir/>
          <dgm:animOne val="branch"/>
          <dgm:animLvl val="lvl"/>
          <dgm:resizeHandles/>
        </dgm:presLayoutVars>
      </dgm:prSet>
      <dgm:spPr/>
    </dgm:pt>
    <dgm:pt modelId="{ABE0BE4F-E5F9-4623-9445-008CEB2BC2EF}" type="pres">
      <dgm:prSet presAssocID="{88DD7441-6BB0-40BB-AB86-EEDE31A2994B}" presName="hierRoot1" presStyleCnt="0">
        <dgm:presLayoutVars>
          <dgm:hierBranch val="hang"/>
        </dgm:presLayoutVars>
      </dgm:prSet>
      <dgm:spPr/>
    </dgm:pt>
    <dgm:pt modelId="{D56C5415-3B54-4CF8-9EFE-0FA3B89A336B}" type="pres">
      <dgm:prSet presAssocID="{88DD7441-6BB0-40BB-AB86-EEDE31A2994B}" presName="rootComposite1" presStyleCnt="0"/>
      <dgm:spPr/>
    </dgm:pt>
    <dgm:pt modelId="{4D17DEAC-101C-4E3B-91CB-2CE2D87D9C53}" type="pres">
      <dgm:prSet presAssocID="{88DD7441-6BB0-40BB-AB86-EEDE31A2994B}" presName="rootText1" presStyleLbl="node0" presStyleIdx="0" presStyleCnt="1" custScaleX="739684" custScaleY="174411">
        <dgm:presLayoutVars>
          <dgm:chPref val="3"/>
        </dgm:presLayoutVars>
      </dgm:prSet>
      <dgm:spPr/>
    </dgm:pt>
    <dgm:pt modelId="{65348DEE-9362-48AF-9DE7-4DBAD942B40B}" type="pres">
      <dgm:prSet presAssocID="{88DD7441-6BB0-40BB-AB86-EEDE31A2994B}" presName="rootConnector1" presStyleLbl="node1" presStyleIdx="0" presStyleCnt="0"/>
      <dgm:spPr/>
    </dgm:pt>
    <dgm:pt modelId="{96D87DBD-9F03-47D9-AA31-72104D6A210D}" type="pres">
      <dgm:prSet presAssocID="{88DD7441-6BB0-40BB-AB86-EEDE31A2994B}" presName="hierChild2" presStyleCnt="0"/>
      <dgm:spPr/>
    </dgm:pt>
    <dgm:pt modelId="{2E19C337-DB70-420F-882E-5319A220481E}" type="pres">
      <dgm:prSet presAssocID="{B325916F-F5AD-443A-AE17-59DF624307F7}" presName="Name48" presStyleLbl="parChTrans1D2" presStyleIdx="0" presStyleCnt="16"/>
      <dgm:spPr/>
    </dgm:pt>
    <dgm:pt modelId="{A7F0054F-9207-4C18-96BB-3595A1A24F60}" type="pres">
      <dgm:prSet presAssocID="{94C431F1-7BDD-4FFD-89A8-DD2D56A45205}" presName="hierRoot2" presStyleCnt="0">
        <dgm:presLayoutVars>
          <dgm:hierBranch val="init"/>
        </dgm:presLayoutVars>
      </dgm:prSet>
      <dgm:spPr/>
    </dgm:pt>
    <dgm:pt modelId="{48086263-D99E-4C82-8EDA-6C3030101978}" type="pres">
      <dgm:prSet presAssocID="{94C431F1-7BDD-4FFD-89A8-DD2D56A45205}" presName="rootComposite" presStyleCnt="0"/>
      <dgm:spPr/>
    </dgm:pt>
    <dgm:pt modelId="{F61DEAB5-3199-4A50-B031-BD30803D3076}" type="pres">
      <dgm:prSet presAssocID="{94C431F1-7BDD-4FFD-89A8-DD2D56A45205}" presName="rootText" presStyleLbl="node2" presStyleIdx="0" presStyleCnt="16" custScaleX="354381" custScaleY="204503">
        <dgm:presLayoutVars>
          <dgm:chPref val="3"/>
        </dgm:presLayoutVars>
      </dgm:prSet>
      <dgm:spPr/>
    </dgm:pt>
    <dgm:pt modelId="{79527CB0-5C27-4A35-89EF-B45FB875E0C6}" type="pres">
      <dgm:prSet presAssocID="{94C431F1-7BDD-4FFD-89A8-DD2D56A45205}" presName="rootConnector" presStyleLbl="node2" presStyleIdx="0" presStyleCnt="16"/>
      <dgm:spPr/>
    </dgm:pt>
    <dgm:pt modelId="{6908686B-2FB4-4D5D-8AF5-4CFF8C379752}" type="pres">
      <dgm:prSet presAssocID="{94C431F1-7BDD-4FFD-89A8-DD2D56A45205}" presName="hierChild4" presStyleCnt="0"/>
      <dgm:spPr/>
    </dgm:pt>
    <dgm:pt modelId="{39BEB8AB-0766-4019-95EB-CB13B85EF929}" type="pres">
      <dgm:prSet presAssocID="{94C431F1-7BDD-4FFD-89A8-DD2D56A45205}" presName="hierChild5" presStyleCnt="0"/>
      <dgm:spPr/>
    </dgm:pt>
    <dgm:pt modelId="{2AFE43A7-1B0A-40A7-9B86-D3F700824FA3}" type="pres">
      <dgm:prSet presAssocID="{09841F40-EB9C-4E07-BC56-301E781DFAA4}" presName="Name48" presStyleLbl="parChTrans1D2" presStyleIdx="1" presStyleCnt="16"/>
      <dgm:spPr/>
    </dgm:pt>
    <dgm:pt modelId="{B6A76AB5-A1CB-4C25-9E57-DC39594070A5}" type="pres">
      <dgm:prSet presAssocID="{F3338270-13C1-4B5F-980B-E952D7EDF89F}" presName="hierRoot2" presStyleCnt="0">
        <dgm:presLayoutVars>
          <dgm:hierBranch val="init"/>
        </dgm:presLayoutVars>
      </dgm:prSet>
      <dgm:spPr/>
    </dgm:pt>
    <dgm:pt modelId="{AA8D15D8-0741-4B2C-A506-B577C45BAD58}" type="pres">
      <dgm:prSet presAssocID="{F3338270-13C1-4B5F-980B-E952D7EDF89F}" presName="rootComposite" presStyleCnt="0"/>
      <dgm:spPr/>
    </dgm:pt>
    <dgm:pt modelId="{3563612A-3B6D-4BE2-9AA7-17E2F15AC9FF}" type="pres">
      <dgm:prSet presAssocID="{F3338270-13C1-4B5F-980B-E952D7EDF89F}" presName="rootText" presStyleLbl="node2" presStyleIdx="1" presStyleCnt="16" custScaleX="354381" custScaleY="204503">
        <dgm:presLayoutVars>
          <dgm:chPref val="3"/>
        </dgm:presLayoutVars>
      </dgm:prSet>
      <dgm:spPr/>
    </dgm:pt>
    <dgm:pt modelId="{B5AF9296-6DDD-41E4-B8D2-5B55DEDDE4E5}" type="pres">
      <dgm:prSet presAssocID="{F3338270-13C1-4B5F-980B-E952D7EDF89F}" presName="rootConnector" presStyleLbl="node2" presStyleIdx="1" presStyleCnt="16"/>
      <dgm:spPr/>
    </dgm:pt>
    <dgm:pt modelId="{5C613FD1-F241-434B-A8DD-01317FA464FD}" type="pres">
      <dgm:prSet presAssocID="{F3338270-13C1-4B5F-980B-E952D7EDF89F}" presName="hierChild4" presStyleCnt="0"/>
      <dgm:spPr/>
    </dgm:pt>
    <dgm:pt modelId="{95A46078-5F5D-45F3-84F5-340B4683D420}" type="pres">
      <dgm:prSet presAssocID="{F3338270-13C1-4B5F-980B-E952D7EDF89F}" presName="hierChild5" presStyleCnt="0"/>
      <dgm:spPr/>
    </dgm:pt>
    <dgm:pt modelId="{C8EF5AF5-4EC7-4738-861E-80742607DC35}" type="pres">
      <dgm:prSet presAssocID="{8D589F28-02BE-4BF8-B135-174D9C46F449}" presName="Name48" presStyleLbl="parChTrans1D2" presStyleIdx="2" presStyleCnt="16"/>
      <dgm:spPr/>
    </dgm:pt>
    <dgm:pt modelId="{04D68757-94F7-432C-8672-92CC26C2A48B}" type="pres">
      <dgm:prSet presAssocID="{632FF501-B46B-4D7B-89CE-97A2582A149F}" presName="hierRoot2" presStyleCnt="0">
        <dgm:presLayoutVars>
          <dgm:hierBranch val="init"/>
        </dgm:presLayoutVars>
      </dgm:prSet>
      <dgm:spPr/>
    </dgm:pt>
    <dgm:pt modelId="{42ADCB02-FC0A-4FE3-A86E-F24898D31550}" type="pres">
      <dgm:prSet presAssocID="{632FF501-B46B-4D7B-89CE-97A2582A149F}" presName="rootComposite" presStyleCnt="0"/>
      <dgm:spPr/>
    </dgm:pt>
    <dgm:pt modelId="{EEAB88F6-7137-49C3-B950-95AEBA54CB0B}" type="pres">
      <dgm:prSet presAssocID="{632FF501-B46B-4D7B-89CE-97A2582A149F}" presName="rootText" presStyleLbl="node2" presStyleIdx="2" presStyleCnt="16" custScaleX="354381" custScaleY="204503">
        <dgm:presLayoutVars>
          <dgm:chPref val="3"/>
        </dgm:presLayoutVars>
      </dgm:prSet>
      <dgm:spPr>
        <a:xfrm>
          <a:off x="110277" y="1373821"/>
          <a:ext cx="1371600" cy="395755"/>
        </a:xfrm>
        <a:prstGeom prst="rect">
          <a:avLst/>
        </a:prstGeom>
      </dgm:spPr>
    </dgm:pt>
    <dgm:pt modelId="{F3E24B24-7943-4CDB-9E50-10F5AA88C4DF}" type="pres">
      <dgm:prSet presAssocID="{632FF501-B46B-4D7B-89CE-97A2582A149F}" presName="rootConnector" presStyleLbl="node2" presStyleIdx="2" presStyleCnt="16"/>
      <dgm:spPr/>
    </dgm:pt>
    <dgm:pt modelId="{26B8D1E5-5F94-40E3-88B4-0E96697F5C5A}" type="pres">
      <dgm:prSet presAssocID="{632FF501-B46B-4D7B-89CE-97A2582A149F}" presName="hierChild4" presStyleCnt="0"/>
      <dgm:spPr/>
    </dgm:pt>
    <dgm:pt modelId="{6CA6CC93-EFD7-4002-B1D3-3802FC13836B}" type="pres">
      <dgm:prSet presAssocID="{632FF501-B46B-4D7B-89CE-97A2582A149F}" presName="hierChild5" presStyleCnt="0"/>
      <dgm:spPr/>
    </dgm:pt>
    <dgm:pt modelId="{6A92430D-462A-4145-9D31-F6E24C34F3B0}" type="pres">
      <dgm:prSet presAssocID="{5FD410CF-24D4-46A3-896E-E4F0D9F1CB75}" presName="Name48" presStyleLbl="parChTrans1D2" presStyleIdx="3" presStyleCnt="16"/>
      <dgm:spPr/>
    </dgm:pt>
    <dgm:pt modelId="{3C810667-FA3F-4989-84A6-E70A6627ECF3}" type="pres">
      <dgm:prSet presAssocID="{58FAB5FE-9C51-4988-B08E-D0D85F4672E2}" presName="hierRoot2" presStyleCnt="0">
        <dgm:presLayoutVars>
          <dgm:hierBranch val="init"/>
        </dgm:presLayoutVars>
      </dgm:prSet>
      <dgm:spPr/>
    </dgm:pt>
    <dgm:pt modelId="{F79C84EC-5773-4D71-B51F-B2CF40FC4308}" type="pres">
      <dgm:prSet presAssocID="{58FAB5FE-9C51-4988-B08E-D0D85F4672E2}" presName="rootComposite" presStyleCnt="0"/>
      <dgm:spPr/>
    </dgm:pt>
    <dgm:pt modelId="{F7E81668-EC3E-4FB8-9FA7-37BD5FA988D1}" type="pres">
      <dgm:prSet presAssocID="{58FAB5FE-9C51-4988-B08E-D0D85F4672E2}" presName="rootText" presStyleLbl="node2" presStyleIdx="3" presStyleCnt="16" custScaleX="354381" custScaleY="204503">
        <dgm:presLayoutVars>
          <dgm:chPref val="3"/>
        </dgm:presLayoutVars>
      </dgm:prSet>
      <dgm:spPr/>
    </dgm:pt>
    <dgm:pt modelId="{7254D839-35A7-4FE3-A55E-FB4B7D5906B0}" type="pres">
      <dgm:prSet presAssocID="{58FAB5FE-9C51-4988-B08E-D0D85F4672E2}" presName="rootConnector" presStyleLbl="node2" presStyleIdx="3" presStyleCnt="16"/>
      <dgm:spPr/>
    </dgm:pt>
    <dgm:pt modelId="{6AB9042B-74C1-4BFC-8787-86EB1AD08AFE}" type="pres">
      <dgm:prSet presAssocID="{58FAB5FE-9C51-4988-B08E-D0D85F4672E2}" presName="hierChild4" presStyleCnt="0"/>
      <dgm:spPr/>
    </dgm:pt>
    <dgm:pt modelId="{E85AC725-390D-4FAF-9C08-4A86CD373D27}" type="pres">
      <dgm:prSet presAssocID="{58FAB5FE-9C51-4988-B08E-D0D85F4672E2}" presName="hierChild5" presStyleCnt="0"/>
      <dgm:spPr/>
    </dgm:pt>
    <dgm:pt modelId="{55EB9104-7326-4592-A0F4-4C7831D35915}" type="pres">
      <dgm:prSet presAssocID="{466758DC-ABAD-4622-BE7C-9842621A3DA9}" presName="Name48" presStyleLbl="parChTrans1D2" presStyleIdx="4" presStyleCnt="16"/>
      <dgm:spPr/>
    </dgm:pt>
    <dgm:pt modelId="{8F760B9C-F971-4664-AA29-41663A0850F3}" type="pres">
      <dgm:prSet presAssocID="{570996EF-DF82-45E8-9CFC-612366D12C9D}" presName="hierRoot2" presStyleCnt="0">
        <dgm:presLayoutVars>
          <dgm:hierBranch val="init"/>
        </dgm:presLayoutVars>
      </dgm:prSet>
      <dgm:spPr/>
    </dgm:pt>
    <dgm:pt modelId="{92411E99-4315-4B74-AA07-B149A1250580}" type="pres">
      <dgm:prSet presAssocID="{570996EF-DF82-45E8-9CFC-612366D12C9D}" presName="rootComposite" presStyleCnt="0"/>
      <dgm:spPr/>
    </dgm:pt>
    <dgm:pt modelId="{B590970F-103F-470D-8E4F-513745329632}" type="pres">
      <dgm:prSet presAssocID="{570996EF-DF82-45E8-9CFC-612366D12C9D}" presName="rootText" presStyleLbl="node2" presStyleIdx="4" presStyleCnt="16" custScaleX="354381" custScaleY="204503">
        <dgm:presLayoutVars>
          <dgm:chPref val="3"/>
        </dgm:presLayoutVars>
      </dgm:prSet>
      <dgm:spPr/>
    </dgm:pt>
    <dgm:pt modelId="{C46CC7BB-697F-4129-A80D-25C725580457}" type="pres">
      <dgm:prSet presAssocID="{570996EF-DF82-45E8-9CFC-612366D12C9D}" presName="rootConnector" presStyleLbl="node2" presStyleIdx="4" presStyleCnt="16"/>
      <dgm:spPr/>
    </dgm:pt>
    <dgm:pt modelId="{8ABDA2A5-D8E2-4EC8-B3B8-E0BE6452A27E}" type="pres">
      <dgm:prSet presAssocID="{570996EF-DF82-45E8-9CFC-612366D12C9D}" presName="hierChild4" presStyleCnt="0"/>
      <dgm:spPr/>
    </dgm:pt>
    <dgm:pt modelId="{B364717E-D7DF-41F5-8025-DBE583BC6112}" type="pres">
      <dgm:prSet presAssocID="{570996EF-DF82-45E8-9CFC-612366D12C9D}" presName="hierChild5" presStyleCnt="0"/>
      <dgm:spPr/>
    </dgm:pt>
    <dgm:pt modelId="{6D9307A0-C393-4BCC-AD7E-E875EDF5D1A8}" type="pres">
      <dgm:prSet presAssocID="{9605C888-A67D-47EF-A305-9B59FE2CC6F5}" presName="Name48" presStyleLbl="parChTrans1D2" presStyleIdx="5" presStyleCnt="16"/>
      <dgm:spPr/>
    </dgm:pt>
    <dgm:pt modelId="{186C868C-B132-41B2-93A2-4135F6236C9A}" type="pres">
      <dgm:prSet presAssocID="{8CA1BBB5-E596-4ADE-8CE7-F2EA269DF438}" presName="hierRoot2" presStyleCnt="0">
        <dgm:presLayoutVars>
          <dgm:hierBranch val="init"/>
        </dgm:presLayoutVars>
      </dgm:prSet>
      <dgm:spPr/>
    </dgm:pt>
    <dgm:pt modelId="{CA1E7658-BE97-48BB-84CE-F342BF922923}" type="pres">
      <dgm:prSet presAssocID="{8CA1BBB5-E596-4ADE-8CE7-F2EA269DF438}" presName="rootComposite" presStyleCnt="0"/>
      <dgm:spPr/>
    </dgm:pt>
    <dgm:pt modelId="{D9C45761-0C33-4E0E-86EF-273037D2347B}" type="pres">
      <dgm:prSet presAssocID="{8CA1BBB5-E596-4ADE-8CE7-F2EA269DF438}" presName="rootText" presStyleLbl="node2" presStyleIdx="5" presStyleCnt="16" custScaleX="354381" custScaleY="204503">
        <dgm:presLayoutVars>
          <dgm:chPref val="3"/>
        </dgm:presLayoutVars>
      </dgm:prSet>
      <dgm:spPr/>
    </dgm:pt>
    <dgm:pt modelId="{B377CE1A-30BD-4AFE-95A6-61E00D63843A}" type="pres">
      <dgm:prSet presAssocID="{8CA1BBB5-E596-4ADE-8CE7-F2EA269DF438}" presName="rootConnector" presStyleLbl="node2" presStyleIdx="5" presStyleCnt="16"/>
      <dgm:spPr/>
    </dgm:pt>
    <dgm:pt modelId="{337CA611-2031-40A0-B6E0-E1ED368EDE81}" type="pres">
      <dgm:prSet presAssocID="{8CA1BBB5-E596-4ADE-8CE7-F2EA269DF438}" presName="hierChild4" presStyleCnt="0"/>
      <dgm:spPr/>
    </dgm:pt>
    <dgm:pt modelId="{F79BC124-B646-4A10-B2AA-C2870EBE5D70}" type="pres">
      <dgm:prSet presAssocID="{8CA1BBB5-E596-4ADE-8CE7-F2EA269DF438}" presName="hierChild5" presStyleCnt="0"/>
      <dgm:spPr/>
    </dgm:pt>
    <dgm:pt modelId="{2B0C120A-40A1-4199-BD67-C563DEE025FB}" type="pres">
      <dgm:prSet presAssocID="{D47CC064-07C0-4ECF-8667-CD22A77D6432}" presName="Name48" presStyleLbl="parChTrans1D2" presStyleIdx="6" presStyleCnt="16"/>
      <dgm:spPr/>
    </dgm:pt>
    <dgm:pt modelId="{E2345238-F9A8-4492-95F7-88E124AFBEDB}" type="pres">
      <dgm:prSet presAssocID="{C39392BF-CFF2-4C2A-A2FD-ACB73B82F30F}" presName="hierRoot2" presStyleCnt="0">
        <dgm:presLayoutVars>
          <dgm:hierBranch val="init"/>
        </dgm:presLayoutVars>
      </dgm:prSet>
      <dgm:spPr/>
    </dgm:pt>
    <dgm:pt modelId="{27AA6676-EDEB-4088-803B-9E7E7D1ECC81}" type="pres">
      <dgm:prSet presAssocID="{C39392BF-CFF2-4C2A-A2FD-ACB73B82F30F}" presName="rootComposite" presStyleCnt="0"/>
      <dgm:spPr/>
    </dgm:pt>
    <dgm:pt modelId="{7D91B896-3E6B-4E02-9B52-1E748186F6B9}" type="pres">
      <dgm:prSet presAssocID="{C39392BF-CFF2-4C2A-A2FD-ACB73B82F30F}" presName="rootText" presStyleLbl="node2" presStyleIdx="6" presStyleCnt="16" custScaleX="354381" custScaleY="204503">
        <dgm:presLayoutVars>
          <dgm:chPref val="3"/>
        </dgm:presLayoutVars>
      </dgm:prSet>
      <dgm:spPr/>
    </dgm:pt>
    <dgm:pt modelId="{C8626EA2-B2AF-4D90-81F7-3C3A2E72ABE2}" type="pres">
      <dgm:prSet presAssocID="{C39392BF-CFF2-4C2A-A2FD-ACB73B82F30F}" presName="rootConnector" presStyleLbl="node2" presStyleIdx="6" presStyleCnt="16"/>
      <dgm:spPr/>
    </dgm:pt>
    <dgm:pt modelId="{654DB205-52FF-41A0-8C29-8A6F274032A9}" type="pres">
      <dgm:prSet presAssocID="{C39392BF-CFF2-4C2A-A2FD-ACB73B82F30F}" presName="hierChild4" presStyleCnt="0"/>
      <dgm:spPr/>
    </dgm:pt>
    <dgm:pt modelId="{B3DA6C6B-A86B-4C98-83C3-413097A52265}" type="pres">
      <dgm:prSet presAssocID="{C39392BF-CFF2-4C2A-A2FD-ACB73B82F30F}" presName="hierChild5" presStyleCnt="0"/>
      <dgm:spPr/>
    </dgm:pt>
    <dgm:pt modelId="{68AF66B2-E380-4B7B-B54F-748270DD963C}" type="pres">
      <dgm:prSet presAssocID="{C223BAAB-A9FB-423E-9ECD-FFB33FE22865}" presName="Name48" presStyleLbl="parChTrans1D2" presStyleIdx="7" presStyleCnt="16"/>
      <dgm:spPr/>
    </dgm:pt>
    <dgm:pt modelId="{545A75FA-6D06-427F-BE31-97E7149A436C}" type="pres">
      <dgm:prSet presAssocID="{C5AC6218-0587-454D-A249-E92CD40FCB06}" presName="hierRoot2" presStyleCnt="0">
        <dgm:presLayoutVars>
          <dgm:hierBranch val="init"/>
        </dgm:presLayoutVars>
      </dgm:prSet>
      <dgm:spPr/>
    </dgm:pt>
    <dgm:pt modelId="{9F487699-A5A6-4610-8610-1481246A6914}" type="pres">
      <dgm:prSet presAssocID="{C5AC6218-0587-454D-A249-E92CD40FCB06}" presName="rootComposite" presStyleCnt="0"/>
      <dgm:spPr/>
    </dgm:pt>
    <dgm:pt modelId="{D065E0B7-E4EA-4E89-B910-EC2D114B2B53}" type="pres">
      <dgm:prSet presAssocID="{C5AC6218-0587-454D-A249-E92CD40FCB06}" presName="rootText" presStyleLbl="node2" presStyleIdx="7" presStyleCnt="16" custScaleX="354381" custScaleY="204503">
        <dgm:presLayoutVars>
          <dgm:chPref val="3"/>
        </dgm:presLayoutVars>
      </dgm:prSet>
      <dgm:spPr/>
    </dgm:pt>
    <dgm:pt modelId="{263C72EA-8622-4A0F-B802-8885A2A74AEE}" type="pres">
      <dgm:prSet presAssocID="{C5AC6218-0587-454D-A249-E92CD40FCB06}" presName="rootConnector" presStyleLbl="node2" presStyleIdx="7" presStyleCnt="16"/>
      <dgm:spPr/>
    </dgm:pt>
    <dgm:pt modelId="{614FD015-B207-4D51-996A-F4BDE2142A44}" type="pres">
      <dgm:prSet presAssocID="{C5AC6218-0587-454D-A249-E92CD40FCB06}" presName="hierChild4" presStyleCnt="0"/>
      <dgm:spPr/>
    </dgm:pt>
    <dgm:pt modelId="{78399D76-EB77-4D85-B629-BA8234513373}" type="pres">
      <dgm:prSet presAssocID="{C5AC6218-0587-454D-A249-E92CD40FCB06}" presName="hierChild5" presStyleCnt="0"/>
      <dgm:spPr/>
    </dgm:pt>
    <dgm:pt modelId="{17A50A31-CC95-4896-A938-18A0DB9ACA9D}" type="pres">
      <dgm:prSet presAssocID="{0AA33982-8BE1-4579-B47A-6ACD7BF94747}" presName="Name48" presStyleLbl="parChTrans1D2" presStyleIdx="8" presStyleCnt="16"/>
      <dgm:spPr/>
    </dgm:pt>
    <dgm:pt modelId="{55E035CA-331C-4242-BB28-583681402DE0}" type="pres">
      <dgm:prSet presAssocID="{E045402C-D4DB-4230-81F6-28B94F6238F4}" presName="hierRoot2" presStyleCnt="0">
        <dgm:presLayoutVars>
          <dgm:hierBranch val="init"/>
        </dgm:presLayoutVars>
      </dgm:prSet>
      <dgm:spPr/>
    </dgm:pt>
    <dgm:pt modelId="{F3EE7623-2581-42A9-A61A-BFB91A97F16A}" type="pres">
      <dgm:prSet presAssocID="{E045402C-D4DB-4230-81F6-28B94F6238F4}" presName="rootComposite" presStyleCnt="0"/>
      <dgm:spPr/>
    </dgm:pt>
    <dgm:pt modelId="{CF32AD0B-F2A4-46CA-97A9-B6CE69A251A0}" type="pres">
      <dgm:prSet presAssocID="{E045402C-D4DB-4230-81F6-28B94F6238F4}" presName="rootText" presStyleLbl="node2" presStyleIdx="8" presStyleCnt="16" custScaleX="354381" custScaleY="204503">
        <dgm:presLayoutVars>
          <dgm:chPref val="3"/>
        </dgm:presLayoutVars>
      </dgm:prSet>
      <dgm:spPr/>
    </dgm:pt>
    <dgm:pt modelId="{E78CA99D-57DF-4FF0-B9EC-BC8D6A7211F3}" type="pres">
      <dgm:prSet presAssocID="{E045402C-D4DB-4230-81F6-28B94F6238F4}" presName="rootConnector" presStyleLbl="node2" presStyleIdx="8" presStyleCnt="16"/>
      <dgm:spPr/>
    </dgm:pt>
    <dgm:pt modelId="{49D957FD-4FE6-40F9-856D-6E678E9CC997}" type="pres">
      <dgm:prSet presAssocID="{E045402C-D4DB-4230-81F6-28B94F6238F4}" presName="hierChild4" presStyleCnt="0"/>
      <dgm:spPr/>
    </dgm:pt>
    <dgm:pt modelId="{1887F106-DF68-4317-AA9E-B985D72FF075}" type="pres">
      <dgm:prSet presAssocID="{E045402C-D4DB-4230-81F6-28B94F6238F4}" presName="hierChild5" presStyleCnt="0"/>
      <dgm:spPr/>
    </dgm:pt>
    <dgm:pt modelId="{B56C964F-7795-4F1E-9D4A-80C9721B1B5F}" type="pres">
      <dgm:prSet presAssocID="{87552931-FA43-4509-9461-0165C1F27845}" presName="Name48" presStyleLbl="parChTrans1D2" presStyleIdx="9" presStyleCnt="16"/>
      <dgm:spPr/>
    </dgm:pt>
    <dgm:pt modelId="{0F77FAA0-E6DD-42DE-B35F-5FCCB6C3000F}" type="pres">
      <dgm:prSet presAssocID="{CDB6AF91-6AEA-4652-B8F6-93F11847BC9B}" presName="hierRoot2" presStyleCnt="0">
        <dgm:presLayoutVars>
          <dgm:hierBranch val="init"/>
        </dgm:presLayoutVars>
      </dgm:prSet>
      <dgm:spPr/>
    </dgm:pt>
    <dgm:pt modelId="{63BB99D7-E218-4B9C-BA61-03CB1E5937E7}" type="pres">
      <dgm:prSet presAssocID="{CDB6AF91-6AEA-4652-B8F6-93F11847BC9B}" presName="rootComposite" presStyleCnt="0"/>
      <dgm:spPr/>
    </dgm:pt>
    <dgm:pt modelId="{A38F91DE-531A-4C06-8651-A57084171D79}" type="pres">
      <dgm:prSet presAssocID="{CDB6AF91-6AEA-4652-B8F6-93F11847BC9B}" presName="rootText" presStyleLbl="node2" presStyleIdx="9" presStyleCnt="16" custScaleX="354381" custScaleY="204503">
        <dgm:presLayoutVars>
          <dgm:chPref val="3"/>
        </dgm:presLayoutVars>
      </dgm:prSet>
      <dgm:spPr/>
    </dgm:pt>
    <dgm:pt modelId="{904823CA-1A4D-4D46-AE83-379987608B60}" type="pres">
      <dgm:prSet presAssocID="{CDB6AF91-6AEA-4652-B8F6-93F11847BC9B}" presName="rootConnector" presStyleLbl="node2" presStyleIdx="9" presStyleCnt="16"/>
      <dgm:spPr/>
    </dgm:pt>
    <dgm:pt modelId="{43167D99-9DD2-4E69-88FB-7D210C90322E}" type="pres">
      <dgm:prSet presAssocID="{CDB6AF91-6AEA-4652-B8F6-93F11847BC9B}" presName="hierChild4" presStyleCnt="0"/>
      <dgm:spPr/>
    </dgm:pt>
    <dgm:pt modelId="{4B5EEE4F-22AF-4781-AD40-A743BEBC4E31}" type="pres">
      <dgm:prSet presAssocID="{CDB6AF91-6AEA-4652-B8F6-93F11847BC9B}" presName="hierChild5" presStyleCnt="0"/>
      <dgm:spPr/>
    </dgm:pt>
    <dgm:pt modelId="{5D95A41F-59CE-4F78-A3FF-C1834DBD64A6}" type="pres">
      <dgm:prSet presAssocID="{54CB5369-37F8-454A-AC29-7613D7EB1148}" presName="Name48" presStyleLbl="parChTrans1D2" presStyleIdx="10" presStyleCnt="16"/>
      <dgm:spPr/>
    </dgm:pt>
    <dgm:pt modelId="{0452D3BC-D743-45E3-9275-6FC4FAD02E71}" type="pres">
      <dgm:prSet presAssocID="{D6537EC7-5E1B-4A1F-824A-542CE5FF7777}" presName="hierRoot2" presStyleCnt="0">
        <dgm:presLayoutVars>
          <dgm:hierBranch val="init"/>
        </dgm:presLayoutVars>
      </dgm:prSet>
      <dgm:spPr/>
    </dgm:pt>
    <dgm:pt modelId="{2AD9C3C6-A069-4191-85C8-379F5B1E26E5}" type="pres">
      <dgm:prSet presAssocID="{D6537EC7-5E1B-4A1F-824A-542CE5FF7777}" presName="rootComposite" presStyleCnt="0"/>
      <dgm:spPr/>
    </dgm:pt>
    <dgm:pt modelId="{6697821A-6E1C-4C99-A6A7-403FF6832B08}" type="pres">
      <dgm:prSet presAssocID="{D6537EC7-5E1B-4A1F-824A-542CE5FF7777}" presName="rootText" presStyleLbl="node2" presStyleIdx="10" presStyleCnt="16" custScaleX="354381" custScaleY="204503">
        <dgm:presLayoutVars>
          <dgm:chPref val="3"/>
        </dgm:presLayoutVars>
      </dgm:prSet>
      <dgm:spPr/>
    </dgm:pt>
    <dgm:pt modelId="{8537BD69-1BDD-4015-A413-A4194480BC5E}" type="pres">
      <dgm:prSet presAssocID="{D6537EC7-5E1B-4A1F-824A-542CE5FF7777}" presName="rootConnector" presStyleLbl="node2" presStyleIdx="10" presStyleCnt="16"/>
      <dgm:spPr/>
    </dgm:pt>
    <dgm:pt modelId="{5E99E1F5-DBBD-41D1-946B-974DB5B7B157}" type="pres">
      <dgm:prSet presAssocID="{D6537EC7-5E1B-4A1F-824A-542CE5FF7777}" presName="hierChild4" presStyleCnt="0"/>
      <dgm:spPr/>
    </dgm:pt>
    <dgm:pt modelId="{2D9906A4-8E3E-4C1D-ABE9-9497E716B4A8}" type="pres">
      <dgm:prSet presAssocID="{D6537EC7-5E1B-4A1F-824A-542CE5FF7777}" presName="hierChild5" presStyleCnt="0"/>
      <dgm:spPr/>
    </dgm:pt>
    <dgm:pt modelId="{570A66D9-CC6C-4452-A1E9-073E31A0BD24}" type="pres">
      <dgm:prSet presAssocID="{1548086C-E149-4C61-8C51-FCDCC253797F}" presName="Name48" presStyleLbl="parChTrans1D2" presStyleIdx="11" presStyleCnt="16"/>
      <dgm:spPr/>
    </dgm:pt>
    <dgm:pt modelId="{58C32018-3B50-4D91-87D9-354667147F40}" type="pres">
      <dgm:prSet presAssocID="{87174D4D-2A19-40BF-9DC5-ACC417917E35}" presName="hierRoot2" presStyleCnt="0">
        <dgm:presLayoutVars>
          <dgm:hierBranch val="init"/>
        </dgm:presLayoutVars>
      </dgm:prSet>
      <dgm:spPr/>
    </dgm:pt>
    <dgm:pt modelId="{F0BDD386-CB58-4081-8414-7AFA83CE9CD7}" type="pres">
      <dgm:prSet presAssocID="{87174D4D-2A19-40BF-9DC5-ACC417917E35}" presName="rootComposite" presStyleCnt="0"/>
      <dgm:spPr/>
    </dgm:pt>
    <dgm:pt modelId="{EC6FC5AF-5521-4A76-B145-F1D53565B0BE}" type="pres">
      <dgm:prSet presAssocID="{87174D4D-2A19-40BF-9DC5-ACC417917E35}" presName="rootText" presStyleLbl="node2" presStyleIdx="11" presStyleCnt="16" custScaleX="354381" custScaleY="204503">
        <dgm:presLayoutVars>
          <dgm:chPref val="3"/>
        </dgm:presLayoutVars>
      </dgm:prSet>
      <dgm:spPr/>
    </dgm:pt>
    <dgm:pt modelId="{C8B07ABC-214B-4F32-B046-043C5F6ED480}" type="pres">
      <dgm:prSet presAssocID="{87174D4D-2A19-40BF-9DC5-ACC417917E35}" presName="rootConnector" presStyleLbl="node2" presStyleIdx="11" presStyleCnt="16"/>
      <dgm:spPr/>
    </dgm:pt>
    <dgm:pt modelId="{232D5571-8021-422D-8C0A-EE014B58425F}" type="pres">
      <dgm:prSet presAssocID="{87174D4D-2A19-40BF-9DC5-ACC417917E35}" presName="hierChild4" presStyleCnt="0"/>
      <dgm:spPr/>
    </dgm:pt>
    <dgm:pt modelId="{0487DC18-EB26-478F-8179-112333EC0270}" type="pres">
      <dgm:prSet presAssocID="{87174D4D-2A19-40BF-9DC5-ACC417917E35}" presName="hierChild5" presStyleCnt="0"/>
      <dgm:spPr/>
    </dgm:pt>
    <dgm:pt modelId="{32F7FB4A-72E2-47FF-88FA-5B9419A2DAFE}" type="pres">
      <dgm:prSet presAssocID="{8C242E5E-5A51-423E-BD11-94F8AEDF1CB7}" presName="Name48" presStyleLbl="parChTrans1D2" presStyleIdx="12" presStyleCnt="16"/>
      <dgm:spPr/>
    </dgm:pt>
    <dgm:pt modelId="{3168DFFA-35CB-4272-974B-04C9F514D87E}" type="pres">
      <dgm:prSet presAssocID="{D0892DC7-6536-4BA5-8F2C-32D2AEB180B0}" presName="hierRoot2" presStyleCnt="0">
        <dgm:presLayoutVars>
          <dgm:hierBranch val="init"/>
        </dgm:presLayoutVars>
      </dgm:prSet>
      <dgm:spPr/>
    </dgm:pt>
    <dgm:pt modelId="{9554CDA8-4646-4A15-8134-CE602A6236AB}" type="pres">
      <dgm:prSet presAssocID="{D0892DC7-6536-4BA5-8F2C-32D2AEB180B0}" presName="rootComposite" presStyleCnt="0"/>
      <dgm:spPr/>
    </dgm:pt>
    <dgm:pt modelId="{9443D529-F13A-4585-8642-72F3D3E71760}" type="pres">
      <dgm:prSet presAssocID="{D0892DC7-6536-4BA5-8F2C-32D2AEB180B0}" presName="rootText" presStyleLbl="node2" presStyleIdx="12" presStyleCnt="16" custScaleX="354381" custScaleY="204503">
        <dgm:presLayoutVars>
          <dgm:chPref val="3"/>
        </dgm:presLayoutVars>
      </dgm:prSet>
      <dgm:spPr/>
    </dgm:pt>
    <dgm:pt modelId="{363EEA14-9D50-4F2D-A65F-947969FCF0BB}" type="pres">
      <dgm:prSet presAssocID="{D0892DC7-6536-4BA5-8F2C-32D2AEB180B0}" presName="rootConnector" presStyleLbl="node2" presStyleIdx="12" presStyleCnt="16"/>
      <dgm:spPr/>
    </dgm:pt>
    <dgm:pt modelId="{3A8CC2A6-4B2C-41F8-B74B-4A6C481F4FC1}" type="pres">
      <dgm:prSet presAssocID="{D0892DC7-6536-4BA5-8F2C-32D2AEB180B0}" presName="hierChild4" presStyleCnt="0"/>
      <dgm:spPr/>
    </dgm:pt>
    <dgm:pt modelId="{E30D9057-4766-44B6-BB26-DD1BA722505A}" type="pres">
      <dgm:prSet presAssocID="{D0892DC7-6536-4BA5-8F2C-32D2AEB180B0}" presName="hierChild5" presStyleCnt="0"/>
      <dgm:spPr/>
    </dgm:pt>
    <dgm:pt modelId="{1B8E612A-378A-4F22-B640-B0C735F2843A}" type="pres">
      <dgm:prSet presAssocID="{FF766139-C3E6-4CB1-B659-74943FFFA85D}" presName="Name48" presStyleLbl="parChTrans1D2" presStyleIdx="13" presStyleCnt="16"/>
      <dgm:spPr/>
    </dgm:pt>
    <dgm:pt modelId="{D70B9E80-CEE1-4D96-BC25-E6DE4A5FCEEA}" type="pres">
      <dgm:prSet presAssocID="{8398199B-99FB-43DB-9883-43CACF85B3AC}" presName="hierRoot2" presStyleCnt="0">
        <dgm:presLayoutVars>
          <dgm:hierBranch val="init"/>
        </dgm:presLayoutVars>
      </dgm:prSet>
      <dgm:spPr/>
    </dgm:pt>
    <dgm:pt modelId="{38402DBE-7301-4C1E-AB59-20C73646A018}" type="pres">
      <dgm:prSet presAssocID="{8398199B-99FB-43DB-9883-43CACF85B3AC}" presName="rootComposite" presStyleCnt="0"/>
      <dgm:spPr/>
    </dgm:pt>
    <dgm:pt modelId="{9F9D9B70-F5F2-42A1-8218-6E55B1EFC015}" type="pres">
      <dgm:prSet presAssocID="{8398199B-99FB-43DB-9883-43CACF85B3AC}" presName="rootText" presStyleLbl="node2" presStyleIdx="13" presStyleCnt="16" custScaleX="354381" custScaleY="204503">
        <dgm:presLayoutVars>
          <dgm:chPref val="3"/>
        </dgm:presLayoutVars>
      </dgm:prSet>
      <dgm:spPr/>
    </dgm:pt>
    <dgm:pt modelId="{BD7E8D62-732F-4D74-9BA2-5BD22C5BDB5A}" type="pres">
      <dgm:prSet presAssocID="{8398199B-99FB-43DB-9883-43CACF85B3AC}" presName="rootConnector" presStyleLbl="node2" presStyleIdx="13" presStyleCnt="16"/>
      <dgm:spPr/>
    </dgm:pt>
    <dgm:pt modelId="{8FE025C2-6723-4FDF-B1DB-3B4D9C03C365}" type="pres">
      <dgm:prSet presAssocID="{8398199B-99FB-43DB-9883-43CACF85B3AC}" presName="hierChild4" presStyleCnt="0"/>
      <dgm:spPr/>
    </dgm:pt>
    <dgm:pt modelId="{D7A3C5D8-55D2-4773-82A0-C85F3144F285}" type="pres">
      <dgm:prSet presAssocID="{8398199B-99FB-43DB-9883-43CACF85B3AC}" presName="hierChild5" presStyleCnt="0"/>
      <dgm:spPr/>
    </dgm:pt>
    <dgm:pt modelId="{7D05D2B3-88AD-490D-AB6B-950328EADD97}" type="pres">
      <dgm:prSet presAssocID="{42553695-DCDF-4B92-A7FE-F2984FDF2AFB}" presName="Name48" presStyleLbl="parChTrans1D2" presStyleIdx="14" presStyleCnt="16"/>
      <dgm:spPr/>
    </dgm:pt>
    <dgm:pt modelId="{64AAE8B7-1A63-4222-AA78-2734D15436AF}" type="pres">
      <dgm:prSet presAssocID="{D590BF13-387B-4FF6-8C1C-C00B3802F747}" presName="hierRoot2" presStyleCnt="0">
        <dgm:presLayoutVars>
          <dgm:hierBranch val="init"/>
        </dgm:presLayoutVars>
      </dgm:prSet>
      <dgm:spPr/>
    </dgm:pt>
    <dgm:pt modelId="{899CEAC5-0698-46E9-9373-D799C1C02AD6}" type="pres">
      <dgm:prSet presAssocID="{D590BF13-387B-4FF6-8C1C-C00B3802F747}" presName="rootComposite" presStyleCnt="0"/>
      <dgm:spPr/>
    </dgm:pt>
    <dgm:pt modelId="{3AB6393A-F3E9-4070-8A25-D8085C880F88}" type="pres">
      <dgm:prSet presAssocID="{D590BF13-387B-4FF6-8C1C-C00B3802F747}" presName="rootText" presStyleLbl="node2" presStyleIdx="14" presStyleCnt="16" custScaleX="354381" custScaleY="204503">
        <dgm:presLayoutVars>
          <dgm:chPref val="3"/>
        </dgm:presLayoutVars>
      </dgm:prSet>
      <dgm:spPr/>
    </dgm:pt>
    <dgm:pt modelId="{CFD0BF02-D83C-4CDF-8AA5-FBC7DF19DE1D}" type="pres">
      <dgm:prSet presAssocID="{D590BF13-387B-4FF6-8C1C-C00B3802F747}" presName="rootConnector" presStyleLbl="node2" presStyleIdx="14" presStyleCnt="16"/>
      <dgm:spPr/>
    </dgm:pt>
    <dgm:pt modelId="{A07F1352-05A7-4E79-A743-3F3CBDEF3AFF}" type="pres">
      <dgm:prSet presAssocID="{D590BF13-387B-4FF6-8C1C-C00B3802F747}" presName="hierChild4" presStyleCnt="0"/>
      <dgm:spPr/>
    </dgm:pt>
    <dgm:pt modelId="{028833F3-EC37-4964-9EDC-85C08108FB73}" type="pres">
      <dgm:prSet presAssocID="{D590BF13-387B-4FF6-8C1C-C00B3802F747}" presName="hierChild5" presStyleCnt="0"/>
      <dgm:spPr/>
    </dgm:pt>
    <dgm:pt modelId="{0E1C9E04-8F47-4186-8EF1-82D067EC2525}" type="pres">
      <dgm:prSet presAssocID="{504E086B-19E3-4E7D-887B-B275CF22E605}" presName="Name48" presStyleLbl="parChTrans1D2" presStyleIdx="15" presStyleCnt="16"/>
      <dgm:spPr/>
    </dgm:pt>
    <dgm:pt modelId="{CCEAEA3C-3FCD-41B5-985C-D50F49082760}" type="pres">
      <dgm:prSet presAssocID="{4F3741A9-55BD-433B-99B8-6EB9A67B9AD6}" presName="hierRoot2" presStyleCnt="0">
        <dgm:presLayoutVars>
          <dgm:hierBranch val="init"/>
        </dgm:presLayoutVars>
      </dgm:prSet>
      <dgm:spPr/>
    </dgm:pt>
    <dgm:pt modelId="{48B34141-7287-4317-9DD2-85AE36999927}" type="pres">
      <dgm:prSet presAssocID="{4F3741A9-55BD-433B-99B8-6EB9A67B9AD6}" presName="rootComposite" presStyleCnt="0"/>
      <dgm:spPr/>
    </dgm:pt>
    <dgm:pt modelId="{688F9698-7731-4207-9C31-A83604A9B979}" type="pres">
      <dgm:prSet presAssocID="{4F3741A9-55BD-433B-99B8-6EB9A67B9AD6}" presName="rootText" presStyleLbl="node2" presStyleIdx="15" presStyleCnt="16" custScaleX="354381" custScaleY="204503">
        <dgm:presLayoutVars>
          <dgm:chPref val="3"/>
        </dgm:presLayoutVars>
      </dgm:prSet>
      <dgm:spPr/>
    </dgm:pt>
    <dgm:pt modelId="{AD45F5AB-0B28-4212-A25A-03EB95BF51A2}" type="pres">
      <dgm:prSet presAssocID="{4F3741A9-55BD-433B-99B8-6EB9A67B9AD6}" presName="rootConnector" presStyleLbl="node2" presStyleIdx="15" presStyleCnt="16"/>
      <dgm:spPr/>
    </dgm:pt>
    <dgm:pt modelId="{1B895DAB-F2DC-4451-98DC-10FAFF27B4A4}" type="pres">
      <dgm:prSet presAssocID="{4F3741A9-55BD-433B-99B8-6EB9A67B9AD6}" presName="hierChild4" presStyleCnt="0"/>
      <dgm:spPr/>
    </dgm:pt>
    <dgm:pt modelId="{DD59BE7F-6B1E-411A-AD38-EDBF2D4938AF}" type="pres">
      <dgm:prSet presAssocID="{4F3741A9-55BD-433B-99B8-6EB9A67B9AD6}" presName="hierChild5" presStyleCnt="0"/>
      <dgm:spPr/>
    </dgm:pt>
    <dgm:pt modelId="{0663C0EB-D22B-4A9A-993E-2002F89B76BB}" type="pres">
      <dgm:prSet presAssocID="{88DD7441-6BB0-40BB-AB86-EEDE31A2994B}" presName="hierChild3" presStyleCnt="0"/>
      <dgm:spPr/>
    </dgm:pt>
  </dgm:ptLst>
  <dgm:cxnLst>
    <dgm:cxn modelId="{205A8000-DF89-442E-8092-495E25C0EDC7}" type="presOf" srcId="{C5AC6218-0587-454D-A249-E92CD40FCB06}" destId="{263C72EA-8622-4A0F-B802-8885A2A74AEE}" srcOrd="1" destOrd="0" presId="urn:microsoft.com/office/officeart/2005/8/layout/orgChart1"/>
    <dgm:cxn modelId="{652C0E01-F50B-4CC3-A21C-B87515B2F138}" srcId="{88DD7441-6BB0-40BB-AB86-EEDE31A2994B}" destId="{E045402C-D4DB-4230-81F6-28B94F6238F4}" srcOrd="8" destOrd="0" parTransId="{0AA33982-8BE1-4579-B47A-6ACD7BF94747}" sibTransId="{EEA95718-CEEE-47CE-8BEC-4EBF0DD22049}"/>
    <dgm:cxn modelId="{A760F102-3530-42CA-BBB5-D1A56B37C055}" type="presOf" srcId="{8398199B-99FB-43DB-9883-43CACF85B3AC}" destId="{BD7E8D62-732F-4D74-9BA2-5BD22C5BDB5A}" srcOrd="1" destOrd="0" presId="urn:microsoft.com/office/officeart/2005/8/layout/orgChart1"/>
    <dgm:cxn modelId="{B30F4705-2714-422C-99E6-04E834B740F4}" type="presOf" srcId="{570996EF-DF82-45E8-9CFC-612366D12C9D}" destId="{C46CC7BB-697F-4129-A80D-25C725580457}" srcOrd="1" destOrd="0" presId="urn:microsoft.com/office/officeart/2005/8/layout/orgChart1"/>
    <dgm:cxn modelId="{E4FDD806-EF6B-4046-8EA6-724C33F155C8}" type="presOf" srcId="{C5AC6218-0587-454D-A249-E92CD40FCB06}" destId="{D065E0B7-E4EA-4E89-B910-EC2D114B2B53}" srcOrd="0" destOrd="0" presId="urn:microsoft.com/office/officeart/2005/8/layout/orgChart1"/>
    <dgm:cxn modelId="{8B5FF606-721F-4F6C-81E7-EF76830AAC6C}" type="presOf" srcId="{632FF501-B46B-4D7B-89CE-97A2582A149F}" destId="{F3E24B24-7943-4CDB-9E50-10F5AA88C4DF}" srcOrd="1" destOrd="0" presId="urn:microsoft.com/office/officeart/2005/8/layout/orgChart1"/>
    <dgm:cxn modelId="{73212407-F5FE-4653-8C9B-EBD09F840B9D}" type="presOf" srcId="{D6537EC7-5E1B-4A1F-824A-542CE5FF7777}" destId="{6697821A-6E1C-4C99-A6A7-403FF6832B08}" srcOrd="0" destOrd="0" presId="urn:microsoft.com/office/officeart/2005/8/layout/orgChart1"/>
    <dgm:cxn modelId="{E6FAA108-592D-4CAD-9AF1-E54045117B13}" type="presOf" srcId="{D6537EC7-5E1B-4A1F-824A-542CE5FF7777}" destId="{8537BD69-1BDD-4015-A413-A4194480BC5E}" srcOrd="1" destOrd="0" presId="urn:microsoft.com/office/officeart/2005/8/layout/orgChart1"/>
    <dgm:cxn modelId="{46F7360D-42D9-48F0-9E1C-78C2A4CC8D76}" type="presOf" srcId="{466758DC-ABAD-4622-BE7C-9842621A3DA9}" destId="{55EB9104-7326-4592-A0F4-4C7831D35915}" srcOrd="0" destOrd="0" presId="urn:microsoft.com/office/officeart/2005/8/layout/orgChart1"/>
    <dgm:cxn modelId="{88FA970D-61A1-4B26-9DE9-245E64ADD8A5}" type="presOf" srcId="{C39392BF-CFF2-4C2A-A2FD-ACB73B82F30F}" destId="{C8626EA2-B2AF-4D90-81F7-3C3A2E72ABE2}" srcOrd="1" destOrd="0" presId="urn:microsoft.com/office/officeart/2005/8/layout/orgChart1"/>
    <dgm:cxn modelId="{65CB0011-8176-4620-8459-BDAC79A5FEC0}" type="presOf" srcId="{4F3741A9-55BD-433B-99B8-6EB9A67B9AD6}" destId="{688F9698-7731-4207-9C31-A83604A9B979}" srcOrd="0" destOrd="0" presId="urn:microsoft.com/office/officeart/2005/8/layout/orgChart1"/>
    <dgm:cxn modelId="{CC546B1C-8F47-4743-A457-12899F770F54}" type="presOf" srcId="{09841F40-EB9C-4E07-BC56-301E781DFAA4}" destId="{2AFE43A7-1B0A-40A7-9B86-D3F700824FA3}" srcOrd="0" destOrd="0" presId="urn:microsoft.com/office/officeart/2005/8/layout/orgChart1"/>
    <dgm:cxn modelId="{6DB7BD1E-314E-4D43-A2C5-2F0F14A56C59}" type="presOf" srcId="{1548086C-E149-4C61-8C51-FCDCC253797F}" destId="{570A66D9-CC6C-4452-A1E9-073E31A0BD24}" srcOrd="0" destOrd="0" presId="urn:microsoft.com/office/officeart/2005/8/layout/orgChart1"/>
    <dgm:cxn modelId="{FC56F228-B1E8-4946-B924-3F8907A0C6AE}" srcId="{88DD7441-6BB0-40BB-AB86-EEDE31A2994B}" destId="{CDB6AF91-6AEA-4652-B8F6-93F11847BC9B}" srcOrd="9" destOrd="0" parTransId="{87552931-FA43-4509-9461-0165C1F27845}" sibTransId="{E3C52373-B3D3-4A05-B811-43959248CE9D}"/>
    <dgm:cxn modelId="{C67E4A2B-3173-45B0-8208-63ECE344ABB7}" type="presOf" srcId="{D0892DC7-6536-4BA5-8F2C-32D2AEB180B0}" destId="{363EEA14-9D50-4F2D-A65F-947969FCF0BB}" srcOrd="1" destOrd="0" presId="urn:microsoft.com/office/officeart/2005/8/layout/orgChart1"/>
    <dgm:cxn modelId="{5D9C272D-53A0-4C5F-A62D-79369872EFF6}" type="presOf" srcId="{C39392BF-CFF2-4C2A-A2FD-ACB73B82F30F}" destId="{7D91B896-3E6B-4E02-9B52-1E748186F6B9}" srcOrd="0" destOrd="0" presId="urn:microsoft.com/office/officeart/2005/8/layout/orgChart1"/>
    <dgm:cxn modelId="{B71D192E-3A0C-49E2-9183-1A8B77119571}" type="presOf" srcId="{D590BF13-387B-4FF6-8C1C-C00B3802F747}" destId="{CFD0BF02-D83C-4CDF-8AA5-FBC7DF19DE1D}" srcOrd="1" destOrd="0" presId="urn:microsoft.com/office/officeart/2005/8/layout/orgChart1"/>
    <dgm:cxn modelId="{66213135-AB43-4284-8D1D-5463E4B9AF92}" srcId="{88DD7441-6BB0-40BB-AB86-EEDE31A2994B}" destId="{58FAB5FE-9C51-4988-B08E-D0D85F4672E2}" srcOrd="3" destOrd="0" parTransId="{5FD410CF-24D4-46A3-896E-E4F0D9F1CB75}" sibTransId="{FF19EAA1-5CF6-4105-8C3A-6D64723CB1E8}"/>
    <dgm:cxn modelId="{B252EC36-B6A8-425C-ACC3-A92720889216}" type="presOf" srcId="{9605C888-A67D-47EF-A305-9B59FE2CC6F5}" destId="{6D9307A0-C393-4BCC-AD7E-E875EDF5D1A8}" srcOrd="0" destOrd="0" presId="urn:microsoft.com/office/officeart/2005/8/layout/orgChart1"/>
    <dgm:cxn modelId="{C0042C39-928B-49DA-A31E-DDAF84559946}" type="presOf" srcId="{54CB5369-37F8-454A-AC29-7613D7EB1148}" destId="{5D95A41F-59CE-4F78-A3FF-C1834DBD64A6}" srcOrd="0" destOrd="0" presId="urn:microsoft.com/office/officeart/2005/8/layout/orgChart1"/>
    <dgm:cxn modelId="{DB3E513A-15B9-4324-AA15-BFB6E62BF0A8}" srcId="{88DD7441-6BB0-40BB-AB86-EEDE31A2994B}" destId="{D590BF13-387B-4FF6-8C1C-C00B3802F747}" srcOrd="14" destOrd="0" parTransId="{42553695-DCDF-4B92-A7FE-F2984FDF2AFB}" sibTransId="{CA349C66-8365-4582-AF75-2FDB6C98FA95}"/>
    <dgm:cxn modelId="{45206B3F-59F5-4485-941A-20FD380708E4}" type="presOf" srcId="{4F42B12F-8880-456F-9054-ED13D287B52C}" destId="{967E40F4-8FAB-455C-B1FD-3094A7096169}" srcOrd="0" destOrd="0" presId="urn:microsoft.com/office/officeart/2005/8/layout/orgChart1"/>
    <dgm:cxn modelId="{4E618640-3931-46F7-B59B-C71704EA0BDB}" type="presOf" srcId="{87552931-FA43-4509-9461-0165C1F27845}" destId="{B56C964F-7795-4F1E-9D4A-80C9721B1B5F}" srcOrd="0" destOrd="0" presId="urn:microsoft.com/office/officeart/2005/8/layout/orgChart1"/>
    <dgm:cxn modelId="{BE719C62-BE56-46D0-95ED-E46317925361}" srcId="{88DD7441-6BB0-40BB-AB86-EEDE31A2994B}" destId="{C5AC6218-0587-454D-A249-E92CD40FCB06}" srcOrd="7" destOrd="0" parTransId="{C223BAAB-A9FB-423E-9ECD-FFB33FE22865}" sibTransId="{9977BD25-A800-4A51-9E74-264FED238950}"/>
    <dgm:cxn modelId="{776E7065-7FF6-48C5-B0EC-A27DE9469FC8}" srcId="{88DD7441-6BB0-40BB-AB86-EEDE31A2994B}" destId="{4F3741A9-55BD-433B-99B8-6EB9A67B9AD6}" srcOrd="15" destOrd="0" parTransId="{504E086B-19E3-4E7D-887B-B275CF22E605}" sibTransId="{8102F010-BD5C-4516-8139-B3F756C1BCC7}"/>
    <dgm:cxn modelId="{3A10DA45-6F7E-4BA5-8CEC-E10A228D1873}" type="presOf" srcId="{8CA1BBB5-E596-4ADE-8CE7-F2EA269DF438}" destId="{D9C45761-0C33-4E0E-86EF-273037D2347B}" srcOrd="0" destOrd="0" presId="urn:microsoft.com/office/officeart/2005/8/layout/orgChart1"/>
    <dgm:cxn modelId="{A4B08867-4C19-445B-8857-1E4AC21E165F}" type="presOf" srcId="{D0892DC7-6536-4BA5-8F2C-32D2AEB180B0}" destId="{9443D529-F13A-4585-8642-72F3D3E71760}" srcOrd="0" destOrd="0" presId="urn:microsoft.com/office/officeart/2005/8/layout/orgChart1"/>
    <dgm:cxn modelId="{A5B0D96B-5DE7-4EF1-BA21-00BDD04558A5}" type="presOf" srcId="{CDB6AF91-6AEA-4652-B8F6-93F11847BC9B}" destId="{904823CA-1A4D-4D46-AE83-379987608B60}" srcOrd="1" destOrd="0" presId="urn:microsoft.com/office/officeart/2005/8/layout/orgChart1"/>
    <dgm:cxn modelId="{DA859A50-BE9B-402B-8760-528D05498826}" type="presOf" srcId="{42553695-DCDF-4B92-A7FE-F2984FDF2AFB}" destId="{7D05D2B3-88AD-490D-AB6B-950328EADD97}" srcOrd="0" destOrd="0" presId="urn:microsoft.com/office/officeart/2005/8/layout/orgChart1"/>
    <dgm:cxn modelId="{BD57E075-1963-4DED-8525-5CDC81745EFE}" type="presOf" srcId="{94C431F1-7BDD-4FFD-89A8-DD2D56A45205}" destId="{F61DEAB5-3199-4A50-B031-BD30803D3076}" srcOrd="0" destOrd="0" presId="urn:microsoft.com/office/officeart/2005/8/layout/orgChart1"/>
    <dgm:cxn modelId="{DA3C0A56-C625-495B-A42F-C6A9521A006F}" type="presOf" srcId="{E045402C-D4DB-4230-81F6-28B94F6238F4}" destId="{CF32AD0B-F2A4-46CA-97A9-B6CE69A251A0}" srcOrd="0" destOrd="0" presId="urn:microsoft.com/office/officeart/2005/8/layout/orgChart1"/>
    <dgm:cxn modelId="{452C2A77-8DA8-4E32-AE4A-1DAD0FE3B1CB}" type="presOf" srcId="{8D589F28-02BE-4BF8-B135-174D9C46F449}" destId="{C8EF5AF5-4EC7-4738-861E-80742607DC35}" srcOrd="0" destOrd="0" presId="urn:microsoft.com/office/officeart/2005/8/layout/orgChart1"/>
    <dgm:cxn modelId="{5E838858-A70E-46F3-822A-156358E50DF5}" srcId="{88DD7441-6BB0-40BB-AB86-EEDE31A2994B}" destId="{87174D4D-2A19-40BF-9DC5-ACC417917E35}" srcOrd="11" destOrd="0" parTransId="{1548086C-E149-4C61-8C51-FCDCC253797F}" sibTransId="{BC9298DF-F512-4DD3-889C-D16D4F432E11}"/>
    <dgm:cxn modelId="{F6AB5D79-980B-4FE9-9BB3-20A51EF1A518}" type="presOf" srcId="{58FAB5FE-9C51-4988-B08E-D0D85F4672E2}" destId="{7254D839-35A7-4FE3-A55E-FB4B7D5906B0}" srcOrd="1" destOrd="0" presId="urn:microsoft.com/office/officeart/2005/8/layout/orgChart1"/>
    <dgm:cxn modelId="{68725F7F-353E-4488-83B4-CC002B657871}" type="presOf" srcId="{88DD7441-6BB0-40BB-AB86-EEDE31A2994B}" destId="{4D17DEAC-101C-4E3B-91CB-2CE2D87D9C53}" srcOrd="0" destOrd="0" presId="urn:microsoft.com/office/officeart/2005/8/layout/orgChart1"/>
    <dgm:cxn modelId="{45E27283-6467-499E-A12C-8091491FEF2E}" type="presOf" srcId="{8C242E5E-5A51-423E-BD11-94F8AEDF1CB7}" destId="{32F7FB4A-72E2-47FF-88FA-5B9419A2DAFE}" srcOrd="0" destOrd="0" presId="urn:microsoft.com/office/officeart/2005/8/layout/orgChart1"/>
    <dgm:cxn modelId="{8C25C687-DCFE-4873-BE7B-60B4951CBFEF}" type="presOf" srcId="{8CA1BBB5-E596-4ADE-8CE7-F2EA269DF438}" destId="{B377CE1A-30BD-4AFE-95A6-61E00D63843A}" srcOrd="1" destOrd="0" presId="urn:microsoft.com/office/officeart/2005/8/layout/orgChart1"/>
    <dgm:cxn modelId="{FCC6108E-DEE3-4018-967A-2404C1A64580}" type="presOf" srcId="{88DD7441-6BB0-40BB-AB86-EEDE31A2994B}" destId="{65348DEE-9362-48AF-9DE7-4DBAD942B40B}" srcOrd="1" destOrd="0" presId="urn:microsoft.com/office/officeart/2005/8/layout/orgChart1"/>
    <dgm:cxn modelId="{CC263495-5B0C-4DD4-82CB-6C777EC94C22}" type="presOf" srcId="{87174D4D-2A19-40BF-9DC5-ACC417917E35}" destId="{EC6FC5AF-5521-4A76-B145-F1D53565B0BE}" srcOrd="0" destOrd="0" presId="urn:microsoft.com/office/officeart/2005/8/layout/orgChart1"/>
    <dgm:cxn modelId="{6072389D-75EE-4D81-8554-BB9FE273D1A0}" type="presOf" srcId="{D590BF13-387B-4FF6-8C1C-C00B3802F747}" destId="{3AB6393A-F3E9-4070-8A25-D8085C880F88}" srcOrd="0" destOrd="0" presId="urn:microsoft.com/office/officeart/2005/8/layout/orgChart1"/>
    <dgm:cxn modelId="{7AC852A0-3856-4601-A75A-741BDCAAA469}" srcId="{88DD7441-6BB0-40BB-AB86-EEDE31A2994B}" destId="{570996EF-DF82-45E8-9CFC-612366D12C9D}" srcOrd="4" destOrd="0" parTransId="{466758DC-ABAD-4622-BE7C-9842621A3DA9}" sibTransId="{07108437-846F-4C3A-A619-5B140AF4A9DE}"/>
    <dgm:cxn modelId="{17B721A1-4F02-4399-BD0B-D296129385DE}" type="presOf" srcId="{632FF501-B46B-4D7B-89CE-97A2582A149F}" destId="{EEAB88F6-7137-49C3-B950-95AEBA54CB0B}" srcOrd="0" destOrd="0" presId="urn:microsoft.com/office/officeart/2005/8/layout/orgChart1"/>
    <dgm:cxn modelId="{A7F8FCA1-0D59-4D72-823A-B56378AAD0A0}" srcId="{88DD7441-6BB0-40BB-AB86-EEDE31A2994B}" destId="{94C431F1-7BDD-4FFD-89A8-DD2D56A45205}" srcOrd="0" destOrd="0" parTransId="{B325916F-F5AD-443A-AE17-59DF624307F7}" sibTransId="{33F12110-17F7-4F94-B328-9BA0349918AA}"/>
    <dgm:cxn modelId="{7AFB09A2-AA8D-4603-95F2-68AB727720B1}" srcId="{88DD7441-6BB0-40BB-AB86-EEDE31A2994B}" destId="{D0892DC7-6536-4BA5-8F2C-32D2AEB180B0}" srcOrd="12" destOrd="0" parTransId="{8C242E5E-5A51-423E-BD11-94F8AEDF1CB7}" sibTransId="{C54D42C8-3FA9-4BA2-96A4-3E8BE44FB5EE}"/>
    <dgm:cxn modelId="{D169C2A5-E0BB-4FD1-8CEB-0CDBB4372EFC}" type="presOf" srcId="{F3338270-13C1-4B5F-980B-E952D7EDF89F}" destId="{B5AF9296-6DDD-41E4-B8D2-5B55DEDDE4E5}" srcOrd="1" destOrd="0" presId="urn:microsoft.com/office/officeart/2005/8/layout/orgChart1"/>
    <dgm:cxn modelId="{8A5B93A7-C5C9-4394-B787-A198090A957F}" type="presOf" srcId="{C223BAAB-A9FB-423E-9ECD-FFB33FE22865}" destId="{68AF66B2-E380-4B7B-B54F-748270DD963C}" srcOrd="0" destOrd="0" presId="urn:microsoft.com/office/officeart/2005/8/layout/orgChart1"/>
    <dgm:cxn modelId="{3FE077AB-6EED-42F8-B1A1-823250F656F4}" type="presOf" srcId="{FF766139-C3E6-4CB1-B659-74943FFFA85D}" destId="{1B8E612A-378A-4F22-B640-B0C735F2843A}" srcOrd="0" destOrd="0" presId="urn:microsoft.com/office/officeart/2005/8/layout/orgChart1"/>
    <dgm:cxn modelId="{9E9618AE-8B1A-4125-9B22-70312A9961AF}" type="presOf" srcId="{570996EF-DF82-45E8-9CFC-612366D12C9D}" destId="{B590970F-103F-470D-8E4F-513745329632}" srcOrd="0" destOrd="0" presId="urn:microsoft.com/office/officeart/2005/8/layout/orgChart1"/>
    <dgm:cxn modelId="{E2F895AE-56B6-4444-BCAE-D7BC7DB1AFD9}" type="presOf" srcId="{8398199B-99FB-43DB-9883-43CACF85B3AC}" destId="{9F9D9B70-F5F2-42A1-8218-6E55B1EFC015}" srcOrd="0" destOrd="0" presId="urn:microsoft.com/office/officeart/2005/8/layout/orgChart1"/>
    <dgm:cxn modelId="{BE7A37B4-59DF-40B0-811E-060AE059AA7B}" type="presOf" srcId="{B325916F-F5AD-443A-AE17-59DF624307F7}" destId="{2E19C337-DB70-420F-882E-5319A220481E}" srcOrd="0" destOrd="0" presId="urn:microsoft.com/office/officeart/2005/8/layout/orgChart1"/>
    <dgm:cxn modelId="{2DC12AB5-2B75-498C-883F-DF07964A8F31}" type="presOf" srcId="{CDB6AF91-6AEA-4652-B8F6-93F11847BC9B}" destId="{A38F91DE-531A-4C06-8651-A57084171D79}" srcOrd="0" destOrd="0" presId="urn:microsoft.com/office/officeart/2005/8/layout/orgChart1"/>
    <dgm:cxn modelId="{D05AC4B6-2C89-4E24-977C-D3F156C412FB}" type="presOf" srcId="{4F3741A9-55BD-433B-99B8-6EB9A67B9AD6}" destId="{AD45F5AB-0B28-4212-A25A-03EB95BF51A2}" srcOrd="1" destOrd="0" presId="urn:microsoft.com/office/officeart/2005/8/layout/orgChart1"/>
    <dgm:cxn modelId="{3958EABD-EAAA-4063-B38B-9F43161932C5}" type="presOf" srcId="{504E086B-19E3-4E7D-887B-B275CF22E605}" destId="{0E1C9E04-8F47-4186-8EF1-82D067EC2525}" srcOrd="0" destOrd="0" presId="urn:microsoft.com/office/officeart/2005/8/layout/orgChart1"/>
    <dgm:cxn modelId="{509F96BE-65C3-40FE-A033-89C4FEE9E280}" srcId="{88DD7441-6BB0-40BB-AB86-EEDE31A2994B}" destId="{632FF501-B46B-4D7B-89CE-97A2582A149F}" srcOrd="2" destOrd="0" parTransId="{8D589F28-02BE-4BF8-B135-174D9C46F449}" sibTransId="{FF452B6D-3FEE-4657-B28A-277A88CD4587}"/>
    <dgm:cxn modelId="{A0150DBF-89B7-45A4-9F64-FA6F45D0324D}" type="presOf" srcId="{87174D4D-2A19-40BF-9DC5-ACC417917E35}" destId="{C8B07ABC-214B-4F32-B046-043C5F6ED480}" srcOrd="1" destOrd="0" presId="urn:microsoft.com/office/officeart/2005/8/layout/orgChart1"/>
    <dgm:cxn modelId="{DEF3AFC1-7089-4365-B0A5-54D31828BE2A}" srcId="{88DD7441-6BB0-40BB-AB86-EEDE31A2994B}" destId="{8CA1BBB5-E596-4ADE-8CE7-F2EA269DF438}" srcOrd="5" destOrd="0" parTransId="{9605C888-A67D-47EF-A305-9B59FE2CC6F5}" sibTransId="{5CB3D91B-D65D-4EF4-959F-15EACF3ED8BB}"/>
    <dgm:cxn modelId="{6BD716C7-05C8-416A-9D83-C7A95F91A9E5}" type="presOf" srcId="{F3338270-13C1-4B5F-980B-E952D7EDF89F}" destId="{3563612A-3B6D-4BE2-9AA7-17E2F15AC9FF}" srcOrd="0" destOrd="0" presId="urn:microsoft.com/office/officeart/2005/8/layout/orgChart1"/>
    <dgm:cxn modelId="{846485CA-369F-4430-9322-76EDAE0139D9}" type="presOf" srcId="{E045402C-D4DB-4230-81F6-28B94F6238F4}" destId="{E78CA99D-57DF-4FF0-B9EC-BC8D6A7211F3}" srcOrd="1" destOrd="0" presId="urn:microsoft.com/office/officeart/2005/8/layout/orgChart1"/>
    <dgm:cxn modelId="{927617CF-1BC4-4EC5-88EF-D786F7E3BC6F}" srcId="{88DD7441-6BB0-40BB-AB86-EEDE31A2994B}" destId="{F3338270-13C1-4B5F-980B-E952D7EDF89F}" srcOrd="1" destOrd="0" parTransId="{09841F40-EB9C-4E07-BC56-301E781DFAA4}" sibTransId="{FF30414F-1CDD-4BC4-90F4-6F5B6A1F4177}"/>
    <dgm:cxn modelId="{6C8BA7D6-3393-4B5F-80DF-762EF1257862}" srcId="{88DD7441-6BB0-40BB-AB86-EEDE31A2994B}" destId="{C39392BF-CFF2-4C2A-A2FD-ACB73B82F30F}" srcOrd="6" destOrd="0" parTransId="{D47CC064-07C0-4ECF-8667-CD22A77D6432}" sibTransId="{357ADD8C-9E03-4853-BA04-36887F957AB3}"/>
    <dgm:cxn modelId="{0701D8D9-F436-4E6B-B11E-70ED67CCEEB3}" type="presOf" srcId="{5FD410CF-24D4-46A3-896E-E4F0D9F1CB75}" destId="{6A92430D-462A-4145-9D31-F6E24C34F3B0}" srcOrd="0" destOrd="0" presId="urn:microsoft.com/office/officeart/2005/8/layout/orgChart1"/>
    <dgm:cxn modelId="{B47A7BDC-7DD7-4ADE-B440-6B5FF961701A}" type="presOf" srcId="{94C431F1-7BDD-4FFD-89A8-DD2D56A45205}" destId="{79527CB0-5C27-4A35-89EF-B45FB875E0C6}" srcOrd="1" destOrd="0" presId="urn:microsoft.com/office/officeart/2005/8/layout/orgChart1"/>
    <dgm:cxn modelId="{93C410DE-5077-43BF-91C9-3E51441ADB3D}" srcId="{88DD7441-6BB0-40BB-AB86-EEDE31A2994B}" destId="{8398199B-99FB-43DB-9883-43CACF85B3AC}" srcOrd="13" destOrd="0" parTransId="{FF766139-C3E6-4CB1-B659-74943FFFA85D}" sibTransId="{48D1183E-B3EE-4EC6-86EC-BC04237ADCE9}"/>
    <dgm:cxn modelId="{55CA65E7-54E6-42EB-B126-0F2705A61DB3}" type="presOf" srcId="{58FAB5FE-9C51-4988-B08E-D0D85F4672E2}" destId="{F7E81668-EC3E-4FB8-9FA7-37BD5FA988D1}" srcOrd="0" destOrd="0" presId="urn:microsoft.com/office/officeart/2005/8/layout/orgChart1"/>
    <dgm:cxn modelId="{736A44E8-41B7-48FE-BC64-541115952B43}" type="presOf" srcId="{D47CC064-07C0-4ECF-8667-CD22A77D6432}" destId="{2B0C120A-40A1-4199-BD67-C563DEE025FB}" srcOrd="0" destOrd="0" presId="urn:microsoft.com/office/officeart/2005/8/layout/orgChart1"/>
    <dgm:cxn modelId="{A34D98EF-7B7D-4D62-A065-CE7569A3C0E8}" srcId="{88DD7441-6BB0-40BB-AB86-EEDE31A2994B}" destId="{D6537EC7-5E1B-4A1F-824A-542CE5FF7777}" srcOrd="10" destOrd="0" parTransId="{54CB5369-37F8-454A-AC29-7613D7EB1148}" sibTransId="{21450912-A750-4A14-BB10-704EA4024803}"/>
    <dgm:cxn modelId="{5E1DCDF2-B014-488A-960B-418D7F8244BC}" srcId="{4F42B12F-8880-456F-9054-ED13D287B52C}" destId="{88DD7441-6BB0-40BB-AB86-EEDE31A2994B}" srcOrd="0" destOrd="0" parTransId="{B7BE4B1C-7DA3-47E0-809F-C2752829B2B0}" sibTransId="{FE523EB4-0430-4FDA-8EF5-2E6B05636C67}"/>
    <dgm:cxn modelId="{0B1066F5-481A-4CC7-83B5-3E4B6D4F94A6}" type="presOf" srcId="{0AA33982-8BE1-4579-B47A-6ACD7BF94747}" destId="{17A50A31-CC95-4896-A938-18A0DB9ACA9D}" srcOrd="0" destOrd="0" presId="urn:microsoft.com/office/officeart/2005/8/layout/orgChart1"/>
    <dgm:cxn modelId="{4C217539-429C-4214-8495-A64E1599ADC3}" type="presParOf" srcId="{967E40F4-8FAB-455C-B1FD-3094A7096169}" destId="{ABE0BE4F-E5F9-4623-9445-008CEB2BC2EF}" srcOrd="0" destOrd="0" presId="urn:microsoft.com/office/officeart/2005/8/layout/orgChart1"/>
    <dgm:cxn modelId="{EED5CD2E-7D74-4A63-A5D9-4682721E917E}" type="presParOf" srcId="{ABE0BE4F-E5F9-4623-9445-008CEB2BC2EF}" destId="{D56C5415-3B54-4CF8-9EFE-0FA3B89A336B}" srcOrd="0" destOrd="0" presId="urn:microsoft.com/office/officeart/2005/8/layout/orgChart1"/>
    <dgm:cxn modelId="{D8FAC8AB-10EC-40F5-80AD-6913EAF5CFAD}" type="presParOf" srcId="{D56C5415-3B54-4CF8-9EFE-0FA3B89A336B}" destId="{4D17DEAC-101C-4E3B-91CB-2CE2D87D9C53}" srcOrd="0" destOrd="0" presId="urn:microsoft.com/office/officeart/2005/8/layout/orgChart1"/>
    <dgm:cxn modelId="{3868A15E-5699-49F2-8F89-DECE448E9036}" type="presParOf" srcId="{D56C5415-3B54-4CF8-9EFE-0FA3B89A336B}" destId="{65348DEE-9362-48AF-9DE7-4DBAD942B40B}" srcOrd="1" destOrd="0" presId="urn:microsoft.com/office/officeart/2005/8/layout/orgChart1"/>
    <dgm:cxn modelId="{C6073C4C-7A43-44CF-8540-F5626A91A7EA}" type="presParOf" srcId="{ABE0BE4F-E5F9-4623-9445-008CEB2BC2EF}" destId="{96D87DBD-9F03-47D9-AA31-72104D6A210D}" srcOrd="1" destOrd="0" presId="urn:microsoft.com/office/officeart/2005/8/layout/orgChart1"/>
    <dgm:cxn modelId="{9B729759-1441-4DC7-B96A-7D481DAFD40C}" type="presParOf" srcId="{96D87DBD-9F03-47D9-AA31-72104D6A210D}" destId="{2E19C337-DB70-420F-882E-5319A220481E}" srcOrd="0" destOrd="0" presId="urn:microsoft.com/office/officeart/2005/8/layout/orgChart1"/>
    <dgm:cxn modelId="{E3C19C7F-F6ED-40B8-B12A-1027C8B7253A}" type="presParOf" srcId="{96D87DBD-9F03-47D9-AA31-72104D6A210D}" destId="{A7F0054F-9207-4C18-96BB-3595A1A24F60}" srcOrd="1" destOrd="0" presId="urn:microsoft.com/office/officeart/2005/8/layout/orgChart1"/>
    <dgm:cxn modelId="{3E021C59-61F9-4F5D-91B4-6EEE5332C2B5}" type="presParOf" srcId="{A7F0054F-9207-4C18-96BB-3595A1A24F60}" destId="{48086263-D99E-4C82-8EDA-6C3030101978}" srcOrd="0" destOrd="0" presId="urn:microsoft.com/office/officeart/2005/8/layout/orgChart1"/>
    <dgm:cxn modelId="{00C76C6F-D810-408F-A0F0-7F00D7AA27A2}" type="presParOf" srcId="{48086263-D99E-4C82-8EDA-6C3030101978}" destId="{F61DEAB5-3199-4A50-B031-BD30803D3076}" srcOrd="0" destOrd="0" presId="urn:microsoft.com/office/officeart/2005/8/layout/orgChart1"/>
    <dgm:cxn modelId="{4155B98B-6C6B-411A-9B79-47A04A0E92AC}" type="presParOf" srcId="{48086263-D99E-4C82-8EDA-6C3030101978}" destId="{79527CB0-5C27-4A35-89EF-B45FB875E0C6}" srcOrd="1" destOrd="0" presId="urn:microsoft.com/office/officeart/2005/8/layout/orgChart1"/>
    <dgm:cxn modelId="{2717FFB1-81FA-4F92-B216-ACF7E410BFA3}" type="presParOf" srcId="{A7F0054F-9207-4C18-96BB-3595A1A24F60}" destId="{6908686B-2FB4-4D5D-8AF5-4CFF8C379752}" srcOrd="1" destOrd="0" presId="urn:microsoft.com/office/officeart/2005/8/layout/orgChart1"/>
    <dgm:cxn modelId="{34CD0D71-BC81-4491-B65E-3BB4D1FACBAA}" type="presParOf" srcId="{A7F0054F-9207-4C18-96BB-3595A1A24F60}" destId="{39BEB8AB-0766-4019-95EB-CB13B85EF929}" srcOrd="2" destOrd="0" presId="urn:microsoft.com/office/officeart/2005/8/layout/orgChart1"/>
    <dgm:cxn modelId="{21C910B7-888F-4FB4-989B-F37D4AFA59F7}" type="presParOf" srcId="{96D87DBD-9F03-47D9-AA31-72104D6A210D}" destId="{2AFE43A7-1B0A-40A7-9B86-D3F700824FA3}" srcOrd="2" destOrd="0" presId="urn:microsoft.com/office/officeart/2005/8/layout/orgChart1"/>
    <dgm:cxn modelId="{0D80538B-FC6B-4E47-AE60-A98F36E3F072}" type="presParOf" srcId="{96D87DBD-9F03-47D9-AA31-72104D6A210D}" destId="{B6A76AB5-A1CB-4C25-9E57-DC39594070A5}" srcOrd="3" destOrd="0" presId="urn:microsoft.com/office/officeart/2005/8/layout/orgChart1"/>
    <dgm:cxn modelId="{7CB96CCB-AB27-43C3-92F0-38759CDD112D}" type="presParOf" srcId="{B6A76AB5-A1CB-4C25-9E57-DC39594070A5}" destId="{AA8D15D8-0741-4B2C-A506-B577C45BAD58}" srcOrd="0" destOrd="0" presId="urn:microsoft.com/office/officeart/2005/8/layout/orgChart1"/>
    <dgm:cxn modelId="{922011E3-0C92-466E-A498-6E48D62BA86F}" type="presParOf" srcId="{AA8D15D8-0741-4B2C-A506-B577C45BAD58}" destId="{3563612A-3B6D-4BE2-9AA7-17E2F15AC9FF}" srcOrd="0" destOrd="0" presId="urn:microsoft.com/office/officeart/2005/8/layout/orgChart1"/>
    <dgm:cxn modelId="{E3D4635A-07D5-4434-B06F-4A8F2B0E2B76}" type="presParOf" srcId="{AA8D15D8-0741-4B2C-A506-B577C45BAD58}" destId="{B5AF9296-6DDD-41E4-B8D2-5B55DEDDE4E5}" srcOrd="1" destOrd="0" presId="urn:microsoft.com/office/officeart/2005/8/layout/orgChart1"/>
    <dgm:cxn modelId="{B0087831-A8E5-482D-8645-8F4F7E0F888B}" type="presParOf" srcId="{B6A76AB5-A1CB-4C25-9E57-DC39594070A5}" destId="{5C613FD1-F241-434B-A8DD-01317FA464FD}" srcOrd="1" destOrd="0" presId="urn:microsoft.com/office/officeart/2005/8/layout/orgChart1"/>
    <dgm:cxn modelId="{EC360642-FD7A-4A98-9780-70D2676B7A08}" type="presParOf" srcId="{B6A76AB5-A1CB-4C25-9E57-DC39594070A5}" destId="{95A46078-5F5D-45F3-84F5-340B4683D420}" srcOrd="2" destOrd="0" presId="urn:microsoft.com/office/officeart/2005/8/layout/orgChart1"/>
    <dgm:cxn modelId="{957AAD88-AB11-4F53-9842-447D0281331C}" type="presParOf" srcId="{96D87DBD-9F03-47D9-AA31-72104D6A210D}" destId="{C8EF5AF5-4EC7-4738-861E-80742607DC35}" srcOrd="4" destOrd="0" presId="urn:microsoft.com/office/officeart/2005/8/layout/orgChart1"/>
    <dgm:cxn modelId="{27106144-7EFB-40E4-8983-ADA72CE4B929}" type="presParOf" srcId="{96D87DBD-9F03-47D9-AA31-72104D6A210D}" destId="{04D68757-94F7-432C-8672-92CC26C2A48B}" srcOrd="5" destOrd="0" presId="urn:microsoft.com/office/officeart/2005/8/layout/orgChart1"/>
    <dgm:cxn modelId="{38ACB3CB-FFCD-4257-92CD-A9FCED815D33}" type="presParOf" srcId="{04D68757-94F7-432C-8672-92CC26C2A48B}" destId="{42ADCB02-FC0A-4FE3-A86E-F24898D31550}" srcOrd="0" destOrd="0" presId="urn:microsoft.com/office/officeart/2005/8/layout/orgChart1"/>
    <dgm:cxn modelId="{6F6D4BC7-997E-4258-A8B2-BC266B7FD5AB}" type="presParOf" srcId="{42ADCB02-FC0A-4FE3-A86E-F24898D31550}" destId="{EEAB88F6-7137-49C3-B950-95AEBA54CB0B}" srcOrd="0" destOrd="0" presId="urn:microsoft.com/office/officeart/2005/8/layout/orgChart1"/>
    <dgm:cxn modelId="{D51F4C79-1CD9-4EE3-8D92-6C5C167FA288}" type="presParOf" srcId="{42ADCB02-FC0A-4FE3-A86E-F24898D31550}" destId="{F3E24B24-7943-4CDB-9E50-10F5AA88C4DF}" srcOrd="1" destOrd="0" presId="urn:microsoft.com/office/officeart/2005/8/layout/orgChart1"/>
    <dgm:cxn modelId="{31B6F9CC-B14F-4690-B7E4-DFC90B742A51}" type="presParOf" srcId="{04D68757-94F7-432C-8672-92CC26C2A48B}" destId="{26B8D1E5-5F94-40E3-88B4-0E96697F5C5A}" srcOrd="1" destOrd="0" presId="urn:microsoft.com/office/officeart/2005/8/layout/orgChart1"/>
    <dgm:cxn modelId="{2FED1847-2EBC-41EB-AAA1-A50211EE1DDA}" type="presParOf" srcId="{04D68757-94F7-432C-8672-92CC26C2A48B}" destId="{6CA6CC93-EFD7-4002-B1D3-3802FC13836B}" srcOrd="2" destOrd="0" presId="urn:microsoft.com/office/officeart/2005/8/layout/orgChart1"/>
    <dgm:cxn modelId="{1CAD9A3A-E239-4C99-9128-9810813D556F}" type="presParOf" srcId="{96D87DBD-9F03-47D9-AA31-72104D6A210D}" destId="{6A92430D-462A-4145-9D31-F6E24C34F3B0}" srcOrd="6" destOrd="0" presId="urn:microsoft.com/office/officeart/2005/8/layout/orgChart1"/>
    <dgm:cxn modelId="{4B92A303-1634-47EB-A268-53443F0490A1}" type="presParOf" srcId="{96D87DBD-9F03-47D9-AA31-72104D6A210D}" destId="{3C810667-FA3F-4989-84A6-E70A6627ECF3}" srcOrd="7" destOrd="0" presId="urn:microsoft.com/office/officeart/2005/8/layout/orgChart1"/>
    <dgm:cxn modelId="{904B0DD8-AD0B-4067-A3B4-BCC301B3B1F3}" type="presParOf" srcId="{3C810667-FA3F-4989-84A6-E70A6627ECF3}" destId="{F79C84EC-5773-4D71-B51F-B2CF40FC4308}" srcOrd="0" destOrd="0" presId="urn:microsoft.com/office/officeart/2005/8/layout/orgChart1"/>
    <dgm:cxn modelId="{B1CCB99F-1521-4C3A-A7C4-75C6F788D744}" type="presParOf" srcId="{F79C84EC-5773-4D71-B51F-B2CF40FC4308}" destId="{F7E81668-EC3E-4FB8-9FA7-37BD5FA988D1}" srcOrd="0" destOrd="0" presId="urn:microsoft.com/office/officeart/2005/8/layout/orgChart1"/>
    <dgm:cxn modelId="{1808C34F-C78E-4037-9738-4CB96AA9B9F0}" type="presParOf" srcId="{F79C84EC-5773-4D71-B51F-B2CF40FC4308}" destId="{7254D839-35A7-4FE3-A55E-FB4B7D5906B0}" srcOrd="1" destOrd="0" presId="urn:microsoft.com/office/officeart/2005/8/layout/orgChart1"/>
    <dgm:cxn modelId="{EEE71898-07CB-4B69-9D45-E84B550F743E}" type="presParOf" srcId="{3C810667-FA3F-4989-84A6-E70A6627ECF3}" destId="{6AB9042B-74C1-4BFC-8787-86EB1AD08AFE}" srcOrd="1" destOrd="0" presId="urn:microsoft.com/office/officeart/2005/8/layout/orgChart1"/>
    <dgm:cxn modelId="{E415BF8C-56EE-4F26-A42C-113BE4AEB4E5}" type="presParOf" srcId="{3C810667-FA3F-4989-84A6-E70A6627ECF3}" destId="{E85AC725-390D-4FAF-9C08-4A86CD373D27}" srcOrd="2" destOrd="0" presId="urn:microsoft.com/office/officeart/2005/8/layout/orgChart1"/>
    <dgm:cxn modelId="{AC1F086F-BC1B-433B-8701-5873008186D2}" type="presParOf" srcId="{96D87DBD-9F03-47D9-AA31-72104D6A210D}" destId="{55EB9104-7326-4592-A0F4-4C7831D35915}" srcOrd="8" destOrd="0" presId="urn:microsoft.com/office/officeart/2005/8/layout/orgChart1"/>
    <dgm:cxn modelId="{FD17B60C-F748-43DC-A5A3-B14A6BFC8324}" type="presParOf" srcId="{96D87DBD-9F03-47D9-AA31-72104D6A210D}" destId="{8F760B9C-F971-4664-AA29-41663A0850F3}" srcOrd="9" destOrd="0" presId="urn:microsoft.com/office/officeart/2005/8/layout/orgChart1"/>
    <dgm:cxn modelId="{D5DDA841-61F2-4A30-BAB8-08A872311ABB}" type="presParOf" srcId="{8F760B9C-F971-4664-AA29-41663A0850F3}" destId="{92411E99-4315-4B74-AA07-B149A1250580}" srcOrd="0" destOrd="0" presId="urn:microsoft.com/office/officeart/2005/8/layout/orgChart1"/>
    <dgm:cxn modelId="{59912F49-6EB8-4A11-B35C-A58253FCAB96}" type="presParOf" srcId="{92411E99-4315-4B74-AA07-B149A1250580}" destId="{B590970F-103F-470D-8E4F-513745329632}" srcOrd="0" destOrd="0" presId="urn:microsoft.com/office/officeart/2005/8/layout/orgChart1"/>
    <dgm:cxn modelId="{0A7FD699-AD20-4536-B26F-4AB0A954EF95}" type="presParOf" srcId="{92411E99-4315-4B74-AA07-B149A1250580}" destId="{C46CC7BB-697F-4129-A80D-25C725580457}" srcOrd="1" destOrd="0" presId="urn:microsoft.com/office/officeart/2005/8/layout/orgChart1"/>
    <dgm:cxn modelId="{EDF4B339-9804-42FF-B7B5-1C7BD3C29693}" type="presParOf" srcId="{8F760B9C-F971-4664-AA29-41663A0850F3}" destId="{8ABDA2A5-D8E2-4EC8-B3B8-E0BE6452A27E}" srcOrd="1" destOrd="0" presId="urn:microsoft.com/office/officeart/2005/8/layout/orgChart1"/>
    <dgm:cxn modelId="{33F52AE9-7480-4A95-BFF9-506F9FCBE6AE}" type="presParOf" srcId="{8F760B9C-F971-4664-AA29-41663A0850F3}" destId="{B364717E-D7DF-41F5-8025-DBE583BC6112}" srcOrd="2" destOrd="0" presId="urn:microsoft.com/office/officeart/2005/8/layout/orgChart1"/>
    <dgm:cxn modelId="{0ACF97D0-F3ED-4C86-9BF3-E08BF5A10198}" type="presParOf" srcId="{96D87DBD-9F03-47D9-AA31-72104D6A210D}" destId="{6D9307A0-C393-4BCC-AD7E-E875EDF5D1A8}" srcOrd="10" destOrd="0" presId="urn:microsoft.com/office/officeart/2005/8/layout/orgChart1"/>
    <dgm:cxn modelId="{09CF4762-CF53-4F55-A66B-64368A949236}" type="presParOf" srcId="{96D87DBD-9F03-47D9-AA31-72104D6A210D}" destId="{186C868C-B132-41B2-93A2-4135F6236C9A}" srcOrd="11" destOrd="0" presId="urn:microsoft.com/office/officeart/2005/8/layout/orgChart1"/>
    <dgm:cxn modelId="{4FE64CC5-67B3-465E-BAC7-769588A607FB}" type="presParOf" srcId="{186C868C-B132-41B2-93A2-4135F6236C9A}" destId="{CA1E7658-BE97-48BB-84CE-F342BF922923}" srcOrd="0" destOrd="0" presId="urn:microsoft.com/office/officeart/2005/8/layout/orgChart1"/>
    <dgm:cxn modelId="{CCB9576A-1DF6-499B-A246-406E41AC1D8C}" type="presParOf" srcId="{CA1E7658-BE97-48BB-84CE-F342BF922923}" destId="{D9C45761-0C33-4E0E-86EF-273037D2347B}" srcOrd="0" destOrd="0" presId="urn:microsoft.com/office/officeart/2005/8/layout/orgChart1"/>
    <dgm:cxn modelId="{8D58058D-5FBA-4A38-8723-4A0FCBA1CEA0}" type="presParOf" srcId="{CA1E7658-BE97-48BB-84CE-F342BF922923}" destId="{B377CE1A-30BD-4AFE-95A6-61E00D63843A}" srcOrd="1" destOrd="0" presId="urn:microsoft.com/office/officeart/2005/8/layout/orgChart1"/>
    <dgm:cxn modelId="{40944DDB-ABD6-44E3-B97F-AA26A2281C38}" type="presParOf" srcId="{186C868C-B132-41B2-93A2-4135F6236C9A}" destId="{337CA611-2031-40A0-B6E0-E1ED368EDE81}" srcOrd="1" destOrd="0" presId="urn:microsoft.com/office/officeart/2005/8/layout/orgChart1"/>
    <dgm:cxn modelId="{E1ABB3C6-6959-4535-916F-9E760DEDFEA6}" type="presParOf" srcId="{186C868C-B132-41B2-93A2-4135F6236C9A}" destId="{F79BC124-B646-4A10-B2AA-C2870EBE5D70}" srcOrd="2" destOrd="0" presId="urn:microsoft.com/office/officeart/2005/8/layout/orgChart1"/>
    <dgm:cxn modelId="{CAED790B-9280-47C3-928F-54419D3BFC17}" type="presParOf" srcId="{96D87DBD-9F03-47D9-AA31-72104D6A210D}" destId="{2B0C120A-40A1-4199-BD67-C563DEE025FB}" srcOrd="12" destOrd="0" presId="urn:microsoft.com/office/officeart/2005/8/layout/orgChart1"/>
    <dgm:cxn modelId="{09FBF354-814E-4A75-B9E8-7572C9C7AD3E}" type="presParOf" srcId="{96D87DBD-9F03-47D9-AA31-72104D6A210D}" destId="{E2345238-F9A8-4492-95F7-88E124AFBEDB}" srcOrd="13" destOrd="0" presId="urn:microsoft.com/office/officeart/2005/8/layout/orgChart1"/>
    <dgm:cxn modelId="{CB8C9709-D41D-476C-925C-714AAC2A7A1B}" type="presParOf" srcId="{E2345238-F9A8-4492-95F7-88E124AFBEDB}" destId="{27AA6676-EDEB-4088-803B-9E7E7D1ECC81}" srcOrd="0" destOrd="0" presId="urn:microsoft.com/office/officeart/2005/8/layout/orgChart1"/>
    <dgm:cxn modelId="{F68D3498-10F6-45AF-AD38-D5C7E13DBEA9}" type="presParOf" srcId="{27AA6676-EDEB-4088-803B-9E7E7D1ECC81}" destId="{7D91B896-3E6B-4E02-9B52-1E748186F6B9}" srcOrd="0" destOrd="0" presId="urn:microsoft.com/office/officeart/2005/8/layout/orgChart1"/>
    <dgm:cxn modelId="{0C14E66D-902E-422E-8CD1-2CCBB6338F93}" type="presParOf" srcId="{27AA6676-EDEB-4088-803B-9E7E7D1ECC81}" destId="{C8626EA2-B2AF-4D90-81F7-3C3A2E72ABE2}" srcOrd="1" destOrd="0" presId="urn:microsoft.com/office/officeart/2005/8/layout/orgChart1"/>
    <dgm:cxn modelId="{D3B38F29-B71B-4DB8-B204-F197D5BCB101}" type="presParOf" srcId="{E2345238-F9A8-4492-95F7-88E124AFBEDB}" destId="{654DB205-52FF-41A0-8C29-8A6F274032A9}" srcOrd="1" destOrd="0" presId="urn:microsoft.com/office/officeart/2005/8/layout/orgChart1"/>
    <dgm:cxn modelId="{199ADA57-64BE-44D0-8295-689DDD6FDE2C}" type="presParOf" srcId="{E2345238-F9A8-4492-95F7-88E124AFBEDB}" destId="{B3DA6C6B-A86B-4C98-83C3-413097A52265}" srcOrd="2" destOrd="0" presId="urn:microsoft.com/office/officeart/2005/8/layout/orgChart1"/>
    <dgm:cxn modelId="{D75FF14D-C530-43AB-83E3-9227878C5C07}" type="presParOf" srcId="{96D87DBD-9F03-47D9-AA31-72104D6A210D}" destId="{68AF66B2-E380-4B7B-B54F-748270DD963C}" srcOrd="14" destOrd="0" presId="urn:microsoft.com/office/officeart/2005/8/layout/orgChart1"/>
    <dgm:cxn modelId="{25A4F69C-C517-4E62-A392-3A446C8D91B5}" type="presParOf" srcId="{96D87DBD-9F03-47D9-AA31-72104D6A210D}" destId="{545A75FA-6D06-427F-BE31-97E7149A436C}" srcOrd="15" destOrd="0" presId="urn:microsoft.com/office/officeart/2005/8/layout/orgChart1"/>
    <dgm:cxn modelId="{B82EE5E4-B71B-4E1D-A88D-0EAD5DAB9E60}" type="presParOf" srcId="{545A75FA-6D06-427F-BE31-97E7149A436C}" destId="{9F487699-A5A6-4610-8610-1481246A6914}" srcOrd="0" destOrd="0" presId="urn:microsoft.com/office/officeart/2005/8/layout/orgChart1"/>
    <dgm:cxn modelId="{11FCE8C5-29DD-44BF-8A32-F3570F810BCE}" type="presParOf" srcId="{9F487699-A5A6-4610-8610-1481246A6914}" destId="{D065E0B7-E4EA-4E89-B910-EC2D114B2B53}" srcOrd="0" destOrd="0" presId="urn:microsoft.com/office/officeart/2005/8/layout/orgChart1"/>
    <dgm:cxn modelId="{E886DA44-FC80-4EC5-81B0-2F644702747C}" type="presParOf" srcId="{9F487699-A5A6-4610-8610-1481246A6914}" destId="{263C72EA-8622-4A0F-B802-8885A2A74AEE}" srcOrd="1" destOrd="0" presId="urn:microsoft.com/office/officeart/2005/8/layout/orgChart1"/>
    <dgm:cxn modelId="{8785D5DF-E2DB-4F5C-8E4D-9355A02B4780}" type="presParOf" srcId="{545A75FA-6D06-427F-BE31-97E7149A436C}" destId="{614FD015-B207-4D51-996A-F4BDE2142A44}" srcOrd="1" destOrd="0" presId="urn:microsoft.com/office/officeart/2005/8/layout/orgChart1"/>
    <dgm:cxn modelId="{A2610188-A39D-4710-A1B9-C1F82C9EF017}" type="presParOf" srcId="{545A75FA-6D06-427F-BE31-97E7149A436C}" destId="{78399D76-EB77-4D85-B629-BA8234513373}" srcOrd="2" destOrd="0" presId="urn:microsoft.com/office/officeart/2005/8/layout/orgChart1"/>
    <dgm:cxn modelId="{481811E1-557D-4F96-9BCA-0F83428EDD6D}" type="presParOf" srcId="{96D87DBD-9F03-47D9-AA31-72104D6A210D}" destId="{17A50A31-CC95-4896-A938-18A0DB9ACA9D}" srcOrd="16" destOrd="0" presId="urn:microsoft.com/office/officeart/2005/8/layout/orgChart1"/>
    <dgm:cxn modelId="{15D21544-9305-4193-8EB8-41E7ADA9CE57}" type="presParOf" srcId="{96D87DBD-9F03-47D9-AA31-72104D6A210D}" destId="{55E035CA-331C-4242-BB28-583681402DE0}" srcOrd="17" destOrd="0" presId="urn:microsoft.com/office/officeart/2005/8/layout/orgChart1"/>
    <dgm:cxn modelId="{4A4241AB-80AE-4B84-97AA-553BAD892FBB}" type="presParOf" srcId="{55E035CA-331C-4242-BB28-583681402DE0}" destId="{F3EE7623-2581-42A9-A61A-BFB91A97F16A}" srcOrd="0" destOrd="0" presId="urn:microsoft.com/office/officeart/2005/8/layout/orgChart1"/>
    <dgm:cxn modelId="{48700C9F-59D1-4CC6-8EEA-4C252DF8096C}" type="presParOf" srcId="{F3EE7623-2581-42A9-A61A-BFB91A97F16A}" destId="{CF32AD0B-F2A4-46CA-97A9-B6CE69A251A0}" srcOrd="0" destOrd="0" presId="urn:microsoft.com/office/officeart/2005/8/layout/orgChart1"/>
    <dgm:cxn modelId="{9846626A-DE58-4D70-BC9A-97E1629187DC}" type="presParOf" srcId="{F3EE7623-2581-42A9-A61A-BFB91A97F16A}" destId="{E78CA99D-57DF-4FF0-B9EC-BC8D6A7211F3}" srcOrd="1" destOrd="0" presId="urn:microsoft.com/office/officeart/2005/8/layout/orgChart1"/>
    <dgm:cxn modelId="{28CBFF81-8EBF-4F11-8558-DCA371060EEF}" type="presParOf" srcId="{55E035CA-331C-4242-BB28-583681402DE0}" destId="{49D957FD-4FE6-40F9-856D-6E678E9CC997}" srcOrd="1" destOrd="0" presId="urn:microsoft.com/office/officeart/2005/8/layout/orgChart1"/>
    <dgm:cxn modelId="{6AAB5A1B-99BE-4610-A478-BBE8875EDAD1}" type="presParOf" srcId="{55E035CA-331C-4242-BB28-583681402DE0}" destId="{1887F106-DF68-4317-AA9E-B985D72FF075}" srcOrd="2" destOrd="0" presId="urn:microsoft.com/office/officeart/2005/8/layout/orgChart1"/>
    <dgm:cxn modelId="{3CEB27AC-8ACB-4150-B461-28C31F99B5AA}" type="presParOf" srcId="{96D87DBD-9F03-47D9-AA31-72104D6A210D}" destId="{B56C964F-7795-4F1E-9D4A-80C9721B1B5F}" srcOrd="18" destOrd="0" presId="urn:microsoft.com/office/officeart/2005/8/layout/orgChart1"/>
    <dgm:cxn modelId="{5724F248-4A3E-4B88-B007-EC5D9E632CED}" type="presParOf" srcId="{96D87DBD-9F03-47D9-AA31-72104D6A210D}" destId="{0F77FAA0-E6DD-42DE-B35F-5FCCB6C3000F}" srcOrd="19" destOrd="0" presId="urn:microsoft.com/office/officeart/2005/8/layout/orgChart1"/>
    <dgm:cxn modelId="{0D41B765-AD08-4133-BED2-41EE4EF27DD3}" type="presParOf" srcId="{0F77FAA0-E6DD-42DE-B35F-5FCCB6C3000F}" destId="{63BB99D7-E218-4B9C-BA61-03CB1E5937E7}" srcOrd="0" destOrd="0" presId="urn:microsoft.com/office/officeart/2005/8/layout/orgChart1"/>
    <dgm:cxn modelId="{A7AAEDAA-7323-431B-86EC-90F51AF615C1}" type="presParOf" srcId="{63BB99D7-E218-4B9C-BA61-03CB1E5937E7}" destId="{A38F91DE-531A-4C06-8651-A57084171D79}" srcOrd="0" destOrd="0" presId="urn:microsoft.com/office/officeart/2005/8/layout/orgChart1"/>
    <dgm:cxn modelId="{05EA2444-E39B-4BBC-A15A-7665F0C82CCA}" type="presParOf" srcId="{63BB99D7-E218-4B9C-BA61-03CB1E5937E7}" destId="{904823CA-1A4D-4D46-AE83-379987608B60}" srcOrd="1" destOrd="0" presId="urn:microsoft.com/office/officeart/2005/8/layout/orgChart1"/>
    <dgm:cxn modelId="{53155C27-2ECF-484D-8F6B-BE6A1ED46109}" type="presParOf" srcId="{0F77FAA0-E6DD-42DE-B35F-5FCCB6C3000F}" destId="{43167D99-9DD2-4E69-88FB-7D210C90322E}" srcOrd="1" destOrd="0" presId="urn:microsoft.com/office/officeart/2005/8/layout/orgChart1"/>
    <dgm:cxn modelId="{6D1EB06C-C736-4008-9ACD-68A0E2445E2F}" type="presParOf" srcId="{0F77FAA0-E6DD-42DE-B35F-5FCCB6C3000F}" destId="{4B5EEE4F-22AF-4781-AD40-A743BEBC4E31}" srcOrd="2" destOrd="0" presId="urn:microsoft.com/office/officeart/2005/8/layout/orgChart1"/>
    <dgm:cxn modelId="{8096CF6D-7C11-403F-A8B2-EEFF8BC2BAF3}" type="presParOf" srcId="{96D87DBD-9F03-47D9-AA31-72104D6A210D}" destId="{5D95A41F-59CE-4F78-A3FF-C1834DBD64A6}" srcOrd="20" destOrd="0" presId="urn:microsoft.com/office/officeart/2005/8/layout/orgChart1"/>
    <dgm:cxn modelId="{6485F298-5362-40DE-8259-0F3B1255B15E}" type="presParOf" srcId="{96D87DBD-9F03-47D9-AA31-72104D6A210D}" destId="{0452D3BC-D743-45E3-9275-6FC4FAD02E71}" srcOrd="21" destOrd="0" presId="urn:microsoft.com/office/officeart/2005/8/layout/orgChart1"/>
    <dgm:cxn modelId="{5B62DA30-0A6F-4982-BFAB-83D9DC5779AE}" type="presParOf" srcId="{0452D3BC-D743-45E3-9275-6FC4FAD02E71}" destId="{2AD9C3C6-A069-4191-85C8-379F5B1E26E5}" srcOrd="0" destOrd="0" presId="urn:microsoft.com/office/officeart/2005/8/layout/orgChart1"/>
    <dgm:cxn modelId="{ABB2F12D-4BAE-456A-844D-89C0CF2169C1}" type="presParOf" srcId="{2AD9C3C6-A069-4191-85C8-379F5B1E26E5}" destId="{6697821A-6E1C-4C99-A6A7-403FF6832B08}" srcOrd="0" destOrd="0" presId="urn:microsoft.com/office/officeart/2005/8/layout/orgChart1"/>
    <dgm:cxn modelId="{B5FAC7F5-AE6B-4417-97C4-0E6378142B86}" type="presParOf" srcId="{2AD9C3C6-A069-4191-85C8-379F5B1E26E5}" destId="{8537BD69-1BDD-4015-A413-A4194480BC5E}" srcOrd="1" destOrd="0" presId="urn:microsoft.com/office/officeart/2005/8/layout/orgChart1"/>
    <dgm:cxn modelId="{5074CD48-54B2-45AC-836E-191ADCDC67F6}" type="presParOf" srcId="{0452D3BC-D743-45E3-9275-6FC4FAD02E71}" destId="{5E99E1F5-DBBD-41D1-946B-974DB5B7B157}" srcOrd="1" destOrd="0" presId="urn:microsoft.com/office/officeart/2005/8/layout/orgChart1"/>
    <dgm:cxn modelId="{B9B3EC53-9EED-403B-9887-B4EB7C980967}" type="presParOf" srcId="{0452D3BC-D743-45E3-9275-6FC4FAD02E71}" destId="{2D9906A4-8E3E-4C1D-ABE9-9497E716B4A8}" srcOrd="2" destOrd="0" presId="urn:microsoft.com/office/officeart/2005/8/layout/orgChart1"/>
    <dgm:cxn modelId="{6FCE0844-289F-46F2-B5C4-EB911504440A}" type="presParOf" srcId="{96D87DBD-9F03-47D9-AA31-72104D6A210D}" destId="{570A66D9-CC6C-4452-A1E9-073E31A0BD24}" srcOrd="22" destOrd="0" presId="urn:microsoft.com/office/officeart/2005/8/layout/orgChart1"/>
    <dgm:cxn modelId="{C9FBC870-92BB-455A-9BB2-B3018A7906F2}" type="presParOf" srcId="{96D87DBD-9F03-47D9-AA31-72104D6A210D}" destId="{58C32018-3B50-4D91-87D9-354667147F40}" srcOrd="23" destOrd="0" presId="urn:microsoft.com/office/officeart/2005/8/layout/orgChart1"/>
    <dgm:cxn modelId="{EC8DDF90-8B8F-4F46-95FC-98F5255C929E}" type="presParOf" srcId="{58C32018-3B50-4D91-87D9-354667147F40}" destId="{F0BDD386-CB58-4081-8414-7AFA83CE9CD7}" srcOrd="0" destOrd="0" presId="urn:microsoft.com/office/officeart/2005/8/layout/orgChart1"/>
    <dgm:cxn modelId="{2B762B15-BD23-4D45-8662-04576384708C}" type="presParOf" srcId="{F0BDD386-CB58-4081-8414-7AFA83CE9CD7}" destId="{EC6FC5AF-5521-4A76-B145-F1D53565B0BE}" srcOrd="0" destOrd="0" presId="urn:microsoft.com/office/officeart/2005/8/layout/orgChart1"/>
    <dgm:cxn modelId="{045E607D-0AA4-4E26-8CD5-E1D53ADAE1F9}" type="presParOf" srcId="{F0BDD386-CB58-4081-8414-7AFA83CE9CD7}" destId="{C8B07ABC-214B-4F32-B046-043C5F6ED480}" srcOrd="1" destOrd="0" presId="urn:microsoft.com/office/officeart/2005/8/layout/orgChart1"/>
    <dgm:cxn modelId="{670F6F5A-E182-4237-930B-293659CB3AE3}" type="presParOf" srcId="{58C32018-3B50-4D91-87D9-354667147F40}" destId="{232D5571-8021-422D-8C0A-EE014B58425F}" srcOrd="1" destOrd="0" presId="urn:microsoft.com/office/officeart/2005/8/layout/orgChart1"/>
    <dgm:cxn modelId="{4F0155B1-2A54-4396-8D71-42E2AA752A3C}" type="presParOf" srcId="{58C32018-3B50-4D91-87D9-354667147F40}" destId="{0487DC18-EB26-478F-8179-112333EC0270}" srcOrd="2" destOrd="0" presId="urn:microsoft.com/office/officeart/2005/8/layout/orgChart1"/>
    <dgm:cxn modelId="{7A8C7C99-EF45-4B0C-856F-AB02A7F0855A}" type="presParOf" srcId="{96D87DBD-9F03-47D9-AA31-72104D6A210D}" destId="{32F7FB4A-72E2-47FF-88FA-5B9419A2DAFE}" srcOrd="24" destOrd="0" presId="urn:microsoft.com/office/officeart/2005/8/layout/orgChart1"/>
    <dgm:cxn modelId="{7C6A5639-C4CB-4845-8E7E-585F00B0ADEC}" type="presParOf" srcId="{96D87DBD-9F03-47D9-AA31-72104D6A210D}" destId="{3168DFFA-35CB-4272-974B-04C9F514D87E}" srcOrd="25" destOrd="0" presId="urn:microsoft.com/office/officeart/2005/8/layout/orgChart1"/>
    <dgm:cxn modelId="{58D8919F-CEAB-4122-A109-876DE4307D86}" type="presParOf" srcId="{3168DFFA-35CB-4272-974B-04C9F514D87E}" destId="{9554CDA8-4646-4A15-8134-CE602A6236AB}" srcOrd="0" destOrd="0" presId="urn:microsoft.com/office/officeart/2005/8/layout/orgChart1"/>
    <dgm:cxn modelId="{66CDF5A3-58FF-41A7-A9BF-D1A783E25F71}" type="presParOf" srcId="{9554CDA8-4646-4A15-8134-CE602A6236AB}" destId="{9443D529-F13A-4585-8642-72F3D3E71760}" srcOrd="0" destOrd="0" presId="urn:microsoft.com/office/officeart/2005/8/layout/orgChart1"/>
    <dgm:cxn modelId="{08FB573E-7FCA-4E32-892D-3935A4DC0354}" type="presParOf" srcId="{9554CDA8-4646-4A15-8134-CE602A6236AB}" destId="{363EEA14-9D50-4F2D-A65F-947969FCF0BB}" srcOrd="1" destOrd="0" presId="urn:microsoft.com/office/officeart/2005/8/layout/orgChart1"/>
    <dgm:cxn modelId="{6C4933A9-D356-4E71-A71D-9E16AC27D410}" type="presParOf" srcId="{3168DFFA-35CB-4272-974B-04C9F514D87E}" destId="{3A8CC2A6-4B2C-41F8-B74B-4A6C481F4FC1}" srcOrd="1" destOrd="0" presId="urn:microsoft.com/office/officeart/2005/8/layout/orgChart1"/>
    <dgm:cxn modelId="{FA8EA703-2A02-47A8-B87A-FF320A7AD176}" type="presParOf" srcId="{3168DFFA-35CB-4272-974B-04C9F514D87E}" destId="{E30D9057-4766-44B6-BB26-DD1BA722505A}" srcOrd="2" destOrd="0" presId="urn:microsoft.com/office/officeart/2005/8/layout/orgChart1"/>
    <dgm:cxn modelId="{5F6CB5A7-81BA-43DA-AE7E-93BFCB8FB6AB}" type="presParOf" srcId="{96D87DBD-9F03-47D9-AA31-72104D6A210D}" destId="{1B8E612A-378A-4F22-B640-B0C735F2843A}" srcOrd="26" destOrd="0" presId="urn:microsoft.com/office/officeart/2005/8/layout/orgChart1"/>
    <dgm:cxn modelId="{0699B935-6862-4ACF-9C4E-4830F7A7CBD2}" type="presParOf" srcId="{96D87DBD-9F03-47D9-AA31-72104D6A210D}" destId="{D70B9E80-CEE1-4D96-BC25-E6DE4A5FCEEA}" srcOrd="27" destOrd="0" presId="urn:microsoft.com/office/officeart/2005/8/layout/orgChart1"/>
    <dgm:cxn modelId="{0B8C5D94-39DD-43BB-BA7C-FD5E80F2D8D0}" type="presParOf" srcId="{D70B9E80-CEE1-4D96-BC25-E6DE4A5FCEEA}" destId="{38402DBE-7301-4C1E-AB59-20C73646A018}" srcOrd="0" destOrd="0" presId="urn:microsoft.com/office/officeart/2005/8/layout/orgChart1"/>
    <dgm:cxn modelId="{17445518-EB7D-4E60-A11E-48AE8B48EBD1}" type="presParOf" srcId="{38402DBE-7301-4C1E-AB59-20C73646A018}" destId="{9F9D9B70-F5F2-42A1-8218-6E55B1EFC015}" srcOrd="0" destOrd="0" presId="urn:microsoft.com/office/officeart/2005/8/layout/orgChart1"/>
    <dgm:cxn modelId="{D0D43812-0588-4965-BDF1-745E971DCE94}" type="presParOf" srcId="{38402DBE-7301-4C1E-AB59-20C73646A018}" destId="{BD7E8D62-732F-4D74-9BA2-5BD22C5BDB5A}" srcOrd="1" destOrd="0" presId="urn:microsoft.com/office/officeart/2005/8/layout/orgChart1"/>
    <dgm:cxn modelId="{3DF59917-5335-44C3-A56E-128C1A723F1B}" type="presParOf" srcId="{D70B9E80-CEE1-4D96-BC25-E6DE4A5FCEEA}" destId="{8FE025C2-6723-4FDF-B1DB-3B4D9C03C365}" srcOrd="1" destOrd="0" presId="urn:microsoft.com/office/officeart/2005/8/layout/orgChart1"/>
    <dgm:cxn modelId="{303A7CFC-D81A-4C7E-925E-23BC423BACDF}" type="presParOf" srcId="{D70B9E80-CEE1-4D96-BC25-E6DE4A5FCEEA}" destId="{D7A3C5D8-55D2-4773-82A0-C85F3144F285}" srcOrd="2" destOrd="0" presId="urn:microsoft.com/office/officeart/2005/8/layout/orgChart1"/>
    <dgm:cxn modelId="{DC447EE2-52EF-4DBD-8EED-BD809683C813}" type="presParOf" srcId="{96D87DBD-9F03-47D9-AA31-72104D6A210D}" destId="{7D05D2B3-88AD-490D-AB6B-950328EADD97}" srcOrd="28" destOrd="0" presId="urn:microsoft.com/office/officeart/2005/8/layout/orgChart1"/>
    <dgm:cxn modelId="{AA3FCD22-7A1F-4975-9851-E2D408ACA93F}" type="presParOf" srcId="{96D87DBD-9F03-47D9-AA31-72104D6A210D}" destId="{64AAE8B7-1A63-4222-AA78-2734D15436AF}" srcOrd="29" destOrd="0" presId="urn:microsoft.com/office/officeart/2005/8/layout/orgChart1"/>
    <dgm:cxn modelId="{FD998F67-7EEA-4C2F-8A31-1151806ED56E}" type="presParOf" srcId="{64AAE8B7-1A63-4222-AA78-2734D15436AF}" destId="{899CEAC5-0698-46E9-9373-D799C1C02AD6}" srcOrd="0" destOrd="0" presId="urn:microsoft.com/office/officeart/2005/8/layout/orgChart1"/>
    <dgm:cxn modelId="{49BD1156-6995-4D94-936A-9926AFD5B863}" type="presParOf" srcId="{899CEAC5-0698-46E9-9373-D799C1C02AD6}" destId="{3AB6393A-F3E9-4070-8A25-D8085C880F88}" srcOrd="0" destOrd="0" presId="urn:microsoft.com/office/officeart/2005/8/layout/orgChart1"/>
    <dgm:cxn modelId="{970ED2D7-11C5-4B6F-9B8D-121A8D3F38B0}" type="presParOf" srcId="{899CEAC5-0698-46E9-9373-D799C1C02AD6}" destId="{CFD0BF02-D83C-4CDF-8AA5-FBC7DF19DE1D}" srcOrd="1" destOrd="0" presId="urn:microsoft.com/office/officeart/2005/8/layout/orgChart1"/>
    <dgm:cxn modelId="{B8F26E64-DA7F-402F-BB27-CF93BC6A251C}" type="presParOf" srcId="{64AAE8B7-1A63-4222-AA78-2734D15436AF}" destId="{A07F1352-05A7-4E79-A743-3F3CBDEF3AFF}" srcOrd="1" destOrd="0" presId="urn:microsoft.com/office/officeart/2005/8/layout/orgChart1"/>
    <dgm:cxn modelId="{385AEFFD-F2EE-47F7-ACAF-D6749CF73340}" type="presParOf" srcId="{64AAE8B7-1A63-4222-AA78-2734D15436AF}" destId="{028833F3-EC37-4964-9EDC-85C08108FB73}" srcOrd="2" destOrd="0" presId="urn:microsoft.com/office/officeart/2005/8/layout/orgChart1"/>
    <dgm:cxn modelId="{7546E72C-97CA-4FB0-97F8-896C2043C851}" type="presParOf" srcId="{96D87DBD-9F03-47D9-AA31-72104D6A210D}" destId="{0E1C9E04-8F47-4186-8EF1-82D067EC2525}" srcOrd="30" destOrd="0" presId="urn:microsoft.com/office/officeart/2005/8/layout/orgChart1"/>
    <dgm:cxn modelId="{31A92E30-B628-4B49-97C2-A93E55AA9D32}" type="presParOf" srcId="{96D87DBD-9F03-47D9-AA31-72104D6A210D}" destId="{CCEAEA3C-3FCD-41B5-985C-D50F49082760}" srcOrd="31" destOrd="0" presId="urn:microsoft.com/office/officeart/2005/8/layout/orgChart1"/>
    <dgm:cxn modelId="{E764170B-18C2-4D1C-97C9-7E6B9464AB24}" type="presParOf" srcId="{CCEAEA3C-3FCD-41B5-985C-D50F49082760}" destId="{48B34141-7287-4317-9DD2-85AE36999927}" srcOrd="0" destOrd="0" presId="urn:microsoft.com/office/officeart/2005/8/layout/orgChart1"/>
    <dgm:cxn modelId="{9654C644-128F-46EA-9B22-B253BD7EDD79}" type="presParOf" srcId="{48B34141-7287-4317-9DD2-85AE36999927}" destId="{688F9698-7731-4207-9C31-A83604A9B979}" srcOrd="0" destOrd="0" presId="urn:microsoft.com/office/officeart/2005/8/layout/orgChart1"/>
    <dgm:cxn modelId="{D345D739-B12A-4327-AC38-A50F937B1482}" type="presParOf" srcId="{48B34141-7287-4317-9DD2-85AE36999927}" destId="{AD45F5AB-0B28-4212-A25A-03EB95BF51A2}" srcOrd="1" destOrd="0" presId="urn:microsoft.com/office/officeart/2005/8/layout/orgChart1"/>
    <dgm:cxn modelId="{2D74BA5F-192C-4D20-97C4-611AF7422000}" type="presParOf" srcId="{CCEAEA3C-3FCD-41B5-985C-D50F49082760}" destId="{1B895DAB-F2DC-4451-98DC-10FAFF27B4A4}" srcOrd="1" destOrd="0" presId="urn:microsoft.com/office/officeart/2005/8/layout/orgChart1"/>
    <dgm:cxn modelId="{8A15E100-24CC-4380-9586-DE763674C277}" type="presParOf" srcId="{CCEAEA3C-3FCD-41B5-985C-D50F49082760}" destId="{DD59BE7F-6B1E-411A-AD38-EDBF2D4938AF}" srcOrd="2" destOrd="0" presId="urn:microsoft.com/office/officeart/2005/8/layout/orgChart1"/>
    <dgm:cxn modelId="{F1C25AB7-BD99-4D36-A327-2D46F22C49ED}" type="presParOf" srcId="{ABE0BE4F-E5F9-4623-9445-008CEB2BC2EF}" destId="{0663C0EB-D22B-4A9A-993E-2002F89B76BB}"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886B0196-4DE4-4122-9208-B727BFB364CD}"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n-US"/>
        </a:p>
      </dgm:t>
    </dgm:pt>
    <dgm:pt modelId="{7E74CA93-D581-4DF2-A335-55C06A933252}">
      <dgm:prSet phldrT="[Text]" custT="1"/>
      <dgm:spPr>
        <a:solidFill>
          <a:srgbClr val="003C5B"/>
        </a:solidFill>
        <a:ln>
          <a:noFill/>
        </a:ln>
      </dgm:spPr>
      <dgm:t>
        <a:bodyPr/>
        <a:lstStyle/>
        <a:p>
          <a:r>
            <a:rPr lang="ar-JO" sz="800" b="0" dirty="0">
              <a:latin typeface="Calibri Light" panose="020F0302020204030204" pitchFamily="34" charset="0"/>
              <a:ea typeface="Calibri Light" panose="020F0302020204030204" pitchFamily="34" charset="0"/>
              <a:cs typeface="Calibri Light" panose="020F0302020204030204" pitchFamily="34" charset="0"/>
            </a:rPr>
            <a:t>تبويبات</a:t>
          </a:r>
          <a:endParaRPr lang="en-US" sz="800" b="0" dirty="0">
            <a:latin typeface="Calibri Light" panose="020F0302020204030204" pitchFamily="34" charset="0"/>
            <a:ea typeface="Calibri Light" panose="020F0302020204030204" pitchFamily="34" charset="0"/>
            <a:cs typeface="Calibri Light" panose="020F0302020204030204" pitchFamily="34" charset="0"/>
          </a:endParaRPr>
        </a:p>
      </dgm:t>
    </dgm:pt>
    <dgm:pt modelId="{8A56384A-A357-43BD-8D77-CDE33877F722}" type="parTrans" cxnId="{B12809DB-8D0A-4F16-8E1A-7318868B908B}">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6BE9307B-024D-4B42-91CE-BD4F4395A0C3}" type="sibTrans" cxnId="{B12809DB-8D0A-4F16-8E1A-7318868B908B}">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3F2703D1-69AE-4382-871A-9C7105AE2A51}">
      <dgm:prSet phldrT="[Tex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سجل المتابعات السابقة</a:t>
          </a:r>
          <a:endParaRPr lang="en-US" sz="800" b="0" dirty="0">
            <a:latin typeface="Calibri Light" panose="020F0302020204030204" pitchFamily="34" charset="0"/>
            <a:ea typeface="Calibri Light" panose="020F0302020204030204" pitchFamily="34" charset="0"/>
            <a:cs typeface="Calibri Light" panose="020F0302020204030204" pitchFamily="34" charset="0"/>
          </a:endParaRPr>
        </a:p>
      </dgm:t>
    </dgm:pt>
    <dgm:pt modelId="{5F2EAEF8-C407-4B2D-A578-7D940E95C729}" type="parTrans" cxnId="{DAB23FEC-CA5B-4681-A9C5-6F7AAA4CB2C9}">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DA157754-4E48-49E5-8474-FB7D146756BF}" type="sibTrans" cxnId="{DAB23FEC-CA5B-4681-A9C5-6F7AAA4CB2C9}">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511DFA19-3BD9-4902-9F59-34AB15FA1700}">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الضمانات</a:t>
          </a:r>
        </a:p>
      </dgm:t>
    </dgm:pt>
    <dgm:pt modelId="{B0DA40FC-24B5-46F3-807B-7197C8D552B9}" type="parTrans" cxnId="{D9A87926-9648-4369-BA35-E5E9C2140E86}">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D9D85C34-038E-4834-8383-709CAB30AC1D}" type="sibTrans" cxnId="{D9A87926-9648-4369-BA35-E5E9C2140E86}">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C05FD06E-2771-4578-93C4-61B6E40C7286}">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تسهيلات العميل</a:t>
          </a:r>
        </a:p>
      </dgm:t>
    </dgm:pt>
    <dgm:pt modelId="{D8F68511-4766-4C0A-8D12-5A66B7104141}" type="parTrans" cxnId="{18AD55E0-E13C-4D4E-B723-B8326BF699AB}">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581F9D32-00E0-42CF-8860-86A3EDC3D6B5}" type="sibTrans" cxnId="{18AD55E0-E13C-4D4E-B723-B8326BF699AB}">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FC946B85-47B5-41CA-908B-677D760031AF}">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ملاحظات النظام</a:t>
          </a:r>
        </a:p>
      </dgm:t>
    </dgm:pt>
    <dgm:pt modelId="{66EA6C8F-4F9C-455D-ABAB-82AD66DD796A}" type="parTrans" cxnId="{A4E0873D-6996-4259-8526-337205B625AD}">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A06CBAD0-71B7-4889-B5B2-4D217EE94C2F}" type="sibTrans" cxnId="{A4E0873D-6996-4259-8526-337205B625AD}">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20BD4C4B-9EEB-44C3-82BC-008507195E28}">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حركات الدفع للعملاء</a:t>
          </a:r>
        </a:p>
      </dgm:t>
    </dgm:pt>
    <dgm:pt modelId="{475B039A-C4E9-46E5-9B17-42FC7F492ABB}" type="parTrans" cxnId="{8B9EBA1B-9055-4542-9AA5-A1B1F15C3E5E}">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0B551F18-7008-4405-92B1-9E8E1A863BC6}" type="sibTrans" cxnId="{8B9EBA1B-9055-4542-9AA5-A1B1F15C3E5E}">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6D99FCDF-82E4-4BE8-94C7-B3558A0C4FA5}">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التسديدات الجزئية</a:t>
          </a:r>
        </a:p>
      </dgm:t>
    </dgm:pt>
    <dgm:pt modelId="{DCC60160-A4D8-4E1C-8F84-2A9A5BB078AD}" type="parTrans" cxnId="{675E012D-9C44-4121-8415-AF9E5D7C9903}">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802A6D0A-D283-403A-A4D2-093860DD062A}" type="sibTrans" cxnId="{675E012D-9C44-4121-8415-AF9E5D7C9903}">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9ED07A0C-19AD-4487-A91C-F83CE2CDDA8A}">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نظام الديون المعدومة</a:t>
          </a:r>
        </a:p>
      </dgm:t>
    </dgm:pt>
    <dgm:pt modelId="{3CA7C4D5-90F4-4E61-A96A-E20699E80DB8}" type="parTrans" cxnId="{9CE0B17D-0F28-461B-8892-82DEDD3542F1}">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C0714207-2D0F-43BD-900C-6F41AB667619}" type="sibTrans" cxnId="{9CE0B17D-0F28-461B-8892-82DEDD3542F1}">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20385ED3-914B-4FE0-9C9E-8E3873BDE825}">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الجدوله والهيكلات</a:t>
          </a:r>
        </a:p>
      </dgm:t>
    </dgm:pt>
    <dgm:pt modelId="{DEE243FB-0ABA-42F3-A448-742857486295}" type="parTrans" cxnId="{A6367ECD-8F91-4AD2-93FA-CD5DB8FA3E2C}">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9351291B-79EE-48CF-832E-E85E8842BE47}" type="sibTrans" cxnId="{A6367ECD-8F91-4AD2-93FA-CD5DB8FA3E2C}">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9F8DCC12-BE08-4AB4-ABFB-283B3C4F7030}">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احتساب التزامات عميل</a:t>
          </a:r>
        </a:p>
      </dgm:t>
    </dgm:pt>
    <dgm:pt modelId="{5F4BB55F-9F86-43B2-99FB-A36293866220}" type="parTrans" cxnId="{F7CAEFBA-CECC-405E-B79E-ECB552E2B3D3}">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04496E18-6C4A-429B-A417-B221F6D118BB}" type="sibTrans" cxnId="{F7CAEFBA-CECC-405E-B79E-ECB552E2B3D3}">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8C0ADD4A-4C16-4CC2-BB2F-CD5F0EA3B9EA}">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ملاحظات النظام الخاصة</a:t>
          </a:r>
        </a:p>
      </dgm:t>
    </dgm:pt>
    <dgm:pt modelId="{28C00F92-DC2B-499D-85F4-25C30355E1F9}" type="parTrans" cxnId="{E01E422C-72ED-40AA-AB9D-CAE55D53B409}">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8DD7935E-03C2-4B19-9834-71440D2D7317}" type="sibTrans" cxnId="{E01E422C-72ED-40AA-AB9D-CAE55D53B409}">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E5524605-A570-49B7-82BF-FCA98357F9ED}">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البريد الإلكتروني</a:t>
          </a:r>
        </a:p>
      </dgm:t>
    </dgm:pt>
    <dgm:pt modelId="{6946BA4F-F5A5-4F90-B9CB-184BFA831E07}" type="parTrans" cxnId="{5F36E749-6AF6-48BE-BFED-DC7BB57F22D9}">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2FA035B3-D154-42EC-B5C2-B22CBEEA0B62}" type="sibTrans" cxnId="{5F36E749-6AF6-48BE-BFED-DC7BB57F22D9}">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346C8538-B3DF-4FC8-82B5-8969978B7E2A}">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سجل وعود العميل بالدفع</a:t>
          </a:r>
        </a:p>
      </dgm:t>
    </dgm:pt>
    <dgm:pt modelId="{F2DF1763-F93D-49E1-985E-8BDFE90A39A9}" type="parTrans" cxnId="{E0A6AE1B-D370-4FCD-B51D-3D4E09EC7539}">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7A294B3D-1EE9-42F7-A35D-784032B90825}" type="sibTrans" cxnId="{E0A6AE1B-D370-4FCD-B51D-3D4E09EC7539}">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9D33CA8B-E4FE-4FE3-BD20-2AE10916A45F}">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المرفقات</a:t>
          </a:r>
        </a:p>
      </dgm:t>
    </dgm:pt>
    <dgm:pt modelId="{B631DC31-E10D-44C5-AA30-5ADABB28A988}" type="parTrans" cxnId="{D5A237EA-2792-41E7-980D-9E92205DCBC2}">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5696157B-BC33-438E-BA62-47C938A5B0DA}" type="sibTrans" cxnId="{D5A237EA-2792-41E7-980D-9E92205DCBC2}">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4089529A-F758-4FAC-8B27-388BD9698C55}">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تفاصيل الاتصال بالعميل</a:t>
          </a:r>
        </a:p>
      </dgm:t>
    </dgm:pt>
    <dgm:pt modelId="{39968FB6-8E25-4518-B70A-F0CC14C3AA98}" type="parTrans" cxnId="{4A6433F0-AFF4-41AE-A3B6-D1C41658BBF5}">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7A75C505-9041-4623-9CAE-CEA1BFE1C5CF}" type="sibTrans" cxnId="{4A6433F0-AFF4-41AE-A3B6-D1C41658BBF5}">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42E8F00E-C389-4CFA-8C7E-F9D11942D1A4}">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سلوك العميل</a:t>
          </a:r>
        </a:p>
      </dgm:t>
    </dgm:pt>
    <dgm:pt modelId="{B44524C3-5AE9-4B02-8028-0F0FC7949FF2}" type="parTrans" cxnId="{C67B4E46-763A-4AB5-8561-BB24D84E69FA}">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8BB9C619-B3FF-4F35-83D0-941470D9E88D}" type="sibTrans" cxnId="{C67B4E46-763A-4AB5-8561-BB24D84E69FA}">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12BE23E0-D384-45E6-849F-53972048144E}">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بيانات العميل الأساسية</a:t>
          </a:r>
        </a:p>
      </dgm:t>
    </dgm:pt>
    <dgm:pt modelId="{BB90A290-CF10-46D7-B087-B79B3BAFBC4C}" type="parTrans" cxnId="{2C51A9FB-6030-4CC8-A8B0-321209D29CEB}">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B7A31382-DE67-46FE-B600-D2942C21B295}" type="sibTrans" cxnId="{2C51A9FB-6030-4CC8-A8B0-321209D29CEB}">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EC26F7B8-80CE-4C24-9880-08FF5D72F4FE}">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تفاصيل رواتب العميل</a:t>
          </a:r>
        </a:p>
      </dgm:t>
    </dgm:pt>
    <dgm:pt modelId="{D5515A0F-D8A9-4BFB-BC6F-86C22982F880}" type="parTrans" cxnId="{0502A940-585C-4808-9358-F1401AFE06CD}">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E675070B-898A-4D7B-A6F7-82BBC7AAAC68}" type="sibTrans" cxnId="{0502A940-585C-4808-9358-F1401AFE06CD}">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AD0F4791-650C-4CCD-B992-23605FDDF023}">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بيانات الكفلاء</a:t>
          </a:r>
        </a:p>
      </dgm:t>
    </dgm:pt>
    <dgm:pt modelId="{E1BB7A27-82C9-4FEF-9736-41B828E400AE}" type="parTrans" cxnId="{0A0B79BF-F94D-4386-84EA-060C66D7C3AD}">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FEC36CB9-CFE2-434C-AD17-6B6BFB19EB2F}" type="sibTrans" cxnId="{0A0B79BF-F94D-4386-84EA-060C66D7C3AD}">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E3541FB1-2516-465F-B535-A3D1ED1427CC}">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الرسائل النصية</a:t>
          </a:r>
        </a:p>
      </dgm:t>
    </dgm:pt>
    <dgm:pt modelId="{04B946C9-11C1-44C1-A63D-D61F08C1AB1A}" type="parTrans" cxnId="{57BD10BA-31E2-424B-8253-753964BBBB41}">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D39D4B7B-F4B4-4722-8221-C16E0D5BB03E}" type="sibTrans" cxnId="{57BD10BA-31E2-424B-8253-753964BBBB41}">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AA25015C-1601-496B-9FD9-7303F290FFC7}">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معلومات الحساب السلبي</a:t>
          </a:r>
        </a:p>
      </dgm:t>
    </dgm:pt>
    <dgm:pt modelId="{0BF8C8FE-E71A-4670-87C8-6C04D0FDC28C}" type="parTrans" cxnId="{81FF8A2B-A9E7-473F-BE03-86BC3AC45098}">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F9A309B6-2A05-46C0-ADEA-CBAFFFD8369C}" type="sibTrans" cxnId="{81FF8A2B-A9E7-473F-BE03-86BC3AC45098}">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8D55F6BB-BAF3-4B1C-9B67-A39323FF8FD4}">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الملاحظات الإدارية</a:t>
          </a:r>
        </a:p>
      </dgm:t>
    </dgm:pt>
    <dgm:pt modelId="{7DA817B4-FA9C-462E-9799-2A5E0FF09C75}" type="parTrans" cxnId="{0E9F90C0-875E-4F03-8274-03233EAA6173}">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E54D5AA1-C88A-45C5-AD88-CF8359E46691}" type="sibTrans" cxnId="{0E9F90C0-875E-4F03-8274-03233EAA6173}">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ECD41385-A687-4970-936D-C1F070022608}">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الإجراءات القادمة</a:t>
          </a:r>
        </a:p>
      </dgm:t>
    </dgm:pt>
    <dgm:pt modelId="{53B6323A-1374-459E-8D2A-1CF8B1B2E055}" type="parTrans" cxnId="{7F25E2E3-09BD-4EFA-9D8E-C443F666DE40}">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310F2325-7A90-4673-A203-4E4721CCC5F4}" type="sibTrans" cxnId="{7F25E2E3-09BD-4EFA-9D8E-C443F666DE40}">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C41A64B3-E1AC-47A2-865F-B0D8560C1B41}">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حجوزات حسابات العميل</a:t>
          </a:r>
        </a:p>
      </dgm:t>
    </dgm:pt>
    <dgm:pt modelId="{24D99316-6883-4A9F-8FE8-3AEF891FBF02}" type="parTrans" cxnId="{D4CE943F-8202-4391-8DB0-94CE28A6FEAC}">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6D1C061F-EF66-42F7-ADA3-D91D93EE5EBF}" type="sibTrans" cxnId="{D4CE943F-8202-4391-8DB0-94CE28A6FEAC}">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D24EC967-8B84-44F3-87C9-D48C89D60F4C}">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الموافقات والرفض</a:t>
          </a:r>
        </a:p>
      </dgm:t>
    </dgm:pt>
    <dgm:pt modelId="{45BD4364-5F5F-410A-BC42-0C4DFD07B21D}" type="parTrans" cxnId="{EC129DAF-FD79-4C94-BCB8-F20AFBD82C6E}">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59DCEDBC-0F3C-4200-ACB4-7B8F936E8013}" type="sibTrans" cxnId="{EC129DAF-FD79-4C94-BCB8-F20AFBD82C6E}">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71EFA02E-D1FC-487F-929E-F0BE51DFF22C}">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معلومات المتوفى</a:t>
          </a:r>
        </a:p>
      </dgm:t>
    </dgm:pt>
    <dgm:pt modelId="{65A1BF92-116A-4D81-B4B2-4FEAA62F435B}" type="parTrans" cxnId="{68BE4743-8BFB-4805-93F7-4282B087BE12}">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EBCF89C0-569B-4670-9349-5A1741271719}" type="sibTrans" cxnId="{68BE4743-8BFB-4805-93F7-4282B087BE12}">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AB65CF87-14A1-462A-B483-50C94BF90518}">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حالة الدراسات</a:t>
          </a:r>
        </a:p>
      </dgm:t>
    </dgm:pt>
    <dgm:pt modelId="{8AE6F896-8FEA-4AC0-B805-7AD2A61E2116}" type="parTrans" cxnId="{8E0B1C8F-2B8F-4DFE-B01F-E83323B500A9}">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31C60A86-B5B0-4191-8725-4360E8A1280B}" type="sibTrans" cxnId="{8E0B1C8F-2B8F-4DFE-B01F-E83323B500A9}">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54F235A3-FFFD-4022-BDD0-DC0FF668E144}">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اسباب التعثر</a:t>
          </a:r>
        </a:p>
      </dgm:t>
    </dgm:pt>
    <dgm:pt modelId="{6BE8E4E6-0835-4D9F-8058-DB50E3FBFFE9}" type="parTrans" cxnId="{DC43D52C-ADD7-49EF-87C7-BB5A60095226}">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9EEEE3FF-85A4-4268-B26C-8D0A38B2D1F6}" type="sibTrans" cxnId="{DC43D52C-ADD7-49EF-87C7-BB5A60095226}">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013716BA-A1D6-45F4-A54C-86A04C7059A7}">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اجراءات من النظام القديم</a:t>
          </a:r>
        </a:p>
      </dgm:t>
    </dgm:pt>
    <dgm:pt modelId="{D98BB614-6462-4DD5-BC6E-359EFE927DE8}" type="parTrans" cxnId="{79BF522D-B745-462A-BF72-398D20FBC348}">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7B303937-C79E-48AF-85AB-3C75E1C5D7ED}" type="sibTrans" cxnId="{79BF522D-B745-462A-BF72-398D20FBC348}">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7CE46791-1DC4-4FB0-8C8F-C07A74BBA9EA}">
      <dgm:prSet custT="1"/>
      <dgm:spPr>
        <a:ln>
          <a:noFill/>
        </a:ln>
      </dgm:spPr>
      <dgm:t>
        <a:bodyPr/>
        <a:lstStyle/>
        <a:p>
          <a:pPr>
            <a:buFont typeface="Arial" panose="020B0604020202020204" pitchFamily="34" charset="0"/>
            <a:buChar char="•"/>
          </a:pPr>
          <a:r>
            <a:rPr lang="ar-JO" sz="800" b="0" u="none">
              <a:latin typeface="Calibri Light" panose="020F0302020204030204" pitchFamily="34" charset="0"/>
              <a:ea typeface="Calibri Light" panose="020F0302020204030204" pitchFamily="34" charset="0"/>
              <a:cs typeface="Calibri Light" panose="020F0302020204030204" pitchFamily="34" charset="0"/>
            </a:rPr>
            <a:t>معلومات العنوان</a:t>
          </a:r>
        </a:p>
      </dgm:t>
    </dgm:pt>
    <dgm:pt modelId="{E69EBDE6-6637-4B7C-9C3E-E7924BF09FB3}" type="parTrans" cxnId="{75D5065C-DE05-48D0-8161-6A5F75153B90}">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520926AE-6764-41A1-85EC-34DC2A1957D6}" type="sibTrans" cxnId="{75D5065C-DE05-48D0-8161-6A5F75153B90}">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62445DC1-F114-45B2-89E2-7803F0C8EF65}">
      <dgm:prSet custT="1"/>
      <dgm:spPr>
        <a:ln>
          <a:noFill/>
        </a:ln>
      </dgm:spPr>
      <dgm:t>
        <a:bodyPr/>
        <a:lstStyle/>
        <a:p>
          <a:pPr>
            <a:buFont typeface="Arial" panose="020B0604020202020204" pitchFamily="34" charset="0"/>
            <a:buChar char="•"/>
          </a:pPr>
          <a:r>
            <a:rPr lang="ar-JO" sz="800" b="0" u="none" dirty="0">
              <a:latin typeface="Calibri Light" panose="020F0302020204030204" pitchFamily="34" charset="0"/>
              <a:ea typeface="Calibri Light" panose="020F0302020204030204" pitchFamily="34" charset="0"/>
              <a:cs typeface="Calibri Light" panose="020F0302020204030204" pitchFamily="34" charset="0"/>
            </a:rPr>
            <a:t>ملاحظات المدير</a:t>
          </a:r>
          <a:br>
            <a:rPr lang="en-US" sz="800" b="0" i="0" dirty="0">
              <a:latin typeface="Calibri Light" panose="020F0302020204030204" pitchFamily="34" charset="0"/>
              <a:ea typeface="Calibri Light" panose="020F0302020204030204" pitchFamily="34" charset="0"/>
              <a:cs typeface="Calibri Light" panose="020F0302020204030204" pitchFamily="34" charset="0"/>
            </a:rPr>
          </a:br>
          <a:endParaRPr lang="ar-JO" sz="800" b="0" u="none" dirty="0">
            <a:latin typeface="Calibri Light" panose="020F0302020204030204" pitchFamily="34" charset="0"/>
            <a:ea typeface="Calibri Light" panose="020F0302020204030204" pitchFamily="34" charset="0"/>
            <a:cs typeface="Calibri Light" panose="020F0302020204030204" pitchFamily="34" charset="0"/>
          </a:endParaRPr>
        </a:p>
      </dgm:t>
    </dgm:pt>
    <dgm:pt modelId="{244ECE2E-9F3C-4B2E-9A22-3F1F04AC80A7}" type="parTrans" cxnId="{4F5A62F9-F19F-40C0-A7D8-38570D116BBC}">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705F4F58-B519-4616-9F40-3EB653F88BCB}" type="sibTrans" cxnId="{4F5A62F9-F19F-40C0-A7D8-38570D116BBC}">
      <dgm:prSet/>
      <dgm:spPr/>
      <dgm:t>
        <a:bodyPr/>
        <a:lstStyle/>
        <a:p>
          <a:endParaRPr lang="en-US" sz="800" b="0">
            <a:latin typeface="Calibri Light" panose="020F0302020204030204" pitchFamily="34" charset="0"/>
            <a:ea typeface="Calibri Light" panose="020F0302020204030204" pitchFamily="34" charset="0"/>
            <a:cs typeface="Calibri Light" panose="020F0302020204030204" pitchFamily="34" charset="0"/>
          </a:endParaRPr>
        </a:p>
      </dgm:t>
    </dgm:pt>
    <dgm:pt modelId="{0ED1B251-AE5A-4C26-95B5-686EE8DE2320}" type="pres">
      <dgm:prSet presAssocID="{886B0196-4DE4-4122-9208-B727BFB364CD}" presName="hierChild1" presStyleCnt="0">
        <dgm:presLayoutVars>
          <dgm:orgChart val="1"/>
          <dgm:chPref val="1"/>
          <dgm:dir/>
          <dgm:animOne val="branch"/>
          <dgm:animLvl val="lvl"/>
          <dgm:resizeHandles/>
        </dgm:presLayoutVars>
      </dgm:prSet>
      <dgm:spPr/>
    </dgm:pt>
    <dgm:pt modelId="{A6230B93-1F5F-4336-BEAA-5CD432B13AC5}" type="pres">
      <dgm:prSet presAssocID="{7E74CA93-D581-4DF2-A335-55C06A933252}" presName="hierRoot1" presStyleCnt="0">
        <dgm:presLayoutVars>
          <dgm:hierBranch val="hang"/>
        </dgm:presLayoutVars>
      </dgm:prSet>
      <dgm:spPr/>
    </dgm:pt>
    <dgm:pt modelId="{6A92F30E-EDFA-47B4-B9AB-762C0C8A8C19}" type="pres">
      <dgm:prSet presAssocID="{7E74CA93-D581-4DF2-A335-55C06A933252}" presName="rootComposite1" presStyleCnt="0"/>
      <dgm:spPr/>
    </dgm:pt>
    <dgm:pt modelId="{3FB1DB0B-60D5-4E4D-B652-8446530F4CF5}" type="pres">
      <dgm:prSet presAssocID="{7E74CA93-D581-4DF2-A335-55C06A933252}" presName="rootText1" presStyleLbl="node0" presStyleIdx="0" presStyleCnt="1" custScaleX="137418" custScaleY="89313">
        <dgm:presLayoutVars>
          <dgm:chPref val="3"/>
        </dgm:presLayoutVars>
      </dgm:prSet>
      <dgm:spPr/>
    </dgm:pt>
    <dgm:pt modelId="{50ADA537-82F0-4707-80A1-33D6C0BE5E9C}" type="pres">
      <dgm:prSet presAssocID="{7E74CA93-D581-4DF2-A335-55C06A933252}" presName="rootConnector1" presStyleLbl="node1" presStyleIdx="0" presStyleCnt="0"/>
      <dgm:spPr/>
    </dgm:pt>
    <dgm:pt modelId="{DE6A9495-C06B-4DB5-A4AF-066D4C744B3A}" type="pres">
      <dgm:prSet presAssocID="{7E74CA93-D581-4DF2-A335-55C06A933252}" presName="hierChild2" presStyleCnt="0"/>
      <dgm:spPr/>
    </dgm:pt>
    <dgm:pt modelId="{6813B2BB-CC58-49B6-B1CB-ACF79295BD55}" type="pres">
      <dgm:prSet presAssocID="{5F2EAEF8-C407-4B2D-A578-7D940E95C729}" presName="Name48" presStyleLbl="parChTrans1D2" presStyleIdx="0" presStyleCnt="30"/>
      <dgm:spPr/>
    </dgm:pt>
    <dgm:pt modelId="{D27F7DC1-3BC5-4C64-A81A-3723613BD48E}" type="pres">
      <dgm:prSet presAssocID="{3F2703D1-69AE-4382-871A-9C7105AE2A51}" presName="hierRoot2" presStyleCnt="0">
        <dgm:presLayoutVars>
          <dgm:hierBranch val="init"/>
        </dgm:presLayoutVars>
      </dgm:prSet>
      <dgm:spPr/>
    </dgm:pt>
    <dgm:pt modelId="{2CCFA215-7585-4DCE-9924-4FD4075695EF}" type="pres">
      <dgm:prSet presAssocID="{3F2703D1-69AE-4382-871A-9C7105AE2A51}" presName="rootComposite" presStyleCnt="0"/>
      <dgm:spPr/>
    </dgm:pt>
    <dgm:pt modelId="{31E1BCFD-CB7E-41DF-919A-2BA41F157EF7}" type="pres">
      <dgm:prSet presAssocID="{3F2703D1-69AE-4382-871A-9C7105AE2A51}" presName="rootText" presStyleLbl="node2" presStyleIdx="0" presStyleCnt="30" custScaleX="207831">
        <dgm:presLayoutVars>
          <dgm:chPref val="3"/>
        </dgm:presLayoutVars>
      </dgm:prSet>
      <dgm:spPr/>
    </dgm:pt>
    <dgm:pt modelId="{0DF00805-8D38-4749-8E59-DF3329D17038}" type="pres">
      <dgm:prSet presAssocID="{3F2703D1-69AE-4382-871A-9C7105AE2A51}" presName="rootConnector" presStyleLbl="node2" presStyleIdx="0" presStyleCnt="30"/>
      <dgm:spPr/>
    </dgm:pt>
    <dgm:pt modelId="{B8CC18C4-6A45-428F-A0F4-E105B70E2915}" type="pres">
      <dgm:prSet presAssocID="{3F2703D1-69AE-4382-871A-9C7105AE2A51}" presName="hierChild4" presStyleCnt="0"/>
      <dgm:spPr/>
    </dgm:pt>
    <dgm:pt modelId="{66BEDCDE-6D79-419D-8ABC-AA971946F41A}" type="pres">
      <dgm:prSet presAssocID="{3F2703D1-69AE-4382-871A-9C7105AE2A51}" presName="hierChild5" presStyleCnt="0"/>
      <dgm:spPr/>
    </dgm:pt>
    <dgm:pt modelId="{B59799B7-1D74-4EF6-813B-FD359DB4CD38}" type="pres">
      <dgm:prSet presAssocID="{B0DA40FC-24B5-46F3-807B-7197C8D552B9}" presName="Name48" presStyleLbl="parChTrans1D2" presStyleIdx="1" presStyleCnt="30"/>
      <dgm:spPr/>
    </dgm:pt>
    <dgm:pt modelId="{B7FE5785-605F-4466-8F68-51EE81485FF4}" type="pres">
      <dgm:prSet presAssocID="{511DFA19-3BD9-4902-9F59-34AB15FA1700}" presName="hierRoot2" presStyleCnt="0">
        <dgm:presLayoutVars>
          <dgm:hierBranch val="init"/>
        </dgm:presLayoutVars>
      </dgm:prSet>
      <dgm:spPr/>
    </dgm:pt>
    <dgm:pt modelId="{FD88FE72-212B-43FA-B4C5-0DAEAE64127E}" type="pres">
      <dgm:prSet presAssocID="{511DFA19-3BD9-4902-9F59-34AB15FA1700}" presName="rootComposite" presStyleCnt="0"/>
      <dgm:spPr/>
    </dgm:pt>
    <dgm:pt modelId="{DDB75CED-BCAE-4480-B53C-D30D18BA4CB3}" type="pres">
      <dgm:prSet presAssocID="{511DFA19-3BD9-4902-9F59-34AB15FA1700}" presName="rootText" presStyleLbl="node2" presStyleIdx="1" presStyleCnt="30" custScaleX="207831">
        <dgm:presLayoutVars>
          <dgm:chPref val="3"/>
        </dgm:presLayoutVars>
      </dgm:prSet>
      <dgm:spPr/>
    </dgm:pt>
    <dgm:pt modelId="{2EDAEDBA-B102-4146-9685-681D0653F104}" type="pres">
      <dgm:prSet presAssocID="{511DFA19-3BD9-4902-9F59-34AB15FA1700}" presName="rootConnector" presStyleLbl="node2" presStyleIdx="1" presStyleCnt="30"/>
      <dgm:spPr/>
    </dgm:pt>
    <dgm:pt modelId="{2218BA2F-820D-4488-9DE4-1EF43DA683A5}" type="pres">
      <dgm:prSet presAssocID="{511DFA19-3BD9-4902-9F59-34AB15FA1700}" presName="hierChild4" presStyleCnt="0"/>
      <dgm:spPr/>
    </dgm:pt>
    <dgm:pt modelId="{878B5F50-3D2D-42B0-A456-D6C6096A7D5D}" type="pres">
      <dgm:prSet presAssocID="{511DFA19-3BD9-4902-9F59-34AB15FA1700}" presName="hierChild5" presStyleCnt="0"/>
      <dgm:spPr/>
    </dgm:pt>
    <dgm:pt modelId="{4AF54DB0-121B-49DC-B834-8230389F19A5}" type="pres">
      <dgm:prSet presAssocID="{D8F68511-4766-4C0A-8D12-5A66B7104141}" presName="Name48" presStyleLbl="parChTrans1D2" presStyleIdx="2" presStyleCnt="30"/>
      <dgm:spPr/>
    </dgm:pt>
    <dgm:pt modelId="{25213032-DFE1-456A-BC1C-F9EDB34696C6}" type="pres">
      <dgm:prSet presAssocID="{C05FD06E-2771-4578-93C4-61B6E40C7286}" presName="hierRoot2" presStyleCnt="0">
        <dgm:presLayoutVars>
          <dgm:hierBranch val="init"/>
        </dgm:presLayoutVars>
      </dgm:prSet>
      <dgm:spPr/>
    </dgm:pt>
    <dgm:pt modelId="{DACB01C1-DDD3-4162-B01E-0F106D3BC722}" type="pres">
      <dgm:prSet presAssocID="{C05FD06E-2771-4578-93C4-61B6E40C7286}" presName="rootComposite" presStyleCnt="0"/>
      <dgm:spPr/>
    </dgm:pt>
    <dgm:pt modelId="{8F1306F9-BE3A-45F1-B4CF-8F18A7E6ADD3}" type="pres">
      <dgm:prSet presAssocID="{C05FD06E-2771-4578-93C4-61B6E40C7286}" presName="rootText" presStyleLbl="node2" presStyleIdx="2" presStyleCnt="30" custScaleX="207831">
        <dgm:presLayoutVars>
          <dgm:chPref val="3"/>
        </dgm:presLayoutVars>
      </dgm:prSet>
      <dgm:spPr/>
    </dgm:pt>
    <dgm:pt modelId="{5256E2A6-BFCC-4FD9-AB42-549F2B72628D}" type="pres">
      <dgm:prSet presAssocID="{C05FD06E-2771-4578-93C4-61B6E40C7286}" presName="rootConnector" presStyleLbl="node2" presStyleIdx="2" presStyleCnt="30"/>
      <dgm:spPr/>
    </dgm:pt>
    <dgm:pt modelId="{5A122F6D-C1F0-4FEF-B5C0-434817B369ED}" type="pres">
      <dgm:prSet presAssocID="{C05FD06E-2771-4578-93C4-61B6E40C7286}" presName="hierChild4" presStyleCnt="0"/>
      <dgm:spPr/>
    </dgm:pt>
    <dgm:pt modelId="{85C5F467-5B73-4908-8DEF-F2D163F411C4}" type="pres">
      <dgm:prSet presAssocID="{C05FD06E-2771-4578-93C4-61B6E40C7286}" presName="hierChild5" presStyleCnt="0"/>
      <dgm:spPr/>
    </dgm:pt>
    <dgm:pt modelId="{59C9732A-D327-4C73-851E-A0A459E6C0A0}" type="pres">
      <dgm:prSet presAssocID="{66EA6C8F-4F9C-455D-ABAB-82AD66DD796A}" presName="Name48" presStyleLbl="parChTrans1D2" presStyleIdx="3" presStyleCnt="30"/>
      <dgm:spPr/>
    </dgm:pt>
    <dgm:pt modelId="{DD15F09D-6F5C-4904-9E6B-CAE3C3C86E56}" type="pres">
      <dgm:prSet presAssocID="{FC946B85-47B5-41CA-908B-677D760031AF}" presName="hierRoot2" presStyleCnt="0">
        <dgm:presLayoutVars>
          <dgm:hierBranch val="init"/>
        </dgm:presLayoutVars>
      </dgm:prSet>
      <dgm:spPr/>
    </dgm:pt>
    <dgm:pt modelId="{FF059E5F-429A-4290-BB59-280503EC4E8F}" type="pres">
      <dgm:prSet presAssocID="{FC946B85-47B5-41CA-908B-677D760031AF}" presName="rootComposite" presStyleCnt="0"/>
      <dgm:spPr/>
    </dgm:pt>
    <dgm:pt modelId="{0A6223A2-FB39-4C1C-A0B4-912C7D9923B4}" type="pres">
      <dgm:prSet presAssocID="{FC946B85-47B5-41CA-908B-677D760031AF}" presName="rootText" presStyleLbl="node2" presStyleIdx="3" presStyleCnt="30" custScaleX="207831">
        <dgm:presLayoutVars>
          <dgm:chPref val="3"/>
        </dgm:presLayoutVars>
      </dgm:prSet>
      <dgm:spPr/>
    </dgm:pt>
    <dgm:pt modelId="{66E04C5A-E1F2-4E07-8845-4661A2423A8B}" type="pres">
      <dgm:prSet presAssocID="{FC946B85-47B5-41CA-908B-677D760031AF}" presName="rootConnector" presStyleLbl="node2" presStyleIdx="3" presStyleCnt="30"/>
      <dgm:spPr/>
    </dgm:pt>
    <dgm:pt modelId="{38D55EEE-2DB9-4DE1-AC6D-321C366B5D64}" type="pres">
      <dgm:prSet presAssocID="{FC946B85-47B5-41CA-908B-677D760031AF}" presName="hierChild4" presStyleCnt="0"/>
      <dgm:spPr/>
    </dgm:pt>
    <dgm:pt modelId="{3318B7EF-3D47-41F3-948C-C09D55BB517F}" type="pres">
      <dgm:prSet presAssocID="{FC946B85-47B5-41CA-908B-677D760031AF}" presName="hierChild5" presStyleCnt="0"/>
      <dgm:spPr/>
    </dgm:pt>
    <dgm:pt modelId="{F399779D-4F01-4E42-8B17-D9E16FDD97BB}" type="pres">
      <dgm:prSet presAssocID="{475B039A-C4E9-46E5-9B17-42FC7F492ABB}" presName="Name48" presStyleLbl="parChTrans1D2" presStyleIdx="4" presStyleCnt="30"/>
      <dgm:spPr/>
    </dgm:pt>
    <dgm:pt modelId="{9751CDD0-25A3-4C5B-AE0B-4D0DF7DB5E44}" type="pres">
      <dgm:prSet presAssocID="{20BD4C4B-9EEB-44C3-82BC-008507195E28}" presName="hierRoot2" presStyleCnt="0">
        <dgm:presLayoutVars>
          <dgm:hierBranch val="init"/>
        </dgm:presLayoutVars>
      </dgm:prSet>
      <dgm:spPr/>
    </dgm:pt>
    <dgm:pt modelId="{B8910056-1D23-4AB9-B9AE-638AEDDE287A}" type="pres">
      <dgm:prSet presAssocID="{20BD4C4B-9EEB-44C3-82BC-008507195E28}" presName="rootComposite" presStyleCnt="0"/>
      <dgm:spPr/>
    </dgm:pt>
    <dgm:pt modelId="{F2962F9C-3DD1-4FE0-8684-15796B465EC0}" type="pres">
      <dgm:prSet presAssocID="{20BD4C4B-9EEB-44C3-82BC-008507195E28}" presName="rootText" presStyleLbl="node2" presStyleIdx="4" presStyleCnt="30" custScaleX="207831">
        <dgm:presLayoutVars>
          <dgm:chPref val="3"/>
        </dgm:presLayoutVars>
      </dgm:prSet>
      <dgm:spPr/>
    </dgm:pt>
    <dgm:pt modelId="{DF0EC0BA-7B26-43A3-9638-6E3999926F34}" type="pres">
      <dgm:prSet presAssocID="{20BD4C4B-9EEB-44C3-82BC-008507195E28}" presName="rootConnector" presStyleLbl="node2" presStyleIdx="4" presStyleCnt="30"/>
      <dgm:spPr/>
    </dgm:pt>
    <dgm:pt modelId="{1C33C1C0-3D3D-48F2-B7D7-AECEA87D9DC5}" type="pres">
      <dgm:prSet presAssocID="{20BD4C4B-9EEB-44C3-82BC-008507195E28}" presName="hierChild4" presStyleCnt="0"/>
      <dgm:spPr/>
    </dgm:pt>
    <dgm:pt modelId="{5EC86129-EACF-4AB1-B1A0-19B2F1DDF653}" type="pres">
      <dgm:prSet presAssocID="{20BD4C4B-9EEB-44C3-82BC-008507195E28}" presName="hierChild5" presStyleCnt="0"/>
      <dgm:spPr/>
    </dgm:pt>
    <dgm:pt modelId="{6FDCEBA5-C806-49B7-BA42-6C5177C51F34}" type="pres">
      <dgm:prSet presAssocID="{DCC60160-A4D8-4E1C-8F84-2A9A5BB078AD}" presName="Name48" presStyleLbl="parChTrans1D2" presStyleIdx="5" presStyleCnt="30"/>
      <dgm:spPr/>
    </dgm:pt>
    <dgm:pt modelId="{6590CADE-C197-4C65-836E-DC3828B850F1}" type="pres">
      <dgm:prSet presAssocID="{6D99FCDF-82E4-4BE8-94C7-B3558A0C4FA5}" presName="hierRoot2" presStyleCnt="0">
        <dgm:presLayoutVars>
          <dgm:hierBranch val="init"/>
        </dgm:presLayoutVars>
      </dgm:prSet>
      <dgm:spPr/>
    </dgm:pt>
    <dgm:pt modelId="{58C6D468-71E3-4340-9903-247A7CB62CF8}" type="pres">
      <dgm:prSet presAssocID="{6D99FCDF-82E4-4BE8-94C7-B3558A0C4FA5}" presName="rootComposite" presStyleCnt="0"/>
      <dgm:spPr/>
    </dgm:pt>
    <dgm:pt modelId="{F5CDB8BE-9FBE-46A2-9825-05D706AC210E}" type="pres">
      <dgm:prSet presAssocID="{6D99FCDF-82E4-4BE8-94C7-B3558A0C4FA5}" presName="rootText" presStyleLbl="node2" presStyleIdx="5" presStyleCnt="30" custScaleX="207831">
        <dgm:presLayoutVars>
          <dgm:chPref val="3"/>
        </dgm:presLayoutVars>
      </dgm:prSet>
      <dgm:spPr/>
    </dgm:pt>
    <dgm:pt modelId="{360C4C41-76D5-4E83-AD66-3DB282C39572}" type="pres">
      <dgm:prSet presAssocID="{6D99FCDF-82E4-4BE8-94C7-B3558A0C4FA5}" presName="rootConnector" presStyleLbl="node2" presStyleIdx="5" presStyleCnt="30"/>
      <dgm:spPr/>
    </dgm:pt>
    <dgm:pt modelId="{0BDCD49B-4199-41BA-8F2B-91A47FAADDF2}" type="pres">
      <dgm:prSet presAssocID="{6D99FCDF-82E4-4BE8-94C7-B3558A0C4FA5}" presName="hierChild4" presStyleCnt="0"/>
      <dgm:spPr/>
    </dgm:pt>
    <dgm:pt modelId="{38049375-B8C3-4209-A612-025A124454E1}" type="pres">
      <dgm:prSet presAssocID="{6D99FCDF-82E4-4BE8-94C7-B3558A0C4FA5}" presName="hierChild5" presStyleCnt="0"/>
      <dgm:spPr/>
    </dgm:pt>
    <dgm:pt modelId="{2DE73D8D-CF41-4BE6-9C57-0C1206636658}" type="pres">
      <dgm:prSet presAssocID="{3CA7C4D5-90F4-4E61-A96A-E20699E80DB8}" presName="Name48" presStyleLbl="parChTrans1D2" presStyleIdx="6" presStyleCnt="30"/>
      <dgm:spPr/>
    </dgm:pt>
    <dgm:pt modelId="{279499CF-7F59-40AC-89EA-6EEAE4F9495D}" type="pres">
      <dgm:prSet presAssocID="{9ED07A0C-19AD-4487-A91C-F83CE2CDDA8A}" presName="hierRoot2" presStyleCnt="0">
        <dgm:presLayoutVars>
          <dgm:hierBranch val="init"/>
        </dgm:presLayoutVars>
      </dgm:prSet>
      <dgm:spPr/>
    </dgm:pt>
    <dgm:pt modelId="{8D1C9958-71DA-4C76-98A2-41CA75272518}" type="pres">
      <dgm:prSet presAssocID="{9ED07A0C-19AD-4487-A91C-F83CE2CDDA8A}" presName="rootComposite" presStyleCnt="0"/>
      <dgm:spPr/>
    </dgm:pt>
    <dgm:pt modelId="{4696EFAC-D21A-48A3-AF49-B6CB45B720C5}" type="pres">
      <dgm:prSet presAssocID="{9ED07A0C-19AD-4487-A91C-F83CE2CDDA8A}" presName="rootText" presStyleLbl="node2" presStyleIdx="6" presStyleCnt="30" custScaleX="207831">
        <dgm:presLayoutVars>
          <dgm:chPref val="3"/>
        </dgm:presLayoutVars>
      </dgm:prSet>
      <dgm:spPr/>
    </dgm:pt>
    <dgm:pt modelId="{626F145D-43B9-4FD2-B27C-5C8425EEFD0C}" type="pres">
      <dgm:prSet presAssocID="{9ED07A0C-19AD-4487-A91C-F83CE2CDDA8A}" presName="rootConnector" presStyleLbl="node2" presStyleIdx="6" presStyleCnt="30"/>
      <dgm:spPr/>
    </dgm:pt>
    <dgm:pt modelId="{014D77D1-E8F5-4612-BF13-1368A839FA84}" type="pres">
      <dgm:prSet presAssocID="{9ED07A0C-19AD-4487-A91C-F83CE2CDDA8A}" presName="hierChild4" presStyleCnt="0"/>
      <dgm:spPr/>
    </dgm:pt>
    <dgm:pt modelId="{FA143DD5-2A53-4F10-B4F5-645F9608E377}" type="pres">
      <dgm:prSet presAssocID="{9ED07A0C-19AD-4487-A91C-F83CE2CDDA8A}" presName="hierChild5" presStyleCnt="0"/>
      <dgm:spPr/>
    </dgm:pt>
    <dgm:pt modelId="{FBAA2034-C406-4310-B9B7-F363D432EAC1}" type="pres">
      <dgm:prSet presAssocID="{DEE243FB-0ABA-42F3-A448-742857486295}" presName="Name48" presStyleLbl="parChTrans1D2" presStyleIdx="7" presStyleCnt="30"/>
      <dgm:spPr/>
    </dgm:pt>
    <dgm:pt modelId="{A65C50F1-84F7-4A22-9C69-C6974BA456A2}" type="pres">
      <dgm:prSet presAssocID="{20385ED3-914B-4FE0-9C9E-8E3873BDE825}" presName="hierRoot2" presStyleCnt="0">
        <dgm:presLayoutVars>
          <dgm:hierBranch val="init"/>
        </dgm:presLayoutVars>
      </dgm:prSet>
      <dgm:spPr/>
    </dgm:pt>
    <dgm:pt modelId="{C1B118D6-8B0D-403A-87A9-6A608389923C}" type="pres">
      <dgm:prSet presAssocID="{20385ED3-914B-4FE0-9C9E-8E3873BDE825}" presName="rootComposite" presStyleCnt="0"/>
      <dgm:spPr/>
    </dgm:pt>
    <dgm:pt modelId="{ACBCB60C-9D0D-43A4-ABAE-B04B527B6E5E}" type="pres">
      <dgm:prSet presAssocID="{20385ED3-914B-4FE0-9C9E-8E3873BDE825}" presName="rootText" presStyleLbl="node2" presStyleIdx="7" presStyleCnt="30" custScaleX="207831">
        <dgm:presLayoutVars>
          <dgm:chPref val="3"/>
        </dgm:presLayoutVars>
      </dgm:prSet>
      <dgm:spPr/>
    </dgm:pt>
    <dgm:pt modelId="{B9A2B6AA-D93A-4ED2-B492-5655906DB297}" type="pres">
      <dgm:prSet presAssocID="{20385ED3-914B-4FE0-9C9E-8E3873BDE825}" presName="rootConnector" presStyleLbl="node2" presStyleIdx="7" presStyleCnt="30"/>
      <dgm:spPr/>
    </dgm:pt>
    <dgm:pt modelId="{E45D8213-D3B9-48F6-831C-40CE2EEB2F1F}" type="pres">
      <dgm:prSet presAssocID="{20385ED3-914B-4FE0-9C9E-8E3873BDE825}" presName="hierChild4" presStyleCnt="0"/>
      <dgm:spPr/>
    </dgm:pt>
    <dgm:pt modelId="{5D5A5069-84D2-4346-AF14-DE49FF5192EC}" type="pres">
      <dgm:prSet presAssocID="{20385ED3-914B-4FE0-9C9E-8E3873BDE825}" presName="hierChild5" presStyleCnt="0"/>
      <dgm:spPr/>
    </dgm:pt>
    <dgm:pt modelId="{14D5BECA-5180-454A-A84F-203CDA2BCE45}" type="pres">
      <dgm:prSet presAssocID="{5F4BB55F-9F86-43B2-99FB-A36293866220}" presName="Name48" presStyleLbl="parChTrans1D2" presStyleIdx="8" presStyleCnt="30"/>
      <dgm:spPr/>
    </dgm:pt>
    <dgm:pt modelId="{E5927D63-AFFA-46E4-B8CE-55F4D1DCE0AB}" type="pres">
      <dgm:prSet presAssocID="{9F8DCC12-BE08-4AB4-ABFB-283B3C4F7030}" presName="hierRoot2" presStyleCnt="0">
        <dgm:presLayoutVars>
          <dgm:hierBranch val="init"/>
        </dgm:presLayoutVars>
      </dgm:prSet>
      <dgm:spPr/>
    </dgm:pt>
    <dgm:pt modelId="{C417CE18-30E8-4436-92D5-E953DEA05697}" type="pres">
      <dgm:prSet presAssocID="{9F8DCC12-BE08-4AB4-ABFB-283B3C4F7030}" presName="rootComposite" presStyleCnt="0"/>
      <dgm:spPr/>
    </dgm:pt>
    <dgm:pt modelId="{052BFE5E-6917-4151-A04A-65992068FF02}" type="pres">
      <dgm:prSet presAssocID="{9F8DCC12-BE08-4AB4-ABFB-283B3C4F7030}" presName="rootText" presStyleLbl="node2" presStyleIdx="8" presStyleCnt="30" custScaleX="207831">
        <dgm:presLayoutVars>
          <dgm:chPref val="3"/>
        </dgm:presLayoutVars>
      </dgm:prSet>
      <dgm:spPr/>
    </dgm:pt>
    <dgm:pt modelId="{8A7A0146-0070-4FA0-AAAC-95E2496FB609}" type="pres">
      <dgm:prSet presAssocID="{9F8DCC12-BE08-4AB4-ABFB-283B3C4F7030}" presName="rootConnector" presStyleLbl="node2" presStyleIdx="8" presStyleCnt="30"/>
      <dgm:spPr/>
    </dgm:pt>
    <dgm:pt modelId="{4A0463E6-4E80-4FFC-8775-953D9528B431}" type="pres">
      <dgm:prSet presAssocID="{9F8DCC12-BE08-4AB4-ABFB-283B3C4F7030}" presName="hierChild4" presStyleCnt="0"/>
      <dgm:spPr/>
    </dgm:pt>
    <dgm:pt modelId="{0EDF5B59-6ECA-4E6B-8B51-DD5CB760DFF0}" type="pres">
      <dgm:prSet presAssocID="{9F8DCC12-BE08-4AB4-ABFB-283B3C4F7030}" presName="hierChild5" presStyleCnt="0"/>
      <dgm:spPr/>
    </dgm:pt>
    <dgm:pt modelId="{454D6897-51C8-4C45-A578-DEC293B67B2D}" type="pres">
      <dgm:prSet presAssocID="{28C00F92-DC2B-499D-85F4-25C30355E1F9}" presName="Name48" presStyleLbl="parChTrans1D2" presStyleIdx="9" presStyleCnt="30"/>
      <dgm:spPr/>
    </dgm:pt>
    <dgm:pt modelId="{F1289BEE-C375-4A6F-9D9F-AD002DFA9BCB}" type="pres">
      <dgm:prSet presAssocID="{8C0ADD4A-4C16-4CC2-BB2F-CD5F0EA3B9EA}" presName="hierRoot2" presStyleCnt="0">
        <dgm:presLayoutVars>
          <dgm:hierBranch val="init"/>
        </dgm:presLayoutVars>
      </dgm:prSet>
      <dgm:spPr/>
    </dgm:pt>
    <dgm:pt modelId="{8856637C-B8E4-4EFA-BE45-0B561C0FED62}" type="pres">
      <dgm:prSet presAssocID="{8C0ADD4A-4C16-4CC2-BB2F-CD5F0EA3B9EA}" presName="rootComposite" presStyleCnt="0"/>
      <dgm:spPr/>
    </dgm:pt>
    <dgm:pt modelId="{AEFD1FF6-2663-4F4C-BF34-6996EE2ADE8F}" type="pres">
      <dgm:prSet presAssocID="{8C0ADD4A-4C16-4CC2-BB2F-CD5F0EA3B9EA}" presName="rootText" presStyleLbl="node2" presStyleIdx="9" presStyleCnt="30" custScaleX="207831">
        <dgm:presLayoutVars>
          <dgm:chPref val="3"/>
        </dgm:presLayoutVars>
      </dgm:prSet>
      <dgm:spPr/>
    </dgm:pt>
    <dgm:pt modelId="{3D56898D-6785-4AA1-ADCD-0494A6376975}" type="pres">
      <dgm:prSet presAssocID="{8C0ADD4A-4C16-4CC2-BB2F-CD5F0EA3B9EA}" presName="rootConnector" presStyleLbl="node2" presStyleIdx="9" presStyleCnt="30"/>
      <dgm:spPr/>
    </dgm:pt>
    <dgm:pt modelId="{6D38A5B6-20AB-4B72-8A6E-4CDD8541C2AC}" type="pres">
      <dgm:prSet presAssocID="{8C0ADD4A-4C16-4CC2-BB2F-CD5F0EA3B9EA}" presName="hierChild4" presStyleCnt="0"/>
      <dgm:spPr/>
    </dgm:pt>
    <dgm:pt modelId="{DC580CF8-BB1F-4483-AFF4-38BA28E277FB}" type="pres">
      <dgm:prSet presAssocID="{8C0ADD4A-4C16-4CC2-BB2F-CD5F0EA3B9EA}" presName="hierChild5" presStyleCnt="0"/>
      <dgm:spPr/>
    </dgm:pt>
    <dgm:pt modelId="{2F168D29-7B86-4727-89D0-0690D7B6D0F3}" type="pres">
      <dgm:prSet presAssocID="{6946BA4F-F5A5-4F90-B9CB-184BFA831E07}" presName="Name48" presStyleLbl="parChTrans1D2" presStyleIdx="10" presStyleCnt="30"/>
      <dgm:spPr/>
    </dgm:pt>
    <dgm:pt modelId="{F639074A-3676-4F78-ACD3-F23E9806494E}" type="pres">
      <dgm:prSet presAssocID="{E5524605-A570-49B7-82BF-FCA98357F9ED}" presName="hierRoot2" presStyleCnt="0">
        <dgm:presLayoutVars>
          <dgm:hierBranch val="init"/>
        </dgm:presLayoutVars>
      </dgm:prSet>
      <dgm:spPr/>
    </dgm:pt>
    <dgm:pt modelId="{572F2FAB-E27B-4531-8987-582763758EF3}" type="pres">
      <dgm:prSet presAssocID="{E5524605-A570-49B7-82BF-FCA98357F9ED}" presName="rootComposite" presStyleCnt="0"/>
      <dgm:spPr/>
    </dgm:pt>
    <dgm:pt modelId="{1ECDD098-3950-4D16-A829-8262F316F0E5}" type="pres">
      <dgm:prSet presAssocID="{E5524605-A570-49B7-82BF-FCA98357F9ED}" presName="rootText" presStyleLbl="node2" presStyleIdx="10" presStyleCnt="30" custScaleX="207831">
        <dgm:presLayoutVars>
          <dgm:chPref val="3"/>
        </dgm:presLayoutVars>
      </dgm:prSet>
      <dgm:spPr/>
    </dgm:pt>
    <dgm:pt modelId="{E3010B1A-5254-402B-BF35-A3826529A63B}" type="pres">
      <dgm:prSet presAssocID="{E5524605-A570-49B7-82BF-FCA98357F9ED}" presName="rootConnector" presStyleLbl="node2" presStyleIdx="10" presStyleCnt="30"/>
      <dgm:spPr/>
    </dgm:pt>
    <dgm:pt modelId="{6A929491-A4BC-4503-9E04-DF2F5872E20A}" type="pres">
      <dgm:prSet presAssocID="{E5524605-A570-49B7-82BF-FCA98357F9ED}" presName="hierChild4" presStyleCnt="0"/>
      <dgm:spPr/>
    </dgm:pt>
    <dgm:pt modelId="{266C9C0D-DDFA-4686-8E1D-124ABDA45587}" type="pres">
      <dgm:prSet presAssocID="{E5524605-A570-49B7-82BF-FCA98357F9ED}" presName="hierChild5" presStyleCnt="0"/>
      <dgm:spPr/>
    </dgm:pt>
    <dgm:pt modelId="{8751EBB4-A882-471C-8279-6A1996CB15FB}" type="pres">
      <dgm:prSet presAssocID="{F2DF1763-F93D-49E1-985E-8BDFE90A39A9}" presName="Name48" presStyleLbl="parChTrans1D2" presStyleIdx="11" presStyleCnt="30"/>
      <dgm:spPr/>
    </dgm:pt>
    <dgm:pt modelId="{4529ABE6-9673-407A-92E4-907B4D849D34}" type="pres">
      <dgm:prSet presAssocID="{346C8538-B3DF-4FC8-82B5-8969978B7E2A}" presName="hierRoot2" presStyleCnt="0">
        <dgm:presLayoutVars>
          <dgm:hierBranch val="init"/>
        </dgm:presLayoutVars>
      </dgm:prSet>
      <dgm:spPr/>
    </dgm:pt>
    <dgm:pt modelId="{27D3C44C-66B7-4480-9B80-DC0F787AF14B}" type="pres">
      <dgm:prSet presAssocID="{346C8538-B3DF-4FC8-82B5-8969978B7E2A}" presName="rootComposite" presStyleCnt="0"/>
      <dgm:spPr/>
    </dgm:pt>
    <dgm:pt modelId="{078E716B-D4E0-4279-913D-B8AABE62C851}" type="pres">
      <dgm:prSet presAssocID="{346C8538-B3DF-4FC8-82B5-8969978B7E2A}" presName="rootText" presStyleLbl="node2" presStyleIdx="11" presStyleCnt="30" custScaleX="207831">
        <dgm:presLayoutVars>
          <dgm:chPref val="3"/>
        </dgm:presLayoutVars>
      </dgm:prSet>
      <dgm:spPr/>
    </dgm:pt>
    <dgm:pt modelId="{E776A06A-D9EC-448D-93C8-CF6DC8793C8F}" type="pres">
      <dgm:prSet presAssocID="{346C8538-B3DF-4FC8-82B5-8969978B7E2A}" presName="rootConnector" presStyleLbl="node2" presStyleIdx="11" presStyleCnt="30"/>
      <dgm:spPr/>
    </dgm:pt>
    <dgm:pt modelId="{62899BAC-1083-4ABA-B8E6-813E28446875}" type="pres">
      <dgm:prSet presAssocID="{346C8538-B3DF-4FC8-82B5-8969978B7E2A}" presName="hierChild4" presStyleCnt="0"/>
      <dgm:spPr/>
    </dgm:pt>
    <dgm:pt modelId="{CCE95EFA-DF48-4E22-82C3-C013C47182CB}" type="pres">
      <dgm:prSet presAssocID="{346C8538-B3DF-4FC8-82B5-8969978B7E2A}" presName="hierChild5" presStyleCnt="0"/>
      <dgm:spPr/>
    </dgm:pt>
    <dgm:pt modelId="{6A3E629B-C3A1-4C7E-B11F-CFC62AA1BA2D}" type="pres">
      <dgm:prSet presAssocID="{B631DC31-E10D-44C5-AA30-5ADABB28A988}" presName="Name48" presStyleLbl="parChTrans1D2" presStyleIdx="12" presStyleCnt="30"/>
      <dgm:spPr/>
    </dgm:pt>
    <dgm:pt modelId="{77C9981B-DEF3-4C09-8E7F-973784B7F362}" type="pres">
      <dgm:prSet presAssocID="{9D33CA8B-E4FE-4FE3-BD20-2AE10916A45F}" presName="hierRoot2" presStyleCnt="0">
        <dgm:presLayoutVars>
          <dgm:hierBranch val="init"/>
        </dgm:presLayoutVars>
      </dgm:prSet>
      <dgm:spPr/>
    </dgm:pt>
    <dgm:pt modelId="{720F6760-E4BF-42F2-A3FD-CD19AB3B4AC3}" type="pres">
      <dgm:prSet presAssocID="{9D33CA8B-E4FE-4FE3-BD20-2AE10916A45F}" presName="rootComposite" presStyleCnt="0"/>
      <dgm:spPr/>
    </dgm:pt>
    <dgm:pt modelId="{2707E2AF-182D-4EE9-8FBA-8E8D40136C7E}" type="pres">
      <dgm:prSet presAssocID="{9D33CA8B-E4FE-4FE3-BD20-2AE10916A45F}" presName="rootText" presStyleLbl="node2" presStyleIdx="12" presStyleCnt="30" custScaleX="207831">
        <dgm:presLayoutVars>
          <dgm:chPref val="3"/>
        </dgm:presLayoutVars>
      </dgm:prSet>
      <dgm:spPr/>
    </dgm:pt>
    <dgm:pt modelId="{7F91622B-6CAC-4220-AEFF-451ADDA4A8E5}" type="pres">
      <dgm:prSet presAssocID="{9D33CA8B-E4FE-4FE3-BD20-2AE10916A45F}" presName="rootConnector" presStyleLbl="node2" presStyleIdx="12" presStyleCnt="30"/>
      <dgm:spPr/>
    </dgm:pt>
    <dgm:pt modelId="{BCA582CA-72B5-4A0E-86C5-441903A1993D}" type="pres">
      <dgm:prSet presAssocID="{9D33CA8B-E4FE-4FE3-BD20-2AE10916A45F}" presName="hierChild4" presStyleCnt="0"/>
      <dgm:spPr/>
    </dgm:pt>
    <dgm:pt modelId="{557B5DA7-25C7-407F-B9BA-CC33CB8158DA}" type="pres">
      <dgm:prSet presAssocID="{9D33CA8B-E4FE-4FE3-BD20-2AE10916A45F}" presName="hierChild5" presStyleCnt="0"/>
      <dgm:spPr/>
    </dgm:pt>
    <dgm:pt modelId="{06F2A74C-40A0-4539-BD16-3899352894AA}" type="pres">
      <dgm:prSet presAssocID="{39968FB6-8E25-4518-B70A-F0CC14C3AA98}" presName="Name48" presStyleLbl="parChTrans1D2" presStyleIdx="13" presStyleCnt="30"/>
      <dgm:spPr/>
    </dgm:pt>
    <dgm:pt modelId="{13702691-4C44-40B5-B2B8-D1158C71A1CD}" type="pres">
      <dgm:prSet presAssocID="{4089529A-F758-4FAC-8B27-388BD9698C55}" presName="hierRoot2" presStyleCnt="0">
        <dgm:presLayoutVars>
          <dgm:hierBranch val="init"/>
        </dgm:presLayoutVars>
      </dgm:prSet>
      <dgm:spPr/>
    </dgm:pt>
    <dgm:pt modelId="{88BB1311-628C-4696-995A-5B0FCDE7AF1F}" type="pres">
      <dgm:prSet presAssocID="{4089529A-F758-4FAC-8B27-388BD9698C55}" presName="rootComposite" presStyleCnt="0"/>
      <dgm:spPr/>
    </dgm:pt>
    <dgm:pt modelId="{A6975EA7-171D-4628-984E-A4850191FD2F}" type="pres">
      <dgm:prSet presAssocID="{4089529A-F758-4FAC-8B27-388BD9698C55}" presName="rootText" presStyleLbl="node2" presStyleIdx="13" presStyleCnt="30" custScaleX="207831">
        <dgm:presLayoutVars>
          <dgm:chPref val="3"/>
        </dgm:presLayoutVars>
      </dgm:prSet>
      <dgm:spPr/>
    </dgm:pt>
    <dgm:pt modelId="{CADE3B46-5B55-402A-96DB-C4F5A1F093BC}" type="pres">
      <dgm:prSet presAssocID="{4089529A-F758-4FAC-8B27-388BD9698C55}" presName="rootConnector" presStyleLbl="node2" presStyleIdx="13" presStyleCnt="30"/>
      <dgm:spPr/>
    </dgm:pt>
    <dgm:pt modelId="{E3D8FC3A-4B10-4985-A645-827A7B0C50C3}" type="pres">
      <dgm:prSet presAssocID="{4089529A-F758-4FAC-8B27-388BD9698C55}" presName="hierChild4" presStyleCnt="0"/>
      <dgm:spPr/>
    </dgm:pt>
    <dgm:pt modelId="{F3A61027-037A-43ED-848B-40796BEB04FC}" type="pres">
      <dgm:prSet presAssocID="{4089529A-F758-4FAC-8B27-388BD9698C55}" presName="hierChild5" presStyleCnt="0"/>
      <dgm:spPr/>
    </dgm:pt>
    <dgm:pt modelId="{40190E6B-74CA-47E2-B1E4-FFA4A7AA8F73}" type="pres">
      <dgm:prSet presAssocID="{B44524C3-5AE9-4B02-8028-0F0FC7949FF2}" presName="Name48" presStyleLbl="parChTrans1D2" presStyleIdx="14" presStyleCnt="30"/>
      <dgm:spPr/>
    </dgm:pt>
    <dgm:pt modelId="{A869578C-0682-4AC7-BB25-F6F695D62FBD}" type="pres">
      <dgm:prSet presAssocID="{42E8F00E-C389-4CFA-8C7E-F9D11942D1A4}" presName="hierRoot2" presStyleCnt="0">
        <dgm:presLayoutVars>
          <dgm:hierBranch val="init"/>
        </dgm:presLayoutVars>
      </dgm:prSet>
      <dgm:spPr/>
    </dgm:pt>
    <dgm:pt modelId="{C16C0D0B-EC31-4E74-A75E-57C4886A2A10}" type="pres">
      <dgm:prSet presAssocID="{42E8F00E-C389-4CFA-8C7E-F9D11942D1A4}" presName="rootComposite" presStyleCnt="0"/>
      <dgm:spPr/>
    </dgm:pt>
    <dgm:pt modelId="{9A8009A0-955B-4BEF-829F-FC59F5F5D335}" type="pres">
      <dgm:prSet presAssocID="{42E8F00E-C389-4CFA-8C7E-F9D11942D1A4}" presName="rootText" presStyleLbl="node2" presStyleIdx="14" presStyleCnt="30" custScaleX="207831">
        <dgm:presLayoutVars>
          <dgm:chPref val="3"/>
        </dgm:presLayoutVars>
      </dgm:prSet>
      <dgm:spPr/>
    </dgm:pt>
    <dgm:pt modelId="{48F5A3C1-3291-46BF-A360-17B24F1CDFDA}" type="pres">
      <dgm:prSet presAssocID="{42E8F00E-C389-4CFA-8C7E-F9D11942D1A4}" presName="rootConnector" presStyleLbl="node2" presStyleIdx="14" presStyleCnt="30"/>
      <dgm:spPr/>
    </dgm:pt>
    <dgm:pt modelId="{7186A2B7-A71D-417F-B159-C352BBB0715F}" type="pres">
      <dgm:prSet presAssocID="{42E8F00E-C389-4CFA-8C7E-F9D11942D1A4}" presName="hierChild4" presStyleCnt="0"/>
      <dgm:spPr/>
    </dgm:pt>
    <dgm:pt modelId="{4FDB6C32-4450-4D1D-9C71-37E64CAE3C32}" type="pres">
      <dgm:prSet presAssocID="{42E8F00E-C389-4CFA-8C7E-F9D11942D1A4}" presName="hierChild5" presStyleCnt="0"/>
      <dgm:spPr/>
    </dgm:pt>
    <dgm:pt modelId="{F0F5F2FB-DF6E-4A7B-A138-98454AE1B9D0}" type="pres">
      <dgm:prSet presAssocID="{BB90A290-CF10-46D7-B087-B79B3BAFBC4C}" presName="Name48" presStyleLbl="parChTrans1D2" presStyleIdx="15" presStyleCnt="30"/>
      <dgm:spPr/>
    </dgm:pt>
    <dgm:pt modelId="{03843B32-4E03-419E-9B68-D27B74D167A3}" type="pres">
      <dgm:prSet presAssocID="{12BE23E0-D384-45E6-849F-53972048144E}" presName="hierRoot2" presStyleCnt="0">
        <dgm:presLayoutVars>
          <dgm:hierBranch val="init"/>
        </dgm:presLayoutVars>
      </dgm:prSet>
      <dgm:spPr/>
    </dgm:pt>
    <dgm:pt modelId="{2B06A5C8-65D6-4C94-9993-13DD79CD462E}" type="pres">
      <dgm:prSet presAssocID="{12BE23E0-D384-45E6-849F-53972048144E}" presName="rootComposite" presStyleCnt="0"/>
      <dgm:spPr/>
    </dgm:pt>
    <dgm:pt modelId="{F0E77014-8289-470D-8C96-0AEAD9932830}" type="pres">
      <dgm:prSet presAssocID="{12BE23E0-D384-45E6-849F-53972048144E}" presName="rootText" presStyleLbl="node2" presStyleIdx="15" presStyleCnt="30" custScaleX="207831">
        <dgm:presLayoutVars>
          <dgm:chPref val="3"/>
        </dgm:presLayoutVars>
      </dgm:prSet>
      <dgm:spPr/>
    </dgm:pt>
    <dgm:pt modelId="{31B95E9F-EFEA-4405-8D67-5F580C8F86FD}" type="pres">
      <dgm:prSet presAssocID="{12BE23E0-D384-45E6-849F-53972048144E}" presName="rootConnector" presStyleLbl="node2" presStyleIdx="15" presStyleCnt="30"/>
      <dgm:spPr/>
    </dgm:pt>
    <dgm:pt modelId="{FA96DF8A-62B0-4C31-AFFD-3362EFB97E6B}" type="pres">
      <dgm:prSet presAssocID="{12BE23E0-D384-45E6-849F-53972048144E}" presName="hierChild4" presStyleCnt="0"/>
      <dgm:spPr/>
    </dgm:pt>
    <dgm:pt modelId="{8E4E1019-63C9-4630-8977-410976ECF4CB}" type="pres">
      <dgm:prSet presAssocID="{12BE23E0-D384-45E6-849F-53972048144E}" presName="hierChild5" presStyleCnt="0"/>
      <dgm:spPr/>
    </dgm:pt>
    <dgm:pt modelId="{21811EC9-4798-441E-918B-5C75BABEF8AE}" type="pres">
      <dgm:prSet presAssocID="{D5515A0F-D8A9-4BFB-BC6F-86C22982F880}" presName="Name48" presStyleLbl="parChTrans1D2" presStyleIdx="16" presStyleCnt="30"/>
      <dgm:spPr/>
    </dgm:pt>
    <dgm:pt modelId="{748F0ECE-1BE3-4668-A843-536FF4A2CA5A}" type="pres">
      <dgm:prSet presAssocID="{EC26F7B8-80CE-4C24-9880-08FF5D72F4FE}" presName="hierRoot2" presStyleCnt="0">
        <dgm:presLayoutVars>
          <dgm:hierBranch val="init"/>
        </dgm:presLayoutVars>
      </dgm:prSet>
      <dgm:spPr/>
    </dgm:pt>
    <dgm:pt modelId="{9CBBF55B-D621-449A-B0D3-E37B14AD490E}" type="pres">
      <dgm:prSet presAssocID="{EC26F7B8-80CE-4C24-9880-08FF5D72F4FE}" presName="rootComposite" presStyleCnt="0"/>
      <dgm:spPr/>
    </dgm:pt>
    <dgm:pt modelId="{E2A2F268-0DC4-4F98-AF25-46BDBC6D555A}" type="pres">
      <dgm:prSet presAssocID="{EC26F7B8-80CE-4C24-9880-08FF5D72F4FE}" presName="rootText" presStyleLbl="node2" presStyleIdx="16" presStyleCnt="30" custScaleX="207831">
        <dgm:presLayoutVars>
          <dgm:chPref val="3"/>
        </dgm:presLayoutVars>
      </dgm:prSet>
      <dgm:spPr/>
    </dgm:pt>
    <dgm:pt modelId="{B90AD64D-26F2-49C3-A154-0F621862C086}" type="pres">
      <dgm:prSet presAssocID="{EC26F7B8-80CE-4C24-9880-08FF5D72F4FE}" presName="rootConnector" presStyleLbl="node2" presStyleIdx="16" presStyleCnt="30"/>
      <dgm:spPr/>
    </dgm:pt>
    <dgm:pt modelId="{D83BDC30-5413-4846-99FA-3944E4B74F94}" type="pres">
      <dgm:prSet presAssocID="{EC26F7B8-80CE-4C24-9880-08FF5D72F4FE}" presName="hierChild4" presStyleCnt="0"/>
      <dgm:spPr/>
    </dgm:pt>
    <dgm:pt modelId="{30B3EA2E-A9A9-4D77-83B9-33F4E55F9586}" type="pres">
      <dgm:prSet presAssocID="{EC26F7B8-80CE-4C24-9880-08FF5D72F4FE}" presName="hierChild5" presStyleCnt="0"/>
      <dgm:spPr/>
    </dgm:pt>
    <dgm:pt modelId="{3D046C10-964F-4C2E-861F-BBCBED5C9D17}" type="pres">
      <dgm:prSet presAssocID="{E1BB7A27-82C9-4FEF-9736-41B828E400AE}" presName="Name48" presStyleLbl="parChTrans1D2" presStyleIdx="17" presStyleCnt="30"/>
      <dgm:spPr/>
    </dgm:pt>
    <dgm:pt modelId="{39626BA7-1F88-4EEA-8CB7-B6767BAE76A3}" type="pres">
      <dgm:prSet presAssocID="{AD0F4791-650C-4CCD-B992-23605FDDF023}" presName="hierRoot2" presStyleCnt="0">
        <dgm:presLayoutVars>
          <dgm:hierBranch val="init"/>
        </dgm:presLayoutVars>
      </dgm:prSet>
      <dgm:spPr/>
    </dgm:pt>
    <dgm:pt modelId="{33310990-461B-47F7-A55E-540C3165700C}" type="pres">
      <dgm:prSet presAssocID="{AD0F4791-650C-4CCD-B992-23605FDDF023}" presName="rootComposite" presStyleCnt="0"/>
      <dgm:spPr/>
    </dgm:pt>
    <dgm:pt modelId="{A26D8A02-1C58-481B-AEB8-D677A255FE88}" type="pres">
      <dgm:prSet presAssocID="{AD0F4791-650C-4CCD-B992-23605FDDF023}" presName="rootText" presStyleLbl="node2" presStyleIdx="17" presStyleCnt="30" custScaleX="207831">
        <dgm:presLayoutVars>
          <dgm:chPref val="3"/>
        </dgm:presLayoutVars>
      </dgm:prSet>
      <dgm:spPr/>
    </dgm:pt>
    <dgm:pt modelId="{4B3C8117-F3C8-495D-9191-81CB366BFE63}" type="pres">
      <dgm:prSet presAssocID="{AD0F4791-650C-4CCD-B992-23605FDDF023}" presName="rootConnector" presStyleLbl="node2" presStyleIdx="17" presStyleCnt="30"/>
      <dgm:spPr/>
    </dgm:pt>
    <dgm:pt modelId="{83B1BD66-A07E-4330-B6D3-9097B2B04359}" type="pres">
      <dgm:prSet presAssocID="{AD0F4791-650C-4CCD-B992-23605FDDF023}" presName="hierChild4" presStyleCnt="0"/>
      <dgm:spPr/>
    </dgm:pt>
    <dgm:pt modelId="{8565C14C-57E9-4F04-9691-470EC1B4516D}" type="pres">
      <dgm:prSet presAssocID="{AD0F4791-650C-4CCD-B992-23605FDDF023}" presName="hierChild5" presStyleCnt="0"/>
      <dgm:spPr/>
    </dgm:pt>
    <dgm:pt modelId="{7CC13C6B-9954-4D23-A133-1B57D11C8FAD}" type="pres">
      <dgm:prSet presAssocID="{04B946C9-11C1-44C1-A63D-D61F08C1AB1A}" presName="Name48" presStyleLbl="parChTrans1D2" presStyleIdx="18" presStyleCnt="30"/>
      <dgm:spPr/>
    </dgm:pt>
    <dgm:pt modelId="{FB1F3531-0138-4419-8977-296A71432BE7}" type="pres">
      <dgm:prSet presAssocID="{E3541FB1-2516-465F-B535-A3D1ED1427CC}" presName="hierRoot2" presStyleCnt="0">
        <dgm:presLayoutVars>
          <dgm:hierBranch val="init"/>
        </dgm:presLayoutVars>
      </dgm:prSet>
      <dgm:spPr/>
    </dgm:pt>
    <dgm:pt modelId="{B2C90050-42AD-490B-BF4E-6FCA94B8C736}" type="pres">
      <dgm:prSet presAssocID="{E3541FB1-2516-465F-B535-A3D1ED1427CC}" presName="rootComposite" presStyleCnt="0"/>
      <dgm:spPr/>
    </dgm:pt>
    <dgm:pt modelId="{57E7F9D8-28CA-4678-92F2-BEF4FE33EF6E}" type="pres">
      <dgm:prSet presAssocID="{E3541FB1-2516-465F-B535-A3D1ED1427CC}" presName="rootText" presStyleLbl="node2" presStyleIdx="18" presStyleCnt="30" custScaleX="207831">
        <dgm:presLayoutVars>
          <dgm:chPref val="3"/>
        </dgm:presLayoutVars>
      </dgm:prSet>
      <dgm:spPr/>
    </dgm:pt>
    <dgm:pt modelId="{46EC786F-48E1-4382-885A-70B127BE2E82}" type="pres">
      <dgm:prSet presAssocID="{E3541FB1-2516-465F-B535-A3D1ED1427CC}" presName="rootConnector" presStyleLbl="node2" presStyleIdx="18" presStyleCnt="30"/>
      <dgm:spPr/>
    </dgm:pt>
    <dgm:pt modelId="{7A7007DE-11E1-41E6-BBC6-9613D37741AD}" type="pres">
      <dgm:prSet presAssocID="{E3541FB1-2516-465F-B535-A3D1ED1427CC}" presName="hierChild4" presStyleCnt="0"/>
      <dgm:spPr/>
    </dgm:pt>
    <dgm:pt modelId="{A9567597-9407-4D2D-BE15-8D70900336D9}" type="pres">
      <dgm:prSet presAssocID="{E3541FB1-2516-465F-B535-A3D1ED1427CC}" presName="hierChild5" presStyleCnt="0"/>
      <dgm:spPr/>
    </dgm:pt>
    <dgm:pt modelId="{83386E47-AC18-47DB-9ABD-FEB853A2212B}" type="pres">
      <dgm:prSet presAssocID="{0BF8C8FE-E71A-4670-87C8-6C04D0FDC28C}" presName="Name48" presStyleLbl="parChTrans1D2" presStyleIdx="19" presStyleCnt="30"/>
      <dgm:spPr/>
    </dgm:pt>
    <dgm:pt modelId="{C22EEB6B-FD8B-4003-B6B0-12AC101BB1B7}" type="pres">
      <dgm:prSet presAssocID="{AA25015C-1601-496B-9FD9-7303F290FFC7}" presName="hierRoot2" presStyleCnt="0">
        <dgm:presLayoutVars>
          <dgm:hierBranch val="init"/>
        </dgm:presLayoutVars>
      </dgm:prSet>
      <dgm:spPr/>
    </dgm:pt>
    <dgm:pt modelId="{F5F3C5ED-7E2A-478D-9F67-C84150608C29}" type="pres">
      <dgm:prSet presAssocID="{AA25015C-1601-496B-9FD9-7303F290FFC7}" presName="rootComposite" presStyleCnt="0"/>
      <dgm:spPr/>
    </dgm:pt>
    <dgm:pt modelId="{64816041-BA5D-4A22-8864-4B0F838D988E}" type="pres">
      <dgm:prSet presAssocID="{AA25015C-1601-496B-9FD9-7303F290FFC7}" presName="rootText" presStyleLbl="node2" presStyleIdx="19" presStyleCnt="30" custScaleX="207831">
        <dgm:presLayoutVars>
          <dgm:chPref val="3"/>
        </dgm:presLayoutVars>
      </dgm:prSet>
      <dgm:spPr/>
    </dgm:pt>
    <dgm:pt modelId="{22DA87C9-2B43-4F6B-85C1-DEE93DDFF846}" type="pres">
      <dgm:prSet presAssocID="{AA25015C-1601-496B-9FD9-7303F290FFC7}" presName="rootConnector" presStyleLbl="node2" presStyleIdx="19" presStyleCnt="30"/>
      <dgm:spPr/>
    </dgm:pt>
    <dgm:pt modelId="{C809474D-D172-44A4-B1F3-36997F9A3B8D}" type="pres">
      <dgm:prSet presAssocID="{AA25015C-1601-496B-9FD9-7303F290FFC7}" presName="hierChild4" presStyleCnt="0"/>
      <dgm:spPr/>
    </dgm:pt>
    <dgm:pt modelId="{E9E743BC-0E39-4AC2-B7FE-35ABDEA11D13}" type="pres">
      <dgm:prSet presAssocID="{AA25015C-1601-496B-9FD9-7303F290FFC7}" presName="hierChild5" presStyleCnt="0"/>
      <dgm:spPr/>
    </dgm:pt>
    <dgm:pt modelId="{C969D091-AC10-4359-BC31-5F3E7DA588AB}" type="pres">
      <dgm:prSet presAssocID="{7DA817B4-FA9C-462E-9799-2A5E0FF09C75}" presName="Name48" presStyleLbl="parChTrans1D2" presStyleIdx="20" presStyleCnt="30"/>
      <dgm:spPr/>
    </dgm:pt>
    <dgm:pt modelId="{984FF339-0FB0-49E7-8BFA-0159B2D78A52}" type="pres">
      <dgm:prSet presAssocID="{8D55F6BB-BAF3-4B1C-9B67-A39323FF8FD4}" presName="hierRoot2" presStyleCnt="0">
        <dgm:presLayoutVars>
          <dgm:hierBranch val="init"/>
        </dgm:presLayoutVars>
      </dgm:prSet>
      <dgm:spPr/>
    </dgm:pt>
    <dgm:pt modelId="{19700EDA-3744-4B18-9059-6C85E6BBE0FF}" type="pres">
      <dgm:prSet presAssocID="{8D55F6BB-BAF3-4B1C-9B67-A39323FF8FD4}" presName="rootComposite" presStyleCnt="0"/>
      <dgm:spPr/>
    </dgm:pt>
    <dgm:pt modelId="{AD640798-FB17-4517-AEFB-DF7A91529555}" type="pres">
      <dgm:prSet presAssocID="{8D55F6BB-BAF3-4B1C-9B67-A39323FF8FD4}" presName="rootText" presStyleLbl="node2" presStyleIdx="20" presStyleCnt="30" custScaleX="207831">
        <dgm:presLayoutVars>
          <dgm:chPref val="3"/>
        </dgm:presLayoutVars>
      </dgm:prSet>
      <dgm:spPr/>
    </dgm:pt>
    <dgm:pt modelId="{A0DF1720-6729-455D-8A96-58E9966C5852}" type="pres">
      <dgm:prSet presAssocID="{8D55F6BB-BAF3-4B1C-9B67-A39323FF8FD4}" presName="rootConnector" presStyleLbl="node2" presStyleIdx="20" presStyleCnt="30"/>
      <dgm:spPr/>
    </dgm:pt>
    <dgm:pt modelId="{64FC3071-B64F-4430-94E4-6BE4D4124E43}" type="pres">
      <dgm:prSet presAssocID="{8D55F6BB-BAF3-4B1C-9B67-A39323FF8FD4}" presName="hierChild4" presStyleCnt="0"/>
      <dgm:spPr/>
    </dgm:pt>
    <dgm:pt modelId="{AD699158-17B2-4BA3-B7F0-60E22BC1A46F}" type="pres">
      <dgm:prSet presAssocID="{8D55F6BB-BAF3-4B1C-9B67-A39323FF8FD4}" presName="hierChild5" presStyleCnt="0"/>
      <dgm:spPr/>
    </dgm:pt>
    <dgm:pt modelId="{82FF1B72-B7B7-413A-A754-4C87A7F52AE8}" type="pres">
      <dgm:prSet presAssocID="{53B6323A-1374-459E-8D2A-1CF8B1B2E055}" presName="Name48" presStyleLbl="parChTrans1D2" presStyleIdx="21" presStyleCnt="30"/>
      <dgm:spPr/>
    </dgm:pt>
    <dgm:pt modelId="{071AAA50-D493-41C5-8691-6E0E8187D6FA}" type="pres">
      <dgm:prSet presAssocID="{ECD41385-A687-4970-936D-C1F070022608}" presName="hierRoot2" presStyleCnt="0">
        <dgm:presLayoutVars>
          <dgm:hierBranch val="init"/>
        </dgm:presLayoutVars>
      </dgm:prSet>
      <dgm:spPr/>
    </dgm:pt>
    <dgm:pt modelId="{A69FBBF3-E8B6-456C-AB69-A48E3AA389BA}" type="pres">
      <dgm:prSet presAssocID="{ECD41385-A687-4970-936D-C1F070022608}" presName="rootComposite" presStyleCnt="0"/>
      <dgm:spPr/>
    </dgm:pt>
    <dgm:pt modelId="{6AB7DF4F-A475-47D3-8AE7-E07A948E4B39}" type="pres">
      <dgm:prSet presAssocID="{ECD41385-A687-4970-936D-C1F070022608}" presName="rootText" presStyleLbl="node2" presStyleIdx="21" presStyleCnt="30" custScaleX="207831">
        <dgm:presLayoutVars>
          <dgm:chPref val="3"/>
        </dgm:presLayoutVars>
      </dgm:prSet>
      <dgm:spPr/>
    </dgm:pt>
    <dgm:pt modelId="{73B92C91-610B-45CE-98A9-C95F063B6634}" type="pres">
      <dgm:prSet presAssocID="{ECD41385-A687-4970-936D-C1F070022608}" presName="rootConnector" presStyleLbl="node2" presStyleIdx="21" presStyleCnt="30"/>
      <dgm:spPr/>
    </dgm:pt>
    <dgm:pt modelId="{0A77DC43-2123-453E-9723-975948DE12E2}" type="pres">
      <dgm:prSet presAssocID="{ECD41385-A687-4970-936D-C1F070022608}" presName="hierChild4" presStyleCnt="0"/>
      <dgm:spPr/>
    </dgm:pt>
    <dgm:pt modelId="{54AD1BA4-D093-4596-A1BA-5B462499AE74}" type="pres">
      <dgm:prSet presAssocID="{ECD41385-A687-4970-936D-C1F070022608}" presName="hierChild5" presStyleCnt="0"/>
      <dgm:spPr/>
    </dgm:pt>
    <dgm:pt modelId="{CB2BDE82-C61D-4C83-816C-A1B1A4D6B623}" type="pres">
      <dgm:prSet presAssocID="{24D99316-6883-4A9F-8FE8-3AEF891FBF02}" presName="Name48" presStyleLbl="parChTrans1D2" presStyleIdx="22" presStyleCnt="30"/>
      <dgm:spPr/>
    </dgm:pt>
    <dgm:pt modelId="{1C71EC32-5116-43A1-8DD9-1241DC1D7F95}" type="pres">
      <dgm:prSet presAssocID="{C41A64B3-E1AC-47A2-865F-B0D8560C1B41}" presName="hierRoot2" presStyleCnt="0">
        <dgm:presLayoutVars>
          <dgm:hierBranch val="init"/>
        </dgm:presLayoutVars>
      </dgm:prSet>
      <dgm:spPr/>
    </dgm:pt>
    <dgm:pt modelId="{7027EFE9-3492-40FC-8F8E-FEC3402AEF47}" type="pres">
      <dgm:prSet presAssocID="{C41A64B3-E1AC-47A2-865F-B0D8560C1B41}" presName="rootComposite" presStyleCnt="0"/>
      <dgm:spPr/>
    </dgm:pt>
    <dgm:pt modelId="{E481BD92-D7FD-43F5-A5D7-CE8006283D49}" type="pres">
      <dgm:prSet presAssocID="{C41A64B3-E1AC-47A2-865F-B0D8560C1B41}" presName="rootText" presStyleLbl="node2" presStyleIdx="22" presStyleCnt="30" custScaleX="207831">
        <dgm:presLayoutVars>
          <dgm:chPref val="3"/>
        </dgm:presLayoutVars>
      </dgm:prSet>
      <dgm:spPr/>
    </dgm:pt>
    <dgm:pt modelId="{92B6E817-F95D-4E59-8ED9-42775F710099}" type="pres">
      <dgm:prSet presAssocID="{C41A64B3-E1AC-47A2-865F-B0D8560C1B41}" presName="rootConnector" presStyleLbl="node2" presStyleIdx="22" presStyleCnt="30"/>
      <dgm:spPr/>
    </dgm:pt>
    <dgm:pt modelId="{C6CF5EB7-2171-4DE7-B1B1-6E4A1CB85E85}" type="pres">
      <dgm:prSet presAssocID="{C41A64B3-E1AC-47A2-865F-B0D8560C1B41}" presName="hierChild4" presStyleCnt="0"/>
      <dgm:spPr/>
    </dgm:pt>
    <dgm:pt modelId="{E1DC8E6C-5E4B-4954-8E39-CDED4E02D696}" type="pres">
      <dgm:prSet presAssocID="{C41A64B3-E1AC-47A2-865F-B0D8560C1B41}" presName="hierChild5" presStyleCnt="0"/>
      <dgm:spPr/>
    </dgm:pt>
    <dgm:pt modelId="{C8A11D17-518B-4E5D-A8F4-30590753E99D}" type="pres">
      <dgm:prSet presAssocID="{45BD4364-5F5F-410A-BC42-0C4DFD07B21D}" presName="Name48" presStyleLbl="parChTrans1D2" presStyleIdx="23" presStyleCnt="30"/>
      <dgm:spPr/>
    </dgm:pt>
    <dgm:pt modelId="{53FC6120-B910-4B91-8102-75286A2711C5}" type="pres">
      <dgm:prSet presAssocID="{D24EC967-8B84-44F3-87C9-D48C89D60F4C}" presName="hierRoot2" presStyleCnt="0">
        <dgm:presLayoutVars>
          <dgm:hierBranch val="init"/>
        </dgm:presLayoutVars>
      </dgm:prSet>
      <dgm:spPr/>
    </dgm:pt>
    <dgm:pt modelId="{CAD2EAFF-F04E-49F1-B52B-FB925FDFAEC0}" type="pres">
      <dgm:prSet presAssocID="{D24EC967-8B84-44F3-87C9-D48C89D60F4C}" presName="rootComposite" presStyleCnt="0"/>
      <dgm:spPr/>
    </dgm:pt>
    <dgm:pt modelId="{9340A6E5-D5FA-4C30-8A2D-5307829AA28C}" type="pres">
      <dgm:prSet presAssocID="{D24EC967-8B84-44F3-87C9-D48C89D60F4C}" presName="rootText" presStyleLbl="node2" presStyleIdx="23" presStyleCnt="30" custScaleX="207831">
        <dgm:presLayoutVars>
          <dgm:chPref val="3"/>
        </dgm:presLayoutVars>
      </dgm:prSet>
      <dgm:spPr/>
    </dgm:pt>
    <dgm:pt modelId="{95812C6E-4D2B-4CA0-8B4B-3DAD8446A993}" type="pres">
      <dgm:prSet presAssocID="{D24EC967-8B84-44F3-87C9-D48C89D60F4C}" presName="rootConnector" presStyleLbl="node2" presStyleIdx="23" presStyleCnt="30"/>
      <dgm:spPr/>
    </dgm:pt>
    <dgm:pt modelId="{9C42D943-AFBA-4F6E-9A19-3F61341A6250}" type="pres">
      <dgm:prSet presAssocID="{D24EC967-8B84-44F3-87C9-D48C89D60F4C}" presName="hierChild4" presStyleCnt="0"/>
      <dgm:spPr/>
    </dgm:pt>
    <dgm:pt modelId="{9273F792-5F8A-4CB6-8BC0-EFF71DEC30AB}" type="pres">
      <dgm:prSet presAssocID="{D24EC967-8B84-44F3-87C9-D48C89D60F4C}" presName="hierChild5" presStyleCnt="0"/>
      <dgm:spPr/>
    </dgm:pt>
    <dgm:pt modelId="{4B2EA994-EED9-476E-A79E-0BC812CB31F7}" type="pres">
      <dgm:prSet presAssocID="{65A1BF92-116A-4D81-B4B2-4FEAA62F435B}" presName="Name48" presStyleLbl="parChTrans1D2" presStyleIdx="24" presStyleCnt="30"/>
      <dgm:spPr/>
    </dgm:pt>
    <dgm:pt modelId="{4F986C01-C71A-41FA-82A0-E027D2D8B687}" type="pres">
      <dgm:prSet presAssocID="{71EFA02E-D1FC-487F-929E-F0BE51DFF22C}" presName="hierRoot2" presStyleCnt="0">
        <dgm:presLayoutVars>
          <dgm:hierBranch val="init"/>
        </dgm:presLayoutVars>
      </dgm:prSet>
      <dgm:spPr/>
    </dgm:pt>
    <dgm:pt modelId="{DD55F5D1-9BC0-4B5C-9605-11262F752710}" type="pres">
      <dgm:prSet presAssocID="{71EFA02E-D1FC-487F-929E-F0BE51DFF22C}" presName="rootComposite" presStyleCnt="0"/>
      <dgm:spPr/>
    </dgm:pt>
    <dgm:pt modelId="{6F5534F9-3A91-4623-8285-73DB53A3A559}" type="pres">
      <dgm:prSet presAssocID="{71EFA02E-D1FC-487F-929E-F0BE51DFF22C}" presName="rootText" presStyleLbl="node2" presStyleIdx="24" presStyleCnt="30" custScaleX="207831">
        <dgm:presLayoutVars>
          <dgm:chPref val="3"/>
        </dgm:presLayoutVars>
      </dgm:prSet>
      <dgm:spPr/>
    </dgm:pt>
    <dgm:pt modelId="{77503CD8-6E71-45D7-9920-EE2988B4A04E}" type="pres">
      <dgm:prSet presAssocID="{71EFA02E-D1FC-487F-929E-F0BE51DFF22C}" presName="rootConnector" presStyleLbl="node2" presStyleIdx="24" presStyleCnt="30"/>
      <dgm:spPr/>
    </dgm:pt>
    <dgm:pt modelId="{38564881-E7D9-4466-BCFC-77944239DEE3}" type="pres">
      <dgm:prSet presAssocID="{71EFA02E-D1FC-487F-929E-F0BE51DFF22C}" presName="hierChild4" presStyleCnt="0"/>
      <dgm:spPr/>
    </dgm:pt>
    <dgm:pt modelId="{B040D03A-962A-484B-B0B6-D410E1642B64}" type="pres">
      <dgm:prSet presAssocID="{71EFA02E-D1FC-487F-929E-F0BE51DFF22C}" presName="hierChild5" presStyleCnt="0"/>
      <dgm:spPr/>
    </dgm:pt>
    <dgm:pt modelId="{2BCE08A8-A046-428A-B00F-F2A7CBD67759}" type="pres">
      <dgm:prSet presAssocID="{8AE6F896-8FEA-4AC0-B805-7AD2A61E2116}" presName="Name48" presStyleLbl="parChTrans1D2" presStyleIdx="25" presStyleCnt="30"/>
      <dgm:spPr/>
    </dgm:pt>
    <dgm:pt modelId="{18F207FC-939A-4968-8A09-656277DC5A93}" type="pres">
      <dgm:prSet presAssocID="{AB65CF87-14A1-462A-B483-50C94BF90518}" presName="hierRoot2" presStyleCnt="0">
        <dgm:presLayoutVars>
          <dgm:hierBranch val="init"/>
        </dgm:presLayoutVars>
      </dgm:prSet>
      <dgm:spPr/>
    </dgm:pt>
    <dgm:pt modelId="{A32329E3-A389-461E-B5FB-CD781F672B10}" type="pres">
      <dgm:prSet presAssocID="{AB65CF87-14A1-462A-B483-50C94BF90518}" presName="rootComposite" presStyleCnt="0"/>
      <dgm:spPr/>
    </dgm:pt>
    <dgm:pt modelId="{61BF1F64-D24F-455C-B423-9290C63F26F2}" type="pres">
      <dgm:prSet presAssocID="{AB65CF87-14A1-462A-B483-50C94BF90518}" presName="rootText" presStyleLbl="node2" presStyleIdx="25" presStyleCnt="30" custScaleX="207831">
        <dgm:presLayoutVars>
          <dgm:chPref val="3"/>
        </dgm:presLayoutVars>
      </dgm:prSet>
      <dgm:spPr/>
    </dgm:pt>
    <dgm:pt modelId="{4A8BD22A-49A0-459A-8DC0-B53A09CC9F70}" type="pres">
      <dgm:prSet presAssocID="{AB65CF87-14A1-462A-B483-50C94BF90518}" presName="rootConnector" presStyleLbl="node2" presStyleIdx="25" presStyleCnt="30"/>
      <dgm:spPr/>
    </dgm:pt>
    <dgm:pt modelId="{472D8758-AB04-4263-8BBD-6B960C3118FC}" type="pres">
      <dgm:prSet presAssocID="{AB65CF87-14A1-462A-B483-50C94BF90518}" presName="hierChild4" presStyleCnt="0"/>
      <dgm:spPr/>
    </dgm:pt>
    <dgm:pt modelId="{5A1A7758-C595-4BC7-B9B4-462EE59FC2EC}" type="pres">
      <dgm:prSet presAssocID="{AB65CF87-14A1-462A-B483-50C94BF90518}" presName="hierChild5" presStyleCnt="0"/>
      <dgm:spPr/>
    </dgm:pt>
    <dgm:pt modelId="{BFB9FE39-9CE5-4A90-9FAE-370B12E0680D}" type="pres">
      <dgm:prSet presAssocID="{6BE8E4E6-0835-4D9F-8058-DB50E3FBFFE9}" presName="Name48" presStyleLbl="parChTrans1D2" presStyleIdx="26" presStyleCnt="30"/>
      <dgm:spPr/>
    </dgm:pt>
    <dgm:pt modelId="{2421538F-4BEE-43AE-A59A-AA858E8BB4FE}" type="pres">
      <dgm:prSet presAssocID="{54F235A3-FFFD-4022-BDD0-DC0FF668E144}" presName="hierRoot2" presStyleCnt="0">
        <dgm:presLayoutVars>
          <dgm:hierBranch val="init"/>
        </dgm:presLayoutVars>
      </dgm:prSet>
      <dgm:spPr/>
    </dgm:pt>
    <dgm:pt modelId="{A01CE721-3AA8-4EE6-A6AF-E7937938061D}" type="pres">
      <dgm:prSet presAssocID="{54F235A3-FFFD-4022-BDD0-DC0FF668E144}" presName="rootComposite" presStyleCnt="0"/>
      <dgm:spPr/>
    </dgm:pt>
    <dgm:pt modelId="{D180E63E-811C-47EC-A2D3-0004E9F374CF}" type="pres">
      <dgm:prSet presAssocID="{54F235A3-FFFD-4022-BDD0-DC0FF668E144}" presName="rootText" presStyleLbl="node2" presStyleIdx="26" presStyleCnt="30" custScaleX="207831">
        <dgm:presLayoutVars>
          <dgm:chPref val="3"/>
        </dgm:presLayoutVars>
      </dgm:prSet>
      <dgm:spPr/>
    </dgm:pt>
    <dgm:pt modelId="{DFD0ED1A-8E70-466A-BFDC-B2E268C2F50B}" type="pres">
      <dgm:prSet presAssocID="{54F235A3-FFFD-4022-BDD0-DC0FF668E144}" presName="rootConnector" presStyleLbl="node2" presStyleIdx="26" presStyleCnt="30"/>
      <dgm:spPr/>
    </dgm:pt>
    <dgm:pt modelId="{93BB1EAC-AF8E-472F-A427-FFFCCD858639}" type="pres">
      <dgm:prSet presAssocID="{54F235A3-FFFD-4022-BDD0-DC0FF668E144}" presName="hierChild4" presStyleCnt="0"/>
      <dgm:spPr/>
    </dgm:pt>
    <dgm:pt modelId="{8C54E6D2-7325-411D-BD66-72E08BFB5B92}" type="pres">
      <dgm:prSet presAssocID="{54F235A3-FFFD-4022-BDD0-DC0FF668E144}" presName="hierChild5" presStyleCnt="0"/>
      <dgm:spPr/>
    </dgm:pt>
    <dgm:pt modelId="{4FF23577-1384-45E2-9D08-A75778022FA3}" type="pres">
      <dgm:prSet presAssocID="{D98BB614-6462-4DD5-BC6E-359EFE927DE8}" presName="Name48" presStyleLbl="parChTrans1D2" presStyleIdx="27" presStyleCnt="30"/>
      <dgm:spPr/>
    </dgm:pt>
    <dgm:pt modelId="{E8D06E9C-BCB3-410B-95D0-FADF3E2033FF}" type="pres">
      <dgm:prSet presAssocID="{013716BA-A1D6-45F4-A54C-86A04C7059A7}" presName="hierRoot2" presStyleCnt="0">
        <dgm:presLayoutVars>
          <dgm:hierBranch val="init"/>
        </dgm:presLayoutVars>
      </dgm:prSet>
      <dgm:spPr/>
    </dgm:pt>
    <dgm:pt modelId="{81B3FF10-FA55-4427-9CF2-6B8E95E8A041}" type="pres">
      <dgm:prSet presAssocID="{013716BA-A1D6-45F4-A54C-86A04C7059A7}" presName="rootComposite" presStyleCnt="0"/>
      <dgm:spPr/>
    </dgm:pt>
    <dgm:pt modelId="{23028AE7-E4C6-4576-916D-1CEA2CF3766A}" type="pres">
      <dgm:prSet presAssocID="{013716BA-A1D6-45F4-A54C-86A04C7059A7}" presName="rootText" presStyleLbl="node2" presStyleIdx="27" presStyleCnt="30" custScaleX="207831">
        <dgm:presLayoutVars>
          <dgm:chPref val="3"/>
        </dgm:presLayoutVars>
      </dgm:prSet>
      <dgm:spPr/>
    </dgm:pt>
    <dgm:pt modelId="{7CB14B6A-3AC2-41AD-B219-AE43319B479B}" type="pres">
      <dgm:prSet presAssocID="{013716BA-A1D6-45F4-A54C-86A04C7059A7}" presName="rootConnector" presStyleLbl="node2" presStyleIdx="27" presStyleCnt="30"/>
      <dgm:spPr/>
    </dgm:pt>
    <dgm:pt modelId="{EEAA8DB5-DA6E-4AE5-9D1C-F3181B685706}" type="pres">
      <dgm:prSet presAssocID="{013716BA-A1D6-45F4-A54C-86A04C7059A7}" presName="hierChild4" presStyleCnt="0"/>
      <dgm:spPr/>
    </dgm:pt>
    <dgm:pt modelId="{CDD384C7-C9D0-4C4B-AAE0-248627C4F2D1}" type="pres">
      <dgm:prSet presAssocID="{013716BA-A1D6-45F4-A54C-86A04C7059A7}" presName="hierChild5" presStyleCnt="0"/>
      <dgm:spPr/>
    </dgm:pt>
    <dgm:pt modelId="{64A23EB5-A529-451C-99A2-44BD1DD3821A}" type="pres">
      <dgm:prSet presAssocID="{E69EBDE6-6637-4B7C-9C3E-E7924BF09FB3}" presName="Name48" presStyleLbl="parChTrans1D2" presStyleIdx="28" presStyleCnt="30"/>
      <dgm:spPr/>
    </dgm:pt>
    <dgm:pt modelId="{7FB5FDA8-F3E1-4525-B603-2ADDB661C829}" type="pres">
      <dgm:prSet presAssocID="{7CE46791-1DC4-4FB0-8C8F-C07A74BBA9EA}" presName="hierRoot2" presStyleCnt="0">
        <dgm:presLayoutVars>
          <dgm:hierBranch val="init"/>
        </dgm:presLayoutVars>
      </dgm:prSet>
      <dgm:spPr/>
    </dgm:pt>
    <dgm:pt modelId="{4A10AD2B-6372-4871-BC0A-D9D7C1CCDA1B}" type="pres">
      <dgm:prSet presAssocID="{7CE46791-1DC4-4FB0-8C8F-C07A74BBA9EA}" presName="rootComposite" presStyleCnt="0"/>
      <dgm:spPr/>
    </dgm:pt>
    <dgm:pt modelId="{2519E4A8-FD5B-4507-9459-FF2D21B77F44}" type="pres">
      <dgm:prSet presAssocID="{7CE46791-1DC4-4FB0-8C8F-C07A74BBA9EA}" presName="rootText" presStyleLbl="node2" presStyleIdx="28" presStyleCnt="30" custScaleX="207831">
        <dgm:presLayoutVars>
          <dgm:chPref val="3"/>
        </dgm:presLayoutVars>
      </dgm:prSet>
      <dgm:spPr/>
    </dgm:pt>
    <dgm:pt modelId="{A3496C34-2B8C-4946-A8AA-A8A8D4885980}" type="pres">
      <dgm:prSet presAssocID="{7CE46791-1DC4-4FB0-8C8F-C07A74BBA9EA}" presName="rootConnector" presStyleLbl="node2" presStyleIdx="28" presStyleCnt="30"/>
      <dgm:spPr/>
    </dgm:pt>
    <dgm:pt modelId="{C452F7BD-23AC-4CB0-8D60-5AF4A1F93E0F}" type="pres">
      <dgm:prSet presAssocID="{7CE46791-1DC4-4FB0-8C8F-C07A74BBA9EA}" presName="hierChild4" presStyleCnt="0"/>
      <dgm:spPr/>
    </dgm:pt>
    <dgm:pt modelId="{0E11D044-1BCE-4C95-866D-F25340D376DC}" type="pres">
      <dgm:prSet presAssocID="{7CE46791-1DC4-4FB0-8C8F-C07A74BBA9EA}" presName="hierChild5" presStyleCnt="0"/>
      <dgm:spPr/>
    </dgm:pt>
    <dgm:pt modelId="{B0A778E5-1F6E-4AF6-9AE5-BF2E9EF0B76B}" type="pres">
      <dgm:prSet presAssocID="{244ECE2E-9F3C-4B2E-9A22-3F1F04AC80A7}" presName="Name48" presStyleLbl="parChTrans1D2" presStyleIdx="29" presStyleCnt="30"/>
      <dgm:spPr/>
    </dgm:pt>
    <dgm:pt modelId="{17E9A603-82A6-4846-8883-701937E9D62F}" type="pres">
      <dgm:prSet presAssocID="{62445DC1-F114-45B2-89E2-7803F0C8EF65}" presName="hierRoot2" presStyleCnt="0">
        <dgm:presLayoutVars>
          <dgm:hierBranch val="init"/>
        </dgm:presLayoutVars>
      </dgm:prSet>
      <dgm:spPr/>
    </dgm:pt>
    <dgm:pt modelId="{CE68A6FB-392C-487B-9EA1-02ACD099B7DC}" type="pres">
      <dgm:prSet presAssocID="{62445DC1-F114-45B2-89E2-7803F0C8EF65}" presName="rootComposite" presStyleCnt="0"/>
      <dgm:spPr/>
    </dgm:pt>
    <dgm:pt modelId="{2B6B2532-8848-4362-A395-7C09D424FE99}" type="pres">
      <dgm:prSet presAssocID="{62445DC1-F114-45B2-89E2-7803F0C8EF65}" presName="rootText" presStyleLbl="node2" presStyleIdx="29" presStyleCnt="30" custScaleX="207831">
        <dgm:presLayoutVars>
          <dgm:chPref val="3"/>
        </dgm:presLayoutVars>
      </dgm:prSet>
      <dgm:spPr/>
    </dgm:pt>
    <dgm:pt modelId="{6888A2D1-176E-405A-8C99-90BD1B55068A}" type="pres">
      <dgm:prSet presAssocID="{62445DC1-F114-45B2-89E2-7803F0C8EF65}" presName="rootConnector" presStyleLbl="node2" presStyleIdx="29" presStyleCnt="30"/>
      <dgm:spPr/>
    </dgm:pt>
    <dgm:pt modelId="{09EBB1A8-84C2-41F2-9015-41FF3E7B4005}" type="pres">
      <dgm:prSet presAssocID="{62445DC1-F114-45B2-89E2-7803F0C8EF65}" presName="hierChild4" presStyleCnt="0"/>
      <dgm:spPr/>
    </dgm:pt>
    <dgm:pt modelId="{72E51C02-2E4A-4271-9C53-3AFA9FF689A9}" type="pres">
      <dgm:prSet presAssocID="{62445DC1-F114-45B2-89E2-7803F0C8EF65}" presName="hierChild5" presStyleCnt="0"/>
      <dgm:spPr/>
    </dgm:pt>
    <dgm:pt modelId="{3A8BCBC6-1098-4A55-841E-05819E3DE07C}" type="pres">
      <dgm:prSet presAssocID="{7E74CA93-D581-4DF2-A335-55C06A933252}" presName="hierChild3" presStyleCnt="0"/>
      <dgm:spPr/>
    </dgm:pt>
  </dgm:ptLst>
  <dgm:cxnLst>
    <dgm:cxn modelId="{7DB0AE00-93F4-4418-8B1E-1E2C00286CC7}" type="presOf" srcId="{8C0ADD4A-4C16-4CC2-BB2F-CD5F0EA3B9EA}" destId="{AEFD1FF6-2663-4F4C-BF34-6996EE2ADE8F}" srcOrd="0" destOrd="0" presId="urn:microsoft.com/office/officeart/2005/8/layout/orgChart1"/>
    <dgm:cxn modelId="{517E7206-4933-4521-A401-E28E89BFD261}" type="presOf" srcId="{9D33CA8B-E4FE-4FE3-BD20-2AE10916A45F}" destId="{7F91622B-6CAC-4220-AEFF-451ADDA4A8E5}" srcOrd="1" destOrd="0" presId="urn:microsoft.com/office/officeart/2005/8/layout/orgChart1"/>
    <dgm:cxn modelId="{655FAA06-B347-4F9F-8936-97828CDC40B8}" type="presOf" srcId="{B631DC31-E10D-44C5-AA30-5ADABB28A988}" destId="{6A3E629B-C3A1-4C7E-B11F-CFC62AA1BA2D}" srcOrd="0" destOrd="0" presId="urn:microsoft.com/office/officeart/2005/8/layout/orgChart1"/>
    <dgm:cxn modelId="{E4E4B007-A01A-4C3B-90F5-B52401F70538}" type="presOf" srcId="{62445DC1-F114-45B2-89E2-7803F0C8EF65}" destId="{6888A2D1-176E-405A-8C99-90BD1B55068A}" srcOrd="1" destOrd="0" presId="urn:microsoft.com/office/officeart/2005/8/layout/orgChart1"/>
    <dgm:cxn modelId="{D23B6808-705A-4385-B124-F62DA931659B}" type="presOf" srcId="{6D99FCDF-82E4-4BE8-94C7-B3558A0C4FA5}" destId="{360C4C41-76D5-4E83-AD66-3DB282C39572}" srcOrd="1" destOrd="0" presId="urn:microsoft.com/office/officeart/2005/8/layout/orgChart1"/>
    <dgm:cxn modelId="{9680040B-69B5-4A52-B6E7-616890D6212F}" type="presOf" srcId="{42E8F00E-C389-4CFA-8C7E-F9D11942D1A4}" destId="{9A8009A0-955B-4BEF-829F-FC59F5F5D335}" srcOrd="0" destOrd="0" presId="urn:microsoft.com/office/officeart/2005/8/layout/orgChart1"/>
    <dgm:cxn modelId="{BF911D16-0DF4-4D10-8AE0-377F517DB600}" type="presOf" srcId="{B44524C3-5AE9-4B02-8028-0F0FC7949FF2}" destId="{40190E6B-74CA-47E2-B1E4-FFA4A7AA8F73}" srcOrd="0" destOrd="0" presId="urn:microsoft.com/office/officeart/2005/8/layout/orgChart1"/>
    <dgm:cxn modelId="{7DA6AE1A-0500-4DBB-8E43-FA436E08927C}" type="presOf" srcId="{D24EC967-8B84-44F3-87C9-D48C89D60F4C}" destId="{9340A6E5-D5FA-4C30-8A2D-5307829AA28C}" srcOrd="0" destOrd="0" presId="urn:microsoft.com/office/officeart/2005/8/layout/orgChart1"/>
    <dgm:cxn modelId="{E0A6AE1B-D370-4FCD-B51D-3D4E09EC7539}" srcId="{7E74CA93-D581-4DF2-A335-55C06A933252}" destId="{346C8538-B3DF-4FC8-82B5-8969978B7E2A}" srcOrd="11" destOrd="0" parTransId="{F2DF1763-F93D-49E1-985E-8BDFE90A39A9}" sibTransId="{7A294B3D-1EE9-42F7-A35D-784032B90825}"/>
    <dgm:cxn modelId="{8B9EBA1B-9055-4542-9AA5-A1B1F15C3E5E}" srcId="{7E74CA93-D581-4DF2-A335-55C06A933252}" destId="{20BD4C4B-9EEB-44C3-82BC-008507195E28}" srcOrd="4" destOrd="0" parTransId="{475B039A-C4E9-46E5-9B17-42FC7F492ABB}" sibTransId="{0B551F18-7008-4405-92B1-9E8E1A863BC6}"/>
    <dgm:cxn modelId="{BDB2D424-6AA3-46E0-B930-9B464A3996FE}" type="presOf" srcId="{7CE46791-1DC4-4FB0-8C8F-C07A74BBA9EA}" destId="{A3496C34-2B8C-4946-A8AA-A8A8D4885980}" srcOrd="1" destOrd="0" presId="urn:microsoft.com/office/officeart/2005/8/layout/orgChart1"/>
    <dgm:cxn modelId="{D9A87926-9648-4369-BA35-E5E9C2140E86}" srcId="{7E74CA93-D581-4DF2-A335-55C06A933252}" destId="{511DFA19-3BD9-4902-9F59-34AB15FA1700}" srcOrd="1" destOrd="0" parTransId="{B0DA40FC-24B5-46F3-807B-7197C8D552B9}" sibTransId="{D9D85C34-038E-4834-8383-709CAB30AC1D}"/>
    <dgm:cxn modelId="{B9EAC026-EF15-49B8-882D-09910EA2B688}" type="presOf" srcId="{66EA6C8F-4F9C-455D-ABAB-82AD66DD796A}" destId="{59C9732A-D327-4C73-851E-A0A459E6C0A0}" srcOrd="0" destOrd="0" presId="urn:microsoft.com/office/officeart/2005/8/layout/orgChart1"/>
    <dgm:cxn modelId="{81FF8A2B-A9E7-473F-BE03-86BC3AC45098}" srcId="{7E74CA93-D581-4DF2-A335-55C06A933252}" destId="{AA25015C-1601-496B-9FD9-7303F290FFC7}" srcOrd="19" destOrd="0" parTransId="{0BF8C8FE-E71A-4670-87C8-6C04D0FDC28C}" sibTransId="{F9A309B6-2A05-46C0-ADEA-CBAFFFD8369C}"/>
    <dgm:cxn modelId="{E01E422C-72ED-40AA-AB9D-CAE55D53B409}" srcId="{7E74CA93-D581-4DF2-A335-55C06A933252}" destId="{8C0ADD4A-4C16-4CC2-BB2F-CD5F0EA3B9EA}" srcOrd="9" destOrd="0" parTransId="{28C00F92-DC2B-499D-85F4-25C30355E1F9}" sibTransId="{8DD7935E-03C2-4B19-9834-71440D2D7317}"/>
    <dgm:cxn modelId="{DC43D52C-ADD7-49EF-87C7-BB5A60095226}" srcId="{7E74CA93-D581-4DF2-A335-55C06A933252}" destId="{54F235A3-FFFD-4022-BDD0-DC0FF668E144}" srcOrd="26" destOrd="0" parTransId="{6BE8E4E6-0835-4D9F-8058-DB50E3FBFFE9}" sibTransId="{9EEEE3FF-85A4-4268-B26C-8D0A38B2D1F6}"/>
    <dgm:cxn modelId="{675E012D-9C44-4121-8415-AF9E5D7C9903}" srcId="{7E74CA93-D581-4DF2-A335-55C06A933252}" destId="{6D99FCDF-82E4-4BE8-94C7-B3558A0C4FA5}" srcOrd="5" destOrd="0" parTransId="{DCC60160-A4D8-4E1C-8F84-2A9A5BB078AD}" sibTransId="{802A6D0A-D283-403A-A4D2-093860DD062A}"/>
    <dgm:cxn modelId="{79BF522D-B745-462A-BF72-398D20FBC348}" srcId="{7E74CA93-D581-4DF2-A335-55C06A933252}" destId="{013716BA-A1D6-45F4-A54C-86A04C7059A7}" srcOrd="27" destOrd="0" parTransId="{D98BB614-6462-4DD5-BC6E-359EFE927DE8}" sibTransId="{7B303937-C79E-48AF-85AB-3C75E1C5D7ED}"/>
    <dgm:cxn modelId="{85FFE62E-98AF-48C2-A6AE-FE92851094AA}" type="presOf" srcId="{71EFA02E-D1FC-487F-929E-F0BE51DFF22C}" destId="{6F5534F9-3A91-4623-8285-73DB53A3A559}" srcOrd="0" destOrd="0" presId="urn:microsoft.com/office/officeart/2005/8/layout/orgChart1"/>
    <dgm:cxn modelId="{A0273B31-679E-4101-840F-3BFBB70593EE}" type="presOf" srcId="{9ED07A0C-19AD-4487-A91C-F83CE2CDDA8A}" destId="{4696EFAC-D21A-48A3-AF49-B6CB45B720C5}" srcOrd="0" destOrd="0" presId="urn:microsoft.com/office/officeart/2005/8/layout/orgChart1"/>
    <dgm:cxn modelId="{9E1A0F32-C516-4FF5-96DE-8A812EE1273C}" type="presOf" srcId="{C41A64B3-E1AC-47A2-865F-B0D8560C1B41}" destId="{E481BD92-D7FD-43F5-A5D7-CE8006283D49}" srcOrd="0" destOrd="0" presId="urn:microsoft.com/office/officeart/2005/8/layout/orgChart1"/>
    <dgm:cxn modelId="{5AC26032-5851-452E-BD3A-822E77409313}" type="presOf" srcId="{E1BB7A27-82C9-4FEF-9736-41B828E400AE}" destId="{3D046C10-964F-4C2E-861F-BBCBED5C9D17}" srcOrd="0" destOrd="0" presId="urn:microsoft.com/office/officeart/2005/8/layout/orgChart1"/>
    <dgm:cxn modelId="{EFD5DF34-0D2E-498F-8D7F-F509F68D45CF}" type="presOf" srcId="{AD0F4791-650C-4CCD-B992-23605FDDF023}" destId="{A26D8A02-1C58-481B-AEB8-D677A255FE88}" srcOrd="0" destOrd="0" presId="urn:microsoft.com/office/officeart/2005/8/layout/orgChart1"/>
    <dgm:cxn modelId="{BFD84D35-C3BF-4326-9ACC-F035D5AE5E94}" type="presOf" srcId="{4089529A-F758-4FAC-8B27-388BD9698C55}" destId="{A6975EA7-171D-4628-984E-A4850191FD2F}" srcOrd="0" destOrd="0" presId="urn:microsoft.com/office/officeart/2005/8/layout/orgChart1"/>
    <dgm:cxn modelId="{BBBBEF35-A831-45B9-8C3E-806BE66F71C4}" type="presOf" srcId="{013716BA-A1D6-45F4-A54C-86A04C7059A7}" destId="{7CB14B6A-3AC2-41AD-B219-AE43319B479B}" srcOrd="1" destOrd="0" presId="urn:microsoft.com/office/officeart/2005/8/layout/orgChart1"/>
    <dgm:cxn modelId="{BD3C8B37-5F8E-4B2E-A5F8-1BA88EBBECD7}" type="presOf" srcId="{6946BA4F-F5A5-4F90-B9CB-184BFA831E07}" destId="{2F168D29-7B86-4727-89D0-0690D7B6D0F3}" srcOrd="0" destOrd="0" presId="urn:microsoft.com/office/officeart/2005/8/layout/orgChart1"/>
    <dgm:cxn modelId="{402F7F3A-CC0F-424E-B30B-2C5BED9BB0C8}" type="presOf" srcId="{20BD4C4B-9EEB-44C3-82BC-008507195E28}" destId="{DF0EC0BA-7B26-43A3-9638-6E3999926F34}" srcOrd="1" destOrd="0" presId="urn:microsoft.com/office/officeart/2005/8/layout/orgChart1"/>
    <dgm:cxn modelId="{A4E0873D-6996-4259-8526-337205B625AD}" srcId="{7E74CA93-D581-4DF2-A335-55C06A933252}" destId="{FC946B85-47B5-41CA-908B-677D760031AF}" srcOrd="3" destOrd="0" parTransId="{66EA6C8F-4F9C-455D-ABAB-82AD66DD796A}" sibTransId="{A06CBAD0-71B7-4889-B5B2-4D217EE94C2F}"/>
    <dgm:cxn modelId="{D4CE943F-8202-4391-8DB0-94CE28A6FEAC}" srcId="{7E74CA93-D581-4DF2-A335-55C06A933252}" destId="{C41A64B3-E1AC-47A2-865F-B0D8560C1B41}" srcOrd="22" destOrd="0" parTransId="{24D99316-6883-4A9F-8FE8-3AEF891FBF02}" sibTransId="{6D1C061F-EF66-42F7-ADA3-D91D93EE5EBF}"/>
    <dgm:cxn modelId="{0502A940-585C-4808-9358-F1401AFE06CD}" srcId="{7E74CA93-D581-4DF2-A335-55C06A933252}" destId="{EC26F7B8-80CE-4C24-9880-08FF5D72F4FE}" srcOrd="16" destOrd="0" parTransId="{D5515A0F-D8A9-4BFB-BC6F-86C22982F880}" sibTransId="{E675070B-898A-4D7B-A6F7-82BBC7AAAC68}"/>
    <dgm:cxn modelId="{75D5065C-DE05-48D0-8161-6A5F75153B90}" srcId="{7E74CA93-D581-4DF2-A335-55C06A933252}" destId="{7CE46791-1DC4-4FB0-8C8F-C07A74BBA9EA}" srcOrd="28" destOrd="0" parTransId="{E69EBDE6-6637-4B7C-9C3E-E7924BF09FB3}" sibTransId="{520926AE-6764-41A1-85EC-34DC2A1957D6}"/>
    <dgm:cxn modelId="{8E656F5C-6B25-4200-AAA9-576D1B593CB8}" type="presOf" srcId="{E3541FB1-2516-465F-B535-A3D1ED1427CC}" destId="{57E7F9D8-28CA-4678-92F2-BEF4FE33EF6E}" srcOrd="0" destOrd="0" presId="urn:microsoft.com/office/officeart/2005/8/layout/orgChart1"/>
    <dgm:cxn modelId="{68BE4743-8BFB-4805-93F7-4282B087BE12}" srcId="{7E74CA93-D581-4DF2-A335-55C06A933252}" destId="{71EFA02E-D1FC-487F-929E-F0BE51DFF22C}" srcOrd="24" destOrd="0" parTransId="{65A1BF92-116A-4D81-B4B2-4FEAA62F435B}" sibTransId="{EBCF89C0-569B-4670-9349-5A1741271719}"/>
    <dgm:cxn modelId="{8D769C63-9915-40DF-92EC-17A1FB6151D7}" type="presOf" srcId="{346C8538-B3DF-4FC8-82B5-8969978B7E2A}" destId="{E776A06A-D9EC-448D-93C8-CF6DC8793C8F}" srcOrd="1" destOrd="0" presId="urn:microsoft.com/office/officeart/2005/8/layout/orgChart1"/>
    <dgm:cxn modelId="{5C70F643-1B1E-41D7-B331-C00F2E1A7909}" type="presOf" srcId="{AD0F4791-650C-4CCD-B992-23605FDDF023}" destId="{4B3C8117-F3C8-495D-9191-81CB366BFE63}" srcOrd="1" destOrd="0" presId="urn:microsoft.com/office/officeart/2005/8/layout/orgChart1"/>
    <dgm:cxn modelId="{4694CF64-5E9B-4B5D-99F6-A7FB93DA03BC}" type="presOf" srcId="{9D33CA8B-E4FE-4FE3-BD20-2AE10916A45F}" destId="{2707E2AF-182D-4EE9-8FBA-8E8D40136C7E}" srcOrd="0" destOrd="0" presId="urn:microsoft.com/office/officeart/2005/8/layout/orgChart1"/>
    <dgm:cxn modelId="{55D43746-C3A9-4869-91EB-45D5143557AC}" type="presOf" srcId="{D98BB614-6462-4DD5-BC6E-359EFE927DE8}" destId="{4FF23577-1384-45E2-9D08-A75778022FA3}" srcOrd="0" destOrd="0" presId="urn:microsoft.com/office/officeart/2005/8/layout/orgChart1"/>
    <dgm:cxn modelId="{C67B4E46-763A-4AB5-8561-BB24D84E69FA}" srcId="{7E74CA93-D581-4DF2-A335-55C06A933252}" destId="{42E8F00E-C389-4CFA-8C7E-F9D11942D1A4}" srcOrd="14" destOrd="0" parTransId="{B44524C3-5AE9-4B02-8028-0F0FC7949FF2}" sibTransId="{8BB9C619-B3FF-4F35-83D0-941470D9E88D}"/>
    <dgm:cxn modelId="{039CE746-7C39-489B-A465-689DE915AA07}" type="presOf" srcId="{AB65CF87-14A1-462A-B483-50C94BF90518}" destId="{61BF1F64-D24F-455C-B423-9290C63F26F2}" srcOrd="0" destOrd="0" presId="urn:microsoft.com/office/officeart/2005/8/layout/orgChart1"/>
    <dgm:cxn modelId="{40268968-0C41-4083-946B-AB6FE014F5A6}" type="presOf" srcId="{42E8F00E-C389-4CFA-8C7E-F9D11942D1A4}" destId="{48F5A3C1-3291-46BF-A360-17B24F1CDFDA}" srcOrd="1" destOrd="0" presId="urn:microsoft.com/office/officeart/2005/8/layout/orgChart1"/>
    <dgm:cxn modelId="{27E3A548-4486-47AE-8084-F21E323F326B}" type="presOf" srcId="{54F235A3-FFFD-4022-BDD0-DC0FF668E144}" destId="{DFD0ED1A-8E70-466A-BFDC-B2E268C2F50B}" srcOrd="1" destOrd="0" presId="urn:microsoft.com/office/officeart/2005/8/layout/orgChart1"/>
    <dgm:cxn modelId="{5F36E749-6AF6-48BE-BFED-DC7BB57F22D9}" srcId="{7E74CA93-D581-4DF2-A335-55C06A933252}" destId="{E5524605-A570-49B7-82BF-FCA98357F9ED}" srcOrd="10" destOrd="0" parTransId="{6946BA4F-F5A5-4F90-B9CB-184BFA831E07}" sibTransId="{2FA035B3-D154-42EC-B5C2-B22CBEEA0B62}"/>
    <dgm:cxn modelId="{D7F1CB4A-4687-402E-A2AD-3FBF7C6A1528}" type="presOf" srcId="{20385ED3-914B-4FE0-9C9E-8E3873BDE825}" destId="{B9A2B6AA-D93A-4ED2-B492-5655906DB297}" srcOrd="1" destOrd="0" presId="urn:microsoft.com/office/officeart/2005/8/layout/orgChart1"/>
    <dgm:cxn modelId="{E1F9F16A-2665-4B16-B9B6-AE3B525B3CF3}" type="presOf" srcId="{9F8DCC12-BE08-4AB4-ABFB-283B3C4F7030}" destId="{052BFE5E-6917-4151-A04A-65992068FF02}" srcOrd="0" destOrd="0" presId="urn:microsoft.com/office/officeart/2005/8/layout/orgChart1"/>
    <dgm:cxn modelId="{07057A6C-5D06-4497-9478-1C2B6CC5B3EA}" type="presOf" srcId="{20BD4C4B-9EEB-44C3-82BC-008507195E28}" destId="{F2962F9C-3DD1-4FE0-8684-15796B465EC0}" srcOrd="0" destOrd="0" presId="urn:microsoft.com/office/officeart/2005/8/layout/orgChart1"/>
    <dgm:cxn modelId="{2791A94C-DFF7-462E-A3FA-C2159DECD76B}" type="presOf" srcId="{DEE243FB-0ABA-42F3-A448-742857486295}" destId="{FBAA2034-C406-4310-B9B7-F363D432EAC1}" srcOrd="0" destOrd="0" presId="urn:microsoft.com/office/officeart/2005/8/layout/orgChart1"/>
    <dgm:cxn modelId="{5045126E-179E-40F3-84CE-38D6AE580978}" type="presOf" srcId="{65A1BF92-116A-4D81-B4B2-4FEAA62F435B}" destId="{4B2EA994-EED9-476E-A79E-0BC812CB31F7}" srcOrd="0" destOrd="0" presId="urn:microsoft.com/office/officeart/2005/8/layout/orgChart1"/>
    <dgm:cxn modelId="{3BE6C84E-02C8-4B90-B380-A265E1D3A911}" type="presOf" srcId="{E3541FB1-2516-465F-B535-A3D1ED1427CC}" destId="{46EC786F-48E1-4382-885A-70B127BE2E82}" srcOrd="1" destOrd="0" presId="urn:microsoft.com/office/officeart/2005/8/layout/orgChart1"/>
    <dgm:cxn modelId="{8646CB4E-52F0-4891-991A-719741C4076E}" type="presOf" srcId="{5F4BB55F-9F86-43B2-99FB-A36293866220}" destId="{14D5BECA-5180-454A-A84F-203CDA2BCE45}" srcOrd="0" destOrd="0" presId="urn:microsoft.com/office/officeart/2005/8/layout/orgChart1"/>
    <dgm:cxn modelId="{2049474F-B046-4B90-B1DC-1D8C8B765616}" type="presOf" srcId="{3F2703D1-69AE-4382-871A-9C7105AE2A51}" destId="{31E1BCFD-CB7E-41DF-919A-2BA41F157EF7}" srcOrd="0" destOrd="0" presId="urn:microsoft.com/office/officeart/2005/8/layout/orgChart1"/>
    <dgm:cxn modelId="{DE533950-1116-4ABA-BC23-7FEC210F89C8}" type="presOf" srcId="{39968FB6-8E25-4518-B70A-F0CC14C3AA98}" destId="{06F2A74C-40A0-4539-BD16-3899352894AA}" srcOrd="0" destOrd="0" presId="urn:microsoft.com/office/officeart/2005/8/layout/orgChart1"/>
    <dgm:cxn modelId="{1DD45C70-B135-425D-87C9-5404BECED15C}" type="presOf" srcId="{C05FD06E-2771-4578-93C4-61B6E40C7286}" destId="{5256E2A6-BFCC-4FD9-AB42-549F2B72628D}" srcOrd="1" destOrd="0" presId="urn:microsoft.com/office/officeart/2005/8/layout/orgChart1"/>
    <dgm:cxn modelId="{1255E950-5FCA-4F28-9268-1F54F3FACFA3}" type="presOf" srcId="{3F2703D1-69AE-4382-871A-9C7105AE2A51}" destId="{0DF00805-8D38-4749-8E59-DF3329D17038}" srcOrd="1" destOrd="0" presId="urn:microsoft.com/office/officeart/2005/8/layout/orgChart1"/>
    <dgm:cxn modelId="{B06E9552-1FA2-457D-B23F-20013703EF36}" type="presOf" srcId="{8C0ADD4A-4C16-4CC2-BB2F-CD5F0EA3B9EA}" destId="{3D56898D-6785-4AA1-ADCD-0494A6376975}" srcOrd="1" destOrd="0" presId="urn:microsoft.com/office/officeart/2005/8/layout/orgChart1"/>
    <dgm:cxn modelId="{45C0CD52-519F-4A67-8E71-B27E2ECE5E1F}" type="presOf" srcId="{24D99316-6883-4A9F-8FE8-3AEF891FBF02}" destId="{CB2BDE82-C61D-4C83-816C-A1B1A4D6B623}" srcOrd="0" destOrd="0" presId="urn:microsoft.com/office/officeart/2005/8/layout/orgChart1"/>
    <dgm:cxn modelId="{89E2CF54-6FE7-4920-9E8C-2B571E771607}" type="presOf" srcId="{62445DC1-F114-45B2-89E2-7803F0C8EF65}" destId="{2B6B2532-8848-4362-A395-7C09D424FE99}" srcOrd="0" destOrd="0" presId="urn:microsoft.com/office/officeart/2005/8/layout/orgChart1"/>
    <dgm:cxn modelId="{0876467B-D6EB-4C5F-A557-081ED19DFD6A}" type="presOf" srcId="{9ED07A0C-19AD-4487-A91C-F83CE2CDDA8A}" destId="{626F145D-43B9-4FD2-B27C-5C8425EEFD0C}" srcOrd="1" destOrd="0" presId="urn:microsoft.com/office/officeart/2005/8/layout/orgChart1"/>
    <dgm:cxn modelId="{C469D07B-BC86-4E7C-A835-6DAF46D3DA7C}" type="presOf" srcId="{FC946B85-47B5-41CA-908B-677D760031AF}" destId="{0A6223A2-FB39-4C1C-A0B4-912C7D9923B4}" srcOrd="0" destOrd="0" presId="urn:microsoft.com/office/officeart/2005/8/layout/orgChart1"/>
    <dgm:cxn modelId="{5BD8957C-DD00-419A-9BD5-29083D42FB8C}" type="presOf" srcId="{886B0196-4DE4-4122-9208-B727BFB364CD}" destId="{0ED1B251-AE5A-4C26-95B5-686EE8DE2320}" srcOrd="0" destOrd="0" presId="urn:microsoft.com/office/officeart/2005/8/layout/orgChart1"/>
    <dgm:cxn modelId="{9CE0B17D-0F28-461B-8892-82DEDD3542F1}" srcId="{7E74CA93-D581-4DF2-A335-55C06A933252}" destId="{9ED07A0C-19AD-4487-A91C-F83CE2CDDA8A}" srcOrd="6" destOrd="0" parTransId="{3CA7C4D5-90F4-4E61-A96A-E20699E80DB8}" sibTransId="{C0714207-2D0F-43BD-900C-6F41AB667619}"/>
    <dgm:cxn modelId="{72B5DC7D-8886-4690-AB48-8BF5A7BC0E64}" type="presOf" srcId="{ECD41385-A687-4970-936D-C1F070022608}" destId="{73B92C91-610B-45CE-98A9-C95F063B6634}" srcOrd="1" destOrd="0" presId="urn:microsoft.com/office/officeart/2005/8/layout/orgChart1"/>
    <dgm:cxn modelId="{5050F37F-2CE3-4411-BCBF-C4E32654B386}" type="presOf" srcId="{8D55F6BB-BAF3-4B1C-9B67-A39323FF8FD4}" destId="{AD640798-FB17-4517-AEFB-DF7A91529555}" srcOrd="0" destOrd="0" presId="urn:microsoft.com/office/officeart/2005/8/layout/orgChart1"/>
    <dgm:cxn modelId="{9BFD5080-E92B-445B-991A-755D30ED4EE1}" type="presOf" srcId="{244ECE2E-9F3C-4B2E-9A22-3F1F04AC80A7}" destId="{B0A778E5-1F6E-4AF6-9AE5-BF2E9EF0B76B}" srcOrd="0" destOrd="0" presId="urn:microsoft.com/office/officeart/2005/8/layout/orgChart1"/>
    <dgm:cxn modelId="{3D550F84-2823-448B-97EE-1F93881A1571}" type="presOf" srcId="{04B946C9-11C1-44C1-A63D-D61F08C1AB1A}" destId="{7CC13C6B-9954-4D23-A133-1B57D11C8FAD}" srcOrd="0" destOrd="0" presId="urn:microsoft.com/office/officeart/2005/8/layout/orgChart1"/>
    <dgm:cxn modelId="{CF2E6186-1E8B-494A-AA0E-CE9E85815A60}" type="presOf" srcId="{12BE23E0-D384-45E6-849F-53972048144E}" destId="{F0E77014-8289-470D-8C96-0AEAD9932830}" srcOrd="0" destOrd="0" presId="urn:microsoft.com/office/officeart/2005/8/layout/orgChart1"/>
    <dgm:cxn modelId="{AFE99286-94D3-458B-B6F4-4CFA121CA8EE}" type="presOf" srcId="{E5524605-A570-49B7-82BF-FCA98357F9ED}" destId="{1ECDD098-3950-4D16-A829-8262F316F0E5}" srcOrd="0" destOrd="0" presId="urn:microsoft.com/office/officeart/2005/8/layout/orgChart1"/>
    <dgm:cxn modelId="{C0CB0889-82B9-453B-B729-2060D95C062C}" type="presOf" srcId="{511DFA19-3BD9-4902-9F59-34AB15FA1700}" destId="{2EDAEDBA-B102-4146-9685-681D0653F104}" srcOrd="1" destOrd="0" presId="urn:microsoft.com/office/officeart/2005/8/layout/orgChart1"/>
    <dgm:cxn modelId="{3CCCF68B-5BE8-40F1-B8AF-50C64070E64F}" type="presOf" srcId="{511DFA19-3BD9-4902-9F59-34AB15FA1700}" destId="{DDB75CED-BCAE-4480-B53C-D30D18BA4CB3}" srcOrd="0" destOrd="0" presId="urn:microsoft.com/office/officeart/2005/8/layout/orgChart1"/>
    <dgm:cxn modelId="{DDB0628C-CE72-4261-AA70-63F600C89B3C}" type="presOf" srcId="{6BE8E4E6-0835-4D9F-8058-DB50E3FBFFE9}" destId="{BFB9FE39-9CE5-4A90-9FAE-370B12E0680D}" srcOrd="0" destOrd="0" presId="urn:microsoft.com/office/officeart/2005/8/layout/orgChart1"/>
    <dgm:cxn modelId="{46F9268D-1BCD-4693-8CED-605996E455BE}" type="presOf" srcId="{C41A64B3-E1AC-47A2-865F-B0D8560C1B41}" destId="{92B6E817-F95D-4E59-8ED9-42775F710099}" srcOrd="1" destOrd="0" presId="urn:microsoft.com/office/officeart/2005/8/layout/orgChart1"/>
    <dgm:cxn modelId="{AD9C3E8E-9057-4A63-9A44-544BE9AC3C0E}" type="presOf" srcId="{EC26F7B8-80CE-4C24-9880-08FF5D72F4FE}" destId="{E2A2F268-0DC4-4F98-AF25-46BDBC6D555A}" srcOrd="0" destOrd="0" presId="urn:microsoft.com/office/officeart/2005/8/layout/orgChart1"/>
    <dgm:cxn modelId="{7F36898E-9043-4C86-BB93-9BC6DCD32F9B}" type="presOf" srcId="{D8F68511-4766-4C0A-8D12-5A66B7104141}" destId="{4AF54DB0-121B-49DC-B834-8230389F19A5}" srcOrd="0" destOrd="0" presId="urn:microsoft.com/office/officeart/2005/8/layout/orgChart1"/>
    <dgm:cxn modelId="{8E0B1C8F-2B8F-4DFE-B01F-E83323B500A9}" srcId="{7E74CA93-D581-4DF2-A335-55C06A933252}" destId="{AB65CF87-14A1-462A-B483-50C94BF90518}" srcOrd="25" destOrd="0" parTransId="{8AE6F896-8FEA-4AC0-B805-7AD2A61E2116}" sibTransId="{31C60A86-B5B0-4191-8725-4360E8A1280B}"/>
    <dgm:cxn modelId="{8064AF9C-DD16-4571-9407-2509D2CB4DFB}" type="presOf" srcId="{7CE46791-1DC4-4FB0-8C8F-C07A74BBA9EA}" destId="{2519E4A8-FD5B-4507-9459-FF2D21B77F44}" srcOrd="0" destOrd="0" presId="urn:microsoft.com/office/officeart/2005/8/layout/orgChart1"/>
    <dgm:cxn modelId="{7E8EAD9F-8519-4482-9E37-711134F5A5D7}" type="presOf" srcId="{9F8DCC12-BE08-4AB4-ABFB-283B3C4F7030}" destId="{8A7A0146-0070-4FA0-AAAC-95E2496FB609}" srcOrd="1" destOrd="0" presId="urn:microsoft.com/office/officeart/2005/8/layout/orgChart1"/>
    <dgm:cxn modelId="{95CFEAA0-33B6-4CD9-A8C8-A145D283BDD9}" type="presOf" srcId="{53B6323A-1374-459E-8D2A-1CF8B1B2E055}" destId="{82FF1B72-B7B7-413A-A754-4C87A7F52AE8}" srcOrd="0" destOrd="0" presId="urn:microsoft.com/office/officeart/2005/8/layout/orgChart1"/>
    <dgm:cxn modelId="{02317DAA-9C9D-45BD-A582-5BC5A0F831FF}" type="presOf" srcId="{013716BA-A1D6-45F4-A54C-86A04C7059A7}" destId="{23028AE7-E4C6-4576-916D-1CEA2CF3766A}" srcOrd="0" destOrd="0" presId="urn:microsoft.com/office/officeart/2005/8/layout/orgChart1"/>
    <dgm:cxn modelId="{65A110AD-0805-432C-BEF6-D9647D87F5CF}" type="presOf" srcId="{B0DA40FC-24B5-46F3-807B-7197C8D552B9}" destId="{B59799B7-1D74-4EF6-813B-FD359DB4CD38}" srcOrd="0" destOrd="0" presId="urn:microsoft.com/office/officeart/2005/8/layout/orgChart1"/>
    <dgm:cxn modelId="{EC129DAF-FD79-4C94-BCB8-F20AFBD82C6E}" srcId="{7E74CA93-D581-4DF2-A335-55C06A933252}" destId="{D24EC967-8B84-44F3-87C9-D48C89D60F4C}" srcOrd="23" destOrd="0" parTransId="{45BD4364-5F5F-410A-BC42-0C4DFD07B21D}" sibTransId="{59DCEDBC-0F3C-4200-ACB4-7B8F936E8013}"/>
    <dgm:cxn modelId="{2A884AB0-E44B-40E1-8556-3027DC85F3BE}" type="presOf" srcId="{346C8538-B3DF-4FC8-82B5-8969978B7E2A}" destId="{078E716B-D4E0-4279-913D-B8AABE62C851}" srcOrd="0" destOrd="0" presId="urn:microsoft.com/office/officeart/2005/8/layout/orgChart1"/>
    <dgm:cxn modelId="{0F7D12B1-CAE9-4CB5-89BF-C231A176CD08}" type="presOf" srcId="{E69EBDE6-6637-4B7C-9C3E-E7924BF09FB3}" destId="{64A23EB5-A529-451C-99A2-44BD1DD3821A}" srcOrd="0" destOrd="0" presId="urn:microsoft.com/office/officeart/2005/8/layout/orgChart1"/>
    <dgm:cxn modelId="{E485DAB1-C0D6-4942-AA87-CF7DB86C558D}" type="presOf" srcId="{0BF8C8FE-E71A-4670-87C8-6C04D0FDC28C}" destId="{83386E47-AC18-47DB-9ABD-FEB853A2212B}" srcOrd="0" destOrd="0" presId="urn:microsoft.com/office/officeart/2005/8/layout/orgChart1"/>
    <dgm:cxn modelId="{20EF19B2-C24D-456D-B0F8-A1FEFED3720B}" type="presOf" srcId="{6D99FCDF-82E4-4BE8-94C7-B3558A0C4FA5}" destId="{F5CDB8BE-9FBE-46A2-9825-05D706AC210E}" srcOrd="0" destOrd="0" presId="urn:microsoft.com/office/officeart/2005/8/layout/orgChart1"/>
    <dgm:cxn modelId="{10934EB2-7AEB-4241-8893-2AC3DCCA3E66}" type="presOf" srcId="{ECD41385-A687-4970-936D-C1F070022608}" destId="{6AB7DF4F-A475-47D3-8AE7-E07A948E4B39}" srcOrd="0" destOrd="0" presId="urn:microsoft.com/office/officeart/2005/8/layout/orgChart1"/>
    <dgm:cxn modelId="{6A05AAB2-D47D-4D67-B25F-F1676053C9E0}" type="presOf" srcId="{7DA817B4-FA9C-462E-9799-2A5E0FF09C75}" destId="{C969D091-AC10-4359-BC31-5F3E7DA588AB}" srcOrd="0" destOrd="0" presId="urn:microsoft.com/office/officeart/2005/8/layout/orgChart1"/>
    <dgm:cxn modelId="{22AB77B4-9F7D-41F4-85F3-9B5097462408}" type="presOf" srcId="{45BD4364-5F5F-410A-BC42-0C4DFD07B21D}" destId="{C8A11D17-518B-4E5D-A8F4-30590753E99D}" srcOrd="0" destOrd="0" presId="urn:microsoft.com/office/officeart/2005/8/layout/orgChart1"/>
    <dgm:cxn modelId="{79C6CEB5-9400-4084-ACFD-550B211E9A59}" type="presOf" srcId="{F2DF1763-F93D-49E1-985E-8BDFE90A39A9}" destId="{8751EBB4-A882-471C-8279-6A1996CB15FB}" srcOrd="0" destOrd="0" presId="urn:microsoft.com/office/officeart/2005/8/layout/orgChart1"/>
    <dgm:cxn modelId="{57BD10BA-31E2-424B-8253-753964BBBB41}" srcId="{7E74CA93-D581-4DF2-A335-55C06A933252}" destId="{E3541FB1-2516-465F-B535-A3D1ED1427CC}" srcOrd="18" destOrd="0" parTransId="{04B946C9-11C1-44C1-A63D-D61F08C1AB1A}" sibTransId="{D39D4B7B-F4B4-4722-8221-C16E0D5BB03E}"/>
    <dgm:cxn modelId="{D0085EBA-4AE2-40B2-96B1-E32F44FDA69F}" type="presOf" srcId="{AB65CF87-14A1-462A-B483-50C94BF90518}" destId="{4A8BD22A-49A0-459A-8DC0-B53A09CC9F70}" srcOrd="1" destOrd="0" presId="urn:microsoft.com/office/officeart/2005/8/layout/orgChart1"/>
    <dgm:cxn modelId="{051B6CBA-D7B2-46CB-9022-7D997671ACD0}" type="presOf" srcId="{C05FD06E-2771-4578-93C4-61B6E40C7286}" destId="{8F1306F9-BE3A-45F1-B4CF-8F18A7E6ADD3}" srcOrd="0" destOrd="0" presId="urn:microsoft.com/office/officeart/2005/8/layout/orgChart1"/>
    <dgm:cxn modelId="{F7CAEFBA-CECC-405E-B79E-ECB552E2B3D3}" srcId="{7E74CA93-D581-4DF2-A335-55C06A933252}" destId="{9F8DCC12-BE08-4AB4-ABFB-283B3C4F7030}" srcOrd="8" destOrd="0" parTransId="{5F4BB55F-9F86-43B2-99FB-A36293866220}" sibTransId="{04496E18-6C4A-429B-A417-B221F6D118BB}"/>
    <dgm:cxn modelId="{A14F2EBE-9A57-4260-9E92-6DCACE655B2D}" type="presOf" srcId="{8D55F6BB-BAF3-4B1C-9B67-A39323FF8FD4}" destId="{A0DF1720-6729-455D-8A96-58E9966C5852}" srcOrd="1" destOrd="0" presId="urn:microsoft.com/office/officeart/2005/8/layout/orgChart1"/>
    <dgm:cxn modelId="{7F6368BF-E088-4AD6-B87E-42C0D29C7C77}" type="presOf" srcId="{12BE23E0-D384-45E6-849F-53972048144E}" destId="{31B95E9F-EFEA-4405-8D67-5F580C8F86FD}" srcOrd="1" destOrd="0" presId="urn:microsoft.com/office/officeart/2005/8/layout/orgChart1"/>
    <dgm:cxn modelId="{0A0B79BF-F94D-4386-84EA-060C66D7C3AD}" srcId="{7E74CA93-D581-4DF2-A335-55C06A933252}" destId="{AD0F4791-650C-4CCD-B992-23605FDDF023}" srcOrd="17" destOrd="0" parTransId="{E1BB7A27-82C9-4FEF-9736-41B828E400AE}" sibTransId="{FEC36CB9-CFE2-434C-AD17-6B6BFB19EB2F}"/>
    <dgm:cxn modelId="{9F018DC0-54F3-466D-8B93-288F4AA6128F}" type="presOf" srcId="{DCC60160-A4D8-4E1C-8F84-2A9A5BB078AD}" destId="{6FDCEBA5-C806-49B7-BA42-6C5177C51F34}" srcOrd="0" destOrd="0" presId="urn:microsoft.com/office/officeart/2005/8/layout/orgChart1"/>
    <dgm:cxn modelId="{0E9F90C0-875E-4F03-8274-03233EAA6173}" srcId="{7E74CA93-D581-4DF2-A335-55C06A933252}" destId="{8D55F6BB-BAF3-4B1C-9B67-A39323FF8FD4}" srcOrd="20" destOrd="0" parTransId="{7DA817B4-FA9C-462E-9799-2A5E0FF09C75}" sibTransId="{E54D5AA1-C88A-45C5-AD88-CF8359E46691}"/>
    <dgm:cxn modelId="{FB173AC3-BF53-44D4-9476-047C06566EDA}" type="presOf" srcId="{D24EC967-8B84-44F3-87C9-D48C89D60F4C}" destId="{95812C6E-4D2B-4CA0-8B4B-3DAD8446A993}" srcOrd="1" destOrd="0" presId="urn:microsoft.com/office/officeart/2005/8/layout/orgChart1"/>
    <dgm:cxn modelId="{B775C7C5-39EB-4488-87B1-44689CCFCE9E}" type="presOf" srcId="{E5524605-A570-49B7-82BF-FCA98357F9ED}" destId="{E3010B1A-5254-402B-BF35-A3826529A63B}" srcOrd="1" destOrd="0" presId="urn:microsoft.com/office/officeart/2005/8/layout/orgChart1"/>
    <dgm:cxn modelId="{88D9CBCC-C8E3-4C91-A265-E0B9E898E06F}" type="presOf" srcId="{5F2EAEF8-C407-4B2D-A578-7D940E95C729}" destId="{6813B2BB-CC58-49B6-B1CB-ACF79295BD55}" srcOrd="0" destOrd="0" presId="urn:microsoft.com/office/officeart/2005/8/layout/orgChart1"/>
    <dgm:cxn modelId="{A6367ECD-8F91-4AD2-93FA-CD5DB8FA3E2C}" srcId="{7E74CA93-D581-4DF2-A335-55C06A933252}" destId="{20385ED3-914B-4FE0-9C9E-8E3873BDE825}" srcOrd="7" destOrd="0" parTransId="{DEE243FB-0ABA-42F3-A448-742857486295}" sibTransId="{9351291B-79EE-48CF-832E-E85E8842BE47}"/>
    <dgm:cxn modelId="{BB5342CE-0362-4FCB-A84C-1833C0B16050}" type="presOf" srcId="{D5515A0F-D8A9-4BFB-BC6F-86C22982F880}" destId="{21811EC9-4798-441E-918B-5C75BABEF8AE}" srcOrd="0" destOrd="0" presId="urn:microsoft.com/office/officeart/2005/8/layout/orgChart1"/>
    <dgm:cxn modelId="{EE1E63CF-B898-4954-8928-9057AB835D3B}" type="presOf" srcId="{71EFA02E-D1FC-487F-929E-F0BE51DFF22C}" destId="{77503CD8-6E71-45D7-9920-EE2988B4A04E}" srcOrd="1" destOrd="0" presId="urn:microsoft.com/office/officeart/2005/8/layout/orgChart1"/>
    <dgm:cxn modelId="{38487FD0-F937-403D-B9C0-CACCB158ADCD}" type="presOf" srcId="{AA25015C-1601-496B-9FD9-7303F290FFC7}" destId="{22DA87C9-2B43-4F6B-85C1-DEE93DDFF846}" srcOrd="1" destOrd="0" presId="urn:microsoft.com/office/officeart/2005/8/layout/orgChart1"/>
    <dgm:cxn modelId="{72F18FDA-1C56-4EA4-A64D-E514E2AC4620}" type="presOf" srcId="{20385ED3-914B-4FE0-9C9E-8E3873BDE825}" destId="{ACBCB60C-9D0D-43A4-ABAE-B04B527B6E5E}" srcOrd="0" destOrd="0" presId="urn:microsoft.com/office/officeart/2005/8/layout/orgChart1"/>
    <dgm:cxn modelId="{B12809DB-8D0A-4F16-8E1A-7318868B908B}" srcId="{886B0196-4DE4-4122-9208-B727BFB364CD}" destId="{7E74CA93-D581-4DF2-A335-55C06A933252}" srcOrd="0" destOrd="0" parTransId="{8A56384A-A357-43BD-8D77-CDE33877F722}" sibTransId="{6BE9307B-024D-4B42-91CE-BD4F4395A0C3}"/>
    <dgm:cxn modelId="{64D6C7DB-FEBC-4D37-B34A-D62373DA3BA8}" type="presOf" srcId="{8AE6F896-8FEA-4AC0-B805-7AD2A61E2116}" destId="{2BCE08A8-A046-428A-B00F-F2A7CBD67759}" srcOrd="0" destOrd="0" presId="urn:microsoft.com/office/officeart/2005/8/layout/orgChart1"/>
    <dgm:cxn modelId="{31B90CDC-FCD7-43D6-9CC5-B8CB10782275}" type="presOf" srcId="{7E74CA93-D581-4DF2-A335-55C06A933252}" destId="{3FB1DB0B-60D5-4E4D-B652-8446530F4CF5}" srcOrd="0" destOrd="0" presId="urn:microsoft.com/office/officeart/2005/8/layout/orgChart1"/>
    <dgm:cxn modelId="{A8AAD1DF-6C19-4F05-86D0-FF72E22F3BC3}" type="presOf" srcId="{EC26F7B8-80CE-4C24-9880-08FF5D72F4FE}" destId="{B90AD64D-26F2-49C3-A154-0F621862C086}" srcOrd="1" destOrd="0" presId="urn:microsoft.com/office/officeart/2005/8/layout/orgChart1"/>
    <dgm:cxn modelId="{18AD55E0-E13C-4D4E-B723-B8326BF699AB}" srcId="{7E74CA93-D581-4DF2-A335-55C06A933252}" destId="{C05FD06E-2771-4578-93C4-61B6E40C7286}" srcOrd="2" destOrd="0" parTransId="{D8F68511-4766-4C0A-8D12-5A66B7104141}" sibTransId="{581F9D32-00E0-42CF-8860-86A3EDC3D6B5}"/>
    <dgm:cxn modelId="{C7184CE2-D8B2-4330-8D5C-B829AFB4BE11}" type="presOf" srcId="{3CA7C4D5-90F4-4E61-A96A-E20699E80DB8}" destId="{2DE73D8D-CF41-4BE6-9C57-0C1206636658}" srcOrd="0" destOrd="0" presId="urn:microsoft.com/office/officeart/2005/8/layout/orgChart1"/>
    <dgm:cxn modelId="{7F25E2E3-09BD-4EFA-9D8E-C443F666DE40}" srcId="{7E74CA93-D581-4DF2-A335-55C06A933252}" destId="{ECD41385-A687-4970-936D-C1F070022608}" srcOrd="21" destOrd="0" parTransId="{53B6323A-1374-459E-8D2A-1CF8B1B2E055}" sibTransId="{310F2325-7A90-4673-A203-4E4721CCC5F4}"/>
    <dgm:cxn modelId="{D5A237EA-2792-41E7-980D-9E92205DCBC2}" srcId="{7E74CA93-D581-4DF2-A335-55C06A933252}" destId="{9D33CA8B-E4FE-4FE3-BD20-2AE10916A45F}" srcOrd="12" destOrd="0" parTransId="{B631DC31-E10D-44C5-AA30-5ADABB28A988}" sibTransId="{5696157B-BC33-438E-BA62-47C938A5B0DA}"/>
    <dgm:cxn modelId="{D905F1EB-D355-4958-A499-AF7157310B97}" type="presOf" srcId="{4089529A-F758-4FAC-8B27-388BD9698C55}" destId="{CADE3B46-5B55-402A-96DB-C4F5A1F093BC}" srcOrd="1" destOrd="0" presId="urn:microsoft.com/office/officeart/2005/8/layout/orgChart1"/>
    <dgm:cxn modelId="{40A30FEC-DEAE-4DC6-A177-6860AE563123}" type="presOf" srcId="{54F235A3-FFFD-4022-BDD0-DC0FF668E144}" destId="{D180E63E-811C-47EC-A2D3-0004E9F374CF}" srcOrd="0" destOrd="0" presId="urn:microsoft.com/office/officeart/2005/8/layout/orgChart1"/>
    <dgm:cxn modelId="{DAB23FEC-CA5B-4681-A9C5-6F7AAA4CB2C9}" srcId="{7E74CA93-D581-4DF2-A335-55C06A933252}" destId="{3F2703D1-69AE-4382-871A-9C7105AE2A51}" srcOrd="0" destOrd="0" parTransId="{5F2EAEF8-C407-4B2D-A578-7D940E95C729}" sibTransId="{DA157754-4E48-49E5-8474-FB7D146756BF}"/>
    <dgm:cxn modelId="{4A6433F0-AFF4-41AE-A3B6-D1C41658BBF5}" srcId="{7E74CA93-D581-4DF2-A335-55C06A933252}" destId="{4089529A-F758-4FAC-8B27-388BD9698C55}" srcOrd="13" destOrd="0" parTransId="{39968FB6-8E25-4518-B70A-F0CC14C3AA98}" sibTransId="{7A75C505-9041-4623-9CAE-CEA1BFE1C5CF}"/>
    <dgm:cxn modelId="{478E67F4-4761-4C95-AA33-9D639CE60FD5}" type="presOf" srcId="{AA25015C-1601-496B-9FD9-7303F290FFC7}" destId="{64816041-BA5D-4A22-8864-4B0F838D988E}" srcOrd="0" destOrd="0" presId="urn:microsoft.com/office/officeart/2005/8/layout/orgChart1"/>
    <dgm:cxn modelId="{171740F7-AFBD-4AF2-87C6-66756665245A}" type="presOf" srcId="{FC946B85-47B5-41CA-908B-677D760031AF}" destId="{66E04C5A-E1F2-4E07-8845-4661A2423A8B}" srcOrd="1" destOrd="0" presId="urn:microsoft.com/office/officeart/2005/8/layout/orgChart1"/>
    <dgm:cxn modelId="{4F5A62F9-F19F-40C0-A7D8-38570D116BBC}" srcId="{7E74CA93-D581-4DF2-A335-55C06A933252}" destId="{62445DC1-F114-45B2-89E2-7803F0C8EF65}" srcOrd="29" destOrd="0" parTransId="{244ECE2E-9F3C-4B2E-9A22-3F1F04AC80A7}" sibTransId="{705F4F58-B519-4616-9F40-3EB653F88BCB}"/>
    <dgm:cxn modelId="{529E40FB-59E4-4B81-B01F-F1AD2CAA700B}" type="presOf" srcId="{BB90A290-CF10-46D7-B087-B79B3BAFBC4C}" destId="{F0F5F2FB-DF6E-4A7B-A138-98454AE1B9D0}" srcOrd="0" destOrd="0" presId="urn:microsoft.com/office/officeart/2005/8/layout/orgChart1"/>
    <dgm:cxn modelId="{2C51A9FB-6030-4CC8-A8B0-321209D29CEB}" srcId="{7E74CA93-D581-4DF2-A335-55C06A933252}" destId="{12BE23E0-D384-45E6-849F-53972048144E}" srcOrd="15" destOrd="0" parTransId="{BB90A290-CF10-46D7-B087-B79B3BAFBC4C}" sibTransId="{B7A31382-DE67-46FE-B600-D2942C21B295}"/>
    <dgm:cxn modelId="{423F13FC-A14B-40AD-BD44-B7E2EEC453E8}" type="presOf" srcId="{28C00F92-DC2B-499D-85F4-25C30355E1F9}" destId="{454D6897-51C8-4C45-A578-DEC293B67B2D}" srcOrd="0" destOrd="0" presId="urn:microsoft.com/office/officeart/2005/8/layout/orgChart1"/>
    <dgm:cxn modelId="{6CA886FC-63C9-45B0-982C-5D4F9A2C79BC}" type="presOf" srcId="{475B039A-C4E9-46E5-9B17-42FC7F492ABB}" destId="{F399779D-4F01-4E42-8B17-D9E16FDD97BB}" srcOrd="0" destOrd="0" presId="urn:microsoft.com/office/officeart/2005/8/layout/orgChart1"/>
    <dgm:cxn modelId="{B98AFCFC-ADFB-4D8C-8150-9274251FC22E}" type="presOf" srcId="{7E74CA93-D581-4DF2-A335-55C06A933252}" destId="{50ADA537-82F0-4707-80A1-33D6C0BE5E9C}" srcOrd="1" destOrd="0" presId="urn:microsoft.com/office/officeart/2005/8/layout/orgChart1"/>
    <dgm:cxn modelId="{4F9CD106-BE3A-4DF4-8544-0849982E2F3D}" type="presParOf" srcId="{0ED1B251-AE5A-4C26-95B5-686EE8DE2320}" destId="{A6230B93-1F5F-4336-BEAA-5CD432B13AC5}" srcOrd="0" destOrd="0" presId="urn:microsoft.com/office/officeart/2005/8/layout/orgChart1"/>
    <dgm:cxn modelId="{27AF1ECC-6E79-4E24-9E9D-A582B7CA10E5}" type="presParOf" srcId="{A6230B93-1F5F-4336-BEAA-5CD432B13AC5}" destId="{6A92F30E-EDFA-47B4-B9AB-762C0C8A8C19}" srcOrd="0" destOrd="0" presId="urn:microsoft.com/office/officeart/2005/8/layout/orgChart1"/>
    <dgm:cxn modelId="{F1B81F5D-49F5-4E50-A6C7-77EFF21ED7D8}" type="presParOf" srcId="{6A92F30E-EDFA-47B4-B9AB-762C0C8A8C19}" destId="{3FB1DB0B-60D5-4E4D-B652-8446530F4CF5}" srcOrd="0" destOrd="0" presId="urn:microsoft.com/office/officeart/2005/8/layout/orgChart1"/>
    <dgm:cxn modelId="{435B1C5A-08CB-4648-8045-835628588628}" type="presParOf" srcId="{6A92F30E-EDFA-47B4-B9AB-762C0C8A8C19}" destId="{50ADA537-82F0-4707-80A1-33D6C0BE5E9C}" srcOrd="1" destOrd="0" presId="urn:microsoft.com/office/officeart/2005/8/layout/orgChart1"/>
    <dgm:cxn modelId="{33686932-4512-48B3-968A-96E544B3D5C6}" type="presParOf" srcId="{A6230B93-1F5F-4336-BEAA-5CD432B13AC5}" destId="{DE6A9495-C06B-4DB5-A4AF-066D4C744B3A}" srcOrd="1" destOrd="0" presId="urn:microsoft.com/office/officeart/2005/8/layout/orgChart1"/>
    <dgm:cxn modelId="{498B7A76-FE84-4E24-BA75-D8C97628C7FC}" type="presParOf" srcId="{DE6A9495-C06B-4DB5-A4AF-066D4C744B3A}" destId="{6813B2BB-CC58-49B6-B1CB-ACF79295BD55}" srcOrd="0" destOrd="0" presId="urn:microsoft.com/office/officeart/2005/8/layout/orgChart1"/>
    <dgm:cxn modelId="{58EE718B-B0D0-45AC-A93B-BAF3C52F04A3}" type="presParOf" srcId="{DE6A9495-C06B-4DB5-A4AF-066D4C744B3A}" destId="{D27F7DC1-3BC5-4C64-A81A-3723613BD48E}" srcOrd="1" destOrd="0" presId="urn:microsoft.com/office/officeart/2005/8/layout/orgChart1"/>
    <dgm:cxn modelId="{75E71D66-794C-4051-A51A-AFDAE60EA648}" type="presParOf" srcId="{D27F7DC1-3BC5-4C64-A81A-3723613BD48E}" destId="{2CCFA215-7585-4DCE-9924-4FD4075695EF}" srcOrd="0" destOrd="0" presId="urn:microsoft.com/office/officeart/2005/8/layout/orgChart1"/>
    <dgm:cxn modelId="{68801C62-392C-484A-A936-7AC733BFAD55}" type="presParOf" srcId="{2CCFA215-7585-4DCE-9924-4FD4075695EF}" destId="{31E1BCFD-CB7E-41DF-919A-2BA41F157EF7}" srcOrd="0" destOrd="0" presId="urn:microsoft.com/office/officeart/2005/8/layout/orgChart1"/>
    <dgm:cxn modelId="{B5AAA4D0-FA73-49E1-9754-ADD4055E305F}" type="presParOf" srcId="{2CCFA215-7585-4DCE-9924-4FD4075695EF}" destId="{0DF00805-8D38-4749-8E59-DF3329D17038}" srcOrd="1" destOrd="0" presId="urn:microsoft.com/office/officeart/2005/8/layout/orgChart1"/>
    <dgm:cxn modelId="{55CE4182-9545-4958-8457-E8B8FE8CA319}" type="presParOf" srcId="{D27F7DC1-3BC5-4C64-A81A-3723613BD48E}" destId="{B8CC18C4-6A45-428F-A0F4-E105B70E2915}" srcOrd="1" destOrd="0" presId="urn:microsoft.com/office/officeart/2005/8/layout/orgChart1"/>
    <dgm:cxn modelId="{BA5326E2-F116-42B0-85DE-251FF49D7469}" type="presParOf" srcId="{D27F7DC1-3BC5-4C64-A81A-3723613BD48E}" destId="{66BEDCDE-6D79-419D-8ABC-AA971946F41A}" srcOrd="2" destOrd="0" presId="urn:microsoft.com/office/officeart/2005/8/layout/orgChart1"/>
    <dgm:cxn modelId="{A3375536-EE2D-4851-BF52-5B84D848EF37}" type="presParOf" srcId="{DE6A9495-C06B-4DB5-A4AF-066D4C744B3A}" destId="{B59799B7-1D74-4EF6-813B-FD359DB4CD38}" srcOrd="2" destOrd="0" presId="urn:microsoft.com/office/officeart/2005/8/layout/orgChart1"/>
    <dgm:cxn modelId="{40EFC39D-785D-4ECC-B5B3-B2EE6D577803}" type="presParOf" srcId="{DE6A9495-C06B-4DB5-A4AF-066D4C744B3A}" destId="{B7FE5785-605F-4466-8F68-51EE81485FF4}" srcOrd="3" destOrd="0" presId="urn:microsoft.com/office/officeart/2005/8/layout/orgChart1"/>
    <dgm:cxn modelId="{35C473D2-1DD5-4733-BFA0-C2DCA4670C36}" type="presParOf" srcId="{B7FE5785-605F-4466-8F68-51EE81485FF4}" destId="{FD88FE72-212B-43FA-B4C5-0DAEAE64127E}" srcOrd="0" destOrd="0" presId="urn:microsoft.com/office/officeart/2005/8/layout/orgChart1"/>
    <dgm:cxn modelId="{FA1CA4A0-2385-435E-B135-BF24225FAE35}" type="presParOf" srcId="{FD88FE72-212B-43FA-B4C5-0DAEAE64127E}" destId="{DDB75CED-BCAE-4480-B53C-D30D18BA4CB3}" srcOrd="0" destOrd="0" presId="urn:microsoft.com/office/officeart/2005/8/layout/orgChart1"/>
    <dgm:cxn modelId="{1F6F1DA1-2A53-4CA4-8047-FFD3FF110A0E}" type="presParOf" srcId="{FD88FE72-212B-43FA-B4C5-0DAEAE64127E}" destId="{2EDAEDBA-B102-4146-9685-681D0653F104}" srcOrd="1" destOrd="0" presId="urn:microsoft.com/office/officeart/2005/8/layout/orgChart1"/>
    <dgm:cxn modelId="{E721235F-6BBD-477E-96B3-118972E68B4C}" type="presParOf" srcId="{B7FE5785-605F-4466-8F68-51EE81485FF4}" destId="{2218BA2F-820D-4488-9DE4-1EF43DA683A5}" srcOrd="1" destOrd="0" presId="urn:microsoft.com/office/officeart/2005/8/layout/orgChart1"/>
    <dgm:cxn modelId="{BD7FA099-4E17-42C9-AD0C-861AC8D3DAFC}" type="presParOf" srcId="{B7FE5785-605F-4466-8F68-51EE81485FF4}" destId="{878B5F50-3D2D-42B0-A456-D6C6096A7D5D}" srcOrd="2" destOrd="0" presId="urn:microsoft.com/office/officeart/2005/8/layout/orgChart1"/>
    <dgm:cxn modelId="{24020F0A-22C0-4C37-ACCD-7A954B63624F}" type="presParOf" srcId="{DE6A9495-C06B-4DB5-A4AF-066D4C744B3A}" destId="{4AF54DB0-121B-49DC-B834-8230389F19A5}" srcOrd="4" destOrd="0" presId="urn:microsoft.com/office/officeart/2005/8/layout/orgChart1"/>
    <dgm:cxn modelId="{99420C17-F97B-4598-9169-052F68C8963A}" type="presParOf" srcId="{DE6A9495-C06B-4DB5-A4AF-066D4C744B3A}" destId="{25213032-DFE1-456A-BC1C-F9EDB34696C6}" srcOrd="5" destOrd="0" presId="urn:microsoft.com/office/officeart/2005/8/layout/orgChart1"/>
    <dgm:cxn modelId="{EA96FDC8-D433-4384-806E-7708F912CD08}" type="presParOf" srcId="{25213032-DFE1-456A-BC1C-F9EDB34696C6}" destId="{DACB01C1-DDD3-4162-B01E-0F106D3BC722}" srcOrd="0" destOrd="0" presId="urn:microsoft.com/office/officeart/2005/8/layout/orgChart1"/>
    <dgm:cxn modelId="{518C47DB-B348-4C01-845E-C9C2C4A25766}" type="presParOf" srcId="{DACB01C1-DDD3-4162-B01E-0F106D3BC722}" destId="{8F1306F9-BE3A-45F1-B4CF-8F18A7E6ADD3}" srcOrd="0" destOrd="0" presId="urn:microsoft.com/office/officeart/2005/8/layout/orgChart1"/>
    <dgm:cxn modelId="{3838698B-9BB3-4670-AA43-57E26F290737}" type="presParOf" srcId="{DACB01C1-DDD3-4162-B01E-0F106D3BC722}" destId="{5256E2A6-BFCC-4FD9-AB42-549F2B72628D}" srcOrd="1" destOrd="0" presId="urn:microsoft.com/office/officeart/2005/8/layout/orgChart1"/>
    <dgm:cxn modelId="{5F40D867-2766-4C9A-9AA5-CF4E3B889F5B}" type="presParOf" srcId="{25213032-DFE1-456A-BC1C-F9EDB34696C6}" destId="{5A122F6D-C1F0-4FEF-B5C0-434817B369ED}" srcOrd="1" destOrd="0" presId="urn:microsoft.com/office/officeart/2005/8/layout/orgChart1"/>
    <dgm:cxn modelId="{9D5A7067-BEDE-4E4B-8500-F1886A6B88B1}" type="presParOf" srcId="{25213032-DFE1-456A-BC1C-F9EDB34696C6}" destId="{85C5F467-5B73-4908-8DEF-F2D163F411C4}" srcOrd="2" destOrd="0" presId="urn:microsoft.com/office/officeart/2005/8/layout/orgChart1"/>
    <dgm:cxn modelId="{EAD64D65-A25A-429F-BD84-6FCB7F603DAD}" type="presParOf" srcId="{DE6A9495-C06B-4DB5-A4AF-066D4C744B3A}" destId="{59C9732A-D327-4C73-851E-A0A459E6C0A0}" srcOrd="6" destOrd="0" presId="urn:microsoft.com/office/officeart/2005/8/layout/orgChart1"/>
    <dgm:cxn modelId="{F1861460-AE71-4EE9-9E83-C87452EB8E87}" type="presParOf" srcId="{DE6A9495-C06B-4DB5-A4AF-066D4C744B3A}" destId="{DD15F09D-6F5C-4904-9E6B-CAE3C3C86E56}" srcOrd="7" destOrd="0" presId="urn:microsoft.com/office/officeart/2005/8/layout/orgChart1"/>
    <dgm:cxn modelId="{CE360644-2680-4A75-8153-A73441F65C41}" type="presParOf" srcId="{DD15F09D-6F5C-4904-9E6B-CAE3C3C86E56}" destId="{FF059E5F-429A-4290-BB59-280503EC4E8F}" srcOrd="0" destOrd="0" presId="urn:microsoft.com/office/officeart/2005/8/layout/orgChart1"/>
    <dgm:cxn modelId="{35EE8172-9E94-4CC2-B6CB-F5BB5BDD5F79}" type="presParOf" srcId="{FF059E5F-429A-4290-BB59-280503EC4E8F}" destId="{0A6223A2-FB39-4C1C-A0B4-912C7D9923B4}" srcOrd="0" destOrd="0" presId="urn:microsoft.com/office/officeart/2005/8/layout/orgChart1"/>
    <dgm:cxn modelId="{49398DD5-B844-4974-AF09-3747E475B0EC}" type="presParOf" srcId="{FF059E5F-429A-4290-BB59-280503EC4E8F}" destId="{66E04C5A-E1F2-4E07-8845-4661A2423A8B}" srcOrd="1" destOrd="0" presId="urn:microsoft.com/office/officeart/2005/8/layout/orgChart1"/>
    <dgm:cxn modelId="{352744E5-C8C6-46E5-A2F8-8CFDB22A0685}" type="presParOf" srcId="{DD15F09D-6F5C-4904-9E6B-CAE3C3C86E56}" destId="{38D55EEE-2DB9-4DE1-AC6D-321C366B5D64}" srcOrd="1" destOrd="0" presId="urn:microsoft.com/office/officeart/2005/8/layout/orgChart1"/>
    <dgm:cxn modelId="{739CFED0-5B78-4C60-AB0D-CEEBEB24996D}" type="presParOf" srcId="{DD15F09D-6F5C-4904-9E6B-CAE3C3C86E56}" destId="{3318B7EF-3D47-41F3-948C-C09D55BB517F}" srcOrd="2" destOrd="0" presId="urn:microsoft.com/office/officeart/2005/8/layout/orgChart1"/>
    <dgm:cxn modelId="{D061DB10-0D23-4203-86C2-C86B85E81B75}" type="presParOf" srcId="{DE6A9495-C06B-4DB5-A4AF-066D4C744B3A}" destId="{F399779D-4F01-4E42-8B17-D9E16FDD97BB}" srcOrd="8" destOrd="0" presId="urn:microsoft.com/office/officeart/2005/8/layout/orgChart1"/>
    <dgm:cxn modelId="{0DF0F59D-2A27-4AD7-B3C5-E326F8E307C6}" type="presParOf" srcId="{DE6A9495-C06B-4DB5-A4AF-066D4C744B3A}" destId="{9751CDD0-25A3-4C5B-AE0B-4D0DF7DB5E44}" srcOrd="9" destOrd="0" presId="urn:microsoft.com/office/officeart/2005/8/layout/orgChart1"/>
    <dgm:cxn modelId="{D8138871-EBCD-4078-A51B-904CD6634A54}" type="presParOf" srcId="{9751CDD0-25A3-4C5B-AE0B-4D0DF7DB5E44}" destId="{B8910056-1D23-4AB9-B9AE-638AEDDE287A}" srcOrd="0" destOrd="0" presId="urn:microsoft.com/office/officeart/2005/8/layout/orgChart1"/>
    <dgm:cxn modelId="{8CA6CFF9-A324-41F7-98A7-64846E6944D0}" type="presParOf" srcId="{B8910056-1D23-4AB9-B9AE-638AEDDE287A}" destId="{F2962F9C-3DD1-4FE0-8684-15796B465EC0}" srcOrd="0" destOrd="0" presId="urn:microsoft.com/office/officeart/2005/8/layout/orgChart1"/>
    <dgm:cxn modelId="{15C1E5BD-97E4-4C16-BD42-A3CDB63F77B3}" type="presParOf" srcId="{B8910056-1D23-4AB9-B9AE-638AEDDE287A}" destId="{DF0EC0BA-7B26-43A3-9638-6E3999926F34}" srcOrd="1" destOrd="0" presId="urn:microsoft.com/office/officeart/2005/8/layout/orgChart1"/>
    <dgm:cxn modelId="{857F9074-9BC6-44BA-8831-5737088F6CBD}" type="presParOf" srcId="{9751CDD0-25A3-4C5B-AE0B-4D0DF7DB5E44}" destId="{1C33C1C0-3D3D-48F2-B7D7-AECEA87D9DC5}" srcOrd="1" destOrd="0" presId="urn:microsoft.com/office/officeart/2005/8/layout/orgChart1"/>
    <dgm:cxn modelId="{B751247A-8E3C-4C73-9C9E-5C0FE35175DC}" type="presParOf" srcId="{9751CDD0-25A3-4C5B-AE0B-4D0DF7DB5E44}" destId="{5EC86129-EACF-4AB1-B1A0-19B2F1DDF653}" srcOrd="2" destOrd="0" presId="urn:microsoft.com/office/officeart/2005/8/layout/orgChart1"/>
    <dgm:cxn modelId="{E3FF6760-3518-46A4-BDEE-F6DC62AF26D4}" type="presParOf" srcId="{DE6A9495-C06B-4DB5-A4AF-066D4C744B3A}" destId="{6FDCEBA5-C806-49B7-BA42-6C5177C51F34}" srcOrd="10" destOrd="0" presId="urn:microsoft.com/office/officeart/2005/8/layout/orgChart1"/>
    <dgm:cxn modelId="{A925F9C2-DA95-436D-B95B-F966DDD37B03}" type="presParOf" srcId="{DE6A9495-C06B-4DB5-A4AF-066D4C744B3A}" destId="{6590CADE-C197-4C65-836E-DC3828B850F1}" srcOrd="11" destOrd="0" presId="urn:microsoft.com/office/officeart/2005/8/layout/orgChart1"/>
    <dgm:cxn modelId="{2B7564A8-5AE5-432A-BC4E-9D3A6492A783}" type="presParOf" srcId="{6590CADE-C197-4C65-836E-DC3828B850F1}" destId="{58C6D468-71E3-4340-9903-247A7CB62CF8}" srcOrd="0" destOrd="0" presId="urn:microsoft.com/office/officeart/2005/8/layout/orgChart1"/>
    <dgm:cxn modelId="{34EE5A0B-4F92-4B49-BC0D-4870A9F82F65}" type="presParOf" srcId="{58C6D468-71E3-4340-9903-247A7CB62CF8}" destId="{F5CDB8BE-9FBE-46A2-9825-05D706AC210E}" srcOrd="0" destOrd="0" presId="urn:microsoft.com/office/officeart/2005/8/layout/orgChart1"/>
    <dgm:cxn modelId="{5FCD70B7-0681-4FC2-A5E6-2B680F3492CE}" type="presParOf" srcId="{58C6D468-71E3-4340-9903-247A7CB62CF8}" destId="{360C4C41-76D5-4E83-AD66-3DB282C39572}" srcOrd="1" destOrd="0" presId="urn:microsoft.com/office/officeart/2005/8/layout/orgChart1"/>
    <dgm:cxn modelId="{93CA236C-9FC9-4BA7-86AB-3FD2455DFB77}" type="presParOf" srcId="{6590CADE-C197-4C65-836E-DC3828B850F1}" destId="{0BDCD49B-4199-41BA-8F2B-91A47FAADDF2}" srcOrd="1" destOrd="0" presId="urn:microsoft.com/office/officeart/2005/8/layout/orgChart1"/>
    <dgm:cxn modelId="{168D9756-BC9A-452A-8737-92515EABE6A0}" type="presParOf" srcId="{6590CADE-C197-4C65-836E-DC3828B850F1}" destId="{38049375-B8C3-4209-A612-025A124454E1}" srcOrd="2" destOrd="0" presId="urn:microsoft.com/office/officeart/2005/8/layout/orgChart1"/>
    <dgm:cxn modelId="{485484BE-6961-4971-843D-3EA7DF5D7E2F}" type="presParOf" srcId="{DE6A9495-C06B-4DB5-A4AF-066D4C744B3A}" destId="{2DE73D8D-CF41-4BE6-9C57-0C1206636658}" srcOrd="12" destOrd="0" presId="urn:microsoft.com/office/officeart/2005/8/layout/orgChart1"/>
    <dgm:cxn modelId="{1B549E41-7545-447E-91E4-50B399933D2C}" type="presParOf" srcId="{DE6A9495-C06B-4DB5-A4AF-066D4C744B3A}" destId="{279499CF-7F59-40AC-89EA-6EEAE4F9495D}" srcOrd="13" destOrd="0" presId="urn:microsoft.com/office/officeart/2005/8/layout/orgChart1"/>
    <dgm:cxn modelId="{E88D4FDD-FB34-417E-A286-6680FBAE06BC}" type="presParOf" srcId="{279499CF-7F59-40AC-89EA-6EEAE4F9495D}" destId="{8D1C9958-71DA-4C76-98A2-41CA75272518}" srcOrd="0" destOrd="0" presId="urn:microsoft.com/office/officeart/2005/8/layout/orgChart1"/>
    <dgm:cxn modelId="{EAF09395-A14F-46E5-82D0-E4C021389BB5}" type="presParOf" srcId="{8D1C9958-71DA-4C76-98A2-41CA75272518}" destId="{4696EFAC-D21A-48A3-AF49-B6CB45B720C5}" srcOrd="0" destOrd="0" presId="urn:microsoft.com/office/officeart/2005/8/layout/orgChart1"/>
    <dgm:cxn modelId="{45AD95BA-0963-40FA-9B40-A18B8E41AB47}" type="presParOf" srcId="{8D1C9958-71DA-4C76-98A2-41CA75272518}" destId="{626F145D-43B9-4FD2-B27C-5C8425EEFD0C}" srcOrd="1" destOrd="0" presId="urn:microsoft.com/office/officeart/2005/8/layout/orgChart1"/>
    <dgm:cxn modelId="{DD21B8C0-2064-4DAE-86CF-FB2C45C71A6E}" type="presParOf" srcId="{279499CF-7F59-40AC-89EA-6EEAE4F9495D}" destId="{014D77D1-E8F5-4612-BF13-1368A839FA84}" srcOrd="1" destOrd="0" presId="urn:microsoft.com/office/officeart/2005/8/layout/orgChart1"/>
    <dgm:cxn modelId="{85FFEF1E-98BD-4796-9DBD-1EE48E65E21B}" type="presParOf" srcId="{279499CF-7F59-40AC-89EA-6EEAE4F9495D}" destId="{FA143DD5-2A53-4F10-B4F5-645F9608E377}" srcOrd="2" destOrd="0" presId="urn:microsoft.com/office/officeart/2005/8/layout/orgChart1"/>
    <dgm:cxn modelId="{FA897D1E-3FA4-400B-8AAB-1CC1C7C0FDF0}" type="presParOf" srcId="{DE6A9495-C06B-4DB5-A4AF-066D4C744B3A}" destId="{FBAA2034-C406-4310-B9B7-F363D432EAC1}" srcOrd="14" destOrd="0" presId="urn:microsoft.com/office/officeart/2005/8/layout/orgChart1"/>
    <dgm:cxn modelId="{81D2C84E-9ECD-4127-975A-A669DAE84F62}" type="presParOf" srcId="{DE6A9495-C06B-4DB5-A4AF-066D4C744B3A}" destId="{A65C50F1-84F7-4A22-9C69-C6974BA456A2}" srcOrd="15" destOrd="0" presId="urn:microsoft.com/office/officeart/2005/8/layout/orgChart1"/>
    <dgm:cxn modelId="{D202AC3D-7606-445B-A0EB-49008A2C8F5F}" type="presParOf" srcId="{A65C50F1-84F7-4A22-9C69-C6974BA456A2}" destId="{C1B118D6-8B0D-403A-87A9-6A608389923C}" srcOrd="0" destOrd="0" presId="urn:microsoft.com/office/officeart/2005/8/layout/orgChart1"/>
    <dgm:cxn modelId="{BB0999D5-EBC0-41C8-ACB4-5C4F6542A29C}" type="presParOf" srcId="{C1B118D6-8B0D-403A-87A9-6A608389923C}" destId="{ACBCB60C-9D0D-43A4-ABAE-B04B527B6E5E}" srcOrd="0" destOrd="0" presId="urn:microsoft.com/office/officeart/2005/8/layout/orgChart1"/>
    <dgm:cxn modelId="{6B8576D8-0541-462B-BB70-1E5CDD801C88}" type="presParOf" srcId="{C1B118D6-8B0D-403A-87A9-6A608389923C}" destId="{B9A2B6AA-D93A-4ED2-B492-5655906DB297}" srcOrd="1" destOrd="0" presId="urn:microsoft.com/office/officeart/2005/8/layout/orgChart1"/>
    <dgm:cxn modelId="{7666F415-B2C4-44F4-B959-4F28175A11B6}" type="presParOf" srcId="{A65C50F1-84F7-4A22-9C69-C6974BA456A2}" destId="{E45D8213-D3B9-48F6-831C-40CE2EEB2F1F}" srcOrd="1" destOrd="0" presId="urn:microsoft.com/office/officeart/2005/8/layout/orgChart1"/>
    <dgm:cxn modelId="{AE01F7E3-6B15-448E-AF13-67128ED3863C}" type="presParOf" srcId="{A65C50F1-84F7-4A22-9C69-C6974BA456A2}" destId="{5D5A5069-84D2-4346-AF14-DE49FF5192EC}" srcOrd="2" destOrd="0" presId="urn:microsoft.com/office/officeart/2005/8/layout/orgChart1"/>
    <dgm:cxn modelId="{ABC3B62C-89C8-4361-A779-2E041CD15213}" type="presParOf" srcId="{DE6A9495-C06B-4DB5-A4AF-066D4C744B3A}" destId="{14D5BECA-5180-454A-A84F-203CDA2BCE45}" srcOrd="16" destOrd="0" presId="urn:microsoft.com/office/officeart/2005/8/layout/orgChart1"/>
    <dgm:cxn modelId="{FAE796F7-F6CB-4537-B6A3-F0E0BE1BD9EB}" type="presParOf" srcId="{DE6A9495-C06B-4DB5-A4AF-066D4C744B3A}" destId="{E5927D63-AFFA-46E4-B8CE-55F4D1DCE0AB}" srcOrd="17" destOrd="0" presId="urn:microsoft.com/office/officeart/2005/8/layout/orgChart1"/>
    <dgm:cxn modelId="{5F672732-C037-4D47-8C02-09D0D0446135}" type="presParOf" srcId="{E5927D63-AFFA-46E4-B8CE-55F4D1DCE0AB}" destId="{C417CE18-30E8-4436-92D5-E953DEA05697}" srcOrd="0" destOrd="0" presId="urn:microsoft.com/office/officeart/2005/8/layout/orgChart1"/>
    <dgm:cxn modelId="{41E85B8C-0F13-4C8C-B554-893BEA541AFE}" type="presParOf" srcId="{C417CE18-30E8-4436-92D5-E953DEA05697}" destId="{052BFE5E-6917-4151-A04A-65992068FF02}" srcOrd="0" destOrd="0" presId="urn:microsoft.com/office/officeart/2005/8/layout/orgChart1"/>
    <dgm:cxn modelId="{E72DAF70-98B2-4AEA-B1DF-C636D2C8C1C5}" type="presParOf" srcId="{C417CE18-30E8-4436-92D5-E953DEA05697}" destId="{8A7A0146-0070-4FA0-AAAC-95E2496FB609}" srcOrd="1" destOrd="0" presId="urn:microsoft.com/office/officeart/2005/8/layout/orgChart1"/>
    <dgm:cxn modelId="{D206663A-EC15-416B-977F-8F0A64922438}" type="presParOf" srcId="{E5927D63-AFFA-46E4-B8CE-55F4D1DCE0AB}" destId="{4A0463E6-4E80-4FFC-8775-953D9528B431}" srcOrd="1" destOrd="0" presId="urn:microsoft.com/office/officeart/2005/8/layout/orgChart1"/>
    <dgm:cxn modelId="{2CED3243-CBEB-4BAE-A31A-C98C207E4F59}" type="presParOf" srcId="{E5927D63-AFFA-46E4-B8CE-55F4D1DCE0AB}" destId="{0EDF5B59-6ECA-4E6B-8B51-DD5CB760DFF0}" srcOrd="2" destOrd="0" presId="urn:microsoft.com/office/officeart/2005/8/layout/orgChart1"/>
    <dgm:cxn modelId="{DCDBA273-277A-40BB-818B-DAD6840D2BE5}" type="presParOf" srcId="{DE6A9495-C06B-4DB5-A4AF-066D4C744B3A}" destId="{454D6897-51C8-4C45-A578-DEC293B67B2D}" srcOrd="18" destOrd="0" presId="urn:microsoft.com/office/officeart/2005/8/layout/orgChart1"/>
    <dgm:cxn modelId="{1F216F38-A333-4FAA-9774-11BB3F8F9524}" type="presParOf" srcId="{DE6A9495-C06B-4DB5-A4AF-066D4C744B3A}" destId="{F1289BEE-C375-4A6F-9D9F-AD002DFA9BCB}" srcOrd="19" destOrd="0" presId="urn:microsoft.com/office/officeart/2005/8/layout/orgChart1"/>
    <dgm:cxn modelId="{94E80C7F-4192-4916-BB73-BA017F9DFE75}" type="presParOf" srcId="{F1289BEE-C375-4A6F-9D9F-AD002DFA9BCB}" destId="{8856637C-B8E4-4EFA-BE45-0B561C0FED62}" srcOrd="0" destOrd="0" presId="urn:microsoft.com/office/officeart/2005/8/layout/orgChart1"/>
    <dgm:cxn modelId="{ABDF9124-A2B9-49F7-8EAF-8C88D6798D01}" type="presParOf" srcId="{8856637C-B8E4-4EFA-BE45-0B561C0FED62}" destId="{AEFD1FF6-2663-4F4C-BF34-6996EE2ADE8F}" srcOrd="0" destOrd="0" presId="urn:microsoft.com/office/officeart/2005/8/layout/orgChart1"/>
    <dgm:cxn modelId="{577E8AD7-AB75-41A4-B4F8-B21D320E105D}" type="presParOf" srcId="{8856637C-B8E4-4EFA-BE45-0B561C0FED62}" destId="{3D56898D-6785-4AA1-ADCD-0494A6376975}" srcOrd="1" destOrd="0" presId="urn:microsoft.com/office/officeart/2005/8/layout/orgChart1"/>
    <dgm:cxn modelId="{84609BF3-41A8-4352-9197-8DA223932C96}" type="presParOf" srcId="{F1289BEE-C375-4A6F-9D9F-AD002DFA9BCB}" destId="{6D38A5B6-20AB-4B72-8A6E-4CDD8541C2AC}" srcOrd="1" destOrd="0" presId="urn:microsoft.com/office/officeart/2005/8/layout/orgChart1"/>
    <dgm:cxn modelId="{A4D80EFF-B6F8-47A3-990D-48574AC0E3FA}" type="presParOf" srcId="{F1289BEE-C375-4A6F-9D9F-AD002DFA9BCB}" destId="{DC580CF8-BB1F-4483-AFF4-38BA28E277FB}" srcOrd="2" destOrd="0" presId="urn:microsoft.com/office/officeart/2005/8/layout/orgChart1"/>
    <dgm:cxn modelId="{864541F0-E2E3-4747-AD8F-F2D61BAC1A28}" type="presParOf" srcId="{DE6A9495-C06B-4DB5-A4AF-066D4C744B3A}" destId="{2F168D29-7B86-4727-89D0-0690D7B6D0F3}" srcOrd="20" destOrd="0" presId="urn:microsoft.com/office/officeart/2005/8/layout/orgChart1"/>
    <dgm:cxn modelId="{6ADECF93-9367-4551-A209-8C24702319B3}" type="presParOf" srcId="{DE6A9495-C06B-4DB5-A4AF-066D4C744B3A}" destId="{F639074A-3676-4F78-ACD3-F23E9806494E}" srcOrd="21" destOrd="0" presId="urn:microsoft.com/office/officeart/2005/8/layout/orgChart1"/>
    <dgm:cxn modelId="{CB0E5438-06AB-4012-8A37-74173D2FA5BC}" type="presParOf" srcId="{F639074A-3676-4F78-ACD3-F23E9806494E}" destId="{572F2FAB-E27B-4531-8987-582763758EF3}" srcOrd="0" destOrd="0" presId="urn:microsoft.com/office/officeart/2005/8/layout/orgChart1"/>
    <dgm:cxn modelId="{801800F4-F810-401B-BB37-146088B5F9C1}" type="presParOf" srcId="{572F2FAB-E27B-4531-8987-582763758EF3}" destId="{1ECDD098-3950-4D16-A829-8262F316F0E5}" srcOrd="0" destOrd="0" presId="urn:microsoft.com/office/officeart/2005/8/layout/orgChart1"/>
    <dgm:cxn modelId="{6BA1047F-3F35-46CF-A3C6-4F38E218B73F}" type="presParOf" srcId="{572F2FAB-E27B-4531-8987-582763758EF3}" destId="{E3010B1A-5254-402B-BF35-A3826529A63B}" srcOrd="1" destOrd="0" presId="urn:microsoft.com/office/officeart/2005/8/layout/orgChart1"/>
    <dgm:cxn modelId="{7D62DF1E-2A3E-425A-B39B-FE872E481DF6}" type="presParOf" srcId="{F639074A-3676-4F78-ACD3-F23E9806494E}" destId="{6A929491-A4BC-4503-9E04-DF2F5872E20A}" srcOrd="1" destOrd="0" presId="urn:microsoft.com/office/officeart/2005/8/layout/orgChart1"/>
    <dgm:cxn modelId="{684AB462-5071-4B6A-80E9-14484D61DA95}" type="presParOf" srcId="{F639074A-3676-4F78-ACD3-F23E9806494E}" destId="{266C9C0D-DDFA-4686-8E1D-124ABDA45587}" srcOrd="2" destOrd="0" presId="urn:microsoft.com/office/officeart/2005/8/layout/orgChart1"/>
    <dgm:cxn modelId="{FD9C788E-5137-4577-B9FA-898739080B4F}" type="presParOf" srcId="{DE6A9495-C06B-4DB5-A4AF-066D4C744B3A}" destId="{8751EBB4-A882-471C-8279-6A1996CB15FB}" srcOrd="22" destOrd="0" presId="urn:microsoft.com/office/officeart/2005/8/layout/orgChart1"/>
    <dgm:cxn modelId="{08AD5952-6F8B-4E6B-9ED8-D5AAEE1103C6}" type="presParOf" srcId="{DE6A9495-C06B-4DB5-A4AF-066D4C744B3A}" destId="{4529ABE6-9673-407A-92E4-907B4D849D34}" srcOrd="23" destOrd="0" presId="urn:microsoft.com/office/officeart/2005/8/layout/orgChart1"/>
    <dgm:cxn modelId="{3A1E70D0-C303-41C6-BF04-30F2B96BACFF}" type="presParOf" srcId="{4529ABE6-9673-407A-92E4-907B4D849D34}" destId="{27D3C44C-66B7-4480-9B80-DC0F787AF14B}" srcOrd="0" destOrd="0" presId="urn:microsoft.com/office/officeart/2005/8/layout/orgChart1"/>
    <dgm:cxn modelId="{3EA812AF-A0E6-4E07-BC71-C7DC2BE4CE01}" type="presParOf" srcId="{27D3C44C-66B7-4480-9B80-DC0F787AF14B}" destId="{078E716B-D4E0-4279-913D-B8AABE62C851}" srcOrd="0" destOrd="0" presId="urn:microsoft.com/office/officeart/2005/8/layout/orgChart1"/>
    <dgm:cxn modelId="{B4E1BCD5-0DA0-49F1-A380-6B6FA5A46D07}" type="presParOf" srcId="{27D3C44C-66B7-4480-9B80-DC0F787AF14B}" destId="{E776A06A-D9EC-448D-93C8-CF6DC8793C8F}" srcOrd="1" destOrd="0" presId="urn:microsoft.com/office/officeart/2005/8/layout/orgChart1"/>
    <dgm:cxn modelId="{2FA8A846-DB6B-46B7-BA17-E3561E91AAB3}" type="presParOf" srcId="{4529ABE6-9673-407A-92E4-907B4D849D34}" destId="{62899BAC-1083-4ABA-B8E6-813E28446875}" srcOrd="1" destOrd="0" presId="urn:microsoft.com/office/officeart/2005/8/layout/orgChart1"/>
    <dgm:cxn modelId="{D50F0E70-198C-4617-8388-AF7FE93F4482}" type="presParOf" srcId="{4529ABE6-9673-407A-92E4-907B4D849D34}" destId="{CCE95EFA-DF48-4E22-82C3-C013C47182CB}" srcOrd="2" destOrd="0" presId="urn:microsoft.com/office/officeart/2005/8/layout/orgChart1"/>
    <dgm:cxn modelId="{6DC647CB-AE83-427B-A40B-0FB603D8E723}" type="presParOf" srcId="{DE6A9495-C06B-4DB5-A4AF-066D4C744B3A}" destId="{6A3E629B-C3A1-4C7E-B11F-CFC62AA1BA2D}" srcOrd="24" destOrd="0" presId="urn:microsoft.com/office/officeart/2005/8/layout/orgChart1"/>
    <dgm:cxn modelId="{59D5210D-FFC2-43BF-BF28-F3A191562EC3}" type="presParOf" srcId="{DE6A9495-C06B-4DB5-A4AF-066D4C744B3A}" destId="{77C9981B-DEF3-4C09-8E7F-973784B7F362}" srcOrd="25" destOrd="0" presId="urn:microsoft.com/office/officeart/2005/8/layout/orgChart1"/>
    <dgm:cxn modelId="{A4D32FAD-E17E-44BB-8CC3-9F12A418FDC4}" type="presParOf" srcId="{77C9981B-DEF3-4C09-8E7F-973784B7F362}" destId="{720F6760-E4BF-42F2-A3FD-CD19AB3B4AC3}" srcOrd="0" destOrd="0" presId="urn:microsoft.com/office/officeart/2005/8/layout/orgChart1"/>
    <dgm:cxn modelId="{CCB4F3FA-185A-4B20-BCBD-6D72F71C8E39}" type="presParOf" srcId="{720F6760-E4BF-42F2-A3FD-CD19AB3B4AC3}" destId="{2707E2AF-182D-4EE9-8FBA-8E8D40136C7E}" srcOrd="0" destOrd="0" presId="urn:microsoft.com/office/officeart/2005/8/layout/orgChart1"/>
    <dgm:cxn modelId="{065F8F4C-3CAD-4CF0-A6FC-35A8CDC6FDD8}" type="presParOf" srcId="{720F6760-E4BF-42F2-A3FD-CD19AB3B4AC3}" destId="{7F91622B-6CAC-4220-AEFF-451ADDA4A8E5}" srcOrd="1" destOrd="0" presId="urn:microsoft.com/office/officeart/2005/8/layout/orgChart1"/>
    <dgm:cxn modelId="{BB78D93B-B878-46DE-839F-28A999354BDB}" type="presParOf" srcId="{77C9981B-DEF3-4C09-8E7F-973784B7F362}" destId="{BCA582CA-72B5-4A0E-86C5-441903A1993D}" srcOrd="1" destOrd="0" presId="urn:microsoft.com/office/officeart/2005/8/layout/orgChart1"/>
    <dgm:cxn modelId="{8E123EA3-CFB6-4824-9FB7-BF5064DC8C3B}" type="presParOf" srcId="{77C9981B-DEF3-4C09-8E7F-973784B7F362}" destId="{557B5DA7-25C7-407F-B9BA-CC33CB8158DA}" srcOrd="2" destOrd="0" presId="urn:microsoft.com/office/officeart/2005/8/layout/orgChart1"/>
    <dgm:cxn modelId="{EA3F448C-1325-49BB-AD03-6F94D8CD90D0}" type="presParOf" srcId="{DE6A9495-C06B-4DB5-A4AF-066D4C744B3A}" destId="{06F2A74C-40A0-4539-BD16-3899352894AA}" srcOrd="26" destOrd="0" presId="urn:microsoft.com/office/officeart/2005/8/layout/orgChart1"/>
    <dgm:cxn modelId="{980022F0-0B23-4AC8-A11D-B7B0262AEA86}" type="presParOf" srcId="{DE6A9495-C06B-4DB5-A4AF-066D4C744B3A}" destId="{13702691-4C44-40B5-B2B8-D1158C71A1CD}" srcOrd="27" destOrd="0" presId="urn:microsoft.com/office/officeart/2005/8/layout/orgChart1"/>
    <dgm:cxn modelId="{6F2B8DE8-541E-44BC-BBBC-EB33E4E71959}" type="presParOf" srcId="{13702691-4C44-40B5-B2B8-D1158C71A1CD}" destId="{88BB1311-628C-4696-995A-5B0FCDE7AF1F}" srcOrd="0" destOrd="0" presId="urn:microsoft.com/office/officeart/2005/8/layout/orgChart1"/>
    <dgm:cxn modelId="{A9BBB4E3-998F-42E8-A84C-B9AE21ECD0AC}" type="presParOf" srcId="{88BB1311-628C-4696-995A-5B0FCDE7AF1F}" destId="{A6975EA7-171D-4628-984E-A4850191FD2F}" srcOrd="0" destOrd="0" presId="urn:microsoft.com/office/officeart/2005/8/layout/orgChart1"/>
    <dgm:cxn modelId="{6148BB0C-3AFE-4528-A8ED-AFD4EEE4A9F4}" type="presParOf" srcId="{88BB1311-628C-4696-995A-5B0FCDE7AF1F}" destId="{CADE3B46-5B55-402A-96DB-C4F5A1F093BC}" srcOrd="1" destOrd="0" presId="urn:microsoft.com/office/officeart/2005/8/layout/orgChart1"/>
    <dgm:cxn modelId="{BC244F4F-0073-42D0-8C58-F452411050E5}" type="presParOf" srcId="{13702691-4C44-40B5-B2B8-D1158C71A1CD}" destId="{E3D8FC3A-4B10-4985-A645-827A7B0C50C3}" srcOrd="1" destOrd="0" presId="urn:microsoft.com/office/officeart/2005/8/layout/orgChart1"/>
    <dgm:cxn modelId="{356D2CDE-EF50-42EC-A727-E00CA5ADC295}" type="presParOf" srcId="{13702691-4C44-40B5-B2B8-D1158C71A1CD}" destId="{F3A61027-037A-43ED-848B-40796BEB04FC}" srcOrd="2" destOrd="0" presId="urn:microsoft.com/office/officeart/2005/8/layout/orgChart1"/>
    <dgm:cxn modelId="{1F43AC97-34C6-4DAC-A52E-AB55608FE75A}" type="presParOf" srcId="{DE6A9495-C06B-4DB5-A4AF-066D4C744B3A}" destId="{40190E6B-74CA-47E2-B1E4-FFA4A7AA8F73}" srcOrd="28" destOrd="0" presId="urn:microsoft.com/office/officeart/2005/8/layout/orgChart1"/>
    <dgm:cxn modelId="{7EAA67B7-1D62-4951-9D77-DFE622C63C06}" type="presParOf" srcId="{DE6A9495-C06B-4DB5-A4AF-066D4C744B3A}" destId="{A869578C-0682-4AC7-BB25-F6F695D62FBD}" srcOrd="29" destOrd="0" presId="urn:microsoft.com/office/officeart/2005/8/layout/orgChart1"/>
    <dgm:cxn modelId="{D001255D-B3A2-4549-BF2A-CAA5F5E16E1D}" type="presParOf" srcId="{A869578C-0682-4AC7-BB25-F6F695D62FBD}" destId="{C16C0D0B-EC31-4E74-A75E-57C4886A2A10}" srcOrd="0" destOrd="0" presId="urn:microsoft.com/office/officeart/2005/8/layout/orgChart1"/>
    <dgm:cxn modelId="{0DB114B8-3E50-487A-A583-FD0454DFAB0F}" type="presParOf" srcId="{C16C0D0B-EC31-4E74-A75E-57C4886A2A10}" destId="{9A8009A0-955B-4BEF-829F-FC59F5F5D335}" srcOrd="0" destOrd="0" presId="urn:microsoft.com/office/officeart/2005/8/layout/orgChart1"/>
    <dgm:cxn modelId="{81A5F34D-534B-415A-9EF8-0A33EFCB3C6F}" type="presParOf" srcId="{C16C0D0B-EC31-4E74-A75E-57C4886A2A10}" destId="{48F5A3C1-3291-46BF-A360-17B24F1CDFDA}" srcOrd="1" destOrd="0" presId="urn:microsoft.com/office/officeart/2005/8/layout/orgChart1"/>
    <dgm:cxn modelId="{8F597399-DE4A-4BB1-B6CA-776F9F169DCE}" type="presParOf" srcId="{A869578C-0682-4AC7-BB25-F6F695D62FBD}" destId="{7186A2B7-A71D-417F-B159-C352BBB0715F}" srcOrd="1" destOrd="0" presId="urn:microsoft.com/office/officeart/2005/8/layout/orgChart1"/>
    <dgm:cxn modelId="{55BB5B33-54BF-4411-844A-065DA4AB1E55}" type="presParOf" srcId="{A869578C-0682-4AC7-BB25-F6F695D62FBD}" destId="{4FDB6C32-4450-4D1D-9C71-37E64CAE3C32}" srcOrd="2" destOrd="0" presId="urn:microsoft.com/office/officeart/2005/8/layout/orgChart1"/>
    <dgm:cxn modelId="{9ADDF20B-2055-4033-8A3C-15363E944BE2}" type="presParOf" srcId="{DE6A9495-C06B-4DB5-A4AF-066D4C744B3A}" destId="{F0F5F2FB-DF6E-4A7B-A138-98454AE1B9D0}" srcOrd="30" destOrd="0" presId="urn:microsoft.com/office/officeart/2005/8/layout/orgChart1"/>
    <dgm:cxn modelId="{FDA52572-4DA1-4F00-BECE-7AB995D4038A}" type="presParOf" srcId="{DE6A9495-C06B-4DB5-A4AF-066D4C744B3A}" destId="{03843B32-4E03-419E-9B68-D27B74D167A3}" srcOrd="31" destOrd="0" presId="urn:microsoft.com/office/officeart/2005/8/layout/orgChart1"/>
    <dgm:cxn modelId="{BAAF4802-36E1-46C2-AA0D-25837F2490A4}" type="presParOf" srcId="{03843B32-4E03-419E-9B68-D27B74D167A3}" destId="{2B06A5C8-65D6-4C94-9993-13DD79CD462E}" srcOrd="0" destOrd="0" presId="urn:microsoft.com/office/officeart/2005/8/layout/orgChart1"/>
    <dgm:cxn modelId="{FFE79CB9-F546-4C98-B54B-6516814AAB16}" type="presParOf" srcId="{2B06A5C8-65D6-4C94-9993-13DD79CD462E}" destId="{F0E77014-8289-470D-8C96-0AEAD9932830}" srcOrd="0" destOrd="0" presId="urn:microsoft.com/office/officeart/2005/8/layout/orgChart1"/>
    <dgm:cxn modelId="{5CBACF2D-9632-4477-BFE9-DB902E71FD11}" type="presParOf" srcId="{2B06A5C8-65D6-4C94-9993-13DD79CD462E}" destId="{31B95E9F-EFEA-4405-8D67-5F580C8F86FD}" srcOrd="1" destOrd="0" presId="urn:microsoft.com/office/officeart/2005/8/layout/orgChart1"/>
    <dgm:cxn modelId="{A91BE9B1-803D-47BB-AD18-6D5CDCD183C6}" type="presParOf" srcId="{03843B32-4E03-419E-9B68-D27B74D167A3}" destId="{FA96DF8A-62B0-4C31-AFFD-3362EFB97E6B}" srcOrd="1" destOrd="0" presId="urn:microsoft.com/office/officeart/2005/8/layout/orgChart1"/>
    <dgm:cxn modelId="{70061D0B-84B9-49C0-A34F-B618F346A056}" type="presParOf" srcId="{03843B32-4E03-419E-9B68-D27B74D167A3}" destId="{8E4E1019-63C9-4630-8977-410976ECF4CB}" srcOrd="2" destOrd="0" presId="urn:microsoft.com/office/officeart/2005/8/layout/orgChart1"/>
    <dgm:cxn modelId="{20C1AF77-8CFC-4430-9544-ACCAFCB6CCBB}" type="presParOf" srcId="{DE6A9495-C06B-4DB5-A4AF-066D4C744B3A}" destId="{21811EC9-4798-441E-918B-5C75BABEF8AE}" srcOrd="32" destOrd="0" presId="urn:microsoft.com/office/officeart/2005/8/layout/orgChart1"/>
    <dgm:cxn modelId="{6F298F1E-E990-40C3-899A-29B134B1A220}" type="presParOf" srcId="{DE6A9495-C06B-4DB5-A4AF-066D4C744B3A}" destId="{748F0ECE-1BE3-4668-A843-536FF4A2CA5A}" srcOrd="33" destOrd="0" presId="urn:microsoft.com/office/officeart/2005/8/layout/orgChart1"/>
    <dgm:cxn modelId="{FE9993BE-EB6A-4CC8-AEAC-D5C50C5876B3}" type="presParOf" srcId="{748F0ECE-1BE3-4668-A843-536FF4A2CA5A}" destId="{9CBBF55B-D621-449A-B0D3-E37B14AD490E}" srcOrd="0" destOrd="0" presId="urn:microsoft.com/office/officeart/2005/8/layout/orgChart1"/>
    <dgm:cxn modelId="{068C38BB-5CF0-42CB-A830-EC714AE0FC08}" type="presParOf" srcId="{9CBBF55B-D621-449A-B0D3-E37B14AD490E}" destId="{E2A2F268-0DC4-4F98-AF25-46BDBC6D555A}" srcOrd="0" destOrd="0" presId="urn:microsoft.com/office/officeart/2005/8/layout/orgChart1"/>
    <dgm:cxn modelId="{A4E0037C-954B-4723-90E4-5801A7F6A633}" type="presParOf" srcId="{9CBBF55B-D621-449A-B0D3-E37B14AD490E}" destId="{B90AD64D-26F2-49C3-A154-0F621862C086}" srcOrd="1" destOrd="0" presId="urn:microsoft.com/office/officeart/2005/8/layout/orgChart1"/>
    <dgm:cxn modelId="{954430EB-5396-4915-99FE-4006CC808571}" type="presParOf" srcId="{748F0ECE-1BE3-4668-A843-536FF4A2CA5A}" destId="{D83BDC30-5413-4846-99FA-3944E4B74F94}" srcOrd="1" destOrd="0" presId="urn:microsoft.com/office/officeart/2005/8/layout/orgChart1"/>
    <dgm:cxn modelId="{27EA4C70-2008-4390-BB7F-77DF376C42B3}" type="presParOf" srcId="{748F0ECE-1BE3-4668-A843-536FF4A2CA5A}" destId="{30B3EA2E-A9A9-4D77-83B9-33F4E55F9586}" srcOrd="2" destOrd="0" presId="urn:microsoft.com/office/officeart/2005/8/layout/orgChart1"/>
    <dgm:cxn modelId="{52E14BD1-61E2-4845-87D7-407F8C2B694E}" type="presParOf" srcId="{DE6A9495-C06B-4DB5-A4AF-066D4C744B3A}" destId="{3D046C10-964F-4C2E-861F-BBCBED5C9D17}" srcOrd="34" destOrd="0" presId="urn:microsoft.com/office/officeart/2005/8/layout/orgChart1"/>
    <dgm:cxn modelId="{EBFFDE0A-B226-4A34-BEA0-56CF69E31532}" type="presParOf" srcId="{DE6A9495-C06B-4DB5-A4AF-066D4C744B3A}" destId="{39626BA7-1F88-4EEA-8CB7-B6767BAE76A3}" srcOrd="35" destOrd="0" presId="urn:microsoft.com/office/officeart/2005/8/layout/orgChart1"/>
    <dgm:cxn modelId="{B9FAF2E1-8B57-4BF8-AEE0-42BF5E7E0D06}" type="presParOf" srcId="{39626BA7-1F88-4EEA-8CB7-B6767BAE76A3}" destId="{33310990-461B-47F7-A55E-540C3165700C}" srcOrd="0" destOrd="0" presId="urn:microsoft.com/office/officeart/2005/8/layout/orgChart1"/>
    <dgm:cxn modelId="{D04A8CFF-7F69-4E4F-96D0-F476B3514518}" type="presParOf" srcId="{33310990-461B-47F7-A55E-540C3165700C}" destId="{A26D8A02-1C58-481B-AEB8-D677A255FE88}" srcOrd="0" destOrd="0" presId="urn:microsoft.com/office/officeart/2005/8/layout/orgChart1"/>
    <dgm:cxn modelId="{9921F168-F335-4A74-A2EF-50918B36BF6B}" type="presParOf" srcId="{33310990-461B-47F7-A55E-540C3165700C}" destId="{4B3C8117-F3C8-495D-9191-81CB366BFE63}" srcOrd="1" destOrd="0" presId="urn:microsoft.com/office/officeart/2005/8/layout/orgChart1"/>
    <dgm:cxn modelId="{24C24C10-F8A4-48D8-ABE5-E0CE8741A78A}" type="presParOf" srcId="{39626BA7-1F88-4EEA-8CB7-B6767BAE76A3}" destId="{83B1BD66-A07E-4330-B6D3-9097B2B04359}" srcOrd="1" destOrd="0" presId="urn:microsoft.com/office/officeart/2005/8/layout/orgChart1"/>
    <dgm:cxn modelId="{F12CE31D-5F65-48E5-B2DB-AFE6ED7AC832}" type="presParOf" srcId="{39626BA7-1F88-4EEA-8CB7-B6767BAE76A3}" destId="{8565C14C-57E9-4F04-9691-470EC1B4516D}" srcOrd="2" destOrd="0" presId="urn:microsoft.com/office/officeart/2005/8/layout/orgChart1"/>
    <dgm:cxn modelId="{2DAB1673-DE05-4CE0-A85A-B2946E1F6ABF}" type="presParOf" srcId="{DE6A9495-C06B-4DB5-A4AF-066D4C744B3A}" destId="{7CC13C6B-9954-4D23-A133-1B57D11C8FAD}" srcOrd="36" destOrd="0" presId="urn:microsoft.com/office/officeart/2005/8/layout/orgChart1"/>
    <dgm:cxn modelId="{3A5DBFB6-FD67-4E55-8868-3636A504D0EB}" type="presParOf" srcId="{DE6A9495-C06B-4DB5-A4AF-066D4C744B3A}" destId="{FB1F3531-0138-4419-8977-296A71432BE7}" srcOrd="37" destOrd="0" presId="urn:microsoft.com/office/officeart/2005/8/layout/orgChart1"/>
    <dgm:cxn modelId="{EB80F940-6B16-42F6-9287-A65DD96AB287}" type="presParOf" srcId="{FB1F3531-0138-4419-8977-296A71432BE7}" destId="{B2C90050-42AD-490B-BF4E-6FCA94B8C736}" srcOrd="0" destOrd="0" presId="urn:microsoft.com/office/officeart/2005/8/layout/orgChart1"/>
    <dgm:cxn modelId="{407841F3-ECC6-448D-A3B7-4FFE4943C59E}" type="presParOf" srcId="{B2C90050-42AD-490B-BF4E-6FCA94B8C736}" destId="{57E7F9D8-28CA-4678-92F2-BEF4FE33EF6E}" srcOrd="0" destOrd="0" presId="urn:microsoft.com/office/officeart/2005/8/layout/orgChart1"/>
    <dgm:cxn modelId="{247CB96D-4EEC-498F-B24A-095D7E6514B8}" type="presParOf" srcId="{B2C90050-42AD-490B-BF4E-6FCA94B8C736}" destId="{46EC786F-48E1-4382-885A-70B127BE2E82}" srcOrd="1" destOrd="0" presId="urn:microsoft.com/office/officeart/2005/8/layout/orgChart1"/>
    <dgm:cxn modelId="{77C65C6B-EA90-4B4B-9538-A804FEBAAB70}" type="presParOf" srcId="{FB1F3531-0138-4419-8977-296A71432BE7}" destId="{7A7007DE-11E1-41E6-BBC6-9613D37741AD}" srcOrd="1" destOrd="0" presId="urn:microsoft.com/office/officeart/2005/8/layout/orgChart1"/>
    <dgm:cxn modelId="{3883DCFB-F89D-41A6-BFDF-198A4D7A23AE}" type="presParOf" srcId="{FB1F3531-0138-4419-8977-296A71432BE7}" destId="{A9567597-9407-4D2D-BE15-8D70900336D9}" srcOrd="2" destOrd="0" presId="urn:microsoft.com/office/officeart/2005/8/layout/orgChart1"/>
    <dgm:cxn modelId="{DBCABC0E-8173-400D-88F5-EC29CA2E805F}" type="presParOf" srcId="{DE6A9495-C06B-4DB5-A4AF-066D4C744B3A}" destId="{83386E47-AC18-47DB-9ABD-FEB853A2212B}" srcOrd="38" destOrd="0" presId="urn:microsoft.com/office/officeart/2005/8/layout/orgChart1"/>
    <dgm:cxn modelId="{6F9BB322-7648-4976-BC18-240053EF76A2}" type="presParOf" srcId="{DE6A9495-C06B-4DB5-A4AF-066D4C744B3A}" destId="{C22EEB6B-FD8B-4003-B6B0-12AC101BB1B7}" srcOrd="39" destOrd="0" presId="urn:microsoft.com/office/officeart/2005/8/layout/orgChart1"/>
    <dgm:cxn modelId="{17D906FB-223B-44FF-B371-6AE053D6F57F}" type="presParOf" srcId="{C22EEB6B-FD8B-4003-B6B0-12AC101BB1B7}" destId="{F5F3C5ED-7E2A-478D-9F67-C84150608C29}" srcOrd="0" destOrd="0" presId="urn:microsoft.com/office/officeart/2005/8/layout/orgChart1"/>
    <dgm:cxn modelId="{18E0A423-1B56-471B-86A9-36E9B3DFB2E0}" type="presParOf" srcId="{F5F3C5ED-7E2A-478D-9F67-C84150608C29}" destId="{64816041-BA5D-4A22-8864-4B0F838D988E}" srcOrd="0" destOrd="0" presId="urn:microsoft.com/office/officeart/2005/8/layout/orgChart1"/>
    <dgm:cxn modelId="{C1581AF9-EDC5-4266-8B13-43C0FA7CEE89}" type="presParOf" srcId="{F5F3C5ED-7E2A-478D-9F67-C84150608C29}" destId="{22DA87C9-2B43-4F6B-85C1-DEE93DDFF846}" srcOrd="1" destOrd="0" presId="urn:microsoft.com/office/officeart/2005/8/layout/orgChart1"/>
    <dgm:cxn modelId="{EB42CDD9-986E-4C16-A08B-3F7DAA3EFEBD}" type="presParOf" srcId="{C22EEB6B-FD8B-4003-B6B0-12AC101BB1B7}" destId="{C809474D-D172-44A4-B1F3-36997F9A3B8D}" srcOrd="1" destOrd="0" presId="urn:microsoft.com/office/officeart/2005/8/layout/orgChart1"/>
    <dgm:cxn modelId="{2509BA90-709C-4DF2-AC28-7004E64D1FE4}" type="presParOf" srcId="{C22EEB6B-FD8B-4003-B6B0-12AC101BB1B7}" destId="{E9E743BC-0E39-4AC2-B7FE-35ABDEA11D13}" srcOrd="2" destOrd="0" presId="urn:microsoft.com/office/officeart/2005/8/layout/orgChart1"/>
    <dgm:cxn modelId="{E771D9C9-01AE-4EB3-85C3-77F8051E6D58}" type="presParOf" srcId="{DE6A9495-C06B-4DB5-A4AF-066D4C744B3A}" destId="{C969D091-AC10-4359-BC31-5F3E7DA588AB}" srcOrd="40" destOrd="0" presId="urn:microsoft.com/office/officeart/2005/8/layout/orgChart1"/>
    <dgm:cxn modelId="{95BBD42A-04E9-47D3-B401-23CBB89D59B7}" type="presParOf" srcId="{DE6A9495-C06B-4DB5-A4AF-066D4C744B3A}" destId="{984FF339-0FB0-49E7-8BFA-0159B2D78A52}" srcOrd="41" destOrd="0" presId="urn:microsoft.com/office/officeart/2005/8/layout/orgChart1"/>
    <dgm:cxn modelId="{7040CF27-26C2-4BA3-850F-5862B111B19C}" type="presParOf" srcId="{984FF339-0FB0-49E7-8BFA-0159B2D78A52}" destId="{19700EDA-3744-4B18-9059-6C85E6BBE0FF}" srcOrd="0" destOrd="0" presId="urn:microsoft.com/office/officeart/2005/8/layout/orgChart1"/>
    <dgm:cxn modelId="{774FEA55-7370-41E9-9EC5-996DD73515ED}" type="presParOf" srcId="{19700EDA-3744-4B18-9059-6C85E6BBE0FF}" destId="{AD640798-FB17-4517-AEFB-DF7A91529555}" srcOrd="0" destOrd="0" presId="urn:microsoft.com/office/officeart/2005/8/layout/orgChart1"/>
    <dgm:cxn modelId="{8C403AB5-05B3-419C-87AE-18C9F074BCD7}" type="presParOf" srcId="{19700EDA-3744-4B18-9059-6C85E6BBE0FF}" destId="{A0DF1720-6729-455D-8A96-58E9966C5852}" srcOrd="1" destOrd="0" presId="urn:microsoft.com/office/officeart/2005/8/layout/orgChart1"/>
    <dgm:cxn modelId="{BD228475-84E5-4BC4-91F4-E1872675D9B8}" type="presParOf" srcId="{984FF339-0FB0-49E7-8BFA-0159B2D78A52}" destId="{64FC3071-B64F-4430-94E4-6BE4D4124E43}" srcOrd="1" destOrd="0" presId="urn:microsoft.com/office/officeart/2005/8/layout/orgChart1"/>
    <dgm:cxn modelId="{812B24E5-8162-458A-BECD-34A03A4A2247}" type="presParOf" srcId="{984FF339-0FB0-49E7-8BFA-0159B2D78A52}" destId="{AD699158-17B2-4BA3-B7F0-60E22BC1A46F}" srcOrd="2" destOrd="0" presId="urn:microsoft.com/office/officeart/2005/8/layout/orgChart1"/>
    <dgm:cxn modelId="{4D9CCE1C-A546-4281-9703-4126DDF57664}" type="presParOf" srcId="{DE6A9495-C06B-4DB5-A4AF-066D4C744B3A}" destId="{82FF1B72-B7B7-413A-A754-4C87A7F52AE8}" srcOrd="42" destOrd="0" presId="urn:microsoft.com/office/officeart/2005/8/layout/orgChart1"/>
    <dgm:cxn modelId="{B289826F-4552-400A-882E-7DEB05C60E77}" type="presParOf" srcId="{DE6A9495-C06B-4DB5-A4AF-066D4C744B3A}" destId="{071AAA50-D493-41C5-8691-6E0E8187D6FA}" srcOrd="43" destOrd="0" presId="urn:microsoft.com/office/officeart/2005/8/layout/orgChart1"/>
    <dgm:cxn modelId="{657A2335-D48F-4F88-806D-B7DF5FDA6A51}" type="presParOf" srcId="{071AAA50-D493-41C5-8691-6E0E8187D6FA}" destId="{A69FBBF3-E8B6-456C-AB69-A48E3AA389BA}" srcOrd="0" destOrd="0" presId="urn:microsoft.com/office/officeart/2005/8/layout/orgChart1"/>
    <dgm:cxn modelId="{E66A238B-E8EE-4A7D-B028-D251B206F105}" type="presParOf" srcId="{A69FBBF3-E8B6-456C-AB69-A48E3AA389BA}" destId="{6AB7DF4F-A475-47D3-8AE7-E07A948E4B39}" srcOrd="0" destOrd="0" presId="urn:microsoft.com/office/officeart/2005/8/layout/orgChart1"/>
    <dgm:cxn modelId="{A572B274-F346-48F0-963E-90AD04EE767E}" type="presParOf" srcId="{A69FBBF3-E8B6-456C-AB69-A48E3AA389BA}" destId="{73B92C91-610B-45CE-98A9-C95F063B6634}" srcOrd="1" destOrd="0" presId="urn:microsoft.com/office/officeart/2005/8/layout/orgChart1"/>
    <dgm:cxn modelId="{3C668846-43DD-4946-8641-B9DB8B47AFA5}" type="presParOf" srcId="{071AAA50-D493-41C5-8691-6E0E8187D6FA}" destId="{0A77DC43-2123-453E-9723-975948DE12E2}" srcOrd="1" destOrd="0" presId="urn:microsoft.com/office/officeart/2005/8/layout/orgChart1"/>
    <dgm:cxn modelId="{8B861887-6689-4B72-96F6-61526F6A4239}" type="presParOf" srcId="{071AAA50-D493-41C5-8691-6E0E8187D6FA}" destId="{54AD1BA4-D093-4596-A1BA-5B462499AE74}" srcOrd="2" destOrd="0" presId="urn:microsoft.com/office/officeart/2005/8/layout/orgChart1"/>
    <dgm:cxn modelId="{F56741F4-089F-47DF-B8A9-C4DABAB3095B}" type="presParOf" srcId="{DE6A9495-C06B-4DB5-A4AF-066D4C744B3A}" destId="{CB2BDE82-C61D-4C83-816C-A1B1A4D6B623}" srcOrd="44" destOrd="0" presId="urn:microsoft.com/office/officeart/2005/8/layout/orgChart1"/>
    <dgm:cxn modelId="{411245B8-D426-490B-A550-F70F6BD0E370}" type="presParOf" srcId="{DE6A9495-C06B-4DB5-A4AF-066D4C744B3A}" destId="{1C71EC32-5116-43A1-8DD9-1241DC1D7F95}" srcOrd="45" destOrd="0" presId="urn:microsoft.com/office/officeart/2005/8/layout/orgChart1"/>
    <dgm:cxn modelId="{F4D87CE1-3833-4471-92B8-E09A8549381F}" type="presParOf" srcId="{1C71EC32-5116-43A1-8DD9-1241DC1D7F95}" destId="{7027EFE9-3492-40FC-8F8E-FEC3402AEF47}" srcOrd="0" destOrd="0" presId="urn:microsoft.com/office/officeart/2005/8/layout/orgChart1"/>
    <dgm:cxn modelId="{73CD3270-6F62-4C68-A6E7-A1C96A28BE46}" type="presParOf" srcId="{7027EFE9-3492-40FC-8F8E-FEC3402AEF47}" destId="{E481BD92-D7FD-43F5-A5D7-CE8006283D49}" srcOrd="0" destOrd="0" presId="urn:microsoft.com/office/officeart/2005/8/layout/orgChart1"/>
    <dgm:cxn modelId="{385E3465-8CD7-4E84-83B0-7043A4BEA296}" type="presParOf" srcId="{7027EFE9-3492-40FC-8F8E-FEC3402AEF47}" destId="{92B6E817-F95D-4E59-8ED9-42775F710099}" srcOrd="1" destOrd="0" presId="urn:microsoft.com/office/officeart/2005/8/layout/orgChart1"/>
    <dgm:cxn modelId="{33A91374-B922-4FDD-90F0-89C063AFF3F3}" type="presParOf" srcId="{1C71EC32-5116-43A1-8DD9-1241DC1D7F95}" destId="{C6CF5EB7-2171-4DE7-B1B1-6E4A1CB85E85}" srcOrd="1" destOrd="0" presId="urn:microsoft.com/office/officeart/2005/8/layout/orgChart1"/>
    <dgm:cxn modelId="{5246D243-0FA6-4CE3-81C5-D287047F7236}" type="presParOf" srcId="{1C71EC32-5116-43A1-8DD9-1241DC1D7F95}" destId="{E1DC8E6C-5E4B-4954-8E39-CDED4E02D696}" srcOrd="2" destOrd="0" presId="urn:microsoft.com/office/officeart/2005/8/layout/orgChart1"/>
    <dgm:cxn modelId="{EE670C6E-E680-4846-A612-8B0909594985}" type="presParOf" srcId="{DE6A9495-C06B-4DB5-A4AF-066D4C744B3A}" destId="{C8A11D17-518B-4E5D-A8F4-30590753E99D}" srcOrd="46" destOrd="0" presId="urn:microsoft.com/office/officeart/2005/8/layout/orgChart1"/>
    <dgm:cxn modelId="{C244F0BF-A98F-482E-B56A-BCF58EA4921C}" type="presParOf" srcId="{DE6A9495-C06B-4DB5-A4AF-066D4C744B3A}" destId="{53FC6120-B910-4B91-8102-75286A2711C5}" srcOrd="47" destOrd="0" presId="urn:microsoft.com/office/officeart/2005/8/layout/orgChart1"/>
    <dgm:cxn modelId="{D9CBE8F4-C6E1-44A6-B14F-C96563FF05EE}" type="presParOf" srcId="{53FC6120-B910-4B91-8102-75286A2711C5}" destId="{CAD2EAFF-F04E-49F1-B52B-FB925FDFAEC0}" srcOrd="0" destOrd="0" presId="urn:microsoft.com/office/officeart/2005/8/layout/orgChart1"/>
    <dgm:cxn modelId="{77642773-99A8-463B-8C72-14E4612A8A58}" type="presParOf" srcId="{CAD2EAFF-F04E-49F1-B52B-FB925FDFAEC0}" destId="{9340A6E5-D5FA-4C30-8A2D-5307829AA28C}" srcOrd="0" destOrd="0" presId="urn:microsoft.com/office/officeart/2005/8/layout/orgChart1"/>
    <dgm:cxn modelId="{F7F8FB29-1950-4720-B295-B7D9907E5DCA}" type="presParOf" srcId="{CAD2EAFF-F04E-49F1-B52B-FB925FDFAEC0}" destId="{95812C6E-4D2B-4CA0-8B4B-3DAD8446A993}" srcOrd="1" destOrd="0" presId="urn:microsoft.com/office/officeart/2005/8/layout/orgChart1"/>
    <dgm:cxn modelId="{7BE85309-7F82-45FA-82C4-56A4FC34E5BB}" type="presParOf" srcId="{53FC6120-B910-4B91-8102-75286A2711C5}" destId="{9C42D943-AFBA-4F6E-9A19-3F61341A6250}" srcOrd="1" destOrd="0" presId="urn:microsoft.com/office/officeart/2005/8/layout/orgChart1"/>
    <dgm:cxn modelId="{D386A6FA-C0D6-4EDA-86EA-6C06E79FFE67}" type="presParOf" srcId="{53FC6120-B910-4B91-8102-75286A2711C5}" destId="{9273F792-5F8A-4CB6-8BC0-EFF71DEC30AB}" srcOrd="2" destOrd="0" presId="urn:microsoft.com/office/officeart/2005/8/layout/orgChart1"/>
    <dgm:cxn modelId="{4BB08D35-072F-434A-9330-70BA79A76629}" type="presParOf" srcId="{DE6A9495-C06B-4DB5-A4AF-066D4C744B3A}" destId="{4B2EA994-EED9-476E-A79E-0BC812CB31F7}" srcOrd="48" destOrd="0" presId="urn:microsoft.com/office/officeart/2005/8/layout/orgChart1"/>
    <dgm:cxn modelId="{5F87E4F3-0DC3-4AB0-B74D-55A40552CA81}" type="presParOf" srcId="{DE6A9495-C06B-4DB5-A4AF-066D4C744B3A}" destId="{4F986C01-C71A-41FA-82A0-E027D2D8B687}" srcOrd="49" destOrd="0" presId="urn:microsoft.com/office/officeart/2005/8/layout/orgChart1"/>
    <dgm:cxn modelId="{AFF7943C-21E0-41DD-A07A-5F305C2D2D9D}" type="presParOf" srcId="{4F986C01-C71A-41FA-82A0-E027D2D8B687}" destId="{DD55F5D1-9BC0-4B5C-9605-11262F752710}" srcOrd="0" destOrd="0" presId="urn:microsoft.com/office/officeart/2005/8/layout/orgChart1"/>
    <dgm:cxn modelId="{6EAA977C-4E7E-4DB9-A342-21D8A9D923AD}" type="presParOf" srcId="{DD55F5D1-9BC0-4B5C-9605-11262F752710}" destId="{6F5534F9-3A91-4623-8285-73DB53A3A559}" srcOrd="0" destOrd="0" presId="urn:microsoft.com/office/officeart/2005/8/layout/orgChart1"/>
    <dgm:cxn modelId="{9BBD786D-7DAF-46FF-A9FE-083D6058CC63}" type="presParOf" srcId="{DD55F5D1-9BC0-4B5C-9605-11262F752710}" destId="{77503CD8-6E71-45D7-9920-EE2988B4A04E}" srcOrd="1" destOrd="0" presId="urn:microsoft.com/office/officeart/2005/8/layout/orgChart1"/>
    <dgm:cxn modelId="{F34982D7-747B-41A7-B5BC-0561EA757A6B}" type="presParOf" srcId="{4F986C01-C71A-41FA-82A0-E027D2D8B687}" destId="{38564881-E7D9-4466-BCFC-77944239DEE3}" srcOrd="1" destOrd="0" presId="urn:microsoft.com/office/officeart/2005/8/layout/orgChart1"/>
    <dgm:cxn modelId="{E61D26EF-D228-46E9-BB25-EF630204260A}" type="presParOf" srcId="{4F986C01-C71A-41FA-82A0-E027D2D8B687}" destId="{B040D03A-962A-484B-B0B6-D410E1642B64}" srcOrd="2" destOrd="0" presId="urn:microsoft.com/office/officeart/2005/8/layout/orgChart1"/>
    <dgm:cxn modelId="{0B5E1346-9893-4C60-83A8-2B95A5FE962C}" type="presParOf" srcId="{DE6A9495-C06B-4DB5-A4AF-066D4C744B3A}" destId="{2BCE08A8-A046-428A-B00F-F2A7CBD67759}" srcOrd="50" destOrd="0" presId="urn:microsoft.com/office/officeart/2005/8/layout/orgChart1"/>
    <dgm:cxn modelId="{91267166-E380-4113-80CE-B72DF4209846}" type="presParOf" srcId="{DE6A9495-C06B-4DB5-A4AF-066D4C744B3A}" destId="{18F207FC-939A-4968-8A09-656277DC5A93}" srcOrd="51" destOrd="0" presId="urn:microsoft.com/office/officeart/2005/8/layout/orgChart1"/>
    <dgm:cxn modelId="{D6484485-2653-4C52-8741-2B065974470D}" type="presParOf" srcId="{18F207FC-939A-4968-8A09-656277DC5A93}" destId="{A32329E3-A389-461E-B5FB-CD781F672B10}" srcOrd="0" destOrd="0" presId="urn:microsoft.com/office/officeart/2005/8/layout/orgChart1"/>
    <dgm:cxn modelId="{0FB53AE5-8CBE-404B-8C4B-75B567FBD481}" type="presParOf" srcId="{A32329E3-A389-461E-B5FB-CD781F672B10}" destId="{61BF1F64-D24F-455C-B423-9290C63F26F2}" srcOrd="0" destOrd="0" presId="urn:microsoft.com/office/officeart/2005/8/layout/orgChart1"/>
    <dgm:cxn modelId="{BE83A292-E86C-4272-BB14-ECA28F116F84}" type="presParOf" srcId="{A32329E3-A389-461E-B5FB-CD781F672B10}" destId="{4A8BD22A-49A0-459A-8DC0-B53A09CC9F70}" srcOrd="1" destOrd="0" presId="urn:microsoft.com/office/officeart/2005/8/layout/orgChart1"/>
    <dgm:cxn modelId="{B4E01C41-D19B-4C2E-A325-5F31E1B90299}" type="presParOf" srcId="{18F207FC-939A-4968-8A09-656277DC5A93}" destId="{472D8758-AB04-4263-8BBD-6B960C3118FC}" srcOrd="1" destOrd="0" presId="urn:microsoft.com/office/officeart/2005/8/layout/orgChart1"/>
    <dgm:cxn modelId="{AE22FBD6-DF7D-4C19-B58A-9F29F819AA7B}" type="presParOf" srcId="{18F207FC-939A-4968-8A09-656277DC5A93}" destId="{5A1A7758-C595-4BC7-B9B4-462EE59FC2EC}" srcOrd="2" destOrd="0" presId="urn:microsoft.com/office/officeart/2005/8/layout/orgChart1"/>
    <dgm:cxn modelId="{212CE1ED-F3A4-479E-B72C-69050607EBB5}" type="presParOf" srcId="{DE6A9495-C06B-4DB5-A4AF-066D4C744B3A}" destId="{BFB9FE39-9CE5-4A90-9FAE-370B12E0680D}" srcOrd="52" destOrd="0" presId="urn:microsoft.com/office/officeart/2005/8/layout/orgChart1"/>
    <dgm:cxn modelId="{87A784B6-F4C9-45B4-A7F7-36423BC22C03}" type="presParOf" srcId="{DE6A9495-C06B-4DB5-A4AF-066D4C744B3A}" destId="{2421538F-4BEE-43AE-A59A-AA858E8BB4FE}" srcOrd="53" destOrd="0" presId="urn:microsoft.com/office/officeart/2005/8/layout/orgChart1"/>
    <dgm:cxn modelId="{63CE67FF-E1EC-442B-A0BE-4C47C3E2C817}" type="presParOf" srcId="{2421538F-4BEE-43AE-A59A-AA858E8BB4FE}" destId="{A01CE721-3AA8-4EE6-A6AF-E7937938061D}" srcOrd="0" destOrd="0" presId="urn:microsoft.com/office/officeart/2005/8/layout/orgChart1"/>
    <dgm:cxn modelId="{AEFA7B73-9081-499A-AFB0-D8EFE6D49EA9}" type="presParOf" srcId="{A01CE721-3AA8-4EE6-A6AF-E7937938061D}" destId="{D180E63E-811C-47EC-A2D3-0004E9F374CF}" srcOrd="0" destOrd="0" presId="urn:microsoft.com/office/officeart/2005/8/layout/orgChart1"/>
    <dgm:cxn modelId="{CFFE4A29-AE82-440C-828D-07919644945B}" type="presParOf" srcId="{A01CE721-3AA8-4EE6-A6AF-E7937938061D}" destId="{DFD0ED1A-8E70-466A-BFDC-B2E268C2F50B}" srcOrd="1" destOrd="0" presId="urn:microsoft.com/office/officeart/2005/8/layout/orgChart1"/>
    <dgm:cxn modelId="{2AF76469-951C-4F56-BE47-E99CFA336086}" type="presParOf" srcId="{2421538F-4BEE-43AE-A59A-AA858E8BB4FE}" destId="{93BB1EAC-AF8E-472F-A427-FFFCCD858639}" srcOrd="1" destOrd="0" presId="urn:microsoft.com/office/officeart/2005/8/layout/orgChart1"/>
    <dgm:cxn modelId="{1D086401-19A4-458A-87CA-02027065E9CB}" type="presParOf" srcId="{2421538F-4BEE-43AE-A59A-AA858E8BB4FE}" destId="{8C54E6D2-7325-411D-BD66-72E08BFB5B92}" srcOrd="2" destOrd="0" presId="urn:microsoft.com/office/officeart/2005/8/layout/orgChart1"/>
    <dgm:cxn modelId="{DC4A10AB-8D54-4902-8088-FEBB02324983}" type="presParOf" srcId="{DE6A9495-C06B-4DB5-A4AF-066D4C744B3A}" destId="{4FF23577-1384-45E2-9D08-A75778022FA3}" srcOrd="54" destOrd="0" presId="urn:microsoft.com/office/officeart/2005/8/layout/orgChart1"/>
    <dgm:cxn modelId="{0680CFBD-2916-4FA8-9752-273B5B7106E7}" type="presParOf" srcId="{DE6A9495-C06B-4DB5-A4AF-066D4C744B3A}" destId="{E8D06E9C-BCB3-410B-95D0-FADF3E2033FF}" srcOrd="55" destOrd="0" presId="urn:microsoft.com/office/officeart/2005/8/layout/orgChart1"/>
    <dgm:cxn modelId="{4C09F9D0-BFEF-4B2E-A03D-9ACAB9344474}" type="presParOf" srcId="{E8D06E9C-BCB3-410B-95D0-FADF3E2033FF}" destId="{81B3FF10-FA55-4427-9CF2-6B8E95E8A041}" srcOrd="0" destOrd="0" presId="urn:microsoft.com/office/officeart/2005/8/layout/orgChart1"/>
    <dgm:cxn modelId="{94F8E359-1439-4E18-94B8-0C68E3CF6748}" type="presParOf" srcId="{81B3FF10-FA55-4427-9CF2-6B8E95E8A041}" destId="{23028AE7-E4C6-4576-916D-1CEA2CF3766A}" srcOrd="0" destOrd="0" presId="urn:microsoft.com/office/officeart/2005/8/layout/orgChart1"/>
    <dgm:cxn modelId="{96CD8D5C-10FC-4B68-BD04-CFCC361250F6}" type="presParOf" srcId="{81B3FF10-FA55-4427-9CF2-6B8E95E8A041}" destId="{7CB14B6A-3AC2-41AD-B219-AE43319B479B}" srcOrd="1" destOrd="0" presId="urn:microsoft.com/office/officeart/2005/8/layout/orgChart1"/>
    <dgm:cxn modelId="{A2831262-591D-4A6C-B240-9511C350CC54}" type="presParOf" srcId="{E8D06E9C-BCB3-410B-95D0-FADF3E2033FF}" destId="{EEAA8DB5-DA6E-4AE5-9D1C-F3181B685706}" srcOrd="1" destOrd="0" presId="urn:microsoft.com/office/officeart/2005/8/layout/orgChart1"/>
    <dgm:cxn modelId="{3664AEC9-A674-4C2C-A1EA-3BABAEFD4D9D}" type="presParOf" srcId="{E8D06E9C-BCB3-410B-95D0-FADF3E2033FF}" destId="{CDD384C7-C9D0-4C4B-AAE0-248627C4F2D1}" srcOrd="2" destOrd="0" presId="urn:microsoft.com/office/officeart/2005/8/layout/orgChart1"/>
    <dgm:cxn modelId="{5AC33FB2-D2D8-4CF9-8008-7F88041BF0E0}" type="presParOf" srcId="{DE6A9495-C06B-4DB5-A4AF-066D4C744B3A}" destId="{64A23EB5-A529-451C-99A2-44BD1DD3821A}" srcOrd="56" destOrd="0" presId="urn:microsoft.com/office/officeart/2005/8/layout/orgChart1"/>
    <dgm:cxn modelId="{465828C3-8A3D-4B6E-90A8-D83AEA27245A}" type="presParOf" srcId="{DE6A9495-C06B-4DB5-A4AF-066D4C744B3A}" destId="{7FB5FDA8-F3E1-4525-B603-2ADDB661C829}" srcOrd="57" destOrd="0" presId="urn:microsoft.com/office/officeart/2005/8/layout/orgChart1"/>
    <dgm:cxn modelId="{9C842217-A6AA-4EB1-BCA8-C403CBE48E3B}" type="presParOf" srcId="{7FB5FDA8-F3E1-4525-B603-2ADDB661C829}" destId="{4A10AD2B-6372-4871-BC0A-D9D7C1CCDA1B}" srcOrd="0" destOrd="0" presId="urn:microsoft.com/office/officeart/2005/8/layout/orgChart1"/>
    <dgm:cxn modelId="{36DA68E5-DBE4-41B5-B216-034B699300C8}" type="presParOf" srcId="{4A10AD2B-6372-4871-BC0A-D9D7C1CCDA1B}" destId="{2519E4A8-FD5B-4507-9459-FF2D21B77F44}" srcOrd="0" destOrd="0" presId="urn:microsoft.com/office/officeart/2005/8/layout/orgChart1"/>
    <dgm:cxn modelId="{2476E5C3-F52D-4470-87C4-3D3739EAE923}" type="presParOf" srcId="{4A10AD2B-6372-4871-BC0A-D9D7C1CCDA1B}" destId="{A3496C34-2B8C-4946-A8AA-A8A8D4885980}" srcOrd="1" destOrd="0" presId="urn:microsoft.com/office/officeart/2005/8/layout/orgChart1"/>
    <dgm:cxn modelId="{BF2EF04D-60BA-4276-8F80-A68022FC6974}" type="presParOf" srcId="{7FB5FDA8-F3E1-4525-B603-2ADDB661C829}" destId="{C452F7BD-23AC-4CB0-8D60-5AF4A1F93E0F}" srcOrd="1" destOrd="0" presId="urn:microsoft.com/office/officeart/2005/8/layout/orgChart1"/>
    <dgm:cxn modelId="{E4E302E9-6046-4254-9EA4-DFBE7478E190}" type="presParOf" srcId="{7FB5FDA8-F3E1-4525-B603-2ADDB661C829}" destId="{0E11D044-1BCE-4C95-866D-F25340D376DC}" srcOrd="2" destOrd="0" presId="urn:microsoft.com/office/officeart/2005/8/layout/orgChart1"/>
    <dgm:cxn modelId="{4097FC54-64F7-4EF5-A63C-6CA6D7D7191D}" type="presParOf" srcId="{DE6A9495-C06B-4DB5-A4AF-066D4C744B3A}" destId="{B0A778E5-1F6E-4AF6-9AE5-BF2E9EF0B76B}" srcOrd="58" destOrd="0" presId="urn:microsoft.com/office/officeart/2005/8/layout/orgChart1"/>
    <dgm:cxn modelId="{256D97B6-67ED-4256-BDBE-C29B972DA9AA}" type="presParOf" srcId="{DE6A9495-C06B-4DB5-A4AF-066D4C744B3A}" destId="{17E9A603-82A6-4846-8883-701937E9D62F}" srcOrd="59" destOrd="0" presId="urn:microsoft.com/office/officeart/2005/8/layout/orgChart1"/>
    <dgm:cxn modelId="{9355F416-1A10-4C52-A884-311D305F70BC}" type="presParOf" srcId="{17E9A603-82A6-4846-8883-701937E9D62F}" destId="{CE68A6FB-392C-487B-9EA1-02ACD099B7DC}" srcOrd="0" destOrd="0" presId="urn:microsoft.com/office/officeart/2005/8/layout/orgChart1"/>
    <dgm:cxn modelId="{19663DC3-07EE-4835-812E-972BB5DB1FA6}" type="presParOf" srcId="{CE68A6FB-392C-487B-9EA1-02ACD099B7DC}" destId="{2B6B2532-8848-4362-A395-7C09D424FE99}" srcOrd="0" destOrd="0" presId="urn:microsoft.com/office/officeart/2005/8/layout/orgChart1"/>
    <dgm:cxn modelId="{02B5338D-5A04-4A68-9F70-E1A57B824AD4}" type="presParOf" srcId="{CE68A6FB-392C-487B-9EA1-02ACD099B7DC}" destId="{6888A2D1-176E-405A-8C99-90BD1B55068A}" srcOrd="1" destOrd="0" presId="urn:microsoft.com/office/officeart/2005/8/layout/orgChart1"/>
    <dgm:cxn modelId="{43E540D6-EE77-492A-B355-B21DBA322530}" type="presParOf" srcId="{17E9A603-82A6-4846-8883-701937E9D62F}" destId="{09EBB1A8-84C2-41F2-9015-41FF3E7B4005}" srcOrd="1" destOrd="0" presId="urn:microsoft.com/office/officeart/2005/8/layout/orgChart1"/>
    <dgm:cxn modelId="{AEC0203E-D45A-4899-890E-202990D64D12}" type="presParOf" srcId="{17E9A603-82A6-4846-8883-701937E9D62F}" destId="{72E51C02-2E4A-4271-9C53-3AFA9FF689A9}" srcOrd="2" destOrd="0" presId="urn:microsoft.com/office/officeart/2005/8/layout/orgChart1"/>
    <dgm:cxn modelId="{4F9A0C9A-CF7C-4A2A-BF71-18625CEF8F4B}" type="presParOf" srcId="{A6230B93-1F5F-4336-BEAA-5CD432B13AC5}" destId="{3A8BCBC6-1098-4A55-841E-05819E3DE07C}"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86B0196-4DE4-4122-9208-B727BFB364CD}"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n-US"/>
        </a:p>
      </dgm:t>
    </dgm:pt>
    <dgm:pt modelId="{7E74CA93-D581-4DF2-A335-55C06A933252}">
      <dgm:prSet phldrT="[Text]" custT="1"/>
      <dgm:spPr>
        <a:solidFill>
          <a:srgbClr val="003C5B"/>
        </a:solidFill>
        <a:ln>
          <a:noFill/>
        </a:ln>
      </dgm:spPr>
      <dgm:t>
        <a:bodyPr/>
        <a:lstStyle/>
        <a:p>
          <a:r>
            <a:rPr lang="en-US" sz="800" dirty="0">
              <a:solidFill>
                <a:schemeClr val="bg1"/>
              </a:solidFill>
              <a:latin typeface="+mj-lt"/>
            </a:rPr>
            <a:t>      </a:t>
          </a:r>
          <a:r>
            <a:rPr lang="ar-JO" sz="800" dirty="0">
              <a:solidFill>
                <a:schemeClr val="bg1"/>
              </a:solidFill>
              <a:latin typeface="+mj-lt"/>
            </a:rPr>
            <a:t>المحفظة </a:t>
          </a:r>
          <a:r>
            <a:rPr lang="ar-SA" sz="800" dirty="0">
              <a:solidFill>
                <a:schemeClr val="bg1"/>
              </a:solidFill>
              <a:latin typeface="+mj-lt"/>
            </a:rPr>
            <a:t>الائتمانية</a:t>
          </a:r>
          <a:endParaRPr lang="en-US" sz="800" dirty="0">
            <a:solidFill>
              <a:schemeClr val="bg1"/>
            </a:solidFill>
            <a:latin typeface="+mj-lt"/>
          </a:endParaRPr>
        </a:p>
      </dgm:t>
    </dgm:pt>
    <dgm:pt modelId="{8A56384A-A357-43BD-8D77-CDE33877F722}" type="parTrans" cxnId="{B12809DB-8D0A-4F16-8E1A-7318868B908B}">
      <dgm:prSet/>
      <dgm:spPr/>
      <dgm:t>
        <a:bodyPr/>
        <a:lstStyle/>
        <a:p>
          <a:endParaRPr lang="en-US" sz="800">
            <a:latin typeface="+mj-lt"/>
          </a:endParaRPr>
        </a:p>
      </dgm:t>
    </dgm:pt>
    <dgm:pt modelId="{6BE9307B-024D-4B42-91CE-BD4F4395A0C3}" type="sibTrans" cxnId="{B12809DB-8D0A-4F16-8E1A-7318868B908B}">
      <dgm:prSet/>
      <dgm:spPr/>
      <dgm:t>
        <a:bodyPr/>
        <a:lstStyle/>
        <a:p>
          <a:endParaRPr lang="en-US" sz="800">
            <a:latin typeface="+mj-lt"/>
          </a:endParaRPr>
        </a:p>
      </dgm:t>
    </dgm:pt>
    <dgm:pt modelId="{E4B1FC62-504A-44D6-A426-44F9C0A7AC09}">
      <dgm:prSet custT="1"/>
      <dgm:spPr>
        <a:ln>
          <a:noFill/>
        </a:ln>
      </dgm:spPr>
      <dgm:t>
        <a:bodyPr/>
        <a:lstStyle/>
        <a:p>
          <a:r>
            <a:rPr lang="ar-JO" sz="800" dirty="0">
              <a:latin typeface="+mj-lt"/>
            </a:rPr>
            <a:t>سله المهام</a:t>
          </a:r>
          <a:endParaRPr lang="en-US" sz="800" dirty="0">
            <a:latin typeface="+mj-lt"/>
          </a:endParaRPr>
        </a:p>
      </dgm:t>
    </dgm:pt>
    <dgm:pt modelId="{D3397C08-2FCD-4970-AB60-B15D67CB5017}" type="parTrans" cxnId="{EC541418-C5FE-4355-97D8-D7BE6C6F6691}">
      <dgm:prSet custT="1"/>
      <dgm:spPr/>
      <dgm:t>
        <a:bodyPr/>
        <a:lstStyle/>
        <a:p>
          <a:endParaRPr lang="en-US" sz="800">
            <a:latin typeface="+mj-lt"/>
          </a:endParaRPr>
        </a:p>
      </dgm:t>
    </dgm:pt>
    <dgm:pt modelId="{E01774AA-DF38-49E0-B7C2-3BB47978DABA}" type="sibTrans" cxnId="{EC541418-C5FE-4355-97D8-D7BE6C6F6691}">
      <dgm:prSet/>
      <dgm:spPr/>
      <dgm:t>
        <a:bodyPr/>
        <a:lstStyle/>
        <a:p>
          <a:endParaRPr lang="en-US" sz="800">
            <a:latin typeface="+mj-lt"/>
          </a:endParaRPr>
        </a:p>
      </dgm:t>
    </dgm:pt>
    <dgm:pt modelId="{1238E768-3BAA-4F0A-8950-2BEE7D107E1B}">
      <dgm:prSet custT="1"/>
      <dgm:spPr>
        <a:ln>
          <a:noFill/>
        </a:ln>
      </dgm:spPr>
      <dgm:t>
        <a:bodyPr/>
        <a:lstStyle/>
        <a:p>
          <a:r>
            <a:rPr lang="ar-JO" sz="800" dirty="0">
              <a:latin typeface="+mj-lt"/>
            </a:rPr>
            <a:t>جميع الحسابات</a:t>
          </a:r>
        </a:p>
      </dgm:t>
    </dgm:pt>
    <dgm:pt modelId="{75F16E2C-FB9A-4B0F-90C8-DA89A55FAF08}" type="parTrans" cxnId="{9A05DAFF-1CF2-49A7-8917-8FFE0E316F5C}">
      <dgm:prSet custT="1"/>
      <dgm:spPr/>
      <dgm:t>
        <a:bodyPr/>
        <a:lstStyle/>
        <a:p>
          <a:endParaRPr lang="en-US" sz="800">
            <a:latin typeface="+mj-lt"/>
          </a:endParaRPr>
        </a:p>
      </dgm:t>
    </dgm:pt>
    <dgm:pt modelId="{C465EFE9-FE6C-409B-8227-3159C96DA785}" type="sibTrans" cxnId="{9A05DAFF-1CF2-49A7-8917-8FFE0E316F5C}">
      <dgm:prSet/>
      <dgm:spPr/>
      <dgm:t>
        <a:bodyPr/>
        <a:lstStyle/>
        <a:p>
          <a:endParaRPr lang="en-US" sz="800">
            <a:latin typeface="+mj-lt"/>
          </a:endParaRPr>
        </a:p>
      </dgm:t>
    </dgm:pt>
    <dgm:pt modelId="{5583D9FC-B805-419A-AD8D-6E1EFDB889DD}">
      <dgm:prSet custT="1"/>
      <dgm:spPr>
        <a:ln>
          <a:noFill/>
        </a:ln>
      </dgm:spPr>
      <dgm:t>
        <a:bodyPr/>
        <a:lstStyle/>
        <a:p>
          <a:r>
            <a:rPr lang="ar-JO" sz="800" dirty="0">
              <a:latin typeface="+mj-lt"/>
            </a:rPr>
            <a:t>الموافقة </a:t>
          </a:r>
        </a:p>
      </dgm:t>
    </dgm:pt>
    <dgm:pt modelId="{96B756CD-DD89-400A-B68A-0AC1B4FDFD7B}" type="parTrans" cxnId="{0F6F1B0F-4C6F-4344-ADC3-39A2183F5863}">
      <dgm:prSet custT="1"/>
      <dgm:spPr/>
      <dgm:t>
        <a:bodyPr/>
        <a:lstStyle/>
        <a:p>
          <a:endParaRPr lang="en-US" sz="800">
            <a:latin typeface="+mj-lt"/>
          </a:endParaRPr>
        </a:p>
      </dgm:t>
    </dgm:pt>
    <dgm:pt modelId="{7E74702D-81E1-4217-BD11-1754AE43E687}" type="sibTrans" cxnId="{0F6F1B0F-4C6F-4344-ADC3-39A2183F5863}">
      <dgm:prSet/>
      <dgm:spPr/>
      <dgm:t>
        <a:bodyPr/>
        <a:lstStyle/>
        <a:p>
          <a:endParaRPr lang="en-US" sz="800">
            <a:latin typeface="+mj-lt"/>
          </a:endParaRPr>
        </a:p>
      </dgm:t>
    </dgm:pt>
    <dgm:pt modelId="{03AC7FCC-DF5C-4B42-8FAC-21D6909732BC}">
      <dgm:prSet custT="1"/>
      <dgm:spPr>
        <a:ln>
          <a:noFill/>
        </a:ln>
      </dgm:spPr>
      <dgm:t>
        <a:bodyPr/>
        <a:lstStyle/>
        <a:p>
          <a:r>
            <a:rPr lang="ar-JO" sz="800" dirty="0">
              <a:latin typeface="+mj-lt"/>
            </a:rPr>
            <a:t>تصعيد </a:t>
          </a:r>
        </a:p>
      </dgm:t>
    </dgm:pt>
    <dgm:pt modelId="{5F051755-83AE-485F-AF16-398486E0BFF1}" type="parTrans" cxnId="{57F998AA-155C-4D7B-A0C9-35880CF0D751}">
      <dgm:prSet custT="1"/>
      <dgm:spPr/>
      <dgm:t>
        <a:bodyPr/>
        <a:lstStyle/>
        <a:p>
          <a:endParaRPr lang="en-US" sz="800">
            <a:latin typeface="+mj-lt"/>
          </a:endParaRPr>
        </a:p>
      </dgm:t>
    </dgm:pt>
    <dgm:pt modelId="{CA6E5E6E-7BA3-433F-B27D-D337BA2584E1}" type="sibTrans" cxnId="{57F998AA-155C-4D7B-A0C9-35880CF0D751}">
      <dgm:prSet/>
      <dgm:spPr/>
      <dgm:t>
        <a:bodyPr/>
        <a:lstStyle/>
        <a:p>
          <a:endParaRPr lang="en-US" sz="800">
            <a:latin typeface="+mj-lt"/>
          </a:endParaRPr>
        </a:p>
      </dgm:t>
    </dgm:pt>
    <dgm:pt modelId="{11C5258A-3E54-4DB8-B558-A88579DA3416}">
      <dgm:prSet custT="1"/>
      <dgm:spPr>
        <a:ln>
          <a:noFill/>
        </a:ln>
      </dgm:spPr>
      <dgm:t>
        <a:bodyPr/>
        <a:lstStyle/>
        <a:p>
          <a:r>
            <a:rPr lang="ar-JO" sz="800" dirty="0">
              <a:latin typeface="+mj-lt"/>
            </a:rPr>
            <a:t>الاستشارات </a:t>
          </a:r>
        </a:p>
      </dgm:t>
    </dgm:pt>
    <dgm:pt modelId="{E90C2C8A-1E37-4B96-9DE3-A635F0CE9454}" type="parTrans" cxnId="{A3932189-1759-46CC-826A-4324314BD3E1}">
      <dgm:prSet custT="1"/>
      <dgm:spPr/>
      <dgm:t>
        <a:bodyPr/>
        <a:lstStyle/>
        <a:p>
          <a:endParaRPr lang="en-US" sz="800">
            <a:latin typeface="+mj-lt"/>
          </a:endParaRPr>
        </a:p>
      </dgm:t>
    </dgm:pt>
    <dgm:pt modelId="{48B1B649-1D41-4490-86AD-171EC68BC328}" type="sibTrans" cxnId="{A3932189-1759-46CC-826A-4324314BD3E1}">
      <dgm:prSet/>
      <dgm:spPr/>
      <dgm:t>
        <a:bodyPr/>
        <a:lstStyle/>
        <a:p>
          <a:endParaRPr lang="en-US" sz="800">
            <a:latin typeface="+mj-lt"/>
          </a:endParaRPr>
        </a:p>
      </dgm:t>
    </dgm:pt>
    <dgm:pt modelId="{0D7D622E-B95C-48A2-B3FE-C52C606672E7}">
      <dgm:prSet custT="1"/>
      <dgm:spPr>
        <a:ln>
          <a:noFill/>
        </a:ln>
      </dgm:spPr>
      <dgm:t>
        <a:bodyPr/>
        <a:lstStyle/>
        <a:p>
          <a:r>
            <a:rPr lang="ar-JO" sz="800" dirty="0">
              <a:latin typeface="+mj-lt"/>
            </a:rPr>
            <a:t>العلامات</a:t>
          </a:r>
          <a:endParaRPr lang="en-US" sz="800" dirty="0">
            <a:latin typeface="+mj-lt"/>
          </a:endParaRPr>
        </a:p>
      </dgm:t>
    </dgm:pt>
    <dgm:pt modelId="{0FC6152C-D3E1-468F-8847-51C19FB416D8}" type="parTrans" cxnId="{ED03629F-BB03-4BEF-B2C8-5F2934AC98BF}">
      <dgm:prSet custT="1"/>
      <dgm:spPr/>
      <dgm:t>
        <a:bodyPr/>
        <a:lstStyle/>
        <a:p>
          <a:endParaRPr lang="en-US" sz="800">
            <a:latin typeface="+mj-lt"/>
          </a:endParaRPr>
        </a:p>
      </dgm:t>
    </dgm:pt>
    <dgm:pt modelId="{83C27A02-0A37-4771-B880-2CEB10C11C10}" type="sibTrans" cxnId="{ED03629F-BB03-4BEF-B2C8-5F2934AC98BF}">
      <dgm:prSet/>
      <dgm:spPr/>
      <dgm:t>
        <a:bodyPr/>
        <a:lstStyle/>
        <a:p>
          <a:endParaRPr lang="en-US" sz="800">
            <a:latin typeface="+mj-lt"/>
          </a:endParaRPr>
        </a:p>
      </dgm:t>
    </dgm:pt>
    <dgm:pt modelId="{C3E12CE3-0E3B-4B9C-BE5E-561E85A2180D}">
      <dgm:prSet custT="1"/>
      <dgm:spPr>
        <a:ln>
          <a:noFill/>
        </a:ln>
      </dgm:spPr>
      <dgm:t>
        <a:bodyPr/>
        <a:lstStyle/>
        <a:p>
          <a:r>
            <a:rPr lang="ar-JO" sz="800" dirty="0">
              <a:latin typeface="+mj-lt"/>
            </a:rPr>
            <a:t>سلة مهام الدراسات</a:t>
          </a:r>
          <a:endParaRPr lang="en-US" sz="800" dirty="0">
            <a:latin typeface="+mj-lt"/>
          </a:endParaRPr>
        </a:p>
      </dgm:t>
    </dgm:pt>
    <dgm:pt modelId="{1D1E603B-9C2D-4CBE-90CE-664B22E687AC}" type="parTrans" cxnId="{E0D7A530-BA00-4D80-8303-593492B05481}">
      <dgm:prSet/>
      <dgm:spPr/>
      <dgm:t>
        <a:bodyPr/>
        <a:lstStyle/>
        <a:p>
          <a:endParaRPr lang="en-US"/>
        </a:p>
      </dgm:t>
    </dgm:pt>
    <dgm:pt modelId="{AD1C7D9C-3518-44C9-ABBC-D26ACF34357E}" type="sibTrans" cxnId="{E0D7A530-BA00-4D80-8303-593492B05481}">
      <dgm:prSet/>
      <dgm:spPr/>
      <dgm:t>
        <a:bodyPr/>
        <a:lstStyle/>
        <a:p>
          <a:endParaRPr lang="en-US"/>
        </a:p>
      </dgm:t>
    </dgm:pt>
    <dgm:pt modelId="{6566AC22-2D93-43BE-AB5C-8A189DD6A74D}" type="pres">
      <dgm:prSet presAssocID="{886B0196-4DE4-4122-9208-B727BFB364CD}" presName="hierChild1" presStyleCnt="0">
        <dgm:presLayoutVars>
          <dgm:orgChart val="1"/>
          <dgm:chPref val="1"/>
          <dgm:dir/>
          <dgm:animOne val="branch"/>
          <dgm:animLvl val="lvl"/>
          <dgm:resizeHandles/>
        </dgm:presLayoutVars>
      </dgm:prSet>
      <dgm:spPr/>
    </dgm:pt>
    <dgm:pt modelId="{13A9E976-8D63-46F9-9C50-A9DAFC9E8F4A}" type="pres">
      <dgm:prSet presAssocID="{7E74CA93-D581-4DF2-A335-55C06A933252}" presName="hierRoot1" presStyleCnt="0">
        <dgm:presLayoutVars>
          <dgm:hierBranch val="hang"/>
        </dgm:presLayoutVars>
      </dgm:prSet>
      <dgm:spPr/>
    </dgm:pt>
    <dgm:pt modelId="{E505FA9F-955A-40B1-952C-9EA647AB0245}" type="pres">
      <dgm:prSet presAssocID="{7E74CA93-D581-4DF2-A335-55C06A933252}" presName="rootComposite1" presStyleCnt="0"/>
      <dgm:spPr/>
    </dgm:pt>
    <dgm:pt modelId="{709CB159-7C68-481E-A466-B116B00C54CB}" type="pres">
      <dgm:prSet presAssocID="{7E74CA93-D581-4DF2-A335-55C06A933252}" presName="rootText1" presStyleLbl="node0" presStyleIdx="0" presStyleCnt="1" custScaleX="463925" custScaleY="237140">
        <dgm:presLayoutVars>
          <dgm:chPref val="3"/>
        </dgm:presLayoutVars>
      </dgm:prSet>
      <dgm:spPr/>
    </dgm:pt>
    <dgm:pt modelId="{E8E163CE-FDA1-48A6-88B3-8DC825443D00}" type="pres">
      <dgm:prSet presAssocID="{7E74CA93-D581-4DF2-A335-55C06A933252}" presName="rootConnector1" presStyleLbl="node1" presStyleIdx="0" presStyleCnt="0"/>
      <dgm:spPr/>
    </dgm:pt>
    <dgm:pt modelId="{364FACC5-8CAD-4EC3-8DE5-71F0B01253F2}" type="pres">
      <dgm:prSet presAssocID="{7E74CA93-D581-4DF2-A335-55C06A933252}" presName="hierChild2" presStyleCnt="0"/>
      <dgm:spPr/>
    </dgm:pt>
    <dgm:pt modelId="{AF83E5A3-15CB-4457-A8DD-3F2EDC6807D7}" type="pres">
      <dgm:prSet presAssocID="{D3397C08-2FCD-4970-AB60-B15D67CB5017}" presName="Name48" presStyleLbl="parChTrans1D2" presStyleIdx="0" presStyleCnt="7"/>
      <dgm:spPr/>
    </dgm:pt>
    <dgm:pt modelId="{25A5A7CA-7FB8-4610-B517-D4EEA6D70E62}" type="pres">
      <dgm:prSet presAssocID="{E4B1FC62-504A-44D6-A426-44F9C0A7AC09}" presName="hierRoot2" presStyleCnt="0">
        <dgm:presLayoutVars>
          <dgm:hierBranch val="init"/>
        </dgm:presLayoutVars>
      </dgm:prSet>
      <dgm:spPr/>
    </dgm:pt>
    <dgm:pt modelId="{9CE23300-AA23-41D1-90D8-54C22E49DE52}" type="pres">
      <dgm:prSet presAssocID="{E4B1FC62-504A-44D6-A426-44F9C0A7AC09}" presName="rootComposite" presStyleCnt="0"/>
      <dgm:spPr/>
    </dgm:pt>
    <dgm:pt modelId="{D9AE2F32-630D-4466-9363-26B46EC875D7}" type="pres">
      <dgm:prSet presAssocID="{E4B1FC62-504A-44D6-A426-44F9C0A7AC09}" presName="rootText" presStyleLbl="node2" presStyleIdx="0" presStyleCnt="7" custScaleX="497784" custScaleY="258600">
        <dgm:presLayoutVars>
          <dgm:chPref val="3"/>
        </dgm:presLayoutVars>
      </dgm:prSet>
      <dgm:spPr/>
    </dgm:pt>
    <dgm:pt modelId="{09E2F722-26D1-460E-8E35-CEA9A753A55F}" type="pres">
      <dgm:prSet presAssocID="{E4B1FC62-504A-44D6-A426-44F9C0A7AC09}" presName="rootConnector" presStyleLbl="node2" presStyleIdx="0" presStyleCnt="7"/>
      <dgm:spPr/>
    </dgm:pt>
    <dgm:pt modelId="{62BB44C0-FCEA-4E6B-B1FF-77641B2520E4}" type="pres">
      <dgm:prSet presAssocID="{E4B1FC62-504A-44D6-A426-44F9C0A7AC09}" presName="hierChild4" presStyleCnt="0"/>
      <dgm:spPr/>
    </dgm:pt>
    <dgm:pt modelId="{DF37F148-8EC9-4039-B394-32E501AEE4C8}" type="pres">
      <dgm:prSet presAssocID="{E4B1FC62-504A-44D6-A426-44F9C0A7AC09}" presName="hierChild5" presStyleCnt="0"/>
      <dgm:spPr/>
    </dgm:pt>
    <dgm:pt modelId="{59567A5C-9E2A-4CDA-A487-0BCFF28113DA}" type="pres">
      <dgm:prSet presAssocID="{75F16E2C-FB9A-4B0F-90C8-DA89A55FAF08}" presName="Name48" presStyleLbl="parChTrans1D2" presStyleIdx="1" presStyleCnt="7"/>
      <dgm:spPr/>
    </dgm:pt>
    <dgm:pt modelId="{07B7BB49-0960-4DD1-9F1D-D668BF8AF16C}" type="pres">
      <dgm:prSet presAssocID="{1238E768-3BAA-4F0A-8950-2BEE7D107E1B}" presName="hierRoot2" presStyleCnt="0">
        <dgm:presLayoutVars>
          <dgm:hierBranch val="init"/>
        </dgm:presLayoutVars>
      </dgm:prSet>
      <dgm:spPr/>
    </dgm:pt>
    <dgm:pt modelId="{05E2B7B3-C310-4F62-B665-B967D3A8DECA}" type="pres">
      <dgm:prSet presAssocID="{1238E768-3BAA-4F0A-8950-2BEE7D107E1B}" presName="rootComposite" presStyleCnt="0"/>
      <dgm:spPr/>
    </dgm:pt>
    <dgm:pt modelId="{35ED7E47-E9D5-4458-856D-8740D62B75C5}" type="pres">
      <dgm:prSet presAssocID="{1238E768-3BAA-4F0A-8950-2BEE7D107E1B}" presName="rootText" presStyleLbl="node2" presStyleIdx="1" presStyleCnt="7" custScaleX="497784" custScaleY="258600">
        <dgm:presLayoutVars>
          <dgm:chPref val="3"/>
        </dgm:presLayoutVars>
      </dgm:prSet>
      <dgm:spPr/>
    </dgm:pt>
    <dgm:pt modelId="{2D5407CB-7A0D-41DE-A42B-062E4675BFC2}" type="pres">
      <dgm:prSet presAssocID="{1238E768-3BAA-4F0A-8950-2BEE7D107E1B}" presName="rootConnector" presStyleLbl="node2" presStyleIdx="1" presStyleCnt="7"/>
      <dgm:spPr/>
    </dgm:pt>
    <dgm:pt modelId="{4106F703-EFFF-4F33-8523-1E96ACC759BF}" type="pres">
      <dgm:prSet presAssocID="{1238E768-3BAA-4F0A-8950-2BEE7D107E1B}" presName="hierChild4" presStyleCnt="0"/>
      <dgm:spPr/>
    </dgm:pt>
    <dgm:pt modelId="{44588C4A-BB65-4285-9A15-ABF193B7E123}" type="pres">
      <dgm:prSet presAssocID="{1238E768-3BAA-4F0A-8950-2BEE7D107E1B}" presName="hierChild5" presStyleCnt="0"/>
      <dgm:spPr/>
    </dgm:pt>
    <dgm:pt modelId="{93EF00C6-6879-4DBB-A921-52EB244384A3}" type="pres">
      <dgm:prSet presAssocID="{96B756CD-DD89-400A-B68A-0AC1B4FDFD7B}" presName="Name48" presStyleLbl="parChTrans1D2" presStyleIdx="2" presStyleCnt="7"/>
      <dgm:spPr/>
    </dgm:pt>
    <dgm:pt modelId="{21C648F4-B472-4FDA-AAD4-8068C900A2ED}" type="pres">
      <dgm:prSet presAssocID="{5583D9FC-B805-419A-AD8D-6E1EFDB889DD}" presName="hierRoot2" presStyleCnt="0">
        <dgm:presLayoutVars>
          <dgm:hierBranch val="init"/>
        </dgm:presLayoutVars>
      </dgm:prSet>
      <dgm:spPr/>
    </dgm:pt>
    <dgm:pt modelId="{91A0B318-C405-4690-9899-D6E4C2CF4FF5}" type="pres">
      <dgm:prSet presAssocID="{5583D9FC-B805-419A-AD8D-6E1EFDB889DD}" presName="rootComposite" presStyleCnt="0"/>
      <dgm:spPr/>
    </dgm:pt>
    <dgm:pt modelId="{69DF4C18-2D1D-41F1-8E0B-C8063C88E957}" type="pres">
      <dgm:prSet presAssocID="{5583D9FC-B805-419A-AD8D-6E1EFDB889DD}" presName="rootText" presStyleLbl="node2" presStyleIdx="2" presStyleCnt="7" custScaleX="497784" custScaleY="258600">
        <dgm:presLayoutVars>
          <dgm:chPref val="3"/>
        </dgm:presLayoutVars>
      </dgm:prSet>
      <dgm:spPr/>
    </dgm:pt>
    <dgm:pt modelId="{59A7ACFD-86FF-4E1B-BCDA-21ACDE22A6F5}" type="pres">
      <dgm:prSet presAssocID="{5583D9FC-B805-419A-AD8D-6E1EFDB889DD}" presName="rootConnector" presStyleLbl="node2" presStyleIdx="2" presStyleCnt="7"/>
      <dgm:spPr/>
    </dgm:pt>
    <dgm:pt modelId="{63D793E4-646F-4958-9CC6-E41C5FDA06F1}" type="pres">
      <dgm:prSet presAssocID="{5583D9FC-B805-419A-AD8D-6E1EFDB889DD}" presName="hierChild4" presStyleCnt="0"/>
      <dgm:spPr/>
    </dgm:pt>
    <dgm:pt modelId="{4062A2AB-5046-44ED-81DB-11473BC17D40}" type="pres">
      <dgm:prSet presAssocID="{5583D9FC-B805-419A-AD8D-6E1EFDB889DD}" presName="hierChild5" presStyleCnt="0"/>
      <dgm:spPr/>
    </dgm:pt>
    <dgm:pt modelId="{55501CB3-ECD5-4451-96A0-0F323863881C}" type="pres">
      <dgm:prSet presAssocID="{5F051755-83AE-485F-AF16-398486E0BFF1}" presName="Name48" presStyleLbl="parChTrans1D2" presStyleIdx="3" presStyleCnt="7"/>
      <dgm:spPr/>
    </dgm:pt>
    <dgm:pt modelId="{6BA1289E-ACE0-4D09-BCA3-FC4E33CFE7CD}" type="pres">
      <dgm:prSet presAssocID="{03AC7FCC-DF5C-4B42-8FAC-21D6909732BC}" presName="hierRoot2" presStyleCnt="0">
        <dgm:presLayoutVars>
          <dgm:hierBranch val="init"/>
        </dgm:presLayoutVars>
      </dgm:prSet>
      <dgm:spPr/>
    </dgm:pt>
    <dgm:pt modelId="{9C139E60-72BB-4772-9ED5-0CB107B63343}" type="pres">
      <dgm:prSet presAssocID="{03AC7FCC-DF5C-4B42-8FAC-21D6909732BC}" presName="rootComposite" presStyleCnt="0"/>
      <dgm:spPr/>
    </dgm:pt>
    <dgm:pt modelId="{97E8CC77-3BE7-487B-A8FC-71E422409092}" type="pres">
      <dgm:prSet presAssocID="{03AC7FCC-DF5C-4B42-8FAC-21D6909732BC}" presName="rootText" presStyleLbl="node2" presStyleIdx="3" presStyleCnt="7" custScaleX="497784" custScaleY="258600">
        <dgm:presLayoutVars>
          <dgm:chPref val="3"/>
        </dgm:presLayoutVars>
      </dgm:prSet>
      <dgm:spPr/>
    </dgm:pt>
    <dgm:pt modelId="{1BCA42BA-BD60-41B9-AA22-25BD110DFBD1}" type="pres">
      <dgm:prSet presAssocID="{03AC7FCC-DF5C-4B42-8FAC-21D6909732BC}" presName="rootConnector" presStyleLbl="node2" presStyleIdx="3" presStyleCnt="7"/>
      <dgm:spPr/>
    </dgm:pt>
    <dgm:pt modelId="{2403A6FB-1621-4A44-B157-AB5F0414E8DD}" type="pres">
      <dgm:prSet presAssocID="{03AC7FCC-DF5C-4B42-8FAC-21D6909732BC}" presName="hierChild4" presStyleCnt="0"/>
      <dgm:spPr/>
    </dgm:pt>
    <dgm:pt modelId="{34C18B32-0717-43B6-8E83-CBDAC5DCA984}" type="pres">
      <dgm:prSet presAssocID="{03AC7FCC-DF5C-4B42-8FAC-21D6909732BC}" presName="hierChild5" presStyleCnt="0"/>
      <dgm:spPr/>
    </dgm:pt>
    <dgm:pt modelId="{01ED24E1-BBCA-4EE7-BA25-22ED7A097EBA}" type="pres">
      <dgm:prSet presAssocID="{E90C2C8A-1E37-4B96-9DE3-A635F0CE9454}" presName="Name48" presStyleLbl="parChTrans1D2" presStyleIdx="4" presStyleCnt="7"/>
      <dgm:spPr/>
    </dgm:pt>
    <dgm:pt modelId="{10764A89-3373-4DDD-AEFA-6F988C77C864}" type="pres">
      <dgm:prSet presAssocID="{11C5258A-3E54-4DB8-B558-A88579DA3416}" presName="hierRoot2" presStyleCnt="0">
        <dgm:presLayoutVars>
          <dgm:hierBranch val="init"/>
        </dgm:presLayoutVars>
      </dgm:prSet>
      <dgm:spPr/>
    </dgm:pt>
    <dgm:pt modelId="{289E34FD-DD4B-4A39-88E3-C60BEA1A370E}" type="pres">
      <dgm:prSet presAssocID="{11C5258A-3E54-4DB8-B558-A88579DA3416}" presName="rootComposite" presStyleCnt="0"/>
      <dgm:spPr/>
    </dgm:pt>
    <dgm:pt modelId="{2E910741-7B33-441F-929E-C18EAC473FA4}" type="pres">
      <dgm:prSet presAssocID="{11C5258A-3E54-4DB8-B558-A88579DA3416}" presName="rootText" presStyleLbl="node2" presStyleIdx="4" presStyleCnt="7" custScaleX="497784" custScaleY="258600">
        <dgm:presLayoutVars>
          <dgm:chPref val="3"/>
        </dgm:presLayoutVars>
      </dgm:prSet>
      <dgm:spPr/>
    </dgm:pt>
    <dgm:pt modelId="{EC64418D-724E-4B71-8624-BC412B2F794D}" type="pres">
      <dgm:prSet presAssocID="{11C5258A-3E54-4DB8-B558-A88579DA3416}" presName="rootConnector" presStyleLbl="node2" presStyleIdx="4" presStyleCnt="7"/>
      <dgm:spPr/>
    </dgm:pt>
    <dgm:pt modelId="{2EC79BEA-F36F-4D8B-B5CE-607D5367B365}" type="pres">
      <dgm:prSet presAssocID="{11C5258A-3E54-4DB8-B558-A88579DA3416}" presName="hierChild4" presStyleCnt="0"/>
      <dgm:spPr/>
    </dgm:pt>
    <dgm:pt modelId="{4463AE74-7028-45DD-83DE-E5719F16F0A3}" type="pres">
      <dgm:prSet presAssocID="{11C5258A-3E54-4DB8-B558-A88579DA3416}" presName="hierChild5" presStyleCnt="0"/>
      <dgm:spPr/>
    </dgm:pt>
    <dgm:pt modelId="{5E5084F4-3A4E-467F-9F95-DF45A0A21EFB}" type="pres">
      <dgm:prSet presAssocID="{0FC6152C-D3E1-468F-8847-51C19FB416D8}" presName="Name48" presStyleLbl="parChTrans1D2" presStyleIdx="5" presStyleCnt="7"/>
      <dgm:spPr/>
    </dgm:pt>
    <dgm:pt modelId="{1A9E4AEF-B2F3-4B27-9B94-7B972CF20F8F}" type="pres">
      <dgm:prSet presAssocID="{0D7D622E-B95C-48A2-B3FE-C52C606672E7}" presName="hierRoot2" presStyleCnt="0">
        <dgm:presLayoutVars>
          <dgm:hierBranch val="init"/>
        </dgm:presLayoutVars>
      </dgm:prSet>
      <dgm:spPr/>
    </dgm:pt>
    <dgm:pt modelId="{953F5C96-60A1-4E52-82B3-84301FF3D0D2}" type="pres">
      <dgm:prSet presAssocID="{0D7D622E-B95C-48A2-B3FE-C52C606672E7}" presName="rootComposite" presStyleCnt="0"/>
      <dgm:spPr/>
    </dgm:pt>
    <dgm:pt modelId="{5EC66278-5BD0-4F97-8D77-70AF97843917}" type="pres">
      <dgm:prSet presAssocID="{0D7D622E-B95C-48A2-B3FE-C52C606672E7}" presName="rootText" presStyleLbl="node2" presStyleIdx="5" presStyleCnt="7" custScaleX="497784" custScaleY="258600">
        <dgm:presLayoutVars>
          <dgm:chPref val="3"/>
        </dgm:presLayoutVars>
      </dgm:prSet>
      <dgm:spPr/>
    </dgm:pt>
    <dgm:pt modelId="{9E3812BE-9A9B-46BC-AE06-CD71A2A3D412}" type="pres">
      <dgm:prSet presAssocID="{0D7D622E-B95C-48A2-B3FE-C52C606672E7}" presName="rootConnector" presStyleLbl="node2" presStyleIdx="5" presStyleCnt="7"/>
      <dgm:spPr/>
    </dgm:pt>
    <dgm:pt modelId="{25F70256-1318-4095-9D6A-7BA0DB2786CD}" type="pres">
      <dgm:prSet presAssocID="{0D7D622E-B95C-48A2-B3FE-C52C606672E7}" presName="hierChild4" presStyleCnt="0"/>
      <dgm:spPr/>
    </dgm:pt>
    <dgm:pt modelId="{EC6F34DF-7201-4273-A948-AF5244BA19CB}" type="pres">
      <dgm:prSet presAssocID="{0D7D622E-B95C-48A2-B3FE-C52C606672E7}" presName="hierChild5" presStyleCnt="0"/>
      <dgm:spPr/>
    </dgm:pt>
    <dgm:pt modelId="{AAE88BFD-35AC-47A9-A835-1B3815490032}" type="pres">
      <dgm:prSet presAssocID="{1D1E603B-9C2D-4CBE-90CE-664B22E687AC}" presName="Name48" presStyleLbl="parChTrans1D2" presStyleIdx="6" presStyleCnt="7"/>
      <dgm:spPr/>
    </dgm:pt>
    <dgm:pt modelId="{D31491D1-897B-449D-BFA5-045DF63B191C}" type="pres">
      <dgm:prSet presAssocID="{C3E12CE3-0E3B-4B9C-BE5E-561E85A2180D}" presName="hierRoot2" presStyleCnt="0">
        <dgm:presLayoutVars>
          <dgm:hierBranch val="init"/>
        </dgm:presLayoutVars>
      </dgm:prSet>
      <dgm:spPr/>
    </dgm:pt>
    <dgm:pt modelId="{2D566B3F-1617-42C7-A440-D356EED6FA42}" type="pres">
      <dgm:prSet presAssocID="{C3E12CE3-0E3B-4B9C-BE5E-561E85A2180D}" presName="rootComposite" presStyleCnt="0"/>
      <dgm:spPr/>
    </dgm:pt>
    <dgm:pt modelId="{C43E25E1-B440-4ED6-8D5D-F5228B7E8D8C}" type="pres">
      <dgm:prSet presAssocID="{C3E12CE3-0E3B-4B9C-BE5E-561E85A2180D}" presName="rootText" presStyleLbl="node2" presStyleIdx="6" presStyleCnt="7" custScaleX="497784" custScaleY="258600">
        <dgm:presLayoutVars>
          <dgm:chPref val="3"/>
        </dgm:presLayoutVars>
      </dgm:prSet>
      <dgm:spPr/>
    </dgm:pt>
    <dgm:pt modelId="{8DAE1A73-ED0D-403E-81A3-E7B654464642}" type="pres">
      <dgm:prSet presAssocID="{C3E12CE3-0E3B-4B9C-BE5E-561E85A2180D}" presName="rootConnector" presStyleLbl="node2" presStyleIdx="6" presStyleCnt="7"/>
      <dgm:spPr/>
    </dgm:pt>
    <dgm:pt modelId="{864BC2A4-8042-42F2-98DD-4E634DE77526}" type="pres">
      <dgm:prSet presAssocID="{C3E12CE3-0E3B-4B9C-BE5E-561E85A2180D}" presName="hierChild4" presStyleCnt="0"/>
      <dgm:spPr/>
    </dgm:pt>
    <dgm:pt modelId="{62174AF5-946F-4388-9239-D174B7F9A7D8}" type="pres">
      <dgm:prSet presAssocID="{C3E12CE3-0E3B-4B9C-BE5E-561E85A2180D}" presName="hierChild5" presStyleCnt="0"/>
      <dgm:spPr/>
    </dgm:pt>
    <dgm:pt modelId="{52D71D6B-4A4C-4F0B-968F-20C47E0ABF17}" type="pres">
      <dgm:prSet presAssocID="{7E74CA93-D581-4DF2-A335-55C06A933252}" presName="hierChild3" presStyleCnt="0"/>
      <dgm:spPr/>
    </dgm:pt>
  </dgm:ptLst>
  <dgm:cxnLst>
    <dgm:cxn modelId="{3A52AE03-EF91-4453-A19A-AD48EE67D9C2}" type="presOf" srcId="{1238E768-3BAA-4F0A-8950-2BEE7D107E1B}" destId="{35ED7E47-E9D5-4458-856D-8740D62B75C5}" srcOrd="0" destOrd="0" presId="urn:microsoft.com/office/officeart/2005/8/layout/orgChart1"/>
    <dgm:cxn modelId="{4C7BB30B-70BF-441D-BB23-EC23AE0CFDC9}" type="presOf" srcId="{03AC7FCC-DF5C-4B42-8FAC-21D6909732BC}" destId="{97E8CC77-3BE7-487B-A8FC-71E422409092}" srcOrd="0" destOrd="0" presId="urn:microsoft.com/office/officeart/2005/8/layout/orgChart1"/>
    <dgm:cxn modelId="{0F6F1B0F-4C6F-4344-ADC3-39A2183F5863}" srcId="{7E74CA93-D581-4DF2-A335-55C06A933252}" destId="{5583D9FC-B805-419A-AD8D-6E1EFDB889DD}" srcOrd="2" destOrd="0" parTransId="{96B756CD-DD89-400A-B68A-0AC1B4FDFD7B}" sibTransId="{7E74702D-81E1-4217-BD11-1754AE43E687}"/>
    <dgm:cxn modelId="{EC541418-C5FE-4355-97D8-D7BE6C6F6691}" srcId="{7E74CA93-D581-4DF2-A335-55C06A933252}" destId="{E4B1FC62-504A-44D6-A426-44F9C0A7AC09}" srcOrd="0" destOrd="0" parTransId="{D3397C08-2FCD-4970-AB60-B15D67CB5017}" sibTransId="{E01774AA-DF38-49E0-B7C2-3BB47978DABA}"/>
    <dgm:cxn modelId="{4046211F-5B0C-4890-B40C-00926D00FEE3}" type="presOf" srcId="{5583D9FC-B805-419A-AD8D-6E1EFDB889DD}" destId="{59A7ACFD-86FF-4E1B-BCDA-21ACDE22A6F5}" srcOrd="1" destOrd="0" presId="urn:microsoft.com/office/officeart/2005/8/layout/orgChart1"/>
    <dgm:cxn modelId="{13271326-52F7-4761-9B06-C5EA659AB08A}" type="presOf" srcId="{E4B1FC62-504A-44D6-A426-44F9C0A7AC09}" destId="{09E2F722-26D1-460E-8E35-CEA9A753A55F}" srcOrd="1" destOrd="0" presId="urn:microsoft.com/office/officeart/2005/8/layout/orgChart1"/>
    <dgm:cxn modelId="{29F8ED2B-6B50-4A0F-9724-A422A755208A}" type="presOf" srcId="{D3397C08-2FCD-4970-AB60-B15D67CB5017}" destId="{AF83E5A3-15CB-4457-A8DD-3F2EDC6807D7}" srcOrd="0" destOrd="0" presId="urn:microsoft.com/office/officeart/2005/8/layout/orgChart1"/>
    <dgm:cxn modelId="{E0D7A530-BA00-4D80-8303-593492B05481}" srcId="{7E74CA93-D581-4DF2-A335-55C06A933252}" destId="{C3E12CE3-0E3B-4B9C-BE5E-561E85A2180D}" srcOrd="6" destOrd="0" parTransId="{1D1E603B-9C2D-4CBE-90CE-664B22E687AC}" sibTransId="{AD1C7D9C-3518-44C9-ABBC-D26ACF34357E}"/>
    <dgm:cxn modelId="{58F2185B-B5F8-4AEA-BF8E-EC84DBBEEE38}" type="presOf" srcId="{0FC6152C-D3E1-468F-8847-51C19FB416D8}" destId="{5E5084F4-3A4E-467F-9F95-DF45A0A21EFB}" srcOrd="0" destOrd="0" presId="urn:microsoft.com/office/officeart/2005/8/layout/orgChart1"/>
    <dgm:cxn modelId="{542F7963-13BF-4E02-B4C3-C85CA7800637}" type="presOf" srcId="{0D7D622E-B95C-48A2-B3FE-C52C606672E7}" destId="{9E3812BE-9A9B-46BC-AE06-CD71A2A3D412}" srcOrd="1" destOrd="0" presId="urn:microsoft.com/office/officeart/2005/8/layout/orgChart1"/>
    <dgm:cxn modelId="{4CF5F06A-BAE0-4C36-991B-9089DB65207D}" type="presOf" srcId="{7E74CA93-D581-4DF2-A335-55C06A933252}" destId="{709CB159-7C68-481E-A466-B116B00C54CB}" srcOrd="0" destOrd="0" presId="urn:microsoft.com/office/officeart/2005/8/layout/orgChart1"/>
    <dgm:cxn modelId="{3DA0A84D-EC42-4D2C-8A91-5D080AAD1869}" type="presOf" srcId="{11C5258A-3E54-4DB8-B558-A88579DA3416}" destId="{2E910741-7B33-441F-929E-C18EAC473FA4}" srcOrd="0" destOrd="0" presId="urn:microsoft.com/office/officeart/2005/8/layout/orgChart1"/>
    <dgm:cxn modelId="{7BC9F94E-31EF-4E40-9A82-5450BA56E748}" type="presOf" srcId="{C3E12CE3-0E3B-4B9C-BE5E-561E85A2180D}" destId="{8DAE1A73-ED0D-403E-81A3-E7B654464642}" srcOrd="1" destOrd="0" presId="urn:microsoft.com/office/officeart/2005/8/layout/orgChart1"/>
    <dgm:cxn modelId="{10491574-79BF-459E-BC5C-5C5DA0D6F7A2}" type="presOf" srcId="{03AC7FCC-DF5C-4B42-8FAC-21D6909732BC}" destId="{1BCA42BA-BD60-41B9-AA22-25BD110DFBD1}" srcOrd="1" destOrd="0" presId="urn:microsoft.com/office/officeart/2005/8/layout/orgChart1"/>
    <dgm:cxn modelId="{D1155874-933C-429A-AA0E-B9E2087CEE7A}" type="presOf" srcId="{E4B1FC62-504A-44D6-A426-44F9C0A7AC09}" destId="{D9AE2F32-630D-4466-9363-26B46EC875D7}" srcOrd="0" destOrd="0" presId="urn:microsoft.com/office/officeart/2005/8/layout/orgChart1"/>
    <dgm:cxn modelId="{0F96EB87-2463-4103-A897-6458B5340316}" type="presOf" srcId="{1D1E603B-9C2D-4CBE-90CE-664B22E687AC}" destId="{AAE88BFD-35AC-47A9-A835-1B3815490032}" srcOrd="0" destOrd="0" presId="urn:microsoft.com/office/officeart/2005/8/layout/orgChart1"/>
    <dgm:cxn modelId="{A3932189-1759-46CC-826A-4324314BD3E1}" srcId="{7E74CA93-D581-4DF2-A335-55C06A933252}" destId="{11C5258A-3E54-4DB8-B558-A88579DA3416}" srcOrd="4" destOrd="0" parTransId="{E90C2C8A-1E37-4B96-9DE3-A635F0CE9454}" sibTransId="{48B1B649-1D41-4490-86AD-171EC68BC328}"/>
    <dgm:cxn modelId="{ED03629F-BB03-4BEF-B2C8-5F2934AC98BF}" srcId="{7E74CA93-D581-4DF2-A335-55C06A933252}" destId="{0D7D622E-B95C-48A2-B3FE-C52C606672E7}" srcOrd="5" destOrd="0" parTransId="{0FC6152C-D3E1-468F-8847-51C19FB416D8}" sibTransId="{83C27A02-0A37-4771-B880-2CEB10C11C10}"/>
    <dgm:cxn modelId="{CB2F8BA3-744A-4B2D-BCB9-818F6BF55A96}" type="presOf" srcId="{11C5258A-3E54-4DB8-B558-A88579DA3416}" destId="{EC64418D-724E-4B71-8624-BC412B2F794D}" srcOrd="1" destOrd="0" presId="urn:microsoft.com/office/officeart/2005/8/layout/orgChart1"/>
    <dgm:cxn modelId="{6F735DA6-D59A-4549-8F67-E5F0D2D62FA2}" type="presOf" srcId="{886B0196-4DE4-4122-9208-B727BFB364CD}" destId="{6566AC22-2D93-43BE-AB5C-8A189DD6A74D}" srcOrd="0" destOrd="0" presId="urn:microsoft.com/office/officeart/2005/8/layout/orgChart1"/>
    <dgm:cxn modelId="{57F998AA-155C-4D7B-A0C9-35880CF0D751}" srcId="{7E74CA93-D581-4DF2-A335-55C06A933252}" destId="{03AC7FCC-DF5C-4B42-8FAC-21D6909732BC}" srcOrd="3" destOrd="0" parTransId="{5F051755-83AE-485F-AF16-398486E0BFF1}" sibTransId="{CA6E5E6E-7BA3-433F-B27D-D337BA2584E1}"/>
    <dgm:cxn modelId="{4445A0AF-C48B-454D-9F40-1F4584B71695}" type="presOf" srcId="{C3E12CE3-0E3B-4B9C-BE5E-561E85A2180D}" destId="{C43E25E1-B440-4ED6-8D5D-F5228B7E8D8C}" srcOrd="0" destOrd="0" presId="urn:microsoft.com/office/officeart/2005/8/layout/orgChart1"/>
    <dgm:cxn modelId="{17974FB4-3909-4174-B179-07BE0232CA8D}" type="presOf" srcId="{0D7D622E-B95C-48A2-B3FE-C52C606672E7}" destId="{5EC66278-5BD0-4F97-8D77-70AF97843917}" srcOrd="0" destOrd="0" presId="urn:microsoft.com/office/officeart/2005/8/layout/orgChart1"/>
    <dgm:cxn modelId="{F4C2BFB4-2F15-4FBA-B648-4997BB26BF18}" type="presOf" srcId="{1238E768-3BAA-4F0A-8950-2BEE7D107E1B}" destId="{2D5407CB-7A0D-41DE-A42B-062E4675BFC2}" srcOrd="1" destOrd="0" presId="urn:microsoft.com/office/officeart/2005/8/layout/orgChart1"/>
    <dgm:cxn modelId="{0DDECFBE-80FC-48D9-A251-9556721FBA5B}" type="presOf" srcId="{5583D9FC-B805-419A-AD8D-6E1EFDB889DD}" destId="{69DF4C18-2D1D-41F1-8E0B-C8063C88E957}" srcOrd="0" destOrd="0" presId="urn:microsoft.com/office/officeart/2005/8/layout/orgChart1"/>
    <dgm:cxn modelId="{513B2DC1-53D1-47FC-BB8C-36ED1242E002}" type="presOf" srcId="{7E74CA93-D581-4DF2-A335-55C06A933252}" destId="{E8E163CE-FDA1-48A6-88B3-8DC825443D00}" srcOrd="1" destOrd="0" presId="urn:microsoft.com/office/officeart/2005/8/layout/orgChart1"/>
    <dgm:cxn modelId="{4A63F5CC-0AF8-4468-876E-4DDE024C29D2}" type="presOf" srcId="{75F16E2C-FB9A-4B0F-90C8-DA89A55FAF08}" destId="{59567A5C-9E2A-4CDA-A487-0BCFF28113DA}" srcOrd="0" destOrd="0" presId="urn:microsoft.com/office/officeart/2005/8/layout/orgChart1"/>
    <dgm:cxn modelId="{B12809DB-8D0A-4F16-8E1A-7318868B908B}" srcId="{886B0196-4DE4-4122-9208-B727BFB364CD}" destId="{7E74CA93-D581-4DF2-A335-55C06A933252}" srcOrd="0" destOrd="0" parTransId="{8A56384A-A357-43BD-8D77-CDE33877F722}" sibTransId="{6BE9307B-024D-4B42-91CE-BD4F4395A0C3}"/>
    <dgm:cxn modelId="{F22441DE-9C99-4B39-B51F-5228CD68D3EB}" type="presOf" srcId="{E90C2C8A-1E37-4B96-9DE3-A635F0CE9454}" destId="{01ED24E1-BBCA-4EE7-BA25-22ED7A097EBA}" srcOrd="0" destOrd="0" presId="urn:microsoft.com/office/officeart/2005/8/layout/orgChart1"/>
    <dgm:cxn modelId="{AA5631EF-F1BD-4D91-AF4B-91D2F2D923FA}" type="presOf" srcId="{5F051755-83AE-485F-AF16-398486E0BFF1}" destId="{55501CB3-ECD5-4451-96A0-0F323863881C}" srcOrd="0" destOrd="0" presId="urn:microsoft.com/office/officeart/2005/8/layout/orgChart1"/>
    <dgm:cxn modelId="{E087E8EF-1715-4FDC-B14C-5CAE362C4D1A}" type="presOf" srcId="{96B756CD-DD89-400A-B68A-0AC1B4FDFD7B}" destId="{93EF00C6-6879-4DBB-A921-52EB244384A3}" srcOrd="0" destOrd="0" presId="urn:microsoft.com/office/officeart/2005/8/layout/orgChart1"/>
    <dgm:cxn modelId="{9A05DAFF-1CF2-49A7-8917-8FFE0E316F5C}" srcId="{7E74CA93-D581-4DF2-A335-55C06A933252}" destId="{1238E768-3BAA-4F0A-8950-2BEE7D107E1B}" srcOrd="1" destOrd="0" parTransId="{75F16E2C-FB9A-4B0F-90C8-DA89A55FAF08}" sibTransId="{C465EFE9-FE6C-409B-8227-3159C96DA785}"/>
    <dgm:cxn modelId="{A90A208A-8B42-4125-AD34-AFC34C51FF59}" type="presParOf" srcId="{6566AC22-2D93-43BE-AB5C-8A189DD6A74D}" destId="{13A9E976-8D63-46F9-9C50-A9DAFC9E8F4A}" srcOrd="0" destOrd="0" presId="urn:microsoft.com/office/officeart/2005/8/layout/orgChart1"/>
    <dgm:cxn modelId="{E9C00187-8DB0-4BE3-85EB-43A73CF6C8BB}" type="presParOf" srcId="{13A9E976-8D63-46F9-9C50-A9DAFC9E8F4A}" destId="{E505FA9F-955A-40B1-952C-9EA647AB0245}" srcOrd="0" destOrd="0" presId="urn:microsoft.com/office/officeart/2005/8/layout/orgChart1"/>
    <dgm:cxn modelId="{C9B61A2F-BD8F-4636-8456-B37FF48E32C9}" type="presParOf" srcId="{E505FA9F-955A-40B1-952C-9EA647AB0245}" destId="{709CB159-7C68-481E-A466-B116B00C54CB}" srcOrd="0" destOrd="0" presId="urn:microsoft.com/office/officeart/2005/8/layout/orgChart1"/>
    <dgm:cxn modelId="{E20C453A-2430-46B8-8C2C-46CF3C5AEF7A}" type="presParOf" srcId="{E505FA9F-955A-40B1-952C-9EA647AB0245}" destId="{E8E163CE-FDA1-48A6-88B3-8DC825443D00}" srcOrd="1" destOrd="0" presId="urn:microsoft.com/office/officeart/2005/8/layout/orgChart1"/>
    <dgm:cxn modelId="{4E9D8A88-C8E7-4160-9C62-976AA4753B0E}" type="presParOf" srcId="{13A9E976-8D63-46F9-9C50-A9DAFC9E8F4A}" destId="{364FACC5-8CAD-4EC3-8DE5-71F0B01253F2}" srcOrd="1" destOrd="0" presId="urn:microsoft.com/office/officeart/2005/8/layout/orgChart1"/>
    <dgm:cxn modelId="{8997460A-3CD3-4AE4-8FAB-7568E82EA9AB}" type="presParOf" srcId="{364FACC5-8CAD-4EC3-8DE5-71F0B01253F2}" destId="{AF83E5A3-15CB-4457-A8DD-3F2EDC6807D7}" srcOrd="0" destOrd="0" presId="urn:microsoft.com/office/officeart/2005/8/layout/orgChart1"/>
    <dgm:cxn modelId="{0CA0E0AA-AF22-4775-B5BB-F8A30FDF5375}" type="presParOf" srcId="{364FACC5-8CAD-4EC3-8DE5-71F0B01253F2}" destId="{25A5A7CA-7FB8-4610-B517-D4EEA6D70E62}" srcOrd="1" destOrd="0" presId="urn:microsoft.com/office/officeart/2005/8/layout/orgChart1"/>
    <dgm:cxn modelId="{C75F21D6-1357-4658-BD20-027D50D61455}" type="presParOf" srcId="{25A5A7CA-7FB8-4610-B517-D4EEA6D70E62}" destId="{9CE23300-AA23-41D1-90D8-54C22E49DE52}" srcOrd="0" destOrd="0" presId="urn:microsoft.com/office/officeart/2005/8/layout/orgChart1"/>
    <dgm:cxn modelId="{0300AC89-1B9D-4D50-9123-ABC8619C44F3}" type="presParOf" srcId="{9CE23300-AA23-41D1-90D8-54C22E49DE52}" destId="{D9AE2F32-630D-4466-9363-26B46EC875D7}" srcOrd="0" destOrd="0" presId="urn:microsoft.com/office/officeart/2005/8/layout/orgChart1"/>
    <dgm:cxn modelId="{13232749-FD0C-4E23-B5F4-836409E4D0A4}" type="presParOf" srcId="{9CE23300-AA23-41D1-90D8-54C22E49DE52}" destId="{09E2F722-26D1-460E-8E35-CEA9A753A55F}" srcOrd="1" destOrd="0" presId="urn:microsoft.com/office/officeart/2005/8/layout/orgChart1"/>
    <dgm:cxn modelId="{135B47AE-B687-4332-9146-A264FF0FBB55}" type="presParOf" srcId="{25A5A7CA-7FB8-4610-B517-D4EEA6D70E62}" destId="{62BB44C0-FCEA-4E6B-B1FF-77641B2520E4}" srcOrd="1" destOrd="0" presId="urn:microsoft.com/office/officeart/2005/8/layout/orgChart1"/>
    <dgm:cxn modelId="{86B0B59B-41B7-438D-8C24-8F1E66838266}" type="presParOf" srcId="{25A5A7CA-7FB8-4610-B517-D4EEA6D70E62}" destId="{DF37F148-8EC9-4039-B394-32E501AEE4C8}" srcOrd="2" destOrd="0" presId="urn:microsoft.com/office/officeart/2005/8/layout/orgChart1"/>
    <dgm:cxn modelId="{D5D3B178-F4F8-4ACA-AA48-8219A3AA2386}" type="presParOf" srcId="{364FACC5-8CAD-4EC3-8DE5-71F0B01253F2}" destId="{59567A5C-9E2A-4CDA-A487-0BCFF28113DA}" srcOrd="2" destOrd="0" presId="urn:microsoft.com/office/officeart/2005/8/layout/orgChart1"/>
    <dgm:cxn modelId="{0545040A-B06B-424F-82AD-AB616FA7DD4B}" type="presParOf" srcId="{364FACC5-8CAD-4EC3-8DE5-71F0B01253F2}" destId="{07B7BB49-0960-4DD1-9F1D-D668BF8AF16C}" srcOrd="3" destOrd="0" presId="urn:microsoft.com/office/officeart/2005/8/layout/orgChart1"/>
    <dgm:cxn modelId="{C5A749EE-C18F-43BC-8E96-8D98F4060795}" type="presParOf" srcId="{07B7BB49-0960-4DD1-9F1D-D668BF8AF16C}" destId="{05E2B7B3-C310-4F62-B665-B967D3A8DECA}" srcOrd="0" destOrd="0" presId="urn:microsoft.com/office/officeart/2005/8/layout/orgChart1"/>
    <dgm:cxn modelId="{30E66586-EFE3-4EA0-8C9A-F75F9CFD6006}" type="presParOf" srcId="{05E2B7B3-C310-4F62-B665-B967D3A8DECA}" destId="{35ED7E47-E9D5-4458-856D-8740D62B75C5}" srcOrd="0" destOrd="0" presId="urn:microsoft.com/office/officeart/2005/8/layout/orgChart1"/>
    <dgm:cxn modelId="{288FF072-C5D9-468C-96AC-E2A9962E1DF2}" type="presParOf" srcId="{05E2B7B3-C310-4F62-B665-B967D3A8DECA}" destId="{2D5407CB-7A0D-41DE-A42B-062E4675BFC2}" srcOrd="1" destOrd="0" presId="urn:microsoft.com/office/officeart/2005/8/layout/orgChart1"/>
    <dgm:cxn modelId="{E087B966-7AFE-4E0F-9CD5-FA4468DC4750}" type="presParOf" srcId="{07B7BB49-0960-4DD1-9F1D-D668BF8AF16C}" destId="{4106F703-EFFF-4F33-8523-1E96ACC759BF}" srcOrd="1" destOrd="0" presId="urn:microsoft.com/office/officeart/2005/8/layout/orgChart1"/>
    <dgm:cxn modelId="{1CD36488-ADFF-4271-A054-52C038CD1507}" type="presParOf" srcId="{07B7BB49-0960-4DD1-9F1D-D668BF8AF16C}" destId="{44588C4A-BB65-4285-9A15-ABF193B7E123}" srcOrd="2" destOrd="0" presId="urn:microsoft.com/office/officeart/2005/8/layout/orgChart1"/>
    <dgm:cxn modelId="{BA6D242A-C033-4346-98E2-DF88ED7D5892}" type="presParOf" srcId="{364FACC5-8CAD-4EC3-8DE5-71F0B01253F2}" destId="{93EF00C6-6879-4DBB-A921-52EB244384A3}" srcOrd="4" destOrd="0" presId="urn:microsoft.com/office/officeart/2005/8/layout/orgChart1"/>
    <dgm:cxn modelId="{628B0FA9-89D0-4636-B126-57A7851D7844}" type="presParOf" srcId="{364FACC5-8CAD-4EC3-8DE5-71F0B01253F2}" destId="{21C648F4-B472-4FDA-AAD4-8068C900A2ED}" srcOrd="5" destOrd="0" presId="urn:microsoft.com/office/officeart/2005/8/layout/orgChart1"/>
    <dgm:cxn modelId="{B89D4DDC-183B-44F8-9E44-14A1A4BE78A2}" type="presParOf" srcId="{21C648F4-B472-4FDA-AAD4-8068C900A2ED}" destId="{91A0B318-C405-4690-9899-D6E4C2CF4FF5}" srcOrd="0" destOrd="0" presId="urn:microsoft.com/office/officeart/2005/8/layout/orgChart1"/>
    <dgm:cxn modelId="{893651E1-79AB-4E8C-BAC1-66839357038B}" type="presParOf" srcId="{91A0B318-C405-4690-9899-D6E4C2CF4FF5}" destId="{69DF4C18-2D1D-41F1-8E0B-C8063C88E957}" srcOrd="0" destOrd="0" presId="urn:microsoft.com/office/officeart/2005/8/layout/orgChart1"/>
    <dgm:cxn modelId="{A4EC9120-7EF7-4937-B86C-1BBD6EBB3E67}" type="presParOf" srcId="{91A0B318-C405-4690-9899-D6E4C2CF4FF5}" destId="{59A7ACFD-86FF-4E1B-BCDA-21ACDE22A6F5}" srcOrd="1" destOrd="0" presId="urn:microsoft.com/office/officeart/2005/8/layout/orgChart1"/>
    <dgm:cxn modelId="{9AAB97FB-F917-45F7-BF98-20964106BDE7}" type="presParOf" srcId="{21C648F4-B472-4FDA-AAD4-8068C900A2ED}" destId="{63D793E4-646F-4958-9CC6-E41C5FDA06F1}" srcOrd="1" destOrd="0" presId="urn:microsoft.com/office/officeart/2005/8/layout/orgChart1"/>
    <dgm:cxn modelId="{E03EE48B-28E1-48E4-89F9-835213902153}" type="presParOf" srcId="{21C648F4-B472-4FDA-AAD4-8068C900A2ED}" destId="{4062A2AB-5046-44ED-81DB-11473BC17D40}" srcOrd="2" destOrd="0" presId="urn:microsoft.com/office/officeart/2005/8/layout/orgChart1"/>
    <dgm:cxn modelId="{3E87FE83-F8BC-41A9-BC8B-8C77515FA7F9}" type="presParOf" srcId="{364FACC5-8CAD-4EC3-8DE5-71F0B01253F2}" destId="{55501CB3-ECD5-4451-96A0-0F323863881C}" srcOrd="6" destOrd="0" presId="urn:microsoft.com/office/officeart/2005/8/layout/orgChart1"/>
    <dgm:cxn modelId="{2FC8D27A-FD26-42BA-8040-B7E8B8FB75CB}" type="presParOf" srcId="{364FACC5-8CAD-4EC3-8DE5-71F0B01253F2}" destId="{6BA1289E-ACE0-4D09-BCA3-FC4E33CFE7CD}" srcOrd="7" destOrd="0" presId="urn:microsoft.com/office/officeart/2005/8/layout/orgChart1"/>
    <dgm:cxn modelId="{FB44E101-363E-4FF0-AA52-DFF7331FA486}" type="presParOf" srcId="{6BA1289E-ACE0-4D09-BCA3-FC4E33CFE7CD}" destId="{9C139E60-72BB-4772-9ED5-0CB107B63343}" srcOrd="0" destOrd="0" presId="urn:microsoft.com/office/officeart/2005/8/layout/orgChart1"/>
    <dgm:cxn modelId="{69274207-B75D-45F8-9DBC-21E066935846}" type="presParOf" srcId="{9C139E60-72BB-4772-9ED5-0CB107B63343}" destId="{97E8CC77-3BE7-487B-A8FC-71E422409092}" srcOrd="0" destOrd="0" presId="urn:microsoft.com/office/officeart/2005/8/layout/orgChart1"/>
    <dgm:cxn modelId="{E629E6A2-32EE-47CB-B843-15FA52D245AB}" type="presParOf" srcId="{9C139E60-72BB-4772-9ED5-0CB107B63343}" destId="{1BCA42BA-BD60-41B9-AA22-25BD110DFBD1}" srcOrd="1" destOrd="0" presId="urn:microsoft.com/office/officeart/2005/8/layout/orgChart1"/>
    <dgm:cxn modelId="{031A6404-36B2-4B45-A721-C61596D8FEC0}" type="presParOf" srcId="{6BA1289E-ACE0-4D09-BCA3-FC4E33CFE7CD}" destId="{2403A6FB-1621-4A44-B157-AB5F0414E8DD}" srcOrd="1" destOrd="0" presId="urn:microsoft.com/office/officeart/2005/8/layout/orgChart1"/>
    <dgm:cxn modelId="{60202534-ABE4-4D37-88F2-28AC5F41E3B3}" type="presParOf" srcId="{6BA1289E-ACE0-4D09-BCA3-FC4E33CFE7CD}" destId="{34C18B32-0717-43B6-8E83-CBDAC5DCA984}" srcOrd="2" destOrd="0" presId="urn:microsoft.com/office/officeart/2005/8/layout/orgChart1"/>
    <dgm:cxn modelId="{CB0E2496-5479-40F0-A019-886E22972C76}" type="presParOf" srcId="{364FACC5-8CAD-4EC3-8DE5-71F0B01253F2}" destId="{01ED24E1-BBCA-4EE7-BA25-22ED7A097EBA}" srcOrd="8" destOrd="0" presId="urn:microsoft.com/office/officeart/2005/8/layout/orgChart1"/>
    <dgm:cxn modelId="{2BC890CF-FBC4-404F-94A3-5F44A4774D87}" type="presParOf" srcId="{364FACC5-8CAD-4EC3-8DE5-71F0B01253F2}" destId="{10764A89-3373-4DDD-AEFA-6F988C77C864}" srcOrd="9" destOrd="0" presId="urn:microsoft.com/office/officeart/2005/8/layout/orgChart1"/>
    <dgm:cxn modelId="{926375D1-4855-4CBF-884D-C8A4F226F4D7}" type="presParOf" srcId="{10764A89-3373-4DDD-AEFA-6F988C77C864}" destId="{289E34FD-DD4B-4A39-88E3-C60BEA1A370E}" srcOrd="0" destOrd="0" presId="urn:microsoft.com/office/officeart/2005/8/layout/orgChart1"/>
    <dgm:cxn modelId="{2C4D7291-249C-48BE-ACDA-67655BDFA9C7}" type="presParOf" srcId="{289E34FD-DD4B-4A39-88E3-C60BEA1A370E}" destId="{2E910741-7B33-441F-929E-C18EAC473FA4}" srcOrd="0" destOrd="0" presId="urn:microsoft.com/office/officeart/2005/8/layout/orgChart1"/>
    <dgm:cxn modelId="{D3E232A2-A462-48AF-960D-E3CB79B59D43}" type="presParOf" srcId="{289E34FD-DD4B-4A39-88E3-C60BEA1A370E}" destId="{EC64418D-724E-4B71-8624-BC412B2F794D}" srcOrd="1" destOrd="0" presId="urn:microsoft.com/office/officeart/2005/8/layout/orgChart1"/>
    <dgm:cxn modelId="{55D41EE8-FBB6-4E3A-8213-12FE912BF3BA}" type="presParOf" srcId="{10764A89-3373-4DDD-AEFA-6F988C77C864}" destId="{2EC79BEA-F36F-4D8B-B5CE-607D5367B365}" srcOrd="1" destOrd="0" presId="urn:microsoft.com/office/officeart/2005/8/layout/orgChart1"/>
    <dgm:cxn modelId="{7C3FC6E2-B5E5-454E-A883-799B31D9111A}" type="presParOf" srcId="{10764A89-3373-4DDD-AEFA-6F988C77C864}" destId="{4463AE74-7028-45DD-83DE-E5719F16F0A3}" srcOrd="2" destOrd="0" presId="urn:microsoft.com/office/officeart/2005/8/layout/orgChart1"/>
    <dgm:cxn modelId="{3E912316-5793-4F59-8857-32A519B9A052}" type="presParOf" srcId="{364FACC5-8CAD-4EC3-8DE5-71F0B01253F2}" destId="{5E5084F4-3A4E-467F-9F95-DF45A0A21EFB}" srcOrd="10" destOrd="0" presId="urn:microsoft.com/office/officeart/2005/8/layout/orgChart1"/>
    <dgm:cxn modelId="{1337C11F-99BA-4420-BF8C-90BE70E037E6}" type="presParOf" srcId="{364FACC5-8CAD-4EC3-8DE5-71F0B01253F2}" destId="{1A9E4AEF-B2F3-4B27-9B94-7B972CF20F8F}" srcOrd="11" destOrd="0" presId="urn:microsoft.com/office/officeart/2005/8/layout/orgChart1"/>
    <dgm:cxn modelId="{D3DF8FF0-B308-44A4-AB14-57B76D749484}" type="presParOf" srcId="{1A9E4AEF-B2F3-4B27-9B94-7B972CF20F8F}" destId="{953F5C96-60A1-4E52-82B3-84301FF3D0D2}" srcOrd="0" destOrd="0" presId="urn:microsoft.com/office/officeart/2005/8/layout/orgChart1"/>
    <dgm:cxn modelId="{E420C766-B14F-47FB-974B-DEC11C6AC736}" type="presParOf" srcId="{953F5C96-60A1-4E52-82B3-84301FF3D0D2}" destId="{5EC66278-5BD0-4F97-8D77-70AF97843917}" srcOrd="0" destOrd="0" presId="urn:microsoft.com/office/officeart/2005/8/layout/orgChart1"/>
    <dgm:cxn modelId="{33DEADC8-896F-4191-B303-B7DEE0C93791}" type="presParOf" srcId="{953F5C96-60A1-4E52-82B3-84301FF3D0D2}" destId="{9E3812BE-9A9B-46BC-AE06-CD71A2A3D412}" srcOrd="1" destOrd="0" presId="urn:microsoft.com/office/officeart/2005/8/layout/orgChart1"/>
    <dgm:cxn modelId="{4BC1010E-2CE0-460A-802D-0A5CAD854188}" type="presParOf" srcId="{1A9E4AEF-B2F3-4B27-9B94-7B972CF20F8F}" destId="{25F70256-1318-4095-9D6A-7BA0DB2786CD}" srcOrd="1" destOrd="0" presId="urn:microsoft.com/office/officeart/2005/8/layout/orgChart1"/>
    <dgm:cxn modelId="{5DB027B3-57AD-4A0D-BFEB-73DBA02C3083}" type="presParOf" srcId="{1A9E4AEF-B2F3-4B27-9B94-7B972CF20F8F}" destId="{EC6F34DF-7201-4273-A948-AF5244BA19CB}" srcOrd="2" destOrd="0" presId="urn:microsoft.com/office/officeart/2005/8/layout/orgChart1"/>
    <dgm:cxn modelId="{45531F63-909A-4039-BE98-7CEE711D77B1}" type="presParOf" srcId="{364FACC5-8CAD-4EC3-8DE5-71F0B01253F2}" destId="{AAE88BFD-35AC-47A9-A835-1B3815490032}" srcOrd="12" destOrd="0" presId="urn:microsoft.com/office/officeart/2005/8/layout/orgChart1"/>
    <dgm:cxn modelId="{F2149139-7569-4BA6-AB3D-3A990C682165}" type="presParOf" srcId="{364FACC5-8CAD-4EC3-8DE5-71F0B01253F2}" destId="{D31491D1-897B-449D-BFA5-045DF63B191C}" srcOrd="13" destOrd="0" presId="urn:microsoft.com/office/officeart/2005/8/layout/orgChart1"/>
    <dgm:cxn modelId="{9814693C-BA60-4E0F-B8F3-221EFAF22AD7}" type="presParOf" srcId="{D31491D1-897B-449D-BFA5-045DF63B191C}" destId="{2D566B3F-1617-42C7-A440-D356EED6FA42}" srcOrd="0" destOrd="0" presId="urn:microsoft.com/office/officeart/2005/8/layout/orgChart1"/>
    <dgm:cxn modelId="{39B9A2AE-200E-4BB3-BC3F-175E50CBB9E5}" type="presParOf" srcId="{2D566B3F-1617-42C7-A440-D356EED6FA42}" destId="{C43E25E1-B440-4ED6-8D5D-F5228B7E8D8C}" srcOrd="0" destOrd="0" presId="urn:microsoft.com/office/officeart/2005/8/layout/orgChart1"/>
    <dgm:cxn modelId="{965C8613-B0D8-4C95-84A5-A5F36E0E68BB}" type="presParOf" srcId="{2D566B3F-1617-42C7-A440-D356EED6FA42}" destId="{8DAE1A73-ED0D-403E-81A3-E7B654464642}" srcOrd="1" destOrd="0" presId="urn:microsoft.com/office/officeart/2005/8/layout/orgChart1"/>
    <dgm:cxn modelId="{614F6CBA-1C1C-422F-91C8-FB52A9BF94F5}" type="presParOf" srcId="{D31491D1-897B-449D-BFA5-045DF63B191C}" destId="{864BC2A4-8042-42F2-98DD-4E634DE77526}" srcOrd="1" destOrd="0" presId="urn:microsoft.com/office/officeart/2005/8/layout/orgChart1"/>
    <dgm:cxn modelId="{4B5ECEF6-5E25-460F-BC0D-9B78B8CCAAFF}" type="presParOf" srcId="{D31491D1-897B-449D-BFA5-045DF63B191C}" destId="{62174AF5-946F-4388-9239-D174B7F9A7D8}" srcOrd="2" destOrd="0" presId="urn:microsoft.com/office/officeart/2005/8/layout/orgChart1"/>
    <dgm:cxn modelId="{5927D604-9D46-4884-8EB3-306FC39C2283}" type="presParOf" srcId="{13A9E976-8D63-46F9-9C50-A9DAFC9E8F4A}" destId="{52D71D6B-4A4C-4F0B-968F-20C47E0ABF17}"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86B0196-4DE4-4122-9208-B727BFB364CD}"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n-US"/>
        </a:p>
      </dgm:t>
    </dgm:pt>
    <dgm:pt modelId="{7E74CA93-D581-4DF2-A335-55C06A933252}">
      <dgm:prSet phldrT="[Text]" custT="1"/>
      <dgm:spPr>
        <a:solidFill>
          <a:srgbClr val="003C5B"/>
        </a:solidFill>
        <a:ln>
          <a:noFill/>
        </a:ln>
      </dgm:spPr>
      <dgm:t>
        <a:bodyPr/>
        <a:lstStyle/>
        <a:p>
          <a:r>
            <a:rPr lang="ar-JO" sz="8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الإجراءات</a:t>
          </a:r>
          <a:endParaRPr lang="en-US" sz="8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8A56384A-A357-43BD-8D77-CDE33877F722}" type="parTrans" cxnId="{B12809DB-8D0A-4F16-8E1A-7318868B908B}">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6BE9307B-024D-4B42-91CE-BD4F4395A0C3}" type="sibTrans" cxnId="{B12809DB-8D0A-4F16-8E1A-7318868B908B}">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801231B2-FE7F-49BB-9C80-A9058AD10D1B}">
      <dgm:prSet custT="1"/>
      <dgm:spPr>
        <a:ln>
          <a:noFill/>
        </a:ln>
      </dgm:spPr>
      <dgm:t>
        <a:bodyPr/>
        <a:lstStyle/>
        <a:p>
          <a:pPr>
            <a:buNone/>
          </a:pPr>
          <a:r>
            <a:rPr lang="ar-JO" sz="800" b="0" i="0" u="none"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المسار السريع</a:t>
          </a:r>
          <a:endParaRPr lang="en-US" sz="8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1AF21ECC-7EDF-4FE1-A70E-3FB00EA179C4}" type="parTrans" cxnId="{99CFFD39-DA95-4521-A2CF-1D91823CEE9A}">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C9D6C0C7-E44F-48B9-B641-32735E5D1FB5}" type="sibTrans" cxnId="{99CFFD39-DA95-4521-A2CF-1D91823CEE9A}">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FAF4131A-7C5E-4790-AC95-A6A46F8DA60D}">
      <dgm:prSet custT="1"/>
      <dgm:spPr>
        <a:ln>
          <a:noFill/>
        </a:ln>
      </dgm:spPr>
      <dgm:t>
        <a:bodyPr/>
        <a:lstStyle/>
        <a:p>
          <a:pPr>
            <a:buNone/>
          </a:pPr>
          <a:r>
            <a:rPr lang="ar-JO" sz="800" b="0" i="0" u="none"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استشارات</a:t>
          </a:r>
          <a:endParaRPr lang="ar-JO" sz="800" b="0" i="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F5F92D7F-78DC-4768-84A9-406B00A9F2F7}" type="parTrans" cxnId="{8F1D60DD-54C1-47F8-B3F9-0D042385AADF}">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E4701681-A985-43EF-A2E6-359DB9EC354D}" type="sibTrans" cxnId="{8F1D60DD-54C1-47F8-B3F9-0D042385AADF}">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8A76E195-E224-4BF9-8172-E528EEEE21A9}">
      <dgm:prSet custT="1"/>
      <dgm:spPr>
        <a:ln>
          <a:noFill/>
        </a:ln>
      </dgm:spPr>
      <dgm:t>
        <a:bodyPr/>
        <a:lstStyle/>
        <a:p>
          <a:pPr>
            <a:buNone/>
          </a:pPr>
          <a:r>
            <a:rPr lang="ar-JO" sz="800" b="0" i="0" u="none"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تصعيد</a:t>
          </a:r>
          <a:endParaRPr lang="ar-JO" sz="800" b="0" i="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E7D1D7D2-B773-4C21-A1AA-1C042E2353EE}" type="parTrans" cxnId="{EE10CE87-7E00-4F47-9C1A-918C9DA4AEAC}">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DF274DA3-6931-47E8-816D-44B6B2217359}" type="sibTrans" cxnId="{EE10CE87-7E00-4F47-9C1A-918C9DA4AEAC}">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36185EBC-D186-4782-91C4-136AECA67EB0}">
      <dgm:prSet custT="1"/>
      <dgm:spPr>
        <a:ln>
          <a:noFill/>
        </a:ln>
      </dgm:spPr>
      <dgm:t>
        <a:bodyPr/>
        <a:lstStyle/>
        <a:p>
          <a:pPr>
            <a:buNone/>
          </a:pPr>
          <a:r>
            <a:rPr lang="ar-JO" sz="800" b="0" i="0" u="none"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اضافه علم</a:t>
          </a:r>
          <a:endParaRPr lang="ar-JO" sz="800" b="0" i="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E443AEF4-C0A5-477A-9EE0-5798F867A7FD}" type="parTrans" cxnId="{E9AFBA99-2C2C-4D6F-BC47-004607B731E7}">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7055D2E6-C7C5-4E25-963C-1FE4C8F26E73}" type="sibTrans" cxnId="{E9AFBA99-2C2C-4D6F-BC47-004607B731E7}">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B1DFFC3A-46DD-42E5-A297-84D1A7DE7384}">
      <dgm:prSet custT="1"/>
      <dgm:spPr>
        <a:ln>
          <a:noFill/>
        </a:ln>
      </dgm:spPr>
      <dgm:t>
        <a:bodyPr/>
        <a:lstStyle/>
        <a:p>
          <a:pPr>
            <a:buNone/>
          </a:pPr>
          <a:r>
            <a:rPr lang="ar-JO" sz="800" b="0" i="0" u="none"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ارسال رسالة نصية</a:t>
          </a:r>
          <a:endParaRPr lang="ar-JO" sz="800" b="0" i="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89A74AC0-D10E-4A8C-BC82-0A0517694E9B}" type="parTrans" cxnId="{EA987FE6-A59D-413B-93FB-61CABE2BC147}">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D74A6D5B-4B22-420D-B387-334890E63274}" type="sibTrans" cxnId="{EA987FE6-A59D-413B-93FB-61CABE2BC147}">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E92FC9A9-C3F5-4B96-9259-A9FCFECC8E96}">
      <dgm:prSet custT="1"/>
      <dgm:spPr>
        <a:ln>
          <a:noFill/>
        </a:ln>
      </dgm:spPr>
      <dgm:t>
        <a:bodyPr/>
        <a:lstStyle/>
        <a:p>
          <a:pPr>
            <a:buNone/>
          </a:pPr>
          <a:r>
            <a:rPr lang="ar-JO" sz="800" b="0" i="0" u="none">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ارسال ايميل</a:t>
          </a:r>
          <a:endParaRPr lang="ar-JO" sz="800" b="0" i="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3DFD0C79-A7A5-4940-AF40-3E4BFC48556F}" type="parTrans" cxnId="{78348267-5D11-4866-9AD5-6B29DB4A58EC}">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0714C914-8EAC-4396-B999-4CBB9C2D68E1}" type="sibTrans" cxnId="{78348267-5D11-4866-9AD5-6B29DB4A58EC}">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CBEF7FC9-A8E4-47BD-ADB9-7A2FB83B489F}">
      <dgm:prSet custT="1"/>
      <dgm:spPr>
        <a:ln>
          <a:noFill/>
        </a:ln>
      </dgm:spPr>
      <dgm:t>
        <a:bodyPr/>
        <a:lstStyle/>
        <a:p>
          <a:pPr>
            <a:buNone/>
          </a:pPr>
          <a:r>
            <a:rPr lang="ar-JO" sz="800" b="0" i="0" u="none"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اعادة تعيين المهام</a:t>
          </a:r>
          <a:endParaRPr lang="ar-JO" sz="800" b="0" i="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7495C585-4F7F-4734-846A-C51D5A3AF7D1}" type="parTrans" cxnId="{14F6E7FF-AD2B-44FA-8015-BE95CCE6A7F1}">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093D00BE-B9EE-4F03-B633-173505AD2DCB}" type="sibTrans" cxnId="{14F6E7FF-AD2B-44FA-8015-BE95CCE6A7F1}">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5B1ABAAF-28A8-415E-A620-3ED48A0A6426}">
      <dgm:prSet custT="1"/>
      <dgm:spPr>
        <a:ln>
          <a:noFill/>
        </a:ln>
      </dgm:spPr>
      <dgm:t>
        <a:bodyPr/>
        <a:lstStyle/>
        <a:p>
          <a:pPr>
            <a:buNone/>
          </a:pPr>
          <a:r>
            <a:rPr lang="ar-JO" sz="800" b="0" i="0" u="none"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تاريخ أجراء المتابعة القادم</a:t>
          </a:r>
          <a:endParaRPr lang="ar-JO" sz="800" b="0" i="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519A8328-C95A-4FB3-9739-094252CA694A}" type="parTrans" cxnId="{C17F426B-73DE-4B83-9111-D06D44427033}">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B87C57E0-E99D-40D9-8614-1BB889721AD5}" type="sibTrans" cxnId="{C17F426B-73DE-4B83-9111-D06D44427033}">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61B49104-0622-4C56-BEBF-7C3202903588}">
      <dgm:prSet custT="1"/>
      <dgm:spPr>
        <a:ln>
          <a:noFill/>
        </a:ln>
      </dgm:spPr>
      <dgm:t>
        <a:bodyPr/>
        <a:lstStyle/>
        <a:p>
          <a:pPr>
            <a:buNone/>
          </a:pPr>
          <a:r>
            <a:rPr lang="ar-JO" sz="800" b="0" i="0" u="none">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اسباب التعثر</a:t>
          </a:r>
          <a:endParaRPr lang="ar-JO" sz="800" b="0" i="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ED5A78D0-55AF-407D-B41E-CDBB1B8EBB80}" type="parTrans" cxnId="{3F340587-5DB0-4463-8E65-B7F4EEC2BA19}">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F12270F1-104F-4E5B-A902-986C7C006E6F}" type="sibTrans" cxnId="{3F340587-5DB0-4463-8E65-B7F4EEC2BA19}">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A00A2FFE-BECA-418D-A8E9-810404240156}">
      <dgm:prSet custT="1"/>
      <dgm:spPr>
        <a:ln>
          <a:noFill/>
        </a:ln>
      </dgm:spPr>
      <dgm:t>
        <a:bodyPr/>
        <a:lstStyle/>
        <a:p>
          <a:pPr>
            <a:buNone/>
          </a:pPr>
          <a:r>
            <a:rPr lang="ar-JO" sz="800" b="0" i="0" u="none"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اعدام الدين</a:t>
          </a:r>
          <a:endParaRPr lang="ar-JO" sz="800" b="0" i="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4E9EB2BF-6CA4-45B8-990B-B8A4B1E67C17}" type="parTrans" cxnId="{6CB2A023-2AE1-4E25-8D01-33E39A96D53C}">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53FFE4E2-7F51-4D0D-9F75-FE2DB7C9E159}" type="sibTrans" cxnId="{6CB2A023-2AE1-4E25-8D01-33E39A96D53C}">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D4418578-A037-48BE-B642-CA08A1B31874}">
      <dgm:prSet custT="1"/>
      <dgm:spPr>
        <a:ln>
          <a:noFill/>
        </a:ln>
      </dgm:spPr>
      <dgm:t>
        <a:bodyPr/>
        <a:lstStyle/>
        <a:p>
          <a:pPr>
            <a:buNone/>
          </a:pPr>
          <a:r>
            <a:rPr lang="ar-JO" sz="800" b="0" i="0" u="none">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تسوية داخلية</a:t>
          </a:r>
          <a:endParaRPr lang="ar-JO" sz="800" b="0" i="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0FBFCB26-1723-4357-BE58-934E8369CA6B}" type="parTrans" cxnId="{A5BEF6EA-21D4-431D-933D-BAA2FA8963B2}">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D45EB3A2-7D26-4398-80C9-5306828E4F17}" type="sibTrans" cxnId="{A5BEF6EA-21D4-431D-933D-BAA2FA8963B2}">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A0C04C88-BDF2-446B-933B-5F478A4B75B6}">
      <dgm:prSet custT="1"/>
      <dgm:spPr>
        <a:ln>
          <a:noFill/>
        </a:ln>
      </dgm:spPr>
      <dgm:t>
        <a:bodyPr/>
        <a:lstStyle/>
        <a:p>
          <a:pPr>
            <a:buNone/>
          </a:pPr>
          <a:r>
            <a:rPr lang="ar-JO" sz="800" b="0" i="0" u="none">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المصاريف القانونية</a:t>
          </a:r>
          <a:endParaRPr lang="ar-JO" sz="800" b="0" i="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F48BB72E-C351-4FEC-A894-09A157BFEE96}" type="parTrans" cxnId="{AAA7D5EB-320B-4C6D-930C-D73A402E621C}">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C53BBC73-9384-4764-A8BA-3B7CA77BD1A3}" type="sibTrans" cxnId="{AAA7D5EB-320B-4C6D-930C-D73A402E621C}">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79E8F17F-729C-4C22-B891-35F44A93B883}">
      <dgm:prSet custT="1"/>
      <dgm:spPr>
        <a:ln>
          <a:noFill/>
        </a:ln>
      </dgm:spPr>
      <dgm:t>
        <a:bodyPr/>
        <a:lstStyle/>
        <a:p>
          <a:pPr>
            <a:buNone/>
          </a:pPr>
          <a:r>
            <a:rPr lang="ar-JO" sz="800" b="0" i="0" u="none">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تسجيل قضية</a:t>
          </a:r>
          <a:endParaRPr lang="ar-JO" sz="800" b="0" i="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558F6215-2BEF-40D0-B8EB-B4F6D6114632}" type="parTrans" cxnId="{F7BE119D-1D7B-46E5-9062-FADB1BA87C4A}">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2EB460C4-2734-415F-A7C2-650CAF5BAB97}" type="sibTrans" cxnId="{F7BE119D-1D7B-46E5-9062-FADB1BA87C4A}">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BBF3C430-67E2-4908-A260-FF9CD409001C}">
      <dgm:prSet custT="1"/>
      <dgm:spPr>
        <a:ln>
          <a:noFill/>
        </a:ln>
      </dgm:spPr>
      <dgm:t>
        <a:bodyPr/>
        <a:lstStyle/>
        <a:p>
          <a:pPr>
            <a:buNone/>
          </a:pPr>
          <a:r>
            <a:rPr lang="ar-JO" sz="800" b="0" i="0" u="none"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تقيم الخصم</a:t>
          </a:r>
          <a:endParaRPr lang="ar-JO" sz="800" b="0" i="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453E74C8-B7E1-46C9-BB82-138D6BB7FD2C}" type="parTrans" cxnId="{23069E7A-4982-461F-8CB7-0D4455E6B4FF}">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645EED1C-DC2E-41CE-81CF-3746C2DD62F4}" type="sibTrans" cxnId="{23069E7A-4982-461F-8CB7-0D4455E6B4FF}">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362CB4E6-80E1-45AA-9267-E2E6A515FA2C}">
      <dgm:prSet custT="1"/>
      <dgm:spPr>
        <a:ln>
          <a:noFill/>
        </a:ln>
      </dgm:spPr>
      <dgm:t>
        <a:bodyPr/>
        <a:lstStyle/>
        <a:p>
          <a:pPr>
            <a:buNone/>
          </a:pPr>
          <a:r>
            <a:rPr lang="ar-JO" sz="800" b="0" i="0" u="none">
              <a:solidFill>
                <a:schemeClr val="bg1"/>
              </a:solidFill>
              <a:latin typeface="Calibri Light" panose="020F0302020204030204" pitchFamily="34" charset="0"/>
              <a:ea typeface="Calibri Light" panose="020F0302020204030204" pitchFamily="34" charset="0"/>
              <a:cs typeface="Calibri Light" panose="020F0302020204030204" pitchFamily="34" charset="0"/>
            </a:rPr>
            <a:t>نقل العميل</a:t>
          </a:r>
          <a:endParaRPr lang="ar-JO" sz="800" b="0" i="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F73F236B-F13F-46B6-AA17-DF250967BF36}" type="parTrans" cxnId="{093A8D0C-677A-4518-94A1-EDECE978373B}">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D8BDD1EE-BD25-48D6-960E-3E945EEAB95B}" type="sibTrans" cxnId="{093A8D0C-677A-4518-94A1-EDECE978373B}">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50842926-5AC9-40A4-BE9B-47BCDE2B4486}">
      <dgm:prSet custT="1"/>
      <dgm:spPr>
        <a:ln>
          <a:noFill/>
        </a:ln>
      </dgm:spPr>
      <dgm:t>
        <a:bodyPr/>
        <a:lstStyle/>
        <a:p>
          <a:pPr>
            <a:buNone/>
          </a:pPr>
          <a:r>
            <a:rPr lang="ar-JO" sz="800" b="0" i="0" u="none">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تصنيف الحساب</a:t>
          </a:r>
          <a:endParaRPr lang="ar-JO" sz="800" b="0" i="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5735D81D-7DD4-4051-88E5-E3C2EA405686}" type="parTrans" cxnId="{E444C90F-4C9A-45DD-8B2F-4F7C49FF49F0}">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EB0E78DD-D994-44EE-A25A-A72A050FEBAF}" type="sibTrans" cxnId="{E444C90F-4C9A-45DD-8B2F-4F7C49FF49F0}">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33186005-CEB5-43C0-B62E-F52222EAEA49}">
      <dgm:prSet custT="1"/>
      <dgm:spPr>
        <a:ln>
          <a:noFill/>
        </a:ln>
      </dgm:spPr>
      <dgm:t>
        <a:bodyPr/>
        <a:lstStyle/>
        <a:p>
          <a:pPr>
            <a:buNone/>
          </a:pPr>
          <a:r>
            <a:rPr lang="ar-JO" sz="800" b="0" i="0" u="none">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جدوله والهيكلات</a:t>
          </a:r>
          <a:endParaRPr lang="ar-JO" sz="800" b="0" i="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7F80E51E-4D3E-4792-A73F-385F11CF536E}" type="parTrans" cxnId="{C2BB1DA2-9EE7-4331-B1BB-60663693E62C}">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56DA29F6-F54E-479B-9E3F-515D4D7C6829}" type="sibTrans" cxnId="{C2BB1DA2-9EE7-4331-B1BB-60663693E62C}">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1F5AE277-8797-40BC-9085-02329242459E}">
      <dgm:prSet custT="1"/>
      <dgm:spPr>
        <a:ln>
          <a:noFill/>
        </a:ln>
      </dgm:spPr>
      <dgm:t>
        <a:bodyPr/>
        <a:lstStyle/>
        <a:p>
          <a:r>
            <a:rPr lang="ar-JO" sz="800" b="0" i="0" u="none"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احتساب التزامات العميل</a:t>
          </a:r>
          <a:endParaRPr lang="ar-JO" sz="800" b="0" i="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gm:t>
    </dgm:pt>
    <dgm:pt modelId="{07D06F66-5149-4AC2-AE80-0A425D852F33}" type="parTrans" cxnId="{DF037AA8-58FE-4BAE-9146-721D3CF22016}">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6983636A-B7F0-4737-8226-17E645F97645}" type="sibTrans" cxnId="{DF037AA8-58FE-4BAE-9146-721D3CF22016}">
      <dgm:prSet/>
      <dgm:spPr/>
      <dgm:t>
        <a:bodyPr/>
        <a:lstStyle/>
        <a:p>
          <a:endParaRPr lang="en-US" sz="800">
            <a:noFill/>
            <a:latin typeface="Calibri Light" panose="020F0302020204030204" pitchFamily="34" charset="0"/>
            <a:ea typeface="Calibri Light" panose="020F0302020204030204" pitchFamily="34" charset="0"/>
            <a:cs typeface="Calibri Light" panose="020F0302020204030204" pitchFamily="34" charset="0"/>
          </a:endParaRPr>
        </a:p>
      </dgm:t>
    </dgm:pt>
    <dgm:pt modelId="{0ED1B251-AE5A-4C26-95B5-686EE8DE2320}" type="pres">
      <dgm:prSet presAssocID="{886B0196-4DE4-4122-9208-B727BFB364CD}" presName="hierChild1" presStyleCnt="0">
        <dgm:presLayoutVars>
          <dgm:orgChart val="1"/>
          <dgm:chPref val="1"/>
          <dgm:dir/>
          <dgm:animOne val="branch"/>
          <dgm:animLvl val="lvl"/>
          <dgm:resizeHandles/>
        </dgm:presLayoutVars>
      </dgm:prSet>
      <dgm:spPr/>
    </dgm:pt>
    <dgm:pt modelId="{A6230B93-1F5F-4336-BEAA-5CD432B13AC5}" type="pres">
      <dgm:prSet presAssocID="{7E74CA93-D581-4DF2-A335-55C06A933252}" presName="hierRoot1" presStyleCnt="0">
        <dgm:presLayoutVars>
          <dgm:hierBranch val="hang"/>
        </dgm:presLayoutVars>
      </dgm:prSet>
      <dgm:spPr/>
    </dgm:pt>
    <dgm:pt modelId="{6A92F30E-EDFA-47B4-B9AB-762C0C8A8C19}" type="pres">
      <dgm:prSet presAssocID="{7E74CA93-D581-4DF2-A335-55C06A933252}" presName="rootComposite1" presStyleCnt="0"/>
      <dgm:spPr/>
    </dgm:pt>
    <dgm:pt modelId="{3FB1DB0B-60D5-4E4D-B652-8446530F4CF5}" type="pres">
      <dgm:prSet presAssocID="{7E74CA93-D581-4DF2-A335-55C06A933252}" presName="rootText1" presStyleLbl="node0" presStyleIdx="0" presStyleCnt="1" custScaleX="103951" custScaleY="86513">
        <dgm:presLayoutVars>
          <dgm:chPref val="3"/>
        </dgm:presLayoutVars>
      </dgm:prSet>
      <dgm:spPr/>
    </dgm:pt>
    <dgm:pt modelId="{50ADA537-82F0-4707-80A1-33D6C0BE5E9C}" type="pres">
      <dgm:prSet presAssocID="{7E74CA93-D581-4DF2-A335-55C06A933252}" presName="rootConnector1" presStyleLbl="node1" presStyleIdx="0" presStyleCnt="0"/>
      <dgm:spPr/>
    </dgm:pt>
    <dgm:pt modelId="{DE6A9495-C06B-4DB5-A4AF-066D4C744B3A}" type="pres">
      <dgm:prSet presAssocID="{7E74CA93-D581-4DF2-A335-55C06A933252}" presName="hierChild2" presStyleCnt="0"/>
      <dgm:spPr/>
    </dgm:pt>
    <dgm:pt modelId="{B2E0CD19-C9FE-4550-A931-475D022F746E}" type="pres">
      <dgm:prSet presAssocID="{1AF21ECC-7EDF-4FE1-A70E-3FB00EA179C4}" presName="Name48" presStyleLbl="parChTrans1D2" presStyleIdx="0" presStyleCnt="18"/>
      <dgm:spPr/>
    </dgm:pt>
    <dgm:pt modelId="{F4359516-6164-4116-ACAA-33CC1928477F}" type="pres">
      <dgm:prSet presAssocID="{801231B2-FE7F-49BB-9C80-A9058AD10D1B}" presName="hierRoot2" presStyleCnt="0">
        <dgm:presLayoutVars>
          <dgm:hierBranch val="init"/>
        </dgm:presLayoutVars>
      </dgm:prSet>
      <dgm:spPr/>
    </dgm:pt>
    <dgm:pt modelId="{59BAEFF3-81FC-4DA9-BB33-3F84CAD708E0}" type="pres">
      <dgm:prSet presAssocID="{801231B2-FE7F-49BB-9C80-A9058AD10D1B}" presName="rootComposite" presStyleCnt="0"/>
      <dgm:spPr/>
    </dgm:pt>
    <dgm:pt modelId="{EFB25725-52FD-4FB3-A5AD-E6A2284B772E}" type="pres">
      <dgm:prSet presAssocID="{801231B2-FE7F-49BB-9C80-A9058AD10D1B}" presName="rootText" presStyleLbl="node2" presStyleIdx="0" presStyleCnt="18" custScaleX="175857" custScaleY="86513">
        <dgm:presLayoutVars>
          <dgm:chPref val="3"/>
        </dgm:presLayoutVars>
      </dgm:prSet>
      <dgm:spPr/>
    </dgm:pt>
    <dgm:pt modelId="{F299F606-F0D6-4129-A9E8-0C9773ED926E}" type="pres">
      <dgm:prSet presAssocID="{801231B2-FE7F-49BB-9C80-A9058AD10D1B}" presName="rootConnector" presStyleLbl="node2" presStyleIdx="0" presStyleCnt="18"/>
      <dgm:spPr/>
    </dgm:pt>
    <dgm:pt modelId="{80F8FE08-D081-42DC-8741-D23ADAE5862E}" type="pres">
      <dgm:prSet presAssocID="{801231B2-FE7F-49BB-9C80-A9058AD10D1B}" presName="hierChild4" presStyleCnt="0"/>
      <dgm:spPr/>
    </dgm:pt>
    <dgm:pt modelId="{AD98D598-3345-4307-8009-1BEF8345254A}" type="pres">
      <dgm:prSet presAssocID="{801231B2-FE7F-49BB-9C80-A9058AD10D1B}" presName="hierChild5" presStyleCnt="0"/>
      <dgm:spPr/>
    </dgm:pt>
    <dgm:pt modelId="{40A2E2E6-167A-4ADD-B10B-11FAE68E3C7B}" type="pres">
      <dgm:prSet presAssocID="{F5F92D7F-78DC-4768-84A9-406B00A9F2F7}" presName="Name48" presStyleLbl="parChTrans1D2" presStyleIdx="1" presStyleCnt="18"/>
      <dgm:spPr/>
    </dgm:pt>
    <dgm:pt modelId="{FF409A99-51A7-43F7-B366-5D22A1F9C3C6}" type="pres">
      <dgm:prSet presAssocID="{FAF4131A-7C5E-4790-AC95-A6A46F8DA60D}" presName="hierRoot2" presStyleCnt="0">
        <dgm:presLayoutVars>
          <dgm:hierBranch val="init"/>
        </dgm:presLayoutVars>
      </dgm:prSet>
      <dgm:spPr/>
    </dgm:pt>
    <dgm:pt modelId="{53185B92-3FF0-4F04-8BA4-402A6AEA30E4}" type="pres">
      <dgm:prSet presAssocID="{FAF4131A-7C5E-4790-AC95-A6A46F8DA60D}" presName="rootComposite" presStyleCnt="0"/>
      <dgm:spPr/>
    </dgm:pt>
    <dgm:pt modelId="{70E04732-E0C4-4FC1-B3BA-F2D6B9E135CB}" type="pres">
      <dgm:prSet presAssocID="{FAF4131A-7C5E-4790-AC95-A6A46F8DA60D}" presName="rootText" presStyleLbl="node2" presStyleIdx="1" presStyleCnt="18" custScaleX="175857" custScaleY="86513">
        <dgm:presLayoutVars>
          <dgm:chPref val="3"/>
        </dgm:presLayoutVars>
      </dgm:prSet>
      <dgm:spPr/>
    </dgm:pt>
    <dgm:pt modelId="{4563846E-AE52-4C63-803E-3A92C3BDDE87}" type="pres">
      <dgm:prSet presAssocID="{FAF4131A-7C5E-4790-AC95-A6A46F8DA60D}" presName="rootConnector" presStyleLbl="node2" presStyleIdx="1" presStyleCnt="18"/>
      <dgm:spPr/>
    </dgm:pt>
    <dgm:pt modelId="{DBF290E7-D2EB-42D5-816A-64DDA5447A6B}" type="pres">
      <dgm:prSet presAssocID="{FAF4131A-7C5E-4790-AC95-A6A46F8DA60D}" presName="hierChild4" presStyleCnt="0"/>
      <dgm:spPr/>
    </dgm:pt>
    <dgm:pt modelId="{6C47A250-C93E-4DE4-BCB9-DDDAAA322C5E}" type="pres">
      <dgm:prSet presAssocID="{FAF4131A-7C5E-4790-AC95-A6A46F8DA60D}" presName="hierChild5" presStyleCnt="0"/>
      <dgm:spPr/>
    </dgm:pt>
    <dgm:pt modelId="{8284F5A6-7815-47F5-B232-D084BE842F5F}" type="pres">
      <dgm:prSet presAssocID="{E7D1D7D2-B773-4C21-A1AA-1C042E2353EE}" presName="Name48" presStyleLbl="parChTrans1D2" presStyleIdx="2" presStyleCnt="18"/>
      <dgm:spPr/>
    </dgm:pt>
    <dgm:pt modelId="{0E4A0AEA-E679-4D1B-971C-B2807B5619DE}" type="pres">
      <dgm:prSet presAssocID="{8A76E195-E224-4BF9-8172-E528EEEE21A9}" presName="hierRoot2" presStyleCnt="0">
        <dgm:presLayoutVars>
          <dgm:hierBranch val="init"/>
        </dgm:presLayoutVars>
      </dgm:prSet>
      <dgm:spPr/>
    </dgm:pt>
    <dgm:pt modelId="{0364CD5A-C2C1-480E-A0FA-E2346AAD0CDE}" type="pres">
      <dgm:prSet presAssocID="{8A76E195-E224-4BF9-8172-E528EEEE21A9}" presName="rootComposite" presStyleCnt="0"/>
      <dgm:spPr/>
    </dgm:pt>
    <dgm:pt modelId="{D93AB82F-EB36-4C7B-9610-3F747856F5D7}" type="pres">
      <dgm:prSet presAssocID="{8A76E195-E224-4BF9-8172-E528EEEE21A9}" presName="rootText" presStyleLbl="node2" presStyleIdx="2" presStyleCnt="18" custScaleX="175857" custScaleY="86513">
        <dgm:presLayoutVars>
          <dgm:chPref val="3"/>
        </dgm:presLayoutVars>
      </dgm:prSet>
      <dgm:spPr/>
    </dgm:pt>
    <dgm:pt modelId="{5CB6C192-0FE8-461C-8722-E098F2510E83}" type="pres">
      <dgm:prSet presAssocID="{8A76E195-E224-4BF9-8172-E528EEEE21A9}" presName="rootConnector" presStyleLbl="node2" presStyleIdx="2" presStyleCnt="18"/>
      <dgm:spPr/>
    </dgm:pt>
    <dgm:pt modelId="{7F994099-DF35-432D-9CA5-88E5F30A75D3}" type="pres">
      <dgm:prSet presAssocID="{8A76E195-E224-4BF9-8172-E528EEEE21A9}" presName="hierChild4" presStyleCnt="0"/>
      <dgm:spPr/>
    </dgm:pt>
    <dgm:pt modelId="{BE7A521D-1EDC-4264-A9A7-FF78E0F3DF6B}" type="pres">
      <dgm:prSet presAssocID="{8A76E195-E224-4BF9-8172-E528EEEE21A9}" presName="hierChild5" presStyleCnt="0"/>
      <dgm:spPr/>
    </dgm:pt>
    <dgm:pt modelId="{BA5A9375-19A9-4F27-AAC6-56FC86B48CE3}" type="pres">
      <dgm:prSet presAssocID="{E443AEF4-C0A5-477A-9EE0-5798F867A7FD}" presName="Name48" presStyleLbl="parChTrans1D2" presStyleIdx="3" presStyleCnt="18"/>
      <dgm:spPr/>
    </dgm:pt>
    <dgm:pt modelId="{1E1925F5-6043-49BA-8B65-019892803E9E}" type="pres">
      <dgm:prSet presAssocID="{36185EBC-D186-4782-91C4-136AECA67EB0}" presName="hierRoot2" presStyleCnt="0">
        <dgm:presLayoutVars>
          <dgm:hierBranch val="init"/>
        </dgm:presLayoutVars>
      </dgm:prSet>
      <dgm:spPr/>
    </dgm:pt>
    <dgm:pt modelId="{DAED6125-6E1A-494E-9A20-69D470BDC870}" type="pres">
      <dgm:prSet presAssocID="{36185EBC-D186-4782-91C4-136AECA67EB0}" presName="rootComposite" presStyleCnt="0"/>
      <dgm:spPr/>
    </dgm:pt>
    <dgm:pt modelId="{A61D176C-5B35-48EC-B595-5B6E06061BD2}" type="pres">
      <dgm:prSet presAssocID="{36185EBC-D186-4782-91C4-136AECA67EB0}" presName="rootText" presStyleLbl="node2" presStyleIdx="3" presStyleCnt="18" custScaleX="175857" custScaleY="86513">
        <dgm:presLayoutVars>
          <dgm:chPref val="3"/>
        </dgm:presLayoutVars>
      </dgm:prSet>
      <dgm:spPr/>
    </dgm:pt>
    <dgm:pt modelId="{8AE8B682-02F8-43C1-9C6B-547870BEFC86}" type="pres">
      <dgm:prSet presAssocID="{36185EBC-D186-4782-91C4-136AECA67EB0}" presName="rootConnector" presStyleLbl="node2" presStyleIdx="3" presStyleCnt="18"/>
      <dgm:spPr/>
    </dgm:pt>
    <dgm:pt modelId="{E8CDB48B-8874-44FF-BC18-F8EAF0FD93E6}" type="pres">
      <dgm:prSet presAssocID="{36185EBC-D186-4782-91C4-136AECA67EB0}" presName="hierChild4" presStyleCnt="0"/>
      <dgm:spPr/>
    </dgm:pt>
    <dgm:pt modelId="{B37DC83D-8BE4-4FC7-B73F-E1AED4A7EF57}" type="pres">
      <dgm:prSet presAssocID="{36185EBC-D186-4782-91C4-136AECA67EB0}" presName="hierChild5" presStyleCnt="0"/>
      <dgm:spPr/>
    </dgm:pt>
    <dgm:pt modelId="{7ABE087B-8C38-4D57-AEC1-A17F95A58CF4}" type="pres">
      <dgm:prSet presAssocID="{89A74AC0-D10E-4A8C-BC82-0A0517694E9B}" presName="Name48" presStyleLbl="parChTrans1D2" presStyleIdx="4" presStyleCnt="18"/>
      <dgm:spPr/>
    </dgm:pt>
    <dgm:pt modelId="{E791A5A5-0117-4D99-9651-1D1A8AB1E45D}" type="pres">
      <dgm:prSet presAssocID="{B1DFFC3A-46DD-42E5-A297-84D1A7DE7384}" presName="hierRoot2" presStyleCnt="0">
        <dgm:presLayoutVars>
          <dgm:hierBranch val="init"/>
        </dgm:presLayoutVars>
      </dgm:prSet>
      <dgm:spPr/>
    </dgm:pt>
    <dgm:pt modelId="{08655F41-42BC-4A70-99B9-B6C034C788D1}" type="pres">
      <dgm:prSet presAssocID="{B1DFFC3A-46DD-42E5-A297-84D1A7DE7384}" presName="rootComposite" presStyleCnt="0"/>
      <dgm:spPr/>
    </dgm:pt>
    <dgm:pt modelId="{EE182181-2890-4C46-B6F1-835FC2DDFF1A}" type="pres">
      <dgm:prSet presAssocID="{B1DFFC3A-46DD-42E5-A297-84D1A7DE7384}" presName="rootText" presStyleLbl="node2" presStyleIdx="4" presStyleCnt="18" custScaleX="175857" custScaleY="86513">
        <dgm:presLayoutVars>
          <dgm:chPref val="3"/>
        </dgm:presLayoutVars>
      </dgm:prSet>
      <dgm:spPr/>
    </dgm:pt>
    <dgm:pt modelId="{CD23A2BB-4462-47F9-B8C5-B6E9C29E9D37}" type="pres">
      <dgm:prSet presAssocID="{B1DFFC3A-46DD-42E5-A297-84D1A7DE7384}" presName="rootConnector" presStyleLbl="node2" presStyleIdx="4" presStyleCnt="18"/>
      <dgm:spPr/>
    </dgm:pt>
    <dgm:pt modelId="{8DEA1B24-768B-4479-8005-215748323205}" type="pres">
      <dgm:prSet presAssocID="{B1DFFC3A-46DD-42E5-A297-84D1A7DE7384}" presName="hierChild4" presStyleCnt="0"/>
      <dgm:spPr/>
    </dgm:pt>
    <dgm:pt modelId="{C302C9F7-0F2B-4A5E-BF08-046140DCD909}" type="pres">
      <dgm:prSet presAssocID="{B1DFFC3A-46DD-42E5-A297-84D1A7DE7384}" presName="hierChild5" presStyleCnt="0"/>
      <dgm:spPr/>
    </dgm:pt>
    <dgm:pt modelId="{D057E28F-2517-4487-B287-CEF4BE61A9D4}" type="pres">
      <dgm:prSet presAssocID="{3DFD0C79-A7A5-4940-AF40-3E4BFC48556F}" presName="Name48" presStyleLbl="parChTrans1D2" presStyleIdx="5" presStyleCnt="18"/>
      <dgm:spPr/>
    </dgm:pt>
    <dgm:pt modelId="{32B60C4E-3DC7-4E59-99D0-3EBF87002047}" type="pres">
      <dgm:prSet presAssocID="{E92FC9A9-C3F5-4B96-9259-A9FCFECC8E96}" presName="hierRoot2" presStyleCnt="0">
        <dgm:presLayoutVars>
          <dgm:hierBranch val="init"/>
        </dgm:presLayoutVars>
      </dgm:prSet>
      <dgm:spPr/>
    </dgm:pt>
    <dgm:pt modelId="{55E21B76-C924-4E7A-B8BA-A0235D6CD029}" type="pres">
      <dgm:prSet presAssocID="{E92FC9A9-C3F5-4B96-9259-A9FCFECC8E96}" presName="rootComposite" presStyleCnt="0"/>
      <dgm:spPr/>
    </dgm:pt>
    <dgm:pt modelId="{624EB319-AB5E-4F43-818D-60232ADFF5D2}" type="pres">
      <dgm:prSet presAssocID="{E92FC9A9-C3F5-4B96-9259-A9FCFECC8E96}" presName="rootText" presStyleLbl="node2" presStyleIdx="5" presStyleCnt="18" custScaleX="175857" custScaleY="86513">
        <dgm:presLayoutVars>
          <dgm:chPref val="3"/>
        </dgm:presLayoutVars>
      </dgm:prSet>
      <dgm:spPr/>
    </dgm:pt>
    <dgm:pt modelId="{F7DD09CB-666C-4532-9546-4DB12808CC40}" type="pres">
      <dgm:prSet presAssocID="{E92FC9A9-C3F5-4B96-9259-A9FCFECC8E96}" presName="rootConnector" presStyleLbl="node2" presStyleIdx="5" presStyleCnt="18"/>
      <dgm:spPr/>
    </dgm:pt>
    <dgm:pt modelId="{9CCD6233-CBE0-46AD-B3A9-73E261B729D0}" type="pres">
      <dgm:prSet presAssocID="{E92FC9A9-C3F5-4B96-9259-A9FCFECC8E96}" presName="hierChild4" presStyleCnt="0"/>
      <dgm:spPr/>
    </dgm:pt>
    <dgm:pt modelId="{308F5D18-9EF3-4A60-B35F-950EDDBBA022}" type="pres">
      <dgm:prSet presAssocID="{E92FC9A9-C3F5-4B96-9259-A9FCFECC8E96}" presName="hierChild5" presStyleCnt="0"/>
      <dgm:spPr/>
    </dgm:pt>
    <dgm:pt modelId="{AECBC58B-A420-4D2B-B53C-1BC04A97F7EC}" type="pres">
      <dgm:prSet presAssocID="{7495C585-4F7F-4734-846A-C51D5A3AF7D1}" presName="Name48" presStyleLbl="parChTrans1D2" presStyleIdx="6" presStyleCnt="18"/>
      <dgm:spPr/>
    </dgm:pt>
    <dgm:pt modelId="{B2D0561B-C1D8-4C0F-B574-32E64DFCEF1B}" type="pres">
      <dgm:prSet presAssocID="{CBEF7FC9-A8E4-47BD-ADB9-7A2FB83B489F}" presName="hierRoot2" presStyleCnt="0">
        <dgm:presLayoutVars>
          <dgm:hierBranch val="init"/>
        </dgm:presLayoutVars>
      </dgm:prSet>
      <dgm:spPr/>
    </dgm:pt>
    <dgm:pt modelId="{79D2536E-A57A-4536-AF1E-98A0DED710FE}" type="pres">
      <dgm:prSet presAssocID="{CBEF7FC9-A8E4-47BD-ADB9-7A2FB83B489F}" presName="rootComposite" presStyleCnt="0"/>
      <dgm:spPr/>
    </dgm:pt>
    <dgm:pt modelId="{35FE64B4-E360-4858-9BA0-063780EFAA13}" type="pres">
      <dgm:prSet presAssocID="{CBEF7FC9-A8E4-47BD-ADB9-7A2FB83B489F}" presName="rootText" presStyleLbl="node2" presStyleIdx="6" presStyleCnt="18" custScaleX="175857" custScaleY="86513">
        <dgm:presLayoutVars>
          <dgm:chPref val="3"/>
        </dgm:presLayoutVars>
      </dgm:prSet>
      <dgm:spPr/>
    </dgm:pt>
    <dgm:pt modelId="{F4793419-7809-4B2A-A8D2-40EB8F04DA44}" type="pres">
      <dgm:prSet presAssocID="{CBEF7FC9-A8E4-47BD-ADB9-7A2FB83B489F}" presName="rootConnector" presStyleLbl="node2" presStyleIdx="6" presStyleCnt="18"/>
      <dgm:spPr/>
    </dgm:pt>
    <dgm:pt modelId="{F703FE35-9FA0-4B3E-9266-78D146347DE2}" type="pres">
      <dgm:prSet presAssocID="{CBEF7FC9-A8E4-47BD-ADB9-7A2FB83B489F}" presName="hierChild4" presStyleCnt="0"/>
      <dgm:spPr/>
    </dgm:pt>
    <dgm:pt modelId="{A6BDD67B-1820-49E8-9FDF-66AC2BDF0FB3}" type="pres">
      <dgm:prSet presAssocID="{CBEF7FC9-A8E4-47BD-ADB9-7A2FB83B489F}" presName="hierChild5" presStyleCnt="0"/>
      <dgm:spPr/>
    </dgm:pt>
    <dgm:pt modelId="{788CA833-23FC-4CB9-B9F0-2EBE4048D2B6}" type="pres">
      <dgm:prSet presAssocID="{519A8328-C95A-4FB3-9739-094252CA694A}" presName="Name48" presStyleLbl="parChTrans1D2" presStyleIdx="7" presStyleCnt="18"/>
      <dgm:spPr/>
    </dgm:pt>
    <dgm:pt modelId="{B65CB931-5A20-4794-A348-E2A729FE14BC}" type="pres">
      <dgm:prSet presAssocID="{5B1ABAAF-28A8-415E-A620-3ED48A0A6426}" presName="hierRoot2" presStyleCnt="0">
        <dgm:presLayoutVars>
          <dgm:hierBranch val="init"/>
        </dgm:presLayoutVars>
      </dgm:prSet>
      <dgm:spPr/>
    </dgm:pt>
    <dgm:pt modelId="{47902280-E1C9-4C7B-825B-4EC8E3A58265}" type="pres">
      <dgm:prSet presAssocID="{5B1ABAAF-28A8-415E-A620-3ED48A0A6426}" presName="rootComposite" presStyleCnt="0"/>
      <dgm:spPr/>
    </dgm:pt>
    <dgm:pt modelId="{26534C6E-0A96-4752-B011-A98C4F2760AB}" type="pres">
      <dgm:prSet presAssocID="{5B1ABAAF-28A8-415E-A620-3ED48A0A6426}" presName="rootText" presStyleLbl="node2" presStyleIdx="7" presStyleCnt="18" custScaleX="175857" custScaleY="86513">
        <dgm:presLayoutVars>
          <dgm:chPref val="3"/>
        </dgm:presLayoutVars>
      </dgm:prSet>
      <dgm:spPr/>
    </dgm:pt>
    <dgm:pt modelId="{412FC99D-228A-4300-953E-51DE648FE06E}" type="pres">
      <dgm:prSet presAssocID="{5B1ABAAF-28A8-415E-A620-3ED48A0A6426}" presName="rootConnector" presStyleLbl="node2" presStyleIdx="7" presStyleCnt="18"/>
      <dgm:spPr/>
    </dgm:pt>
    <dgm:pt modelId="{59F30AA2-FEF0-4C61-8725-30861E289ED8}" type="pres">
      <dgm:prSet presAssocID="{5B1ABAAF-28A8-415E-A620-3ED48A0A6426}" presName="hierChild4" presStyleCnt="0"/>
      <dgm:spPr/>
    </dgm:pt>
    <dgm:pt modelId="{504114E5-6AF1-4B48-B85D-C31759D5A39E}" type="pres">
      <dgm:prSet presAssocID="{5B1ABAAF-28A8-415E-A620-3ED48A0A6426}" presName="hierChild5" presStyleCnt="0"/>
      <dgm:spPr/>
    </dgm:pt>
    <dgm:pt modelId="{51EB68DE-3BE6-4241-8DD4-264B6A7311D4}" type="pres">
      <dgm:prSet presAssocID="{ED5A78D0-55AF-407D-B41E-CDBB1B8EBB80}" presName="Name48" presStyleLbl="parChTrans1D2" presStyleIdx="8" presStyleCnt="18"/>
      <dgm:spPr/>
    </dgm:pt>
    <dgm:pt modelId="{6940D751-585A-4330-98C5-CCB892BE84F7}" type="pres">
      <dgm:prSet presAssocID="{61B49104-0622-4C56-BEBF-7C3202903588}" presName="hierRoot2" presStyleCnt="0">
        <dgm:presLayoutVars>
          <dgm:hierBranch val="init"/>
        </dgm:presLayoutVars>
      </dgm:prSet>
      <dgm:spPr/>
    </dgm:pt>
    <dgm:pt modelId="{E06079A9-DFA1-49C8-9255-441857B1FB30}" type="pres">
      <dgm:prSet presAssocID="{61B49104-0622-4C56-BEBF-7C3202903588}" presName="rootComposite" presStyleCnt="0"/>
      <dgm:spPr/>
    </dgm:pt>
    <dgm:pt modelId="{7E498B26-05F6-4E32-95A4-6848F6E1E040}" type="pres">
      <dgm:prSet presAssocID="{61B49104-0622-4C56-BEBF-7C3202903588}" presName="rootText" presStyleLbl="node2" presStyleIdx="8" presStyleCnt="18" custScaleX="175857" custScaleY="86513">
        <dgm:presLayoutVars>
          <dgm:chPref val="3"/>
        </dgm:presLayoutVars>
      </dgm:prSet>
      <dgm:spPr/>
    </dgm:pt>
    <dgm:pt modelId="{391535AF-F511-42A6-8D9C-D71DA7973BDC}" type="pres">
      <dgm:prSet presAssocID="{61B49104-0622-4C56-BEBF-7C3202903588}" presName="rootConnector" presStyleLbl="node2" presStyleIdx="8" presStyleCnt="18"/>
      <dgm:spPr/>
    </dgm:pt>
    <dgm:pt modelId="{C503E8FC-2150-4D23-9EF1-F754596BC5DB}" type="pres">
      <dgm:prSet presAssocID="{61B49104-0622-4C56-BEBF-7C3202903588}" presName="hierChild4" presStyleCnt="0"/>
      <dgm:spPr/>
    </dgm:pt>
    <dgm:pt modelId="{9FAEECAB-9276-4CCA-84C5-FECF7D63533B}" type="pres">
      <dgm:prSet presAssocID="{61B49104-0622-4C56-BEBF-7C3202903588}" presName="hierChild5" presStyleCnt="0"/>
      <dgm:spPr/>
    </dgm:pt>
    <dgm:pt modelId="{6E669CBF-3EA5-4EE6-AAC1-D368C0F86CED}" type="pres">
      <dgm:prSet presAssocID="{4E9EB2BF-6CA4-45B8-990B-B8A4B1E67C17}" presName="Name48" presStyleLbl="parChTrans1D2" presStyleIdx="9" presStyleCnt="18"/>
      <dgm:spPr/>
    </dgm:pt>
    <dgm:pt modelId="{8FC5B342-7710-4724-B1D0-F5040411365A}" type="pres">
      <dgm:prSet presAssocID="{A00A2FFE-BECA-418D-A8E9-810404240156}" presName="hierRoot2" presStyleCnt="0">
        <dgm:presLayoutVars>
          <dgm:hierBranch val="init"/>
        </dgm:presLayoutVars>
      </dgm:prSet>
      <dgm:spPr/>
    </dgm:pt>
    <dgm:pt modelId="{DBC85490-9F1A-4F88-95CC-7CBC18A86534}" type="pres">
      <dgm:prSet presAssocID="{A00A2FFE-BECA-418D-A8E9-810404240156}" presName="rootComposite" presStyleCnt="0"/>
      <dgm:spPr/>
    </dgm:pt>
    <dgm:pt modelId="{8A8BF2D8-225F-4672-8654-3B9D4400B326}" type="pres">
      <dgm:prSet presAssocID="{A00A2FFE-BECA-418D-A8E9-810404240156}" presName="rootText" presStyleLbl="node2" presStyleIdx="9" presStyleCnt="18" custScaleX="175857" custScaleY="86513">
        <dgm:presLayoutVars>
          <dgm:chPref val="3"/>
        </dgm:presLayoutVars>
      </dgm:prSet>
      <dgm:spPr/>
    </dgm:pt>
    <dgm:pt modelId="{9C141C3E-9E6A-4C15-BCA7-940F9679ADF9}" type="pres">
      <dgm:prSet presAssocID="{A00A2FFE-BECA-418D-A8E9-810404240156}" presName="rootConnector" presStyleLbl="node2" presStyleIdx="9" presStyleCnt="18"/>
      <dgm:spPr/>
    </dgm:pt>
    <dgm:pt modelId="{8E8CC30E-B286-4F73-B121-A862C2C4C6CF}" type="pres">
      <dgm:prSet presAssocID="{A00A2FFE-BECA-418D-A8E9-810404240156}" presName="hierChild4" presStyleCnt="0"/>
      <dgm:spPr/>
    </dgm:pt>
    <dgm:pt modelId="{D9C36517-CDBF-4BBD-B829-D8BC8EDEDA92}" type="pres">
      <dgm:prSet presAssocID="{A00A2FFE-BECA-418D-A8E9-810404240156}" presName="hierChild5" presStyleCnt="0"/>
      <dgm:spPr/>
    </dgm:pt>
    <dgm:pt modelId="{E6690859-2FAD-4DFC-84F8-41C5D172E968}" type="pres">
      <dgm:prSet presAssocID="{0FBFCB26-1723-4357-BE58-934E8369CA6B}" presName="Name48" presStyleLbl="parChTrans1D2" presStyleIdx="10" presStyleCnt="18"/>
      <dgm:spPr/>
    </dgm:pt>
    <dgm:pt modelId="{99171356-0321-44B7-B972-D7F5307D1C6B}" type="pres">
      <dgm:prSet presAssocID="{D4418578-A037-48BE-B642-CA08A1B31874}" presName="hierRoot2" presStyleCnt="0">
        <dgm:presLayoutVars>
          <dgm:hierBranch val="init"/>
        </dgm:presLayoutVars>
      </dgm:prSet>
      <dgm:spPr/>
    </dgm:pt>
    <dgm:pt modelId="{A5360460-AA59-4B89-ADDB-A97E52A27BA0}" type="pres">
      <dgm:prSet presAssocID="{D4418578-A037-48BE-B642-CA08A1B31874}" presName="rootComposite" presStyleCnt="0"/>
      <dgm:spPr/>
    </dgm:pt>
    <dgm:pt modelId="{AE0BD98E-A4D5-49BA-A711-111076025004}" type="pres">
      <dgm:prSet presAssocID="{D4418578-A037-48BE-B642-CA08A1B31874}" presName="rootText" presStyleLbl="node2" presStyleIdx="10" presStyleCnt="18" custScaleX="175857" custScaleY="86513">
        <dgm:presLayoutVars>
          <dgm:chPref val="3"/>
        </dgm:presLayoutVars>
      </dgm:prSet>
      <dgm:spPr/>
    </dgm:pt>
    <dgm:pt modelId="{45176448-F5A2-4BD1-A0A4-AE504FE741A2}" type="pres">
      <dgm:prSet presAssocID="{D4418578-A037-48BE-B642-CA08A1B31874}" presName="rootConnector" presStyleLbl="node2" presStyleIdx="10" presStyleCnt="18"/>
      <dgm:spPr/>
    </dgm:pt>
    <dgm:pt modelId="{0B617424-C69B-4A4C-B89B-D6B9193117E1}" type="pres">
      <dgm:prSet presAssocID="{D4418578-A037-48BE-B642-CA08A1B31874}" presName="hierChild4" presStyleCnt="0"/>
      <dgm:spPr/>
    </dgm:pt>
    <dgm:pt modelId="{4EB99A85-76E0-4078-91EA-64F81A686929}" type="pres">
      <dgm:prSet presAssocID="{D4418578-A037-48BE-B642-CA08A1B31874}" presName="hierChild5" presStyleCnt="0"/>
      <dgm:spPr/>
    </dgm:pt>
    <dgm:pt modelId="{4A962A33-9546-4EBB-8983-822693CD0122}" type="pres">
      <dgm:prSet presAssocID="{F48BB72E-C351-4FEC-A894-09A157BFEE96}" presName="Name48" presStyleLbl="parChTrans1D2" presStyleIdx="11" presStyleCnt="18"/>
      <dgm:spPr/>
    </dgm:pt>
    <dgm:pt modelId="{64D7BF4E-4A1A-46CF-A5E6-7EBDABF24B25}" type="pres">
      <dgm:prSet presAssocID="{A0C04C88-BDF2-446B-933B-5F478A4B75B6}" presName="hierRoot2" presStyleCnt="0">
        <dgm:presLayoutVars>
          <dgm:hierBranch val="init"/>
        </dgm:presLayoutVars>
      </dgm:prSet>
      <dgm:spPr/>
    </dgm:pt>
    <dgm:pt modelId="{20971525-4975-4379-8ECB-0D76AA0F3996}" type="pres">
      <dgm:prSet presAssocID="{A0C04C88-BDF2-446B-933B-5F478A4B75B6}" presName="rootComposite" presStyleCnt="0"/>
      <dgm:spPr/>
    </dgm:pt>
    <dgm:pt modelId="{44723B93-ED9B-4419-BD43-35597B998B2E}" type="pres">
      <dgm:prSet presAssocID="{A0C04C88-BDF2-446B-933B-5F478A4B75B6}" presName="rootText" presStyleLbl="node2" presStyleIdx="11" presStyleCnt="18" custScaleX="175857" custScaleY="86513">
        <dgm:presLayoutVars>
          <dgm:chPref val="3"/>
        </dgm:presLayoutVars>
      </dgm:prSet>
      <dgm:spPr/>
    </dgm:pt>
    <dgm:pt modelId="{7FC26646-F480-4CD6-8179-A8330756BE91}" type="pres">
      <dgm:prSet presAssocID="{A0C04C88-BDF2-446B-933B-5F478A4B75B6}" presName="rootConnector" presStyleLbl="node2" presStyleIdx="11" presStyleCnt="18"/>
      <dgm:spPr/>
    </dgm:pt>
    <dgm:pt modelId="{45E6F7B2-CD40-46F5-85EF-2E7974C20D18}" type="pres">
      <dgm:prSet presAssocID="{A0C04C88-BDF2-446B-933B-5F478A4B75B6}" presName="hierChild4" presStyleCnt="0"/>
      <dgm:spPr/>
    </dgm:pt>
    <dgm:pt modelId="{BECFFBA5-51A1-40F5-A7A9-539A7B3ADE24}" type="pres">
      <dgm:prSet presAssocID="{A0C04C88-BDF2-446B-933B-5F478A4B75B6}" presName="hierChild5" presStyleCnt="0"/>
      <dgm:spPr/>
    </dgm:pt>
    <dgm:pt modelId="{19CD5D07-46A8-4B99-BFD1-E6E38136587F}" type="pres">
      <dgm:prSet presAssocID="{558F6215-2BEF-40D0-B8EB-B4F6D6114632}" presName="Name48" presStyleLbl="parChTrans1D2" presStyleIdx="12" presStyleCnt="18"/>
      <dgm:spPr/>
    </dgm:pt>
    <dgm:pt modelId="{A8AFD148-2A4A-4319-8F4A-A1905430D7D4}" type="pres">
      <dgm:prSet presAssocID="{79E8F17F-729C-4C22-B891-35F44A93B883}" presName="hierRoot2" presStyleCnt="0">
        <dgm:presLayoutVars>
          <dgm:hierBranch val="init"/>
        </dgm:presLayoutVars>
      </dgm:prSet>
      <dgm:spPr/>
    </dgm:pt>
    <dgm:pt modelId="{93BEAE2E-BD5C-4ED9-8374-2A9F0E83DD86}" type="pres">
      <dgm:prSet presAssocID="{79E8F17F-729C-4C22-B891-35F44A93B883}" presName="rootComposite" presStyleCnt="0"/>
      <dgm:spPr/>
    </dgm:pt>
    <dgm:pt modelId="{8146A07E-17ED-408A-91C6-6BB5E7EB7FF3}" type="pres">
      <dgm:prSet presAssocID="{79E8F17F-729C-4C22-B891-35F44A93B883}" presName="rootText" presStyleLbl="node2" presStyleIdx="12" presStyleCnt="18" custScaleX="175857" custScaleY="86513">
        <dgm:presLayoutVars>
          <dgm:chPref val="3"/>
        </dgm:presLayoutVars>
      </dgm:prSet>
      <dgm:spPr/>
    </dgm:pt>
    <dgm:pt modelId="{A0BBE769-BF9A-45DE-A080-20B662BDDF28}" type="pres">
      <dgm:prSet presAssocID="{79E8F17F-729C-4C22-B891-35F44A93B883}" presName="rootConnector" presStyleLbl="node2" presStyleIdx="12" presStyleCnt="18"/>
      <dgm:spPr/>
    </dgm:pt>
    <dgm:pt modelId="{FFA0C5A3-D720-45AF-84CB-E8FFC568E91D}" type="pres">
      <dgm:prSet presAssocID="{79E8F17F-729C-4C22-B891-35F44A93B883}" presName="hierChild4" presStyleCnt="0"/>
      <dgm:spPr/>
    </dgm:pt>
    <dgm:pt modelId="{7B9702A6-8760-47C0-8312-AC72353485C9}" type="pres">
      <dgm:prSet presAssocID="{79E8F17F-729C-4C22-B891-35F44A93B883}" presName="hierChild5" presStyleCnt="0"/>
      <dgm:spPr/>
    </dgm:pt>
    <dgm:pt modelId="{0243A6A0-F0EB-422E-8C6D-6640DCE21D30}" type="pres">
      <dgm:prSet presAssocID="{453E74C8-B7E1-46C9-BB82-138D6BB7FD2C}" presName="Name48" presStyleLbl="parChTrans1D2" presStyleIdx="13" presStyleCnt="18"/>
      <dgm:spPr/>
    </dgm:pt>
    <dgm:pt modelId="{FD0D1FCF-97FF-4FDE-B15A-B4067E5DA7CF}" type="pres">
      <dgm:prSet presAssocID="{BBF3C430-67E2-4908-A260-FF9CD409001C}" presName="hierRoot2" presStyleCnt="0">
        <dgm:presLayoutVars>
          <dgm:hierBranch val="init"/>
        </dgm:presLayoutVars>
      </dgm:prSet>
      <dgm:spPr/>
    </dgm:pt>
    <dgm:pt modelId="{39428DD4-38D2-4989-B6EF-E113A8D4956D}" type="pres">
      <dgm:prSet presAssocID="{BBF3C430-67E2-4908-A260-FF9CD409001C}" presName="rootComposite" presStyleCnt="0"/>
      <dgm:spPr/>
    </dgm:pt>
    <dgm:pt modelId="{96E0651E-D7DF-453A-9F54-FB8E98789787}" type="pres">
      <dgm:prSet presAssocID="{BBF3C430-67E2-4908-A260-FF9CD409001C}" presName="rootText" presStyleLbl="node2" presStyleIdx="13" presStyleCnt="18" custScaleX="175857" custScaleY="86513">
        <dgm:presLayoutVars>
          <dgm:chPref val="3"/>
        </dgm:presLayoutVars>
      </dgm:prSet>
      <dgm:spPr/>
    </dgm:pt>
    <dgm:pt modelId="{14E98F08-3C7D-48C4-9A72-6F878E2B354A}" type="pres">
      <dgm:prSet presAssocID="{BBF3C430-67E2-4908-A260-FF9CD409001C}" presName="rootConnector" presStyleLbl="node2" presStyleIdx="13" presStyleCnt="18"/>
      <dgm:spPr/>
    </dgm:pt>
    <dgm:pt modelId="{F595A60C-84D9-4C76-9B69-6BF9A2312B84}" type="pres">
      <dgm:prSet presAssocID="{BBF3C430-67E2-4908-A260-FF9CD409001C}" presName="hierChild4" presStyleCnt="0"/>
      <dgm:spPr/>
    </dgm:pt>
    <dgm:pt modelId="{3D4433FD-EF56-4C56-958D-6A056CAAC045}" type="pres">
      <dgm:prSet presAssocID="{BBF3C430-67E2-4908-A260-FF9CD409001C}" presName="hierChild5" presStyleCnt="0"/>
      <dgm:spPr/>
    </dgm:pt>
    <dgm:pt modelId="{2EDA0A8B-EA2D-4CA9-A4C9-C08F10BC40C6}" type="pres">
      <dgm:prSet presAssocID="{F73F236B-F13F-46B6-AA17-DF250967BF36}" presName="Name48" presStyleLbl="parChTrans1D2" presStyleIdx="14" presStyleCnt="18"/>
      <dgm:spPr/>
    </dgm:pt>
    <dgm:pt modelId="{8ECEAB1E-39EA-44EE-AE29-B46EE0535CA0}" type="pres">
      <dgm:prSet presAssocID="{362CB4E6-80E1-45AA-9267-E2E6A515FA2C}" presName="hierRoot2" presStyleCnt="0">
        <dgm:presLayoutVars>
          <dgm:hierBranch val="init"/>
        </dgm:presLayoutVars>
      </dgm:prSet>
      <dgm:spPr/>
    </dgm:pt>
    <dgm:pt modelId="{CFED6ACD-702A-4BE0-88CE-E2D8075FF08A}" type="pres">
      <dgm:prSet presAssocID="{362CB4E6-80E1-45AA-9267-E2E6A515FA2C}" presName="rootComposite" presStyleCnt="0"/>
      <dgm:spPr/>
    </dgm:pt>
    <dgm:pt modelId="{B40D00D3-D1A6-470F-A750-49E534C12B83}" type="pres">
      <dgm:prSet presAssocID="{362CB4E6-80E1-45AA-9267-E2E6A515FA2C}" presName="rootText" presStyleLbl="node2" presStyleIdx="14" presStyleCnt="18" custScaleX="175857" custScaleY="86513">
        <dgm:presLayoutVars>
          <dgm:chPref val="3"/>
        </dgm:presLayoutVars>
      </dgm:prSet>
      <dgm:spPr/>
    </dgm:pt>
    <dgm:pt modelId="{9CEAA7B0-F053-45C0-9587-477D0F9FD1FB}" type="pres">
      <dgm:prSet presAssocID="{362CB4E6-80E1-45AA-9267-E2E6A515FA2C}" presName="rootConnector" presStyleLbl="node2" presStyleIdx="14" presStyleCnt="18"/>
      <dgm:spPr/>
    </dgm:pt>
    <dgm:pt modelId="{9661E009-055F-419E-B121-E5C92EBF04D4}" type="pres">
      <dgm:prSet presAssocID="{362CB4E6-80E1-45AA-9267-E2E6A515FA2C}" presName="hierChild4" presStyleCnt="0"/>
      <dgm:spPr/>
    </dgm:pt>
    <dgm:pt modelId="{B673069B-6A0E-45A8-AC53-A8D20218C634}" type="pres">
      <dgm:prSet presAssocID="{362CB4E6-80E1-45AA-9267-E2E6A515FA2C}" presName="hierChild5" presStyleCnt="0"/>
      <dgm:spPr/>
    </dgm:pt>
    <dgm:pt modelId="{1D708FFC-1DC6-44ED-A8AE-2FA5D1E5AA2C}" type="pres">
      <dgm:prSet presAssocID="{5735D81D-7DD4-4051-88E5-E3C2EA405686}" presName="Name48" presStyleLbl="parChTrans1D2" presStyleIdx="15" presStyleCnt="18"/>
      <dgm:spPr/>
    </dgm:pt>
    <dgm:pt modelId="{87AB3100-2507-49C1-A76D-5C66B2FA60A6}" type="pres">
      <dgm:prSet presAssocID="{50842926-5AC9-40A4-BE9B-47BCDE2B4486}" presName="hierRoot2" presStyleCnt="0">
        <dgm:presLayoutVars>
          <dgm:hierBranch val="init"/>
        </dgm:presLayoutVars>
      </dgm:prSet>
      <dgm:spPr/>
    </dgm:pt>
    <dgm:pt modelId="{84DB2623-FF9D-4A62-82B5-0741FB5B04ED}" type="pres">
      <dgm:prSet presAssocID="{50842926-5AC9-40A4-BE9B-47BCDE2B4486}" presName="rootComposite" presStyleCnt="0"/>
      <dgm:spPr/>
    </dgm:pt>
    <dgm:pt modelId="{68CB215D-1FBC-424B-B472-1B97A263ED63}" type="pres">
      <dgm:prSet presAssocID="{50842926-5AC9-40A4-BE9B-47BCDE2B4486}" presName="rootText" presStyleLbl="node2" presStyleIdx="15" presStyleCnt="18" custScaleX="175857" custScaleY="86513">
        <dgm:presLayoutVars>
          <dgm:chPref val="3"/>
        </dgm:presLayoutVars>
      </dgm:prSet>
      <dgm:spPr/>
    </dgm:pt>
    <dgm:pt modelId="{1AB11A1B-D93D-4B7C-B46D-80E0128C7FBA}" type="pres">
      <dgm:prSet presAssocID="{50842926-5AC9-40A4-BE9B-47BCDE2B4486}" presName="rootConnector" presStyleLbl="node2" presStyleIdx="15" presStyleCnt="18"/>
      <dgm:spPr/>
    </dgm:pt>
    <dgm:pt modelId="{6C65394F-5AE4-4C28-BDFD-04B3042FA388}" type="pres">
      <dgm:prSet presAssocID="{50842926-5AC9-40A4-BE9B-47BCDE2B4486}" presName="hierChild4" presStyleCnt="0"/>
      <dgm:spPr/>
    </dgm:pt>
    <dgm:pt modelId="{9A3BB201-A64E-4256-B764-C3FA317F3627}" type="pres">
      <dgm:prSet presAssocID="{50842926-5AC9-40A4-BE9B-47BCDE2B4486}" presName="hierChild5" presStyleCnt="0"/>
      <dgm:spPr/>
    </dgm:pt>
    <dgm:pt modelId="{912C41EB-56B1-4638-9E96-165E734EC28C}" type="pres">
      <dgm:prSet presAssocID="{7F80E51E-4D3E-4792-A73F-385F11CF536E}" presName="Name48" presStyleLbl="parChTrans1D2" presStyleIdx="16" presStyleCnt="18"/>
      <dgm:spPr/>
    </dgm:pt>
    <dgm:pt modelId="{85B76004-B9F2-41FA-B22E-7521C1BABEEE}" type="pres">
      <dgm:prSet presAssocID="{33186005-CEB5-43C0-B62E-F52222EAEA49}" presName="hierRoot2" presStyleCnt="0">
        <dgm:presLayoutVars>
          <dgm:hierBranch val="init"/>
        </dgm:presLayoutVars>
      </dgm:prSet>
      <dgm:spPr/>
    </dgm:pt>
    <dgm:pt modelId="{BC7A0943-BB94-4C88-8709-B2BE88C4BACC}" type="pres">
      <dgm:prSet presAssocID="{33186005-CEB5-43C0-B62E-F52222EAEA49}" presName="rootComposite" presStyleCnt="0"/>
      <dgm:spPr/>
    </dgm:pt>
    <dgm:pt modelId="{AAB70417-AA3B-4BE5-A910-BC03AE6BD263}" type="pres">
      <dgm:prSet presAssocID="{33186005-CEB5-43C0-B62E-F52222EAEA49}" presName="rootText" presStyleLbl="node2" presStyleIdx="16" presStyleCnt="18" custScaleX="175857" custScaleY="86513">
        <dgm:presLayoutVars>
          <dgm:chPref val="3"/>
        </dgm:presLayoutVars>
      </dgm:prSet>
      <dgm:spPr/>
    </dgm:pt>
    <dgm:pt modelId="{18D07EA5-CB9D-466D-A2D7-24227325D045}" type="pres">
      <dgm:prSet presAssocID="{33186005-CEB5-43C0-B62E-F52222EAEA49}" presName="rootConnector" presStyleLbl="node2" presStyleIdx="16" presStyleCnt="18"/>
      <dgm:spPr/>
    </dgm:pt>
    <dgm:pt modelId="{D79EA2C7-BB18-4E84-936E-14CC445675A2}" type="pres">
      <dgm:prSet presAssocID="{33186005-CEB5-43C0-B62E-F52222EAEA49}" presName="hierChild4" presStyleCnt="0"/>
      <dgm:spPr/>
    </dgm:pt>
    <dgm:pt modelId="{FB88111B-1016-4B44-89FF-A0A0BBBE69B0}" type="pres">
      <dgm:prSet presAssocID="{33186005-CEB5-43C0-B62E-F52222EAEA49}" presName="hierChild5" presStyleCnt="0"/>
      <dgm:spPr/>
    </dgm:pt>
    <dgm:pt modelId="{334A1978-C7C7-4570-B32C-220B10E66E41}" type="pres">
      <dgm:prSet presAssocID="{07D06F66-5149-4AC2-AE80-0A425D852F33}" presName="Name48" presStyleLbl="parChTrans1D2" presStyleIdx="17" presStyleCnt="18"/>
      <dgm:spPr/>
    </dgm:pt>
    <dgm:pt modelId="{BCCDA3B6-377C-4B57-935D-0BB1DD2AE501}" type="pres">
      <dgm:prSet presAssocID="{1F5AE277-8797-40BC-9085-02329242459E}" presName="hierRoot2" presStyleCnt="0">
        <dgm:presLayoutVars>
          <dgm:hierBranch val="init"/>
        </dgm:presLayoutVars>
      </dgm:prSet>
      <dgm:spPr/>
    </dgm:pt>
    <dgm:pt modelId="{C0D593A7-A4B6-4663-9A4D-007E0376496D}" type="pres">
      <dgm:prSet presAssocID="{1F5AE277-8797-40BC-9085-02329242459E}" presName="rootComposite" presStyleCnt="0"/>
      <dgm:spPr/>
    </dgm:pt>
    <dgm:pt modelId="{F27FE71F-E04C-47AD-9DC1-08144BA54E17}" type="pres">
      <dgm:prSet presAssocID="{1F5AE277-8797-40BC-9085-02329242459E}" presName="rootText" presStyleLbl="node2" presStyleIdx="17" presStyleCnt="18" custScaleX="175857" custScaleY="86513">
        <dgm:presLayoutVars>
          <dgm:chPref val="3"/>
        </dgm:presLayoutVars>
      </dgm:prSet>
      <dgm:spPr/>
    </dgm:pt>
    <dgm:pt modelId="{BF0D662F-C047-4307-9852-1D0BD16BF30C}" type="pres">
      <dgm:prSet presAssocID="{1F5AE277-8797-40BC-9085-02329242459E}" presName="rootConnector" presStyleLbl="node2" presStyleIdx="17" presStyleCnt="18"/>
      <dgm:spPr/>
    </dgm:pt>
    <dgm:pt modelId="{3BC152C6-7B5F-43DF-BCCA-446D8564E46C}" type="pres">
      <dgm:prSet presAssocID="{1F5AE277-8797-40BC-9085-02329242459E}" presName="hierChild4" presStyleCnt="0"/>
      <dgm:spPr/>
    </dgm:pt>
    <dgm:pt modelId="{81580D4B-6035-486F-849E-9DDC0595EE60}" type="pres">
      <dgm:prSet presAssocID="{1F5AE277-8797-40BC-9085-02329242459E}" presName="hierChild5" presStyleCnt="0"/>
      <dgm:spPr/>
    </dgm:pt>
    <dgm:pt modelId="{3A8BCBC6-1098-4A55-841E-05819E3DE07C}" type="pres">
      <dgm:prSet presAssocID="{7E74CA93-D581-4DF2-A335-55C06A933252}" presName="hierChild3" presStyleCnt="0"/>
      <dgm:spPr/>
    </dgm:pt>
  </dgm:ptLst>
  <dgm:cxnLst>
    <dgm:cxn modelId="{50FAF500-E87D-46CA-A682-BF881E30EB25}" type="presOf" srcId="{8A76E195-E224-4BF9-8172-E528EEEE21A9}" destId="{D93AB82F-EB36-4C7B-9610-3F747856F5D7}" srcOrd="0" destOrd="0" presId="urn:microsoft.com/office/officeart/2005/8/layout/orgChart1"/>
    <dgm:cxn modelId="{41950E02-CE05-4178-82F7-C9203CB2E4E4}" type="presOf" srcId="{50842926-5AC9-40A4-BE9B-47BCDE2B4486}" destId="{68CB215D-1FBC-424B-B472-1B97A263ED63}" srcOrd="0" destOrd="0" presId="urn:microsoft.com/office/officeart/2005/8/layout/orgChart1"/>
    <dgm:cxn modelId="{5C186202-CF11-43E7-8E57-5735218D6102}" type="presOf" srcId="{362CB4E6-80E1-45AA-9267-E2E6A515FA2C}" destId="{9CEAA7B0-F053-45C0-9587-477D0F9FD1FB}" srcOrd="1" destOrd="0" presId="urn:microsoft.com/office/officeart/2005/8/layout/orgChart1"/>
    <dgm:cxn modelId="{F30FF007-B906-46DD-868E-80C0CC595B14}" type="presOf" srcId="{0FBFCB26-1723-4357-BE58-934E8369CA6B}" destId="{E6690859-2FAD-4DFC-84F8-41C5D172E968}" srcOrd="0" destOrd="0" presId="urn:microsoft.com/office/officeart/2005/8/layout/orgChart1"/>
    <dgm:cxn modelId="{093A8D0C-677A-4518-94A1-EDECE978373B}" srcId="{7E74CA93-D581-4DF2-A335-55C06A933252}" destId="{362CB4E6-80E1-45AA-9267-E2E6A515FA2C}" srcOrd="14" destOrd="0" parTransId="{F73F236B-F13F-46B6-AA17-DF250967BF36}" sibTransId="{D8BDD1EE-BD25-48D6-960E-3E945EEAB95B}"/>
    <dgm:cxn modelId="{7A2AE90D-0341-454E-8E82-1C2A0DF50795}" type="presOf" srcId="{D4418578-A037-48BE-B642-CA08A1B31874}" destId="{45176448-F5A2-4BD1-A0A4-AE504FE741A2}" srcOrd="1" destOrd="0" presId="urn:microsoft.com/office/officeart/2005/8/layout/orgChart1"/>
    <dgm:cxn modelId="{E444C90F-4C9A-45DD-8B2F-4F7C49FF49F0}" srcId="{7E74CA93-D581-4DF2-A335-55C06A933252}" destId="{50842926-5AC9-40A4-BE9B-47BCDE2B4486}" srcOrd="15" destOrd="0" parTransId="{5735D81D-7DD4-4051-88E5-E3C2EA405686}" sibTransId="{EB0E78DD-D994-44EE-A25A-A72A050FEBAF}"/>
    <dgm:cxn modelId="{163CAC20-BA55-40D8-AF8D-A9DDFEDEC8F6}" type="presOf" srcId="{F5F92D7F-78DC-4768-84A9-406B00A9F2F7}" destId="{40A2E2E6-167A-4ADD-B10B-11FAE68E3C7B}" srcOrd="0" destOrd="0" presId="urn:microsoft.com/office/officeart/2005/8/layout/orgChart1"/>
    <dgm:cxn modelId="{6CB2A023-2AE1-4E25-8D01-33E39A96D53C}" srcId="{7E74CA93-D581-4DF2-A335-55C06A933252}" destId="{A00A2FFE-BECA-418D-A8E9-810404240156}" srcOrd="9" destOrd="0" parTransId="{4E9EB2BF-6CA4-45B8-990B-B8A4B1E67C17}" sibTransId="{53FFE4E2-7F51-4D0D-9F75-FE2DB7C9E159}"/>
    <dgm:cxn modelId="{DA8A0F2E-A10D-40E3-857F-CCA83CA48553}" type="presOf" srcId="{558F6215-2BEF-40D0-B8EB-B4F6D6114632}" destId="{19CD5D07-46A8-4B99-BFD1-E6E38136587F}" srcOrd="0" destOrd="0" presId="urn:microsoft.com/office/officeart/2005/8/layout/orgChart1"/>
    <dgm:cxn modelId="{5A99E136-24E2-4B2D-B60E-A98AE547CA52}" type="presOf" srcId="{E92FC9A9-C3F5-4B96-9259-A9FCFECC8E96}" destId="{F7DD09CB-666C-4532-9546-4DB12808CC40}" srcOrd="1" destOrd="0" presId="urn:microsoft.com/office/officeart/2005/8/layout/orgChart1"/>
    <dgm:cxn modelId="{B0B03138-3577-4EEF-A257-70996191F293}" type="presOf" srcId="{79E8F17F-729C-4C22-B891-35F44A93B883}" destId="{A0BBE769-BF9A-45DE-A080-20B662BDDF28}" srcOrd="1" destOrd="0" presId="urn:microsoft.com/office/officeart/2005/8/layout/orgChart1"/>
    <dgm:cxn modelId="{99CFFD39-DA95-4521-A2CF-1D91823CEE9A}" srcId="{7E74CA93-D581-4DF2-A335-55C06A933252}" destId="{801231B2-FE7F-49BB-9C80-A9058AD10D1B}" srcOrd="0" destOrd="0" parTransId="{1AF21ECC-7EDF-4FE1-A70E-3FB00EA179C4}" sibTransId="{C9D6C0C7-E44F-48B9-B641-32735E5D1FB5}"/>
    <dgm:cxn modelId="{E287BE40-2DE0-453C-BDBE-0AADF9C9697D}" type="presOf" srcId="{5735D81D-7DD4-4051-88E5-E3C2EA405686}" destId="{1D708FFC-1DC6-44ED-A8AE-2FA5D1E5AA2C}" srcOrd="0" destOrd="0" presId="urn:microsoft.com/office/officeart/2005/8/layout/orgChart1"/>
    <dgm:cxn modelId="{B44BAA5B-D7B4-43C6-BC58-0E62129E849D}" type="presOf" srcId="{F48BB72E-C351-4FEC-A894-09A157BFEE96}" destId="{4A962A33-9546-4EBB-8983-822693CD0122}" srcOrd="0" destOrd="0" presId="urn:microsoft.com/office/officeart/2005/8/layout/orgChart1"/>
    <dgm:cxn modelId="{EB329F43-8B2A-4972-9104-A4651806905B}" type="presOf" srcId="{4E9EB2BF-6CA4-45B8-990B-B8A4B1E67C17}" destId="{6E669CBF-3EA5-4EE6-AAC1-D368C0F86CED}" srcOrd="0" destOrd="0" presId="urn:microsoft.com/office/officeart/2005/8/layout/orgChart1"/>
    <dgm:cxn modelId="{A0F0A863-CFC8-454F-91B0-FE74D6487A6F}" type="presOf" srcId="{1AF21ECC-7EDF-4FE1-A70E-3FB00EA179C4}" destId="{B2E0CD19-C9FE-4550-A931-475D022F746E}" srcOrd="0" destOrd="0" presId="urn:microsoft.com/office/officeart/2005/8/layout/orgChart1"/>
    <dgm:cxn modelId="{F6B23C44-87AA-4E95-80F2-63CF828074C4}" type="presOf" srcId="{F73F236B-F13F-46B6-AA17-DF250967BF36}" destId="{2EDA0A8B-EA2D-4CA9-A4C9-C08F10BC40C6}" srcOrd="0" destOrd="0" presId="urn:microsoft.com/office/officeart/2005/8/layout/orgChart1"/>
    <dgm:cxn modelId="{78348267-5D11-4866-9AD5-6B29DB4A58EC}" srcId="{7E74CA93-D581-4DF2-A335-55C06A933252}" destId="{E92FC9A9-C3F5-4B96-9259-A9FCFECC8E96}" srcOrd="5" destOrd="0" parTransId="{3DFD0C79-A7A5-4940-AF40-3E4BFC48556F}" sibTransId="{0714C914-8EAC-4396-B999-4CBB9C2D68E1}"/>
    <dgm:cxn modelId="{4E29CF48-49C3-4A35-9973-BB7A4E9B84B1}" type="presOf" srcId="{ED5A78D0-55AF-407D-B41E-CDBB1B8EBB80}" destId="{51EB68DE-3BE6-4241-8DD4-264B6A7311D4}" srcOrd="0" destOrd="0" presId="urn:microsoft.com/office/officeart/2005/8/layout/orgChart1"/>
    <dgm:cxn modelId="{8D891649-43E9-4452-A0F9-C55B8E385625}" type="presOf" srcId="{FAF4131A-7C5E-4790-AC95-A6A46F8DA60D}" destId="{70E04732-E0C4-4FC1-B3BA-F2D6B9E135CB}" srcOrd="0" destOrd="0" presId="urn:microsoft.com/office/officeart/2005/8/layout/orgChart1"/>
    <dgm:cxn modelId="{C17F426B-73DE-4B83-9111-D06D44427033}" srcId="{7E74CA93-D581-4DF2-A335-55C06A933252}" destId="{5B1ABAAF-28A8-415E-A620-3ED48A0A6426}" srcOrd="7" destOrd="0" parTransId="{519A8328-C95A-4FB3-9739-094252CA694A}" sibTransId="{B87C57E0-E99D-40D9-8614-1BB889721AD5}"/>
    <dgm:cxn modelId="{9BD84B4B-5CE7-45F2-AA9A-79E4CAA51214}" type="presOf" srcId="{A00A2FFE-BECA-418D-A8E9-810404240156}" destId="{8A8BF2D8-225F-4672-8654-3B9D4400B326}" srcOrd="0" destOrd="0" presId="urn:microsoft.com/office/officeart/2005/8/layout/orgChart1"/>
    <dgm:cxn modelId="{E1AAE14D-4266-4095-BEFE-5639C5D74D6E}" type="presOf" srcId="{BBF3C430-67E2-4908-A260-FF9CD409001C}" destId="{14E98F08-3C7D-48C4-9A72-6F878E2B354A}" srcOrd="1" destOrd="0" presId="urn:microsoft.com/office/officeart/2005/8/layout/orgChart1"/>
    <dgm:cxn modelId="{4A15274E-0371-4FCA-A7BA-3E171A9E135A}" type="presOf" srcId="{E92FC9A9-C3F5-4B96-9259-A9FCFECC8E96}" destId="{624EB319-AB5E-4F43-818D-60232ADFF5D2}" srcOrd="0" destOrd="0" presId="urn:microsoft.com/office/officeart/2005/8/layout/orgChart1"/>
    <dgm:cxn modelId="{E6432D4F-D57B-4DA4-A81D-3C02BD103548}" type="presOf" srcId="{362CB4E6-80E1-45AA-9267-E2E6A515FA2C}" destId="{B40D00D3-D1A6-470F-A750-49E534C12B83}" srcOrd="0" destOrd="0" presId="urn:microsoft.com/office/officeart/2005/8/layout/orgChart1"/>
    <dgm:cxn modelId="{273AD672-72C1-42C8-8FB6-6B3B58CAE27D}" type="presOf" srcId="{7F80E51E-4D3E-4792-A73F-385F11CF536E}" destId="{912C41EB-56B1-4638-9E96-165E734EC28C}" srcOrd="0" destOrd="0" presId="urn:microsoft.com/office/officeart/2005/8/layout/orgChart1"/>
    <dgm:cxn modelId="{09F0DC52-BD80-4546-830F-4D557B3645E2}" type="presOf" srcId="{1F5AE277-8797-40BC-9085-02329242459E}" destId="{F27FE71F-E04C-47AD-9DC1-08144BA54E17}" srcOrd="0" destOrd="0" presId="urn:microsoft.com/office/officeart/2005/8/layout/orgChart1"/>
    <dgm:cxn modelId="{034E0E55-2B17-425F-BE75-DD380755DCA3}" type="presOf" srcId="{801231B2-FE7F-49BB-9C80-A9058AD10D1B}" destId="{EFB25725-52FD-4FB3-A5AD-E6A2284B772E}" srcOrd="0" destOrd="0" presId="urn:microsoft.com/office/officeart/2005/8/layout/orgChart1"/>
    <dgm:cxn modelId="{0BAE1375-F21C-4D10-A965-CB48138B7DE1}" type="presOf" srcId="{FAF4131A-7C5E-4790-AC95-A6A46F8DA60D}" destId="{4563846E-AE52-4C63-803E-3A92C3BDDE87}" srcOrd="1" destOrd="0" presId="urn:microsoft.com/office/officeart/2005/8/layout/orgChart1"/>
    <dgm:cxn modelId="{20501C59-5A90-4C83-8E81-D1B031CE9074}" type="presOf" srcId="{8A76E195-E224-4BF9-8172-E528EEEE21A9}" destId="{5CB6C192-0FE8-461C-8722-E098F2510E83}" srcOrd="1" destOrd="0" presId="urn:microsoft.com/office/officeart/2005/8/layout/orgChart1"/>
    <dgm:cxn modelId="{80AF237A-B1FE-4615-BF9D-3A693875DB55}" type="presOf" srcId="{07D06F66-5149-4AC2-AE80-0A425D852F33}" destId="{334A1978-C7C7-4570-B32C-220B10E66E41}" srcOrd="0" destOrd="0" presId="urn:microsoft.com/office/officeart/2005/8/layout/orgChart1"/>
    <dgm:cxn modelId="{23069E7A-4982-461F-8CB7-0D4455E6B4FF}" srcId="{7E74CA93-D581-4DF2-A335-55C06A933252}" destId="{BBF3C430-67E2-4908-A260-FF9CD409001C}" srcOrd="13" destOrd="0" parTransId="{453E74C8-B7E1-46C9-BB82-138D6BB7FD2C}" sibTransId="{645EED1C-DC2E-41CE-81CF-3746C2DD62F4}"/>
    <dgm:cxn modelId="{ADAEC75A-981A-409B-8B18-73047B7C66F8}" type="presOf" srcId="{5B1ABAAF-28A8-415E-A620-3ED48A0A6426}" destId="{412FC99D-228A-4300-953E-51DE648FE06E}" srcOrd="1" destOrd="0" presId="urn:microsoft.com/office/officeart/2005/8/layout/orgChart1"/>
    <dgm:cxn modelId="{5BD8957C-DD00-419A-9BD5-29083D42FB8C}" type="presOf" srcId="{886B0196-4DE4-4122-9208-B727BFB364CD}" destId="{0ED1B251-AE5A-4C26-95B5-686EE8DE2320}" srcOrd="0" destOrd="0" presId="urn:microsoft.com/office/officeart/2005/8/layout/orgChart1"/>
    <dgm:cxn modelId="{3F340587-5DB0-4463-8E65-B7F4EEC2BA19}" srcId="{7E74CA93-D581-4DF2-A335-55C06A933252}" destId="{61B49104-0622-4C56-BEBF-7C3202903588}" srcOrd="8" destOrd="0" parTransId="{ED5A78D0-55AF-407D-B41E-CDBB1B8EBB80}" sibTransId="{F12270F1-104F-4E5B-A902-986C7C006E6F}"/>
    <dgm:cxn modelId="{EE10CE87-7E00-4F47-9C1A-918C9DA4AEAC}" srcId="{7E74CA93-D581-4DF2-A335-55C06A933252}" destId="{8A76E195-E224-4BF9-8172-E528EEEE21A9}" srcOrd="2" destOrd="0" parTransId="{E7D1D7D2-B773-4C21-A1AA-1C042E2353EE}" sibTransId="{DF274DA3-6931-47E8-816D-44B6B2217359}"/>
    <dgm:cxn modelId="{A9366489-2F53-4BC3-AD98-548F442A6ACD}" type="presOf" srcId="{36185EBC-D186-4782-91C4-136AECA67EB0}" destId="{8AE8B682-02F8-43C1-9C6B-547870BEFC86}" srcOrd="1" destOrd="0" presId="urn:microsoft.com/office/officeart/2005/8/layout/orgChart1"/>
    <dgm:cxn modelId="{C2BEB28C-ACCB-47B1-B614-BF34663E3F45}" type="presOf" srcId="{5B1ABAAF-28A8-415E-A620-3ED48A0A6426}" destId="{26534C6E-0A96-4752-B011-A98C4F2760AB}" srcOrd="0" destOrd="0" presId="urn:microsoft.com/office/officeart/2005/8/layout/orgChart1"/>
    <dgm:cxn modelId="{F651C68C-61CB-47FA-9124-E25AFEC30930}" type="presOf" srcId="{BBF3C430-67E2-4908-A260-FF9CD409001C}" destId="{96E0651E-D7DF-453A-9F54-FB8E98789787}" srcOrd="0" destOrd="0" presId="urn:microsoft.com/office/officeart/2005/8/layout/orgChart1"/>
    <dgm:cxn modelId="{1F61E491-7541-4B0C-B843-815FE06958E4}" type="presOf" srcId="{453E74C8-B7E1-46C9-BB82-138D6BB7FD2C}" destId="{0243A6A0-F0EB-422E-8C6D-6640DCE21D30}" srcOrd="0" destOrd="0" presId="urn:microsoft.com/office/officeart/2005/8/layout/orgChart1"/>
    <dgm:cxn modelId="{E9AFBA99-2C2C-4D6F-BC47-004607B731E7}" srcId="{7E74CA93-D581-4DF2-A335-55C06A933252}" destId="{36185EBC-D186-4782-91C4-136AECA67EB0}" srcOrd="3" destOrd="0" parTransId="{E443AEF4-C0A5-477A-9EE0-5798F867A7FD}" sibTransId="{7055D2E6-C7C5-4E25-963C-1FE4C8F26E73}"/>
    <dgm:cxn modelId="{75D2139C-F0B3-4B46-8E00-06111542E7F4}" type="presOf" srcId="{E7D1D7D2-B773-4C21-A1AA-1C042E2353EE}" destId="{8284F5A6-7815-47F5-B232-D084BE842F5F}" srcOrd="0" destOrd="0" presId="urn:microsoft.com/office/officeart/2005/8/layout/orgChart1"/>
    <dgm:cxn modelId="{F7BE119D-1D7B-46E5-9062-FADB1BA87C4A}" srcId="{7E74CA93-D581-4DF2-A335-55C06A933252}" destId="{79E8F17F-729C-4C22-B891-35F44A93B883}" srcOrd="12" destOrd="0" parTransId="{558F6215-2BEF-40D0-B8EB-B4F6D6114632}" sibTransId="{2EB460C4-2734-415F-A7C2-650CAF5BAB97}"/>
    <dgm:cxn modelId="{2CF5E29D-16D7-4E76-A983-82CEE4500F29}" type="presOf" srcId="{A0C04C88-BDF2-446B-933B-5F478A4B75B6}" destId="{7FC26646-F480-4CD6-8179-A8330756BE91}" srcOrd="1" destOrd="0" presId="urn:microsoft.com/office/officeart/2005/8/layout/orgChart1"/>
    <dgm:cxn modelId="{C2BB1DA2-9EE7-4331-B1BB-60663693E62C}" srcId="{7E74CA93-D581-4DF2-A335-55C06A933252}" destId="{33186005-CEB5-43C0-B62E-F52222EAEA49}" srcOrd="16" destOrd="0" parTransId="{7F80E51E-4D3E-4792-A73F-385F11CF536E}" sibTransId="{56DA29F6-F54E-479B-9E3F-515D4D7C6829}"/>
    <dgm:cxn modelId="{8C135BA2-37CB-4AF8-B622-0D32F33923E1}" type="presOf" srcId="{801231B2-FE7F-49BB-9C80-A9058AD10D1B}" destId="{F299F606-F0D6-4129-A9E8-0C9773ED926E}" srcOrd="1" destOrd="0" presId="urn:microsoft.com/office/officeart/2005/8/layout/orgChart1"/>
    <dgm:cxn modelId="{947BFFA2-D466-4337-8E07-A42D0B568565}" type="presOf" srcId="{36185EBC-D186-4782-91C4-136AECA67EB0}" destId="{A61D176C-5B35-48EC-B595-5B6E06061BD2}" srcOrd="0" destOrd="0" presId="urn:microsoft.com/office/officeart/2005/8/layout/orgChart1"/>
    <dgm:cxn modelId="{DF037AA8-58FE-4BAE-9146-721D3CF22016}" srcId="{7E74CA93-D581-4DF2-A335-55C06A933252}" destId="{1F5AE277-8797-40BC-9085-02329242459E}" srcOrd="17" destOrd="0" parTransId="{07D06F66-5149-4AC2-AE80-0A425D852F33}" sibTransId="{6983636A-B7F0-4737-8226-17E645F97645}"/>
    <dgm:cxn modelId="{ACCAF7AA-78C8-4C12-95E4-79367D7AC149}" type="presOf" srcId="{61B49104-0622-4C56-BEBF-7C3202903588}" destId="{391535AF-F511-42A6-8D9C-D71DA7973BDC}" srcOrd="1" destOrd="0" presId="urn:microsoft.com/office/officeart/2005/8/layout/orgChart1"/>
    <dgm:cxn modelId="{9A735AAC-AA34-4BBF-BC21-939EBB2BC822}" type="presOf" srcId="{A0C04C88-BDF2-446B-933B-5F478A4B75B6}" destId="{44723B93-ED9B-4419-BD43-35597B998B2E}" srcOrd="0" destOrd="0" presId="urn:microsoft.com/office/officeart/2005/8/layout/orgChart1"/>
    <dgm:cxn modelId="{B31602B0-BF40-41FC-AD88-8CDF2A7FE944}" type="presOf" srcId="{E443AEF4-C0A5-477A-9EE0-5798F867A7FD}" destId="{BA5A9375-19A9-4F27-AAC6-56FC86B48CE3}" srcOrd="0" destOrd="0" presId="urn:microsoft.com/office/officeart/2005/8/layout/orgChart1"/>
    <dgm:cxn modelId="{CE5AC6B8-0A94-4911-85E7-D480D07D7849}" type="presOf" srcId="{519A8328-C95A-4FB3-9739-094252CA694A}" destId="{788CA833-23FC-4CB9-B9F0-2EBE4048D2B6}" srcOrd="0" destOrd="0" presId="urn:microsoft.com/office/officeart/2005/8/layout/orgChart1"/>
    <dgm:cxn modelId="{C9274ABC-31C0-4AEA-B523-FA4F19022A7F}" type="presOf" srcId="{61B49104-0622-4C56-BEBF-7C3202903588}" destId="{7E498B26-05F6-4E32-95A4-6848F6E1E040}" srcOrd="0" destOrd="0" presId="urn:microsoft.com/office/officeart/2005/8/layout/orgChart1"/>
    <dgm:cxn modelId="{6B7DEEBD-B037-48AB-9210-3BD1333321A2}" type="presOf" srcId="{89A74AC0-D10E-4A8C-BC82-0A0517694E9B}" destId="{7ABE087B-8C38-4D57-AEC1-A17F95A58CF4}" srcOrd="0" destOrd="0" presId="urn:microsoft.com/office/officeart/2005/8/layout/orgChart1"/>
    <dgm:cxn modelId="{8B3136C7-BC7D-4E17-A3CD-6EDD329B26C5}" type="presOf" srcId="{B1DFFC3A-46DD-42E5-A297-84D1A7DE7384}" destId="{CD23A2BB-4462-47F9-B8C5-B6E9C29E9D37}" srcOrd="1" destOrd="0" presId="urn:microsoft.com/office/officeart/2005/8/layout/orgChart1"/>
    <dgm:cxn modelId="{116A8CCB-90DF-4FAA-82DF-53E2765CACAE}" type="presOf" srcId="{7495C585-4F7F-4734-846A-C51D5A3AF7D1}" destId="{AECBC58B-A420-4D2B-B53C-1BC04A97F7EC}" srcOrd="0" destOrd="0" presId="urn:microsoft.com/office/officeart/2005/8/layout/orgChart1"/>
    <dgm:cxn modelId="{CE55B1CB-970E-4309-B8FC-8B1553A89069}" type="presOf" srcId="{33186005-CEB5-43C0-B62E-F52222EAEA49}" destId="{18D07EA5-CB9D-466D-A2D7-24227325D045}" srcOrd="1" destOrd="0" presId="urn:microsoft.com/office/officeart/2005/8/layout/orgChart1"/>
    <dgm:cxn modelId="{99FC5FD0-D50B-4A12-A207-23280326138A}" type="presOf" srcId="{B1DFFC3A-46DD-42E5-A297-84D1A7DE7384}" destId="{EE182181-2890-4C46-B6F1-835FC2DDFF1A}" srcOrd="0" destOrd="0" presId="urn:microsoft.com/office/officeart/2005/8/layout/orgChart1"/>
    <dgm:cxn modelId="{634753D0-2CBA-4466-9384-B02A37DFA280}" type="presOf" srcId="{1F5AE277-8797-40BC-9085-02329242459E}" destId="{BF0D662F-C047-4307-9852-1D0BD16BF30C}" srcOrd="1" destOrd="0" presId="urn:microsoft.com/office/officeart/2005/8/layout/orgChart1"/>
    <dgm:cxn modelId="{D090F2D6-9D72-472D-B807-87AD38FE513E}" type="presOf" srcId="{3DFD0C79-A7A5-4940-AF40-3E4BFC48556F}" destId="{D057E28F-2517-4487-B287-CEF4BE61A9D4}" srcOrd="0" destOrd="0" presId="urn:microsoft.com/office/officeart/2005/8/layout/orgChart1"/>
    <dgm:cxn modelId="{B12809DB-8D0A-4F16-8E1A-7318868B908B}" srcId="{886B0196-4DE4-4122-9208-B727BFB364CD}" destId="{7E74CA93-D581-4DF2-A335-55C06A933252}" srcOrd="0" destOrd="0" parTransId="{8A56384A-A357-43BD-8D77-CDE33877F722}" sibTransId="{6BE9307B-024D-4B42-91CE-BD4F4395A0C3}"/>
    <dgm:cxn modelId="{31B90CDC-FCD7-43D6-9CC5-B8CB10782275}" type="presOf" srcId="{7E74CA93-D581-4DF2-A335-55C06A933252}" destId="{3FB1DB0B-60D5-4E4D-B652-8446530F4CF5}" srcOrd="0" destOrd="0" presId="urn:microsoft.com/office/officeart/2005/8/layout/orgChart1"/>
    <dgm:cxn modelId="{A35E15DC-6F3B-48D7-80EB-CC3C1D3FC699}" type="presOf" srcId="{CBEF7FC9-A8E4-47BD-ADB9-7A2FB83B489F}" destId="{35FE64B4-E360-4858-9BA0-063780EFAA13}" srcOrd="0" destOrd="0" presId="urn:microsoft.com/office/officeart/2005/8/layout/orgChart1"/>
    <dgm:cxn modelId="{8F1D60DD-54C1-47F8-B3F9-0D042385AADF}" srcId="{7E74CA93-D581-4DF2-A335-55C06A933252}" destId="{FAF4131A-7C5E-4790-AC95-A6A46F8DA60D}" srcOrd="1" destOrd="0" parTransId="{F5F92D7F-78DC-4768-84A9-406B00A9F2F7}" sibTransId="{E4701681-A985-43EF-A2E6-359DB9EC354D}"/>
    <dgm:cxn modelId="{123D80DD-3A30-4431-AA81-7EEDCF8F7D89}" type="presOf" srcId="{A00A2FFE-BECA-418D-A8E9-810404240156}" destId="{9C141C3E-9E6A-4C15-BCA7-940F9679ADF9}" srcOrd="1" destOrd="0" presId="urn:microsoft.com/office/officeart/2005/8/layout/orgChart1"/>
    <dgm:cxn modelId="{8F0C5AE0-73E8-418A-8941-AD4FF98E1A56}" type="presOf" srcId="{CBEF7FC9-A8E4-47BD-ADB9-7A2FB83B489F}" destId="{F4793419-7809-4B2A-A8D2-40EB8F04DA44}" srcOrd="1" destOrd="0" presId="urn:microsoft.com/office/officeart/2005/8/layout/orgChart1"/>
    <dgm:cxn modelId="{2148F7E0-1905-4B2A-8074-5717B1D3E507}" type="presOf" srcId="{79E8F17F-729C-4C22-B891-35F44A93B883}" destId="{8146A07E-17ED-408A-91C6-6BB5E7EB7FF3}" srcOrd="0" destOrd="0" presId="urn:microsoft.com/office/officeart/2005/8/layout/orgChart1"/>
    <dgm:cxn modelId="{0E834EE3-53A8-4F73-85D8-37AFE420F328}" type="presOf" srcId="{D4418578-A037-48BE-B642-CA08A1B31874}" destId="{AE0BD98E-A4D5-49BA-A711-111076025004}" srcOrd="0" destOrd="0" presId="urn:microsoft.com/office/officeart/2005/8/layout/orgChart1"/>
    <dgm:cxn modelId="{EA987FE6-A59D-413B-93FB-61CABE2BC147}" srcId="{7E74CA93-D581-4DF2-A335-55C06A933252}" destId="{B1DFFC3A-46DD-42E5-A297-84D1A7DE7384}" srcOrd="4" destOrd="0" parTransId="{89A74AC0-D10E-4A8C-BC82-0A0517694E9B}" sibTransId="{D74A6D5B-4B22-420D-B387-334890E63274}"/>
    <dgm:cxn modelId="{A5BEF6EA-21D4-431D-933D-BAA2FA8963B2}" srcId="{7E74CA93-D581-4DF2-A335-55C06A933252}" destId="{D4418578-A037-48BE-B642-CA08A1B31874}" srcOrd="10" destOrd="0" parTransId="{0FBFCB26-1723-4357-BE58-934E8369CA6B}" sibTransId="{D45EB3A2-7D26-4398-80C9-5306828E4F17}"/>
    <dgm:cxn modelId="{AAA7D5EB-320B-4C6D-930C-D73A402E621C}" srcId="{7E74CA93-D581-4DF2-A335-55C06A933252}" destId="{A0C04C88-BDF2-446B-933B-5F478A4B75B6}" srcOrd="11" destOrd="0" parTransId="{F48BB72E-C351-4FEC-A894-09A157BFEE96}" sibTransId="{C53BBC73-9384-4764-A8BA-3B7CA77BD1A3}"/>
    <dgm:cxn modelId="{099BEDEE-B785-4E85-AD6E-229B317BF87E}" type="presOf" srcId="{50842926-5AC9-40A4-BE9B-47BCDE2B4486}" destId="{1AB11A1B-D93D-4B7C-B46D-80E0128C7FBA}" srcOrd="1" destOrd="0" presId="urn:microsoft.com/office/officeart/2005/8/layout/orgChart1"/>
    <dgm:cxn modelId="{DBD4A1EF-793A-4C7D-B89E-C1A6FF08B6EC}" type="presOf" srcId="{33186005-CEB5-43C0-B62E-F52222EAEA49}" destId="{AAB70417-AA3B-4BE5-A910-BC03AE6BD263}" srcOrd="0" destOrd="0" presId="urn:microsoft.com/office/officeart/2005/8/layout/orgChart1"/>
    <dgm:cxn modelId="{B98AFCFC-ADFB-4D8C-8150-9274251FC22E}" type="presOf" srcId="{7E74CA93-D581-4DF2-A335-55C06A933252}" destId="{50ADA537-82F0-4707-80A1-33D6C0BE5E9C}" srcOrd="1" destOrd="0" presId="urn:microsoft.com/office/officeart/2005/8/layout/orgChart1"/>
    <dgm:cxn modelId="{14F6E7FF-AD2B-44FA-8015-BE95CCE6A7F1}" srcId="{7E74CA93-D581-4DF2-A335-55C06A933252}" destId="{CBEF7FC9-A8E4-47BD-ADB9-7A2FB83B489F}" srcOrd="6" destOrd="0" parTransId="{7495C585-4F7F-4734-846A-C51D5A3AF7D1}" sibTransId="{093D00BE-B9EE-4F03-B633-173505AD2DCB}"/>
    <dgm:cxn modelId="{4F9CD106-BE3A-4DF4-8544-0849982E2F3D}" type="presParOf" srcId="{0ED1B251-AE5A-4C26-95B5-686EE8DE2320}" destId="{A6230B93-1F5F-4336-BEAA-5CD432B13AC5}" srcOrd="0" destOrd="0" presId="urn:microsoft.com/office/officeart/2005/8/layout/orgChart1"/>
    <dgm:cxn modelId="{27AF1ECC-6E79-4E24-9E9D-A582B7CA10E5}" type="presParOf" srcId="{A6230B93-1F5F-4336-BEAA-5CD432B13AC5}" destId="{6A92F30E-EDFA-47B4-B9AB-762C0C8A8C19}" srcOrd="0" destOrd="0" presId="urn:microsoft.com/office/officeart/2005/8/layout/orgChart1"/>
    <dgm:cxn modelId="{F1B81F5D-49F5-4E50-A6C7-77EFF21ED7D8}" type="presParOf" srcId="{6A92F30E-EDFA-47B4-B9AB-762C0C8A8C19}" destId="{3FB1DB0B-60D5-4E4D-B652-8446530F4CF5}" srcOrd="0" destOrd="0" presId="urn:microsoft.com/office/officeart/2005/8/layout/orgChart1"/>
    <dgm:cxn modelId="{435B1C5A-08CB-4648-8045-835628588628}" type="presParOf" srcId="{6A92F30E-EDFA-47B4-B9AB-762C0C8A8C19}" destId="{50ADA537-82F0-4707-80A1-33D6C0BE5E9C}" srcOrd="1" destOrd="0" presId="urn:microsoft.com/office/officeart/2005/8/layout/orgChart1"/>
    <dgm:cxn modelId="{33686932-4512-48B3-968A-96E544B3D5C6}" type="presParOf" srcId="{A6230B93-1F5F-4336-BEAA-5CD432B13AC5}" destId="{DE6A9495-C06B-4DB5-A4AF-066D4C744B3A}" srcOrd="1" destOrd="0" presId="urn:microsoft.com/office/officeart/2005/8/layout/orgChart1"/>
    <dgm:cxn modelId="{110A505A-3660-4498-8095-90A6FF251AD1}" type="presParOf" srcId="{DE6A9495-C06B-4DB5-A4AF-066D4C744B3A}" destId="{B2E0CD19-C9FE-4550-A931-475D022F746E}" srcOrd="0" destOrd="0" presId="urn:microsoft.com/office/officeart/2005/8/layout/orgChart1"/>
    <dgm:cxn modelId="{4BFDB3FD-BAEF-4BE3-82D8-591026A772AB}" type="presParOf" srcId="{DE6A9495-C06B-4DB5-A4AF-066D4C744B3A}" destId="{F4359516-6164-4116-ACAA-33CC1928477F}" srcOrd="1" destOrd="0" presId="urn:microsoft.com/office/officeart/2005/8/layout/orgChart1"/>
    <dgm:cxn modelId="{5DABBC11-F878-44F2-A040-79D75512E225}" type="presParOf" srcId="{F4359516-6164-4116-ACAA-33CC1928477F}" destId="{59BAEFF3-81FC-4DA9-BB33-3F84CAD708E0}" srcOrd="0" destOrd="0" presId="urn:microsoft.com/office/officeart/2005/8/layout/orgChart1"/>
    <dgm:cxn modelId="{A49E2AEC-542D-4C81-8ABA-02A95EC6B84E}" type="presParOf" srcId="{59BAEFF3-81FC-4DA9-BB33-3F84CAD708E0}" destId="{EFB25725-52FD-4FB3-A5AD-E6A2284B772E}" srcOrd="0" destOrd="0" presId="urn:microsoft.com/office/officeart/2005/8/layout/orgChart1"/>
    <dgm:cxn modelId="{3EF742E5-F98D-4EAD-9AF7-086BA37AE8E4}" type="presParOf" srcId="{59BAEFF3-81FC-4DA9-BB33-3F84CAD708E0}" destId="{F299F606-F0D6-4129-A9E8-0C9773ED926E}" srcOrd="1" destOrd="0" presId="urn:microsoft.com/office/officeart/2005/8/layout/orgChart1"/>
    <dgm:cxn modelId="{B281582D-2EAE-4CAD-A982-10B1C038E7A8}" type="presParOf" srcId="{F4359516-6164-4116-ACAA-33CC1928477F}" destId="{80F8FE08-D081-42DC-8741-D23ADAE5862E}" srcOrd="1" destOrd="0" presId="urn:microsoft.com/office/officeart/2005/8/layout/orgChart1"/>
    <dgm:cxn modelId="{E8564947-F82B-4893-92EC-AA6B4BCCEA77}" type="presParOf" srcId="{F4359516-6164-4116-ACAA-33CC1928477F}" destId="{AD98D598-3345-4307-8009-1BEF8345254A}" srcOrd="2" destOrd="0" presId="urn:microsoft.com/office/officeart/2005/8/layout/orgChart1"/>
    <dgm:cxn modelId="{8A16046C-1E70-4726-8B2A-F9BBB2ACDF91}" type="presParOf" srcId="{DE6A9495-C06B-4DB5-A4AF-066D4C744B3A}" destId="{40A2E2E6-167A-4ADD-B10B-11FAE68E3C7B}" srcOrd="2" destOrd="0" presId="urn:microsoft.com/office/officeart/2005/8/layout/orgChart1"/>
    <dgm:cxn modelId="{D4AC0D00-68CD-4AFE-A4C4-44E75192B39E}" type="presParOf" srcId="{DE6A9495-C06B-4DB5-A4AF-066D4C744B3A}" destId="{FF409A99-51A7-43F7-B366-5D22A1F9C3C6}" srcOrd="3" destOrd="0" presId="urn:microsoft.com/office/officeart/2005/8/layout/orgChart1"/>
    <dgm:cxn modelId="{ACFC09DC-D923-4C81-8995-4BBCD0ACA235}" type="presParOf" srcId="{FF409A99-51A7-43F7-B366-5D22A1F9C3C6}" destId="{53185B92-3FF0-4F04-8BA4-402A6AEA30E4}" srcOrd="0" destOrd="0" presId="urn:microsoft.com/office/officeart/2005/8/layout/orgChart1"/>
    <dgm:cxn modelId="{5244F53F-C120-4590-B3DC-8DE75D0C9405}" type="presParOf" srcId="{53185B92-3FF0-4F04-8BA4-402A6AEA30E4}" destId="{70E04732-E0C4-4FC1-B3BA-F2D6B9E135CB}" srcOrd="0" destOrd="0" presId="urn:microsoft.com/office/officeart/2005/8/layout/orgChart1"/>
    <dgm:cxn modelId="{4FAEBEDF-8266-489C-9278-50B1966B74CF}" type="presParOf" srcId="{53185B92-3FF0-4F04-8BA4-402A6AEA30E4}" destId="{4563846E-AE52-4C63-803E-3A92C3BDDE87}" srcOrd="1" destOrd="0" presId="urn:microsoft.com/office/officeart/2005/8/layout/orgChart1"/>
    <dgm:cxn modelId="{79955A17-AA2C-4BCF-B6BD-212768AB0A8C}" type="presParOf" srcId="{FF409A99-51A7-43F7-B366-5D22A1F9C3C6}" destId="{DBF290E7-D2EB-42D5-816A-64DDA5447A6B}" srcOrd="1" destOrd="0" presId="urn:microsoft.com/office/officeart/2005/8/layout/orgChart1"/>
    <dgm:cxn modelId="{AA27E40D-A2CC-4885-826F-7C9BB398BAA8}" type="presParOf" srcId="{FF409A99-51A7-43F7-B366-5D22A1F9C3C6}" destId="{6C47A250-C93E-4DE4-BCB9-DDDAAA322C5E}" srcOrd="2" destOrd="0" presId="urn:microsoft.com/office/officeart/2005/8/layout/orgChart1"/>
    <dgm:cxn modelId="{EA98BD76-1745-4F9F-99B1-86697D88EB34}" type="presParOf" srcId="{DE6A9495-C06B-4DB5-A4AF-066D4C744B3A}" destId="{8284F5A6-7815-47F5-B232-D084BE842F5F}" srcOrd="4" destOrd="0" presId="urn:microsoft.com/office/officeart/2005/8/layout/orgChart1"/>
    <dgm:cxn modelId="{EAB493FD-B633-4153-8A69-BD1BA450FD61}" type="presParOf" srcId="{DE6A9495-C06B-4DB5-A4AF-066D4C744B3A}" destId="{0E4A0AEA-E679-4D1B-971C-B2807B5619DE}" srcOrd="5" destOrd="0" presId="urn:microsoft.com/office/officeart/2005/8/layout/orgChart1"/>
    <dgm:cxn modelId="{B7D713FB-8076-43DB-89FD-033EABE78C7B}" type="presParOf" srcId="{0E4A0AEA-E679-4D1B-971C-B2807B5619DE}" destId="{0364CD5A-C2C1-480E-A0FA-E2346AAD0CDE}" srcOrd="0" destOrd="0" presId="urn:microsoft.com/office/officeart/2005/8/layout/orgChart1"/>
    <dgm:cxn modelId="{B653A261-439F-49C2-B65E-281ABF9D95A4}" type="presParOf" srcId="{0364CD5A-C2C1-480E-A0FA-E2346AAD0CDE}" destId="{D93AB82F-EB36-4C7B-9610-3F747856F5D7}" srcOrd="0" destOrd="0" presId="urn:microsoft.com/office/officeart/2005/8/layout/orgChart1"/>
    <dgm:cxn modelId="{D3911742-CB60-4534-AF22-99602BD52A1D}" type="presParOf" srcId="{0364CD5A-C2C1-480E-A0FA-E2346AAD0CDE}" destId="{5CB6C192-0FE8-461C-8722-E098F2510E83}" srcOrd="1" destOrd="0" presId="urn:microsoft.com/office/officeart/2005/8/layout/orgChart1"/>
    <dgm:cxn modelId="{EF6EA4A0-652F-406B-A409-42E64AE081D4}" type="presParOf" srcId="{0E4A0AEA-E679-4D1B-971C-B2807B5619DE}" destId="{7F994099-DF35-432D-9CA5-88E5F30A75D3}" srcOrd="1" destOrd="0" presId="urn:microsoft.com/office/officeart/2005/8/layout/orgChart1"/>
    <dgm:cxn modelId="{22EEA64D-DBF5-4F5F-8DB2-ABFF72CC4CC5}" type="presParOf" srcId="{0E4A0AEA-E679-4D1B-971C-B2807B5619DE}" destId="{BE7A521D-1EDC-4264-A9A7-FF78E0F3DF6B}" srcOrd="2" destOrd="0" presId="urn:microsoft.com/office/officeart/2005/8/layout/orgChart1"/>
    <dgm:cxn modelId="{5B17248C-4632-4BAA-80BE-BA05C8A2F4B9}" type="presParOf" srcId="{DE6A9495-C06B-4DB5-A4AF-066D4C744B3A}" destId="{BA5A9375-19A9-4F27-AAC6-56FC86B48CE3}" srcOrd="6" destOrd="0" presId="urn:microsoft.com/office/officeart/2005/8/layout/orgChart1"/>
    <dgm:cxn modelId="{F94126CD-633D-4FC1-A64E-F74D78428094}" type="presParOf" srcId="{DE6A9495-C06B-4DB5-A4AF-066D4C744B3A}" destId="{1E1925F5-6043-49BA-8B65-019892803E9E}" srcOrd="7" destOrd="0" presId="urn:microsoft.com/office/officeart/2005/8/layout/orgChart1"/>
    <dgm:cxn modelId="{AAEE1967-87DE-4EE5-B12B-DDF433D85F22}" type="presParOf" srcId="{1E1925F5-6043-49BA-8B65-019892803E9E}" destId="{DAED6125-6E1A-494E-9A20-69D470BDC870}" srcOrd="0" destOrd="0" presId="urn:microsoft.com/office/officeart/2005/8/layout/orgChart1"/>
    <dgm:cxn modelId="{219F8574-49FB-4E25-BA50-2E709752B063}" type="presParOf" srcId="{DAED6125-6E1A-494E-9A20-69D470BDC870}" destId="{A61D176C-5B35-48EC-B595-5B6E06061BD2}" srcOrd="0" destOrd="0" presId="urn:microsoft.com/office/officeart/2005/8/layout/orgChart1"/>
    <dgm:cxn modelId="{9851ED8B-3D76-489E-A202-3D573F198DFA}" type="presParOf" srcId="{DAED6125-6E1A-494E-9A20-69D470BDC870}" destId="{8AE8B682-02F8-43C1-9C6B-547870BEFC86}" srcOrd="1" destOrd="0" presId="urn:microsoft.com/office/officeart/2005/8/layout/orgChart1"/>
    <dgm:cxn modelId="{9F782B94-8C96-4598-902B-0830193BC446}" type="presParOf" srcId="{1E1925F5-6043-49BA-8B65-019892803E9E}" destId="{E8CDB48B-8874-44FF-BC18-F8EAF0FD93E6}" srcOrd="1" destOrd="0" presId="urn:microsoft.com/office/officeart/2005/8/layout/orgChart1"/>
    <dgm:cxn modelId="{A39DD988-13A6-4119-8EEE-3002C8F186C6}" type="presParOf" srcId="{1E1925F5-6043-49BA-8B65-019892803E9E}" destId="{B37DC83D-8BE4-4FC7-B73F-E1AED4A7EF57}" srcOrd="2" destOrd="0" presId="urn:microsoft.com/office/officeart/2005/8/layout/orgChart1"/>
    <dgm:cxn modelId="{4BB1F030-348B-4851-BB7B-E5DDDA19F4E0}" type="presParOf" srcId="{DE6A9495-C06B-4DB5-A4AF-066D4C744B3A}" destId="{7ABE087B-8C38-4D57-AEC1-A17F95A58CF4}" srcOrd="8" destOrd="0" presId="urn:microsoft.com/office/officeart/2005/8/layout/orgChart1"/>
    <dgm:cxn modelId="{2EFF7B95-0431-4B6C-9471-0EC1A04E4047}" type="presParOf" srcId="{DE6A9495-C06B-4DB5-A4AF-066D4C744B3A}" destId="{E791A5A5-0117-4D99-9651-1D1A8AB1E45D}" srcOrd="9" destOrd="0" presId="urn:microsoft.com/office/officeart/2005/8/layout/orgChart1"/>
    <dgm:cxn modelId="{F68B06C1-8BB7-45F4-A70C-EDF535688E4E}" type="presParOf" srcId="{E791A5A5-0117-4D99-9651-1D1A8AB1E45D}" destId="{08655F41-42BC-4A70-99B9-B6C034C788D1}" srcOrd="0" destOrd="0" presId="urn:microsoft.com/office/officeart/2005/8/layout/orgChart1"/>
    <dgm:cxn modelId="{B906459B-DE03-426D-B27A-A96D81EF61CC}" type="presParOf" srcId="{08655F41-42BC-4A70-99B9-B6C034C788D1}" destId="{EE182181-2890-4C46-B6F1-835FC2DDFF1A}" srcOrd="0" destOrd="0" presId="urn:microsoft.com/office/officeart/2005/8/layout/orgChart1"/>
    <dgm:cxn modelId="{9891520A-B1B4-41F0-9087-5BEC6AA12807}" type="presParOf" srcId="{08655F41-42BC-4A70-99B9-B6C034C788D1}" destId="{CD23A2BB-4462-47F9-B8C5-B6E9C29E9D37}" srcOrd="1" destOrd="0" presId="urn:microsoft.com/office/officeart/2005/8/layout/orgChart1"/>
    <dgm:cxn modelId="{0858DEFC-2A13-45AD-AE3F-3AA2AFDD9324}" type="presParOf" srcId="{E791A5A5-0117-4D99-9651-1D1A8AB1E45D}" destId="{8DEA1B24-768B-4479-8005-215748323205}" srcOrd="1" destOrd="0" presId="urn:microsoft.com/office/officeart/2005/8/layout/orgChart1"/>
    <dgm:cxn modelId="{0D4DCD31-5818-448B-83BE-A2D0E965D974}" type="presParOf" srcId="{E791A5A5-0117-4D99-9651-1D1A8AB1E45D}" destId="{C302C9F7-0F2B-4A5E-BF08-046140DCD909}" srcOrd="2" destOrd="0" presId="urn:microsoft.com/office/officeart/2005/8/layout/orgChart1"/>
    <dgm:cxn modelId="{49197143-CBC4-4634-AF12-C483C11E8993}" type="presParOf" srcId="{DE6A9495-C06B-4DB5-A4AF-066D4C744B3A}" destId="{D057E28F-2517-4487-B287-CEF4BE61A9D4}" srcOrd="10" destOrd="0" presId="urn:microsoft.com/office/officeart/2005/8/layout/orgChart1"/>
    <dgm:cxn modelId="{3E237D2A-21E8-4FF7-9F62-3E6255AE5A70}" type="presParOf" srcId="{DE6A9495-C06B-4DB5-A4AF-066D4C744B3A}" destId="{32B60C4E-3DC7-4E59-99D0-3EBF87002047}" srcOrd="11" destOrd="0" presId="urn:microsoft.com/office/officeart/2005/8/layout/orgChart1"/>
    <dgm:cxn modelId="{48CB491B-60FB-41DF-8545-3D4B120CC45C}" type="presParOf" srcId="{32B60C4E-3DC7-4E59-99D0-3EBF87002047}" destId="{55E21B76-C924-4E7A-B8BA-A0235D6CD029}" srcOrd="0" destOrd="0" presId="urn:microsoft.com/office/officeart/2005/8/layout/orgChart1"/>
    <dgm:cxn modelId="{26DE9B22-1D58-493D-97BD-23CA1E38025F}" type="presParOf" srcId="{55E21B76-C924-4E7A-B8BA-A0235D6CD029}" destId="{624EB319-AB5E-4F43-818D-60232ADFF5D2}" srcOrd="0" destOrd="0" presId="urn:microsoft.com/office/officeart/2005/8/layout/orgChart1"/>
    <dgm:cxn modelId="{C312ABD7-3C13-4C71-BA0D-C5BF84D9FFE9}" type="presParOf" srcId="{55E21B76-C924-4E7A-B8BA-A0235D6CD029}" destId="{F7DD09CB-666C-4532-9546-4DB12808CC40}" srcOrd="1" destOrd="0" presId="urn:microsoft.com/office/officeart/2005/8/layout/orgChart1"/>
    <dgm:cxn modelId="{12BEE297-56B5-4BF1-BD3B-8242B2D0AE50}" type="presParOf" srcId="{32B60C4E-3DC7-4E59-99D0-3EBF87002047}" destId="{9CCD6233-CBE0-46AD-B3A9-73E261B729D0}" srcOrd="1" destOrd="0" presId="urn:microsoft.com/office/officeart/2005/8/layout/orgChart1"/>
    <dgm:cxn modelId="{CAC42220-1E06-497B-8063-015D95F5823C}" type="presParOf" srcId="{32B60C4E-3DC7-4E59-99D0-3EBF87002047}" destId="{308F5D18-9EF3-4A60-B35F-950EDDBBA022}" srcOrd="2" destOrd="0" presId="urn:microsoft.com/office/officeart/2005/8/layout/orgChart1"/>
    <dgm:cxn modelId="{7C7DB8F5-6E04-4740-8538-E8B956A4A95F}" type="presParOf" srcId="{DE6A9495-C06B-4DB5-A4AF-066D4C744B3A}" destId="{AECBC58B-A420-4D2B-B53C-1BC04A97F7EC}" srcOrd="12" destOrd="0" presId="urn:microsoft.com/office/officeart/2005/8/layout/orgChart1"/>
    <dgm:cxn modelId="{B9B9742C-6B1F-4CA5-885A-3C9540DBFCF6}" type="presParOf" srcId="{DE6A9495-C06B-4DB5-A4AF-066D4C744B3A}" destId="{B2D0561B-C1D8-4C0F-B574-32E64DFCEF1B}" srcOrd="13" destOrd="0" presId="urn:microsoft.com/office/officeart/2005/8/layout/orgChart1"/>
    <dgm:cxn modelId="{4F74F1AA-3018-4BCD-8826-1812E5DA062C}" type="presParOf" srcId="{B2D0561B-C1D8-4C0F-B574-32E64DFCEF1B}" destId="{79D2536E-A57A-4536-AF1E-98A0DED710FE}" srcOrd="0" destOrd="0" presId="urn:microsoft.com/office/officeart/2005/8/layout/orgChart1"/>
    <dgm:cxn modelId="{03F43960-1BED-4542-BD52-202A4230CDEF}" type="presParOf" srcId="{79D2536E-A57A-4536-AF1E-98A0DED710FE}" destId="{35FE64B4-E360-4858-9BA0-063780EFAA13}" srcOrd="0" destOrd="0" presId="urn:microsoft.com/office/officeart/2005/8/layout/orgChart1"/>
    <dgm:cxn modelId="{EF141C61-08D6-4813-8E27-07CA40D90FFA}" type="presParOf" srcId="{79D2536E-A57A-4536-AF1E-98A0DED710FE}" destId="{F4793419-7809-4B2A-A8D2-40EB8F04DA44}" srcOrd="1" destOrd="0" presId="urn:microsoft.com/office/officeart/2005/8/layout/orgChart1"/>
    <dgm:cxn modelId="{DB19B5C2-E194-4D64-9511-1ABB6A052DFA}" type="presParOf" srcId="{B2D0561B-C1D8-4C0F-B574-32E64DFCEF1B}" destId="{F703FE35-9FA0-4B3E-9266-78D146347DE2}" srcOrd="1" destOrd="0" presId="urn:microsoft.com/office/officeart/2005/8/layout/orgChart1"/>
    <dgm:cxn modelId="{D547DFDD-A72F-4F72-A499-66B63A1D7EFD}" type="presParOf" srcId="{B2D0561B-C1D8-4C0F-B574-32E64DFCEF1B}" destId="{A6BDD67B-1820-49E8-9FDF-66AC2BDF0FB3}" srcOrd="2" destOrd="0" presId="urn:microsoft.com/office/officeart/2005/8/layout/orgChart1"/>
    <dgm:cxn modelId="{42313DF6-A795-4F97-BA01-8AE7C997BEDB}" type="presParOf" srcId="{DE6A9495-C06B-4DB5-A4AF-066D4C744B3A}" destId="{788CA833-23FC-4CB9-B9F0-2EBE4048D2B6}" srcOrd="14" destOrd="0" presId="urn:microsoft.com/office/officeart/2005/8/layout/orgChart1"/>
    <dgm:cxn modelId="{D0196435-FCB0-4E2A-9B38-7B26B8715109}" type="presParOf" srcId="{DE6A9495-C06B-4DB5-A4AF-066D4C744B3A}" destId="{B65CB931-5A20-4794-A348-E2A729FE14BC}" srcOrd="15" destOrd="0" presId="urn:microsoft.com/office/officeart/2005/8/layout/orgChart1"/>
    <dgm:cxn modelId="{130872A9-D17F-491E-BF8E-73EAA336435A}" type="presParOf" srcId="{B65CB931-5A20-4794-A348-E2A729FE14BC}" destId="{47902280-E1C9-4C7B-825B-4EC8E3A58265}" srcOrd="0" destOrd="0" presId="urn:microsoft.com/office/officeart/2005/8/layout/orgChart1"/>
    <dgm:cxn modelId="{65F8F6C3-9011-41D1-8E1A-B33CB78CB31C}" type="presParOf" srcId="{47902280-E1C9-4C7B-825B-4EC8E3A58265}" destId="{26534C6E-0A96-4752-B011-A98C4F2760AB}" srcOrd="0" destOrd="0" presId="urn:microsoft.com/office/officeart/2005/8/layout/orgChart1"/>
    <dgm:cxn modelId="{AF32119C-CCA5-4FDD-8B72-28CA5175E6A8}" type="presParOf" srcId="{47902280-E1C9-4C7B-825B-4EC8E3A58265}" destId="{412FC99D-228A-4300-953E-51DE648FE06E}" srcOrd="1" destOrd="0" presId="urn:microsoft.com/office/officeart/2005/8/layout/orgChart1"/>
    <dgm:cxn modelId="{A972E931-5FC1-4322-980C-5A107D921A14}" type="presParOf" srcId="{B65CB931-5A20-4794-A348-E2A729FE14BC}" destId="{59F30AA2-FEF0-4C61-8725-30861E289ED8}" srcOrd="1" destOrd="0" presId="urn:microsoft.com/office/officeart/2005/8/layout/orgChart1"/>
    <dgm:cxn modelId="{466ED790-AEBD-492A-8C61-1FA7B615833A}" type="presParOf" srcId="{B65CB931-5A20-4794-A348-E2A729FE14BC}" destId="{504114E5-6AF1-4B48-B85D-C31759D5A39E}" srcOrd="2" destOrd="0" presId="urn:microsoft.com/office/officeart/2005/8/layout/orgChart1"/>
    <dgm:cxn modelId="{73C6D912-4237-4B89-9201-AB7F26EAF44D}" type="presParOf" srcId="{DE6A9495-C06B-4DB5-A4AF-066D4C744B3A}" destId="{51EB68DE-3BE6-4241-8DD4-264B6A7311D4}" srcOrd="16" destOrd="0" presId="urn:microsoft.com/office/officeart/2005/8/layout/orgChart1"/>
    <dgm:cxn modelId="{785AFB64-F89F-403C-99BC-5CA2499AB047}" type="presParOf" srcId="{DE6A9495-C06B-4DB5-A4AF-066D4C744B3A}" destId="{6940D751-585A-4330-98C5-CCB892BE84F7}" srcOrd="17" destOrd="0" presId="urn:microsoft.com/office/officeart/2005/8/layout/orgChart1"/>
    <dgm:cxn modelId="{CE04D556-E77A-4033-8CDF-40BFBD96972D}" type="presParOf" srcId="{6940D751-585A-4330-98C5-CCB892BE84F7}" destId="{E06079A9-DFA1-49C8-9255-441857B1FB30}" srcOrd="0" destOrd="0" presId="urn:microsoft.com/office/officeart/2005/8/layout/orgChart1"/>
    <dgm:cxn modelId="{98A76B2F-2507-4FE9-B7E9-4273BCB99014}" type="presParOf" srcId="{E06079A9-DFA1-49C8-9255-441857B1FB30}" destId="{7E498B26-05F6-4E32-95A4-6848F6E1E040}" srcOrd="0" destOrd="0" presId="urn:microsoft.com/office/officeart/2005/8/layout/orgChart1"/>
    <dgm:cxn modelId="{30AC3F70-E6E8-40C9-A58F-965B2911455A}" type="presParOf" srcId="{E06079A9-DFA1-49C8-9255-441857B1FB30}" destId="{391535AF-F511-42A6-8D9C-D71DA7973BDC}" srcOrd="1" destOrd="0" presId="urn:microsoft.com/office/officeart/2005/8/layout/orgChart1"/>
    <dgm:cxn modelId="{A0E9084A-FE7C-47E7-8ED5-089FBA41C84E}" type="presParOf" srcId="{6940D751-585A-4330-98C5-CCB892BE84F7}" destId="{C503E8FC-2150-4D23-9EF1-F754596BC5DB}" srcOrd="1" destOrd="0" presId="urn:microsoft.com/office/officeart/2005/8/layout/orgChart1"/>
    <dgm:cxn modelId="{8C01AE1A-E420-4AB1-8674-EC8E42599031}" type="presParOf" srcId="{6940D751-585A-4330-98C5-CCB892BE84F7}" destId="{9FAEECAB-9276-4CCA-84C5-FECF7D63533B}" srcOrd="2" destOrd="0" presId="urn:microsoft.com/office/officeart/2005/8/layout/orgChart1"/>
    <dgm:cxn modelId="{3584C896-79F4-49D1-8DF5-B1284ED3E7B4}" type="presParOf" srcId="{DE6A9495-C06B-4DB5-A4AF-066D4C744B3A}" destId="{6E669CBF-3EA5-4EE6-AAC1-D368C0F86CED}" srcOrd="18" destOrd="0" presId="urn:microsoft.com/office/officeart/2005/8/layout/orgChart1"/>
    <dgm:cxn modelId="{EE2601CA-D026-4D78-8DEE-69EBAE0166CF}" type="presParOf" srcId="{DE6A9495-C06B-4DB5-A4AF-066D4C744B3A}" destId="{8FC5B342-7710-4724-B1D0-F5040411365A}" srcOrd="19" destOrd="0" presId="urn:microsoft.com/office/officeart/2005/8/layout/orgChart1"/>
    <dgm:cxn modelId="{4B3ACBD7-0BCD-4D4C-88D5-0FCE3FA0B1DA}" type="presParOf" srcId="{8FC5B342-7710-4724-B1D0-F5040411365A}" destId="{DBC85490-9F1A-4F88-95CC-7CBC18A86534}" srcOrd="0" destOrd="0" presId="urn:microsoft.com/office/officeart/2005/8/layout/orgChart1"/>
    <dgm:cxn modelId="{D248C0B2-AD0B-4E7F-9872-5E1853260633}" type="presParOf" srcId="{DBC85490-9F1A-4F88-95CC-7CBC18A86534}" destId="{8A8BF2D8-225F-4672-8654-3B9D4400B326}" srcOrd="0" destOrd="0" presId="urn:microsoft.com/office/officeart/2005/8/layout/orgChart1"/>
    <dgm:cxn modelId="{51DCC8DD-32F4-441A-ACF2-57321EA95B85}" type="presParOf" srcId="{DBC85490-9F1A-4F88-95CC-7CBC18A86534}" destId="{9C141C3E-9E6A-4C15-BCA7-940F9679ADF9}" srcOrd="1" destOrd="0" presId="urn:microsoft.com/office/officeart/2005/8/layout/orgChart1"/>
    <dgm:cxn modelId="{9D60A1CB-7243-4CD0-94DC-DB86706A7DE7}" type="presParOf" srcId="{8FC5B342-7710-4724-B1D0-F5040411365A}" destId="{8E8CC30E-B286-4F73-B121-A862C2C4C6CF}" srcOrd="1" destOrd="0" presId="urn:microsoft.com/office/officeart/2005/8/layout/orgChart1"/>
    <dgm:cxn modelId="{4D6BD701-014D-4F9A-887B-0EE37886B09D}" type="presParOf" srcId="{8FC5B342-7710-4724-B1D0-F5040411365A}" destId="{D9C36517-CDBF-4BBD-B829-D8BC8EDEDA92}" srcOrd="2" destOrd="0" presId="urn:microsoft.com/office/officeart/2005/8/layout/orgChart1"/>
    <dgm:cxn modelId="{17310954-4B7C-4BBE-B49F-8B71C1408FC4}" type="presParOf" srcId="{DE6A9495-C06B-4DB5-A4AF-066D4C744B3A}" destId="{E6690859-2FAD-4DFC-84F8-41C5D172E968}" srcOrd="20" destOrd="0" presId="urn:microsoft.com/office/officeart/2005/8/layout/orgChart1"/>
    <dgm:cxn modelId="{FF829840-D9F4-4043-9489-7F5EF083B9C7}" type="presParOf" srcId="{DE6A9495-C06B-4DB5-A4AF-066D4C744B3A}" destId="{99171356-0321-44B7-B972-D7F5307D1C6B}" srcOrd="21" destOrd="0" presId="urn:microsoft.com/office/officeart/2005/8/layout/orgChart1"/>
    <dgm:cxn modelId="{31E3ED9B-3B96-4CDB-A228-635732F45CCB}" type="presParOf" srcId="{99171356-0321-44B7-B972-D7F5307D1C6B}" destId="{A5360460-AA59-4B89-ADDB-A97E52A27BA0}" srcOrd="0" destOrd="0" presId="urn:microsoft.com/office/officeart/2005/8/layout/orgChart1"/>
    <dgm:cxn modelId="{DB46B037-4D92-4DA6-AA25-61FA9F06796F}" type="presParOf" srcId="{A5360460-AA59-4B89-ADDB-A97E52A27BA0}" destId="{AE0BD98E-A4D5-49BA-A711-111076025004}" srcOrd="0" destOrd="0" presId="urn:microsoft.com/office/officeart/2005/8/layout/orgChart1"/>
    <dgm:cxn modelId="{E0C41DCD-2C97-4BE9-962F-143AB8E68F1A}" type="presParOf" srcId="{A5360460-AA59-4B89-ADDB-A97E52A27BA0}" destId="{45176448-F5A2-4BD1-A0A4-AE504FE741A2}" srcOrd="1" destOrd="0" presId="urn:microsoft.com/office/officeart/2005/8/layout/orgChart1"/>
    <dgm:cxn modelId="{EF8D5EA5-DF33-4FD4-B41A-DC6A2160FCF0}" type="presParOf" srcId="{99171356-0321-44B7-B972-D7F5307D1C6B}" destId="{0B617424-C69B-4A4C-B89B-D6B9193117E1}" srcOrd="1" destOrd="0" presId="urn:microsoft.com/office/officeart/2005/8/layout/orgChart1"/>
    <dgm:cxn modelId="{2D281C1B-A0B1-4C3A-8A59-D849A0FAFA3E}" type="presParOf" srcId="{99171356-0321-44B7-B972-D7F5307D1C6B}" destId="{4EB99A85-76E0-4078-91EA-64F81A686929}" srcOrd="2" destOrd="0" presId="urn:microsoft.com/office/officeart/2005/8/layout/orgChart1"/>
    <dgm:cxn modelId="{F98701F7-9992-4902-AA42-3372B33BF229}" type="presParOf" srcId="{DE6A9495-C06B-4DB5-A4AF-066D4C744B3A}" destId="{4A962A33-9546-4EBB-8983-822693CD0122}" srcOrd="22" destOrd="0" presId="urn:microsoft.com/office/officeart/2005/8/layout/orgChart1"/>
    <dgm:cxn modelId="{346BBC95-FC01-41E4-B649-D4A76A75E115}" type="presParOf" srcId="{DE6A9495-C06B-4DB5-A4AF-066D4C744B3A}" destId="{64D7BF4E-4A1A-46CF-A5E6-7EBDABF24B25}" srcOrd="23" destOrd="0" presId="urn:microsoft.com/office/officeart/2005/8/layout/orgChart1"/>
    <dgm:cxn modelId="{250063A2-4F06-4601-A6A6-750ABBDA2C08}" type="presParOf" srcId="{64D7BF4E-4A1A-46CF-A5E6-7EBDABF24B25}" destId="{20971525-4975-4379-8ECB-0D76AA0F3996}" srcOrd="0" destOrd="0" presId="urn:microsoft.com/office/officeart/2005/8/layout/orgChart1"/>
    <dgm:cxn modelId="{AD08D0DB-0432-4B2A-B8AD-86A9F93C80D5}" type="presParOf" srcId="{20971525-4975-4379-8ECB-0D76AA0F3996}" destId="{44723B93-ED9B-4419-BD43-35597B998B2E}" srcOrd="0" destOrd="0" presId="urn:microsoft.com/office/officeart/2005/8/layout/orgChart1"/>
    <dgm:cxn modelId="{02365F28-375A-4243-B99D-39D395D045EC}" type="presParOf" srcId="{20971525-4975-4379-8ECB-0D76AA0F3996}" destId="{7FC26646-F480-4CD6-8179-A8330756BE91}" srcOrd="1" destOrd="0" presId="urn:microsoft.com/office/officeart/2005/8/layout/orgChart1"/>
    <dgm:cxn modelId="{B7068E2A-5C76-43C6-88B6-0A47DC02EBE8}" type="presParOf" srcId="{64D7BF4E-4A1A-46CF-A5E6-7EBDABF24B25}" destId="{45E6F7B2-CD40-46F5-85EF-2E7974C20D18}" srcOrd="1" destOrd="0" presId="urn:microsoft.com/office/officeart/2005/8/layout/orgChart1"/>
    <dgm:cxn modelId="{6F64F107-CE1D-4912-859F-F6B81B8CA3E4}" type="presParOf" srcId="{64D7BF4E-4A1A-46CF-A5E6-7EBDABF24B25}" destId="{BECFFBA5-51A1-40F5-A7A9-539A7B3ADE24}" srcOrd="2" destOrd="0" presId="urn:microsoft.com/office/officeart/2005/8/layout/orgChart1"/>
    <dgm:cxn modelId="{A879B779-C424-4BFD-97CB-B4D7530D52D2}" type="presParOf" srcId="{DE6A9495-C06B-4DB5-A4AF-066D4C744B3A}" destId="{19CD5D07-46A8-4B99-BFD1-E6E38136587F}" srcOrd="24" destOrd="0" presId="urn:microsoft.com/office/officeart/2005/8/layout/orgChart1"/>
    <dgm:cxn modelId="{34ECE860-B674-4EF6-A0FD-CA0D8389669D}" type="presParOf" srcId="{DE6A9495-C06B-4DB5-A4AF-066D4C744B3A}" destId="{A8AFD148-2A4A-4319-8F4A-A1905430D7D4}" srcOrd="25" destOrd="0" presId="urn:microsoft.com/office/officeart/2005/8/layout/orgChart1"/>
    <dgm:cxn modelId="{ACEBAB00-5C06-4458-A3B4-7C1B3B8219FD}" type="presParOf" srcId="{A8AFD148-2A4A-4319-8F4A-A1905430D7D4}" destId="{93BEAE2E-BD5C-4ED9-8374-2A9F0E83DD86}" srcOrd="0" destOrd="0" presId="urn:microsoft.com/office/officeart/2005/8/layout/orgChart1"/>
    <dgm:cxn modelId="{2648033B-988E-499D-8107-EA21D5C64E15}" type="presParOf" srcId="{93BEAE2E-BD5C-4ED9-8374-2A9F0E83DD86}" destId="{8146A07E-17ED-408A-91C6-6BB5E7EB7FF3}" srcOrd="0" destOrd="0" presId="urn:microsoft.com/office/officeart/2005/8/layout/orgChart1"/>
    <dgm:cxn modelId="{8A3E3D86-645D-46AE-B399-B3E20A64D356}" type="presParOf" srcId="{93BEAE2E-BD5C-4ED9-8374-2A9F0E83DD86}" destId="{A0BBE769-BF9A-45DE-A080-20B662BDDF28}" srcOrd="1" destOrd="0" presId="urn:microsoft.com/office/officeart/2005/8/layout/orgChart1"/>
    <dgm:cxn modelId="{7380AEF8-A53E-44B9-A252-03EDDF9F55EC}" type="presParOf" srcId="{A8AFD148-2A4A-4319-8F4A-A1905430D7D4}" destId="{FFA0C5A3-D720-45AF-84CB-E8FFC568E91D}" srcOrd="1" destOrd="0" presId="urn:microsoft.com/office/officeart/2005/8/layout/orgChart1"/>
    <dgm:cxn modelId="{0A82E21D-33E1-4968-AA6F-51D75B43718B}" type="presParOf" srcId="{A8AFD148-2A4A-4319-8F4A-A1905430D7D4}" destId="{7B9702A6-8760-47C0-8312-AC72353485C9}" srcOrd="2" destOrd="0" presId="urn:microsoft.com/office/officeart/2005/8/layout/orgChart1"/>
    <dgm:cxn modelId="{9970B58D-3E85-40C4-8657-FEC5113F3FEB}" type="presParOf" srcId="{DE6A9495-C06B-4DB5-A4AF-066D4C744B3A}" destId="{0243A6A0-F0EB-422E-8C6D-6640DCE21D30}" srcOrd="26" destOrd="0" presId="urn:microsoft.com/office/officeart/2005/8/layout/orgChart1"/>
    <dgm:cxn modelId="{972A972C-0CD5-40A7-8AA7-DBBEA5508CFF}" type="presParOf" srcId="{DE6A9495-C06B-4DB5-A4AF-066D4C744B3A}" destId="{FD0D1FCF-97FF-4FDE-B15A-B4067E5DA7CF}" srcOrd="27" destOrd="0" presId="urn:microsoft.com/office/officeart/2005/8/layout/orgChart1"/>
    <dgm:cxn modelId="{610DC903-12E7-4BF4-A0BC-CF809CB05B2E}" type="presParOf" srcId="{FD0D1FCF-97FF-4FDE-B15A-B4067E5DA7CF}" destId="{39428DD4-38D2-4989-B6EF-E113A8D4956D}" srcOrd="0" destOrd="0" presId="urn:microsoft.com/office/officeart/2005/8/layout/orgChart1"/>
    <dgm:cxn modelId="{1F936BAE-C2BA-4989-966B-7BE3F3BC9A18}" type="presParOf" srcId="{39428DD4-38D2-4989-B6EF-E113A8D4956D}" destId="{96E0651E-D7DF-453A-9F54-FB8E98789787}" srcOrd="0" destOrd="0" presId="urn:microsoft.com/office/officeart/2005/8/layout/orgChart1"/>
    <dgm:cxn modelId="{9842CAB0-30A0-4E37-A675-B39C2BE5236E}" type="presParOf" srcId="{39428DD4-38D2-4989-B6EF-E113A8D4956D}" destId="{14E98F08-3C7D-48C4-9A72-6F878E2B354A}" srcOrd="1" destOrd="0" presId="urn:microsoft.com/office/officeart/2005/8/layout/orgChart1"/>
    <dgm:cxn modelId="{9ADF07F8-B6EC-45F2-9F66-46D531315638}" type="presParOf" srcId="{FD0D1FCF-97FF-4FDE-B15A-B4067E5DA7CF}" destId="{F595A60C-84D9-4C76-9B69-6BF9A2312B84}" srcOrd="1" destOrd="0" presId="urn:microsoft.com/office/officeart/2005/8/layout/orgChart1"/>
    <dgm:cxn modelId="{36F3F291-0D97-4CD2-A110-386D6937E7D8}" type="presParOf" srcId="{FD0D1FCF-97FF-4FDE-B15A-B4067E5DA7CF}" destId="{3D4433FD-EF56-4C56-958D-6A056CAAC045}" srcOrd="2" destOrd="0" presId="urn:microsoft.com/office/officeart/2005/8/layout/orgChart1"/>
    <dgm:cxn modelId="{7CE27531-A033-4584-91FE-54F3F41B77D0}" type="presParOf" srcId="{DE6A9495-C06B-4DB5-A4AF-066D4C744B3A}" destId="{2EDA0A8B-EA2D-4CA9-A4C9-C08F10BC40C6}" srcOrd="28" destOrd="0" presId="urn:microsoft.com/office/officeart/2005/8/layout/orgChart1"/>
    <dgm:cxn modelId="{EBD27FEE-9106-482C-A06F-0195C7BD6A9B}" type="presParOf" srcId="{DE6A9495-C06B-4DB5-A4AF-066D4C744B3A}" destId="{8ECEAB1E-39EA-44EE-AE29-B46EE0535CA0}" srcOrd="29" destOrd="0" presId="urn:microsoft.com/office/officeart/2005/8/layout/orgChart1"/>
    <dgm:cxn modelId="{5D3C1E0C-C233-459C-B4DB-514D38E32BE1}" type="presParOf" srcId="{8ECEAB1E-39EA-44EE-AE29-B46EE0535CA0}" destId="{CFED6ACD-702A-4BE0-88CE-E2D8075FF08A}" srcOrd="0" destOrd="0" presId="urn:microsoft.com/office/officeart/2005/8/layout/orgChart1"/>
    <dgm:cxn modelId="{0478A7A5-586C-4BE8-9BAE-D4DF2E79A163}" type="presParOf" srcId="{CFED6ACD-702A-4BE0-88CE-E2D8075FF08A}" destId="{B40D00D3-D1A6-470F-A750-49E534C12B83}" srcOrd="0" destOrd="0" presId="urn:microsoft.com/office/officeart/2005/8/layout/orgChart1"/>
    <dgm:cxn modelId="{E665B607-FC5A-411A-8188-E70AE762DF82}" type="presParOf" srcId="{CFED6ACD-702A-4BE0-88CE-E2D8075FF08A}" destId="{9CEAA7B0-F053-45C0-9587-477D0F9FD1FB}" srcOrd="1" destOrd="0" presId="urn:microsoft.com/office/officeart/2005/8/layout/orgChart1"/>
    <dgm:cxn modelId="{78C640E0-3D6A-4879-8334-79E50FE1D1B2}" type="presParOf" srcId="{8ECEAB1E-39EA-44EE-AE29-B46EE0535CA0}" destId="{9661E009-055F-419E-B121-E5C92EBF04D4}" srcOrd="1" destOrd="0" presId="urn:microsoft.com/office/officeart/2005/8/layout/orgChart1"/>
    <dgm:cxn modelId="{1FB906BC-3DCA-4EEE-B684-13D1DFDE34E4}" type="presParOf" srcId="{8ECEAB1E-39EA-44EE-AE29-B46EE0535CA0}" destId="{B673069B-6A0E-45A8-AC53-A8D20218C634}" srcOrd="2" destOrd="0" presId="urn:microsoft.com/office/officeart/2005/8/layout/orgChart1"/>
    <dgm:cxn modelId="{868A8B50-2BA4-4450-97A0-25F826969D41}" type="presParOf" srcId="{DE6A9495-C06B-4DB5-A4AF-066D4C744B3A}" destId="{1D708FFC-1DC6-44ED-A8AE-2FA5D1E5AA2C}" srcOrd="30" destOrd="0" presId="urn:microsoft.com/office/officeart/2005/8/layout/orgChart1"/>
    <dgm:cxn modelId="{CA3D8DEF-2875-4E18-B516-CC6BA1376E94}" type="presParOf" srcId="{DE6A9495-C06B-4DB5-A4AF-066D4C744B3A}" destId="{87AB3100-2507-49C1-A76D-5C66B2FA60A6}" srcOrd="31" destOrd="0" presId="urn:microsoft.com/office/officeart/2005/8/layout/orgChart1"/>
    <dgm:cxn modelId="{6B10A085-C327-411C-B058-5BC55D670FE6}" type="presParOf" srcId="{87AB3100-2507-49C1-A76D-5C66B2FA60A6}" destId="{84DB2623-FF9D-4A62-82B5-0741FB5B04ED}" srcOrd="0" destOrd="0" presId="urn:microsoft.com/office/officeart/2005/8/layout/orgChart1"/>
    <dgm:cxn modelId="{31D1C94D-E833-4E5A-8F39-662C5E2EB0A5}" type="presParOf" srcId="{84DB2623-FF9D-4A62-82B5-0741FB5B04ED}" destId="{68CB215D-1FBC-424B-B472-1B97A263ED63}" srcOrd="0" destOrd="0" presId="urn:microsoft.com/office/officeart/2005/8/layout/orgChart1"/>
    <dgm:cxn modelId="{5177E8C2-2F06-4A65-9305-30D3DC82B8C3}" type="presParOf" srcId="{84DB2623-FF9D-4A62-82B5-0741FB5B04ED}" destId="{1AB11A1B-D93D-4B7C-B46D-80E0128C7FBA}" srcOrd="1" destOrd="0" presId="urn:microsoft.com/office/officeart/2005/8/layout/orgChart1"/>
    <dgm:cxn modelId="{735FD11B-6937-4B7D-B562-12D81196491E}" type="presParOf" srcId="{87AB3100-2507-49C1-A76D-5C66B2FA60A6}" destId="{6C65394F-5AE4-4C28-BDFD-04B3042FA388}" srcOrd="1" destOrd="0" presId="urn:microsoft.com/office/officeart/2005/8/layout/orgChart1"/>
    <dgm:cxn modelId="{CF5A6AD0-BFD1-4101-9332-083E84A008B6}" type="presParOf" srcId="{87AB3100-2507-49C1-A76D-5C66B2FA60A6}" destId="{9A3BB201-A64E-4256-B764-C3FA317F3627}" srcOrd="2" destOrd="0" presId="urn:microsoft.com/office/officeart/2005/8/layout/orgChart1"/>
    <dgm:cxn modelId="{044983CE-3053-4420-B8FD-CF9A22FF0DF9}" type="presParOf" srcId="{DE6A9495-C06B-4DB5-A4AF-066D4C744B3A}" destId="{912C41EB-56B1-4638-9E96-165E734EC28C}" srcOrd="32" destOrd="0" presId="urn:microsoft.com/office/officeart/2005/8/layout/orgChart1"/>
    <dgm:cxn modelId="{5B37754B-EC39-4A4B-965A-6F9955215205}" type="presParOf" srcId="{DE6A9495-C06B-4DB5-A4AF-066D4C744B3A}" destId="{85B76004-B9F2-41FA-B22E-7521C1BABEEE}" srcOrd="33" destOrd="0" presId="urn:microsoft.com/office/officeart/2005/8/layout/orgChart1"/>
    <dgm:cxn modelId="{2769889A-C29F-47AA-B005-8EE6A3C4570B}" type="presParOf" srcId="{85B76004-B9F2-41FA-B22E-7521C1BABEEE}" destId="{BC7A0943-BB94-4C88-8709-B2BE88C4BACC}" srcOrd="0" destOrd="0" presId="urn:microsoft.com/office/officeart/2005/8/layout/orgChart1"/>
    <dgm:cxn modelId="{F66CB5C9-AC5E-4563-9CB5-208C7DBFA870}" type="presParOf" srcId="{BC7A0943-BB94-4C88-8709-B2BE88C4BACC}" destId="{AAB70417-AA3B-4BE5-A910-BC03AE6BD263}" srcOrd="0" destOrd="0" presId="urn:microsoft.com/office/officeart/2005/8/layout/orgChart1"/>
    <dgm:cxn modelId="{FF23B702-2A57-4FCC-ACE0-EA235385B7F3}" type="presParOf" srcId="{BC7A0943-BB94-4C88-8709-B2BE88C4BACC}" destId="{18D07EA5-CB9D-466D-A2D7-24227325D045}" srcOrd="1" destOrd="0" presId="urn:microsoft.com/office/officeart/2005/8/layout/orgChart1"/>
    <dgm:cxn modelId="{36B39BF4-9B3A-4362-94FE-DE75083A8A76}" type="presParOf" srcId="{85B76004-B9F2-41FA-B22E-7521C1BABEEE}" destId="{D79EA2C7-BB18-4E84-936E-14CC445675A2}" srcOrd="1" destOrd="0" presId="urn:microsoft.com/office/officeart/2005/8/layout/orgChart1"/>
    <dgm:cxn modelId="{27DC6470-BA79-43D3-9062-F91B437C3EB1}" type="presParOf" srcId="{85B76004-B9F2-41FA-B22E-7521C1BABEEE}" destId="{FB88111B-1016-4B44-89FF-A0A0BBBE69B0}" srcOrd="2" destOrd="0" presId="urn:microsoft.com/office/officeart/2005/8/layout/orgChart1"/>
    <dgm:cxn modelId="{D3894D7C-49E2-4276-9C79-F61687281545}" type="presParOf" srcId="{DE6A9495-C06B-4DB5-A4AF-066D4C744B3A}" destId="{334A1978-C7C7-4570-B32C-220B10E66E41}" srcOrd="34" destOrd="0" presId="urn:microsoft.com/office/officeart/2005/8/layout/orgChart1"/>
    <dgm:cxn modelId="{A6EFC80D-A05F-4395-8807-31B9A99BC264}" type="presParOf" srcId="{DE6A9495-C06B-4DB5-A4AF-066D4C744B3A}" destId="{BCCDA3B6-377C-4B57-935D-0BB1DD2AE501}" srcOrd="35" destOrd="0" presId="urn:microsoft.com/office/officeart/2005/8/layout/orgChart1"/>
    <dgm:cxn modelId="{912E8287-C079-4DA2-982E-4890A26C4BC0}" type="presParOf" srcId="{BCCDA3B6-377C-4B57-935D-0BB1DD2AE501}" destId="{C0D593A7-A4B6-4663-9A4D-007E0376496D}" srcOrd="0" destOrd="0" presId="urn:microsoft.com/office/officeart/2005/8/layout/orgChart1"/>
    <dgm:cxn modelId="{2514FFB2-55BA-4E7B-BE74-64372571E9BA}" type="presParOf" srcId="{C0D593A7-A4B6-4663-9A4D-007E0376496D}" destId="{F27FE71F-E04C-47AD-9DC1-08144BA54E17}" srcOrd="0" destOrd="0" presId="urn:microsoft.com/office/officeart/2005/8/layout/orgChart1"/>
    <dgm:cxn modelId="{6426E97B-2419-4B15-BF63-10E679FE1EB9}" type="presParOf" srcId="{C0D593A7-A4B6-4663-9A4D-007E0376496D}" destId="{BF0D662F-C047-4307-9852-1D0BD16BF30C}" srcOrd="1" destOrd="0" presId="urn:microsoft.com/office/officeart/2005/8/layout/orgChart1"/>
    <dgm:cxn modelId="{BDFB482A-E6DC-42CB-B935-35BAC1C43D0B}" type="presParOf" srcId="{BCCDA3B6-377C-4B57-935D-0BB1DD2AE501}" destId="{3BC152C6-7B5F-43DF-BCCA-446D8564E46C}" srcOrd="1" destOrd="0" presId="urn:microsoft.com/office/officeart/2005/8/layout/orgChart1"/>
    <dgm:cxn modelId="{C921F154-C2F6-4723-BA1A-F35002E685B3}" type="presParOf" srcId="{BCCDA3B6-377C-4B57-935D-0BB1DD2AE501}" destId="{81580D4B-6035-486F-849E-9DDC0595EE60}" srcOrd="2" destOrd="0" presId="urn:microsoft.com/office/officeart/2005/8/layout/orgChart1"/>
    <dgm:cxn modelId="{4F9A0C9A-CF7C-4A2A-BF71-18625CEF8F4B}" type="presParOf" srcId="{A6230B93-1F5F-4336-BEAA-5CD432B13AC5}" destId="{3A8BCBC6-1098-4A55-841E-05819E3DE07C}"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86B0196-4DE4-4122-9208-B727BFB364CD}"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n-US"/>
        </a:p>
      </dgm:t>
    </dgm:pt>
    <dgm:pt modelId="{7E74CA93-D581-4DF2-A335-55C06A933252}">
      <dgm:prSet phldrT="[Text]" custT="1"/>
      <dgm:spPr>
        <a:solidFill>
          <a:srgbClr val="003C5B"/>
        </a:solidFill>
        <a:ln>
          <a:noFill/>
        </a:ln>
      </dgm:spPr>
      <dgm:t>
        <a:bodyPr/>
        <a:lstStyle/>
        <a:p>
          <a:r>
            <a:rPr lang="ar-JO" sz="800" dirty="0"/>
            <a:t>الادارة</a:t>
          </a:r>
          <a:endParaRPr lang="en-US" sz="800" dirty="0"/>
        </a:p>
      </dgm:t>
    </dgm:pt>
    <dgm:pt modelId="{8A56384A-A357-43BD-8D77-CDE33877F722}" type="parTrans" cxnId="{B12809DB-8D0A-4F16-8E1A-7318868B908B}">
      <dgm:prSet/>
      <dgm:spPr/>
      <dgm:t>
        <a:bodyPr/>
        <a:lstStyle/>
        <a:p>
          <a:endParaRPr lang="en-US" sz="800"/>
        </a:p>
      </dgm:t>
    </dgm:pt>
    <dgm:pt modelId="{6BE9307B-024D-4B42-91CE-BD4F4395A0C3}" type="sibTrans" cxnId="{B12809DB-8D0A-4F16-8E1A-7318868B908B}">
      <dgm:prSet/>
      <dgm:spPr/>
      <dgm:t>
        <a:bodyPr/>
        <a:lstStyle/>
        <a:p>
          <a:endParaRPr lang="en-US" sz="800"/>
        </a:p>
      </dgm:t>
    </dgm:pt>
    <dgm:pt modelId="{E4B1FC62-504A-44D6-A426-44F9C0A7AC09}">
      <dgm:prSet custT="1"/>
      <dgm:spPr>
        <a:ln>
          <a:noFill/>
        </a:ln>
      </dgm:spPr>
      <dgm:t>
        <a:bodyPr/>
        <a:lstStyle/>
        <a:p>
          <a:r>
            <a:rPr lang="ar-JO" sz="800" dirty="0"/>
            <a:t>سلة مهام المدقق</a:t>
          </a:r>
          <a:endParaRPr lang="en-US" sz="800" dirty="0"/>
        </a:p>
      </dgm:t>
    </dgm:pt>
    <dgm:pt modelId="{D3397C08-2FCD-4970-AB60-B15D67CB5017}" type="parTrans" cxnId="{EC541418-C5FE-4355-97D8-D7BE6C6F6691}">
      <dgm:prSet/>
      <dgm:spPr/>
      <dgm:t>
        <a:bodyPr/>
        <a:lstStyle/>
        <a:p>
          <a:endParaRPr lang="en-US" sz="800"/>
        </a:p>
      </dgm:t>
    </dgm:pt>
    <dgm:pt modelId="{E01774AA-DF38-49E0-B7C2-3BB47978DABA}" type="sibTrans" cxnId="{EC541418-C5FE-4355-97D8-D7BE6C6F6691}">
      <dgm:prSet/>
      <dgm:spPr/>
      <dgm:t>
        <a:bodyPr/>
        <a:lstStyle/>
        <a:p>
          <a:endParaRPr lang="en-US" sz="800"/>
        </a:p>
      </dgm:t>
    </dgm:pt>
    <dgm:pt modelId="{533B1913-DD76-4E73-A37C-9F2756C71494}">
      <dgm:prSet custT="1"/>
      <dgm:spPr>
        <a:ln>
          <a:noFill/>
        </a:ln>
      </dgm:spPr>
      <dgm:t>
        <a:bodyPr/>
        <a:lstStyle/>
        <a:p>
          <a:r>
            <a:rPr lang="ar-JO" sz="800" dirty="0"/>
            <a:t> شاشات التعريف</a:t>
          </a:r>
          <a:endParaRPr lang="en-US" sz="800" dirty="0"/>
        </a:p>
      </dgm:t>
    </dgm:pt>
    <dgm:pt modelId="{B0A5B481-6DCD-4BCB-BB52-9726F86EEFDC}" type="parTrans" cxnId="{A05BEEDC-4911-44B9-A47E-79A00C373C5E}">
      <dgm:prSet/>
      <dgm:spPr/>
      <dgm:t>
        <a:bodyPr/>
        <a:lstStyle/>
        <a:p>
          <a:endParaRPr lang="en-US" sz="800"/>
        </a:p>
      </dgm:t>
    </dgm:pt>
    <dgm:pt modelId="{15CBB9CF-27F3-49C3-BA2E-0BADD9EDB4DB}" type="sibTrans" cxnId="{A05BEEDC-4911-44B9-A47E-79A00C373C5E}">
      <dgm:prSet/>
      <dgm:spPr/>
      <dgm:t>
        <a:bodyPr/>
        <a:lstStyle/>
        <a:p>
          <a:endParaRPr lang="en-US" sz="800"/>
        </a:p>
      </dgm:t>
    </dgm:pt>
    <dgm:pt modelId="{885A7BAD-9F0C-46CA-984E-B1A06A549C92}">
      <dgm:prSet custT="1"/>
      <dgm:spPr>
        <a:ln>
          <a:noFill/>
        </a:ln>
      </dgm:spPr>
      <dgm:t>
        <a:bodyPr/>
        <a:lstStyle/>
        <a:p>
          <a:r>
            <a:rPr lang="ar-JO" sz="800" dirty="0"/>
            <a:t> تعريف المتغير</a:t>
          </a:r>
          <a:endParaRPr lang="en-US" sz="800" dirty="0"/>
        </a:p>
      </dgm:t>
    </dgm:pt>
    <dgm:pt modelId="{BE7C4050-5DAA-487E-A4D2-26693C3AC625}" type="parTrans" cxnId="{327A6DC5-9C6E-4554-BE0A-93C2CE6FD4B3}">
      <dgm:prSet/>
      <dgm:spPr/>
      <dgm:t>
        <a:bodyPr/>
        <a:lstStyle/>
        <a:p>
          <a:endParaRPr lang="en-US" sz="800"/>
        </a:p>
      </dgm:t>
    </dgm:pt>
    <dgm:pt modelId="{00755E0A-197F-487A-B6C5-FF99DE4F7698}" type="sibTrans" cxnId="{327A6DC5-9C6E-4554-BE0A-93C2CE6FD4B3}">
      <dgm:prSet/>
      <dgm:spPr/>
      <dgm:t>
        <a:bodyPr/>
        <a:lstStyle/>
        <a:p>
          <a:endParaRPr lang="en-US" sz="800"/>
        </a:p>
      </dgm:t>
    </dgm:pt>
    <dgm:pt modelId="{E52B125E-A8BA-44DC-879F-B292F647BBAF}">
      <dgm:prSet custT="1"/>
      <dgm:spPr>
        <a:ln>
          <a:noFill/>
        </a:ln>
      </dgm:spPr>
      <dgm:t>
        <a:bodyPr/>
        <a:lstStyle/>
        <a:p>
          <a:r>
            <a:rPr lang="ar-JO" sz="800" dirty="0"/>
            <a:t> تعريف المجموعات</a:t>
          </a:r>
          <a:endParaRPr lang="en-US" sz="800" dirty="0"/>
        </a:p>
      </dgm:t>
    </dgm:pt>
    <dgm:pt modelId="{F7CFD769-8198-4AB1-9921-4BFA34FB07A4}" type="parTrans" cxnId="{72CE8095-5E2D-4E6A-B5DB-F935513412E8}">
      <dgm:prSet/>
      <dgm:spPr/>
      <dgm:t>
        <a:bodyPr/>
        <a:lstStyle/>
        <a:p>
          <a:endParaRPr lang="en-US" sz="800"/>
        </a:p>
      </dgm:t>
    </dgm:pt>
    <dgm:pt modelId="{7475FC68-31DB-4D0D-8453-2955BC6C3D5D}" type="sibTrans" cxnId="{72CE8095-5E2D-4E6A-B5DB-F935513412E8}">
      <dgm:prSet/>
      <dgm:spPr/>
      <dgm:t>
        <a:bodyPr/>
        <a:lstStyle/>
        <a:p>
          <a:endParaRPr lang="en-US" sz="800"/>
        </a:p>
      </dgm:t>
    </dgm:pt>
    <dgm:pt modelId="{036B7AC3-8CA2-4468-A379-0065DEA41FD0}">
      <dgm:prSet custT="1"/>
      <dgm:spPr>
        <a:ln>
          <a:noFill/>
        </a:ln>
      </dgm:spPr>
      <dgm:t>
        <a:bodyPr/>
        <a:lstStyle/>
        <a:p>
          <a:r>
            <a:rPr lang="ar-JO" sz="800" dirty="0"/>
            <a:t> تصنيف الحساب</a:t>
          </a:r>
          <a:endParaRPr lang="en-US" sz="800" dirty="0"/>
        </a:p>
      </dgm:t>
    </dgm:pt>
    <dgm:pt modelId="{0E489637-4FD1-4203-979F-2474F7ACC4FD}" type="parTrans" cxnId="{473C4332-4069-4368-A492-4CE0D8ED02BC}">
      <dgm:prSet/>
      <dgm:spPr/>
      <dgm:t>
        <a:bodyPr/>
        <a:lstStyle/>
        <a:p>
          <a:endParaRPr lang="en-US" sz="800"/>
        </a:p>
      </dgm:t>
    </dgm:pt>
    <dgm:pt modelId="{F4532327-64EF-4870-A437-B816BC209F6C}" type="sibTrans" cxnId="{473C4332-4069-4368-A492-4CE0D8ED02BC}">
      <dgm:prSet/>
      <dgm:spPr/>
      <dgm:t>
        <a:bodyPr/>
        <a:lstStyle/>
        <a:p>
          <a:endParaRPr lang="en-US" sz="800"/>
        </a:p>
      </dgm:t>
    </dgm:pt>
    <dgm:pt modelId="{574CE356-93AF-4E41-A05C-65BE076E42C4}">
      <dgm:prSet custT="1"/>
      <dgm:spPr>
        <a:ln>
          <a:noFill/>
        </a:ln>
      </dgm:spPr>
      <dgm:t>
        <a:bodyPr/>
        <a:lstStyle/>
        <a:p>
          <a:r>
            <a:rPr lang="ar-JO" sz="800" dirty="0"/>
            <a:t> تعيين المجموعة</a:t>
          </a:r>
          <a:endParaRPr lang="en-US" sz="800" dirty="0"/>
        </a:p>
      </dgm:t>
    </dgm:pt>
    <dgm:pt modelId="{E568F67F-CF08-417A-B59A-84E95365A478}" type="parTrans" cxnId="{223FA926-1C72-4163-9C36-B86B2E746721}">
      <dgm:prSet/>
      <dgm:spPr/>
      <dgm:t>
        <a:bodyPr/>
        <a:lstStyle/>
        <a:p>
          <a:endParaRPr lang="en-US" sz="800"/>
        </a:p>
      </dgm:t>
    </dgm:pt>
    <dgm:pt modelId="{1C9CFC91-5263-41E7-804C-17459EB626F5}" type="sibTrans" cxnId="{223FA926-1C72-4163-9C36-B86B2E746721}">
      <dgm:prSet/>
      <dgm:spPr/>
      <dgm:t>
        <a:bodyPr/>
        <a:lstStyle/>
        <a:p>
          <a:endParaRPr lang="en-US" sz="800"/>
        </a:p>
      </dgm:t>
    </dgm:pt>
    <dgm:pt modelId="{3FB411EA-87ED-4E04-AD6B-D4A981B54161}">
      <dgm:prSet custT="1"/>
      <dgm:spPr>
        <a:ln>
          <a:noFill/>
        </a:ln>
      </dgm:spPr>
      <dgm:t>
        <a:bodyPr/>
        <a:lstStyle/>
        <a:p>
          <a:r>
            <a:rPr lang="ar-JO" sz="800"/>
            <a:t> تعريف العمولات</a:t>
          </a:r>
          <a:endParaRPr lang="en-US" sz="800"/>
        </a:p>
      </dgm:t>
    </dgm:pt>
    <dgm:pt modelId="{FCD8090B-EBFE-4115-8DEE-8D74D0F8BCAC}" type="parTrans" cxnId="{EA7DBDDE-488F-42C2-BED8-A58A26607334}">
      <dgm:prSet/>
      <dgm:spPr/>
      <dgm:t>
        <a:bodyPr/>
        <a:lstStyle/>
        <a:p>
          <a:endParaRPr lang="en-US" sz="800"/>
        </a:p>
      </dgm:t>
    </dgm:pt>
    <dgm:pt modelId="{2240C770-8883-407C-8EE1-75A7E9A6C6A4}" type="sibTrans" cxnId="{EA7DBDDE-488F-42C2-BED8-A58A26607334}">
      <dgm:prSet/>
      <dgm:spPr/>
      <dgm:t>
        <a:bodyPr/>
        <a:lstStyle/>
        <a:p>
          <a:endParaRPr lang="en-US" sz="800"/>
        </a:p>
      </dgm:t>
    </dgm:pt>
    <dgm:pt modelId="{6C5B6B34-C04C-4257-8B52-9122D4F079B9}">
      <dgm:prSet custT="1"/>
      <dgm:spPr>
        <a:ln>
          <a:noFill/>
        </a:ln>
      </dgm:spPr>
      <dgm:t>
        <a:bodyPr/>
        <a:lstStyle/>
        <a:p>
          <a:r>
            <a:rPr lang="ar-JO" sz="800"/>
            <a:t> تخطيط المهام</a:t>
          </a:r>
          <a:endParaRPr lang="en-US" sz="800"/>
        </a:p>
      </dgm:t>
    </dgm:pt>
    <dgm:pt modelId="{A1A070F4-A014-4915-B03A-90C583E611B3}" type="parTrans" cxnId="{20485348-D2DC-4902-B6BC-08CA452BC37F}">
      <dgm:prSet/>
      <dgm:spPr/>
      <dgm:t>
        <a:bodyPr/>
        <a:lstStyle/>
        <a:p>
          <a:endParaRPr lang="en-US" sz="800"/>
        </a:p>
      </dgm:t>
    </dgm:pt>
    <dgm:pt modelId="{9D1D4235-B1DF-42B1-A48F-5E1F0686E692}" type="sibTrans" cxnId="{20485348-D2DC-4902-B6BC-08CA452BC37F}">
      <dgm:prSet/>
      <dgm:spPr/>
      <dgm:t>
        <a:bodyPr/>
        <a:lstStyle/>
        <a:p>
          <a:endParaRPr lang="en-US" sz="800"/>
        </a:p>
      </dgm:t>
    </dgm:pt>
    <dgm:pt modelId="{E2CFC7F1-FEF3-4A03-9358-E2C5084C576F}">
      <dgm:prSet custT="1"/>
      <dgm:spPr>
        <a:ln>
          <a:noFill/>
        </a:ln>
      </dgm:spPr>
      <dgm:t>
        <a:bodyPr/>
        <a:lstStyle/>
        <a:p>
          <a:r>
            <a:rPr lang="ar-JO" sz="800" dirty="0"/>
            <a:t> تعريف المدراء</a:t>
          </a:r>
          <a:endParaRPr lang="en-US" sz="800" dirty="0"/>
        </a:p>
      </dgm:t>
    </dgm:pt>
    <dgm:pt modelId="{C33184A7-4CB2-41E6-9EC6-2A9FF09BF456}" type="parTrans" cxnId="{7FA797D1-A8CB-4DEB-8B01-66DEED50D41B}">
      <dgm:prSet/>
      <dgm:spPr/>
      <dgm:t>
        <a:bodyPr/>
        <a:lstStyle/>
        <a:p>
          <a:endParaRPr lang="en-US" sz="800"/>
        </a:p>
      </dgm:t>
    </dgm:pt>
    <dgm:pt modelId="{ED6F8B4A-F65E-450D-8C42-6F42BD0F7F82}" type="sibTrans" cxnId="{7FA797D1-A8CB-4DEB-8B01-66DEED50D41B}">
      <dgm:prSet/>
      <dgm:spPr/>
      <dgm:t>
        <a:bodyPr/>
        <a:lstStyle/>
        <a:p>
          <a:endParaRPr lang="en-US" sz="800"/>
        </a:p>
      </dgm:t>
    </dgm:pt>
    <dgm:pt modelId="{143B2B28-F024-45A8-AD3A-3BDAE1F6853E}">
      <dgm:prSet custT="1"/>
      <dgm:spPr>
        <a:ln>
          <a:noFill/>
        </a:ln>
      </dgm:spPr>
      <dgm:t>
        <a:bodyPr/>
        <a:lstStyle/>
        <a:p>
          <a:r>
            <a:rPr lang="ar-JO" sz="800" dirty="0"/>
            <a:t> أولويات المهام</a:t>
          </a:r>
          <a:endParaRPr lang="en-US" sz="800" dirty="0"/>
        </a:p>
      </dgm:t>
    </dgm:pt>
    <dgm:pt modelId="{1C3B61FB-7772-4AC6-B9F1-D9201C3F05FA}" type="parTrans" cxnId="{38835346-FC1A-4A0F-ADFA-91B65DACBBF5}">
      <dgm:prSet/>
      <dgm:spPr/>
      <dgm:t>
        <a:bodyPr/>
        <a:lstStyle/>
        <a:p>
          <a:endParaRPr lang="en-US" sz="800"/>
        </a:p>
      </dgm:t>
    </dgm:pt>
    <dgm:pt modelId="{48A19BA0-6868-4BF9-B9B7-B9739169144B}" type="sibTrans" cxnId="{38835346-FC1A-4A0F-ADFA-91B65DACBBF5}">
      <dgm:prSet/>
      <dgm:spPr/>
      <dgm:t>
        <a:bodyPr/>
        <a:lstStyle/>
        <a:p>
          <a:endParaRPr lang="en-US" sz="800"/>
        </a:p>
      </dgm:t>
    </dgm:pt>
    <dgm:pt modelId="{B38E7EC7-5995-4082-8FBF-803C6BAAC238}">
      <dgm:prSet custT="1"/>
      <dgm:spPr>
        <a:ln>
          <a:noFill/>
        </a:ln>
      </dgm:spPr>
      <dgm:t>
        <a:bodyPr/>
        <a:lstStyle/>
        <a:p>
          <a:r>
            <a:rPr lang="ar-JO" sz="800" dirty="0"/>
            <a:t> المهام غير المعينة</a:t>
          </a:r>
          <a:endParaRPr lang="en-US" sz="800" dirty="0"/>
        </a:p>
      </dgm:t>
    </dgm:pt>
    <dgm:pt modelId="{D4A5CDA5-7B64-4A36-B490-5E94D0C5892E}" type="parTrans" cxnId="{C7A06AE0-82D3-41BC-A3F1-26C1CF3F3E70}">
      <dgm:prSet/>
      <dgm:spPr/>
      <dgm:t>
        <a:bodyPr/>
        <a:lstStyle/>
        <a:p>
          <a:endParaRPr lang="en-US" sz="800"/>
        </a:p>
      </dgm:t>
    </dgm:pt>
    <dgm:pt modelId="{37FC6D66-CBDA-45A7-883A-DF93795D64B9}" type="sibTrans" cxnId="{C7A06AE0-82D3-41BC-A3F1-26C1CF3F3E70}">
      <dgm:prSet/>
      <dgm:spPr/>
      <dgm:t>
        <a:bodyPr/>
        <a:lstStyle/>
        <a:p>
          <a:endParaRPr lang="en-US" sz="800"/>
        </a:p>
      </dgm:t>
    </dgm:pt>
    <dgm:pt modelId="{F7B9275F-A353-4D49-B778-0FFD42C93182}">
      <dgm:prSet custT="1"/>
      <dgm:spPr>
        <a:ln>
          <a:noFill/>
        </a:ln>
      </dgm:spPr>
      <dgm:t>
        <a:bodyPr/>
        <a:lstStyle/>
        <a:p>
          <a:r>
            <a:rPr lang="ar-JO" sz="800"/>
            <a:t> تعريف الحساب الأساسي</a:t>
          </a:r>
          <a:endParaRPr lang="en-US" sz="800"/>
        </a:p>
      </dgm:t>
    </dgm:pt>
    <dgm:pt modelId="{7FC23B5B-C612-49C2-9C2E-FB50F3D14ECC}" type="parTrans" cxnId="{45D2AC7C-AF0E-4841-A1B7-DAE5608EF261}">
      <dgm:prSet/>
      <dgm:spPr/>
      <dgm:t>
        <a:bodyPr/>
        <a:lstStyle/>
        <a:p>
          <a:endParaRPr lang="en-US" sz="800"/>
        </a:p>
      </dgm:t>
    </dgm:pt>
    <dgm:pt modelId="{062BAB3E-DF36-440F-993A-4B58FBE6561C}" type="sibTrans" cxnId="{45D2AC7C-AF0E-4841-A1B7-DAE5608EF261}">
      <dgm:prSet/>
      <dgm:spPr/>
      <dgm:t>
        <a:bodyPr/>
        <a:lstStyle/>
        <a:p>
          <a:endParaRPr lang="en-US" sz="800"/>
        </a:p>
      </dgm:t>
    </dgm:pt>
    <dgm:pt modelId="{12CF19FD-EEB0-4B76-851C-9F0E9175F7E4}">
      <dgm:prSet custT="1"/>
      <dgm:spPr>
        <a:ln>
          <a:noFill/>
        </a:ln>
      </dgm:spPr>
      <dgm:t>
        <a:bodyPr/>
        <a:lstStyle/>
        <a:p>
          <a:r>
            <a:rPr lang="ar-JO" sz="800"/>
            <a:t> تغيير كلمة المرور</a:t>
          </a:r>
          <a:endParaRPr lang="en-US" sz="800"/>
        </a:p>
      </dgm:t>
    </dgm:pt>
    <dgm:pt modelId="{44835517-7BCD-48C9-9273-0E5B56852D74}" type="parTrans" cxnId="{B0711CC0-35A8-4806-B7CC-97DF7ADF62EC}">
      <dgm:prSet/>
      <dgm:spPr/>
      <dgm:t>
        <a:bodyPr/>
        <a:lstStyle/>
        <a:p>
          <a:endParaRPr lang="en-US" sz="800"/>
        </a:p>
      </dgm:t>
    </dgm:pt>
    <dgm:pt modelId="{449B95FD-45BA-46CF-959A-3114450E9633}" type="sibTrans" cxnId="{B0711CC0-35A8-4806-B7CC-97DF7ADF62EC}">
      <dgm:prSet/>
      <dgm:spPr/>
      <dgm:t>
        <a:bodyPr/>
        <a:lstStyle/>
        <a:p>
          <a:endParaRPr lang="en-US" sz="800"/>
        </a:p>
      </dgm:t>
    </dgm:pt>
    <dgm:pt modelId="{50C3C73B-3D41-4D61-A6FF-49A82C01D801}">
      <dgm:prSet custT="1"/>
      <dgm:spPr>
        <a:ln>
          <a:noFill/>
        </a:ln>
      </dgm:spPr>
      <dgm:t>
        <a:bodyPr/>
        <a:lstStyle/>
        <a:p>
          <a:r>
            <a:rPr lang="ar-JO" sz="800" dirty="0"/>
            <a:t> المخصصات المالية	</a:t>
          </a:r>
          <a:endParaRPr lang="en-US" sz="800" dirty="0"/>
        </a:p>
      </dgm:t>
    </dgm:pt>
    <dgm:pt modelId="{E3800E2F-30AA-42A6-9CBF-50332D68E222}" type="parTrans" cxnId="{EA52D120-CB3C-467C-9BCA-33D43551CCC3}">
      <dgm:prSet/>
      <dgm:spPr/>
      <dgm:t>
        <a:bodyPr/>
        <a:lstStyle/>
        <a:p>
          <a:endParaRPr lang="en-US" sz="800"/>
        </a:p>
      </dgm:t>
    </dgm:pt>
    <dgm:pt modelId="{35909929-19E9-446A-B92C-A7AEB4D24873}" type="sibTrans" cxnId="{EA52D120-CB3C-467C-9BCA-33D43551CCC3}">
      <dgm:prSet/>
      <dgm:spPr/>
      <dgm:t>
        <a:bodyPr/>
        <a:lstStyle/>
        <a:p>
          <a:endParaRPr lang="en-US" sz="800"/>
        </a:p>
      </dgm:t>
    </dgm:pt>
    <dgm:pt modelId="{D70DD397-936C-48D2-A9AF-91FEC216E733}">
      <dgm:prSet custT="1"/>
      <dgm:spPr>
        <a:ln>
          <a:noFill/>
        </a:ln>
      </dgm:spPr>
      <dgm:t>
        <a:bodyPr/>
        <a:lstStyle/>
        <a:p>
          <a:r>
            <a:rPr lang="ar-JO" sz="800"/>
            <a:t>تعريف الحواف</a:t>
          </a:r>
          <a:endParaRPr lang="en-US" sz="800"/>
        </a:p>
      </dgm:t>
    </dgm:pt>
    <dgm:pt modelId="{0B2D8C7D-E477-4DCD-8471-4C4517613DC6}" type="parTrans" cxnId="{F3D58274-A7D1-4A97-8AA0-2B05F5969BF9}">
      <dgm:prSet/>
      <dgm:spPr/>
      <dgm:t>
        <a:bodyPr/>
        <a:lstStyle/>
        <a:p>
          <a:endParaRPr lang="en-US" sz="800"/>
        </a:p>
      </dgm:t>
    </dgm:pt>
    <dgm:pt modelId="{70DC7416-A011-46A4-8DEB-06ED7AE144A9}" type="sibTrans" cxnId="{F3D58274-A7D1-4A97-8AA0-2B05F5969BF9}">
      <dgm:prSet/>
      <dgm:spPr/>
      <dgm:t>
        <a:bodyPr/>
        <a:lstStyle/>
        <a:p>
          <a:endParaRPr lang="en-US" sz="800"/>
        </a:p>
      </dgm:t>
    </dgm:pt>
    <dgm:pt modelId="{6B8FC921-F7E4-4D44-9BF2-BD5A8ECF7017}">
      <dgm:prSet custT="1"/>
      <dgm:spPr>
        <a:ln>
          <a:noFill/>
        </a:ln>
      </dgm:spPr>
      <dgm:t>
        <a:bodyPr/>
        <a:lstStyle/>
        <a:p>
          <a:r>
            <a:rPr lang="ar-JO" sz="800" dirty="0"/>
            <a:t>الحوافز</a:t>
          </a:r>
          <a:endParaRPr lang="en-US" sz="800" dirty="0"/>
        </a:p>
      </dgm:t>
    </dgm:pt>
    <dgm:pt modelId="{920EF09E-77FF-4A46-B5D0-652367E89D3B}" type="parTrans" cxnId="{552727DB-C498-4F0C-A24F-65A8EC6CA17E}">
      <dgm:prSet/>
      <dgm:spPr/>
      <dgm:t>
        <a:bodyPr/>
        <a:lstStyle/>
        <a:p>
          <a:endParaRPr lang="en-US" sz="800"/>
        </a:p>
      </dgm:t>
    </dgm:pt>
    <dgm:pt modelId="{789E7014-CE1F-4B96-ACF9-7077D5C7CCA3}" type="sibTrans" cxnId="{552727DB-C498-4F0C-A24F-65A8EC6CA17E}">
      <dgm:prSet/>
      <dgm:spPr/>
      <dgm:t>
        <a:bodyPr/>
        <a:lstStyle/>
        <a:p>
          <a:endParaRPr lang="en-US" sz="800"/>
        </a:p>
      </dgm:t>
    </dgm:pt>
    <dgm:pt modelId="{8FB51DA1-9A1C-47BA-8BFB-D767E45B8287}">
      <dgm:prSet custT="1"/>
      <dgm:spPr>
        <a:ln>
          <a:noFill/>
        </a:ln>
      </dgm:spPr>
      <dgm:t>
        <a:bodyPr/>
        <a:lstStyle/>
        <a:p>
          <a:r>
            <a:rPr lang="ar-JO" sz="800" dirty="0"/>
            <a:t>احتساب اتعاب المحاماة</a:t>
          </a:r>
          <a:endParaRPr lang="en-US" sz="800" dirty="0"/>
        </a:p>
      </dgm:t>
    </dgm:pt>
    <dgm:pt modelId="{56B46A03-6019-4FC4-811F-DBF39BE96B57}" type="parTrans" cxnId="{3C74E3F0-DF48-496E-9F14-2D16AF7F0710}">
      <dgm:prSet/>
      <dgm:spPr/>
      <dgm:t>
        <a:bodyPr/>
        <a:lstStyle/>
        <a:p>
          <a:endParaRPr lang="en-US" sz="800"/>
        </a:p>
      </dgm:t>
    </dgm:pt>
    <dgm:pt modelId="{55536DB8-252C-402B-889C-E8B1ED0D8FC4}" type="sibTrans" cxnId="{3C74E3F0-DF48-496E-9F14-2D16AF7F0710}">
      <dgm:prSet/>
      <dgm:spPr/>
      <dgm:t>
        <a:bodyPr/>
        <a:lstStyle/>
        <a:p>
          <a:endParaRPr lang="en-US" sz="800"/>
        </a:p>
      </dgm:t>
    </dgm:pt>
    <dgm:pt modelId="{1F04BD06-7E1A-4443-81F4-A0114D99990D}" type="pres">
      <dgm:prSet presAssocID="{886B0196-4DE4-4122-9208-B727BFB364CD}" presName="hierChild1" presStyleCnt="0">
        <dgm:presLayoutVars>
          <dgm:orgChart val="1"/>
          <dgm:chPref val="1"/>
          <dgm:dir/>
          <dgm:animOne val="branch"/>
          <dgm:animLvl val="lvl"/>
          <dgm:resizeHandles/>
        </dgm:presLayoutVars>
      </dgm:prSet>
      <dgm:spPr/>
    </dgm:pt>
    <dgm:pt modelId="{3903C9D5-B4CD-450A-BC43-4E67CCA7012A}" type="pres">
      <dgm:prSet presAssocID="{7E74CA93-D581-4DF2-A335-55C06A933252}" presName="hierRoot1" presStyleCnt="0">
        <dgm:presLayoutVars>
          <dgm:hierBranch val="hang"/>
        </dgm:presLayoutVars>
      </dgm:prSet>
      <dgm:spPr/>
    </dgm:pt>
    <dgm:pt modelId="{967F5685-76A0-441C-A02A-8BCE4079B534}" type="pres">
      <dgm:prSet presAssocID="{7E74CA93-D581-4DF2-A335-55C06A933252}" presName="rootComposite1" presStyleCnt="0"/>
      <dgm:spPr/>
    </dgm:pt>
    <dgm:pt modelId="{1DE7E50D-02DF-4DF0-9525-7DD6622C2151}" type="pres">
      <dgm:prSet presAssocID="{7E74CA93-D581-4DF2-A335-55C06A933252}" presName="rootText1" presStyleLbl="node0" presStyleIdx="0" presStyleCnt="1" custScaleX="172498" custScaleY="94433">
        <dgm:presLayoutVars>
          <dgm:chPref val="3"/>
        </dgm:presLayoutVars>
      </dgm:prSet>
      <dgm:spPr/>
    </dgm:pt>
    <dgm:pt modelId="{68A611D1-712F-434C-890C-3A9DC15B554E}" type="pres">
      <dgm:prSet presAssocID="{7E74CA93-D581-4DF2-A335-55C06A933252}" presName="rootConnector1" presStyleLbl="node1" presStyleIdx="0" presStyleCnt="0"/>
      <dgm:spPr/>
    </dgm:pt>
    <dgm:pt modelId="{5CABAF91-88E0-42CC-904B-1557C38CC114}" type="pres">
      <dgm:prSet presAssocID="{7E74CA93-D581-4DF2-A335-55C06A933252}" presName="hierChild2" presStyleCnt="0"/>
      <dgm:spPr/>
    </dgm:pt>
    <dgm:pt modelId="{CF2B9B2C-40FA-4A3B-962A-CD26254C5E1E}" type="pres">
      <dgm:prSet presAssocID="{D3397C08-2FCD-4970-AB60-B15D67CB5017}" presName="Name48" presStyleLbl="parChTrans1D2" presStyleIdx="0" presStyleCnt="17"/>
      <dgm:spPr/>
    </dgm:pt>
    <dgm:pt modelId="{9480867E-AC19-4B56-88BA-1D81A8E8F3E7}" type="pres">
      <dgm:prSet presAssocID="{E4B1FC62-504A-44D6-A426-44F9C0A7AC09}" presName="hierRoot2" presStyleCnt="0">
        <dgm:presLayoutVars>
          <dgm:hierBranch val="init"/>
        </dgm:presLayoutVars>
      </dgm:prSet>
      <dgm:spPr/>
    </dgm:pt>
    <dgm:pt modelId="{B11BAA16-F3DD-401F-8F93-B11F1C55B6C4}" type="pres">
      <dgm:prSet presAssocID="{E4B1FC62-504A-44D6-A426-44F9C0A7AC09}" presName="rootComposite" presStyleCnt="0"/>
      <dgm:spPr/>
    </dgm:pt>
    <dgm:pt modelId="{2E871064-8024-4744-A731-EC93F7599886}" type="pres">
      <dgm:prSet presAssocID="{E4B1FC62-504A-44D6-A426-44F9C0A7AC09}" presName="rootText" presStyleLbl="node2" presStyleIdx="0" presStyleCnt="17" custScaleX="220608" custScaleY="104715">
        <dgm:presLayoutVars>
          <dgm:chPref val="3"/>
        </dgm:presLayoutVars>
      </dgm:prSet>
      <dgm:spPr/>
    </dgm:pt>
    <dgm:pt modelId="{A0AB093A-252A-49A4-9A5D-6D6B740A1BA7}" type="pres">
      <dgm:prSet presAssocID="{E4B1FC62-504A-44D6-A426-44F9C0A7AC09}" presName="rootConnector" presStyleLbl="node2" presStyleIdx="0" presStyleCnt="17"/>
      <dgm:spPr/>
    </dgm:pt>
    <dgm:pt modelId="{99604B27-3FBD-4C6B-A978-FA93583B5244}" type="pres">
      <dgm:prSet presAssocID="{E4B1FC62-504A-44D6-A426-44F9C0A7AC09}" presName="hierChild4" presStyleCnt="0"/>
      <dgm:spPr/>
    </dgm:pt>
    <dgm:pt modelId="{5AC5C119-A40F-4E39-9763-A09AC7104918}" type="pres">
      <dgm:prSet presAssocID="{E4B1FC62-504A-44D6-A426-44F9C0A7AC09}" presName="hierChild5" presStyleCnt="0"/>
      <dgm:spPr/>
    </dgm:pt>
    <dgm:pt modelId="{D5A5E6B8-286B-4AE1-842B-10B42801C752}" type="pres">
      <dgm:prSet presAssocID="{B0A5B481-6DCD-4BCB-BB52-9726F86EEFDC}" presName="Name48" presStyleLbl="parChTrans1D2" presStyleIdx="1" presStyleCnt="17"/>
      <dgm:spPr/>
    </dgm:pt>
    <dgm:pt modelId="{DF9EFFFE-A5EC-4C36-885C-9CC26399C7D5}" type="pres">
      <dgm:prSet presAssocID="{533B1913-DD76-4E73-A37C-9F2756C71494}" presName="hierRoot2" presStyleCnt="0">
        <dgm:presLayoutVars>
          <dgm:hierBranch val="init"/>
        </dgm:presLayoutVars>
      </dgm:prSet>
      <dgm:spPr/>
    </dgm:pt>
    <dgm:pt modelId="{DEBF1248-0C94-4DF7-9D93-7E31A2E86BB2}" type="pres">
      <dgm:prSet presAssocID="{533B1913-DD76-4E73-A37C-9F2756C71494}" presName="rootComposite" presStyleCnt="0"/>
      <dgm:spPr/>
    </dgm:pt>
    <dgm:pt modelId="{867C8BC2-EEB4-476E-9EAA-128D77AAAB05}" type="pres">
      <dgm:prSet presAssocID="{533B1913-DD76-4E73-A37C-9F2756C71494}" presName="rootText" presStyleLbl="node2" presStyleIdx="1" presStyleCnt="17" custScaleX="220608" custScaleY="104715">
        <dgm:presLayoutVars>
          <dgm:chPref val="3"/>
        </dgm:presLayoutVars>
      </dgm:prSet>
      <dgm:spPr/>
    </dgm:pt>
    <dgm:pt modelId="{94B6F9F4-B625-4261-A1C7-000B04DD8A0B}" type="pres">
      <dgm:prSet presAssocID="{533B1913-DD76-4E73-A37C-9F2756C71494}" presName="rootConnector" presStyleLbl="node2" presStyleIdx="1" presStyleCnt="17"/>
      <dgm:spPr/>
    </dgm:pt>
    <dgm:pt modelId="{81E6BB21-9F5F-4E1F-880B-5EE5DC850A01}" type="pres">
      <dgm:prSet presAssocID="{533B1913-DD76-4E73-A37C-9F2756C71494}" presName="hierChild4" presStyleCnt="0"/>
      <dgm:spPr/>
    </dgm:pt>
    <dgm:pt modelId="{5547B66A-6C16-49A7-B81F-C090A323CDD6}" type="pres">
      <dgm:prSet presAssocID="{533B1913-DD76-4E73-A37C-9F2756C71494}" presName="hierChild5" presStyleCnt="0"/>
      <dgm:spPr/>
    </dgm:pt>
    <dgm:pt modelId="{92265949-035F-436D-9186-72B81F3E2F1F}" type="pres">
      <dgm:prSet presAssocID="{BE7C4050-5DAA-487E-A4D2-26693C3AC625}" presName="Name48" presStyleLbl="parChTrans1D2" presStyleIdx="2" presStyleCnt="17"/>
      <dgm:spPr/>
    </dgm:pt>
    <dgm:pt modelId="{D7806B0B-9F65-44F5-9C72-BE40F77A9459}" type="pres">
      <dgm:prSet presAssocID="{885A7BAD-9F0C-46CA-984E-B1A06A549C92}" presName="hierRoot2" presStyleCnt="0">
        <dgm:presLayoutVars>
          <dgm:hierBranch val="init"/>
        </dgm:presLayoutVars>
      </dgm:prSet>
      <dgm:spPr/>
    </dgm:pt>
    <dgm:pt modelId="{0C3085AA-5869-4FCB-BF01-189834FB1739}" type="pres">
      <dgm:prSet presAssocID="{885A7BAD-9F0C-46CA-984E-B1A06A549C92}" presName="rootComposite" presStyleCnt="0"/>
      <dgm:spPr/>
    </dgm:pt>
    <dgm:pt modelId="{37194AE3-ADD2-4CBE-A38C-E194DAB888C5}" type="pres">
      <dgm:prSet presAssocID="{885A7BAD-9F0C-46CA-984E-B1A06A549C92}" presName="rootText" presStyleLbl="node2" presStyleIdx="2" presStyleCnt="17" custScaleX="220608" custScaleY="104715">
        <dgm:presLayoutVars>
          <dgm:chPref val="3"/>
        </dgm:presLayoutVars>
      </dgm:prSet>
      <dgm:spPr/>
    </dgm:pt>
    <dgm:pt modelId="{5B4BC240-4497-4239-BDE1-5C1A1081FB8E}" type="pres">
      <dgm:prSet presAssocID="{885A7BAD-9F0C-46CA-984E-B1A06A549C92}" presName="rootConnector" presStyleLbl="node2" presStyleIdx="2" presStyleCnt="17"/>
      <dgm:spPr/>
    </dgm:pt>
    <dgm:pt modelId="{2C6C9CB5-1BE4-469D-A5BA-15F4C1A3ABAC}" type="pres">
      <dgm:prSet presAssocID="{885A7BAD-9F0C-46CA-984E-B1A06A549C92}" presName="hierChild4" presStyleCnt="0"/>
      <dgm:spPr/>
    </dgm:pt>
    <dgm:pt modelId="{49135966-26C0-4040-A034-6ACA8C637DE5}" type="pres">
      <dgm:prSet presAssocID="{885A7BAD-9F0C-46CA-984E-B1A06A549C92}" presName="hierChild5" presStyleCnt="0"/>
      <dgm:spPr/>
    </dgm:pt>
    <dgm:pt modelId="{66331F90-E681-4648-A7D6-9A7E97F5937B}" type="pres">
      <dgm:prSet presAssocID="{F7CFD769-8198-4AB1-9921-4BFA34FB07A4}" presName="Name48" presStyleLbl="parChTrans1D2" presStyleIdx="3" presStyleCnt="17"/>
      <dgm:spPr/>
    </dgm:pt>
    <dgm:pt modelId="{E6B02545-DF71-499D-83DA-C3EC986DCCF6}" type="pres">
      <dgm:prSet presAssocID="{E52B125E-A8BA-44DC-879F-B292F647BBAF}" presName="hierRoot2" presStyleCnt="0">
        <dgm:presLayoutVars>
          <dgm:hierBranch val="init"/>
        </dgm:presLayoutVars>
      </dgm:prSet>
      <dgm:spPr/>
    </dgm:pt>
    <dgm:pt modelId="{3903E7A6-54DC-4FC8-B047-7C360994AA80}" type="pres">
      <dgm:prSet presAssocID="{E52B125E-A8BA-44DC-879F-B292F647BBAF}" presName="rootComposite" presStyleCnt="0"/>
      <dgm:spPr/>
    </dgm:pt>
    <dgm:pt modelId="{D3EAD31C-EDA1-4EB4-94B0-7354377E972C}" type="pres">
      <dgm:prSet presAssocID="{E52B125E-A8BA-44DC-879F-B292F647BBAF}" presName="rootText" presStyleLbl="node2" presStyleIdx="3" presStyleCnt="17" custScaleX="220608" custScaleY="104715">
        <dgm:presLayoutVars>
          <dgm:chPref val="3"/>
        </dgm:presLayoutVars>
      </dgm:prSet>
      <dgm:spPr/>
    </dgm:pt>
    <dgm:pt modelId="{8E429F81-4353-4644-A596-094D08BB8698}" type="pres">
      <dgm:prSet presAssocID="{E52B125E-A8BA-44DC-879F-B292F647BBAF}" presName="rootConnector" presStyleLbl="node2" presStyleIdx="3" presStyleCnt="17"/>
      <dgm:spPr/>
    </dgm:pt>
    <dgm:pt modelId="{0C63FE96-2633-47D1-8E69-F486E59B9104}" type="pres">
      <dgm:prSet presAssocID="{E52B125E-A8BA-44DC-879F-B292F647BBAF}" presName="hierChild4" presStyleCnt="0"/>
      <dgm:spPr/>
    </dgm:pt>
    <dgm:pt modelId="{BD5D3237-530C-4FD4-8969-564E8720D1F2}" type="pres">
      <dgm:prSet presAssocID="{E52B125E-A8BA-44DC-879F-B292F647BBAF}" presName="hierChild5" presStyleCnt="0"/>
      <dgm:spPr/>
    </dgm:pt>
    <dgm:pt modelId="{E67B0DA9-1FEE-47DA-9CA3-4F3662F9A821}" type="pres">
      <dgm:prSet presAssocID="{0E489637-4FD1-4203-979F-2474F7ACC4FD}" presName="Name48" presStyleLbl="parChTrans1D2" presStyleIdx="4" presStyleCnt="17"/>
      <dgm:spPr/>
    </dgm:pt>
    <dgm:pt modelId="{10CA9FB4-F8BA-477F-8488-AA6462F90991}" type="pres">
      <dgm:prSet presAssocID="{036B7AC3-8CA2-4468-A379-0065DEA41FD0}" presName="hierRoot2" presStyleCnt="0">
        <dgm:presLayoutVars>
          <dgm:hierBranch val="init"/>
        </dgm:presLayoutVars>
      </dgm:prSet>
      <dgm:spPr/>
    </dgm:pt>
    <dgm:pt modelId="{A836DBE9-8C24-44CF-8445-226E55F9A2CF}" type="pres">
      <dgm:prSet presAssocID="{036B7AC3-8CA2-4468-A379-0065DEA41FD0}" presName="rootComposite" presStyleCnt="0"/>
      <dgm:spPr/>
    </dgm:pt>
    <dgm:pt modelId="{D2C5E0E9-5F06-40D0-93D4-E4805A8E0716}" type="pres">
      <dgm:prSet presAssocID="{036B7AC3-8CA2-4468-A379-0065DEA41FD0}" presName="rootText" presStyleLbl="node2" presStyleIdx="4" presStyleCnt="17" custScaleX="220608" custScaleY="104715">
        <dgm:presLayoutVars>
          <dgm:chPref val="3"/>
        </dgm:presLayoutVars>
      </dgm:prSet>
      <dgm:spPr/>
    </dgm:pt>
    <dgm:pt modelId="{58854684-C223-42D5-9C02-BE5806736057}" type="pres">
      <dgm:prSet presAssocID="{036B7AC3-8CA2-4468-A379-0065DEA41FD0}" presName="rootConnector" presStyleLbl="node2" presStyleIdx="4" presStyleCnt="17"/>
      <dgm:spPr/>
    </dgm:pt>
    <dgm:pt modelId="{31F6CB05-1F63-45D0-AF8E-ACDBA6D5B06E}" type="pres">
      <dgm:prSet presAssocID="{036B7AC3-8CA2-4468-A379-0065DEA41FD0}" presName="hierChild4" presStyleCnt="0"/>
      <dgm:spPr/>
    </dgm:pt>
    <dgm:pt modelId="{6E28B0A7-F9B9-433C-BC6B-5EEE34F131C0}" type="pres">
      <dgm:prSet presAssocID="{036B7AC3-8CA2-4468-A379-0065DEA41FD0}" presName="hierChild5" presStyleCnt="0"/>
      <dgm:spPr/>
    </dgm:pt>
    <dgm:pt modelId="{C17C98CC-CD3E-4150-8E38-A158F2A8C659}" type="pres">
      <dgm:prSet presAssocID="{E568F67F-CF08-417A-B59A-84E95365A478}" presName="Name48" presStyleLbl="parChTrans1D2" presStyleIdx="5" presStyleCnt="17"/>
      <dgm:spPr/>
    </dgm:pt>
    <dgm:pt modelId="{DA12E567-E679-4D9A-9B7D-C7A2DB03FBCD}" type="pres">
      <dgm:prSet presAssocID="{574CE356-93AF-4E41-A05C-65BE076E42C4}" presName="hierRoot2" presStyleCnt="0">
        <dgm:presLayoutVars>
          <dgm:hierBranch val="init"/>
        </dgm:presLayoutVars>
      </dgm:prSet>
      <dgm:spPr/>
    </dgm:pt>
    <dgm:pt modelId="{7279EF59-A2C0-4B4A-B547-704D521DF438}" type="pres">
      <dgm:prSet presAssocID="{574CE356-93AF-4E41-A05C-65BE076E42C4}" presName="rootComposite" presStyleCnt="0"/>
      <dgm:spPr/>
    </dgm:pt>
    <dgm:pt modelId="{72CA2E5D-7150-4282-9050-929DF663232A}" type="pres">
      <dgm:prSet presAssocID="{574CE356-93AF-4E41-A05C-65BE076E42C4}" presName="rootText" presStyleLbl="node2" presStyleIdx="5" presStyleCnt="17" custScaleX="220608" custScaleY="104715">
        <dgm:presLayoutVars>
          <dgm:chPref val="3"/>
        </dgm:presLayoutVars>
      </dgm:prSet>
      <dgm:spPr/>
    </dgm:pt>
    <dgm:pt modelId="{923BA8F3-FDCF-4CE0-AAF8-2AE10D1D8C6F}" type="pres">
      <dgm:prSet presAssocID="{574CE356-93AF-4E41-A05C-65BE076E42C4}" presName="rootConnector" presStyleLbl="node2" presStyleIdx="5" presStyleCnt="17"/>
      <dgm:spPr/>
    </dgm:pt>
    <dgm:pt modelId="{40CF538A-9D76-47C5-BD1E-53C5038D8CDE}" type="pres">
      <dgm:prSet presAssocID="{574CE356-93AF-4E41-A05C-65BE076E42C4}" presName="hierChild4" presStyleCnt="0"/>
      <dgm:spPr/>
    </dgm:pt>
    <dgm:pt modelId="{085FFDB2-DEEB-4206-BDAD-1F8782C39253}" type="pres">
      <dgm:prSet presAssocID="{574CE356-93AF-4E41-A05C-65BE076E42C4}" presName="hierChild5" presStyleCnt="0"/>
      <dgm:spPr/>
    </dgm:pt>
    <dgm:pt modelId="{ED725354-B5AA-4D09-A8D1-45D66EDA0872}" type="pres">
      <dgm:prSet presAssocID="{FCD8090B-EBFE-4115-8DEE-8D74D0F8BCAC}" presName="Name48" presStyleLbl="parChTrans1D2" presStyleIdx="6" presStyleCnt="17"/>
      <dgm:spPr/>
    </dgm:pt>
    <dgm:pt modelId="{6493FF4B-7C15-434F-8C98-017F60FF4E2A}" type="pres">
      <dgm:prSet presAssocID="{3FB411EA-87ED-4E04-AD6B-D4A981B54161}" presName="hierRoot2" presStyleCnt="0">
        <dgm:presLayoutVars>
          <dgm:hierBranch val="init"/>
        </dgm:presLayoutVars>
      </dgm:prSet>
      <dgm:spPr/>
    </dgm:pt>
    <dgm:pt modelId="{4576D369-C084-45E1-BF24-3A984879E041}" type="pres">
      <dgm:prSet presAssocID="{3FB411EA-87ED-4E04-AD6B-D4A981B54161}" presName="rootComposite" presStyleCnt="0"/>
      <dgm:spPr/>
    </dgm:pt>
    <dgm:pt modelId="{04D4F679-A9BF-45CD-B3A5-3881BB28C92D}" type="pres">
      <dgm:prSet presAssocID="{3FB411EA-87ED-4E04-AD6B-D4A981B54161}" presName="rootText" presStyleLbl="node2" presStyleIdx="6" presStyleCnt="17" custScaleX="220608" custScaleY="104715">
        <dgm:presLayoutVars>
          <dgm:chPref val="3"/>
        </dgm:presLayoutVars>
      </dgm:prSet>
      <dgm:spPr/>
    </dgm:pt>
    <dgm:pt modelId="{D451F697-2393-4F47-8C1A-25972D93F3ED}" type="pres">
      <dgm:prSet presAssocID="{3FB411EA-87ED-4E04-AD6B-D4A981B54161}" presName="rootConnector" presStyleLbl="node2" presStyleIdx="6" presStyleCnt="17"/>
      <dgm:spPr/>
    </dgm:pt>
    <dgm:pt modelId="{F908CCB3-599B-47A1-8302-E55B993BAED0}" type="pres">
      <dgm:prSet presAssocID="{3FB411EA-87ED-4E04-AD6B-D4A981B54161}" presName="hierChild4" presStyleCnt="0"/>
      <dgm:spPr/>
    </dgm:pt>
    <dgm:pt modelId="{098A6275-9FA5-461B-935D-F2D9F28DFDAA}" type="pres">
      <dgm:prSet presAssocID="{3FB411EA-87ED-4E04-AD6B-D4A981B54161}" presName="hierChild5" presStyleCnt="0"/>
      <dgm:spPr/>
    </dgm:pt>
    <dgm:pt modelId="{DE5103CF-5D37-4C6A-9A9C-E495186BA582}" type="pres">
      <dgm:prSet presAssocID="{A1A070F4-A014-4915-B03A-90C583E611B3}" presName="Name48" presStyleLbl="parChTrans1D2" presStyleIdx="7" presStyleCnt="17"/>
      <dgm:spPr/>
    </dgm:pt>
    <dgm:pt modelId="{E18C9A84-E251-477F-B9B2-71A4EC3262AB}" type="pres">
      <dgm:prSet presAssocID="{6C5B6B34-C04C-4257-8B52-9122D4F079B9}" presName="hierRoot2" presStyleCnt="0">
        <dgm:presLayoutVars>
          <dgm:hierBranch val="init"/>
        </dgm:presLayoutVars>
      </dgm:prSet>
      <dgm:spPr/>
    </dgm:pt>
    <dgm:pt modelId="{4952845C-765F-4EB1-9EDC-73C6C1FE7CC3}" type="pres">
      <dgm:prSet presAssocID="{6C5B6B34-C04C-4257-8B52-9122D4F079B9}" presName="rootComposite" presStyleCnt="0"/>
      <dgm:spPr/>
    </dgm:pt>
    <dgm:pt modelId="{89536460-0E07-4E2D-AA59-2ACDFF19DC7B}" type="pres">
      <dgm:prSet presAssocID="{6C5B6B34-C04C-4257-8B52-9122D4F079B9}" presName="rootText" presStyleLbl="node2" presStyleIdx="7" presStyleCnt="17" custScaleX="220608" custScaleY="104715">
        <dgm:presLayoutVars>
          <dgm:chPref val="3"/>
        </dgm:presLayoutVars>
      </dgm:prSet>
      <dgm:spPr/>
    </dgm:pt>
    <dgm:pt modelId="{37BEE213-703E-4758-9286-146850AAE12F}" type="pres">
      <dgm:prSet presAssocID="{6C5B6B34-C04C-4257-8B52-9122D4F079B9}" presName="rootConnector" presStyleLbl="node2" presStyleIdx="7" presStyleCnt="17"/>
      <dgm:spPr/>
    </dgm:pt>
    <dgm:pt modelId="{5D091C9C-1795-4CD4-91E7-4C777D5AEC13}" type="pres">
      <dgm:prSet presAssocID="{6C5B6B34-C04C-4257-8B52-9122D4F079B9}" presName="hierChild4" presStyleCnt="0"/>
      <dgm:spPr/>
    </dgm:pt>
    <dgm:pt modelId="{9563B11E-A69D-40F2-8622-99DBB92BF15E}" type="pres">
      <dgm:prSet presAssocID="{6C5B6B34-C04C-4257-8B52-9122D4F079B9}" presName="hierChild5" presStyleCnt="0"/>
      <dgm:spPr/>
    </dgm:pt>
    <dgm:pt modelId="{189E155D-BF6F-425B-BAE5-8FECE7F3EA22}" type="pres">
      <dgm:prSet presAssocID="{C33184A7-4CB2-41E6-9EC6-2A9FF09BF456}" presName="Name48" presStyleLbl="parChTrans1D2" presStyleIdx="8" presStyleCnt="17"/>
      <dgm:spPr/>
    </dgm:pt>
    <dgm:pt modelId="{2626A9EE-30F9-46C6-B211-01E1C093BA1C}" type="pres">
      <dgm:prSet presAssocID="{E2CFC7F1-FEF3-4A03-9358-E2C5084C576F}" presName="hierRoot2" presStyleCnt="0">
        <dgm:presLayoutVars>
          <dgm:hierBranch val="init"/>
        </dgm:presLayoutVars>
      </dgm:prSet>
      <dgm:spPr/>
    </dgm:pt>
    <dgm:pt modelId="{0913980B-5846-4DCC-BFD2-CA539E869591}" type="pres">
      <dgm:prSet presAssocID="{E2CFC7F1-FEF3-4A03-9358-E2C5084C576F}" presName="rootComposite" presStyleCnt="0"/>
      <dgm:spPr/>
    </dgm:pt>
    <dgm:pt modelId="{FBED8123-07F2-4536-A558-BB45F91D06BB}" type="pres">
      <dgm:prSet presAssocID="{E2CFC7F1-FEF3-4A03-9358-E2C5084C576F}" presName="rootText" presStyleLbl="node2" presStyleIdx="8" presStyleCnt="17" custScaleX="220608" custScaleY="104715">
        <dgm:presLayoutVars>
          <dgm:chPref val="3"/>
        </dgm:presLayoutVars>
      </dgm:prSet>
      <dgm:spPr/>
    </dgm:pt>
    <dgm:pt modelId="{3D1DEA2D-802E-4BD6-8B4B-AF23E2D1814F}" type="pres">
      <dgm:prSet presAssocID="{E2CFC7F1-FEF3-4A03-9358-E2C5084C576F}" presName="rootConnector" presStyleLbl="node2" presStyleIdx="8" presStyleCnt="17"/>
      <dgm:spPr/>
    </dgm:pt>
    <dgm:pt modelId="{7BC7804C-629C-4312-85BD-1E3DFA259134}" type="pres">
      <dgm:prSet presAssocID="{E2CFC7F1-FEF3-4A03-9358-E2C5084C576F}" presName="hierChild4" presStyleCnt="0"/>
      <dgm:spPr/>
    </dgm:pt>
    <dgm:pt modelId="{840C811C-13C8-44B1-9D06-36E715740EF6}" type="pres">
      <dgm:prSet presAssocID="{E2CFC7F1-FEF3-4A03-9358-E2C5084C576F}" presName="hierChild5" presStyleCnt="0"/>
      <dgm:spPr/>
    </dgm:pt>
    <dgm:pt modelId="{32093928-FDF0-4174-8F37-159B1D4FE2CC}" type="pres">
      <dgm:prSet presAssocID="{1C3B61FB-7772-4AC6-B9F1-D9201C3F05FA}" presName="Name48" presStyleLbl="parChTrans1D2" presStyleIdx="9" presStyleCnt="17"/>
      <dgm:spPr/>
    </dgm:pt>
    <dgm:pt modelId="{1604CECF-35F1-476B-8D00-6F762B1CF8B6}" type="pres">
      <dgm:prSet presAssocID="{143B2B28-F024-45A8-AD3A-3BDAE1F6853E}" presName="hierRoot2" presStyleCnt="0">
        <dgm:presLayoutVars>
          <dgm:hierBranch val="init"/>
        </dgm:presLayoutVars>
      </dgm:prSet>
      <dgm:spPr/>
    </dgm:pt>
    <dgm:pt modelId="{0CD6AC08-1286-4C74-B885-83C30925F328}" type="pres">
      <dgm:prSet presAssocID="{143B2B28-F024-45A8-AD3A-3BDAE1F6853E}" presName="rootComposite" presStyleCnt="0"/>
      <dgm:spPr/>
    </dgm:pt>
    <dgm:pt modelId="{4770FB01-8B49-4806-B8E0-3CBC9368554F}" type="pres">
      <dgm:prSet presAssocID="{143B2B28-F024-45A8-AD3A-3BDAE1F6853E}" presName="rootText" presStyleLbl="node2" presStyleIdx="9" presStyleCnt="17" custScaleX="220608" custScaleY="104715">
        <dgm:presLayoutVars>
          <dgm:chPref val="3"/>
        </dgm:presLayoutVars>
      </dgm:prSet>
      <dgm:spPr/>
    </dgm:pt>
    <dgm:pt modelId="{44262FC0-5A1B-4CA4-A1BE-8B8B527A2A2D}" type="pres">
      <dgm:prSet presAssocID="{143B2B28-F024-45A8-AD3A-3BDAE1F6853E}" presName="rootConnector" presStyleLbl="node2" presStyleIdx="9" presStyleCnt="17"/>
      <dgm:spPr/>
    </dgm:pt>
    <dgm:pt modelId="{CCCE6485-FE04-4C41-8783-150AE000ED2C}" type="pres">
      <dgm:prSet presAssocID="{143B2B28-F024-45A8-AD3A-3BDAE1F6853E}" presName="hierChild4" presStyleCnt="0"/>
      <dgm:spPr/>
    </dgm:pt>
    <dgm:pt modelId="{E0DDB3B0-D9E8-4BF8-9BEE-31DD106CF596}" type="pres">
      <dgm:prSet presAssocID="{143B2B28-F024-45A8-AD3A-3BDAE1F6853E}" presName="hierChild5" presStyleCnt="0"/>
      <dgm:spPr/>
    </dgm:pt>
    <dgm:pt modelId="{E3096BC5-5FD1-4D45-A4FF-6902D2D42F23}" type="pres">
      <dgm:prSet presAssocID="{D4A5CDA5-7B64-4A36-B490-5E94D0C5892E}" presName="Name48" presStyleLbl="parChTrans1D2" presStyleIdx="10" presStyleCnt="17"/>
      <dgm:spPr/>
    </dgm:pt>
    <dgm:pt modelId="{8893820E-E073-49AC-B7E5-0752933B7ECB}" type="pres">
      <dgm:prSet presAssocID="{B38E7EC7-5995-4082-8FBF-803C6BAAC238}" presName="hierRoot2" presStyleCnt="0">
        <dgm:presLayoutVars>
          <dgm:hierBranch val="init"/>
        </dgm:presLayoutVars>
      </dgm:prSet>
      <dgm:spPr/>
    </dgm:pt>
    <dgm:pt modelId="{6ED9FCC3-02E3-42D7-9637-C664A4670A4A}" type="pres">
      <dgm:prSet presAssocID="{B38E7EC7-5995-4082-8FBF-803C6BAAC238}" presName="rootComposite" presStyleCnt="0"/>
      <dgm:spPr/>
    </dgm:pt>
    <dgm:pt modelId="{D7DD3923-6C78-4392-8F88-2FF493579BFE}" type="pres">
      <dgm:prSet presAssocID="{B38E7EC7-5995-4082-8FBF-803C6BAAC238}" presName="rootText" presStyleLbl="node2" presStyleIdx="10" presStyleCnt="17" custScaleX="220608" custScaleY="104715">
        <dgm:presLayoutVars>
          <dgm:chPref val="3"/>
        </dgm:presLayoutVars>
      </dgm:prSet>
      <dgm:spPr/>
    </dgm:pt>
    <dgm:pt modelId="{06FE1D08-ECEB-4133-B08F-E99F883E2670}" type="pres">
      <dgm:prSet presAssocID="{B38E7EC7-5995-4082-8FBF-803C6BAAC238}" presName="rootConnector" presStyleLbl="node2" presStyleIdx="10" presStyleCnt="17"/>
      <dgm:spPr/>
    </dgm:pt>
    <dgm:pt modelId="{7B95CACD-73C4-4E59-9B5B-62E471E5FEE1}" type="pres">
      <dgm:prSet presAssocID="{B38E7EC7-5995-4082-8FBF-803C6BAAC238}" presName="hierChild4" presStyleCnt="0"/>
      <dgm:spPr/>
    </dgm:pt>
    <dgm:pt modelId="{49DE0236-2696-404F-98D5-24C58F34151B}" type="pres">
      <dgm:prSet presAssocID="{B38E7EC7-5995-4082-8FBF-803C6BAAC238}" presName="hierChild5" presStyleCnt="0"/>
      <dgm:spPr/>
    </dgm:pt>
    <dgm:pt modelId="{51EFC5C7-BC9C-4C57-B4F8-7FFBB21BD84F}" type="pres">
      <dgm:prSet presAssocID="{7FC23B5B-C612-49C2-9C2E-FB50F3D14ECC}" presName="Name48" presStyleLbl="parChTrans1D2" presStyleIdx="11" presStyleCnt="17"/>
      <dgm:spPr/>
    </dgm:pt>
    <dgm:pt modelId="{ACC276F4-B811-4F20-9F4A-B0F61CDD93A8}" type="pres">
      <dgm:prSet presAssocID="{F7B9275F-A353-4D49-B778-0FFD42C93182}" presName="hierRoot2" presStyleCnt="0">
        <dgm:presLayoutVars>
          <dgm:hierBranch val="init"/>
        </dgm:presLayoutVars>
      </dgm:prSet>
      <dgm:spPr/>
    </dgm:pt>
    <dgm:pt modelId="{11B35C3D-604A-4FB1-A17C-52E5428159B9}" type="pres">
      <dgm:prSet presAssocID="{F7B9275F-A353-4D49-B778-0FFD42C93182}" presName="rootComposite" presStyleCnt="0"/>
      <dgm:spPr/>
    </dgm:pt>
    <dgm:pt modelId="{84F3018D-2318-4920-9B1C-D6892129DAF2}" type="pres">
      <dgm:prSet presAssocID="{F7B9275F-A353-4D49-B778-0FFD42C93182}" presName="rootText" presStyleLbl="node2" presStyleIdx="11" presStyleCnt="17" custScaleX="220608" custScaleY="104715">
        <dgm:presLayoutVars>
          <dgm:chPref val="3"/>
        </dgm:presLayoutVars>
      </dgm:prSet>
      <dgm:spPr/>
    </dgm:pt>
    <dgm:pt modelId="{731F19C2-8B01-4ECB-A7EA-48820BC17CEB}" type="pres">
      <dgm:prSet presAssocID="{F7B9275F-A353-4D49-B778-0FFD42C93182}" presName="rootConnector" presStyleLbl="node2" presStyleIdx="11" presStyleCnt="17"/>
      <dgm:spPr/>
    </dgm:pt>
    <dgm:pt modelId="{D0BCB115-762B-4075-A84F-290A1FB8223E}" type="pres">
      <dgm:prSet presAssocID="{F7B9275F-A353-4D49-B778-0FFD42C93182}" presName="hierChild4" presStyleCnt="0"/>
      <dgm:spPr/>
    </dgm:pt>
    <dgm:pt modelId="{217F1C23-4415-4550-9665-624E426D28F4}" type="pres">
      <dgm:prSet presAssocID="{F7B9275F-A353-4D49-B778-0FFD42C93182}" presName="hierChild5" presStyleCnt="0"/>
      <dgm:spPr/>
    </dgm:pt>
    <dgm:pt modelId="{1DF9CA0E-963C-40C5-96D6-384CA9175BE6}" type="pres">
      <dgm:prSet presAssocID="{44835517-7BCD-48C9-9273-0E5B56852D74}" presName="Name48" presStyleLbl="parChTrans1D2" presStyleIdx="12" presStyleCnt="17"/>
      <dgm:spPr/>
    </dgm:pt>
    <dgm:pt modelId="{6E5CE12E-21B5-4408-BE35-1AAD182F12A3}" type="pres">
      <dgm:prSet presAssocID="{12CF19FD-EEB0-4B76-851C-9F0E9175F7E4}" presName="hierRoot2" presStyleCnt="0">
        <dgm:presLayoutVars>
          <dgm:hierBranch val="init"/>
        </dgm:presLayoutVars>
      </dgm:prSet>
      <dgm:spPr/>
    </dgm:pt>
    <dgm:pt modelId="{CC5459C1-6D51-4E42-8C92-8A0C5CB87E06}" type="pres">
      <dgm:prSet presAssocID="{12CF19FD-EEB0-4B76-851C-9F0E9175F7E4}" presName="rootComposite" presStyleCnt="0"/>
      <dgm:spPr/>
    </dgm:pt>
    <dgm:pt modelId="{D78BDF20-3609-4493-99BD-9E437AC544E6}" type="pres">
      <dgm:prSet presAssocID="{12CF19FD-EEB0-4B76-851C-9F0E9175F7E4}" presName="rootText" presStyleLbl="node2" presStyleIdx="12" presStyleCnt="17" custScaleX="220608" custScaleY="104715">
        <dgm:presLayoutVars>
          <dgm:chPref val="3"/>
        </dgm:presLayoutVars>
      </dgm:prSet>
      <dgm:spPr/>
    </dgm:pt>
    <dgm:pt modelId="{AFE5E152-34DA-4C46-9BE7-6C1842BFD7BD}" type="pres">
      <dgm:prSet presAssocID="{12CF19FD-EEB0-4B76-851C-9F0E9175F7E4}" presName="rootConnector" presStyleLbl="node2" presStyleIdx="12" presStyleCnt="17"/>
      <dgm:spPr/>
    </dgm:pt>
    <dgm:pt modelId="{6A21B14E-76C9-4ECE-83D9-AE3870C26A51}" type="pres">
      <dgm:prSet presAssocID="{12CF19FD-EEB0-4B76-851C-9F0E9175F7E4}" presName="hierChild4" presStyleCnt="0"/>
      <dgm:spPr/>
    </dgm:pt>
    <dgm:pt modelId="{551C2567-7664-4F7E-BA31-3883CEC55E5D}" type="pres">
      <dgm:prSet presAssocID="{12CF19FD-EEB0-4B76-851C-9F0E9175F7E4}" presName="hierChild5" presStyleCnt="0"/>
      <dgm:spPr/>
    </dgm:pt>
    <dgm:pt modelId="{161BFB83-EAEF-45B8-A10B-D974853E81D5}" type="pres">
      <dgm:prSet presAssocID="{E3800E2F-30AA-42A6-9CBF-50332D68E222}" presName="Name48" presStyleLbl="parChTrans1D2" presStyleIdx="13" presStyleCnt="17"/>
      <dgm:spPr/>
    </dgm:pt>
    <dgm:pt modelId="{117E40FE-8F84-42D0-9D8D-A77B2CC847E1}" type="pres">
      <dgm:prSet presAssocID="{50C3C73B-3D41-4D61-A6FF-49A82C01D801}" presName="hierRoot2" presStyleCnt="0">
        <dgm:presLayoutVars>
          <dgm:hierBranch val="init"/>
        </dgm:presLayoutVars>
      </dgm:prSet>
      <dgm:spPr/>
    </dgm:pt>
    <dgm:pt modelId="{C1DAE7D3-5AC1-465B-9DA4-0747E2ED2189}" type="pres">
      <dgm:prSet presAssocID="{50C3C73B-3D41-4D61-A6FF-49A82C01D801}" presName="rootComposite" presStyleCnt="0"/>
      <dgm:spPr/>
    </dgm:pt>
    <dgm:pt modelId="{2427F7DC-5895-41AE-A4FF-DFB31E89DD42}" type="pres">
      <dgm:prSet presAssocID="{50C3C73B-3D41-4D61-A6FF-49A82C01D801}" presName="rootText" presStyleLbl="node2" presStyleIdx="13" presStyleCnt="17" custScaleX="220608" custScaleY="104715">
        <dgm:presLayoutVars>
          <dgm:chPref val="3"/>
        </dgm:presLayoutVars>
      </dgm:prSet>
      <dgm:spPr/>
    </dgm:pt>
    <dgm:pt modelId="{4D8F452F-386C-4DEB-BAD1-4B1E7FF228DA}" type="pres">
      <dgm:prSet presAssocID="{50C3C73B-3D41-4D61-A6FF-49A82C01D801}" presName="rootConnector" presStyleLbl="node2" presStyleIdx="13" presStyleCnt="17"/>
      <dgm:spPr/>
    </dgm:pt>
    <dgm:pt modelId="{11F13B05-29E9-4742-8C1E-F4F8F340075D}" type="pres">
      <dgm:prSet presAssocID="{50C3C73B-3D41-4D61-A6FF-49A82C01D801}" presName="hierChild4" presStyleCnt="0"/>
      <dgm:spPr/>
    </dgm:pt>
    <dgm:pt modelId="{7077E6DC-EC6F-4292-A8CB-534C5A5AE373}" type="pres">
      <dgm:prSet presAssocID="{50C3C73B-3D41-4D61-A6FF-49A82C01D801}" presName="hierChild5" presStyleCnt="0"/>
      <dgm:spPr/>
    </dgm:pt>
    <dgm:pt modelId="{C2A91480-250A-48D3-B944-EE0A0BE5617B}" type="pres">
      <dgm:prSet presAssocID="{0B2D8C7D-E477-4DCD-8471-4C4517613DC6}" presName="Name48" presStyleLbl="parChTrans1D2" presStyleIdx="14" presStyleCnt="17"/>
      <dgm:spPr/>
    </dgm:pt>
    <dgm:pt modelId="{D356C08E-FF95-41F9-B9A6-5DC325DA7572}" type="pres">
      <dgm:prSet presAssocID="{D70DD397-936C-48D2-A9AF-91FEC216E733}" presName="hierRoot2" presStyleCnt="0">
        <dgm:presLayoutVars>
          <dgm:hierBranch val="init"/>
        </dgm:presLayoutVars>
      </dgm:prSet>
      <dgm:spPr/>
    </dgm:pt>
    <dgm:pt modelId="{BF47957D-EC42-46F6-9515-0C28D6A0DC04}" type="pres">
      <dgm:prSet presAssocID="{D70DD397-936C-48D2-A9AF-91FEC216E733}" presName="rootComposite" presStyleCnt="0"/>
      <dgm:spPr/>
    </dgm:pt>
    <dgm:pt modelId="{76D4EF53-0BC2-4772-AF61-D23DBA0AADAE}" type="pres">
      <dgm:prSet presAssocID="{D70DD397-936C-48D2-A9AF-91FEC216E733}" presName="rootText" presStyleLbl="node2" presStyleIdx="14" presStyleCnt="17" custScaleX="220608" custScaleY="104715">
        <dgm:presLayoutVars>
          <dgm:chPref val="3"/>
        </dgm:presLayoutVars>
      </dgm:prSet>
      <dgm:spPr/>
    </dgm:pt>
    <dgm:pt modelId="{EDE16576-227F-4CEF-9335-665080D48DA5}" type="pres">
      <dgm:prSet presAssocID="{D70DD397-936C-48D2-A9AF-91FEC216E733}" presName="rootConnector" presStyleLbl="node2" presStyleIdx="14" presStyleCnt="17"/>
      <dgm:spPr/>
    </dgm:pt>
    <dgm:pt modelId="{CE323BFF-A948-4EB8-836B-206E0559AA1D}" type="pres">
      <dgm:prSet presAssocID="{D70DD397-936C-48D2-A9AF-91FEC216E733}" presName="hierChild4" presStyleCnt="0"/>
      <dgm:spPr/>
    </dgm:pt>
    <dgm:pt modelId="{1E0072BD-CF97-4173-A7CE-8BFAC52C57D2}" type="pres">
      <dgm:prSet presAssocID="{D70DD397-936C-48D2-A9AF-91FEC216E733}" presName="hierChild5" presStyleCnt="0"/>
      <dgm:spPr/>
    </dgm:pt>
    <dgm:pt modelId="{BDEFE9F9-579F-4BC6-8B6B-D50148660319}" type="pres">
      <dgm:prSet presAssocID="{920EF09E-77FF-4A46-B5D0-652367E89D3B}" presName="Name48" presStyleLbl="parChTrans1D2" presStyleIdx="15" presStyleCnt="17"/>
      <dgm:spPr/>
    </dgm:pt>
    <dgm:pt modelId="{78FFC6FD-FCF2-41F2-B9D9-B5DF4C03B9B2}" type="pres">
      <dgm:prSet presAssocID="{6B8FC921-F7E4-4D44-9BF2-BD5A8ECF7017}" presName="hierRoot2" presStyleCnt="0">
        <dgm:presLayoutVars>
          <dgm:hierBranch val="init"/>
        </dgm:presLayoutVars>
      </dgm:prSet>
      <dgm:spPr/>
    </dgm:pt>
    <dgm:pt modelId="{35AFA026-E2B8-48B5-BE3B-3E52B037AFCC}" type="pres">
      <dgm:prSet presAssocID="{6B8FC921-F7E4-4D44-9BF2-BD5A8ECF7017}" presName="rootComposite" presStyleCnt="0"/>
      <dgm:spPr/>
    </dgm:pt>
    <dgm:pt modelId="{02BAD7DA-967E-437E-956A-4252A8ABF2DC}" type="pres">
      <dgm:prSet presAssocID="{6B8FC921-F7E4-4D44-9BF2-BD5A8ECF7017}" presName="rootText" presStyleLbl="node2" presStyleIdx="15" presStyleCnt="17" custScaleX="220608" custScaleY="104715">
        <dgm:presLayoutVars>
          <dgm:chPref val="3"/>
        </dgm:presLayoutVars>
      </dgm:prSet>
      <dgm:spPr/>
    </dgm:pt>
    <dgm:pt modelId="{CC108C0E-F36C-4299-B016-70262029958D}" type="pres">
      <dgm:prSet presAssocID="{6B8FC921-F7E4-4D44-9BF2-BD5A8ECF7017}" presName="rootConnector" presStyleLbl="node2" presStyleIdx="15" presStyleCnt="17"/>
      <dgm:spPr/>
    </dgm:pt>
    <dgm:pt modelId="{18D71BFA-250E-43D1-A953-87DE93FE6579}" type="pres">
      <dgm:prSet presAssocID="{6B8FC921-F7E4-4D44-9BF2-BD5A8ECF7017}" presName="hierChild4" presStyleCnt="0"/>
      <dgm:spPr/>
    </dgm:pt>
    <dgm:pt modelId="{D1741DA7-DC0E-4B49-93F0-88A243843BEC}" type="pres">
      <dgm:prSet presAssocID="{6B8FC921-F7E4-4D44-9BF2-BD5A8ECF7017}" presName="hierChild5" presStyleCnt="0"/>
      <dgm:spPr/>
    </dgm:pt>
    <dgm:pt modelId="{AF6655E2-027E-47C8-9849-44C02FF99F6E}" type="pres">
      <dgm:prSet presAssocID="{56B46A03-6019-4FC4-811F-DBF39BE96B57}" presName="Name48" presStyleLbl="parChTrans1D2" presStyleIdx="16" presStyleCnt="17"/>
      <dgm:spPr/>
    </dgm:pt>
    <dgm:pt modelId="{D1FD10D1-FDB0-4475-9458-7E21787B746C}" type="pres">
      <dgm:prSet presAssocID="{8FB51DA1-9A1C-47BA-8BFB-D767E45B8287}" presName="hierRoot2" presStyleCnt="0">
        <dgm:presLayoutVars>
          <dgm:hierBranch val="init"/>
        </dgm:presLayoutVars>
      </dgm:prSet>
      <dgm:spPr/>
    </dgm:pt>
    <dgm:pt modelId="{E3177395-EF15-4BCF-9547-B6FA01BA8F17}" type="pres">
      <dgm:prSet presAssocID="{8FB51DA1-9A1C-47BA-8BFB-D767E45B8287}" presName="rootComposite" presStyleCnt="0"/>
      <dgm:spPr/>
    </dgm:pt>
    <dgm:pt modelId="{31E3ADC3-99BB-49BB-A888-6900ACD6FB69}" type="pres">
      <dgm:prSet presAssocID="{8FB51DA1-9A1C-47BA-8BFB-D767E45B8287}" presName="rootText" presStyleLbl="node2" presStyleIdx="16" presStyleCnt="17" custScaleX="220608" custScaleY="104715">
        <dgm:presLayoutVars>
          <dgm:chPref val="3"/>
        </dgm:presLayoutVars>
      </dgm:prSet>
      <dgm:spPr/>
    </dgm:pt>
    <dgm:pt modelId="{975D3ADC-6A74-4D04-A587-D9C849BA522A}" type="pres">
      <dgm:prSet presAssocID="{8FB51DA1-9A1C-47BA-8BFB-D767E45B8287}" presName="rootConnector" presStyleLbl="node2" presStyleIdx="16" presStyleCnt="17"/>
      <dgm:spPr/>
    </dgm:pt>
    <dgm:pt modelId="{59C124D0-8E42-4B58-B24E-34020D81436E}" type="pres">
      <dgm:prSet presAssocID="{8FB51DA1-9A1C-47BA-8BFB-D767E45B8287}" presName="hierChild4" presStyleCnt="0"/>
      <dgm:spPr/>
    </dgm:pt>
    <dgm:pt modelId="{EB74EFC9-9CBF-48E9-9D6D-582DE47A8F15}" type="pres">
      <dgm:prSet presAssocID="{8FB51DA1-9A1C-47BA-8BFB-D767E45B8287}" presName="hierChild5" presStyleCnt="0"/>
      <dgm:spPr/>
    </dgm:pt>
    <dgm:pt modelId="{41AB7C80-D858-4639-9651-F6C614CA44E9}" type="pres">
      <dgm:prSet presAssocID="{7E74CA93-D581-4DF2-A335-55C06A933252}" presName="hierChild3" presStyleCnt="0"/>
      <dgm:spPr/>
    </dgm:pt>
  </dgm:ptLst>
  <dgm:cxnLst>
    <dgm:cxn modelId="{D407B717-577C-496A-9093-A20E0B37C53E}" type="presOf" srcId="{BE7C4050-5DAA-487E-A4D2-26693C3AC625}" destId="{92265949-035F-436D-9186-72B81F3E2F1F}" srcOrd="0" destOrd="0" presId="urn:microsoft.com/office/officeart/2005/8/layout/orgChart1"/>
    <dgm:cxn modelId="{EC541418-C5FE-4355-97D8-D7BE6C6F6691}" srcId="{7E74CA93-D581-4DF2-A335-55C06A933252}" destId="{E4B1FC62-504A-44D6-A426-44F9C0A7AC09}" srcOrd="0" destOrd="0" parTransId="{D3397C08-2FCD-4970-AB60-B15D67CB5017}" sibTransId="{E01774AA-DF38-49E0-B7C2-3BB47978DABA}"/>
    <dgm:cxn modelId="{F42CB11D-3EE2-4F69-BE15-F44D50135081}" type="presOf" srcId="{6B8FC921-F7E4-4D44-9BF2-BD5A8ECF7017}" destId="{CC108C0E-F36C-4299-B016-70262029958D}" srcOrd="1" destOrd="0" presId="urn:microsoft.com/office/officeart/2005/8/layout/orgChart1"/>
    <dgm:cxn modelId="{EA52D120-CB3C-467C-9BCA-33D43551CCC3}" srcId="{7E74CA93-D581-4DF2-A335-55C06A933252}" destId="{50C3C73B-3D41-4D61-A6FF-49A82C01D801}" srcOrd="13" destOrd="0" parTransId="{E3800E2F-30AA-42A6-9CBF-50332D68E222}" sibTransId="{35909929-19E9-446A-B92C-A7AEB4D24873}"/>
    <dgm:cxn modelId="{692FA021-C3C4-496D-832B-587B29A62455}" type="presOf" srcId="{143B2B28-F024-45A8-AD3A-3BDAE1F6853E}" destId="{44262FC0-5A1B-4CA4-A1BE-8B8B527A2A2D}" srcOrd="1" destOrd="0" presId="urn:microsoft.com/office/officeart/2005/8/layout/orgChart1"/>
    <dgm:cxn modelId="{197C8F23-ED8E-4EBD-BFFC-5274EFECB228}" type="presOf" srcId="{F7B9275F-A353-4D49-B778-0FFD42C93182}" destId="{731F19C2-8B01-4ECB-A7EA-48820BC17CEB}" srcOrd="1" destOrd="0" presId="urn:microsoft.com/office/officeart/2005/8/layout/orgChart1"/>
    <dgm:cxn modelId="{3DE60A24-DCA6-4AA1-813F-2E36E94544D3}" type="presOf" srcId="{D70DD397-936C-48D2-A9AF-91FEC216E733}" destId="{76D4EF53-0BC2-4772-AF61-D23DBA0AADAE}" srcOrd="0" destOrd="0" presId="urn:microsoft.com/office/officeart/2005/8/layout/orgChart1"/>
    <dgm:cxn modelId="{223FA926-1C72-4163-9C36-B86B2E746721}" srcId="{7E74CA93-D581-4DF2-A335-55C06A933252}" destId="{574CE356-93AF-4E41-A05C-65BE076E42C4}" srcOrd="5" destOrd="0" parTransId="{E568F67F-CF08-417A-B59A-84E95365A478}" sibTransId="{1C9CFC91-5263-41E7-804C-17459EB626F5}"/>
    <dgm:cxn modelId="{97A3DB28-448D-4719-9990-D211C7D848B3}" type="presOf" srcId="{E3800E2F-30AA-42A6-9CBF-50332D68E222}" destId="{161BFB83-EAEF-45B8-A10B-D974853E81D5}" srcOrd="0" destOrd="0" presId="urn:microsoft.com/office/officeart/2005/8/layout/orgChart1"/>
    <dgm:cxn modelId="{5CE90A32-A3A3-4F9B-A126-DAEA04019F00}" type="presOf" srcId="{56B46A03-6019-4FC4-811F-DBF39BE96B57}" destId="{AF6655E2-027E-47C8-9849-44C02FF99F6E}" srcOrd="0" destOrd="0" presId="urn:microsoft.com/office/officeart/2005/8/layout/orgChart1"/>
    <dgm:cxn modelId="{A6593732-B1B1-4DF2-A8CA-3B63BB7B5FBE}" type="presOf" srcId="{8FB51DA1-9A1C-47BA-8BFB-D767E45B8287}" destId="{975D3ADC-6A74-4D04-A587-D9C849BA522A}" srcOrd="1" destOrd="0" presId="urn:microsoft.com/office/officeart/2005/8/layout/orgChart1"/>
    <dgm:cxn modelId="{473C4332-4069-4368-A492-4CE0D8ED02BC}" srcId="{7E74CA93-D581-4DF2-A335-55C06A933252}" destId="{036B7AC3-8CA2-4468-A379-0065DEA41FD0}" srcOrd="4" destOrd="0" parTransId="{0E489637-4FD1-4203-979F-2474F7ACC4FD}" sibTransId="{F4532327-64EF-4870-A437-B816BC209F6C}"/>
    <dgm:cxn modelId="{3C22F232-67FC-4EEC-9ED8-6710C8D6CFE5}" type="presOf" srcId="{F7CFD769-8198-4AB1-9921-4BFA34FB07A4}" destId="{66331F90-E681-4648-A7D6-9A7E97F5937B}" srcOrd="0" destOrd="0" presId="urn:microsoft.com/office/officeart/2005/8/layout/orgChart1"/>
    <dgm:cxn modelId="{F3AF9D34-79B3-4803-A2AE-CEC39964E88E}" type="presOf" srcId="{E52B125E-A8BA-44DC-879F-B292F647BBAF}" destId="{D3EAD31C-EDA1-4EB4-94B0-7354377E972C}" srcOrd="0" destOrd="0" presId="urn:microsoft.com/office/officeart/2005/8/layout/orgChart1"/>
    <dgm:cxn modelId="{FA018637-8265-41CC-872F-E59E76DA2C7A}" type="presOf" srcId="{12CF19FD-EEB0-4B76-851C-9F0E9175F7E4}" destId="{AFE5E152-34DA-4C46-9BE7-6C1842BFD7BD}" srcOrd="1" destOrd="0" presId="urn:microsoft.com/office/officeart/2005/8/layout/orgChart1"/>
    <dgm:cxn modelId="{25D59838-A347-44CD-AA01-B3D5E601848E}" type="presOf" srcId="{D3397C08-2FCD-4970-AB60-B15D67CB5017}" destId="{CF2B9B2C-40FA-4A3B-962A-CD26254C5E1E}" srcOrd="0" destOrd="0" presId="urn:microsoft.com/office/officeart/2005/8/layout/orgChart1"/>
    <dgm:cxn modelId="{8F6BBD3A-6154-40BE-AD69-2EB53718D7D8}" type="presOf" srcId="{E568F67F-CF08-417A-B59A-84E95365A478}" destId="{C17C98CC-CD3E-4150-8E38-A158F2A8C659}" srcOrd="0" destOrd="0" presId="urn:microsoft.com/office/officeart/2005/8/layout/orgChart1"/>
    <dgm:cxn modelId="{1AE7B43B-909B-4076-8908-1511728518EE}" type="presOf" srcId="{885A7BAD-9F0C-46CA-984E-B1A06A549C92}" destId="{5B4BC240-4497-4239-BDE1-5C1A1081FB8E}" srcOrd="1" destOrd="0" presId="urn:microsoft.com/office/officeart/2005/8/layout/orgChart1"/>
    <dgm:cxn modelId="{DD1EF15F-AD27-47F0-9DBA-CC256FFC6A79}" type="presOf" srcId="{1C3B61FB-7772-4AC6-B9F1-D9201C3F05FA}" destId="{32093928-FDF0-4174-8F37-159B1D4FE2CC}" srcOrd="0" destOrd="0" presId="urn:microsoft.com/office/officeart/2005/8/layout/orgChart1"/>
    <dgm:cxn modelId="{95425B61-E32F-4E0E-A5AB-5CDC5E4F605A}" type="presOf" srcId="{FCD8090B-EBFE-4115-8DEE-8D74D0F8BCAC}" destId="{ED725354-B5AA-4D09-A8D1-45D66EDA0872}" srcOrd="0" destOrd="0" presId="urn:microsoft.com/office/officeart/2005/8/layout/orgChart1"/>
    <dgm:cxn modelId="{CD316541-98EB-4929-B151-ACD78D9FCE92}" type="presOf" srcId="{A1A070F4-A014-4915-B03A-90C583E611B3}" destId="{DE5103CF-5D37-4C6A-9A9C-E495186BA582}" srcOrd="0" destOrd="0" presId="urn:microsoft.com/office/officeart/2005/8/layout/orgChart1"/>
    <dgm:cxn modelId="{79DC6362-D1A1-422C-AF1A-77662FF64E35}" type="presOf" srcId="{533B1913-DD76-4E73-A37C-9F2756C71494}" destId="{867C8BC2-EEB4-476E-9EAA-128D77AAAB05}" srcOrd="0" destOrd="0" presId="urn:microsoft.com/office/officeart/2005/8/layout/orgChart1"/>
    <dgm:cxn modelId="{E9233963-5CDC-44BE-9CB2-9D940BA5F5EB}" type="presOf" srcId="{574CE356-93AF-4E41-A05C-65BE076E42C4}" destId="{72CA2E5D-7150-4282-9050-929DF663232A}" srcOrd="0" destOrd="0" presId="urn:microsoft.com/office/officeart/2005/8/layout/orgChart1"/>
    <dgm:cxn modelId="{EAA3F463-87B2-4D72-A250-7CBC96EFF892}" type="presOf" srcId="{3FB411EA-87ED-4E04-AD6B-D4A981B54161}" destId="{D451F697-2393-4F47-8C1A-25972D93F3ED}" srcOrd="1" destOrd="0" presId="urn:microsoft.com/office/officeart/2005/8/layout/orgChart1"/>
    <dgm:cxn modelId="{926F3E65-D806-4AFE-B04E-16E4C8BCF829}" type="presOf" srcId="{8FB51DA1-9A1C-47BA-8BFB-D767E45B8287}" destId="{31E3ADC3-99BB-49BB-A888-6900ACD6FB69}" srcOrd="0" destOrd="0" presId="urn:microsoft.com/office/officeart/2005/8/layout/orgChart1"/>
    <dgm:cxn modelId="{38835346-FC1A-4A0F-ADFA-91B65DACBBF5}" srcId="{7E74CA93-D581-4DF2-A335-55C06A933252}" destId="{143B2B28-F024-45A8-AD3A-3BDAE1F6853E}" srcOrd="9" destOrd="0" parTransId="{1C3B61FB-7772-4AC6-B9F1-D9201C3F05FA}" sibTransId="{48A19BA0-6868-4BF9-B9B7-B9739169144B}"/>
    <dgm:cxn modelId="{3EE43867-0F08-44F8-B648-4B903F092DB0}" type="presOf" srcId="{12CF19FD-EEB0-4B76-851C-9F0E9175F7E4}" destId="{D78BDF20-3609-4493-99BD-9E437AC544E6}" srcOrd="0" destOrd="0" presId="urn:microsoft.com/office/officeart/2005/8/layout/orgChart1"/>
    <dgm:cxn modelId="{20485348-D2DC-4902-B6BC-08CA452BC37F}" srcId="{7E74CA93-D581-4DF2-A335-55C06A933252}" destId="{6C5B6B34-C04C-4257-8B52-9122D4F079B9}" srcOrd="7" destOrd="0" parTransId="{A1A070F4-A014-4915-B03A-90C583E611B3}" sibTransId="{9D1D4235-B1DF-42B1-A48F-5E1F0686E692}"/>
    <dgm:cxn modelId="{63B3614B-1BC1-45DC-BC6B-14FE1E0ADAB1}" type="presOf" srcId="{533B1913-DD76-4E73-A37C-9F2756C71494}" destId="{94B6F9F4-B625-4261-A1C7-000B04DD8A0B}" srcOrd="1" destOrd="0" presId="urn:microsoft.com/office/officeart/2005/8/layout/orgChart1"/>
    <dgm:cxn modelId="{9FB9384D-4BAA-418C-96AA-098A4A4313BA}" type="presOf" srcId="{7E74CA93-D581-4DF2-A335-55C06A933252}" destId="{1DE7E50D-02DF-4DF0-9525-7DD6622C2151}" srcOrd="0" destOrd="0" presId="urn:microsoft.com/office/officeart/2005/8/layout/orgChart1"/>
    <dgm:cxn modelId="{0C4C866E-F67C-4DF4-A76C-DFE935213CDB}" type="presOf" srcId="{143B2B28-F024-45A8-AD3A-3BDAE1F6853E}" destId="{4770FB01-8B49-4806-B8E0-3CBC9368554F}" srcOrd="0" destOrd="0" presId="urn:microsoft.com/office/officeart/2005/8/layout/orgChart1"/>
    <dgm:cxn modelId="{C8FBE34E-9CE3-4CC8-8782-069DABE85CC7}" type="presOf" srcId="{6C5B6B34-C04C-4257-8B52-9122D4F079B9}" destId="{89536460-0E07-4E2D-AA59-2ACDFF19DC7B}" srcOrd="0" destOrd="0" presId="urn:microsoft.com/office/officeart/2005/8/layout/orgChart1"/>
    <dgm:cxn modelId="{F82C5F51-2D7A-4BE0-8E1D-34D7E8A255EA}" type="presOf" srcId="{036B7AC3-8CA2-4468-A379-0065DEA41FD0}" destId="{58854684-C223-42D5-9C02-BE5806736057}" srcOrd="1" destOrd="0" presId="urn:microsoft.com/office/officeart/2005/8/layout/orgChart1"/>
    <dgm:cxn modelId="{E17FBF52-2F92-40BF-B24D-D6F8280EC014}" type="presOf" srcId="{3FB411EA-87ED-4E04-AD6B-D4A981B54161}" destId="{04D4F679-A9BF-45CD-B3A5-3881BB28C92D}" srcOrd="0" destOrd="0" presId="urn:microsoft.com/office/officeart/2005/8/layout/orgChart1"/>
    <dgm:cxn modelId="{14C32053-F528-4761-83A2-4E2390747EF6}" type="presOf" srcId="{B0A5B481-6DCD-4BCB-BB52-9726F86EEFDC}" destId="{D5A5E6B8-286B-4AE1-842B-10B42801C752}" srcOrd="0" destOrd="0" presId="urn:microsoft.com/office/officeart/2005/8/layout/orgChart1"/>
    <dgm:cxn modelId="{F3D58274-A7D1-4A97-8AA0-2B05F5969BF9}" srcId="{7E74CA93-D581-4DF2-A335-55C06A933252}" destId="{D70DD397-936C-48D2-A9AF-91FEC216E733}" srcOrd="14" destOrd="0" parTransId="{0B2D8C7D-E477-4DCD-8471-4C4517613DC6}" sibTransId="{70DC7416-A011-46A4-8DEB-06ED7AE144A9}"/>
    <dgm:cxn modelId="{201F1755-7C27-4B8E-A18D-BEE033694BC7}" type="presOf" srcId="{E4B1FC62-504A-44D6-A426-44F9C0A7AC09}" destId="{2E871064-8024-4744-A731-EC93F7599886}" srcOrd="0" destOrd="0" presId="urn:microsoft.com/office/officeart/2005/8/layout/orgChart1"/>
    <dgm:cxn modelId="{7BFB5079-7BFB-492B-9C35-30D0CA0C8066}" type="presOf" srcId="{574CE356-93AF-4E41-A05C-65BE076E42C4}" destId="{923BA8F3-FDCF-4CE0-AAF8-2AE10D1D8C6F}" srcOrd="1" destOrd="0" presId="urn:microsoft.com/office/officeart/2005/8/layout/orgChart1"/>
    <dgm:cxn modelId="{09004A5A-B48A-4FB9-9F7E-AF1629A12D2A}" type="presOf" srcId="{D70DD397-936C-48D2-A9AF-91FEC216E733}" destId="{EDE16576-227F-4CEF-9335-665080D48DA5}" srcOrd="1" destOrd="0" presId="urn:microsoft.com/office/officeart/2005/8/layout/orgChart1"/>
    <dgm:cxn modelId="{E7C8F25A-EB49-4104-A6B3-7A4FB56CF358}" type="presOf" srcId="{885A7BAD-9F0C-46CA-984E-B1A06A549C92}" destId="{37194AE3-ADD2-4CBE-A38C-E194DAB888C5}" srcOrd="0" destOrd="0" presId="urn:microsoft.com/office/officeart/2005/8/layout/orgChart1"/>
    <dgm:cxn modelId="{45D2AC7C-AF0E-4841-A1B7-DAE5608EF261}" srcId="{7E74CA93-D581-4DF2-A335-55C06A933252}" destId="{F7B9275F-A353-4D49-B778-0FFD42C93182}" srcOrd="11" destOrd="0" parTransId="{7FC23B5B-C612-49C2-9C2E-FB50F3D14ECC}" sibTransId="{062BAB3E-DF36-440F-993A-4B58FBE6561C}"/>
    <dgm:cxn modelId="{01EC8B89-1173-4385-9A11-5B4014E5979B}" type="presOf" srcId="{0E489637-4FD1-4203-979F-2474F7ACC4FD}" destId="{E67B0DA9-1FEE-47DA-9CA3-4F3662F9A821}" srcOrd="0" destOrd="0" presId="urn:microsoft.com/office/officeart/2005/8/layout/orgChart1"/>
    <dgm:cxn modelId="{08CF8E8F-6EBA-4F4E-AEEA-BF1C3BFC1B54}" type="presOf" srcId="{036B7AC3-8CA2-4468-A379-0065DEA41FD0}" destId="{D2C5E0E9-5F06-40D0-93D4-E4805A8E0716}" srcOrd="0" destOrd="0" presId="urn:microsoft.com/office/officeart/2005/8/layout/orgChart1"/>
    <dgm:cxn modelId="{79784E95-9B0A-4F1E-93CA-CDC4B0FA1F87}" type="presOf" srcId="{50C3C73B-3D41-4D61-A6FF-49A82C01D801}" destId="{2427F7DC-5895-41AE-A4FF-DFB31E89DD42}" srcOrd="0" destOrd="0" presId="urn:microsoft.com/office/officeart/2005/8/layout/orgChart1"/>
    <dgm:cxn modelId="{72CE8095-5E2D-4E6A-B5DB-F935513412E8}" srcId="{7E74CA93-D581-4DF2-A335-55C06A933252}" destId="{E52B125E-A8BA-44DC-879F-B292F647BBAF}" srcOrd="3" destOrd="0" parTransId="{F7CFD769-8198-4AB1-9921-4BFA34FB07A4}" sibTransId="{7475FC68-31DB-4D0D-8453-2955BC6C3D5D}"/>
    <dgm:cxn modelId="{0C340299-9B79-4235-AF03-CD122CE7B340}" type="presOf" srcId="{6C5B6B34-C04C-4257-8B52-9122D4F079B9}" destId="{37BEE213-703E-4758-9286-146850AAE12F}" srcOrd="1" destOrd="0" presId="urn:microsoft.com/office/officeart/2005/8/layout/orgChart1"/>
    <dgm:cxn modelId="{22A055A1-52DE-4CA8-B0B8-7F096FCB8CB2}" type="presOf" srcId="{50C3C73B-3D41-4D61-A6FF-49A82C01D801}" destId="{4D8F452F-386C-4DEB-BAD1-4B1E7FF228DA}" srcOrd="1" destOrd="0" presId="urn:microsoft.com/office/officeart/2005/8/layout/orgChart1"/>
    <dgm:cxn modelId="{B36D8AA9-B4A6-42F0-850E-673001541444}" type="presOf" srcId="{886B0196-4DE4-4122-9208-B727BFB364CD}" destId="{1F04BD06-7E1A-4443-81F4-A0114D99990D}" srcOrd="0" destOrd="0" presId="urn:microsoft.com/office/officeart/2005/8/layout/orgChart1"/>
    <dgm:cxn modelId="{5C921BBD-3E47-4426-931B-B25D5C1B8B49}" type="presOf" srcId="{E4B1FC62-504A-44D6-A426-44F9C0A7AC09}" destId="{A0AB093A-252A-49A4-9A5D-6D6B740A1BA7}" srcOrd="1" destOrd="0" presId="urn:microsoft.com/office/officeart/2005/8/layout/orgChart1"/>
    <dgm:cxn modelId="{B0711CC0-35A8-4806-B7CC-97DF7ADF62EC}" srcId="{7E74CA93-D581-4DF2-A335-55C06A933252}" destId="{12CF19FD-EEB0-4B76-851C-9F0E9175F7E4}" srcOrd="12" destOrd="0" parTransId="{44835517-7BCD-48C9-9273-0E5B56852D74}" sibTransId="{449B95FD-45BA-46CF-959A-3114450E9633}"/>
    <dgm:cxn modelId="{B88170C0-AA32-4D4C-879B-A2B5BDAF351B}" type="presOf" srcId="{920EF09E-77FF-4A46-B5D0-652367E89D3B}" destId="{BDEFE9F9-579F-4BC6-8B6B-D50148660319}" srcOrd="0" destOrd="0" presId="urn:microsoft.com/office/officeart/2005/8/layout/orgChart1"/>
    <dgm:cxn modelId="{710D2EC5-E8A8-496A-B756-7331120E5844}" type="presOf" srcId="{7E74CA93-D581-4DF2-A335-55C06A933252}" destId="{68A611D1-712F-434C-890C-3A9DC15B554E}" srcOrd="1" destOrd="0" presId="urn:microsoft.com/office/officeart/2005/8/layout/orgChart1"/>
    <dgm:cxn modelId="{327A6DC5-9C6E-4554-BE0A-93C2CE6FD4B3}" srcId="{7E74CA93-D581-4DF2-A335-55C06A933252}" destId="{885A7BAD-9F0C-46CA-984E-B1A06A549C92}" srcOrd="2" destOrd="0" parTransId="{BE7C4050-5DAA-487E-A4D2-26693C3AC625}" sibTransId="{00755E0A-197F-487A-B6C5-FF99DE4F7698}"/>
    <dgm:cxn modelId="{CDCCA4C5-94CA-441D-8478-B7101E2E25D2}" type="presOf" srcId="{B38E7EC7-5995-4082-8FBF-803C6BAAC238}" destId="{D7DD3923-6C78-4392-8F88-2FF493579BFE}" srcOrd="0" destOrd="0" presId="urn:microsoft.com/office/officeart/2005/8/layout/orgChart1"/>
    <dgm:cxn modelId="{57EE3AC6-80B6-430D-AFBD-73A3E8E2B68B}" type="presOf" srcId="{0B2D8C7D-E477-4DCD-8471-4C4517613DC6}" destId="{C2A91480-250A-48D3-B944-EE0A0BE5617B}" srcOrd="0" destOrd="0" presId="urn:microsoft.com/office/officeart/2005/8/layout/orgChart1"/>
    <dgm:cxn modelId="{D3C701CB-604C-4B55-B9C0-6A76EA3CDF6C}" type="presOf" srcId="{6B8FC921-F7E4-4D44-9BF2-BD5A8ECF7017}" destId="{02BAD7DA-967E-437E-956A-4252A8ABF2DC}" srcOrd="0" destOrd="0" presId="urn:microsoft.com/office/officeart/2005/8/layout/orgChart1"/>
    <dgm:cxn modelId="{7FA797D1-A8CB-4DEB-8B01-66DEED50D41B}" srcId="{7E74CA93-D581-4DF2-A335-55C06A933252}" destId="{E2CFC7F1-FEF3-4A03-9358-E2C5084C576F}" srcOrd="8" destOrd="0" parTransId="{C33184A7-4CB2-41E6-9EC6-2A9FF09BF456}" sibTransId="{ED6F8B4A-F65E-450D-8C42-6F42BD0F7F82}"/>
    <dgm:cxn modelId="{467096D5-60C9-4D89-A4F3-B936482E9F63}" type="presOf" srcId="{F7B9275F-A353-4D49-B778-0FFD42C93182}" destId="{84F3018D-2318-4920-9B1C-D6892129DAF2}" srcOrd="0" destOrd="0" presId="urn:microsoft.com/office/officeart/2005/8/layout/orgChart1"/>
    <dgm:cxn modelId="{7698F5D9-AABB-43EE-8C47-455650BC53B4}" type="presOf" srcId="{44835517-7BCD-48C9-9273-0E5B56852D74}" destId="{1DF9CA0E-963C-40C5-96D6-384CA9175BE6}" srcOrd="0" destOrd="0" presId="urn:microsoft.com/office/officeart/2005/8/layout/orgChart1"/>
    <dgm:cxn modelId="{B12809DB-8D0A-4F16-8E1A-7318868B908B}" srcId="{886B0196-4DE4-4122-9208-B727BFB364CD}" destId="{7E74CA93-D581-4DF2-A335-55C06A933252}" srcOrd="0" destOrd="0" parTransId="{8A56384A-A357-43BD-8D77-CDE33877F722}" sibTransId="{6BE9307B-024D-4B42-91CE-BD4F4395A0C3}"/>
    <dgm:cxn modelId="{552727DB-C498-4F0C-A24F-65A8EC6CA17E}" srcId="{7E74CA93-D581-4DF2-A335-55C06A933252}" destId="{6B8FC921-F7E4-4D44-9BF2-BD5A8ECF7017}" srcOrd="15" destOrd="0" parTransId="{920EF09E-77FF-4A46-B5D0-652367E89D3B}" sibTransId="{789E7014-CE1F-4B96-ACF9-7077D5C7CCA3}"/>
    <dgm:cxn modelId="{A05BEEDC-4911-44B9-A47E-79A00C373C5E}" srcId="{7E74CA93-D581-4DF2-A335-55C06A933252}" destId="{533B1913-DD76-4E73-A37C-9F2756C71494}" srcOrd="1" destOrd="0" parTransId="{B0A5B481-6DCD-4BCB-BB52-9726F86EEFDC}" sibTransId="{15CBB9CF-27F3-49C3-BA2E-0BADD9EDB4DB}"/>
    <dgm:cxn modelId="{EA7DBDDE-488F-42C2-BED8-A58A26607334}" srcId="{7E74CA93-D581-4DF2-A335-55C06A933252}" destId="{3FB411EA-87ED-4E04-AD6B-D4A981B54161}" srcOrd="6" destOrd="0" parTransId="{FCD8090B-EBFE-4115-8DEE-8D74D0F8BCAC}" sibTransId="{2240C770-8883-407C-8EE1-75A7E9A6C6A4}"/>
    <dgm:cxn modelId="{C7A06AE0-82D3-41BC-A3F1-26C1CF3F3E70}" srcId="{7E74CA93-D581-4DF2-A335-55C06A933252}" destId="{B38E7EC7-5995-4082-8FBF-803C6BAAC238}" srcOrd="10" destOrd="0" parTransId="{D4A5CDA5-7B64-4A36-B490-5E94D0C5892E}" sibTransId="{37FC6D66-CBDA-45A7-883A-DF93795D64B9}"/>
    <dgm:cxn modelId="{DAE108E4-D18F-44FC-934B-59BAA463BBAF}" type="presOf" srcId="{D4A5CDA5-7B64-4A36-B490-5E94D0C5892E}" destId="{E3096BC5-5FD1-4D45-A4FF-6902D2D42F23}" srcOrd="0" destOrd="0" presId="urn:microsoft.com/office/officeart/2005/8/layout/orgChart1"/>
    <dgm:cxn modelId="{4B9BF3EA-AA37-4773-97AC-F7E2EB124A3B}" type="presOf" srcId="{E2CFC7F1-FEF3-4A03-9358-E2C5084C576F}" destId="{3D1DEA2D-802E-4BD6-8B4B-AF23E2D1814F}" srcOrd="1" destOrd="0" presId="urn:microsoft.com/office/officeart/2005/8/layout/orgChart1"/>
    <dgm:cxn modelId="{3C74E3F0-DF48-496E-9F14-2D16AF7F0710}" srcId="{7E74CA93-D581-4DF2-A335-55C06A933252}" destId="{8FB51DA1-9A1C-47BA-8BFB-D767E45B8287}" srcOrd="16" destOrd="0" parTransId="{56B46A03-6019-4FC4-811F-DBF39BE96B57}" sibTransId="{55536DB8-252C-402B-889C-E8B1ED0D8FC4}"/>
    <dgm:cxn modelId="{28423FF1-30FD-426F-8CE0-5E6CB9929B31}" type="presOf" srcId="{E2CFC7F1-FEF3-4A03-9358-E2C5084C576F}" destId="{FBED8123-07F2-4536-A558-BB45F91D06BB}" srcOrd="0" destOrd="0" presId="urn:microsoft.com/office/officeart/2005/8/layout/orgChart1"/>
    <dgm:cxn modelId="{FC48ECF3-0A52-4A7F-911B-7FCE4844AE21}" type="presOf" srcId="{E52B125E-A8BA-44DC-879F-B292F647BBAF}" destId="{8E429F81-4353-4644-A596-094D08BB8698}" srcOrd="1" destOrd="0" presId="urn:microsoft.com/office/officeart/2005/8/layout/orgChart1"/>
    <dgm:cxn modelId="{138CBFFA-AD4F-47E7-8DD4-8EF940520D60}" type="presOf" srcId="{B38E7EC7-5995-4082-8FBF-803C6BAAC238}" destId="{06FE1D08-ECEB-4133-B08F-E99F883E2670}" srcOrd="1" destOrd="0" presId="urn:microsoft.com/office/officeart/2005/8/layout/orgChart1"/>
    <dgm:cxn modelId="{91D110FB-AD53-403C-BA37-AC2A54B9089E}" type="presOf" srcId="{7FC23B5B-C612-49C2-9C2E-FB50F3D14ECC}" destId="{51EFC5C7-BC9C-4C57-B4F8-7FFBB21BD84F}" srcOrd="0" destOrd="0" presId="urn:microsoft.com/office/officeart/2005/8/layout/orgChart1"/>
    <dgm:cxn modelId="{084FF0FD-E67B-4ADC-A351-5EAE9EBCC52B}" type="presOf" srcId="{C33184A7-4CB2-41E6-9EC6-2A9FF09BF456}" destId="{189E155D-BF6F-425B-BAE5-8FECE7F3EA22}" srcOrd="0" destOrd="0" presId="urn:microsoft.com/office/officeart/2005/8/layout/orgChart1"/>
    <dgm:cxn modelId="{93EF81C3-5003-4E1B-9CC2-700807B911D4}" type="presParOf" srcId="{1F04BD06-7E1A-4443-81F4-A0114D99990D}" destId="{3903C9D5-B4CD-450A-BC43-4E67CCA7012A}" srcOrd="0" destOrd="0" presId="urn:microsoft.com/office/officeart/2005/8/layout/orgChart1"/>
    <dgm:cxn modelId="{055BB201-7745-499F-9B49-6D5C7CBA490B}" type="presParOf" srcId="{3903C9D5-B4CD-450A-BC43-4E67CCA7012A}" destId="{967F5685-76A0-441C-A02A-8BCE4079B534}" srcOrd="0" destOrd="0" presId="urn:microsoft.com/office/officeart/2005/8/layout/orgChart1"/>
    <dgm:cxn modelId="{77F32FCA-646E-40D9-A31E-211E5857C84A}" type="presParOf" srcId="{967F5685-76A0-441C-A02A-8BCE4079B534}" destId="{1DE7E50D-02DF-4DF0-9525-7DD6622C2151}" srcOrd="0" destOrd="0" presId="urn:microsoft.com/office/officeart/2005/8/layout/orgChart1"/>
    <dgm:cxn modelId="{960DA626-6014-4E7D-9183-7A00E8BAE591}" type="presParOf" srcId="{967F5685-76A0-441C-A02A-8BCE4079B534}" destId="{68A611D1-712F-434C-890C-3A9DC15B554E}" srcOrd="1" destOrd="0" presId="urn:microsoft.com/office/officeart/2005/8/layout/orgChart1"/>
    <dgm:cxn modelId="{DE41D3D7-C3F1-441F-AE15-E497D7780BEC}" type="presParOf" srcId="{3903C9D5-B4CD-450A-BC43-4E67CCA7012A}" destId="{5CABAF91-88E0-42CC-904B-1557C38CC114}" srcOrd="1" destOrd="0" presId="urn:microsoft.com/office/officeart/2005/8/layout/orgChart1"/>
    <dgm:cxn modelId="{BE51E6C7-2311-44E8-8A0B-13C690DE6FB5}" type="presParOf" srcId="{5CABAF91-88E0-42CC-904B-1557C38CC114}" destId="{CF2B9B2C-40FA-4A3B-962A-CD26254C5E1E}" srcOrd="0" destOrd="0" presId="urn:microsoft.com/office/officeart/2005/8/layout/orgChart1"/>
    <dgm:cxn modelId="{989C1C95-A055-4757-A584-36D11F18B66E}" type="presParOf" srcId="{5CABAF91-88E0-42CC-904B-1557C38CC114}" destId="{9480867E-AC19-4B56-88BA-1D81A8E8F3E7}" srcOrd="1" destOrd="0" presId="urn:microsoft.com/office/officeart/2005/8/layout/orgChart1"/>
    <dgm:cxn modelId="{32C0F8FA-370E-4E24-A07B-0FADFCD799A6}" type="presParOf" srcId="{9480867E-AC19-4B56-88BA-1D81A8E8F3E7}" destId="{B11BAA16-F3DD-401F-8F93-B11F1C55B6C4}" srcOrd="0" destOrd="0" presId="urn:microsoft.com/office/officeart/2005/8/layout/orgChart1"/>
    <dgm:cxn modelId="{83C8162A-84FD-4BBC-9E5A-8537CE07E057}" type="presParOf" srcId="{B11BAA16-F3DD-401F-8F93-B11F1C55B6C4}" destId="{2E871064-8024-4744-A731-EC93F7599886}" srcOrd="0" destOrd="0" presId="urn:microsoft.com/office/officeart/2005/8/layout/orgChart1"/>
    <dgm:cxn modelId="{5B207380-8A11-4FFE-80C3-7FCB757433B4}" type="presParOf" srcId="{B11BAA16-F3DD-401F-8F93-B11F1C55B6C4}" destId="{A0AB093A-252A-49A4-9A5D-6D6B740A1BA7}" srcOrd="1" destOrd="0" presId="urn:microsoft.com/office/officeart/2005/8/layout/orgChart1"/>
    <dgm:cxn modelId="{72C78E06-5DF3-4085-A5AB-7932E7913A12}" type="presParOf" srcId="{9480867E-AC19-4B56-88BA-1D81A8E8F3E7}" destId="{99604B27-3FBD-4C6B-A978-FA93583B5244}" srcOrd="1" destOrd="0" presId="urn:microsoft.com/office/officeart/2005/8/layout/orgChart1"/>
    <dgm:cxn modelId="{5BD8DF56-4B40-4F30-9266-7E5DE249C421}" type="presParOf" srcId="{9480867E-AC19-4B56-88BA-1D81A8E8F3E7}" destId="{5AC5C119-A40F-4E39-9763-A09AC7104918}" srcOrd="2" destOrd="0" presId="urn:microsoft.com/office/officeart/2005/8/layout/orgChart1"/>
    <dgm:cxn modelId="{F8A5DD77-4A27-47DC-940E-5EE19F962B20}" type="presParOf" srcId="{5CABAF91-88E0-42CC-904B-1557C38CC114}" destId="{D5A5E6B8-286B-4AE1-842B-10B42801C752}" srcOrd="2" destOrd="0" presId="urn:microsoft.com/office/officeart/2005/8/layout/orgChart1"/>
    <dgm:cxn modelId="{5522E019-7585-48BC-B409-D0E9EDEE51E5}" type="presParOf" srcId="{5CABAF91-88E0-42CC-904B-1557C38CC114}" destId="{DF9EFFFE-A5EC-4C36-885C-9CC26399C7D5}" srcOrd="3" destOrd="0" presId="urn:microsoft.com/office/officeart/2005/8/layout/orgChart1"/>
    <dgm:cxn modelId="{65975E5B-3F16-467D-8AEC-D1F7B652C6B4}" type="presParOf" srcId="{DF9EFFFE-A5EC-4C36-885C-9CC26399C7D5}" destId="{DEBF1248-0C94-4DF7-9D93-7E31A2E86BB2}" srcOrd="0" destOrd="0" presId="urn:microsoft.com/office/officeart/2005/8/layout/orgChart1"/>
    <dgm:cxn modelId="{DC58339C-51AE-4AD8-84B5-81D01833F2E9}" type="presParOf" srcId="{DEBF1248-0C94-4DF7-9D93-7E31A2E86BB2}" destId="{867C8BC2-EEB4-476E-9EAA-128D77AAAB05}" srcOrd="0" destOrd="0" presId="urn:microsoft.com/office/officeart/2005/8/layout/orgChart1"/>
    <dgm:cxn modelId="{B8114990-13A8-49FE-86E2-26F07ADD13D8}" type="presParOf" srcId="{DEBF1248-0C94-4DF7-9D93-7E31A2E86BB2}" destId="{94B6F9F4-B625-4261-A1C7-000B04DD8A0B}" srcOrd="1" destOrd="0" presId="urn:microsoft.com/office/officeart/2005/8/layout/orgChart1"/>
    <dgm:cxn modelId="{523B318F-903E-411A-9FEB-6BF5770F03A3}" type="presParOf" srcId="{DF9EFFFE-A5EC-4C36-885C-9CC26399C7D5}" destId="{81E6BB21-9F5F-4E1F-880B-5EE5DC850A01}" srcOrd="1" destOrd="0" presId="urn:microsoft.com/office/officeart/2005/8/layout/orgChart1"/>
    <dgm:cxn modelId="{6384AAE2-1015-445C-A3AA-725ADF474B81}" type="presParOf" srcId="{DF9EFFFE-A5EC-4C36-885C-9CC26399C7D5}" destId="{5547B66A-6C16-49A7-B81F-C090A323CDD6}" srcOrd="2" destOrd="0" presId="urn:microsoft.com/office/officeart/2005/8/layout/orgChart1"/>
    <dgm:cxn modelId="{20B46D3E-3605-49A3-BA15-C40D2B5A5565}" type="presParOf" srcId="{5CABAF91-88E0-42CC-904B-1557C38CC114}" destId="{92265949-035F-436D-9186-72B81F3E2F1F}" srcOrd="4" destOrd="0" presId="urn:microsoft.com/office/officeart/2005/8/layout/orgChart1"/>
    <dgm:cxn modelId="{ADB3A76D-E49E-4372-8671-040510DE1075}" type="presParOf" srcId="{5CABAF91-88E0-42CC-904B-1557C38CC114}" destId="{D7806B0B-9F65-44F5-9C72-BE40F77A9459}" srcOrd="5" destOrd="0" presId="urn:microsoft.com/office/officeart/2005/8/layout/orgChart1"/>
    <dgm:cxn modelId="{40CF98CE-3029-42BA-9244-B9760B9ED0A0}" type="presParOf" srcId="{D7806B0B-9F65-44F5-9C72-BE40F77A9459}" destId="{0C3085AA-5869-4FCB-BF01-189834FB1739}" srcOrd="0" destOrd="0" presId="urn:microsoft.com/office/officeart/2005/8/layout/orgChart1"/>
    <dgm:cxn modelId="{CEDA47C1-4AC7-45E8-9D41-3F2A57350360}" type="presParOf" srcId="{0C3085AA-5869-4FCB-BF01-189834FB1739}" destId="{37194AE3-ADD2-4CBE-A38C-E194DAB888C5}" srcOrd="0" destOrd="0" presId="urn:microsoft.com/office/officeart/2005/8/layout/orgChart1"/>
    <dgm:cxn modelId="{19BFDD6D-9FB4-4884-90B7-779F5EEF18F7}" type="presParOf" srcId="{0C3085AA-5869-4FCB-BF01-189834FB1739}" destId="{5B4BC240-4497-4239-BDE1-5C1A1081FB8E}" srcOrd="1" destOrd="0" presId="urn:microsoft.com/office/officeart/2005/8/layout/orgChart1"/>
    <dgm:cxn modelId="{F64EE93B-6616-43F1-ACBC-6D10EF46CA7D}" type="presParOf" srcId="{D7806B0B-9F65-44F5-9C72-BE40F77A9459}" destId="{2C6C9CB5-1BE4-469D-A5BA-15F4C1A3ABAC}" srcOrd="1" destOrd="0" presId="urn:microsoft.com/office/officeart/2005/8/layout/orgChart1"/>
    <dgm:cxn modelId="{2A16FA72-3C3F-482C-8F37-A8637B7372BA}" type="presParOf" srcId="{D7806B0B-9F65-44F5-9C72-BE40F77A9459}" destId="{49135966-26C0-4040-A034-6ACA8C637DE5}" srcOrd="2" destOrd="0" presId="urn:microsoft.com/office/officeart/2005/8/layout/orgChart1"/>
    <dgm:cxn modelId="{D3B38595-804F-4D0B-89D6-5E0EB53E7BDA}" type="presParOf" srcId="{5CABAF91-88E0-42CC-904B-1557C38CC114}" destId="{66331F90-E681-4648-A7D6-9A7E97F5937B}" srcOrd="6" destOrd="0" presId="urn:microsoft.com/office/officeart/2005/8/layout/orgChart1"/>
    <dgm:cxn modelId="{20F0EF61-5347-4451-9B3A-300E3EA533C7}" type="presParOf" srcId="{5CABAF91-88E0-42CC-904B-1557C38CC114}" destId="{E6B02545-DF71-499D-83DA-C3EC986DCCF6}" srcOrd="7" destOrd="0" presId="urn:microsoft.com/office/officeart/2005/8/layout/orgChart1"/>
    <dgm:cxn modelId="{77D76032-8218-48A8-93BE-A82DFF5A60E9}" type="presParOf" srcId="{E6B02545-DF71-499D-83DA-C3EC986DCCF6}" destId="{3903E7A6-54DC-4FC8-B047-7C360994AA80}" srcOrd="0" destOrd="0" presId="urn:microsoft.com/office/officeart/2005/8/layout/orgChart1"/>
    <dgm:cxn modelId="{587E43C5-4080-4C19-AA4A-D86ED0C4CD13}" type="presParOf" srcId="{3903E7A6-54DC-4FC8-B047-7C360994AA80}" destId="{D3EAD31C-EDA1-4EB4-94B0-7354377E972C}" srcOrd="0" destOrd="0" presId="urn:microsoft.com/office/officeart/2005/8/layout/orgChart1"/>
    <dgm:cxn modelId="{39643FDA-02AC-4604-B15B-0DFBB5B4DBF8}" type="presParOf" srcId="{3903E7A6-54DC-4FC8-B047-7C360994AA80}" destId="{8E429F81-4353-4644-A596-094D08BB8698}" srcOrd="1" destOrd="0" presId="urn:microsoft.com/office/officeart/2005/8/layout/orgChart1"/>
    <dgm:cxn modelId="{01C373FF-A089-4E1C-8E23-A2988E6D43E5}" type="presParOf" srcId="{E6B02545-DF71-499D-83DA-C3EC986DCCF6}" destId="{0C63FE96-2633-47D1-8E69-F486E59B9104}" srcOrd="1" destOrd="0" presId="urn:microsoft.com/office/officeart/2005/8/layout/orgChart1"/>
    <dgm:cxn modelId="{79188CA7-4047-4C75-A308-66560C90EBDC}" type="presParOf" srcId="{E6B02545-DF71-499D-83DA-C3EC986DCCF6}" destId="{BD5D3237-530C-4FD4-8969-564E8720D1F2}" srcOrd="2" destOrd="0" presId="urn:microsoft.com/office/officeart/2005/8/layout/orgChart1"/>
    <dgm:cxn modelId="{3022A91E-E1A7-436F-A302-CD8EEB82450D}" type="presParOf" srcId="{5CABAF91-88E0-42CC-904B-1557C38CC114}" destId="{E67B0DA9-1FEE-47DA-9CA3-4F3662F9A821}" srcOrd="8" destOrd="0" presId="urn:microsoft.com/office/officeart/2005/8/layout/orgChart1"/>
    <dgm:cxn modelId="{D7503063-A4C9-4BBD-B8E3-10C0FFBE43E6}" type="presParOf" srcId="{5CABAF91-88E0-42CC-904B-1557C38CC114}" destId="{10CA9FB4-F8BA-477F-8488-AA6462F90991}" srcOrd="9" destOrd="0" presId="urn:microsoft.com/office/officeart/2005/8/layout/orgChart1"/>
    <dgm:cxn modelId="{E73C216F-B42E-4148-A6A3-CB1DF1E739FB}" type="presParOf" srcId="{10CA9FB4-F8BA-477F-8488-AA6462F90991}" destId="{A836DBE9-8C24-44CF-8445-226E55F9A2CF}" srcOrd="0" destOrd="0" presId="urn:microsoft.com/office/officeart/2005/8/layout/orgChart1"/>
    <dgm:cxn modelId="{2B8B8103-33A6-410B-B956-0352233004FE}" type="presParOf" srcId="{A836DBE9-8C24-44CF-8445-226E55F9A2CF}" destId="{D2C5E0E9-5F06-40D0-93D4-E4805A8E0716}" srcOrd="0" destOrd="0" presId="urn:microsoft.com/office/officeart/2005/8/layout/orgChart1"/>
    <dgm:cxn modelId="{A684E9F2-A6EF-4142-B31F-00186386D1FE}" type="presParOf" srcId="{A836DBE9-8C24-44CF-8445-226E55F9A2CF}" destId="{58854684-C223-42D5-9C02-BE5806736057}" srcOrd="1" destOrd="0" presId="urn:microsoft.com/office/officeart/2005/8/layout/orgChart1"/>
    <dgm:cxn modelId="{C45E56B2-C860-46DD-A509-4DD142F0C028}" type="presParOf" srcId="{10CA9FB4-F8BA-477F-8488-AA6462F90991}" destId="{31F6CB05-1F63-45D0-AF8E-ACDBA6D5B06E}" srcOrd="1" destOrd="0" presId="urn:microsoft.com/office/officeart/2005/8/layout/orgChart1"/>
    <dgm:cxn modelId="{504CD6E5-1696-4266-91A5-49D54469BC93}" type="presParOf" srcId="{10CA9FB4-F8BA-477F-8488-AA6462F90991}" destId="{6E28B0A7-F9B9-433C-BC6B-5EEE34F131C0}" srcOrd="2" destOrd="0" presId="urn:microsoft.com/office/officeart/2005/8/layout/orgChart1"/>
    <dgm:cxn modelId="{46826583-5883-418A-AAE6-183FF2CB3D99}" type="presParOf" srcId="{5CABAF91-88E0-42CC-904B-1557C38CC114}" destId="{C17C98CC-CD3E-4150-8E38-A158F2A8C659}" srcOrd="10" destOrd="0" presId="urn:microsoft.com/office/officeart/2005/8/layout/orgChart1"/>
    <dgm:cxn modelId="{E8E844A2-11E8-476F-89ED-B5DF538F75BB}" type="presParOf" srcId="{5CABAF91-88E0-42CC-904B-1557C38CC114}" destId="{DA12E567-E679-4D9A-9B7D-C7A2DB03FBCD}" srcOrd="11" destOrd="0" presId="urn:microsoft.com/office/officeart/2005/8/layout/orgChart1"/>
    <dgm:cxn modelId="{5F1D4FE9-9D1C-4609-8166-1A2275C96311}" type="presParOf" srcId="{DA12E567-E679-4D9A-9B7D-C7A2DB03FBCD}" destId="{7279EF59-A2C0-4B4A-B547-704D521DF438}" srcOrd="0" destOrd="0" presId="urn:microsoft.com/office/officeart/2005/8/layout/orgChart1"/>
    <dgm:cxn modelId="{C30AE852-9446-4B9A-9A7A-F4D85663486D}" type="presParOf" srcId="{7279EF59-A2C0-4B4A-B547-704D521DF438}" destId="{72CA2E5D-7150-4282-9050-929DF663232A}" srcOrd="0" destOrd="0" presId="urn:microsoft.com/office/officeart/2005/8/layout/orgChart1"/>
    <dgm:cxn modelId="{20094F53-2B3F-436D-A66B-C40BD0A9FE62}" type="presParOf" srcId="{7279EF59-A2C0-4B4A-B547-704D521DF438}" destId="{923BA8F3-FDCF-4CE0-AAF8-2AE10D1D8C6F}" srcOrd="1" destOrd="0" presId="urn:microsoft.com/office/officeart/2005/8/layout/orgChart1"/>
    <dgm:cxn modelId="{5066DF9F-6443-4828-82CC-C92DAC71CD1B}" type="presParOf" srcId="{DA12E567-E679-4D9A-9B7D-C7A2DB03FBCD}" destId="{40CF538A-9D76-47C5-BD1E-53C5038D8CDE}" srcOrd="1" destOrd="0" presId="urn:microsoft.com/office/officeart/2005/8/layout/orgChart1"/>
    <dgm:cxn modelId="{CC94D55B-5364-47E2-BD6D-E697AC6CB48F}" type="presParOf" srcId="{DA12E567-E679-4D9A-9B7D-C7A2DB03FBCD}" destId="{085FFDB2-DEEB-4206-BDAD-1F8782C39253}" srcOrd="2" destOrd="0" presId="urn:microsoft.com/office/officeart/2005/8/layout/orgChart1"/>
    <dgm:cxn modelId="{729F65E0-C378-4722-B4BE-86E3C9A2E4C0}" type="presParOf" srcId="{5CABAF91-88E0-42CC-904B-1557C38CC114}" destId="{ED725354-B5AA-4D09-A8D1-45D66EDA0872}" srcOrd="12" destOrd="0" presId="urn:microsoft.com/office/officeart/2005/8/layout/orgChart1"/>
    <dgm:cxn modelId="{652227A2-E398-4F4E-8180-02840E24C6DA}" type="presParOf" srcId="{5CABAF91-88E0-42CC-904B-1557C38CC114}" destId="{6493FF4B-7C15-434F-8C98-017F60FF4E2A}" srcOrd="13" destOrd="0" presId="urn:microsoft.com/office/officeart/2005/8/layout/orgChart1"/>
    <dgm:cxn modelId="{4306CC65-58E6-4CD6-83FF-778F64EC3640}" type="presParOf" srcId="{6493FF4B-7C15-434F-8C98-017F60FF4E2A}" destId="{4576D369-C084-45E1-BF24-3A984879E041}" srcOrd="0" destOrd="0" presId="urn:microsoft.com/office/officeart/2005/8/layout/orgChart1"/>
    <dgm:cxn modelId="{55A87649-E8CE-423B-8B04-0602535B1A52}" type="presParOf" srcId="{4576D369-C084-45E1-BF24-3A984879E041}" destId="{04D4F679-A9BF-45CD-B3A5-3881BB28C92D}" srcOrd="0" destOrd="0" presId="urn:microsoft.com/office/officeart/2005/8/layout/orgChart1"/>
    <dgm:cxn modelId="{3165AF23-B5C9-4435-8B57-AF98345171CA}" type="presParOf" srcId="{4576D369-C084-45E1-BF24-3A984879E041}" destId="{D451F697-2393-4F47-8C1A-25972D93F3ED}" srcOrd="1" destOrd="0" presId="urn:microsoft.com/office/officeart/2005/8/layout/orgChart1"/>
    <dgm:cxn modelId="{60A7B499-61D4-477D-812E-522C9061D31F}" type="presParOf" srcId="{6493FF4B-7C15-434F-8C98-017F60FF4E2A}" destId="{F908CCB3-599B-47A1-8302-E55B993BAED0}" srcOrd="1" destOrd="0" presId="urn:microsoft.com/office/officeart/2005/8/layout/orgChart1"/>
    <dgm:cxn modelId="{FCD3BE07-FC69-409B-9EAC-DDB726243FA6}" type="presParOf" srcId="{6493FF4B-7C15-434F-8C98-017F60FF4E2A}" destId="{098A6275-9FA5-461B-935D-F2D9F28DFDAA}" srcOrd="2" destOrd="0" presId="urn:microsoft.com/office/officeart/2005/8/layout/orgChart1"/>
    <dgm:cxn modelId="{8B43F5F2-6770-4FC7-B455-CC378FC45E3E}" type="presParOf" srcId="{5CABAF91-88E0-42CC-904B-1557C38CC114}" destId="{DE5103CF-5D37-4C6A-9A9C-E495186BA582}" srcOrd="14" destOrd="0" presId="urn:microsoft.com/office/officeart/2005/8/layout/orgChart1"/>
    <dgm:cxn modelId="{A2D093B0-2812-4E3B-BAA0-547392B00B54}" type="presParOf" srcId="{5CABAF91-88E0-42CC-904B-1557C38CC114}" destId="{E18C9A84-E251-477F-B9B2-71A4EC3262AB}" srcOrd="15" destOrd="0" presId="urn:microsoft.com/office/officeart/2005/8/layout/orgChart1"/>
    <dgm:cxn modelId="{4E6C0A8C-B9DF-4FD8-8CF0-0072715B4854}" type="presParOf" srcId="{E18C9A84-E251-477F-B9B2-71A4EC3262AB}" destId="{4952845C-765F-4EB1-9EDC-73C6C1FE7CC3}" srcOrd="0" destOrd="0" presId="urn:microsoft.com/office/officeart/2005/8/layout/orgChart1"/>
    <dgm:cxn modelId="{94777D2B-E993-41C7-B809-7CCDC1FD2526}" type="presParOf" srcId="{4952845C-765F-4EB1-9EDC-73C6C1FE7CC3}" destId="{89536460-0E07-4E2D-AA59-2ACDFF19DC7B}" srcOrd="0" destOrd="0" presId="urn:microsoft.com/office/officeart/2005/8/layout/orgChart1"/>
    <dgm:cxn modelId="{B813BBFE-C18B-4225-9020-5C619A86F299}" type="presParOf" srcId="{4952845C-765F-4EB1-9EDC-73C6C1FE7CC3}" destId="{37BEE213-703E-4758-9286-146850AAE12F}" srcOrd="1" destOrd="0" presId="urn:microsoft.com/office/officeart/2005/8/layout/orgChart1"/>
    <dgm:cxn modelId="{3FD95B9A-E779-4F77-A28E-FDC392F1CFD9}" type="presParOf" srcId="{E18C9A84-E251-477F-B9B2-71A4EC3262AB}" destId="{5D091C9C-1795-4CD4-91E7-4C777D5AEC13}" srcOrd="1" destOrd="0" presId="urn:microsoft.com/office/officeart/2005/8/layout/orgChart1"/>
    <dgm:cxn modelId="{93FB81AA-D194-4723-86A0-5EB6F257E247}" type="presParOf" srcId="{E18C9A84-E251-477F-B9B2-71A4EC3262AB}" destId="{9563B11E-A69D-40F2-8622-99DBB92BF15E}" srcOrd="2" destOrd="0" presId="urn:microsoft.com/office/officeart/2005/8/layout/orgChart1"/>
    <dgm:cxn modelId="{6BBFA378-FDD1-417F-A7A5-76A85C1DB7A8}" type="presParOf" srcId="{5CABAF91-88E0-42CC-904B-1557C38CC114}" destId="{189E155D-BF6F-425B-BAE5-8FECE7F3EA22}" srcOrd="16" destOrd="0" presId="urn:microsoft.com/office/officeart/2005/8/layout/orgChart1"/>
    <dgm:cxn modelId="{4FB5F57D-9822-494F-B628-771C8CEECE14}" type="presParOf" srcId="{5CABAF91-88E0-42CC-904B-1557C38CC114}" destId="{2626A9EE-30F9-46C6-B211-01E1C093BA1C}" srcOrd="17" destOrd="0" presId="urn:microsoft.com/office/officeart/2005/8/layout/orgChart1"/>
    <dgm:cxn modelId="{A86BFAD1-69BC-4B87-9094-668CCC2557FF}" type="presParOf" srcId="{2626A9EE-30F9-46C6-B211-01E1C093BA1C}" destId="{0913980B-5846-4DCC-BFD2-CA539E869591}" srcOrd="0" destOrd="0" presId="urn:microsoft.com/office/officeart/2005/8/layout/orgChart1"/>
    <dgm:cxn modelId="{B90ADAF8-EAE0-49D9-BB9A-52134F186D7C}" type="presParOf" srcId="{0913980B-5846-4DCC-BFD2-CA539E869591}" destId="{FBED8123-07F2-4536-A558-BB45F91D06BB}" srcOrd="0" destOrd="0" presId="urn:microsoft.com/office/officeart/2005/8/layout/orgChart1"/>
    <dgm:cxn modelId="{1A8AFBE8-4AC1-4775-916D-038C939152E5}" type="presParOf" srcId="{0913980B-5846-4DCC-BFD2-CA539E869591}" destId="{3D1DEA2D-802E-4BD6-8B4B-AF23E2D1814F}" srcOrd="1" destOrd="0" presId="urn:microsoft.com/office/officeart/2005/8/layout/orgChart1"/>
    <dgm:cxn modelId="{C4E8431B-46A3-4FF4-8B5A-7745E8D9A963}" type="presParOf" srcId="{2626A9EE-30F9-46C6-B211-01E1C093BA1C}" destId="{7BC7804C-629C-4312-85BD-1E3DFA259134}" srcOrd="1" destOrd="0" presId="urn:microsoft.com/office/officeart/2005/8/layout/orgChart1"/>
    <dgm:cxn modelId="{C7E30D49-B346-46BC-9869-0B76CEB07DF6}" type="presParOf" srcId="{2626A9EE-30F9-46C6-B211-01E1C093BA1C}" destId="{840C811C-13C8-44B1-9D06-36E715740EF6}" srcOrd="2" destOrd="0" presId="urn:microsoft.com/office/officeart/2005/8/layout/orgChart1"/>
    <dgm:cxn modelId="{9AEEC075-173A-4131-BDB9-668E96AA67A4}" type="presParOf" srcId="{5CABAF91-88E0-42CC-904B-1557C38CC114}" destId="{32093928-FDF0-4174-8F37-159B1D4FE2CC}" srcOrd="18" destOrd="0" presId="urn:microsoft.com/office/officeart/2005/8/layout/orgChart1"/>
    <dgm:cxn modelId="{773935A6-826C-48EF-B8DC-4C21071A4B4E}" type="presParOf" srcId="{5CABAF91-88E0-42CC-904B-1557C38CC114}" destId="{1604CECF-35F1-476B-8D00-6F762B1CF8B6}" srcOrd="19" destOrd="0" presId="urn:microsoft.com/office/officeart/2005/8/layout/orgChart1"/>
    <dgm:cxn modelId="{0B464F5B-6726-450C-A032-ED2C567C2ECE}" type="presParOf" srcId="{1604CECF-35F1-476B-8D00-6F762B1CF8B6}" destId="{0CD6AC08-1286-4C74-B885-83C30925F328}" srcOrd="0" destOrd="0" presId="urn:microsoft.com/office/officeart/2005/8/layout/orgChart1"/>
    <dgm:cxn modelId="{4307E992-B834-4C1F-8766-4F50F2B0F3B9}" type="presParOf" srcId="{0CD6AC08-1286-4C74-B885-83C30925F328}" destId="{4770FB01-8B49-4806-B8E0-3CBC9368554F}" srcOrd="0" destOrd="0" presId="urn:microsoft.com/office/officeart/2005/8/layout/orgChart1"/>
    <dgm:cxn modelId="{9595FFA0-D5A3-42A9-9EF2-F0322F4CC03E}" type="presParOf" srcId="{0CD6AC08-1286-4C74-B885-83C30925F328}" destId="{44262FC0-5A1B-4CA4-A1BE-8B8B527A2A2D}" srcOrd="1" destOrd="0" presId="urn:microsoft.com/office/officeart/2005/8/layout/orgChart1"/>
    <dgm:cxn modelId="{5F0F5E61-A71D-4258-A4FA-B48DD3E06AA1}" type="presParOf" srcId="{1604CECF-35F1-476B-8D00-6F762B1CF8B6}" destId="{CCCE6485-FE04-4C41-8783-150AE000ED2C}" srcOrd="1" destOrd="0" presId="urn:microsoft.com/office/officeart/2005/8/layout/orgChart1"/>
    <dgm:cxn modelId="{00FDB4F6-99F2-4441-856B-CD7AE129D232}" type="presParOf" srcId="{1604CECF-35F1-476B-8D00-6F762B1CF8B6}" destId="{E0DDB3B0-D9E8-4BF8-9BEE-31DD106CF596}" srcOrd="2" destOrd="0" presId="urn:microsoft.com/office/officeart/2005/8/layout/orgChart1"/>
    <dgm:cxn modelId="{60B1855E-B899-41FB-BFF7-A76DDFB6FCA1}" type="presParOf" srcId="{5CABAF91-88E0-42CC-904B-1557C38CC114}" destId="{E3096BC5-5FD1-4D45-A4FF-6902D2D42F23}" srcOrd="20" destOrd="0" presId="urn:microsoft.com/office/officeart/2005/8/layout/orgChart1"/>
    <dgm:cxn modelId="{1ECC8F2A-50D6-4B17-8319-6D3FEA82D8F3}" type="presParOf" srcId="{5CABAF91-88E0-42CC-904B-1557C38CC114}" destId="{8893820E-E073-49AC-B7E5-0752933B7ECB}" srcOrd="21" destOrd="0" presId="urn:microsoft.com/office/officeart/2005/8/layout/orgChart1"/>
    <dgm:cxn modelId="{D4D85925-9913-4B3C-9330-767350BF1416}" type="presParOf" srcId="{8893820E-E073-49AC-B7E5-0752933B7ECB}" destId="{6ED9FCC3-02E3-42D7-9637-C664A4670A4A}" srcOrd="0" destOrd="0" presId="urn:microsoft.com/office/officeart/2005/8/layout/orgChart1"/>
    <dgm:cxn modelId="{570E2C1E-37CF-47D8-B0E4-F039B6F62E17}" type="presParOf" srcId="{6ED9FCC3-02E3-42D7-9637-C664A4670A4A}" destId="{D7DD3923-6C78-4392-8F88-2FF493579BFE}" srcOrd="0" destOrd="0" presId="urn:microsoft.com/office/officeart/2005/8/layout/orgChart1"/>
    <dgm:cxn modelId="{B0E5FE90-A37A-459E-B5F7-399C3A33199E}" type="presParOf" srcId="{6ED9FCC3-02E3-42D7-9637-C664A4670A4A}" destId="{06FE1D08-ECEB-4133-B08F-E99F883E2670}" srcOrd="1" destOrd="0" presId="urn:microsoft.com/office/officeart/2005/8/layout/orgChart1"/>
    <dgm:cxn modelId="{33C11959-B878-4E97-BBAA-EFF7317E7F25}" type="presParOf" srcId="{8893820E-E073-49AC-B7E5-0752933B7ECB}" destId="{7B95CACD-73C4-4E59-9B5B-62E471E5FEE1}" srcOrd="1" destOrd="0" presId="urn:microsoft.com/office/officeart/2005/8/layout/orgChart1"/>
    <dgm:cxn modelId="{C39FF5DA-25C4-4CC6-8677-A7B17EE1ADD5}" type="presParOf" srcId="{8893820E-E073-49AC-B7E5-0752933B7ECB}" destId="{49DE0236-2696-404F-98D5-24C58F34151B}" srcOrd="2" destOrd="0" presId="urn:microsoft.com/office/officeart/2005/8/layout/orgChart1"/>
    <dgm:cxn modelId="{E2448DB1-3F5E-49FF-A400-89D9827F357C}" type="presParOf" srcId="{5CABAF91-88E0-42CC-904B-1557C38CC114}" destId="{51EFC5C7-BC9C-4C57-B4F8-7FFBB21BD84F}" srcOrd="22" destOrd="0" presId="urn:microsoft.com/office/officeart/2005/8/layout/orgChart1"/>
    <dgm:cxn modelId="{1EC18E8F-AD4D-43C7-A4FF-EDD4D633DE4F}" type="presParOf" srcId="{5CABAF91-88E0-42CC-904B-1557C38CC114}" destId="{ACC276F4-B811-4F20-9F4A-B0F61CDD93A8}" srcOrd="23" destOrd="0" presId="urn:microsoft.com/office/officeart/2005/8/layout/orgChart1"/>
    <dgm:cxn modelId="{E2F1384D-4711-4F8F-8D9E-2D61E7754C00}" type="presParOf" srcId="{ACC276F4-B811-4F20-9F4A-B0F61CDD93A8}" destId="{11B35C3D-604A-4FB1-A17C-52E5428159B9}" srcOrd="0" destOrd="0" presId="urn:microsoft.com/office/officeart/2005/8/layout/orgChart1"/>
    <dgm:cxn modelId="{503D47B3-3EC8-4041-A260-305A7CD0FB24}" type="presParOf" srcId="{11B35C3D-604A-4FB1-A17C-52E5428159B9}" destId="{84F3018D-2318-4920-9B1C-D6892129DAF2}" srcOrd="0" destOrd="0" presId="urn:microsoft.com/office/officeart/2005/8/layout/orgChart1"/>
    <dgm:cxn modelId="{2E69D32C-7D2B-43AF-AB5F-66E7414BB122}" type="presParOf" srcId="{11B35C3D-604A-4FB1-A17C-52E5428159B9}" destId="{731F19C2-8B01-4ECB-A7EA-48820BC17CEB}" srcOrd="1" destOrd="0" presId="urn:microsoft.com/office/officeart/2005/8/layout/orgChart1"/>
    <dgm:cxn modelId="{9D25D069-5FC8-4155-A492-D8C73972B26E}" type="presParOf" srcId="{ACC276F4-B811-4F20-9F4A-B0F61CDD93A8}" destId="{D0BCB115-762B-4075-A84F-290A1FB8223E}" srcOrd="1" destOrd="0" presId="urn:microsoft.com/office/officeart/2005/8/layout/orgChart1"/>
    <dgm:cxn modelId="{C433448A-A2C9-4A33-A538-14F8228B9FF6}" type="presParOf" srcId="{ACC276F4-B811-4F20-9F4A-B0F61CDD93A8}" destId="{217F1C23-4415-4550-9665-624E426D28F4}" srcOrd="2" destOrd="0" presId="urn:microsoft.com/office/officeart/2005/8/layout/orgChart1"/>
    <dgm:cxn modelId="{11BF21C6-08DF-441C-A9F5-FA25A81774F1}" type="presParOf" srcId="{5CABAF91-88E0-42CC-904B-1557C38CC114}" destId="{1DF9CA0E-963C-40C5-96D6-384CA9175BE6}" srcOrd="24" destOrd="0" presId="urn:microsoft.com/office/officeart/2005/8/layout/orgChart1"/>
    <dgm:cxn modelId="{CCAB5F46-BEC4-44B8-921C-2AF92D9B512E}" type="presParOf" srcId="{5CABAF91-88E0-42CC-904B-1557C38CC114}" destId="{6E5CE12E-21B5-4408-BE35-1AAD182F12A3}" srcOrd="25" destOrd="0" presId="urn:microsoft.com/office/officeart/2005/8/layout/orgChart1"/>
    <dgm:cxn modelId="{5ED6BCF0-9058-4319-9202-F3748E7D8C2E}" type="presParOf" srcId="{6E5CE12E-21B5-4408-BE35-1AAD182F12A3}" destId="{CC5459C1-6D51-4E42-8C92-8A0C5CB87E06}" srcOrd="0" destOrd="0" presId="urn:microsoft.com/office/officeart/2005/8/layout/orgChart1"/>
    <dgm:cxn modelId="{AFFA5E7E-3F5A-4D8C-AA85-9F0D77FFB704}" type="presParOf" srcId="{CC5459C1-6D51-4E42-8C92-8A0C5CB87E06}" destId="{D78BDF20-3609-4493-99BD-9E437AC544E6}" srcOrd="0" destOrd="0" presId="urn:microsoft.com/office/officeart/2005/8/layout/orgChart1"/>
    <dgm:cxn modelId="{A53580BF-54F0-4795-8CFC-5B656D270D97}" type="presParOf" srcId="{CC5459C1-6D51-4E42-8C92-8A0C5CB87E06}" destId="{AFE5E152-34DA-4C46-9BE7-6C1842BFD7BD}" srcOrd="1" destOrd="0" presId="urn:microsoft.com/office/officeart/2005/8/layout/orgChart1"/>
    <dgm:cxn modelId="{05101272-5D14-4C79-B584-FDEBCBCB88BD}" type="presParOf" srcId="{6E5CE12E-21B5-4408-BE35-1AAD182F12A3}" destId="{6A21B14E-76C9-4ECE-83D9-AE3870C26A51}" srcOrd="1" destOrd="0" presId="urn:microsoft.com/office/officeart/2005/8/layout/orgChart1"/>
    <dgm:cxn modelId="{CBEAFE7D-8E69-4B35-80D0-DE041F8A9D54}" type="presParOf" srcId="{6E5CE12E-21B5-4408-BE35-1AAD182F12A3}" destId="{551C2567-7664-4F7E-BA31-3883CEC55E5D}" srcOrd="2" destOrd="0" presId="urn:microsoft.com/office/officeart/2005/8/layout/orgChart1"/>
    <dgm:cxn modelId="{1FC62922-0CD4-4E55-AEB4-1471093C062C}" type="presParOf" srcId="{5CABAF91-88E0-42CC-904B-1557C38CC114}" destId="{161BFB83-EAEF-45B8-A10B-D974853E81D5}" srcOrd="26" destOrd="0" presId="urn:microsoft.com/office/officeart/2005/8/layout/orgChart1"/>
    <dgm:cxn modelId="{002CA297-1024-4487-BDAC-76F412FAA386}" type="presParOf" srcId="{5CABAF91-88E0-42CC-904B-1557C38CC114}" destId="{117E40FE-8F84-42D0-9D8D-A77B2CC847E1}" srcOrd="27" destOrd="0" presId="urn:microsoft.com/office/officeart/2005/8/layout/orgChart1"/>
    <dgm:cxn modelId="{900E4931-73D8-4DAE-912B-C4F71A9267D4}" type="presParOf" srcId="{117E40FE-8F84-42D0-9D8D-A77B2CC847E1}" destId="{C1DAE7D3-5AC1-465B-9DA4-0747E2ED2189}" srcOrd="0" destOrd="0" presId="urn:microsoft.com/office/officeart/2005/8/layout/orgChart1"/>
    <dgm:cxn modelId="{8B74424C-9951-4F15-A7C2-66CAD7A00FFE}" type="presParOf" srcId="{C1DAE7D3-5AC1-465B-9DA4-0747E2ED2189}" destId="{2427F7DC-5895-41AE-A4FF-DFB31E89DD42}" srcOrd="0" destOrd="0" presId="urn:microsoft.com/office/officeart/2005/8/layout/orgChart1"/>
    <dgm:cxn modelId="{7DD3C2C0-04A3-4C62-BA25-972581BC70C6}" type="presParOf" srcId="{C1DAE7D3-5AC1-465B-9DA4-0747E2ED2189}" destId="{4D8F452F-386C-4DEB-BAD1-4B1E7FF228DA}" srcOrd="1" destOrd="0" presId="urn:microsoft.com/office/officeart/2005/8/layout/orgChart1"/>
    <dgm:cxn modelId="{DC182D7F-6D12-4EF2-B04A-4309AE436882}" type="presParOf" srcId="{117E40FE-8F84-42D0-9D8D-A77B2CC847E1}" destId="{11F13B05-29E9-4742-8C1E-F4F8F340075D}" srcOrd="1" destOrd="0" presId="urn:microsoft.com/office/officeart/2005/8/layout/orgChart1"/>
    <dgm:cxn modelId="{A3DDD0A1-8424-4268-9A39-36A69ED31FB6}" type="presParOf" srcId="{117E40FE-8F84-42D0-9D8D-A77B2CC847E1}" destId="{7077E6DC-EC6F-4292-A8CB-534C5A5AE373}" srcOrd="2" destOrd="0" presId="urn:microsoft.com/office/officeart/2005/8/layout/orgChart1"/>
    <dgm:cxn modelId="{DB8466A4-CE5E-4DBE-9D8F-2BDB8BDBCC76}" type="presParOf" srcId="{5CABAF91-88E0-42CC-904B-1557C38CC114}" destId="{C2A91480-250A-48D3-B944-EE0A0BE5617B}" srcOrd="28" destOrd="0" presId="urn:microsoft.com/office/officeart/2005/8/layout/orgChart1"/>
    <dgm:cxn modelId="{E4505032-972A-41B4-88E3-7D01D1617361}" type="presParOf" srcId="{5CABAF91-88E0-42CC-904B-1557C38CC114}" destId="{D356C08E-FF95-41F9-B9A6-5DC325DA7572}" srcOrd="29" destOrd="0" presId="urn:microsoft.com/office/officeart/2005/8/layout/orgChart1"/>
    <dgm:cxn modelId="{78CBBE9E-60DD-4CF0-9FD4-7EB4DC6D354C}" type="presParOf" srcId="{D356C08E-FF95-41F9-B9A6-5DC325DA7572}" destId="{BF47957D-EC42-46F6-9515-0C28D6A0DC04}" srcOrd="0" destOrd="0" presId="urn:microsoft.com/office/officeart/2005/8/layout/orgChart1"/>
    <dgm:cxn modelId="{A83616B0-D62B-44C0-9D50-D6B5FB9FC992}" type="presParOf" srcId="{BF47957D-EC42-46F6-9515-0C28D6A0DC04}" destId="{76D4EF53-0BC2-4772-AF61-D23DBA0AADAE}" srcOrd="0" destOrd="0" presId="urn:microsoft.com/office/officeart/2005/8/layout/orgChart1"/>
    <dgm:cxn modelId="{4E92A822-DE21-40BB-8681-5D3B8C0F549E}" type="presParOf" srcId="{BF47957D-EC42-46F6-9515-0C28D6A0DC04}" destId="{EDE16576-227F-4CEF-9335-665080D48DA5}" srcOrd="1" destOrd="0" presId="urn:microsoft.com/office/officeart/2005/8/layout/orgChart1"/>
    <dgm:cxn modelId="{C83A1404-79A0-4345-9E5E-2C67EFB9EFCF}" type="presParOf" srcId="{D356C08E-FF95-41F9-B9A6-5DC325DA7572}" destId="{CE323BFF-A948-4EB8-836B-206E0559AA1D}" srcOrd="1" destOrd="0" presId="urn:microsoft.com/office/officeart/2005/8/layout/orgChart1"/>
    <dgm:cxn modelId="{07D088A3-1917-4F20-BD0A-D8FAC140A1F6}" type="presParOf" srcId="{D356C08E-FF95-41F9-B9A6-5DC325DA7572}" destId="{1E0072BD-CF97-4173-A7CE-8BFAC52C57D2}" srcOrd="2" destOrd="0" presId="urn:microsoft.com/office/officeart/2005/8/layout/orgChart1"/>
    <dgm:cxn modelId="{2FA3670D-28E8-4744-BE59-ED89784E0B60}" type="presParOf" srcId="{5CABAF91-88E0-42CC-904B-1557C38CC114}" destId="{BDEFE9F9-579F-4BC6-8B6B-D50148660319}" srcOrd="30" destOrd="0" presId="urn:microsoft.com/office/officeart/2005/8/layout/orgChart1"/>
    <dgm:cxn modelId="{BBB87AEB-8E2F-4C6F-94DB-8F9EFCDCA58C}" type="presParOf" srcId="{5CABAF91-88E0-42CC-904B-1557C38CC114}" destId="{78FFC6FD-FCF2-41F2-B9D9-B5DF4C03B9B2}" srcOrd="31" destOrd="0" presId="urn:microsoft.com/office/officeart/2005/8/layout/orgChart1"/>
    <dgm:cxn modelId="{B98B2D04-1AEE-44F7-8342-3E38D8269FE8}" type="presParOf" srcId="{78FFC6FD-FCF2-41F2-B9D9-B5DF4C03B9B2}" destId="{35AFA026-E2B8-48B5-BE3B-3E52B037AFCC}" srcOrd="0" destOrd="0" presId="urn:microsoft.com/office/officeart/2005/8/layout/orgChart1"/>
    <dgm:cxn modelId="{CCA8FEA3-072C-46ED-A366-06413632DCAA}" type="presParOf" srcId="{35AFA026-E2B8-48B5-BE3B-3E52B037AFCC}" destId="{02BAD7DA-967E-437E-956A-4252A8ABF2DC}" srcOrd="0" destOrd="0" presId="urn:microsoft.com/office/officeart/2005/8/layout/orgChart1"/>
    <dgm:cxn modelId="{2196C35B-73A5-4B50-89FB-6F21894CF5AA}" type="presParOf" srcId="{35AFA026-E2B8-48B5-BE3B-3E52B037AFCC}" destId="{CC108C0E-F36C-4299-B016-70262029958D}" srcOrd="1" destOrd="0" presId="urn:microsoft.com/office/officeart/2005/8/layout/orgChart1"/>
    <dgm:cxn modelId="{3BE31CDD-DFE9-4F0C-BD8B-1A5605D04E92}" type="presParOf" srcId="{78FFC6FD-FCF2-41F2-B9D9-B5DF4C03B9B2}" destId="{18D71BFA-250E-43D1-A953-87DE93FE6579}" srcOrd="1" destOrd="0" presId="urn:microsoft.com/office/officeart/2005/8/layout/orgChart1"/>
    <dgm:cxn modelId="{43C6D64A-E631-4C97-9CB7-7CA75D861293}" type="presParOf" srcId="{78FFC6FD-FCF2-41F2-B9D9-B5DF4C03B9B2}" destId="{D1741DA7-DC0E-4B49-93F0-88A243843BEC}" srcOrd="2" destOrd="0" presId="urn:microsoft.com/office/officeart/2005/8/layout/orgChart1"/>
    <dgm:cxn modelId="{402B1D75-C54D-455D-B0BD-E408CF547837}" type="presParOf" srcId="{5CABAF91-88E0-42CC-904B-1557C38CC114}" destId="{AF6655E2-027E-47C8-9849-44C02FF99F6E}" srcOrd="32" destOrd="0" presId="urn:microsoft.com/office/officeart/2005/8/layout/orgChart1"/>
    <dgm:cxn modelId="{8B8355B8-38DE-44ED-9B49-1DA6AAE05B51}" type="presParOf" srcId="{5CABAF91-88E0-42CC-904B-1557C38CC114}" destId="{D1FD10D1-FDB0-4475-9458-7E21787B746C}" srcOrd="33" destOrd="0" presId="urn:microsoft.com/office/officeart/2005/8/layout/orgChart1"/>
    <dgm:cxn modelId="{4DA3E793-D865-4F68-A798-51505F7852D3}" type="presParOf" srcId="{D1FD10D1-FDB0-4475-9458-7E21787B746C}" destId="{E3177395-EF15-4BCF-9547-B6FA01BA8F17}" srcOrd="0" destOrd="0" presId="urn:microsoft.com/office/officeart/2005/8/layout/orgChart1"/>
    <dgm:cxn modelId="{4E7CD94A-70F3-4CE0-B36F-ADF1E0139277}" type="presParOf" srcId="{E3177395-EF15-4BCF-9547-B6FA01BA8F17}" destId="{31E3ADC3-99BB-49BB-A888-6900ACD6FB69}" srcOrd="0" destOrd="0" presId="urn:microsoft.com/office/officeart/2005/8/layout/orgChart1"/>
    <dgm:cxn modelId="{4A60BA64-FA2E-4444-A301-205C8F6F9A21}" type="presParOf" srcId="{E3177395-EF15-4BCF-9547-B6FA01BA8F17}" destId="{975D3ADC-6A74-4D04-A587-D9C849BA522A}" srcOrd="1" destOrd="0" presId="urn:microsoft.com/office/officeart/2005/8/layout/orgChart1"/>
    <dgm:cxn modelId="{048EF90C-A8F1-4E3E-90FA-3EBD8F88AFAD}" type="presParOf" srcId="{D1FD10D1-FDB0-4475-9458-7E21787B746C}" destId="{59C124D0-8E42-4B58-B24E-34020D81436E}" srcOrd="1" destOrd="0" presId="urn:microsoft.com/office/officeart/2005/8/layout/orgChart1"/>
    <dgm:cxn modelId="{FFC64F1A-5924-4FD0-9B5E-19E0C932AFA2}" type="presParOf" srcId="{D1FD10D1-FDB0-4475-9458-7E21787B746C}" destId="{EB74EFC9-9CBF-48E9-9D6D-582DE47A8F15}" srcOrd="2" destOrd="0" presId="urn:microsoft.com/office/officeart/2005/8/layout/orgChart1"/>
    <dgm:cxn modelId="{52D37F5E-4733-4066-83D5-E7CC12C4C64C}" type="presParOf" srcId="{3903C9D5-B4CD-450A-BC43-4E67CCA7012A}" destId="{41AB7C80-D858-4639-9651-F6C614CA44E9}"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5531F14-774D-4BD7-A07F-2CD2E30EFD27}" type="doc">
      <dgm:prSet loTypeId="urn:microsoft.com/office/officeart/2009/3/layout/HorizontalOrganizationChart" loCatId="hierarchy" qsTypeId="urn:microsoft.com/office/officeart/2005/8/quickstyle/simple2" qsCatId="simple" csTypeId="urn:microsoft.com/office/officeart/2005/8/colors/colorful3" csCatId="colorful" phldr="1"/>
      <dgm:spPr/>
      <dgm:t>
        <a:bodyPr/>
        <a:lstStyle/>
        <a:p>
          <a:endParaRPr lang="en-US"/>
        </a:p>
      </dgm:t>
    </dgm:pt>
    <dgm:pt modelId="{E0A18CE8-4743-45DB-B7AC-B915BA140DC5}">
      <dgm:prSet phldrT="[Text]" custT="1"/>
      <dgm:spPr/>
      <dgm:t>
        <a:bodyPr/>
        <a:lstStyle/>
        <a:p>
          <a:r>
            <a:rPr lang="ar-JO" sz="1000" b="0">
              <a:latin typeface="+mj-lt"/>
              <a:ea typeface="Calibri Light" panose="020F0302020204030204" pitchFamily="34" charset="0"/>
              <a:cs typeface="Calibri Light" panose="020F0302020204030204" pitchFamily="34" charset="0"/>
            </a:rPr>
            <a:t>الضمانات</a:t>
          </a:r>
          <a:endParaRPr lang="en-US" sz="1000" b="0">
            <a:latin typeface="+mj-lt"/>
            <a:ea typeface="Calibri Light" panose="020F0302020204030204" pitchFamily="34" charset="0"/>
            <a:cs typeface="Calibri Light" panose="020F0302020204030204" pitchFamily="34" charset="0"/>
          </a:endParaRPr>
        </a:p>
      </dgm:t>
    </dgm:pt>
    <dgm:pt modelId="{6A4B5564-2BDC-4C62-B836-3452F5B00BA1}" type="parTrans" cxnId="{4D4EA0A4-3103-4006-A0A6-FB3F488C87E9}">
      <dgm:prSet/>
      <dgm:spPr/>
      <dgm:t>
        <a:bodyPr/>
        <a:lstStyle/>
        <a:p>
          <a:endParaRPr lang="en-US" sz="1000" b="0">
            <a:latin typeface="+mj-lt"/>
            <a:ea typeface="Calibri Light" panose="020F0302020204030204" pitchFamily="34" charset="0"/>
            <a:cs typeface="Calibri Light" panose="020F0302020204030204" pitchFamily="34" charset="0"/>
          </a:endParaRPr>
        </a:p>
      </dgm:t>
    </dgm:pt>
    <dgm:pt modelId="{05BD0695-E23D-4E32-817B-DBF9655AB8AC}" type="sibTrans" cxnId="{4D4EA0A4-3103-4006-A0A6-FB3F488C87E9}">
      <dgm:prSet/>
      <dgm:spPr/>
      <dgm:t>
        <a:bodyPr/>
        <a:lstStyle/>
        <a:p>
          <a:endParaRPr lang="en-US" sz="1000" b="0">
            <a:latin typeface="+mj-lt"/>
            <a:ea typeface="Calibri Light" panose="020F0302020204030204" pitchFamily="34" charset="0"/>
            <a:cs typeface="Calibri Light" panose="020F0302020204030204" pitchFamily="34" charset="0"/>
          </a:endParaRPr>
        </a:p>
      </dgm:t>
    </dgm:pt>
    <dgm:pt modelId="{97E0EE91-6BC3-47E7-BF5E-72E1F4D24AF6}">
      <dgm:prSet custT="1"/>
      <dgm:spPr/>
      <dgm:t>
        <a:bodyPr/>
        <a:lstStyle/>
        <a:p>
          <a:r>
            <a:rPr lang="ar-JO" sz="1000" b="0">
              <a:latin typeface="+mj-lt"/>
              <a:ea typeface="Calibri Light" panose="020F0302020204030204" pitchFamily="34" charset="0"/>
              <a:cs typeface="Calibri Light" panose="020F0302020204030204" pitchFamily="34" charset="0"/>
            </a:rPr>
            <a:t>ا</a:t>
          </a:r>
          <a:r>
            <a:rPr lang="ar-JO" sz="1000" b="0" i="0" u="none">
              <a:latin typeface="+mj-lt"/>
            </a:rPr>
            <a:t>العقارات</a:t>
          </a:r>
          <a:endParaRPr lang="en-US" sz="1000" b="0">
            <a:latin typeface="+mj-lt"/>
            <a:ea typeface="Calibri Light" panose="020F0302020204030204" pitchFamily="34" charset="0"/>
            <a:cs typeface="Calibri Light" panose="020F0302020204030204" pitchFamily="34" charset="0"/>
          </a:endParaRPr>
        </a:p>
      </dgm:t>
    </dgm:pt>
    <dgm:pt modelId="{1269BCFA-6F6D-4D08-8EE8-BF13B38C7562}" type="parTrans" cxnId="{F7223EBB-064F-45EF-9549-FD3B8768D0EF}">
      <dgm:prSet/>
      <dgm:spPr/>
      <dgm:t>
        <a:bodyPr/>
        <a:lstStyle/>
        <a:p>
          <a:endParaRPr lang="en-US" sz="1000" b="0">
            <a:latin typeface="+mj-lt"/>
            <a:ea typeface="Calibri Light" panose="020F0302020204030204" pitchFamily="34" charset="0"/>
            <a:cs typeface="Calibri Light" panose="020F0302020204030204" pitchFamily="34" charset="0"/>
          </a:endParaRPr>
        </a:p>
      </dgm:t>
    </dgm:pt>
    <dgm:pt modelId="{270A2F63-7B46-4201-801B-208BC6CA2DD1}" type="sibTrans" cxnId="{F7223EBB-064F-45EF-9549-FD3B8768D0EF}">
      <dgm:prSet/>
      <dgm:spPr/>
      <dgm:t>
        <a:bodyPr/>
        <a:lstStyle/>
        <a:p>
          <a:endParaRPr lang="en-US" sz="1000" b="0">
            <a:latin typeface="+mj-lt"/>
            <a:ea typeface="Calibri Light" panose="020F0302020204030204" pitchFamily="34" charset="0"/>
            <a:cs typeface="Calibri Light" panose="020F0302020204030204" pitchFamily="34" charset="0"/>
          </a:endParaRPr>
        </a:p>
      </dgm:t>
    </dgm:pt>
    <dgm:pt modelId="{132D6D8B-3354-4374-A3B4-BA0761FA37C4}">
      <dgm:prSet custT="1"/>
      <dgm:spPr/>
      <dgm:t>
        <a:bodyPr/>
        <a:lstStyle/>
        <a:p>
          <a:r>
            <a:rPr lang="ar-JO" sz="1000" b="0" i="0" u="none">
              <a:latin typeface="+mj-lt"/>
            </a:rPr>
            <a:t>السيارات</a:t>
          </a:r>
          <a:endParaRPr lang="ar-JO" sz="1000" b="0">
            <a:latin typeface="+mj-lt"/>
          </a:endParaRPr>
        </a:p>
      </dgm:t>
    </dgm:pt>
    <dgm:pt modelId="{C1729A3D-F389-4E87-9765-3EC81156C0BD}" type="parTrans" cxnId="{67D7AB23-96A4-4310-8987-66DC2B0F9510}">
      <dgm:prSet/>
      <dgm:spPr/>
      <dgm:t>
        <a:bodyPr/>
        <a:lstStyle/>
        <a:p>
          <a:endParaRPr lang="en-US" sz="1000" b="0">
            <a:latin typeface="+mj-lt"/>
          </a:endParaRPr>
        </a:p>
      </dgm:t>
    </dgm:pt>
    <dgm:pt modelId="{2BE35ADD-9E46-4BC2-BEA9-3600F7D31B79}" type="sibTrans" cxnId="{67D7AB23-96A4-4310-8987-66DC2B0F9510}">
      <dgm:prSet/>
      <dgm:spPr/>
      <dgm:t>
        <a:bodyPr/>
        <a:lstStyle/>
        <a:p>
          <a:endParaRPr lang="en-US" sz="1000" b="0">
            <a:latin typeface="+mj-lt"/>
          </a:endParaRPr>
        </a:p>
      </dgm:t>
    </dgm:pt>
    <dgm:pt modelId="{F5C7EDF8-D980-4783-B4A5-BC5B291B2CFF}">
      <dgm:prSet custT="1"/>
      <dgm:spPr/>
      <dgm:t>
        <a:bodyPr/>
        <a:lstStyle/>
        <a:p>
          <a:r>
            <a:rPr lang="ar-JO" sz="1000" b="0" i="0" u="none">
              <a:latin typeface="+mj-lt"/>
            </a:rPr>
            <a:t>نقدا</a:t>
          </a:r>
          <a:endParaRPr lang="ar-JO" sz="1000" b="0">
            <a:latin typeface="+mj-lt"/>
          </a:endParaRPr>
        </a:p>
      </dgm:t>
    </dgm:pt>
    <dgm:pt modelId="{EDC405DC-AE80-4E8F-A31E-A4F66E7039EA}" type="parTrans" cxnId="{5FB55EC6-6869-4436-ADF0-185064D2429D}">
      <dgm:prSet/>
      <dgm:spPr/>
      <dgm:t>
        <a:bodyPr/>
        <a:lstStyle/>
        <a:p>
          <a:endParaRPr lang="en-US" sz="1000" b="0">
            <a:latin typeface="+mj-lt"/>
          </a:endParaRPr>
        </a:p>
      </dgm:t>
    </dgm:pt>
    <dgm:pt modelId="{CA715656-A410-41D3-AF40-0DAD3889B4BE}" type="sibTrans" cxnId="{5FB55EC6-6869-4436-ADF0-185064D2429D}">
      <dgm:prSet/>
      <dgm:spPr/>
      <dgm:t>
        <a:bodyPr/>
        <a:lstStyle/>
        <a:p>
          <a:endParaRPr lang="en-US" sz="1000" b="0">
            <a:latin typeface="+mj-lt"/>
          </a:endParaRPr>
        </a:p>
      </dgm:t>
    </dgm:pt>
    <dgm:pt modelId="{50B73C5A-0A89-48F9-9B2C-75872E53E90C}">
      <dgm:prSet custT="1"/>
      <dgm:spPr/>
      <dgm:t>
        <a:bodyPr/>
        <a:lstStyle/>
        <a:p>
          <a:r>
            <a:rPr lang="ar-JO" sz="1000" b="0" i="0" u="none">
              <a:latin typeface="+mj-lt"/>
            </a:rPr>
            <a:t>منظمة ضمان القروض و اوبيك</a:t>
          </a:r>
          <a:endParaRPr lang="ar-JO" sz="1000" b="0">
            <a:latin typeface="+mj-lt"/>
          </a:endParaRPr>
        </a:p>
      </dgm:t>
    </dgm:pt>
    <dgm:pt modelId="{E5371FDE-92A2-4D64-9A55-9E7A94705659}" type="parTrans" cxnId="{0059D9B3-09FC-4CED-B495-ADCF50A7DFC1}">
      <dgm:prSet/>
      <dgm:spPr/>
      <dgm:t>
        <a:bodyPr/>
        <a:lstStyle/>
        <a:p>
          <a:endParaRPr lang="en-US" sz="1000" b="0">
            <a:latin typeface="+mj-lt"/>
          </a:endParaRPr>
        </a:p>
      </dgm:t>
    </dgm:pt>
    <dgm:pt modelId="{B734DD05-F02F-46F1-A52F-06D069A0D335}" type="sibTrans" cxnId="{0059D9B3-09FC-4CED-B495-ADCF50A7DFC1}">
      <dgm:prSet/>
      <dgm:spPr/>
      <dgm:t>
        <a:bodyPr/>
        <a:lstStyle/>
        <a:p>
          <a:endParaRPr lang="en-US" sz="1000" b="0">
            <a:latin typeface="+mj-lt"/>
          </a:endParaRPr>
        </a:p>
      </dgm:t>
    </dgm:pt>
    <dgm:pt modelId="{3BC0138F-DD55-4CAA-9C31-E2268974889E}">
      <dgm:prSet custT="1"/>
      <dgm:spPr/>
      <dgm:t>
        <a:bodyPr/>
        <a:lstStyle/>
        <a:p>
          <a:r>
            <a:rPr lang="ar-JO" sz="1000" b="0" i="0" u="none">
              <a:latin typeface="+mj-lt"/>
            </a:rPr>
            <a:t>اسهم</a:t>
          </a:r>
          <a:endParaRPr lang="ar-JO" sz="1000" b="0">
            <a:latin typeface="+mj-lt"/>
          </a:endParaRPr>
        </a:p>
      </dgm:t>
    </dgm:pt>
    <dgm:pt modelId="{C3E12B12-B5D0-427C-A430-13493250B1D9}" type="parTrans" cxnId="{E527826C-9089-4325-B96A-7F2544C1C29B}">
      <dgm:prSet/>
      <dgm:spPr/>
      <dgm:t>
        <a:bodyPr/>
        <a:lstStyle/>
        <a:p>
          <a:endParaRPr lang="en-US" sz="1000" b="0">
            <a:latin typeface="+mj-lt"/>
          </a:endParaRPr>
        </a:p>
      </dgm:t>
    </dgm:pt>
    <dgm:pt modelId="{C5973BF1-D432-4163-89CC-3DE81F301039}" type="sibTrans" cxnId="{E527826C-9089-4325-B96A-7F2544C1C29B}">
      <dgm:prSet/>
      <dgm:spPr/>
      <dgm:t>
        <a:bodyPr/>
        <a:lstStyle/>
        <a:p>
          <a:endParaRPr lang="en-US" sz="1000" b="0">
            <a:latin typeface="+mj-lt"/>
          </a:endParaRPr>
        </a:p>
      </dgm:t>
    </dgm:pt>
    <dgm:pt modelId="{43003C34-0520-422A-8B96-5CDA44F08D0D}">
      <dgm:prSet custT="1"/>
      <dgm:spPr/>
      <dgm:t>
        <a:bodyPr/>
        <a:lstStyle/>
        <a:p>
          <a:r>
            <a:rPr lang="ar-JO" sz="1000" b="0" i="0" u="none">
              <a:latin typeface="+mj-lt"/>
            </a:rPr>
            <a:t>معدات آالية</a:t>
          </a:r>
          <a:endParaRPr lang="ar-JO" sz="1000" b="0">
            <a:latin typeface="+mj-lt"/>
          </a:endParaRPr>
        </a:p>
      </dgm:t>
    </dgm:pt>
    <dgm:pt modelId="{E214F32B-9C50-410D-AF34-94610A93FE8A}" type="parTrans" cxnId="{BC80D2F7-A945-4992-949B-9F720329EA20}">
      <dgm:prSet/>
      <dgm:spPr/>
      <dgm:t>
        <a:bodyPr/>
        <a:lstStyle/>
        <a:p>
          <a:endParaRPr lang="en-US" sz="1000" b="0">
            <a:latin typeface="+mj-lt"/>
          </a:endParaRPr>
        </a:p>
      </dgm:t>
    </dgm:pt>
    <dgm:pt modelId="{909CD6F2-BC4E-4C63-A5BB-8CD8F0FB1467}" type="sibTrans" cxnId="{BC80D2F7-A945-4992-949B-9F720329EA20}">
      <dgm:prSet/>
      <dgm:spPr/>
      <dgm:t>
        <a:bodyPr/>
        <a:lstStyle/>
        <a:p>
          <a:endParaRPr lang="en-US" sz="1000" b="0">
            <a:latin typeface="+mj-lt"/>
          </a:endParaRPr>
        </a:p>
      </dgm:t>
    </dgm:pt>
    <dgm:pt modelId="{82B5B7A0-1D2E-4C2E-A10C-7BCF21C02578}">
      <dgm:prSet custT="1"/>
      <dgm:spPr/>
      <dgm:t>
        <a:bodyPr/>
        <a:lstStyle/>
        <a:p>
          <a:r>
            <a:rPr lang="ar-JO" sz="1000" b="0" i="0" u="none">
              <a:latin typeface="+mj-lt"/>
            </a:rPr>
            <a:t>تامين الحياة</a:t>
          </a:r>
          <a:endParaRPr lang="ar-JO" sz="1000" b="0">
            <a:latin typeface="+mj-lt"/>
          </a:endParaRPr>
        </a:p>
      </dgm:t>
    </dgm:pt>
    <dgm:pt modelId="{DAB6FE8D-566C-4F13-808C-B96EEA900EF8}" type="parTrans" cxnId="{01E29A72-FEE9-4C91-9EF3-E5546C462D2A}">
      <dgm:prSet/>
      <dgm:spPr/>
      <dgm:t>
        <a:bodyPr/>
        <a:lstStyle/>
        <a:p>
          <a:endParaRPr lang="en-US" sz="1000" b="0">
            <a:latin typeface="+mj-lt"/>
          </a:endParaRPr>
        </a:p>
      </dgm:t>
    </dgm:pt>
    <dgm:pt modelId="{5B24F366-6DD9-4EA7-AEC0-AAFDB1D98D89}" type="sibTrans" cxnId="{01E29A72-FEE9-4C91-9EF3-E5546C462D2A}">
      <dgm:prSet/>
      <dgm:spPr/>
      <dgm:t>
        <a:bodyPr/>
        <a:lstStyle/>
        <a:p>
          <a:endParaRPr lang="en-US" sz="1000" b="0">
            <a:latin typeface="+mj-lt"/>
          </a:endParaRPr>
        </a:p>
      </dgm:t>
    </dgm:pt>
    <dgm:pt modelId="{CE266D12-C8D7-46B0-B39D-B5B730C41933}" type="pres">
      <dgm:prSet presAssocID="{C5531F14-774D-4BD7-A07F-2CD2E30EFD27}" presName="hierChild1" presStyleCnt="0">
        <dgm:presLayoutVars>
          <dgm:orgChart val="1"/>
          <dgm:chPref val="1"/>
          <dgm:dir/>
          <dgm:animOne val="branch"/>
          <dgm:animLvl val="lvl"/>
          <dgm:resizeHandles/>
        </dgm:presLayoutVars>
      </dgm:prSet>
      <dgm:spPr/>
    </dgm:pt>
    <dgm:pt modelId="{2496B86A-B936-4741-A2DD-9517FA3756DC}" type="pres">
      <dgm:prSet presAssocID="{E0A18CE8-4743-45DB-B7AC-B915BA140DC5}" presName="hierRoot1" presStyleCnt="0">
        <dgm:presLayoutVars>
          <dgm:hierBranch val="hang"/>
        </dgm:presLayoutVars>
      </dgm:prSet>
      <dgm:spPr/>
    </dgm:pt>
    <dgm:pt modelId="{9E604B0B-0253-407A-816B-FA752BE26765}" type="pres">
      <dgm:prSet presAssocID="{E0A18CE8-4743-45DB-B7AC-B915BA140DC5}" presName="rootComposite1" presStyleCnt="0"/>
      <dgm:spPr/>
    </dgm:pt>
    <dgm:pt modelId="{A7DA7BB3-BEA1-4EB4-A162-5459B040A538}" type="pres">
      <dgm:prSet presAssocID="{E0A18CE8-4743-45DB-B7AC-B915BA140DC5}" presName="rootText1" presStyleLbl="node0" presStyleIdx="0" presStyleCnt="1">
        <dgm:presLayoutVars>
          <dgm:chPref val="3"/>
        </dgm:presLayoutVars>
      </dgm:prSet>
      <dgm:spPr/>
    </dgm:pt>
    <dgm:pt modelId="{C7169F46-4BF3-42BC-9C67-C5F19AA36F67}" type="pres">
      <dgm:prSet presAssocID="{E0A18CE8-4743-45DB-B7AC-B915BA140DC5}" presName="rootConnector1" presStyleLbl="node1" presStyleIdx="0" presStyleCnt="0"/>
      <dgm:spPr/>
    </dgm:pt>
    <dgm:pt modelId="{691E050D-5585-4649-823D-DA48ACEC550B}" type="pres">
      <dgm:prSet presAssocID="{E0A18CE8-4743-45DB-B7AC-B915BA140DC5}" presName="hierChild2" presStyleCnt="0"/>
      <dgm:spPr/>
    </dgm:pt>
    <dgm:pt modelId="{778DBEFC-32A8-4023-AF2A-73316ED970CA}" type="pres">
      <dgm:prSet presAssocID="{1269BCFA-6F6D-4D08-8EE8-BF13B38C7562}" presName="Name47" presStyleLbl="parChTrans1D2" presStyleIdx="0" presStyleCnt="7"/>
      <dgm:spPr/>
    </dgm:pt>
    <dgm:pt modelId="{30B5B3D4-02CE-42BA-B894-0556A94BF90E}" type="pres">
      <dgm:prSet presAssocID="{97E0EE91-6BC3-47E7-BF5E-72E1F4D24AF6}" presName="hierRoot2" presStyleCnt="0">
        <dgm:presLayoutVars>
          <dgm:hierBranch val="init"/>
        </dgm:presLayoutVars>
      </dgm:prSet>
      <dgm:spPr/>
    </dgm:pt>
    <dgm:pt modelId="{99A0BEF0-97D7-43E0-9928-9B92673322A8}" type="pres">
      <dgm:prSet presAssocID="{97E0EE91-6BC3-47E7-BF5E-72E1F4D24AF6}" presName="rootComposite" presStyleCnt="0"/>
      <dgm:spPr/>
    </dgm:pt>
    <dgm:pt modelId="{31A8EDE2-2CEE-4DFB-83D4-0D0B9AAD8851}" type="pres">
      <dgm:prSet presAssocID="{97E0EE91-6BC3-47E7-BF5E-72E1F4D24AF6}" presName="rootText" presStyleLbl="node2" presStyleIdx="0" presStyleCnt="7">
        <dgm:presLayoutVars>
          <dgm:chPref val="3"/>
        </dgm:presLayoutVars>
      </dgm:prSet>
      <dgm:spPr/>
    </dgm:pt>
    <dgm:pt modelId="{2FF796ED-CA5A-4252-BC4A-3929732529B3}" type="pres">
      <dgm:prSet presAssocID="{97E0EE91-6BC3-47E7-BF5E-72E1F4D24AF6}" presName="rootConnector" presStyleLbl="node2" presStyleIdx="0" presStyleCnt="7"/>
      <dgm:spPr/>
    </dgm:pt>
    <dgm:pt modelId="{A0C0FF94-8AF3-4ED5-A7A4-79A85D7876DD}" type="pres">
      <dgm:prSet presAssocID="{97E0EE91-6BC3-47E7-BF5E-72E1F4D24AF6}" presName="hierChild4" presStyleCnt="0"/>
      <dgm:spPr/>
    </dgm:pt>
    <dgm:pt modelId="{D9592443-D979-4EC5-9F2C-670D81DF7C28}" type="pres">
      <dgm:prSet presAssocID="{97E0EE91-6BC3-47E7-BF5E-72E1F4D24AF6}" presName="hierChild5" presStyleCnt="0"/>
      <dgm:spPr/>
    </dgm:pt>
    <dgm:pt modelId="{1D8D8517-3EEE-41D0-9B51-B35519B425F2}" type="pres">
      <dgm:prSet presAssocID="{C1729A3D-F389-4E87-9765-3EC81156C0BD}" presName="Name47" presStyleLbl="parChTrans1D2" presStyleIdx="1" presStyleCnt="7"/>
      <dgm:spPr/>
    </dgm:pt>
    <dgm:pt modelId="{0B891528-29F4-4809-B62D-3718B640B7E8}" type="pres">
      <dgm:prSet presAssocID="{132D6D8B-3354-4374-A3B4-BA0761FA37C4}" presName="hierRoot2" presStyleCnt="0">
        <dgm:presLayoutVars>
          <dgm:hierBranch val="init"/>
        </dgm:presLayoutVars>
      </dgm:prSet>
      <dgm:spPr/>
    </dgm:pt>
    <dgm:pt modelId="{679BC17A-43FF-4809-8FEB-16FD105BF300}" type="pres">
      <dgm:prSet presAssocID="{132D6D8B-3354-4374-A3B4-BA0761FA37C4}" presName="rootComposite" presStyleCnt="0"/>
      <dgm:spPr/>
    </dgm:pt>
    <dgm:pt modelId="{B91EDE53-D0E9-4E07-914C-0EA3973826AC}" type="pres">
      <dgm:prSet presAssocID="{132D6D8B-3354-4374-A3B4-BA0761FA37C4}" presName="rootText" presStyleLbl="node2" presStyleIdx="1" presStyleCnt="7">
        <dgm:presLayoutVars>
          <dgm:chPref val="3"/>
        </dgm:presLayoutVars>
      </dgm:prSet>
      <dgm:spPr/>
    </dgm:pt>
    <dgm:pt modelId="{0EBFDD53-D59C-4D22-B60A-0E9DC6B4F420}" type="pres">
      <dgm:prSet presAssocID="{132D6D8B-3354-4374-A3B4-BA0761FA37C4}" presName="rootConnector" presStyleLbl="node2" presStyleIdx="1" presStyleCnt="7"/>
      <dgm:spPr/>
    </dgm:pt>
    <dgm:pt modelId="{82BD5C93-5A8E-42C6-8AC5-8DDDACCCBD0F}" type="pres">
      <dgm:prSet presAssocID="{132D6D8B-3354-4374-A3B4-BA0761FA37C4}" presName="hierChild4" presStyleCnt="0"/>
      <dgm:spPr/>
    </dgm:pt>
    <dgm:pt modelId="{67ACC16B-F71A-4C69-A071-7150E1C6EF4D}" type="pres">
      <dgm:prSet presAssocID="{132D6D8B-3354-4374-A3B4-BA0761FA37C4}" presName="hierChild5" presStyleCnt="0"/>
      <dgm:spPr/>
    </dgm:pt>
    <dgm:pt modelId="{CEB1C725-E5A7-4B4C-B26B-330B0F4EDB0C}" type="pres">
      <dgm:prSet presAssocID="{EDC405DC-AE80-4E8F-A31E-A4F66E7039EA}" presName="Name47" presStyleLbl="parChTrans1D2" presStyleIdx="2" presStyleCnt="7"/>
      <dgm:spPr/>
    </dgm:pt>
    <dgm:pt modelId="{46AD34B3-2942-4466-B7CF-715498A5D870}" type="pres">
      <dgm:prSet presAssocID="{F5C7EDF8-D980-4783-B4A5-BC5B291B2CFF}" presName="hierRoot2" presStyleCnt="0">
        <dgm:presLayoutVars>
          <dgm:hierBranch val="init"/>
        </dgm:presLayoutVars>
      </dgm:prSet>
      <dgm:spPr/>
    </dgm:pt>
    <dgm:pt modelId="{F6E142B1-5C91-493D-97AE-A1C1D747F0AF}" type="pres">
      <dgm:prSet presAssocID="{F5C7EDF8-D980-4783-B4A5-BC5B291B2CFF}" presName="rootComposite" presStyleCnt="0"/>
      <dgm:spPr/>
    </dgm:pt>
    <dgm:pt modelId="{4748EB9C-30DD-4C1F-A9D1-E6D223F826D4}" type="pres">
      <dgm:prSet presAssocID="{F5C7EDF8-D980-4783-B4A5-BC5B291B2CFF}" presName="rootText" presStyleLbl="node2" presStyleIdx="2" presStyleCnt="7">
        <dgm:presLayoutVars>
          <dgm:chPref val="3"/>
        </dgm:presLayoutVars>
      </dgm:prSet>
      <dgm:spPr/>
    </dgm:pt>
    <dgm:pt modelId="{F3F60AAA-BD52-4B07-A905-C8F184D5E5FB}" type="pres">
      <dgm:prSet presAssocID="{F5C7EDF8-D980-4783-B4A5-BC5B291B2CFF}" presName="rootConnector" presStyleLbl="node2" presStyleIdx="2" presStyleCnt="7"/>
      <dgm:spPr/>
    </dgm:pt>
    <dgm:pt modelId="{EBE9883B-8D5F-4775-B7F6-CDA4814DF128}" type="pres">
      <dgm:prSet presAssocID="{F5C7EDF8-D980-4783-B4A5-BC5B291B2CFF}" presName="hierChild4" presStyleCnt="0"/>
      <dgm:spPr/>
    </dgm:pt>
    <dgm:pt modelId="{929E0CBC-AB25-49EA-B956-6FA0554E4562}" type="pres">
      <dgm:prSet presAssocID="{F5C7EDF8-D980-4783-B4A5-BC5B291B2CFF}" presName="hierChild5" presStyleCnt="0"/>
      <dgm:spPr/>
    </dgm:pt>
    <dgm:pt modelId="{0FF2ABD0-B0F6-42C1-8F90-B23B3B3E984B}" type="pres">
      <dgm:prSet presAssocID="{E5371FDE-92A2-4D64-9A55-9E7A94705659}" presName="Name47" presStyleLbl="parChTrans1D2" presStyleIdx="3" presStyleCnt="7"/>
      <dgm:spPr/>
    </dgm:pt>
    <dgm:pt modelId="{C1FA467B-5C40-4446-AFD4-89BFDE6E77A6}" type="pres">
      <dgm:prSet presAssocID="{50B73C5A-0A89-48F9-9B2C-75872E53E90C}" presName="hierRoot2" presStyleCnt="0">
        <dgm:presLayoutVars>
          <dgm:hierBranch val="init"/>
        </dgm:presLayoutVars>
      </dgm:prSet>
      <dgm:spPr/>
    </dgm:pt>
    <dgm:pt modelId="{3BF5CF6F-C4EE-4BC0-A86D-B95576BCF112}" type="pres">
      <dgm:prSet presAssocID="{50B73C5A-0A89-48F9-9B2C-75872E53E90C}" presName="rootComposite" presStyleCnt="0"/>
      <dgm:spPr/>
    </dgm:pt>
    <dgm:pt modelId="{9439A160-DF95-47FC-A82B-743D99E65D87}" type="pres">
      <dgm:prSet presAssocID="{50B73C5A-0A89-48F9-9B2C-75872E53E90C}" presName="rootText" presStyleLbl="node2" presStyleIdx="3" presStyleCnt="7">
        <dgm:presLayoutVars>
          <dgm:chPref val="3"/>
        </dgm:presLayoutVars>
      </dgm:prSet>
      <dgm:spPr/>
    </dgm:pt>
    <dgm:pt modelId="{685A973F-25AA-4A4A-ACE3-9FD285208D33}" type="pres">
      <dgm:prSet presAssocID="{50B73C5A-0A89-48F9-9B2C-75872E53E90C}" presName="rootConnector" presStyleLbl="node2" presStyleIdx="3" presStyleCnt="7"/>
      <dgm:spPr/>
    </dgm:pt>
    <dgm:pt modelId="{5AFAD4ED-4008-4B7F-A435-BFA7C450614B}" type="pres">
      <dgm:prSet presAssocID="{50B73C5A-0A89-48F9-9B2C-75872E53E90C}" presName="hierChild4" presStyleCnt="0"/>
      <dgm:spPr/>
    </dgm:pt>
    <dgm:pt modelId="{6A4EB4F8-5334-479E-8059-955C7C616081}" type="pres">
      <dgm:prSet presAssocID="{50B73C5A-0A89-48F9-9B2C-75872E53E90C}" presName="hierChild5" presStyleCnt="0"/>
      <dgm:spPr/>
    </dgm:pt>
    <dgm:pt modelId="{62C345A0-4C38-40A0-A9CA-31B4CA2EF7EF}" type="pres">
      <dgm:prSet presAssocID="{C3E12B12-B5D0-427C-A430-13493250B1D9}" presName="Name47" presStyleLbl="parChTrans1D2" presStyleIdx="4" presStyleCnt="7"/>
      <dgm:spPr/>
    </dgm:pt>
    <dgm:pt modelId="{755A491A-7C34-461D-84DD-8FC4B2A4C9A6}" type="pres">
      <dgm:prSet presAssocID="{3BC0138F-DD55-4CAA-9C31-E2268974889E}" presName="hierRoot2" presStyleCnt="0">
        <dgm:presLayoutVars>
          <dgm:hierBranch val="init"/>
        </dgm:presLayoutVars>
      </dgm:prSet>
      <dgm:spPr/>
    </dgm:pt>
    <dgm:pt modelId="{7FBB7E63-0BC2-43B6-8904-B06C835CE096}" type="pres">
      <dgm:prSet presAssocID="{3BC0138F-DD55-4CAA-9C31-E2268974889E}" presName="rootComposite" presStyleCnt="0"/>
      <dgm:spPr/>
    </dgm:pt>
    <dgm:pt modelId="{D4AECBA9-5B6F-4C05-8AC1-1D0FA0797D41}" type="pres">
      <dgm:prSet presAssocID="{3BC0138F-DD55-4CAA-9C31-E2268974889E}" presName="rootText" presStyleLbl="node2" presStyleIdx="4" presStyleCnt="7">
        <dgm:presLayoutVars>
          <dgm:chPref val="3"/>
        </dgm:presLayoutVars>
      </dgm:prSet>
      <dgm:spPr/>
    </dgm:pt>
    <dgm:pt modelId="{DFFE0CAF-5535-4922-8CE5-C5D320161A87}" type="pres">
      <dgm:prSet presAssocID="{3BC0138F-DD55-4CAA-9C31-E2268974889E}" presName="rootConnector" presStyleLbl="node2" presStyleIdx="4" presStyleCnt="7"/>
      <dgm:spPr/>
    </dgm:pt>
    <dgm:pt modelId="{36C5836D-FCA1-4B32-B680-9BC36582F2E4}" type="pres">
      <dgm:prSet presAssocID="{3BC0138F-DD55-4CAA-9C31-E2268974889E}" presName="hierChild4" presStyleCnt="0"/>
      <dgm:spPr/>
    </dgm:pt>
    <dgm:pt modelId="{A8E13111-13E0-4470-AB73-B614A754A916}" type="pres">
      <dgm:prSet presAssocID="{3BC0138F-DD55-4CAA-9C31-E2268974889E}" presName="hierChild5" presStyleCnt="0"/>
      <dgm:spPr/>
    </dgm:pt>
    <dgm:pt modelId="{310FA50D-773B-4B7F-950D-3A0FD767B87C}" type="pres">
      <dgm:prSet presAssocID="{E214F32B-9C50-410D-AF34-94610A93FE8A}" presName="Name47" presStyleLbl="parChTrans1D2" presStyleIdx="5" presStyleCnt="7"/>
      <dgm:spPr/>
    </dgm:pt>
    <dgm:pt modelId="{04BE7CCF-2476-44D3-9063-F65ADEEC2EF9}" type="pres">
      <dgm:prSet presAssocID="{43003C34-0520-422A-8B96-5CDA44F08D0D}" presName="hierRoot2" presStyleCnt="0">
        <dgm:presLayoutVars>
          <dgm:hierBranch val="init"/>
        </dgm:presLayoutVars>
      </dgm:prSet>
      <dgm:spPr/>
    </dgm:pt>
    <dgm:pt modelId="{AA5E59CD-6F80-422A-9CF7-B1364CE049C1}" type="pres">
      <dgm:prSet presAssocID="{43003C34-0520-422A-8B96-5CDA44F08D0D}" presName="rootComposite" presStyleCnt="0"/>
      <dgm:spPr/>
    </dgm:pt>
    <dgm:pt modelId="{01FC0F4A-1727-4B8D-802D-C76477ACABD2}" type="pres">
      <dgm:prSet presAssocID="{43003C34-0520-422A-8B96-5CDA44F08D0D}" presName="rootText" presStyleLbl="node2" presStyleIdx="5" presStyleCnt="7">
        <dgm:presLayoutVars>
          <dgm:chPref val="3"/>
        </dgm:presLayoutVars>
      </dgm:prSet>
      <dgm:spPr/>
    </dgm:pt>
    <dgm:pt modelId="{4AD5A079-8367-46CF-92DC-AA4C07E03A6E}" type="pres">
      <dgm:prSet presAssocID="{43003C34-0520-422A-8B96-5CDA44F08D0D}" presName="rootConnector" presStyleLbl="node2" presStyleIdx="5" presStyleCnt="7"/>
      <dgm:spPr/>
    </dgm:pt>
    <dgm:pt modelId="{ED4F89A0-2AA8-49E7-8EFF-2C5D2CA85398}" type="pres">
      <dgm:prSet presAssocID="{43003C34-0520-422A-8B96-5CDA44F08D0D}" presName="hierChild4" presStyleCnt="0"/>
      <dgm:spPr/>
    </dgm:pt>
    <dgm:pt modelId="{95382018-B8C6-4C43-8373-3DD327C02C94}" type="pres">
      <dgm:prSet presAssocID="{43003C34-0520-422A-8B96-5CDA44F08D0D}" presName="hierChild5" presStyleCnt="0"/>
      <dgm:spPr/>
    </dgm:pt>
    <dgm:pt modelId="{999AEB45-FD66-4CE0-AA98-B4E000523F0A}" type="pres">
      <dgm:prSet presAssocID="{DAB6FE8D-566C-4F13-808C-B96EEA900EF8}" presName="Name47" presStyleLbl="parChTrans1D2" presStyleIdx="6" presStyleCnt="7"/>
      <dgm:spPr/>
    </dgm:pt>
    <dgm:pt modelId="{2898023D-BDBC-41BF-9142-8EBF2C0C216B}" type="pres">
      <dgm:prSet presAssocID="{82B5B7A0-1D2E-4C2E-A10C-7BCF21C02578}" presName="hierRoot2" presStyleCnt="0">
        <dgm:presLayoutVars>
          <dgm:hierBranch val="init"/>
        </dgm:presLayoutVars>
      </dgm:prSet>
      <dgm:spPr/>
    </dgm:pt>
    <dgm:pt modelId="{EC1BE83E-7414-41EA-90AE-7161C80CE591}" type="pres">
      <dgm:prSet presAssocID="{82B5B7A0-1D2E-4C2E-A10C-7BCF21C02578}" presName="rootComposite" presStyleCnt="0"/>
      <dgm:spPr/>
    </dgm:pt>
    <dgm:pt modelId="{FAA44DAA-B16F-44A3-870A-F49E78B3E552}" type="pres">
      <dgm:prSet presAssocID="{82B5B7A0-1D2E-4C2E-A10C-7BCF21C02578}" presName="rootText" presStyleLbl="node2" presStyleIdx="6" presStyleCnt="7">
        <dgm:presLayoutVars>
          <dgm:chPref val="3"/>
        </dgm:presLayoutVars>
      </dgm:prSet>
      <dgm:spPr/>
    </dgm:pt>
    <dgm:pt modelId="{F3DC9689-7EF2-4991-98B0-A855CE76CB72}" type="pres">
      <dgm:prSet presAssocID="{82B5B7A0-1D2E-4C2E-A10C-7BCF21C02578}" presName="rootConnector" presStyleLbl="node2" presStyleIdx="6" presStyleCnt="7"/>
      <dgm:spPr/>
    </dgm:pt>
    <dgm:pt modelId="{948BC5AD-303B-4483-8417-62919F6E7A49}" type="pres">
      <dgm:prSet presAssocID="{82B5B7A0-1D2E-4C2E-A10C-7BCF21C02578}" presName="hierChild4" presStyleCnt="0"/>
      <dgm:spPr/>
    </dgm:pt>
    <dgm:pt modelId="{31504F92-1BEB-4F3C-A206-10EB3954104C}" type="pres">
      <dgm:prSet presAssocID="{82B5B7A0-1D2E-4C2E-A10C-7BCF21C02578}" presName="hierChild5" presStyleCnt="0"/>
      <dgm:spPr/>
    </dgm:pt>
    <dgm:pt modelId="{496ED200-E97D-4155-A276-4F43B67D0C1E}" type="pres">
      <dgm:prSet presAssocID="{E0A18CE8-4743-45DB-B7AC-B915BA140DC5}" presName="hierChild3" presStyleCnt="0"/>
      <dgm:spPr/>
    </dgm:pt>
  </dgm:ptLst>
  <dgm:cxnLst>
    <dgm:cxn modelId="{A050B104-89C0-42CE-A3AD-718A5AC52ACD}" type="presOf" srcId="{F5C7EDF8-D980-4783-B4A5-BC5B291B2CFF}" destId="{F3F60AAA-BD52-4B07-A905-C8F184D5E5FB}" srcOrd="1" destOrd="0" presId="urn:microsoft.com/office/officeart/2009/3/layout/HorizontalOrganizationChart"/>
    <dgm:cxn modelId="{45CDF206-1E39-42F1-8884-4A637DA0138B}" type="presOf" srcId="{3BC0138F-DD55-4CAA-9C31-E2268974889E}" destId="{DFFE0CAF-5535-4922-8CE5-C5D320161A87}" srcOrd="1" destOrd="0" presId="urn:microsoft.com/office/officeart/2009/3/layout/HorizontalOrganizationChart"/>
    <dgm:cxn modelId="{515A3F0E-7C72-4164-95DE-B91D352A34B8}" type="presOf" srcId="{E0A18CE8-4743-45DB-B7AC-B915BA140DC5}" destId="{A7DA7BB3-BEA1-4EB4-A162-5459B040A538}" srcOrd="0" destOrd="0" presId="urn:microsoft.com/office/officeart/2009/3/layout/HorizontalOrganizationChart"/>
    <dgm:cxn modelId="{C2F1E214-84E2-427F-9F06-CCB8AE429E20}" type="presOf" srcId="{132D6D8B-3354-4374-A3B4-BA0761FA37C4}" destId="{0EBFDD53-D59C-4D22-B60A-0E9DC6B4F420}" srcOrd="1" destOrd="0" presId="urn:microsoft.com/office/officeart/2009/3/layout/HorizontalOrganizationChart"/>
    <dgm:cxn modelId="{67D7AB23-96A4-4310-8987-66DC2B0F9510}" srcId="{E0A18CE8-4743-45DB-B7AC-B915BA140DC5}" destId="{132D6D8B-3354-4374-A3B4-BA0761FA37C4}" srcOrd="1" destOrd="0" parTransId="{C1729A3D-F389-4E87-9765-3EC81156C0BD}" sibTransId="{2BE35ADD-9E46-4BC2-BEA9-3600F7D31B79}"/>
    <dgm:cxn modelId="{3F3CB725-28FC-4C09-9057-122F1BEF96C5}" type="presOf" srcId="{3BC0138F-DD55-4CAA-9C31-E2268974889E}" destId="{D4AECBA9-5B6F-4C05-8AC1-1D0FA0797D41}" srcOrd="0" destOrd="0" presId="urn:microsoft.com/office/officeart/2009/3/layout/HorizontalOrganizationChart"/>
    <dgm:cxn modelId="{BEC48B38-7314-4464-A4D7-EC569E61BA29}" type="presOf" srcId="{E214F32B-9C50-410D-AF34-94610A93FE8A}" destId="{310FA50D-773B-4B7F-950D-3A0FD767B87C}" srcOrd="0" destOrd="0" presId="urn:microsoft.com/office/officeart/2009/3/layout/HorizontalOrganizationChart"/>
    <dgm:cxn modelId="{DFDE9543-B94F-4CE0-B3F8-A25003256738}" type="presOf" srcId="{EDC405DC-AE80-4E8F-A31E-A4F66E7039EA}" destId="{CEB1C725-E5A7-4B4C-B26B-330B0F4EDB0C}" srcOrd="0" destOrd="0" presId="urn:microsoft.com/office/officeart/2009/3/layout/HorizontalOrganizationChart"/>
    <dgm:cxn modelId="{F69A2246-C181-4AC5-9C73-EC542FA7E21A}" type="presOf" srcId="{82B5B7A0-1D2E-4C2E-A10C-7BCF21C02578}" destId="{F3DC9689-7EF2-4991-98B0-A855CE76CB72}" srcOrd="1" destOrd="0" presId="urn:microsoft.com/office/officeart/2009/3/layout/HorizontalOrganizationChart"/>
    <dgm:cxn modelId="{41043C4A-4674-4262-9CFC-922AD801A9D7}" type="presOf" srcId="{50B73C5A-0A89-48F9-9B2C-75872E53E90C}" destId="{9439A160-DF95-47FC-A82B-743D99E65D87}" srcOrd="0" destOrd="0" presId="urn:microsoft.com/office/officeart/2009/3/layout/HorizontalOrganizationChart"/>
    <dgm:cxn modelId="{E527826C-9089-4325-B96A-7F2544C1C29B}" srcId="{E0A18CE8-4743-45DB-B7AC-B915BA140DC5}" destId="{3BC0138F-DD55-4CAA-9C31-E2268974889E}" srcOrd="4" destOrd="0" parTransId="{C3E12B12-B5D0-427C-A430-13493250B1D9}" sibTransId="{C5973BF1-D432-4163-89CC-3DE81F301039}"/>
    <dgm:cxn modelId="{01E29A72-FEE9-4C91-9EF3-E5546C462D2A}" srcId="{E0A18CE8-4743-45DB-B7AC-B915BA140DC5}" destId="{82B5B7A0-1D2E-4C2E-A10C-7BCF21C02578}" srcOrd="6" destOrd="0" parTransId="{DAB6FE8D-566C-4F13-808C-B96EEA900EF8}" sibTransId="{5B24F366-6DD9-4EA7-AEC0-AAFDB1D98D89}"/>
    <dgm:cxn modelId="{38285B58-2520-4FAF-B3C8-8951D30C5A59}" type="presOf" srcId="{97E0EE91-6BC3-47E7-BF5E-72E1F4D24AF6}" destId="{31A8EDE2-2CEE-4DFB-83D4-0D0B9AAD8851}" srcOrd="0" destOrd="0" presId="urn:microsoft.com/office/officeart/2009/3/layout/HorizontalOrganizationChart"/>
    <dgm:cxn modelId="{C53D915A-7AEE-4956-9694-BEFB5B26813B}" type="presOf" srcId="{97E0EE91-6BC3-47E7-BF5E-72E1F4D24AF6}" destId="{2FF796ED-CA5A-4252-BC4A-3929732529B3}" srcOrd="1" destOrd="0" presId="urn:microsoft.com/office/officeart/2009/3/layout/HorizontalOrganizationChart"/>
    <dgm:cxn modelId="{34D54083-FD0B-4F37-B334-DB67D263C612}" type="presOf" srcId="{1269BCFA-6F6D-4D08-8EE8-BF13B38C7562}" destId="{778DBEFC-32A8-4023-AF2A-73316ED970CA}" srcOrd="0" destOrd="0" presId="urn:microsoft.com/office/officeart/2009/3/layout/HorizontalOrganizationChart"/>
    <dgm:cxn modelId="{2875A688-C811-40DD-9969-F3DBD496EE72}" type="presOf" srcId="{43003C34-0520-422A-8B96-5CDA44F08D0D}" destId="{01FC0F4A-1727-4B8D-802D-C76477ACABD2}" srcOrd="0" destOrd="0" presId="urn:microsoft.com/office/officeart/2009/3/layout/HorizontalOrganizationChart"/>
    <dgm:cxn modelId="{C58A038C-2FAB-4EB8-9650-A4B77C80DE52}" type="presOf" srcId="{43003C34-0520-422A-8B96-5CDA44F08D0D}" destId="{4AD5A079-8367-46CF-92DC-AA4C07E03A6E}" srcOrd="1" destOrd="0" presId="urn:microsoft.com/office/officeart/2009/3/layout/HorizontalOrganizationChart"/>
    <dgm:cxn modelId="{51B25A99-E65C-4D70-8B71-B38E27CCF31F}" type="presOf" srcId="{C5531F14-774D-4BD7-A07F-2CD2E30EFD27}" destId="{CE266D12-C8D7-46B0-B39D-B5B730C41933}" srcOrd="0" destOrd="0" presId="urn:microsoft.com/office/officeart/2009/3/layout/HorizontalOrganizationChart"/>
    <dgm:cxn modelId="{61D4719E-D101-4A7A-8EBC-17B12DB0C1EE}" type="presOf" srcId="{C1729A3D-F389-4E87-9765-3EC81156C0BD}" destId="{1D8D8517-3EEE-41D0-9B51-B35519B425F2}" srcOrd="0" destOrd="0" presId="urn:microsoft.com/office/officeart/2009/3/layout/HorizontalOrganizationChart"/>
    <dgm:cxn modelId="{CE1122A2-D6A9-4FF1-AAAE-94E0AD4F0527}" type="presOf" srcId="{82B5B7A0-1D2E-4C2E-A10C-7BCF21C02578}" destId="{FAA44DAA-B16F-44A3-870A-F49E78B3E552}" srcOrd="0" destOrd="0" presId="urn:microsoft.com/office/officeart/2009/3/layout/HorizontalOrganizationChart"/>
    <dgm:cxn modelId="{4D4EA0A4-3103-4006-A0A6-FB3F488C87E9}" srcId="{C5531F14-774D-4BD7-A07F-2CD2E30EFD27}" destId="{E0A18CE8-4743-45DB-B7AC-B915BA140DC5}" srcOrd="0" destOrd="0" parTransId="{6A4B5564-2BDC-4C62-B836-3452F5B00BA1}" sibTransId="{05BD0695-E23D-4E32-817B-DBF9655AB8AC}"/>
    <dgm:cxn modelId="{DBF08BAD-E0C6-490F-974C-5A364FE61107}" type="presOf" srcId="{F5C7EDF8-D980-4783-B4A5-BC5B291B2CFF}" destId="{4748EB9C-30DD-4C1F-A9D1-E6D223F826D4}" srcOrd="0" destOrd="0" presId="urn:microsoft.com/office/officeart/2009/3/layout/HorizontalOrganizationChart"/>
    <dgm:cxn modelId="{0059D9B3-09FC-4CED-B495-ADCF50A7DFC1}" srcId="{E0A18CE8-4743-45DB-B7AC-B915BA140DC5}" destId="{50B73C5A-0A89-48F9-9B2C-75872E53E90C}" srcOrd="3" destOrd="0" parTransId="{E5371FDE-92A2-4D64-9A55-9E7A94705659}" sibTransId="{B734DD05-F02F-46F1-A52F-06D069A0D335}"/>
    <dgm:cxn modelId="{F7223EBB-064F-45EF-9549-FD3B8768D0EF}" srcId="{E0A18CE8-4743-45DB-B7AC-B915BA140DC5}" destId="{97E0EE91-6BC3-47E7-BF5E-72E1F4D24AF6}" srcOrd="0" destOrd="0" parTransId="{1269BCFA-6F6D-4D08-8EE8-BF13B38C7562}" sibTransId="{270A2F63-7B46-4201-801B-208BC6CA2DD1}"/>
    <dgm:cxn modelId="{5467D5BD-89C3-4218-84C9-675E3E439960}" type="presOf" srcId="{E0A18CE8-4743-45DB-B7AC-B915BA140DC5}" destId="{C7169F46-4BF3-42BC-9C67-C5F19AA36F67}" srcOrd="1" destOrd="0" presId="urn:microsoft.com/office/officeart/2009/3/layout/HorizontalOrganizationChart"/>
    <dgm:cxn modelId="{5FB55EC6-6869-4436-ADF0-185064D2429D}" srcId="{E0A18CE8-4743-45DB-B7AC-B915BA140DC5}" destId="{F5C7EDF8-D980-4783-B4A5-BC5B291B2CFF}" srcOrd="2" destOrd="0" parTransId="{EDC405DC-AE80-4E8F-A31E-A4F66E7039EA}" sibTransId="{CA715656-A410-41D3-AF40-0DAD3889B4BE}"/>
    <dgm:cxn modelId="{05DFDEC8-9E76-42A0-A6F0-9B829C06DE6A}" type="presOf" srcId="{132D6D8B-3354-4374-A3B4-BA0761FA37C4}" destId="{B91EDE53-D0E9-4E07-914C-0EA3973826AC}" srcOrd="0" destOrd="0" presId="urn:microsoft.com/office/officeart/2009/3/layout/HorizontalOrganizationChart"/>
    <dgm:cxn modelId="{E79613EB-DA13-4F66-BBCA-D96C4953DAFF}" type="presOf" srcId="{50B73C5A-0A89-48F9-9B2C-75872E53E90C}" destId="{685A973F-25AA-4A4A-ACE3-9FD285208D33}" srcOrd="1" destOrd="0" presId="urn:microsoft.com/office/officeart/2009/3/layout/HorizontalOrganizationChart"/>
    <dgm:cxn modelId="{8191E8ED-7E33-48CB-84E6-FA71264C02FE}" type="presOf" srcId="{DAB6FE8D-566C-4F13-808C-B96EEA900EF8}" destId="{999AEB45-FD66-4CE0-AA98-B4E000523F0A}" srcOrd="0" destOrd="0" presId="urn:microsoft.com/office/officeart/2009/3/layout/HorizontalOrganizationChart"/>
    <dgm:cxn modelId="{BC80D2F7-A945-4992-949B-9F720329EA20}" srcId="{E0A18CE8-4743-45DB-B7AC-B915BA140DC5}" destId="{43003C34-0520-422A-8B96-5CDA44F08D0D}" srcOrd="5" destOrd="0" parTransId="{E214F32B-9C50-410D-AF34-94610A93FE8A}" sibTransId="{909CD6F2-BC4E-4C63-A5BB-8CD8F0FB1467}"/>
    <dgm:cxn modelId="{5DC364F9-5B6F-448D-A8CA-E517C5C84C43}" type="presOf" srcId="{C3E12B12-B5D0-427C-A430-13493250B1D9}" destId="{62C345A0-4C38-40A0-A9CA-31B4CA2EF7EF}" srcOrd="0" destOrd="0" presId="urn:microsoft.com/office/officeart/2009/3/layout/HorizontalOrganizationChart"/>
    <dgm:cxn modelId="{CE945FFC-1FEA-4797-A5B8-2CE60A5F64EB}" type="presOf" srcId="{E5371FDE-92A2-4D64-9A55-9E7A94705659}" destId="{0FF2ABD0-B0F6-42C1-8F90-B23B3B3E984B}" srcOrd="0" destOrd="0" presId="urn:microsoft.com/office/officeart/2009/3/layout/HorizontalOrganizationChart"/>
    <dgm:cxn modelId="{44E24A96-DE43-442A-8086-467721CD38BE}" type="presParOf" srcId="{CE266D12-C8D7-46B0-B39D-B5B730C41933}" destId="{2496B86A-B936-4741-A2DD-9517FA3756DC}" srcOrd="0" destOrd="0" presId="urn:microsoft.com/office/officeart/2009/3/layout/HorizontalOrganizationChart"/>
    <dgm:cxn modelId="{023E64C1-F9F2-40CD-9704-E50553B7A0C1}" type="presParOf" srcId="{2496B86A-B936-4741-A2DD-9517FA3756DC}" destId="{9E604B0B-0253-407A-816B-FA752BE26765}" srcOrd="0" destOrd="0" presId="urn:microsoft.com/office/officeart/2009/3/layout/HorizontalOrganizationChart"/>
    <dgm:cxn modelId="{766512AB-DEE9-4AA2-BA2A-D3D1455F27F7}" type="presParOf" srcId="{9E604B0B-0253-407A-816B-FA752BE26765}" destId="{A7DA7BB3-BEA1-4EB4-A162-5459B040A538}" srcOrd="0" destOrd="0" presId="urn:microsoft.com/office/officeart/2009/3/layout/HorizontalOrganizationChart"/>
    <dgm:cxn modelId="{D6726238-B999-4CE2-B23C-4702104016A5}" type="presParOf" srcId="{9E604B0B-0253-407A-816B-FA752BE26765}" destId="{C7169F46-4BF3-42BC-9C67-C5F19AA36F67}" srcOrd="1" destOrd="0" presId="urn:microsoft.com/office/officeart/2009/3/layout/HorizontalOrganizationChart"/>
    <dgm:cxn modelId="{A4659BDF-428D-435B-A448-99347CD198A6}" type="presParOf" srcId="{2496B86A-B936-4741-A2DD-9517FA3756DC}" destId="{691E050D-5585-4649-823D-DA48ACEC550B}" srcOrd="1" destOrd="0" presId="urn:microsoft.com/office/officeart/2009/3/layout/HorizontalOrganizationChart"/>
    <dgm:cxn modelId="{4CEA32A3-5A8D-4809-BA59-D2DD26651A0A}" type="presParOf" srcId="{691E050D-5585-4649-823D-DA48ACEC550B}" destId="{778DBEFC-32A8-4023-AF2A-73316ED970CA}" srcOrd="0" destOrd="0" presId="urn:microsoft.com/office/officeart/2009/3/layout/HorizontalOrganizationChart"/>
    <dgm:cxn modelId="{8537BCDC-9BB2-4162-AFC0-4E69F76F9840}" type="presParOf" srcId="{691E050D-5585-4649-823D-DA48ACEC550B}" destId="{30B5B3D4-02CE-42BA-B894-0556A94BF90E}" srcOrd="1" destOrd="0" presId="urn:microsoft.com/office/officeart/2009/3/layout/HorizontalOrganizationChart"/>
    <dgm:cxn modelId="{C43B67F5-5C34-4E7C-B712-30295BA5320A}" type="presParOf" srcId="{30B5B3D4-02CE-42BA-B894-0556A94BF90E}" destId="{99A0BEF0-97D7-43E0-9928-9B92673322A8}" srcOrd="0" destOrd="0" presId="urn:microsoft.com/office/officeart/2009/3/layout/HorizontalOrganizationChart"/>
    <dgm:cxn modelId="{1183A13B-7AA2-41BA-954F-4645F8F4236E}" type="presParOf" srcId="{99A0BEF0-97D7-43E0-9928-9B92673322A8}" destId="{31A8EDE2-2CEE-4DFB-83D4-0D0B9AAD8851}" srcOrd="0" destOrd="0" presId="urn:microsoft.com/office/officeart/2009/3/layout/HorizontalOrganizationChart"/>
    <dgm:cxn modelId="{96EF6818-2718-493F-9624-D638B1CA92B3}" type="presParOf" srcId="{99A0BEF0-97D7-43E0-9928-9B92673322A8}" destId="{2FF796ED-CA5A-4252-BC4A-3929732529B3}" srcOrd="1" destOrd="0" presId="urn:microsoft.com/office/officeart/2009/3/layout/HorizontalOrganizationChart"/>
    <dgm:cxn modelId="{53CFF48C-D899-4968-B38C-97F9857F5D7E}" type="presParOf" srcId="{30B5B3D4-02CE-42BA-B894-0556A94BF90E}" destId="{A0C0FF94-8AF3-4ED5-A7A4-79A85D7876DD}" srcOrd="1" destOrd="0" presId="urn:microsoft.com/office/officeart/2009/3/layout/HorizontalOrganizationChart"/>
    <dgm:cxn modelId="{7DE3A940-E991-4C05-8DF1-6938A2550E15}" type="presParOf" srcId="{30B5B3D4-02CE-42BA-B894-0556A94BF90E}" destId="{D9592443-D979-4EC5-9F2C-670D81DF7C28}" srcOrd="2" destOrd="0" presId="urn:microsoft.com/office/officeart/2009/3/layout/HorizontalOrganizationChart"/>
    <dgm:cxn modelId="{381483F2-F855-4D47-A50B-8A8F8C0BB20C}" type="presParOf" srcId="{691E050D-5585-4649-823D-DA48ACEC550B}" destId="{1D8D8517-3EEE-41D0-9B51-B35519B425F2}" srcOrd="2" destOrd="0" presId="urn:microsoft.com/office/officeart/2009/3/layout/HorizontalOrganizationChart"/>
    <dgm:cxn modelId="{FBD84DB1-D077-4628-8B38-0376EB0B200D}" type="presParOf" srcId="{691E050D-5585-4649-823D-DA48ACEC550B}" destId="{0B891528-29F4-4809-B62D-3718B640B7E8}" srcOrd="3" destOrd="0" presId="urn:microsoft.com/office/officeart/2009/3/layout/HorizontalOrganizationChart"/>
    <dgm:cxn modelId="{775704BD-3111-40FF-A3B7-451001CF7ACA}" type="presParOf" srcId="{0B891528-29F4-4809-B62D-3718B640B7E8}" destId="{679BC17A-43FF-4809-8FEB-16FD105BF300}" srcOrd="0" destOrd="0" presId="urn:microsoft.com/office/officeart/2009/3/layout/HorizontalOrganizationChart"/>
    <dgm:cxn modelId="{C20914D0-CA34-44E6-9FF2-10BA9ED39F08}" type="presParOf" srcId="{679BC17A-43FF-4809-8FEB-16FD105BF300}" destId="{B91EDE53-D0E9-4E07-914C-0EA3973826AC}" srcOrd="0" destOrd="0" presId="urn:microsoft.com/office/officeart/2009/3/layout/HorizontalOrganizationChart"/>
    <dgm:cxn modelId="{4C07AECE-479A-4E58-ACDD-67436CCD7699}" type="presParOf" srcId="{679BC17A-43FF-4809-8FEB-16FD105BF300}" destId="{0EBFDD53-D59C-4D22-B60A-0E9DC6B4F420}" srcOrd="1" destOrd="0" presId="urn:microsoft.com/office/officeart/2009/3/layout/HorizontalOrganizationChart"/>
    <dgm:cxn modelId="{01493DCF-63C3-431F-BA36-8CB333511B40}" type="presParOf" srcId="{0B891528-29F4-4809-B62D-3718B640B7E8}" destId="{82BD5C93-5A8E-42C6-8AC5-8DDDACCCBD0F}" srcOrd="1" destOrd="0" presId="urn:microsoft.com/office/officeart/2009/3/layout/HorizontalOrganizationChart"/>
    <dgm:cxn modelId="{4C1B418D-7F86-4EC3-8A31-4E3BCD0F66BB}" type="presParOf" srcId="{0B891528-29F4-4809-B62D-3718B640B7E8}" destId="{67ACC16B-F71A-4C69-A071-7150E1C6EF4D}" srcOrd="2" destOrd="0" presId="urn:microsoft.com/office/officeart/2009/3/layout/HorizontalOrganizationChart"/>
    <dgm:cxn modelId="{8680CB5F-A2D8-4693-937F-3F73BCD51365}" type="presParOf" srcId="{691E050D-5585-4649-823D-DA48ACEC550B}" destId="{CEB1C725-E5A7-4B4C-B26B-330B0F4EDB0C}" srcOrd="4" destOrd="0" presId="urn:microsoft.com/office/officeart/2009/3/layout/HorizontalOrganizationChart"/>
    <dgm:cxn modelId="{A28187F4-7187-4854-94D0-476B62222FF1}" type="presParOf" srcId="{691E050D-5585-4649-823D-DA48ACEC550B}" destId="{46AD34B3-2942-4466-B7CF-715498A5D870}" srcOrd="5" destOrd="0" presId="urn:microsoft.com/office/officeart/2009/3/layout/HorizontalOrganizationChart"/>
    <dgm:cxn modelId="{0D92063F-B96D-4618-8246-5C9D4D938466}" type="presParOf" srcId="{46AD34B3-2942-4466-B7CF-715498A5D870}" destId="{F6E142B1-5C91-493D-97AE-A1C1D747F0AF}" srcOrd="0" destOrd="0" presId="urn:microsoft.com/office/officeart/2009/3/layout/HorizontalOrganizationChart"/>
    <dgm:cxn modelId="{6256FFCD-0475-4C8D-9709-26C2DA51CB2E}" type="presParOf" srcId="{F6E142B1-5C91-493D-97AE-A1C1D747F0AF}" destId="{4748EB9C-30DD-4C1F-A9D1-E6D223F826D4}" srcOrd="0" destOrd="0" presId="urn:microsoft.com/office/officeart/2009/3/layout/HorizontalOrganizationChart"/>
    <dgm:cxn modelId="{BFAF0D24-6643-49DD-8E50-D251FBE72413}" type="presParOf" srcId="{F6E142B1-5C91-493D-97AE-A1C1D747F0AF}" destId="{F3F60AAA-BD52-4B07-A905-C8F184D5E5FB}" srcOrd="1" destOrd="0" presId="urn:microsoft.com/office/officeart/2009/3/layout/HorizontalOrganizationChart"/>
    <dgm:cxn modelId="{1DD24C96-E0FB-4030-B6AB-B4A6987DA291}" type="presParOf" srcId="{46AD34B3-2942-4466-B7CF-715498A5D870}" destId="{EBE9883B-8D5F-4775-B7F6-CDA4814DF128}" srcOrd="1" destOrd="0" presId="urn:microsoft.com/office/officeart/2009/3/layout/HorizontalOrganizationChart"/>
    <dgm:cxn modelId="{92F74CF8-071C-4E47-819D-F30ACE7C2282}" type="presParOf" srcId="{46AD34B3-2942-4466-B7CF-715498A5D870}" destId="{929E0CBC-AB25-49EA-B956-6FA0554E4562}" srcOrd="2" destOrd="0" presId="urn:microsoft.com/office/officeart/2009/3/layout/HorizontalOrganizationChart"/>
    <dgm:cxn modelId="{FC624DFD-6730-4E1B-8A7E-D1C70E6DEA1F}" type="presParOf" srcId="{691E050D-5585-4649-823D-DA48ACEC550B}" destId="{0FF2ABD0-B0F6-42C1-8F90-B23B3B3E984B}" srcOrd="6" destOrd="0" presId="urn:microsoft.com/office/officeart/2009/3/layout/HorizontalOrganizationChart"/>
    <dgm:cxn modelId="{F9AEA92A-7EEE-4483-83AD-3231DBC727D4}" type="presParOf" srcId="{691E050D-5585-4649-823D-DA48ACEC550B}" destId="{C1FA467B-5C40-4446-AFD4-89BFDE6E77A6}" srcOrd="7" destOrd="0" presId="urn:microsoft.com/office/officeart/2009/3/layout/HorizontalOrganizationChart"/>
    <dgm:cxn modelId="{3B117E7B-D6E3-4FA3-AB7D-3348FCE11E22}" type="presParOf" srcId="{C1FA467B-5C40-4446-AFD4-89BFDE6E77A6}" destId="{3BF5CF6F-C4EE-4BC0-A86D-B95576BCF112}" srcOrd="0" destOrd="0" presId="urn:microsoft.com/office/officeart/2009/3/layout/HorizontalOrganizationChart"/>
    <dgm:cxn modelId="{27413DA9-C686-480D-96AF-B84895405316}" type="presParOf" srcId="{3BF5CF6F-C4EE-4BC0-A86D-B95576BCF112}" destId="{9439A160-DF95-47FC-A82B-743D99E65D87}" srcOrd="0" destOrd="0" presId="urn:microsoft.com/office/officeart/2009/3/layout/HorizontalOrganizationChart"/>
    <dgm:cxn modelId="{09F3695A-67BD-4659-86CB-0A4D9B182097}" type="presParOf" srcId="{3BF5CF6F-C4EE-4BC0-A86D-B95576BCF112}" destId="{685A973F-25AA-4A4A-ACE3-9FD285208D33}" srcOrd="1" destOrd="0" presId="urn:microsoft.com/office/officeart/2009/3/layout/HorizontalOrganizationChart"/>
    <dgm:cxn modelId="{E17442CA-5CBD-460D-AF74-10FD422FDE12}" type="presParOf" srcId="{C1FA467B-5C40-4446-AFD4-89BFDE6E77A6}" destId="{5AFAD4ED-4008-4B7F-A435-BFA7C450614B}" srcOrd="1" destOrd="0" presId="urn:microsoft.com/office/officeart/2009/3/layout/HorizontalOrganizationChart"/>
    <dgm:cxn modelId="{8C8F6668-86E6-44EB-9717-44C453789F3F}" type="presParOf" srcId="{C1FA467B-5C40-4446-AFD4-89BFDE6E77A6}" destId="{6A4EB4F8-5334-479E-8059-955C7C616081}" srcOrd="2" destOrd="0" presId="urn:microsoft.com/office/officeart/2009/3/layout/HorizontalOrganizationChart"/>
    <dgm:cxn modelId="{3836EE80-6263-4C05-9734-89B815DBCB8A}" type="presParOf" srcId="{691E050D-5585-4649-823D-DA48ACEC550B}" destId="{62C345A0-4C38-40A0-A9CA-31B4CA2EF7EF}" srcOrd="8" destOrd="0" presId="urn:microsoft.com/office/officeart/2009/3/layout/HorizontalOrganizationChart"/>
    <dgm:cxn modelId="{8F358AB4-61D4-49E9-85CA-848D1FD90A85}" type="presParOf" srcId="{691E050D-5585-4649-823D-DA48ACEC550B}" destId="{755A491A-7C34-461D-84DD-8FC4B2A4C9A6}" srcOrd="9" destOrd="0" presId="urn:microsoft.com/office/officeart/2009/3/layout/HorizontalOrganizationChart"/>
    <dgm:cxn modelId="{BE9E05AE-61B9-4730-A324-5FB07636F714}" type="presParOf" srcId="{755A491A-7C34-461D-84DD-8FC4B2A4C9A6}" destId="{7FBB7E63-0BC2-43B6-8904-B06C835CE096}" srcOrd="0" destOrd="0" presId="urn:microsoft.com/office/officeart/2009/3/layout/HorizontalOrganizationChart"/>
    <dgm:cxn modelId="{017551BC-7C24-4C90-8D18-DF9C2EA62767}" type="presParOf" srcId="{7FBB7E63-0BC2-43B6-8904-B06C835CE096}" destId="{D4AECBA9-5B6F-4C05-8AC1-1D0FA0797D41}" srcOrd="0" destOrd="0" presId="urn:microsoft.com/office/officeart/2009/3/layout/HorizontalOrganizationChart"/>
    <dgm:cxn modelId="{E94D57F3-2F98-4743-BD70-1A60A8BDDFD7}" type="presParOf" srcId="{7FBB7E63-0BC2-43B6-8904-B06C835CE096}" destId="{DFFE0CAF-5535-4922-8CE5-C5D320161A87}" srcOrd="1" destOrd="0" presId="urn:microsoft.com/office/officeart/2009/3/layout/HorizontalOrganizationChart"/>
    <dgm:cxn modelId="{3FE6113A-2265-416F-949E-BF277DEB09E5}" type="presParOf" srcId="{755A491A-7C34-461D-84DD-8FC4B2A4C9A6}" destId="{36C5836D-FCA1-4B32-B680-9BC36582F2E4}" srcOrd="1" destOrd="0" presId="urn:microsoft.com/office/officeart/2009/3/layout/HorizontalOrganizationChart"/>
    <dgm:cxn modelId="{615AE07D-EED8-4A48-B4D9-429F3C31D576}" type="presParOf" srcId="{755A491A-7C34-461D-84DD-8FC4B2A4C9A6}" destId="{A8E13111-13E0-4470-AB73-B614A754A916}" srcOrd="2" destOrd="0" presId="urn:microsoft.com/office/officeart/2009/3/layout/HorizontalOrganizationChart"/>
    <dgm:cxn modelId="{DF4736F4-D691-42B6-AE3A-91F60386CCD5}" type="presParOf" srcId="{691E050D-5585-4649-823D-DA48ACEC550B}" destId="{310FA50D-773B-4B7F-950D-3A0FD767B87C}" srcOrd="10" destOrd="0" presId="urn:microsoft.com/office/officeart/2009/3/layout/HorizontalOrganizationChart"/>
    <dgm:cxn modelId="{AAFE62BF-FC82-47EA-9967-62F2EEB3B978}" type="presParOf" srcId="{691E050D-5585-4649-823D-DA48ACEC550B}" destId="{04BE7CCF-2476-44D3-9063-F65ADEEC2EF9}" srcOrd="11" destOrd="0" presId="urn:microsoft.com/office/officeart/2009/3/layout/HorizontalOrganizationChart"/>
    <dgm:cxn modelId="{6E5554B2-3538-4F2B-A18C-4FB7811F5632}" type="presParOf" srcId="{04BE7CCF-2476-44D3-9063-F65ADEEC2EF9}" destId="{AA5E59CD-6F80-422A-9CF7-B1364CE049C1}" srcOrd="0" destOrd="0" presId="urn:microsoft.com/office/officeart/2009/3/layout/HorizontalOrganizationChart"/>
    <dgm:cxn modelId="{E7D67C1E-61D6-443D-AA7B-44441A9DDDF6}" type="presParOf" srcId="{AA5E59CD-6F80-422A-9CF7-B1364CE049C1}" destId="{01FC0F4A-1727-4B8D-802D-C76477ACABD2}" srcOrd="0" destOrd="0" presId="urn:microsoft.com/office/officeart/2009/3/layout/HorizontalOrganizationChart"/>
    <dgm:cxn modelId="{1B51D6A0-A981-49CA-A753-011BF54200AC}" type="presParOf" srcId="{AA5E59CD-6F80-422A-9CF7-B1364CE049C1}" destId="{4AD5A079-8367-46CF-92DC-AA4C07E03A6E}" srcOrd="1" destOrd="0" presId="urn:microsoft.com/office/officeart/2009/3/layout/HorizontalOrganizationChart"/>
    <dgm:cxn modelId="{A73BF16B-E4B4-4F96-AE06-C9A9D2C49FC1}" type="presParOf" srcId="{04BE7CCF-2476-44D3-9063-F65ADEEC2EF9}" destId="{ED4F89A0-2AA8-49E7-8EFF-2C5D2CA85398}" srcOrd="1" destOrd="0" presId="urn:microsoft.com/office/officeart/2009/3/layout/HorizontalOrganizationChart"/>
    <dgm:cxn modelId="{2F789D82-BC61-4834-91E6-90C46EC867D1}" type="presParOf" srcId="{04BE7CCF-2476-44D3-9063-F65ADEEC2EF9}" destId="{95382018-B8C6-4C43-8373-3DD327C02C94}" srcOrd="2" destOrd="0" presId="urn:microsoft.com/office/officeart/2009/3/layout/HorizontalOrganizationChart"/>
    <dgm:cxn modelId="{C8658117-13A6-4589-83C5-6A55A85AAE70}" type="presParOf" srcId="{691E050D-5585-4649-823D-DA48ACEC550B}" destId="{999AEB45-FD66-4CE0-AA98-B4E000523F0A}" srcOrd="12" destOrd="0" presId="urn:microsoft.com/office/officeart/2009/3/layout/HorizontalOrganizationChart"/>
    <dgm:cxn modelId="{B58E7ABF-366C-473C-9625-99FA32F5B346}" type="presParOf" srcId="{691E050D-5585-4649-823D-DA48ACEC550B}" destId="{2898023D-BDBC-41BF-9142-8EBF2C0C216B}" srcOrd="13" destOrd="0" presId="urn:microsoft.com/office/officeart/2009/3/layout/HorizontalOrganizationChart"/>
    <dgm:cxn modelId="{AC412839-ACBB-41FF-A60F-5D2EA3443BCE}" type="presParOf" srcId="{2898023D-BDBC-41BF-9142-8EBF2C0C216B}" destId="{EC1BE83E-7414-41EA-90AE-7161C80CE591}" srcOrd="0" destOrd="0" presId="urn:microsoft.com/office/officeart/2009/3/layout/HorizontalOrganizationChart"/>
    <dgm:cxn modelId="{CA166F06-9E2F-4B73-9A08-C3559844BB18}" type="presParOf" srcId="{EC1BE83E-7414-41EA-90AE-7161C80CE591}" destId="{FAA44DAA-B16F-44A3-870A-F49E78B3E552}" srcOrd="0" destOrd="0" presId="urn:microsoft.com/office/officeart/2009/3/layout/HorizontalOrganizationChart"/>
    <dgm:cxn modelId="{6CA6088F-571C-457F-A2F6-A52F2F18672E}" type="presParOf" srcId="{EC1BE83E-7414-41EA-90AE-7161C80CE591}" destId="{F3DC9689-7EF2-4991-98B0-A855CE76CB72}" srcOrd="1" destOrd="0" presId="urn:microsoft.com/office/officeart/2009/3/layout/HorizontalOrganizationChart"/>
    <dgm:cxn modelId="{558471E4-9CF4-427C-AFD6-CBFF147F5E8F}" type="presParOf" srcId="{2898023D-BDBC-41BF-9142-8EBF2C0C216B}" destId="{948BC5AD-303B-4483-8417-62919F6E7A49}" srcOrd="1" destOrd="0" presId="urn:microsoft.com/office/officeart/2009/3/layout/HorizontalOrganizationChart"/>
    <dgm:cxn modelId="{ED0685E2-D681-45B6-BF7B-058FCDB23ECE}" type="presParOf" srcId="{2898023D-BDBC-41BF-9142-8EBF2C0C216B}" destId="{31504F92-1BEB-4F3C-A206-10EB3954104C}" srcOrd="2" destOrd="0" presId="urn:microsoft.com/office/officeart/2009/3/layout/HorizontalOrganizationChart"/>
    <dgm:cxn modelId="{BDC5BD47-193B-4C20-854C-1F6A19C4FC4D}" type="presParOf" srcId="{2496B86A-B936-4741-A2DD-9517FA3756DC}" destId="{496ED200-E97D-4155-A276-4F43B67D0C1E}" srcOrd="2" destOrd="0" presId="urn:microsoft.com/office/officeart/2009/3/layout/HorizontalOrganizationChart"/>
  </dgm:cxnLst>
  <dgm:bg/>
  <dgm:whole/>
  <dgm:extLst>
    <a:ext uri="http://schemas.microsoft.com/office/drawing/2008/diagram">
      <dsp:dataModelExt xmlns:dsp="http://schemas.microsoft.com/office/drawing/2008/diagram" relId="rId21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5531F14-774D-4BD7-A07F-2CD2E30EFD27}" type="doc">
      <dgm:prSet loTypeId="urn:microsoft.com/office/officeart/2009/3/layout/HorizontalOrganizationChart" loCatId="hierarchy" qsTypeId="urn:microsoft.com/office/officeart/2005/8/quickstyle/simple5" qsCatId="simple" csTypeId="urn:microsoft.com/office/officeart/2005/8/colors/colorful3" csCatId="colorful" phldr="1"/>
      <dgm:spPr/>
      <dgm:t>
        <a:bodyPr/>
        <a:lstStyle/>
        <a:p>
          <a:endParaRPr lang="en-US"/>
        </a:p>
      </dgm:t>
    </dgm:pt>
    <dgm:pt modelId="{E0A18CE8-4743-45DB-B7AC-B915BA140DC5}">
      <dgm:prSet phldrT="[Text]" custT="1"/>
      <dgm:spPr>
        <a:xfrm>
          <a:off x="2590800" y="422617"/>
          <a:ext cx="1053448" cy="548640"/>
        </a:xfrm>
        <a:solidFill>
          <a:schemeClr val="accent4">
            <a:lumMod val="50000"/>
          </a:schemeClr>
        </a:solidFill>
      </dgm:spPr>
      <dgm:t>
        <a:bodyPr/>
        <a:lstStyle/>
        <a:p>
          <a:r>
            <a:rPr lang="ar-JO" sz="800"/>
            <a:t>تسهيلات العميل</a:t>
          </a:r>
          <a:endParaRPr lang="en-US" sz="800"/>
        </a:p>
      </dgm:t>
    </dgm:pt>
    <dgm:pt modelId="{6A4B5564-2BDC-4C62-B836-3452F5B00BA1}" type="parTrans" cxnId="{4D4EA0A4-3103-4006-A0A6-FB3F488C87E9}">
      <dgm:prSet/>
      <dgm:spPr/>
      <dgm:t>
        <a:bodyPr/>
        <a:lstStyle/>
        <a:p>
          <a:endParaRPr lang="en-US" sz="1400"/>
        </a:p>
      </dgm:t>
    </dgm:pt>
    <dgm:pt modelId="{05BD0695-E23D-4E32-817B-DBF9655AB8AC}" type="sibTrans" cxnId="{4D4EA0A4-3103-4006-A0A6-FB3F488C87E9}">
      <dgm:prSet/>
      <dgm:spPr/>
      <dgm:t>
        <a:bodyPr/>
        <a:lstStyle/>
        <a:p>
          <a:endParaRPr lang="en-US" sz="1400"/>
        </a:p>
      </dgm:t>
    </dgm:pt>
    <dgm:pt modelId="{B2D1273F-8AC3-4990-878B-23C26F4FB6F0}">
      <dgm:prSet custT="1"/>
      <dgm:spPr>
        <a:xfrm>
          <a:off x="499510" y="997225"/>
          <a:ext cx="470883" cy="548640"/>
        </a:xfrm>
      </dgm:spPr>
      <dgm:t>
        <a:bodyPr/>
        <a:lstStyle/>
        <a:p>
          <a:r>
            <a:rPr lang="ar-JO" sz="800"/>
            <a:t>البطاقات</a:t>
          </a:r>
        </a:p>
      </dgm:t>
    </dgm:pt>
    <dgm:pt modelId="{CA27FD14-5F59-4FB6-A6A8-3024C9B7D68B}" type="parTrans" cxnId="{92E03D07-16D5-472F-83EB-9DFE478E7C79}">
      <dgm:prSet/>
      <dgm:spPr>
        <a:xfrm>
          <a:off x="734952" y="925537"/>
          <a:ext cx="2382571" cy="91440"/>
        </a:xfrm>
      </dgm:spPr>
      <dgm:t>
        <a:bodyPr/>
        <a:lstStyle/>
        <a:p>
          <a:endParaRPr lang="en-US" sz="1400"/>
        </a:p>
      </dgm:t>
    </dgm:pt>
    <dgm:pt modelId="{0F6B68D5-6B8A-4372-AA93-904A1F26A883}" type="sibTrans" cxnId="{92E03D07-16D5-472F-83EB-9DFE478E7C79}">
      <dgm:prSet/>
      <dgm:spPr/>
      <dgm:t>
        <a:bodyPr/>
        <a:lstStyle/>
        <a:p>
          <a:endParaRPr lang="en-US" sz="1400"/>
        </a:p>
      </dgm:t>
    </dgm:pt>
    <dgm:pt modelId="{A671E32D-9B3D-4C44-8E29-B373E6F9DBF4}">
      <dgm:prSet custT="1"/>
      <dgm:spPr>
        <a:xfrm>
          <a:off x="1028971" y="997225"/>
          <a:ext cx="470883" cy="548640"/>
        </a:xfrm>
      </dgm:spPr>
      <dgm:t>
        <a:bodyPr/>
        <a:lstStyle/>
        <a:p>
          <a:r>
            <a:rPr lang="ar-JO" sz="800"/>
            <a:t>الاعتمادات</a:t>
          </a:r>
        </a:p>
      </dgm:t>
    </dgm:pt>
    <dgm:pt modelId="{D4655066-F076-4B50-9FC9-6E60FD101CE0}" type="parTrans" cxnId="{EB05BAD9-5918-484F-8FB5-CEA10BB7EF2C}">
      <dgm:prSet/>
      <dgm:spPr>
        <a:xfrm>
          <a:off x="1264412" y="925537"/>
          <a:ext cx="1853111" cy="91440"/>
        </a:xfrm>
      </dgm:spPr>
      <dgm:t>
        <a:bodyPr/>
        <a:lstStyle/>
        <a:p>
          <a:endParaRPr lang="en-US" sz="1400"/>
        </a:p>
      </dgm:t>
    </dgm:pt>
    <dgm:pt modelId="{F3A51F0C-E36D-4B56-A92B-FA2AB6492FF1}" type="sibTrans" cxnId="{EB05BAD9-5918-484F-8FB5-CEA10BB7EF2C}">
      <dgm:prSet/>
      <dgm:spPr/>
      <dgm:t>
        <a:bodyPr/>
        <a:lstStyle/>
        <a:p>
          <a:endParaRPr lang="en-US" sz="1400"/>
        </a:p>
      </dgm:t>
    </dgm:pt>
    <dgm:pt modelId="{29ED4B41-96A6-4314-B4CF-6D51DA7D61E9}">
      <dgm:prSet custT="1"/>
      <dgm:spPr>
        <a:xfrm>
          <a:off x="1558431" y="997225"/>
          <a:ext cx="470883" cy="548640"/>
        </a:xfrm>
      </dgm:spPr>
      <dgm:t>
        <a:bodyPr/>
        <a:lstStyle/>
        <a:p>
          <a:r>
            <a:rPr lang="ar-JO" sz="800"/>
            <a:t>الضمانات</a:t>
          </a:r>
        </a:p>
      </dgm:t>
    </dgm:pt>
    <dgm:pt modelId="{F1DBF951-8979-4C55-AF38-09507804902B}" type="parTrans" cxnId="{DF57066F-168C-4541-9CBC-F563FCF1BF98}">
      <dgm:prSet/>
      <dgm:spPr>
        <a:xfrm>
          <a:off x="1793873" y="925537"/>
          <a:ext cx="1323650" cy="91440"/>
        </a:xfrm>
      </dgm:spPr>
      <dgm:t>
        <a:bodyPr/>
        <a:lstStyle/>
        <a:p>
          <a:endParaRPr lang="en-US" sz="1400"/>
        </a:p>
      </dgm:t>
    </dgm:pt>
    <dgm:pt modelId="{E4046859-5E19-4594-BE1C-D76722FCA55E}" type="sibTrans" cxnId="{DF57066F-168C-4541-9CBC-F563FCF1BF98}">
      <dgm:prSet/>
      <dgm:spPr/>
      <dgm:t>
        <a:bodyPr/>
        <a:lstStyle/>
        <a:p>
          <a:endParaRPr lang="en-US" sz="1400"/>
        </a:p>
      </dgm:t>
    </dgm:pt>
    <dgm:pt modelId="{A45A4624-9D81-458B-8C02-7E0B47364774}">
      <dgm:prSet custT="1"/>
      <dgm:spPr>
        <a:xfrm>
          <a:off x="2087891" y="997225"/>
          <a:ext cx="470883" cy="548640"/>
        </a:xfrm>
      </dgm:spPr>
      <dgm:t>
        <a:bodyPr/>
        <a:lstStyle/>
        <a:p>
          <a:r>
            <a:rPr lang="ar-JO" sz="800"/>
            <a:t>جاري مدين</a:t>
          </a:r>
        </a:p>
      </dgm:t>
    </dgm:pt>
    <dgm:pt modelId="{82FE638A-C6EC-49E2-8E21-889DD6FF51EF}" type="parTrans" cxnId="{A4D59B12-F2B4-43AF-AD80-5273592C1186}">
      <dgm:prSet/>
      <dgm:spPr>
        <a:xfrm>
          <a:off x="2323333" y="925537"/>
          <a:ext cx="794190" cy="91440"/>
        </a:xfrm>
      </dgm:spPr>
      <dgm:t>
        <a:bodyPr/>
        <a:lstStyle/>
        <a:p>
          <a:endParaRPr lang="en-US" sz="1400"/>
        </a:p>
      </dgm:t>
    </dgm:pt>
    <dgm:pt modelId="{00A21475-FAA2-48BC-847A-930395B73520}" type="sibTrans" cxnId="{A4D59B12-F2B4-43AF-AD80-5273592C1186}">
      <dgm:prSet/>
      <dgm:spPr/>
      <dgm:t>
        <a:bodyPr/>
        <a:lstStyle/>
        <a:p>
          <a:endParaRPr lang="en-US" sz="1400"/>
        </a:p>
      </dgm:t>
    </dgm:pt>
    <dgm:pt modelId="{234713BF-7E26-45ED-9ED4-654E40D8A72A}">
      <dgm:prSet custT="1"/>
      <dgm:spPr>
        <a:xfrm>
          <a:off x="2617352" y="997225"/>
          <a:ext cx="470883" cy="548640"/>
        </a:xfrm>
      </dgm:spPr>
      <dgm:t>
        <a:bodyPr/>
        <a:lstStyle/>
        <a:p>
          <a:r>
            <a:rPr lang="ar-JO" sz="800"/>
            <a:t>جاري مدين مؤقت</a:t>
          </a:r>
        </a:p>
      </dgm:t>
    </dgm:pt>
    <dgm:pt modelId="{CB5ED9CA-F142-4DA6-BB91-BC7FB68273DF}" type="parTrans" cxnId="{0EABE6DF-D794-41F0-926B-2FFEB1A8BA5B}">
      <dgm:prSet/>
      <dgm:spPr>
        <a:xfrm>
          <a:off x="2852793" y="925537"/>
          <a:ext cx="264730" cy="91440"/>
        </a:xfrm>
      </dgm:spPr>
      <dgm:t>
        <a:bodyPr/>
        <a:lstStyle/>
        <a:p>
          <a:endParaRPr lang="en-US" sz="1400"/>
        </a:p>
      </dgm:t>
    </dgm:pt>
    <dgm:pt modelId="{46FBA205-6BD4-4382-8023-794502906F72}" type="sibTrans" cxnId="{0EABE6DF-D794-41F0-926B-2FFEB1A8BA5B}">
      <dgm:prSet/>
      <dgm:spPr/>
      <dgm:t>
        <a:bodyPr/>
        <a:lstStyle/>
        <a:p>
          <a:endParaRPr lang="en-US" sz="1400"/>
        </a:p>
      </dgm:t>
    </dgm:pt>
    <dgm:pt modelId="{E34516C6-79F7-4D0A-B152-7554454EE3B4}">
      <dgm:prSet custT="1"/>
      <dgm:spPr>
        <a:xfrm>
          <a:off x="3146812" y="997225"/>
          <a:ext cx="470883" cy="548640"/>
        </a:xfrm>
      </dgm:spPr>
      <dgm:t>
        <a:bodyPr/>
        <a:lstStyle/>
        <a:p>
          <a:r>
            <a:rPr lang="ar-JO" sz="800"/>
            <a:t>الحساب الجاري الشخصي</a:t>
          </a:r>
        </a:p>
      </dgm:t>
    </dgm:pt>
    <dgm:pt modelId="{4E1A65CA-95C3-4814-A1F5-50126FC35751}" type="parTrans" cxnId="{BE67D826-26BB-4354-9B8C-E51E06B3EDB5}">
      <dgm:prSet/>
      <dgm:spPr>
        <a:xfrm>
          <a:off x="3117524" y="925537"/>
          <a:ext cx="264730" cy="91440"/>
        </a:xfrm>
      </dgm:spPr>
      <dgm:t>
        <a:bodyPr/>
        <a:lstStyle/>
        <a:p>
          <a:endParaRPr lang="en-US" sz="1400"/>
        </a:p>
      </dgm:t>
    </dgm:pt>
    <dgm:pt modelId="{22839903-FB3D-4CD1-9FC4-12E86DA498E4}" type="sibTrans" cxnId="{BE67D826-26BB-4354-9B8C-E51E06B3EDB5}">
      <dgm:prSet/>
      <dgm:spPr/>
      <dgm:t>
        <a:bodyPr/>
        <a:lstStyle/>
        <a:p>
          <a:endParaRPr lang="en-US" sz="1400"/>
        </a:p>
      </dgm:t>
    </dgm:pt>
    <dgm:pt modelId="{F16FDB15-7C72-4A7C-8C5D-C080012580D2}">
      <dgm:prSet custT="1"/>
      <dgm:spPr>
        <a:xfrm>
          <a:off x="3676273" y="997225"/>
          <a:ext cx="470883" cy="548640"/>
        </a:xfrm>
      </dgm:spPr>
      <dgm:t>
        <a:bodyPr/>
        <a:lstStyle/>
        <a:p>
          <a:r>
            <a:rPr lang="ar-JO" sz="800"/>
            <a:t>القروض الدوارة</a:t>
          </a:r>
        </a:p>
      </dgm:t>
    </dgm:pt>
    <dgm:pt modelId="{3DF85AA3-9222-4508-998A-E6BF40155F36}" type="parTrans" cxnId="{34B8D78D-6A83-494E-BD34-E01A627FFAE3}">
      <dgm:prSet/>
      <dgm:spPr>
        <a:xfrm>
          <a:off x="3117524" y="925537"/>
          <a:ext cx="794190" cy="91440"/>
        </a:xfrm>
      </dgm:spPr>
      <dgm:t>
        <a:bodyPr/>
        <a:lstStyle/>
        <a:p>
          <a:endParaRPr lang="en-US" sz="1400"/>
        </a:p>
      </dgm:t>
    </dgm:pt>
    <dgm:pt modelId="{6558E826-6160-434A-8F00-FF94FE51CF2A}" type="sibTrans" cxnId="{34B8D78D-6A83-494E-BD34-E01A627FFAE3}">
      <dgm:prSet/>
      <dgm:spPr/>
      <dgm:t>
        <a:bodyPr/>
        <a:lstStyle/>
        <a:p>
          <a:endParaRPr lang="en-US" sz="1400"/>
        </a:p>
      </dgm:t>
    </dgm:pt>
    <dgm:pt modelId="{DC535A39-71C0-429A-8716-ABF48A6163C4}">
      <dgm:prSet custT="1"/>
      <dgm:spPr>
        <a:xfrm>
          <a:off x="4205733" y="997225"/>
          <a:ext cx="470883" cy="548640"/>
        </a:xfrm>
      </dgm:spPr>
      <dgm:t>
        <a:bodyPr/>
        <a:lstStyle/>
        <a:p>
          <a:r>
            <a:rPr lang="ar-JO" sz="800"/>
            <a:t>اعتمادات غير مدفوعة</a:t>
          </a:r>
        </a:p>
      </dgm:t>
    </dgm:pt>
    <dgm:pt modelId="{1C66847C-ED10-4035-9A6D-E514F5A83E5F}" type="parTrans" cxnId="{DE2DDECA-C131-484B-88AE-1F228710563D}">
      <dgm:prSet/>
      <dgm:spPr>
        <a:xfrm>
          <a:off x="3117524" y="925537"/>
          <a:ext cx="1323650" cy="91440"/>
        </a:xfrm>
      </dgm:spPr>
      <dgm:t>
        <a:bodyPr/>
        <a:lstStyle/>
        <a:p>
          <a:endParaRPr lang="en-US" sz="1400"/>
        </a:p>
      </dgm:t>
    </dgm:pt>
    <dgm:pt modelId="{1887738C-AC4D-4A8A-B69F-8ECA975EC504}" type="sibTrans" cxnId="{DE2DDECA-C131-484B-88AE-1F228710563D}">
      <dgm:prSet/>
      <dgm:spPr/>
      <dgm:t>
        <a:bodyPr/>
        <a:lstStyle/>
        <a:p>
          <a:endParaRPr lang="en-US" sz="1400"/>
        </a:p>
      </dgm:t>
    </dgm:pt>
    <dgm:pt modelId="{C09AAD69-2295-4A51-9994-6D8266040208}">
      <dgm:prSet custT="1"/>
      <dgm:spPr>
        <a:xfrm>
          <a:off x="4735193" y="997225"/>
          <a:ext cx="470883" cy="548640"/>
        </a:xfrm>
      </dgm:spPr>
      <dgm:t>
        <a:bodyPr/>
        <a:lstStyle/>
        <a:p>
          <a:r>
            <a:rPr lang="ar-JO" sz="800"/>
            <a:t>ضمانات غير مدفوعة</a:t>
          </a:r>
        </a:p>
      </dgm:t>
    </dgm:pt>
    <dgm:pt modelId="{48F05BE8-3211-4B93-A2C8-F9D4EAF43E7E}" type="parTrans" cxnId="{DCAE8308-E936-4594-A6E0-09D3BAB8A3F5}">
      <dgm:prSet/>
      <dgm:spPr>
        <a:xfrm>
          <a:off x="3117524" y="925537"/>
          <a:ext cx="1853111" cy="91440"/>
        </a:xfrm>
      </dgm:spPr>
      <dgm:t>
        <a:bodyPr/>
        <a:lstStyle/>
        <a:p>
          <a:endParaRPr lang="en-US" sz="1400"/>
        </a:p>
      </dgm:t>
    </dgm:pt>
    <dgm:pt modelId="{3365AAA3-6E8F-4646-9BA5-E6932478B668}" type="sibTrans" cxnId="{DCAE8308-E936-4594-A6E0-09D3BAB8A3F5}">
      <dgm:prSet/>
      <dgm:spPr/>
      <dgm:t>
        <a:bodyPr/>
        <a:lstStyle/>
        <a:p>
          <a:endParaRPr lang="en-US" sz="1400"/>
        </a:p>
      </dgm:t>
    </dgm:pt>
    <dgm:pt modelId="{83019C40-2601-46C4-830A-9433A16D78C1}">
      <dgm:prSet custT="1"/>
      <dgm:spPr>
        <a:xfrm>
          <a:off x="5264654" y="997225"/>
          <a:ext cx="470883" cy="548640"/>
        </a:xfrm>
      </dgm:spPr>
      <dgm:t>
        <a:bodyPr/>
        <a:lstStyle/>
        <a:p>
          <a:r>
            <a:rPr lang="ar-JO" sz="800"/>
            <a:t>بوالص التحصيل</a:t>
          </a:r>
          <a:endParaRPr lang="en-US" sz="800"/>
        </a:p>
      </dgm:t>
    </dgm:pt>
    <dgm:pt modelId="{ED8EF78C-0879-4AFF-9F47-52E5DC9563AF}" type="parTrans" cxnId="{FB8C064F-6E86-4C6D-81C1-5950D53FB33E}">
      <dgm:prSet/>
      <dgm:spPr>
        <a:xfrm>
          <a:off x="3117524" y="925537"/>
          <a:ext cx="2382571" cy="91440"/>
        </a:xfrm>
      </dgm:spPr>
      <dgm:t>
        <a:bodyPr/>
        <a:lstStyle/>
        <a:p>
          <a:endParaRPr lang="en-US" sz="1400"/>
        </a:p>
      </dgm:t>
    </dgm:pt>
    <dgm:pt modelId="{0CF2CB58-F190-439A-B537-F1E9AAC02E6F}" type="sibTrans" cxnId="{FB8C064F-6E86-4C6D-81C1-5950D53FB33E}">
      <dgm:prSet/>
      <dgm:spPr/>
      <dgm:t>
        <a:bodyPr/>
        <a:lstStyle/>
        <a:p>
          <a:endParaRPr lang="en-US" sz="1400"/>
        </a:p>
      </dgm:t>
    </dgm:pt>
    <dgm:pt modelId="{B9787456-C5E7-4EB4-9186-16C242D12072}">
      <dgm:prSet custT="1"/>
      <dgm:spPr>
        <a:xfrm>
          <a:off x="5794114" y="997225"/>
          <a:ext cx="470883" cy="548640"/>
        </a:xfrm>
      </dgm:spPr>
      <dgm:t>
        <a:bodyPr/>
        <a:lstStyle/>
        <a:p>
          <a:r>
            <a:rPr lang="ar-JO" sz="800"/>
            <a:t>بوالص التحصيل الغير مدفوعة</a:t>
          </a:r>
          <a:endParaRPr lang="en-US" sz="800"/>
        </a:p>
      </dgm:t>
    </dgm:pt>
    <dgm:pt modelId="{05328DBD-AF51-40A4-92E6-1B0E5642D138}" type="parTrans" cxnId="{5A99FDD3-EA25-48CE-A537-7645C38E17EE}">
      <dgm:prSet/>
      <dgm:spPr>
        <a:xfrm>
          <a:off x="3117524" y="925537"/>
          <a:ext cx="2912032" cy="91440"/>
        </a:xfrm>
      </dgm:spPr>
      <dgm:t>
        <a:bodyPr/>
        <a:lstStyle/>
        <a:p>
          <a:endParaRPr lang="en-US" sz="1400"/>
        </a:p>
      </dgm:t>
    </dgm:pt>
    <dgm:pt modelId="{4F642C51-09EA-49E7-8F1B-F153872D1607}" type="sibTrans" cxnId="{5A99FDD3-EA25-48CE-A537-7645C38E17EE}">
      <dgm:prSet/>
      <dgm:spPr/>
      <dgm:t>
        <a:bodyPr/>
        <a:lstStyle/>
        <a:p>
          <a:endParaRPr lang="en-US" sz="1400"/>
        </a:p>
      </dgm:t>
    </dgm:pt>
    <dgm:pt modelId="{97E0EE91-6BC3-47E7-BF5E-72E1F4D24AF6}">
      <dgm:prSet custT="1"/>
      <dgm:spPr>
        <a:xfrm>
          <a:off x="0" y="997225"/>
          <a:ext cx="470883" cy="548640"/>
        </a:xfrm>
      </dgm:spPr>
      <dgm:t>
        <a:bodyPr/>
        <a:lstStyle/>
        <a:p>
          <a:r>
            <a:rPr lang="ar-JO" sz="800"/>
            <a:t>القروض</a:t>
          </a:r>
          <a:endParaRPr lang="en-US" sz="800"/>
        </a:p>
      </dgm:t>
    </dgm:pt>
    <dgm:pt modelId="{270A2F63-7B46-4201-801B-208BC6CA2DD1}" type="sibTrans" cxnId="{F7223EBB-064F-45EF-9549-FD3B8768D0EF}">
      <dgm:prSet/>
      <dgm:spPr/>
      <dgm:t>
        <a:bodyPr/>
        <a:lstStyle/>
        <a:p>
          <a:endParaRPr lang="en-US" sz="1400"/>
        </a:p>
      </dgm:t>
    </dgm:pt>
    <dgm:pt modelId="{1269BCFA-6F6D-4D08-8EE8-BF13B38C7562}" type="parTrans" cxnId="{F7223EBB-064F-45EF-9549-FD3B8768D0EF}">
      <dgm:prSet/>
      <dgm:spPr>
        <a:xfrm>
          <a:off x="235441" y="925537"/>
          <a:ext cx="2882082" cy="91440"/>
        </a:xfrm>
      </dgm:spPr>
      <dgm:t>
        <a:bodyPr/>
        <a:lstStyle/>
        <a:p>
          <a:endParaRPr lang="en-US" sz="1400"/>
        </a:p>
      </dgm:t>
    </dgm:pt>
    <dgm:pt modelId="{0E316500-4FD4-4AE9-8CCA-353F03D512AA}" type="pres">
      <dgm:prSet presAssocID="{C5531F14-774D-4BD7-A07F-2CD2E30EFD27}" presName="hierChild1" presStyleCnt="0">
        <dgm:presLayoutVars>
          <dgm:orgChart val="1"/>
          <dgm:chPref val="1"/>
          <dgm:dir/>
          <dgm:animOne val="branch"/>
          <dgm:animLvl val="lvl"/>
          <dgm:resizeHandles/>
        </dgm:presLayoutVars>
      </dgm:prSet>
      <dgm:spPr/>
    </dgm:pt>
    <dgm:pt modelId="{DDA4230F-0FCD-4EAC-B49E-E28D8DE486F1}" type="pres">
      <dgm:prSet presAssocID="{E0A18CE8-4743-45DB-B7AC-B915BA140DC5}" presName="hierRoot1" presStyleCnt="0">
        <dgm:presLayoutVars>
          <dgm:hierBranch val="hang"/>
        </dgm:presLayoutVars>
      </dgm:prSet>
      <dgm:spPr/>
    </dgm:pt>
    <dgm:pt modelId="{80348087-9979-409B-A9B8-279EB2AD935F}" type="pres">
      <dgm:prSet presAssocID="{E0A18CE8-4743-45DB-B7AC-B915BA140DC5}" presName="rootComposite1" presStyleCnt="0"/>
      <dgm:spPr/>
    </dgm:pt>
    <dgm:pt modelId="{DB984B97-EA5F-48B2-8CB4-859D49369BDC}" type="pres">
      <dgm:prSet presAssocID="{E0A18CE8-4743-45DB-B7AC-B915BA140DC5}" presName="rootText1" presStyleLbl="node0" presStyleIdx="0" presStyleCnt="1" custScaleY="365261">
        <dgm:presLayoutVars>
          <dgm:chPref val="3"/>
        </dgm:presLayoutVars>
      </dgm:prSet>
      <dgm:spPr/>
    </dgm:pt>
    <dgm:pt modelId="{E12486C2-41BD-46B1-96BC-A8D00D9F82D6}" type="pres">
      <dgm:prSet presAssocID="{E0A18CE8-4743-45DB-B7AC-B915BA140DC5}" presName="rootConnector1" presStyleLbl="node1" presStyleIdx="0" presStyleCnt="0"/>
      <dgm:spPr/>
    </dgm:pt>
    <dgm:pt modelId="{56862041-899F-4FB4-BD8A-FB048D254CAA}" type="pres">
      <dgm:prSet presAssocID="{E0A18CE8-4743-45DB-B7AC-B915BA140DC5}" presName="hierChild2" presStyleCnt="0"/>
      <dgm:spPr/>
    </dgm:pt>
    <dgm:pt modelId="{E8AF9DD7-7D13-4275-A819-EE98A70E6526}" type="pres">
      <dgm:prSet presAssocID="{1269BCFA-6F6D-4D08-8EE8-BF13B38C7562}" presName="Name47" presStyleLbl="parChTrans1D2" presStyleIdx="0" presStyleCnt="12"/>
      <dgm:spPr/>
    </dgm:pt>
    <dgm:pt modelId="{54E6FAFB-92C5-445F-BED5-AE5953AB88DC}" type="pres">
      <dgm:prSet presAssocID="{97E0EE91-6BC3-47E7-BF5E-72E1F4D24AF6}" presName="hierRoot2" presStyleCnt="0">
        <dgm:presLayoutVars>
          <dgm:hierBranch val="init"/>
        </dgm:presLayoutVars>
      </dgm:prSet>
      <dgm:spPr/>
    </dgm:pt>
    <dgm:pt modelId="{35FC2150-43F9-4A6F-BE72-F01FF28A2CED}" type="pres">
      <dgm:prSet presAssocID="{97E0EE91-6BC3-47E7-BF5E-72E1F4D24AF6}" presName="rootComposite" presStyleCnt="0"/>
      <dgm:spPr/>
    </dgm:pt>
    <dgm:pt modelId="{53A6E7FD-9613-4EF1-B7F4-B390276DB456}" type="pres">
      <dgm:prSet presAssocID="{97E0EE91-6BC3-47E7-BF5E-72E1F4D24AF6}" presName="rootText" presStyleLbl="node2" presStyleIdx="0" presStyleCnt="12" custScaleY="153578">
        <dgm:presLayoutVars>
          <dgm:chPref val="3"/>
        </dgm:presLayoutVars>
      </dgm:prSet>
      <dgm:spPr/>
    </dgm:pt>
    <dgm:pt modelId="{854D9D30-D2DA-4A74-B88A-BE82CF62B9F1}" type="pres">
      <dgm:prSet presAssocID="{97E0EE91-6BC3-47E7-BF5E-72E1F4D24AF6}" presName="rootConnector" presStyleLbl="node2" presStyleIdx="0" presStyleCnt="12"/>
      <dgm:spPr/>
    </dgm:pt>
    <dgm:pt modelId="{87CA1411-625A-46B1-9F37-29023682F064}" type="pres">
      <dgm:prSet presAssocID="{97E0EE91-6BC3-47E7-BF5E-72E1F4D24AF6}" presName="hierChild4" presStyleCnt="0"/>
      <dgm:spPr/>
    </dgm:pt>
    <dgm:pt modelId="{D8694DFB-3F61-4E85-BF50-D4A98B26D6C8}" type="pres">
      <dgm:prSet presAssocID="{97E0EE91-6BC3-47E7-BF5E-72E1F4D24AF6}" presName="hierChild5" presStyleCnt="0"/>
      <dgm:spPr/>
    </dgm:pt>
    <dgm:pt modelId="{85BBFEE0-18A5-4BD5-B47D-0572E75AE332}" type="pres">
      <dgm:prSet presAssocID="{CA27FD14-5F59-4FB6-A6A8-3024C9B7D68B}" presName="Name47" presStyleLbl="parChTrans1D2" presStyleIdx="1" presStyleCnt="12"/>
      <dgm:spPr/>
    </dgm:pt>
    <dgm:pt modelId="{4766EEA5-3A67-406E-956B-68E0BEC5E328}" type="pres">
      <dgm:prSet presAssocID="{B2D1273F-8AC3-4990-878B-23C26F4FB6F0}" presName="hierRoot2" presStyleCnt="0">
        <dgm:presLayoutVars>
          <dgm:hierBranch val="init"/>
        </dgm:presLayoutVars>
      </dgm:prSet>
      <dgm:spPr/>
    </dgm:pt>
    <dgm:pt modelId="{E9713CEA-28CC-4B5C-AFBC-1D32775F6C57}" type="pres">
      <dgm:prSet presAssocID="{B2D1273F-8AC3-4990-878B-23C26F4FB6F0}" presName="rootComposite" presStyleCnt="0"/>
      <dgm:spPr/>
    </dgm:pt>
    <dgm:pt modelId="{E37B4FCB-53EB-4CBD-A944-22EEC5E158A3}" type="pres">
      <dgm:prSet presAssocID="{B2D1273F-8AC3-4990-878B-23C26F4FB6F0}" presName="rootText" presStyleLbl="node2" presStyleIdx="1" presStyleCnt="12" custScaleY="153578">
        <dgm:presLayoutVars>
          <dgm:chPref val="3"/>
        </dgm:presLayoutVars>
      </dgm:prSet>
      <dgm:spPr/>
    </dgm:pt>
    <dgm:pt modelId="{DA334973-C849-409B-BE1E-B29E2CC8AD5C}" type="pres">
      <dgm:prSet presAssocID="{B2D1273F-8AC3-4990-878B-23C26F4FB6F0}" presName="rootConnector" presStyleLbl="node2" presStyleIdx="1" presStyleCnt="12"/>
      <dgm:spPr/>
    </dgm:pt>
    <dgm:pt modelId="{46535E64-9C8B-468F-8DE6-340E0993A22F}" type="pres">
      <dgm:prSet presAssocID="{B2D1273F-8AC3-4990-878B-23C26F4FB6F0}" presName="hierChild4" presStyleCnt="0"/>
      <dgm:spPr/>
    </dgm:pt>
    <dgm:pt modelId="{3BC0F4F0-0D1D-443A-B082-5966BBFD3AAF}" type="pres">
      <dgm:prSet presAssocID="{B2D1273F-8AC3-4990-878B-23C26F4FB6F0}" presName="hierChild5" presStyleCnt="0"/>
      <dgm:spPr/>
    </dgm:pt>
    <dgm:pt modelId="{C37EA9C4-C518-4C49-BA1F-06F4D4001B6F}" type="pres">
      <dgm:prSet presAssocID="{D4655066-F076-4B50-9FC9-6E60FD101CE0}" presName="Name47" presStyleLbl="parChTrans1D2" presStyleIdx="2" presStyleCnt="12"/>
      <dgm:spPr/>
    </dgm:pt>
    <dgm:pt modelId="{C1EBBD70-31FB-45B5-B567-AF7C8B6C7B34}" type="pres">
      <dgm:prSet presAssocID="{A671E32D-9B3D-4C44-8E29-B373E6F9DBF4}" presName="hierRoot2" presStyleCnt="0">
        <dgm:presLayoutVars>
          <dgm:hierBranch val="init"/>
        </dgm:presLayoutVars>
      </dgm:prSet>
      <dgm:spPr/>
    </dgm:pt>
    <dgm:pt modelId="{BCC4F0E7-6BAC-481D-B3AB-38590C9267E0}" type="pres">
      <dgm:prSet presAssocID="{A671E32D-9B3D-4C44-8E29-B373E6F9DBF4}" presName="rootComposite" presStyleCnt="0"/>
      <dgm:spPr/>
    </dgm:pt>
    <dgm:pt modelId="{4695C852-1DBB-45A0-893F-D5E4C13072B6}" type="pres">
      <dgm:prSet presAssocID="{A671E32D-9B3D-4C44-8E29-B373E6F9DBF4}" presName="rootText" presStyleLbl="node2" presStyleIdx="2" presStyleCnt="12" custScaleY="153578">
        <dgm:presLayoutVars>
          <dgm:chPref val="3"/>
        </dgm:presLayoutVars>
      </dgm:prSet>
      <dgm:spPr/>
    </dgm:pt>
    <dgm:pt modelId="{B855B9C4-2EFB-4F10-B542-DA91957FD6B7}" type="pres">
      <dgm:prSet presAssocID="{A671E32D-9B3D-4C44-8E29-B373E6F9DBF4}" presName="rootConnector" presStyleLbl="node2" presStyleIdx="2" presStyleCnt="12"/>
      <dgm:spPr/>
    </dgm:pt>
    <dgm:pt modelId="{17703D1D-1100-4E25-B078-A9312C23E0A2}" type="pres">
      <dgm:prSet presAssocID="{A671E32D-9B3D-4C44-8E29-B373E6F9DBF4}" presName="hierChild4" presStyleCnt="0"/>
      <dgm:spPr/>
    </dgm:pt>
    <dgm:pt modelId="{DD16EA6B-502D-47E2-96D5-3DC5D02307FD}" type="pres">
      <dgm:prSet presAssocID="{A671E32D-9B3D-4C44-8E29-B373E6F9DBF4}" presName="hierChild5" presStyleCnt="0"/>
      <dgm:spPr/>
    </dgm:pt>
    <dgm:pt modelId="{3283C568-EAA0-4055-9DBB-771C3D8FFAE3}" type="pres">
      <dgm:prSet presAssocID="{F1DBF951-8979-4C55-AF38-09507804902B}" presName="Name47" presStyleLbl="parChTrans1D2" presStyleIdx="3" presStyleCnt="12"/>
      <dgm:spPr/>
    </dgm:pt>
    <dgm:pt modelId="{B9CB5AAA-D1B9-46A3-A47D-8ADA8A03572E}" type="pres">
      <dgm:prSet presAssocID="{29ED4B41-96A6-4314-B4CF-6D51DA7D61E9}" presName="hierRoot2" presStyleCnt="0">
        <dgm:presLayoutVars>
          <dgm:hierBranch val="init"/>
        </dgm:presLayoutVars>
      </dgm:prSet>
      <dgm:spPr/>
    </dgm:pt>
    <dgm:pt modelId="{93C5846E-B26E-4385-836C-8223DE78500A}" type="pres">
      <dgm:prSet presAssocID="{29ED4B41-96A6-4314-B4CF-6D51DA7D61E9}" presName="rootComposite" presStyleCnt="0"/>
      <dgm:spPr/>
    </dgm:pt>
    <dgm:pt modelId="{8B1DDDD5-C2EB-4B85-BB49-4095BFB96F5F}" type="pres">
      <dgm:prSet presAssocID="{29ED4B41-96A6-4314-B4CF-6D51DA7D61E9}" presName="rootText" presStyleLbl="node2" presStyleIdx="3" presStyleCnt="12" custScaleY="153578">
        <dgm:presLayoutVars>
          <dgm:chPref val="3"/>
        </dgm:presLayoutVars>
      </dgm:prSet>
      <dgm:spPr/>
    </dgm:pt>
    <dgm:pt modelId="{579689A5-CD76-4ED5-919B-1C40ACCC5EDC}" type="pres">
      <dgm:prSet presAssocID="{29ED4B41-96A6-4314-B4CF-6D51DA7D61E9}" presName="rootConnector" presStyleLbl="node2" presStyleIdx="3" presStyleCnt="12"/>
      <dgm:spPr/>
    </dgm:pt>
    <dgm:pt modelId="{DD97B3AC-8AF1-460C-808A-D451B9866D9D}" type="pres">
      <dgm:prSet presAssocID="{29ED4B41-96A6-4314-B4CF-6D51DA7D61E9}" presName="hierChild4" presStyleCnt="0"/>
      <dgm:spPr/>
    </dgm:pt>
    <dgm:pt modelId="{4A485101-4DE5-4662-A14B-405E4365A5B4}" type="pres">
      <dgm:prSet presAssocID="{29ED4B41-96A6-4314-B4CF-6D51DA7D61E9}" presName="hierChild5" presStyleCnt="0"/>
      <dgm:spPr/>
    </dgm:pt>
    <dgm:pt modelId="{E2688AD3-1197-490C-B876-EF79D81C778A}" type="pres">
      <dgm:prSet presAssocID="{82FE638A-C6EC-49E2-8E21-889DD6FF51EF}" presName="Name47" presStyleLbl="parChTrans1D2" presStyleIdx="4" presStyleCnt="12"/>
      <dgm:spPr/>
    </dgm:pt>
    <dgm:pt modelId="{2D663A97-96F7-4740-85CD-110579244A3C}" type="pres">
      <dgm:prSet presAssocID="{A45A4624-9D81-458B-8C02-7E0B47364774}" presName="hierRoot2" presStyleCnt="0">
        <dgm:presLayoutVars>
          <dgm:hierBranch val="init"/>
        </dgm:presLayoutVars>
      </dgm:prSet>
      <dgm:spPr/>
    </dgm:pt>
    <dgm:pt modelId="{CC68ACA6-FB01-4776-88B3-067704A0C563}" type="pres">
      <dgm:prSet presAssocID="{A45A4624-9D81-458B-8C02-7E0B47364774}" presName="rootComposite" presStyleCnt="0"/>
      <dgm:spPr/>
    </dgm:pt>
    <dgm:pt modelId="{4E11B51A-7C7E-45C2-95AC-17877C0F553F}" type="pres">
      <dgm:prSet presAssocID="{A45A4624-9D81-458B-8C02-7E0B47364774}" presName="rootText" presStyleLbl="node2" presStyleIdx="4" presStyleCnt="12" custScaleY="153578">
        <dgm:presLayoutVars>
          <dgm:chPref val="3"/>
        </dgm:presLayoutVars>
      </dgm:prSet>
      <dgm:spPr/>
    </dgm:pt>
    <dgm:pt modelId="{3468D0B7-4EA4-44EE-8499-FABEBF2CD570}" type="pres">
      <dgm:prSet presAssocID="{A45A4624-9D81-458B-8C02-7E0B47364774}" presName="rootConnector" presStyleLbl="node2" presStyleIdx="4" presStyleCnt="12"/>
      <dgm:spPr/>
    </dgm:pt>
    <dgm:pt modelId="{0F96E912-55EB-4181-95B4-3DBA7F61E329}" type="pres">
      <dgm:prSet presAssocID="{A45A4624-9D81-458B-8C02-7E0B47364774}" presName="hierChild4" presStyleCnt="0"/>
      <dgm:spPr/>
    </dgm:pt>
    <dgm:pt modelId="{A5E2000D-5F65-4F9A-ABC1-5A3E9F373A6C}" type="pres">
      <dgm:prSet presAssocID="{A45A4624-9D81-458B-8C02-7E0B47364774}" presName="hierChild5" presStyleCnt="0"/>
      <dgm:spPr/>
    </dgm:pt>
    <dgm:pt modelId="{1BCD5098-75AF-4E04-9C26-3BADE568CCF8}" type="pres">
      <dgm:prSet presAssocID="{CB5ED9CA-F142-4DA6-BB91-BC7FB68273DF}" presName="Name47" presStyleLbl="parChTrans1D2" presStyleIdx="5" presStyleCnt="12"/>
      <dgm:spPr/>
    </dgm:pt>
    <dgm:pt modelId="{FB7CC107-B82C-4E14-B6EC-914BF23B452D}" type="pres">
      <dgm:prSet presAssocID="{234713BF-7E26-45ED-9ED4-654E40D8A72A}" presName="hierRoot2" presStyleCnt="0">
        <dgm:presLayoutVars>
          <dgm:hierBranch val="init"/>
        </dgm:presLayoutVars>
      </dgm:prSet>
      <dgm:spPr/>
    </dgm:pt>
    <dgm:pt modelId="{4CC99D3A-B38A-4DA7-90BD-9E17A2266D67}" type="pres">
      <dgm:prSet presAssocID="{234713BF-7E26-45ED-9ED4-654E40D8A72A}" presName="rootComposite" presStyleCnt="0"/>
      <dgm:spPr/>
    </dgm:pt>
    <dgm:pt modelId="{D12AA934-6154-4FAB-B2FF-6C9465D16195}" type="pres">
      <dgm:prSet presAssocID="{234713BF-7E26-45ED-9ED4-654E40D8A72A}" presName="rootText" presStyleLbl="node2" presStyleIdx="5" presStyleCnt="12" custScaleY="153578">
        <dgm:presLayoutVars>
          <dgm:chPref val="3"/>
        </dgm:presLayoutVars>
      </dgm:prSet>
      <dgm:spPr/>
    </dgm:pt>
    <dgm:pt modelId="{730F29A7-6CC4-4EA9-8EA4-37587653A624}" type="pres">
      <dgm:prSet presAssocID="{234713BF-7E26-45ED-9ED4-654E40D8A72A}" presName="rootConnector" presStyleLbl="node2" presStyleIdx="5" presStyleCnt="12"/>
      <dgm:spPr/>
    </dgm:pt>
    <dgm:pt modelId="{650D5304-5D66-4E23-8A51-A4339D321028}" type="pres">
      <dgm:prSet presAssocID="{234713BF-7E26-45ED-9ED4-654E40D8A72A}" presName="hierChild4" presStyleCnt="0"/>
      <dgm:spPr/>
    </dgm:pt>
    <dgm:pt modelId="{62E6B614-FAA0-4F9C-B53E-542796AF4011}" type="pres">
      <dgm:prSet presAssocID="{234713BF-7E26-45ED-9ED4-654E40D8A72A}" presName="hierChild5" presStyleCnt="0"/>
      <dgm:spPr/>
    </dgm:pt>
    <dgm:pt modelId="{B2C84BE8-9862-4E0B-A34E-5A85044545C5}" type="pres">
      <dgm:prSet presAssocID="{4E1A65CA-95C3-4814-A1F5-50126FC35751}" presName="Name47" presStyleLbl="parChTrans1D2" presStyleIdx="6" presStyleCnt="12"/>
      <dgm:spPr/>
    </dgm:pt>
    <dgm:pt modelId="{B8D6E6E1-1AE3-4983-A1B1-4299ADBC969E}" type="pres">
      <dgm:prSet presAssocID="{E34516C6-79F7-4D0A-B152-7554454EE3B4}" presName="hierRoot2" presStyleCnt="0">
        <dgm:presLayoutVars>
          <dgm:hierBranch val="init"/>
        </dgm:presLayoutVars>
      </dgm:prSet>
      <dgm:spPr/>
    </dgm:pt>
    <dgm:pt modelId="{12D4BA69-5D03-46E5-8E33-A9089135E772}" type="pres">
      <dgm:prSet presAssocID="{E34516C6-79F7-4D0A-B152-7554454EE3B4}" presName="rootComposite" presStyleCnt="0"/>
      <dgm:spPr/>
    </dgm:pt>
    <dgm:pt modelId="{385F4804-61DF-405F-A036-52FCEA85E0A7}" type="pres">
      <dgm:prSet presAssocID="{E34516C6-79F7-4D0A-B152-7554454EE3B4}" presName="rootText" presStyleLbl="node2" presStyleIdx="6" presStyleCnt="12" custScaleY="153578">
        <dgm:presLayoutVars>
          <dgm:chPref val="3"/>
        </dgm:presLayoutVars>
      </dgm:prSet>
      <dgm:spPr/>
    </dgm:pt>
    <dgm:pt modelId="{4838E43F-C3DB-4C0F-BF16-F50A628037E1}" type="pres">
      <dgm:prSet presAssocID="{E34516C6-79F7-4D0A-B152-7554454EE3B4}" presName="rootConnector" presStyleLbl="node2" presStyleIdx="6" presStyleCnt="12"/>
      <dgm:spPr/>
    </dgm:pt>
    <dgm:pt modelId="{69F27DF1-38F1-492C-B5F8-927C82F31C8F}" type="pres">
      <dgm:prSet presAssocID="{E34516C6-79F7-4D0A-B152-7554454EE3B4}" presName="hierChild4" presStyleCnt="0"/>
      <dgm:spPr/>
    </dgm:pt>
    <dgm:pt modelId="{C925AF71-9501-4429-83DC-A331C056BF9C}" type="pres">
      <dgm:prSet presAssocID="{E34516C6-79F7-4D0A-B152-7554454EE3B4}" presName="hierChild5" presStyleCnt="0"/>
      <dgm:spPr/>
    </dgm:pt>
    <dgm:pt modelId="{5C1E904E-2CE7-4089-B9B5-522BCC1ACC7B}" type="pres">
      <dgm:prSet presAssocID="{3DF85AA3-9222-4508-998A-E6BF40155F36}" presName="Name47" presStyleLbl="parChTrans1D2" presStyleIdx="7" presStyleCnt="12"/>
      <dgm:spPr/>
    </dgm:pt>
    <dgm:pt modelId="{F4B5D155-1D55-4A8D-A23F-39A82565F31F}" type="pres">
      <dgm:prSet presAssocID="{F16FDB15-7C72-4A7C-8C5D-C080012580D2}" presName="hierRoot2" presStyleCnt="0">
        <dgm:presLayoutVars>
          <dgm:hierBranch val="init"/>
        </dgm:presLayoutVars>
      </dgm:prSet>
      <dgm:spPr/>
    </dgm:pt>
    <dgm:pt modelId="{0FBFA762-929A-467C-8227-A9CABD394178}" type="pres">
      <dgm:prSet presAssocID="{F16FDB15-7C72-4A7C-8C5D-C080012580D2}" presName="rootComposite" presStyleCnt="0"/>
      <dgm:spPr/>
    </dgm:pt>
    <dgm:pt modelId="{E666BEBE-1ADD-41EE-906C-117CC0319421}" type="pres">
      <dgm:prSet presAssocID="{F16FDB15-7C72-4A7C-8C5D-C080012580D2}" presName="rootText" presStyleLbl="node2" presStyleIdx="7" presStyleCnt="12" custScaleY="153578">
        <dgm:presLayoutVars>
          <dgm:chPref val="3"/>
        </dgm:presLayoutVars>
      </dgm:prSet>
      <dgm:spPr/>
    </dgm:pt>
    <dgm:pt modelId="{5A9FA60F-6116-4C60-B83D-848F27458F4A}" type="pres">
      <dgm:prSet presAssocID="{F16FDB15-7C72-4A7C-8C5D-C080012580D2}" presName="rootConnector" presStyleLbl="node2" presStyleIdx="7" presStyleCnt="12"/>
      <dgm:spPr/>
    </dgm:pt>
    <dgm:pt modelId="{0131551F-78E6-4F15-94DF-A33C9269EC7B}" type="pres">
      <dgm:prSet presAssocID="{F16FDB15-7C72-4A7C-8C5D-C080012580D2}" presName="hierChild4" presStyleCnt="0"/>
      <dgm:spPr/>
    </dgm:pt>
    <dgm:pt modelId="{A430B716-DDD5-4383-AD3A-2F34C2DC1E5C}" type="pres">
      <dgm:prSet presAssocID="{F16FDB15-7C72-4A7C-8C5D-C080012580D2}" presName="hierChild5" presStyleCnt="0"/>
      <dgm:spPr/>
    </dgm:pt>
    <dgm:pt modelId="{3218251D-A3B7-4B79-B378-A9BF5FAE671E}" type="pres">
      <dgm:prSet presAssocID="{1C66847C-ED10-4035-9A6D-E514F5A83E5F}" presName="Name47" presStyleLbl="parChTrans1D2" presStyleIdx="8" presStyleCnt="12"/>
      <dgm:spPr/>
    </dgm:pt>
    <dgm:pt modelId="{1466275E-69FE-4343-A724-399BC2AD4DBC}" type="pres">
      <dgm:prSet presAssocID="{DC535A39-71C0-429A-8716-ABF48A6163C4}" presName="hierRoot2" presStyleCnt="0">
        <dgm:presLayoutVars>
          <dgm:hierBranch val="init"/>
        </dgm:presLayoutVars>
      </dgm:prSet>
      <dgm:spPr/>
    </dgm:pt>
    <dgm:pt modelId="{A5A1A346-23BA-4FB2-BBE1-FE206083E4A5}" type="pres">
      <dgm:prSet presAssocID="{DC535A39-71C0-429A-8716-ABF48A6163C4}" presName="rootComposite" presStyleCnt="0"/>
      <dgm:spPr/>
    </dgm:pt>
    <dgm:pt modelId="{81CB8470-7653-4669-89EC-76449B5CFF6D}" type="pres">
      <dgm:prSet presAssocID="{DC535A39-71C0-429A-8716-ABF48A6163C4}" presName="rootText" presStyleLbl="node2" presStyleIdx="8" presStyleCnt="12" custScaleY="153578">
        <dgm:presLayoutVars>
          <dgm:chPref val="3"/>
        </dgm:presLayoutVars>
      </dgm:prSet>
      <dgm:spPr/>
    </dgm:pt>
    <dgm:pt modelId="{873AFD4D-27C7-41C0-B592-2FB63A3759A6}" type="pres">
      <dgm:prSet presAssocID="{DC535A39-71C0-429A-8716-ABF48A6163C4}" presName="rootConnector" presStyleLbl="node2" presStyleIdx="8" presStyleCnt="12"/>
      <dgm:spPr/>
    </dgm:pt>
    <dgm:pt modelId="{6EC5BB69-AADD-4FB9-887C-DB52391DD16A}" type="pres">
      <dgm:prSet presAssocID="{DC535A39-71C0-429A-8716-ABF48A6163C4}" presName="hierChild4" presStyleCnt="0"/>
      <dgm:spPr/>
    </dgm:pt>
    <dgm:pt modelId="{0051944E-8BCB-4D01-BAE1-556B8DFED911}" type="pres">
      <dgm:prSet presAssocID="{DC535A39-71C0-429A-8716-ABF48A6163C4}" presName="hierChild5" presStyleCnt="0"/>
      <dgm:spPr/>
    </dgm:pt>
    <dgm:pt modelId="{D9C69D4B-4273-407C-A437-9A6CD138885D}" type="pres">
      <dgm:prSet presAssocID="{48F05BE8-3211-4B93-A2C8-F9D4EAF43E7E}" presName="Name47" presStyleLbl="parChTrans1D2" presStyleIdx="9" presStyleCnt="12"/>
      <dgm:spPr/>
    </dgm:pt>
    <dgm:pt modelId="{4A222293-DA52-443B-B2D1-E6D222391101}" type="pres">
      <dgm:prSet presAssocID="{C09AAD69-2295-4A51-9994-6D8266040208}" presName="hierRoot2" presStyleCnt="0">
        <dgm:presLayoutVars>
          <dgm:hierBranch val="init"/>
        </dgm:presLayoutVars>
      </dgm:prSet>
      <dgm:spPr/>
    </dgm:pt>
    <dgm:pt modelId="{1059469E-4794-4841-AF6A-23FE5FCB86BE}" type="pres">
      <dgm:prSet presAssocID="{C09AAD69-2295-4A51-9994-6D8266040208}" presName="rootComposite" presStyleCnt="0"/>
      <dgm:spPr/>
    </dgm:pt>
    <dgm:pt modelId="{AFC32BB9-B5D8-49BA-8F33-3DBDA6889EDB}" type="pres">
      <dgm:prSet presAssocID="{C09AAD69-2295-4A51-9994-6D8266040208}" presName="rootText" presStyleLbl="node2" presStyleIdx="9" presStyleCnt="12" custScaleY="153578">
        <dgm:presLayoutVars>
          <dgm:chPref val="3"/>
        </dgm:presLayoutVars>
      </dgm:prSet>
      <dgm:spPr/>
    </dgm:pt>
    <dgm:pt modelId="{0789469D-63FE-470C-A622-EA392883E320}" type="pres">
      <dgm:prSet presAssocID="{C09AAD69-2295-4A51-9994-6D8266040208}" presName="rootConnector" presStyleLbl="node2" presStyleIdx="9" presStyleCnt="12"/>
      <dgm:spPr/>
    </dgm:pt>
    <dgm:pt modelId="{45053606-AB92-45C2-AF03-AEDAACC443A8}" type="pres">
      <dgm:prSet presAssocID="{C09AAD69-2295-4A51-9994-6D8266040208}" presName="hierChild4" presStyleCnt="0"/>
      <dgm:spPr/>
    </dgm:pt>
    <dgm:pt modelId="{0D5D7C35-2917-4B0D-A28C-A8D67F384494}" type="pres">
      <dgm:prSet presAssocID="{C09AAD69-2295-4A51-9994-6D8266040208}" presName="hierChild5" presStyleCnt="0"/>
      <dgm:spPr/>
    </dgm:pt>
    <dgm:pt modelId="{5BA1E9C5-B20A-4789-86AC-D804479D4F91}" type="pres">
      <dgm:prSet presAssocID="{ED8EF78C-0879-4AFF-9F47-52E5DC9563AF}" presName="Name47" presStyleLbl="parChTrans1D2" presStyleIdx="10" presStyleCnt="12"/>
      <dgm:spPr/>
    </dgm:pt>
    <dgm:pt modelId="{5723D108-F4B6-43C3-BEE3-1D3B16437537}" type="pres">
      <dgm:prSet presAssocID="{83019C40-2601-46C4-830A-9433A16D78C1}" presName="hierRoot2" presStyleCnt="0">
        <dgm:presLayoutVars>
          <dgm:hierBranch val="init"/>
        </dgm:presLayoutVars>
      </dgm:prSet>
      <dgm:spPr/>
    </dgm:pt>
    <dgm:pt modelId="{D5EF86C1-7E39-454F-880B-EDB34AB461E3}" type="pres">
      <dgm:prSet presAssocID="{83019C40-2601-46C4-830A-9433A16D78C1}" presName="rootComposite" presStyleCnt="0"/>
      <dgm:spPr/>
    </dgm:pt>
    <dgm:pt modelId="{69575484-5478-40F0-A85B-CC509C989E6E}" type="pres">
      <dgm:prSet presAssocID="{83019C40-2601-46C4-830A-9433A16D78C1}" presName="rootText" presStyleLbl="node2" presStyleIdx="10" presStyleCnt="12" custScaleY="153578">
        <dgm:presLayoutVars>
          <dgm:chPref val="3"/>
        </dgm:presLayoutVars>
      </dgm:prSet>
      <dgm:spPr/>
    </dgm:pt>
    <dgm:pt modelId="{71527FC5-4B08-41C2-9D4E-26E7D55DFE74}" type="pres">
      <dgm:prSet presAssocID="{83019C40-2601-46C4-830A-9433A16D78C1}" presName="rootConnector" presStyleLbl="node2" presStyleIdx="10" presStyleCnt="12"/>
      <dgm:spPr/>
    </dgm:pt>
    <dgm:pt modelId="{A287C5C0-28F3-4BC9-BEE4-2A54C21648D1}" type="pres">
      <dgm:prSet presAssocID="{83019C40-2601-46C4-830A-9433A16D78C1}" presName="hierChild4" presStyleCnt="0"/>
      <dgm:spPr/>
    </dgm:pt>
    <dgm:pt modelId="{07D1894B-8B77-453C-A12D-0432FA806C02}" type="pres">
      <dgm:prSet presAssocID="{83019C40-2601-46C4-830A-9433A16D78C1}" presName="hierChild5" presStyleCnt="0"/>
      <dgm:spPr/>
    </dgm:pt>
    <dgm:pt modelId="{07A3FD4A-104D-4EC0-84F8-41B0FD258C10}" type="pres">
      <dgm:prSet presAssocID="{05328DBD-AF51-40A4-92E6-1B0E5642D138}" presName="Name47" presStyleLbl="parChTrans1D2" presStyleIdx="11" presStyleCnt="12"/>
      <dgm:spPr/>
    </dgm:pt>
    <dgm:pt modelId="{617A6E12-2A2F-483F-87B8-A7492A87809A}" type="pres">
      <dgm:prSet presAssocID="{B9787456-C5E7-4EB4-9186-16C242D12072}" presName="hierRoot2" presStyleCnt="0">
        <dgm:presLayoutVars>
          <dgm:hierBranch val="init"/>
        </dgm:presLayoutVars>
      </dgm:prSet>
      <dgm:spPr/>
    </dgm:pt>
    <dgm:pt modelId="{2455A64C-7F28-4549-80E2-8526F7E3C300}" type="pres">
      <dgm:prSet presAssocID="{B9787456-C5E7-4EB4-9186-16C242D12072}" presName="rootComposite" presStyleCnt="0"/>
      <dgm:spPr/>
    </dgm:pt>
    <dgm:pt modelId="{30A66F53-3D6B-425D-9FA1-DEA1766F8C56}" type="pres">
      <dgm:prSet presAssocID="{B9787456-C5E7-4EB4-9186-16C242D12072}" presName="rootText" presStyleLbl="node2" presStyleIdx="11" presStyleCnt="12" custScaleY="153578">
        <dgm:presLayoutVars>
          <dgm:chPref val="3"/>
        </dgm:presLayoutVars>
      </dgm:prSet>
      <dgm:spPr/>
    </dgm:pt>
    <dgm:pt modelId="{D9FF811F-0CC3-4540-8D22-F3A8B5E94EB7}" type="pres">
      <dgm:prSet presAssocID="{B9787456-C5E7-4EB4-9186-16C242D12072}" presName="rootConnector" presStyleLbl="node2" presStyleIdx="11" presStyleCnt="12"/>
      <dgm:spPr/>
    </dgm:pt>
    <dgm:pt modelId="{FB50A7D4-A546-43ED-B053-BD87E894FB76}" type="pres">
      <dgm:prSet presAssocID="{B9787456-C5E7-4EB4-9186-16C242D12072}" presName="hierChild4" presStyleCnt="0"/>
      <dgm:spPr/>
    </dgm:pt>
    <dgm:pt modelId="{293B56C7-3141-4E58-B435-247D81878F59}" type="pres">
      <dgm:prSet presAssocID="{B9787456-C5E7-4EB4-9186-16C242D12072}" presName="hierChild5" presStyleCnt="0"/>
      <dgm:spPr/>
    </dgm:pt>
    <dgm:pt modelId="{B8B3C669-AA27-47CE-BD9B-6077343A15F4}" type="pres">
      <dgm:prSet presAssocID="{E0A18CE8-4743-45DB-B7AC-B915BA140DC5}" presName="hierChild3" presStyleCnt="0"/>
      <dgm:spPr/>
    </dgm:pt>
  </dgm:ptLst>
  <dgm:cxnLst>
    <dgm:cxn modelId="{92E03D07-16D5-472F-83EB-9DFE478E7C79}" srcId="{E0A18CE8-4743-45DB-B7AC-B915BA140DC5}" destId="{B2D1273F-8AC3-4990-878B-23C26F4FB6F0}" srcOrd="1" destOrd="0" parTransId="{CA27FD14-5F59-4FB6-A6A8-3024C9B7D68B}" sibTransId="{0F6B68D5-6B8A-4372-AA93-904A1F26A883}"/>
    <dgm:cxn modelId="{DCAE8308-E936-4594-A6E0-09D3BAB8A3F5}" srcId="{E0A18CE8-4743-45DB-B7AC-B915BA140DC5}" destId="{C09AAD69-2295-4A51-9994-6D8266040208}" srcOrd="9" destOrd="0" parTransId="{48F05BE8-3211-4B93-A2C8-F9D4EAF43E7E}" sibTransId="{3365AAA3-6E8F-4646-9BA5-E6932478B668}"/>
    <dgm:cxn modelId="{DECBBE0C-E9C9-465C-8A46-1143D75A73F5}" type="presOf" srcId="{A671E32D-9B3D-4C44-8E29-B373E6F9DBF4}" destId="{B855B9C4-2EFB-4F10-B542-DA91957FD6B7}" srcOrd="1" destOrd="0" presId="urn:microsoft.com/office/officeart/2009/3/layout/HorizontalOrganizationChart"/>
    <dgm:cxn modelId="{6B9A4A10-DC04-48D7-9B34-FC6B5588E5BE}" type="presOf" srcId="{E0A18CE8-4743-45DB-B7AC-B915BA140DC5}" destId="{E12486C2-41BD-46B1-96BC-A8D00D9F82D6}" srcOrd="1" destOrd="0" presId="urn:microsoft.com/office/officeart/2009/3/layout/HorizontalOrganizationChart"/>
    <dgm:cxn modelId="{51033712-EEB7-4CFD-8FEB-63681C045426}" type="presOf" srcId="{05328DBD-AF51-40A4-92E6-1B0E5642D138}" destId="{07A3FD4A-104D-4EC0-84F8-41B0FD258C10}" srcOrd="0" destOrd="0" presId="urn:microsoft.com/office/officeart/2009/3/layout/HorizontalOrganizationChart"/>
    <dgm:cxn modelId="{A4D59B12-F2B4-43AF-AD80-5273592C1186}" srcId="{E0A18CE8-4743-45DB-B7AC-B915BA140DC5}" destId="{A45A4624-9D81-458B-8C02-7E0B47364774}" srcOrd="4" destOrd="0" parTransId="{82FE638A-C6EC-49E2-8E21-889DD6FF51EF}" sibTransId="{00A21475-FAA2-48BC-847A-930395B73520}"/>
    <dgm:cxn modelId="{ACCE4720-0592-483F-B45E-3A3A17A7C900}" type="presOf" srcId="{DC535A39-71C0-429A-8716-ABF48A6163C4}" destId="{81CB8470-7653-4669-89EC-76449B5CFF6D}" srcOrd="0" destOrd="0" presId="urn:microsoft.com/office/officeart/2009/3/layout/HorizontalOrganizationChart"/>
    <dgm:cxn modelId="{D14EA625-511B-424F-BC39-01942EDF93B8}" type="presOf" srcId="{29ED4B41-96A6-4314-B4CF-6D51DA7D61E9}" destId="{579689A5-CD76-4ED5-919B-1C40ACCC5EDC}" srcOrd="1" destOrd="0" presId="urn:microsoft.com/office/officeart/2009/3/layout/HorizontalOrganizationChart"/>
    <dgm:cxn modelId="{BE67D826-26BB-4354-9B8C-E51E06B3EDB5}" srcId="{E0A18CE8-4743-45DB-B7AC-B915BA140DC5}" destId="{E34516C6-79F7-4D0A-B152-7554454EE3B4}" srcOrd="6" destOrd="0" parTransId="{4E1A65CA-95C3-4814-A1F5-50126FC35751}" sibTransId="{22839903-FB3D-4CD1-9FC4-12E86DA498E4}"/>
    <dgm:cxn modelId="{75EDE334-0AE1-4447-8DF5-354CB8F16167}" type="presOf" srcId="{A671E32D-9B3D-4C44-8E29-B373E6F9DBF4}" destId="{4695C852-1DBB-45A0-893F-D5E4C13072B6}" srcOrd="0" destOrd="0" presId="urn:microsoft.com/office/officeart/2009/3/layout/HorizontalOrganizationChart"/>
    <dgm:cxn modelId="{33E69237-D890-45AD-BBCB-830CA941D2B2}" type="presOf" srcId="{CA27FD14-5F59-4FB6-A6A8-3024C9B7D68B}" destId="{85BBFEE0-18A5-4BD5-B47D-0572E75AE332}" srcOrd="0" destOrd="0" presId="urn:microsoft.com/office/officeart/2009/3/layout/HorizontalOrganizationChart"/>
    <dgm:cxn modelId="{69B95244-DA8F-4C2B-9E63-90CD6F7F730E}" type="presOf" srcId="{B2D1273F-8AC3-4990-878B-23C26F4FB6F0}" destId="{DA334973-C849-409B-BE1E-B29E2CC8AD5C}" srcOrd="1" destOrd="0" presId="urn:microsoft.com/office/officeart/2009/3/layout/HorizontalOrganizationChart"/>
    <dgm:cxn modelId="{B2C8F544-E2C8-469C-8B90-0F23F00BF811}" type="presOf" srcId="{3DF85AA3-9222-4508-998A-E6BF40155F36}" destId="{5C1E904E-2CE7-4089-B9B5-522BCC1ACC7B}" srcOrd="0" destOrd="0" presId="urn:microsoft.com/office/officeart/2009/3/layout/HorizontalOrganizationChart"/>
    <dgm:cxn modelId="{4ABB3065-45A3-4868-B24F-57E1E47478A8}" type="presOf" srcId="{1C66847C-ED10-4035-9A6D-E514F5A83E5F}" destId="{3218251D-A3B7-4B79-B378-A9BF5FAE671E}" srcOrd="0" destOrd="0" presId="urn:microsoft.com/office/officeart/2009/3/layout/HorizontalOrganizationChart"/>
    <dgm:cxn modelId="{01856745-E196-4FC8-B44D-9DA946BED86B}" type="presOf" srcId="{DC535A39-71C0-429A-8716-ABF48A6163C4}" destId="{873AFD4D-27C7-41C0-B592-2FB63A3759A6}" srcOrd="1" destOrd="0" presId="urn:microsoft.com/office/officeart/2009/3/layout/HorizontalOrganizationChart"/>
    <dgm:cxn modelId="{A0AFD966-A8F4-42DB-B7DA-A1FF43F88452}" type="presOf" srcId="{B2D1273F-8AC3-4990-878B-23C26F4FB6F0}" destId="{E37B4FCB-53EB-4CBD-A944-22EEC5E158A3}" srcOrd="0" destOrd="0" presId="urn:microsoft.com/office/officeart/2009/3/layout/HorizontalOrganizationChart"/>
    <dgm:cxn modelId="{DF57066F-168C-4541-9CBC-F563FCF1BF98}" srcId="{E0A18CE8-4743-45DB-B7AC-B915BA140DC5}" destId="{29ED4B41-96A6-4314-B4CF-6D51DA7D61E9}" srcOrd="3" destOrd="0" parTransId="{F1DBF951-8979-4C55-AF38-09507804902B}" sibTransId="{E4046859-5E19-4594-BE1C-D76722FCA55E}"/>
    <dgm:cxn modelId="{FB8C064F-6E86-4C6D-81C1-5950D53FB33E}" srcId="{E0A18CE8-4743-45DB-B7AC-B915BA140DC5}" destId="{83019C40-2601-46C4-830A-9433A16D78C1}" srcOrd="10" destOrd="0" parTransId="{ED8EF78C-0879-4AFF-9F47-52E5DC9563AF}" sibTransId="{0CF2CB58-F190-439A-B537-F1E9AAC02E6F}"/>
    <dgm:cxn modelId="{4F197E51-A0C6-42E0-AB44-EEFDBBBE1401}" type="presOf" srcId="{F1DBF951-8979-4C55-AF38-09507804902B}" destId="{3283C568-EAA0-4055-9DBB-771C3D8FFAE3}" srcOrd="0" destOrd="0" presId="urn:microsoft.com/office/officeart/2009/3/layout/HorizontalOrganizationChart"/>
    <dgm:cxn modelId="{A0C38D52-F4B0-447C-823F-35BE96B22A0E}" type="presOf" srcId="{1269BCFA-6F6D-4D08-8EE8-BF13B38C7562}" destId="{E8AF9DD7-7D13-4275-A819-EE98A70E6526}" srcOrd="0" destOrd="0" presId="urn:microsoft.com/office/officeart/2009/3/layout/HorizontalOrganizationChart"/>
    <dgm:cxn modelId="{92B9F854-BB26-4267-B281-80E44A69016A}" type="presOf" srcId="{ED8EF78C-0879-4AFF-9F47-52E5DC9563AF}" destId="{5BA1E9C5-B20A-4789-86AC-D804479D4F91}" srcOrd="0" destOrd="0" presId="urn:microsoft.com/office/officeart/2009/3/layout/HorizontalOrganizationChart"/>
    <dgm:cxn modelId="{34E1D278-D4FD-49DC-A49A-EA14FD44872F}" type="presOf" srcId="{A45A4624-9D81-458B-8C02-7E0B47364774}" destId="{3468D0B7-4EA4-44EE-8499-FABEBF2CD570}" srcOrd="1" destOrd="0" presId="urn:microsoft.com/office/officeart/2009/3/layout/HorizontalOrganizationChart"/>
    <dgm:cxn modelId="{EEA40686-2149-41A9-A742-6287E93DC400}" type="presOf" srcId="{97E0EE91-6BC3-47E7-BF5E-72E1F4D24AF6}" destId="{854D9D30-D2DA-4A74-B88A-BE82CF62B9F1}" srcOrd="1" destOrd="0" presId="urn:microsoft.com/office/officeart/2009/3/layout/HorizontalOrganizationChart"/>
    <dgm:cxn modelId="{34B8D78D-6A83-494E-BD34-E01A627FFAE3}" srcId="{E0A18CE8-4743-45DB-B7AC-B915BA140DC5}" destId="{F16FDB15-7C72-4A7C-8C5D-C080012580D2}" srcOrd="7" destOrd="0" parTransId="{3DF85AA3-9222-4508-998A-E6BF40155F36}" sibTransId="{6558E826-6160-434A-8F00-FF94FE51CF2A}"/>
    <dgm:cxn modelId="{43765E9C-C014-41F8-A3EE-26194558A02D}" type="presOf" srcId="{83019C40-2601-46C4-830A-9433A16D78C1}" destId="{71527FC5-4B08-41C2-9D4E-26E7D55DFE74}" srcOrd="1" destOrd="0" presId="urn:microsoft.com/office/officeart/2009/3/layout/HorizontalOrganizationChart"/>
    <dgm:cxn modelId="{0D49F6A0-98FA-4CE2-8B00-BC4028EC41FE}" type="presOf" srcId="{F16FDB15-7C72-4A7C-8C5D-C080012580D2}" destId="{E666BEBE-1ADD-41EE-906C-117CC0319421}" srcOrd="0" destOrd="0" presId="urn:microsoft.com/office/officeart/2009/3/layout/HorizontalOrganizationChart"/>
    <dgm:cxn modelId="{4D4EA0A4-3103-4006-A0A6-FB3F488C87E9}" srcId="{C5531F14-774D-4BD7-A07F-2CD2E30EFD27}" destId="{E0A18CE8-4743-45DB-B7AC-B915BA140DC5}" srcOrd="0" destOrd="0" parTransId="{6A4B5564-2BDC-4C62-B836-3452F5B00BA1}" sibTransId="{05BD0695-E23D-4E32-817B-DBF9655AB8AC}"/>
    <dgm:cxn modelId="{629AE8A5-53E9-450F-B041-133311A7492F}" type="presOf" srcId="{F16FDB15-7C72-4A7C-8C5D-C080012580D2}" destId="{5A9FA60F-6116-4C60-B83D-848F27458F4A}" srcOrd="1" destOrd="0" presId="urn:microsoft.com/office/officeart/2009/3/layout/HorizontalOrganizationChart"/>
    <dgm:cxn modelId="{2448CBA6-6836-44F3-9F6F-4EFF40BFF88F}" type="presOf" srcId="{C5531F14-774D-4BD7-A07F-2CD2E30EFD27}" destId="{0E316500-4FD4-4AE9-8CCA-353F03D512AA}" srcOrd="0" destOrd="0" presId="urn:microsoft.com/office/officeart/2009/3/layout/HorizontalOrganizationChart"/>
    <dgm:cxn modelId="{70654CA9-653A-4D38-A5A8-BDA92B4135B7}" type="presOf" srcId="{B9787456-C5E7-4EB4-9186-16C242D12072}" destId="{30A66F53-3D6B-425D-9FA1-DEA1766F8C56}" srcOrd="0" destOrd="0" presId="urn:microsoft.com/office/officeart/2009/3/layout/HorizontalOrganizationChart"/>
    <dgm:cxn modelId="{42F693AB-9A97-4696-862C-E564CB9ED5CE}" type="presOf" srcId="{B9787456-C5E7-4EB4-9186-16C242D12072}" destId="{D9FF811F-0CC3-4540-8D22-F3A8B5E94EB7}" srcOrd="1" destOrd="0" presId="urn:microsoft.com/office/officeart/2009/3/layout/HorizontalOrganizationChart"/>
    <dgm:cxn modelId="{C78850B1-D1D7-4621-A710-BD759A464883}" type="presOf" srcId="{234713BF-7E26-45ED-9ED4-654E40D8A72A}" destId="{730F29A7-6CC4-4EA9-8EA4-37587653A624}" srcOrd="1" destOrd="0" presId="urn:microsoft.com/office/officeart/2009/3/layout/HorizontalOrganizationChart"/>
    <dgm:cxn modelId="{7B6344B2-2CAC-4662-A9D7-0DE1373C06F3}" type="presOf" srcId="{D4655066-F076-4B50-9FC9-6E60FD101CE0}" destId="{C37EA9C4-C518-4C49-BA1F-06F4D4001B6F}" srcOrd="0" destOrd="0" presId="urn:microsoft.com/office/officeart/2009/3/layout/HorizontalOrganizationChart"/>
    <dgm:cxn modelId="{732277B3-41C2-4F61-8B39-80A5CBD71388}" type="presOf" srcId="{82FE638A-C6EC-49E2-8E21-889DD6FF51EF}" destId="{E2688AD3-1197-490C-B876-EF79D81C778A}" srcOrd="0" destOrd="0" presId="urn:microsoft.com/office/officeart/2009/3/layout/HorizontalOrganizationChart"/>
    <dgm:cxn modelId="{AFCB29BA-3033-4A38-A0F4-80277D47F08B}" type="presOf" srcId="{C09AAD69-2295-4A51-9994-6D8266040208}" destId="{0789469D-63FE-470C-A622-EA392883E320}" srcOrd="1" destOrd="0" presId="urn:microsoft.com/office/officeart/2009/3/layout/HorizontalOrganizationChart"/>
    <dgm:cxn modelId="{48D9F9BA-0DF0-4409-985D-19D29FE6BDC8}" type="presOf" srcId="{4E1A65CA-95C3-4814-A1F5-50126FC35751}" destId="{B2C84BE8-9862-4E0B-A34E-5A85044545C5}" srcOrd="0" destOrd="0" presId="urn:microsoft.com/office/officeart/2009/3/layout/HorizontalOrganizationChart"/>
    <dgm:cxn modelId="{F7223EBB-064F-45EF-9549-FD3B8768D0EF}" srcId="{E0A18CE8-4743-45DB-B7AC-B915BA140DC5}" destId="{97E0EE91-6BC3-47E7-BF5E-72E1F4D24AF6}" srcOrd="0" destOrd="0" parTransId="{1269BCFA-6F6D-4D08-8EE8-BF13B38C7562}" sibTransId="{270A2F63-7B46-4201-801B-208BC6CA2DD1}"/>
    <dgm:cxn modelId="{1BF0AFBC-BE8E-40F6-8405-631F6F7FDC23}" type="presOf" srcId="{97E0EE91-6BC3-47E7-BF5E-72E1F4D24AF6}" destId="{53A6E7FD-9613-4EF1-B7F4-B390276DB456}" srcOrd="0" destOrd="0" presId="urn:microsoft.com/office/officeart/2009/3/layout/HorizontalOrganizationChart"/>
    <dgm:cxn modelId="{69991CBF-0C58-4978-BE94-4145526D3583}" type="presOf" srcId="{83019C40-2601-46C4-830A-9433A16D78C1}" destId="{69575484-5478-40F0-A85B-CC509C989E6E}" srcOrd="0" destOrd="0" presId="urn:microsoft.com/office/officeart/2009/3/layout/HorizontalOrganizationChart"/>
    <dgm:cxn modelId="{4C7E7AC2-B8AF-480E-B43B-97D8161C1806}" type="presOf" srcId="{C09AAD69-2295-4A51-9994-6D8266040208}" destId="{AFC32BB9-B5D8-49BA-8F33-3DBDA6889EDB}" srcOrd="0" destOrd="0" presId="urn:microsoft.com/office/officeart/2009/3/layout/HorizontalOrganizationChart"/>
    <dgm:cxn modelId="{DE2DDECA-C131-484B-88AE-1F228710563D}" srcId="{E0A18CE8-4743-45DB-B7AC-B915BA140DC5}" destId="{DC535A39-71C0-429A-8716-ABF48A6163C4}" srcOrd="8" destOrd="0" parTransId="{1C66847C-ED10-4035-9A6D-E514F5A83E5F}" sibTransId="{1887738C-AC4D-4A8A-B69F-8ECA975EC504}"/>
    <dgm:cxn modelId="{D44B49CD-6D99-4482-B421-7573B476DBE6}" type="presOf" srcId="{48F05BE8-3211-4B93-A2C8-F9D4EAF43E7E}" destId="{D9C69D4B-4273-407C-A437-9A6CD138885D}" srcOrd="0" destOrd="0" presId="urn:microsoft.com/office/officeart/2009/3/layout/HorizontalOrganizationChart"/>
    <dgm:cxn modelId="{9C8B83D0-5EEC-4138-866D-C3968FD8B5F1}" type="presOf" srcId="{CB5ED9CA-F142-4DA6-BB91-BC7FB68273DF}" destId="{1BCD5098-75AF-4E04-9C26-3BADE568CCF8}" srcOrd="0" destOrd="0" presId="urn:microsoft.com/office/officeart/2009/3/layout/HorizontalOrganizationChart"/>
    <dgm:cxn modelId="{5A99FDD3-EA25-48CE-A537-7645C38E17EE}" srcId="{E0A18CE8-4743-45DB-B7AC-B915BA140DC5}" destId="{B9787456-C5E7-4EB4-9186-16C242D12072}" srcOrd="11" destOrd="0" parTransId="{05328DBD-AF51-40A4-92E6-1B0E5642D138}" sibTransId="{4F642C51-09EA-49E7-8F1B-F153872D1607}"/>
    <dgm:cxn modelId="{EB05BAD9-5918-484F-8FB5-CEA10BB7EF2C}" srcId="{E0A18CE8-4743-45DB-B7AC-B915BA140DC5}" destId="{A671E32D-9B3D-4C44-8E29-B373E6F9DBF4}" srcOrd="2" destOrd="0" parTransId="{D4655066-F076-4B50-9FC9-6E60FD101CE0}" sibTransId="{F3A51F0C-E36D-4B56-A92B-FA2AB6492FF1}"/>
    <dgm:cxn modelId="{ADBE1CDC-6271-4B4A-812A-C39AC9E74B8C}" type="presOf" srcId="{E34516C6-79F7-4D0A-B152-7554454EE3B4}" destId="{4838E43F-C3DB-4C0F-BF16-F50A628037E1}" srcOrd="1" destOrd="0" presId="urn:microsoft.com/office/officeart/2009/3/layout/HorizontalOrganizationChart"/>
    <dgm:cxn modelId="{19C57DDD-8617-4D72-88F6-09B4F81944E3}" type="presOf" srcId="{A45A4624-9D81-458B-8C02-7E0B47364774}" destId="{4E11B51A-7C7E-45C2-95AC-17877C0F553F}" srcOrd="0" destOrd="0" presId="urn:microsoft.com/office/officeart/2009/3/layout/HorizontalOrganizationChart"/>
    <dgm:cxn modelId="{5FC44EDF-FB10-4980-93CF-0D58114DF5B6}" type="presOf" srcId="{E0A18CE8-4743-45DB-B7AC-B915BA140DC5}" destId="{DB984B97-EA5F-48B2-8CB4-859D49369BDC}" srcOrd="0" destOrd="0" presId="urn:microsoft.com/office/officeart/2009/3/layout/HorizontalOrganizationChart"/>
    <dgm:cxn modelId="{A79B78DF-D6B7-4E50-9905-826FBC96BF24}" type="presOf" srcId="{E34516C6-79F7-4D0A-B152-7554454EE3B4}" destId="{385F4804-61DF-405F-A036-52FCEA85E0A7}" srcOrd="0" destOrd="0" presId="urn:microsoft.com/office/officeart/2009/3/layout/HorizontalOrganizationChart"/>
    <dgm:cxn modelId="{0EABE6DF-D794-41F0-926B-2FFEB1A8BA5B}" srcId="{E0A18CE8-4743-45DB-B7AC-B915BA140DC5}" destId="{234713BF-7E26-45ED-9ED4-654E40D8A72A}" srcOrd="5" destOrd="0" parTransId="{CB5ED9CA-F142-4DA6-BB91-BC7FB68273DF}" sibTransId="{46FBA205-6BD4-4382-8023-794502906F72}"/>
    <dgm:cxn modelId="{97E2E4EB-09E0-42F1-A2A0-AC6CEEFF830A}" type="presOf" srcId="{234713BF-7E26-45ED-9ED4-654E40D8A72A}" destId="{D12AA934-6154-4FAB-B2FF-6C9465D16195}" srcOrd="0" destOrd="0" presId="urn:microsoft.com/office/officeart/2009/3/layout/HorizontalOrganizationChart"/>
    <dgm:cxn modelId="{0ADB3BEF-DA1F-42A9-881E-4FD82387D27C}" type="presOf" srcId="{29ED4B41-96A6-4314-B4CF-6D51DA7D61E9}" destId="{8B1DDDD5-C2EB-4B85-BB49-4095BFB96F5F}" srcOrd="0" destOrd="0" presId="urn:microsoft.com/office/officeart/2009/3/layout/HorizontalOrganizationChart"/>
    <dgm:cxn modelId="{9240134F-89F3-4B8F-89C6-8C7992DE9596}" type="presParOf" srcId="{0E316500-4FD4-4AE9-8CCA-353F03D512AA}" destId="{DDA4230F-0FCD-4EAC-B49E-E28D8DE486F1}" srcOrd="0" destOrd="0" presId="urn:microsoft.com/office/officeart/2009/3/layout/HorizontalOrganizationChart"/>
    <dgm:cxn modelId="{00B45F79-624F-4E21-9AED-C3EF4E19F63B}" type="presParOf" srcId="{DDA4230F-0FCD-4EAC-B49E-E28D8DE486F1}" destId="{80348087-9979-409B-A9B8-279EB2AD935F}" srcOrd="0" destOrd="0" presId="urn:microsoft.com/office/officeart/2009/3/layout/HorizontalOrganizationChart"/>
    <dgm:cxn modelId="{35E3B22D-8469-446D-BF43-4FD99A3DC39B}" type="presParOf" srcId="{80348087-9979-409B-A9B8-279EB2AD935F}" destId="{DB984B97-EA5F-48B2-8CB4-859D49369BDC}" srcOrd="0" destOrd="0" presId="urn:microsoft.com/office/officeart/2009/3/layout/HorizontalOrganizationChart"/>
    <dgm:cxn modelId="{F16303E5-BA56-4811-84BA-E42AAF19F2A2}" type="presParOf" srcId="{80348087-9979-409B-A9B8-279EB2AD935F}" destId="{E12486C2-41BD-46B1-96BC-A8D00D9F82D6}" srcOrd="1" destOrd="0" presId="urn:microsoft.com/office/officeart/2009/3/layout/HorizontalOrganizationChart"/>
    <dgm:cxn modelId="{6406089D-935C-474C-BA8D-0A71C6C32542}" type="presParOf" srcId="{DDA4230F-0FCD-4EAC-B49E-E28D8DE486F1}" destId="{56862041-899F-4FB4-BD8A-FB048D254CAA}" srcOrd="1" destOrd="0" presId="urn:microsoft.com/office/officeart/2009/3/layout/HorizontalOrganizationChart"/>
    <dgm:cxn modelId="{E10C869B-E7A7-4FC4-9016-B70D448FAAE0}" type="presParOf" srcId="{56862041-899F-4FB4-BD8A-FB048D254CAA}" destId="{E8AF9DD7-7D13-4275-A819-EE98A70E6526}" srcOrd="0" destOrd="0" presId="urn:microsoft.com/office/officeart/2009/3/layout/HorizontalOrganizationChart"/>
    <dgm:cxn modelId="{96A325EC-2535-4352-A6A6-DA9BFE5A20BA}" type="presParOf" srcId="{56862041-899F-4FB4-BD8A-FB048D254CAA}" destId="{54E6FAFB-92C5-445F-BED5-AE5953AB88DC}" srcOrd="1" destOrd="0" presId="urn:microsoft.com/office/officeart/2009/3/layout/HorizontalOrganizationChart"/>
    <dgm:cxn modelId="{3BEEED6E-5D47-4E06-B7CE-988678A4A338}" type="presParOf" srcId="{54E6FAFB-92C5-445F-BED5-AE5953AB88DC}" destId="{35FC2150-43F9-4A6F-BE72-F01FF28A2CED}" srcOrd="0" destOrd="0" presId="urn:microsoft.com/office/officeart/2009/3/layout/HorizontalOrganizationChart"/>
    <dgm:cxn modelId="{720B229B-C74E-4412-81CE-E6E788687F90}" type="presParOf" srcId="{35FC2150-43F9-4A6F-BE72-F01FF28A2CED}" destId="{53A6E7FD-9613-4EF1-B7F4-B390276DB456}" srcOrd="0" destOrd="0" presId="urn:microsoft.com/office/officeart/2009/3/layout/HorizontalOrganizationChart"/>
    <dgm:cxn modelId="{80B46ECE-9BE1-4258-840A-106E5B816E56}" type="presParOf" srcId="{35FC2150-43F9-4A6F-BE72-F01FF28A2CED}" destId="{854D9D30-D2DA-4A74-B88A-BE82CF62B9F1}" srcOrd="1" destOrd="0" presId="urn:microsoft.com/office/officeart/2009/3/layout/HorizontalOrganizationChart"/>
    <dgm:cxn modelId="{83C60546-9C05-4570-9FD2-228A98CA8958}" type="presParOf" srcId="{54E6FAFB-92C5-445F-BED5-AE5953AB88DC}" destId="{87CA1411-625A-46B1-9F37-29023682F064}" srcOrd="1" destOrd="0" presId="urn:microsoft.com/office/officeart/2009/3/layout/HorizontalOrganizationChart"/>
    <dgm:cxn modelId="{B036C948-4A4B-4473-88B7-5D50CD2B3C58}" type="presParOf" srcId="{54E6FAFB-92C5-445F-BED5-AE5953AB88DC}" destId="{D8694DFB-3F61-4E85-BF50-D4A98B26D6C8}" srcOrd="2" destOrd="0" presId="urn:microsoft.com/office/officeart/2009/3/layout/HorizontalOrganizationChart"/>
    <dgm:cxn modelId="{BE0EAEC3-598F-4CE5-8775-FADAAC530BFA}" type="presParOf" srcId="{56862041-899F-4FB4-BD8A-FB048D254CAA}" destId="{85BBFEE0-18A5-4BD5-B47D-0572E75AE332}" srcOrd="2" destOrd="0" presId="urn:microsoft.com/office/officeart/2009/3/layout/HorizontalOrganizationChart"/>
    <dgm:cxn modelId="{703214E7-C38F-4AB6-9EF1-46928DC8012D}" type="presParOf" srcId="{56862041-899F-4FB4-BD8A-FB048D254CAA}" destId="{4766EEA5-3A67-406E-956B-68E0BEC5E328}" srcOrd="3" destOrd="0" presId="urn:microsoft.com/office/officeart/2009/3/layout/HorizontalOrganizationChart"/>
    <dgm:cxn modelId="{9D6C1360-AEE0-4ACB-AA24-120B0DA68FFC}" type="presParOf" srcId="{4766EEA5-3A67-406E-956B-68E0BEC5E328}" destId="{E9713CEA-28CC-4B5C-AFBC-1D32775F6C57}" srcOrd="0" destOrd="0" presId="urn:microsoft.com/office/officeart/2009/3/layout/HorizontalOrganizationChart"/>
    <dgm:cxn modelId="{04D12C48-984A-4322-85FD-0180F834198E}" type="presParOf" srcId="{E9713CEA-28CC-4B5C-AFBC-1D32775F6C57}" destId="{E37B4FCB-53EB-4CBD-A944-22EEC5E158A3}" srcOrd="0" destOrd="0" presId="urn:microsoft.com/office/officeart/2009/3/layout/HorizontalOrganizationChart"/>
    <dgm:cxn modelId="{7C1FDC6E-C73C-4320-8FAC-D57655ED2C57}" type="presParOf" srcId="{E9713CEA-28CC-4B5C-AFBC-1D32775F6C57}" destId="{DA334973-C849-409B-BE1E-B29E2CC8AD5C}" srcOrd="1" destOrd="0" presId="urn:microsoft.com/office/officeart/2009/3/layout/HorizontalOrganizationChart"/>
    <dgm:cxn modelId="{9B464EAB-190F-495C-97DF-502F11F8BC86}" type="presParOf" srcId="{4766EEA5-3A67-406E-956B-68E0BEC5E328}" destId="{46535E64-9C8B-468F-8DE6-340E0993A22F}" srcOrd="1" destOrd="0" presId="urn:microsoft.com/office/officeart/2009/3/layout/HorizontalOrganizationChart"/>
    <dgm:cxn modelId="{F66ED083-D333-4AD6-8C58-C8FA976353F3}" type="presParOf" srcId="{4766EEA5-3A67-406E-956B-68E0BEC5E328}" destId="{3BC0F4F0-0D1D-443A-B082-5966BBFD3AAF}" srcOrd="2" destOrd="0" presId="urn:microsoft.com/office/officeart/2009/3/layout/HorizontalOrganizationChart"/>
    <dgm:cxn modelId="{05DE94FF-C5E9-46A0-A8ED-B416F3F2D722}" type="presParOf" srcId="{56862041-899F-4FB4-BD8A-FB048D254CAA}" destId="{C37EA9C4-C518-4C49-BA1F-06F4D4001B6F}" srcOrd="4" destOrd="0" presId="urn:microsoft.com/office/officeart/2009/3/layout/HorizontalOrganizationChart"/>
    <dgm:cxn modelId="{B2AD7522-F122-40C1-A3A5-89FE523BDC9A}" type="presParOf" srcId="{56862041-899F-4FB4-BD8A-FB048D254CAA}" destId="{C1EBBD70-31FB-45B5-B567-AF7C8B6C7B34}" srcOrd="5" destOrd="0" presId="urn:microsoft.com/office/officeart/2009/3/layout/HorizontalOrganizationChart"/>
    <dgm:cxn modelId="{90F943C6-4F85-498F-8CB6-7F5BA11A5775}" type="presParOf" srcId="{C1EBBD70-31FB-45B5-B567-AF7C8B6C7B34}" destId="{BCC4F0E7-6BAC-481D-B3AB-38590C9267E0}" srcOrd="0" destOrd="0" presId="urn:microsoft.com/office/officeart/2009/3/layout/HorizontalOrganizationChart"/>
    <dgm:cxn modelId="{FCD60092-4644-4823-8C87-C93958C19E5A}" type="presParOf" srcId="{BCC4F0E7-6BAC-481D-B3AB-38590C9267E0}" destId="{4695C852-1DBB-45A0-893F-D5E4C13072B6}" srcOrd="0" destOrd="0" presId="urn:microsoft.com/office/officeart/2009/3/layout/HorizontalOrganizationChart"/>
    <dgm:cxn modelId="{FB85698C-4D35-4C72-B85F-05624CD75AB7}" type="presParOf" srcId="{BCC4F0E7-6BAC-481D-B3AB-38590C9267E0}" destId="{B855B9C4-2EFB-4F10-B542-DA91957FD6B7}" srcOrd="1" destOrd="0" presId="urn:microsoft.com/office/officeart/2009/3/layout/HorizontalOrganizationChart"/>
    <dgm:cxn modelId="{DBF64958-43BD-4258-8690-F91194937377}" type="presParOf" srcId="{C1EBBD70-31FB-45B5-B567-AF7C8B6C7B34}" destId="{17703D1D-1100-4E25-B078-A9312C23E0A2}" srcOrd="1" destOrd="0" presId="urn:microsoft.com/office/officeart/2009/3/layout/HorizontalOrganizationChart"/>
    <dgm:cxn modelId="{C2216D67-8722-4CAE-8322-66F9303F050E}" type="presParOf" srcId="{C1EBBD70-31FB-45B5-B567-AF7C8B6C7B34}" destId="{DD16EA6B-502D-47E2-96D5-3DC5D02307FD}" srcOrd="2" destOrd="0" presId="urn:microsoft.com/office/officeart/2009/3/layout/HorizontalOrganizationChart"/>
    <dgm:cxn modelId="{A5DF446A-4392-4785-80C5-11BEE98DBFE9}" type="presParOf" srcId="{56862041-899F-4FB4-BD8A-FB048D254CAA}" destId="{3283C568-EAA0-4055-9DBB-771C3D8FFAE3}" srcOrd="6" destOrd="0" presId="urn:microsoft.com/office/officeart/2009/3/layout/HorizontalOrganizationChart"/>
    <dgm:cxn modelId="{6D129871-F961-4D5C-BF27-48448659AA14}" type="presParOf" srcId="{56862041-899F-4FB4-BD8A-FB048D254CAA}" destId="{B9CB5AAA-D1B9-46A3-A47D-8ADA8A03572E}" srcOrd="7" destOrd="0" presId="urn:microsoft.com/office/officeart/2009/3/layout/HorizontalOrganizationChart"/>
    <dgm:cxn modelId="{EC9B2875-C713-486E-B60F-7F001B762373}" type="presParOf" srcId="{B9CB5AAA-D1B9-46A3-A47D-8ADA8A03572E}" destId="{93C5846E-B26E-4385-836C-8223DE78500A}" srcOrd="0" destOrd="0" presId="urn:microsoft.com/office/officeart/2009/3/layout/HorizontalOrganizationChart"/>
    <dgm:cxn modelId="{1CE222C1-833D-49E0-9120-0152C191370B}" type="presParOf" srcId="{93C5846E-B26E-4385-836C-8223DE78500A}" destId="{8B1DDDD5-C2EB-4B85-BB49-4095BFB96F5F}" srcOrd="0" destOrd="0" presId="urn:microsoft.com/office/officeart/2009/3/layout/HorizontalOrganizationChart"/>
    <dgm:cxn modelId="{7114C581-8104-4C4D-A76A-A419F446882A}" type="presParOf" srcId="{93C5846E-B26E-4385-836C-8223DE78500A}" destId="{579689A5-CD76-4ED5-919B-1C40ACCC5EDC}" srcOrd="1" destOrd="0" presId="urn:microsoft.com/office/officeart/2009/3/layout/HorizontalOrganizationChart"/>
    <dgm:cxn modelId="{9AF29BDB-BD25-4F74-B55F-3228E77B9810}" type="presParOf" srcId="{B9CB5AAA-D1B9-46A3-A47D-8ADA8A03572E}" destId="{DD97B3AC-8AF1-460C-808A-D451B9866D9D}" srcOrd="1" destOrd="0" presId="urn:microsoft.com/office/officeart/2009/3/layout/HorizontalOrganizationChart"/>
    <dgm:cxn modelId="{A7E6495D-66FA-437E-A20F-F95F557C8345}" type="presParOf" srcId="{B9CB5AAA-D1B9-46A3-A47D-8ADA8A03572E}" destId="{4A485101-4DE5-4662-A14B-405E4365A5B4}" srcOrd="2" destOrd="0" presId="urn:microsoft.com/office/officeart/2009/3/layout/HorizontalOrganizationChart"/>
    <dgm:cxn modelId="{6C1CCA0F-CF0D-43B4-B7FD-DDAA9FEC4746}" type="presParOf" srcId="{56862041-899F-4FB4-BD8A-FB048D254CAA}" destId="{E2688AD3-1197-490C-B876-EF79D81C778A}" srcOrd="8" destOrd="0" presId="urn:microsoft.com/office/officeart/2009/3/layout/HorizontalOrganizationChart"/>
    <dgm:cxn modelId="{928A36F1-975D-43D2-A2B2-72776994450D}" type="presParOf" srcId="{56862041-899F-4FB4-BD8A-FB048D254CAA}" destId="{2D663A97-96F7-4740-85CD-110579244A3C}" srcOrd="9" destOrd="0" presId="urn:microsoft.com/office/officeart/2009/3/layout/HorizontalOrganizationChart"/>
    <dgm:cxn modelId="{A073A20E-D0FF-467F-BCA1-52B0C15915B3}" type="presParOf" srcId="{2D663A97-96F7-4740-85CD-110579244A3C}" destId="{CC68ACA6-FB01-4776-88B3-067704A0C563}" srcOrd="0" destOrd="0" presId="urn:microsoft.com/office/officeart/2009/3/layout/HorizontalOrganizationChart"/>
    <dgm:cxn modelId="{565CEF16-36A0-49BA-B816-3975BBAE4B33}" type="presParOf" srcId="{CC68ACA6-FB01-4776-88B3-067704A0C563}" destId="{4E11B51A-7C7E-45C2-95AC-17877C0F553F}" srcOrd="0" destOrd="0" presId="urn:microsoft.com/office/officeart/2009/3/layout/HorizontalOrganizationChart"/>
    <dgm:cxn modelId="{17774C96-EA20-4AB2-8B23-4155648A43B5}" type="presParOf" srcId="{CC68ACA6-FB01-4776-88B3-067704A0C563}" destId="{3468D0B7-4EA4-44EE-8499-FABEBF2CD570}" srcOrd="1" destOrd="0" presId="urn:microsoft.com/office/officeart/2009/3/layout/HorizontalOrganizationChart"/>
    <dgm:cxn modelId="{837C5945-3E10-4265-818D-BF86D18F059E}" type="presParOf" srcId="{2D663A97-96F7-4740-85CD-110579244A3C}" destId="{0F96E912-55EB-4181-95B4-3DBA7F61E329}" srcOrd="1" destOrd="0" presId="urn:microsoft.com/office/officeart/2009/3/layout/HorizontalOrganizationChart"/>
    <dgm:cxn modelId="{24CD1669-9BE6-4916-BCE5-5B667AED73EC}" type="presParOf" srcId="{2D663A97-96F7-4740-85CD-110579244A3C}" destId="{A5E2000D-5F65-4F9A-ABC1-5A3E9F373A6C}" srcOrd="2" destOrd="0" presId="urn:microsoft.com/office/officeart/2009/3/layout/HorizontalOrganizationChart"/>
    <dgm:cxn modelId="{4D0A8F3C-DA15-4301-8CB9-D04C9171185C}" type="presParOf" srcId="{56862041-899F-4FB4-BD8A-FB048D254CAA}" destId="{1BCD5098-75AF-4E04-9C26-3BADE568CCF8}" srcOrd="10" destOrd="0" presId="urn:microsoft.com/office/officeart/2009/3/layout/HorizontalOrganizationChart"/>
    <dgm:cxn modelId="{1DBE52FD-382F-4B54-8A0A-5208AD7F9129}" type="presParOf" srcId="{56862041-899F-4FB4-BD8A-FB048D254CAA}" destId="{FB7CC107-B82C-4E14-B6EC-914BF23B452D}" srcOrd="11" destOrd="0" presId="urn:microsoft.com/office/officeart/2009/3/layout/HorizontalOrganizationChart"/>
    <dgm:cxn modelId="{F61054E9-444E-4D03-AF18-68EAA4F5151F}" type="presParOf" srcId="{FB7CC107-B82C-4E14-B6EC-914BF23B452D}" destId="{4CC99D3A-B38A-4DA7-90BD-9E17A2266D67}" srcOrd="0" destOrd="0" presId="urn:microsoft.com/office/officeart/2009/3/layout/HorizontalOrganizationChart"/>
    <dgm:cxn modelId="{97E03B3F-3908-454B-A3F1-C23A1DF0E552}" type="presParOf" srcId="{4CC99D3A-B38A-4DA7-90BD-9E17A2266D67}" destId="{D12AA934-6154-4FAB-B2FF-6C9465D16195}" srcOrd="0" destOrd="0" presId="urn:microsoft.com/office/officeart/2009/3/layout/HorizontalOrganizationChart"/>
    <dgm:cxn modelId="{F172427A-6EEA-4273-B736-6CF3BA1CDFFC}" type="presParOf" srcId="{4CC99D3A-B38A-4DA7-90BD-9E17A2266D67}" destId="{730F29A7-6CC4-4EA9-8EA4-37587653A624}" srcOrd="1" destOrd="0" presId="urn:microsoft.com/office/officeart/2009/3/layout/HorizontalOrganizationChart"/>
    <dgm:cxn modelId="{F5009C09-650A-4728-87A6-15C6970695DA}" type="presParOf" srcId="{FB7CC107-B82C-4E14-B6EC-914BF23B452D}" destId="{650D5304-5D66-4E23-8A51-A4339D321028}" srcOrd="1" destOrd="0" presId="urn:microsoft.com/office/officeart/2009/3/layout/HorizontalOrganizationChart"/>
    <dgm:cxn modelId="{8DD0CF94-65F8-4586-8396-66216ED88BD0}" type="presParOf" srcId="{FB7CC107-B82C-4E14-B6EC-914BF23B452D}" destId="{62E6B614-FAA0-4F9C-B53E-542796AF4011}" srcOrd="2" destOrd="0" presId="urn:microsoft.com/office/officeart/2009/3/layout/HorizontalOrganizationChart"/>
    <dgm:cxn modelId="{35534909-B5D4-4CFA-8FDD-524F03DECFF1}" type="presParOf" srcId="{56862041-899F-4FB4-BD8A-FB048D254CAA}" destId="{B2C84BE8-9862-4E0B-A34E-5A85044545C5}" srcOrd="12" destOrd="0" presId="urn:microsoft.com/office/officeart/2009/3/layout/HorizontalOrganizationChart"/>
    <dgm:cxn modelId="{B063E61D-A513-43D1-BF40-41759160745B}" type="presParOf" srcId="{56862041-899F-4FB4-BD8A-FB048D254CAA}" destId="{B8D6E6E1-1AE3-4983-A1B1-4299ADBC969E}" srcOrd="13" destOrd="0" presId="urn:microsoft.com/office/officeart/2009/3/layout/HorizontalOrganizationChart"/>
    <dgm:cxn modelId="{5850DAC4-B3A7-486F-BD48-1E58223F97E8}" type="presParOf" srcId="{B8D6E6E1-1AE3-4983-A1B1-4299ADBC969E}" destId="{12D4BA69-5D03-46E5-8E33-A9089135E772}" srcOrd="0" destOrd="0" presId="urn:microsoft.com/office/officeart/2009/3/layout/HorizontalOrganizationChart"/>
    <dgm:cxn modelId="{C7A70530-9A2F-42A1-9769-8B9223C54C3E}" type="presParOf" srcId="{12D4BA69-5D03-46E5-8E33-A9089135E772}" destId="{385F4804-61DF-405F-A036-52FCEA85E0A7}" srcOrd="0" destOrd="0" presId="urn:microsoft.com/office/officeart/2009/3/layout/HorizontalOrganizationChart"/>
    <dgm:cxn modelId="{B8980F65-0945-4D58-AE85-15AFA193AA72}" type="presParOf" srcId="{12D4BA69-5D03-46E5-8E33-A9089135E772}" destId="{4838E43F-C3DB-4C0F-BF16-F50A628037E1}" srcOrd="1" destOrd="0" presId="urn:microsoft.com/office/officeart/2009/3/layout/HorizontalOrganizationChart"/>
    <dgm:cxn modelId="{CCAA963F-F1CE-4884-A63F-36620FF49D47}" type="presParOf" srcId="{B8D6E6E1-1AE3-4983-A1B1-4299ADBC969E}" destId="{69F27DF1-38F1-492C-B5F8-927C82F31C8F}" srcOrd="1" destOrd="0" presId="urn:microsoft.com/office/officeart/2009/3/layout/HorizontalOrganizationChart"/>
    <dgm:cxn modelId="{3E4E6C00-4F0A-40B4-BEDE-F013CED2B218}" type="presParOf" srcId="{B8D6E6E1-1AE3-4983-A1B1-4299ADBC969E}" destId="{C925AF71-9501-4429-83DC-A331C056BF9C}" srcOrd="2" destOrd="0" presId="urn:microsoft.com/office/officeart/2009/3/layout/HorizontalOrganizationChart"/>
    <dgm:cxn modelId="{47103A20-51D4-4C6E-8B0C-42247A88D401}" type="presParOf" srcId="{56862041-899F-4FB4-BD8A-FB048D254CAA}" destId="{5C1E904E-2CE7-4089-B9B5-522BCC1ACC7B}" srcOrd="14" destOrd="0" presId="urn:microsoft.com/office/officeart/2009/3/layout/HorizontalOrganizationChart"/>
    <dgm:cxn modelId="{ABB2292D-9A9D-4D1C-B841-A23493F1077A}" type="presParOf" srcId="{56862041-899F-4FB4-BD8A-FB048D254CAA}" destId="{F4B5D155-1D55-4A8D-A23F-39A82565F31F}" srcOrd="15" destOrd="0" presId="urn:microsoft.com/office/officeart/2009/3/layout/HorizontalOrganizationChart"/>
    <dgm:cxn modelId="{34CEA784-077A-4E10-827E-EB69393389DE}" type="presParOf" srcId="{F4B5D155-1D55-4A8D-A23F-39A82565F31F}" destId="{0FBFA762-929A-467C-8227-A9CABD394178}" srcOrd="0" destOrd="0" presId="urn:microsoft.com/office/officeart/2009/3/layout/HorizontalOrganizationChart"/>
    <dgm:cxn modelId="{69091C58-251F-4D79-AC08-21CE50EC2DDA}" type="presParOf" srcId="{0FBFA762-929A-467C-8227-A9CABD394178}" destId="{E666BEBE-1ADD-41EE-906C-117CC0319421}" srcOrd="0" destOrd="0" presId="urn:microsoft.com/office/officeart/2009/3/layout/HorizontalOrganizationChart"/>
    <dgm:cxn modelId="{9E872503-7A8F-4409-9144-E0F4E432D68C}" type="presParOf" srcId="{0FBFA762-929A-467C-8227-A9CABD394178}" destId="{5A9FA60F-6116-4C60-B83D-848F27458F4A}" srcOrd="1" destOrd="0" presId="urn:microsoft.com/office/officeart/2009/3/layout/HorizontalOrganizationChart"/>
    <dgm:cxn modelId="{36148EA8-B0D3-4F4C-BAC3-1D1F41952EC6}" type="presParOf" srcId="{F4B5D155-1D55-4A8D-A23F-39A82565F31F}" destId="{0131551F-78E6-4F15-94DF-A33C9269EC7B}" srcOrd="1" destOrd="0" presId="urn:microsoft.com/office/officeart/2009/3/layout/HorizontalOrganizationChart"/>
    <dgm:cxn modelId="{D7FF11E9-386A-40DE-976E-1869832AC71B}" type="presParOf" srcId="{F4B5D155-1D55-4A8D-A23F-39A82565F31F}" destId="{A430B716-DDD5-4383-AD3A-2F34C2DC1E5C}" srcOrd="2" destOrd="0" presId="urn:microsoft.com/office/officeart/2009/3/layout/HorizontalOrganizationChart"/>
    <dgm:cxn modelId="{0C0A3958-E820-4E7D-B29B-2BB98655481D}" type="presParOf" srcId="{56862041-899F-4FB4-BD8A-FB048D254CAA}" destId="{3218251D-A3B7-4B79-B378-A9BF5FAE671E}" srcOrd="16" destOrd="0" presId="urn:microsoft.com/office/officeart/2009/3/layout/HorizontalOrganizationChart"/>
    <dgm:cxn modelId="{8F6D7F43-1E05-457C-8534-6C1DA2D04540}" type="presParOf" srcId="{56862041-899F-4FB4-BD8A-FB048D254CAA}" destId="{1466275E-69FE-4343-A724-399BC2AD4DBC}" srcOrd="17" destOrd="0" presId="urn:microsoft.com/office/officeart/2009/3/layout/HorizontalOrganizationChart"/>
    <dgm:cxn modelId="{C67A3A5D-A56F-45D0-94C3-CFD5CAE21E4C}" type="presParOf" srcId="{1466275E-69FE-4343-A724-399BC2AD4DBC}" destId="{A5A1A346-23BA-4FB2-BBE1-FE206083E4A5}" srcOrd="0" destOrd="0" presId="urn:microsoft.com/office/officeart/2009/3/layout/HorizontalOrganizationChart"/>
    <dgm:cxn modelId="{C56719E5-62C2-4772-BED6-87F8455C5E04}" type="presParOf" srcId="{A5A1A346-23BA-4FB2-BBE1-FE206083E4A5}" destId="{81CB8470-7653-4669-89EC-76449B5CFF6D}" srcOrd="0" destOrd="0" presId="urn:microsoft.com/office/officeart/2009/3/layout/HorizontalOrganizationChart"/>
    <dgm:cxn modelId="{F85A7E18-1082-4DBE-9616-5CF91EC96A14}" type="presParOf" srcId="{A5A1A346-23BA-4FB2-BBE1-FE206083E4A5}" destId="{873AFD4D-27C7-41C0-B592-2FB63A3759A6}" srcOrd="1" destOrd="0" presId="urn:microsoft.com/office/officeart/2009/3/layout/HorizontalOrganizationChart"/>
    <dgm:cxn modelId="{A409611B-C2C6-424A-AFF7-6D4782AB0656}" type="presParOf" srcId="{1466275E-69FE-4343-A724-399BC2AD4DBC}" destId="{6EC5BB69-AADD-4FB9-887C-DB52391DD16A}" srcOrd="1" destOrd="0" presId="urn:microsoft.com/office/officeart/2009/3/layout/HorizontalOrganizationChart"/>
    <dgm:cxn modelId="{1917BD4A-D798-4193-AA84-9B8A920AD7E3}" type="presParOf" srcId="{1466275E-69FE-4343-A724-399BC2AD4DBC}" destId="{0051944E-8BCB-4D01-BAE1-556B8DFED911}" srcOrd="2" destOrd="0" presId="urn:microsoft.com/office/officeart/2009/3/layout/HorizontalOrganizationChart"/>
    <dgm:cxn modelId="{FED24507-FBF8-421C-B89B-85F912EBCE36}" type="presParOf" srcId="{56862041-899F-4FB4-BD8A-FB048D254CAA}" destId="{D9C69D4B-4273-407C-A437-9A6CD138885D}" srcOrd="18" destOrd="0" presId="urn:microsoft.com/office/officeart/2009/3/layout/HorizontalOrganizationChart"/>
    <dgm:cxn modelId="{C9F0BE61-BC6F-4F45-BDDE-3DE21D96A44D}" type="presParOf" srcId="{56862041-899F-4FB4-BD8A-FB048D254CAA}" destId="{4A222293-DA52-443B-B2D1-E6D222391101}" srcOrd="19" destOrd="0" presId="urn:microsoft.com/office/officeart/2009/3/layout/HorizontalOrganizationChart"/>
    <dgm:cxn modelId="{5B7A89DC-D978-424E-BBCC-59BF3A9981A2}" type="presParOf" srcId="{4A222293-DA52-443B-B2D1-E6D222391101}" destId="{1059469E-4794-4841-AF6A-23FE5FCB86BE}" srcOrd="0" destOrd="0" presId="urn:microsoft.com/office/officeart/2009/3/layout/HorizontalOrganizationChart"/>
    <dgm:cxn modelId="{72D69CBF-2871-47A2-98ED-110EBC33392A}" type="presParOf" srcId="{1059469E-4794-4841-AF6A-23FE5FCB86BE}" destId="{AFC32BB9-B5D8-49BA-8F33-3DBDA6889EDB}" srcOrd="0" destOrd="0" presId="urn:microsoft.com/office/officeart/2009/3/layout/HorizontalOrganizationChart"/>
    <dgm:cxn modelId="{A12D7E9E-A522-4367-810E-77E0F15A5F6F}" type="presParOf" srcId="{1059469E-4794-4841-AF6A-23FE5FCB86BE}" destId="{0789469D-63FE-470C-A622-EA392883E320}" srcOrd="1" destOrd="0" presId="urn:microsoft.com/office/officeart/2009/3/layout/HorizontalOrganizationChart"/>
    <dgm:cxn modelId="{BF47782C-2680-4185-9726-CA997FF4B3D6}" type="presParOf" srcId="{4A222293-DA52-443B-B2D1-E6D222391101}" destId="{45053606-AB92-45C2-AF03-AEDAACC443A8}" srcOrd="1" destOrd="0" presId="urn:microsoft.com/office/officeart/2009/3/layout/HorizontalOrganizationChart"/>
    <dgm:cxn modelId="{F08190D4-0E02-4EA7-B9A2-F0F786609689}" type="presParOf" srcId="{4A222293-DA52-443B-B2D1-E6D222391101}" destId="{0D5D7C35-2917-4B0D-A28C-A8D67F384494}" srcOrd="2" destOrd="0" presId="urn:microsoft.com/office/officeart/2009/3/layout/HorizontalOrganizationChart"/>
    <dgm:cxn modelId="{388D5402-E321-4E6C-8C8C-7781EDD48328}" type="presParOf" srcId="{56862041-899F-4FB4-BD8A-FB048D254CAA}" destId="{5BA1E9C5-B20A-4789-86AC-D804479D4F91}" srcOrd="20" destOrd="0" presId="urn:microsoft.com/office/officeart/2009/3/layout/HorizontalOrganizationChart"/>
    <dgm:cxn modelId="{F0166A2B-8F52-401C-A195-D68FF6D247D3}" type="presParOf" srcId="{56862041-899F-4FB4-BD8A-FB048D254CAA}" destId="{5723D108-F4B6-43C3-BEE3-1D3B16437537}" srcOrd="21" destOrd="0" presId="urn:microsoft.com/office/officeart/2009/3/layout/HorizontalOrganizationChart"/>
    <dgm:cxn modelId="{D9126D1A-7CA0-446A-8595-885150EF3850}" type="presParOf" srcId="{5723D108-F4B6-43C3-BEE3-1D3B16437537}" destId="{D5EF86C1-7E39-454F-880B-EDB34AB461E3}" srcOrd="0" destOrd="0" presId="urn:microsoft.com/office/officeart/2009/3/layout/HorizontalOrganizationChart"/>
    <dgm:cxn modelId="{2B5A3C3F-DFD8-4EC6-883F-090CA93505EE}" type="presParOf" srcId="{D5EF86C1-7E39-454F-880B-EDB34AB461E3}" destId="{69575484-5478-40F0-A85B-CC509C989E6E}" srcOrd="0" destOrd="0" presId="urn:microsoft.com/office/officeart/2009/3/layout/HorizontalOrganizationChart"/>
    <dgm:cxn modelId="{3886E4E0-D5EF-4243-93B0-971A022542DC}" type="presParOf" srcId="{D5EF86C1-7E39-454F-880B-EDB34AB461E3}" destId="{71527FC5-4B08-41C2-9D4E-26E7D55DFE74}" srcOrd="1" destOrd="0" presId="urn:microsoft.com/office/officeart/2009/3/layout/HorizontalOrganizationChart"/>
    <dgm:cxn modelId="{74B5AD38-EA43-45C7-97D2-B15E528837D5}" type="presParOf" srcId="{5723D108-F4B6-43C3-BEE3-1D3B16437537}" destId="{A287C5C0-28F3-4BC9-BEE4-2A54C21648D1}" srcOrd="1" destOrd="0" presId="urn:microsoft.com/office/officeart/2009/3/layout/HorizontalOrganizationChart"/>
    <dgm:cxn modelId="{04B74221-C40C-4ED3-AE2B-C6DFDC4AA13D}" type="presParOf" srcId="{5723D108-F4B6-43C3-BEE3-1D3B16437537}" destId="{07D1894B-8B77-453C-A12D-0432FA806C02}" srcOrd="2" destOrd="0" presId="urn:microsoft.com/office/officeart/2009/3/layout/HorizontalOrganizationChart"/>
    <dgm:cxn modelId="{4C7CAC7B-4562-484A-AE1A-6231BFDA6393}" type="presParOf" srcId="{56862041-899F-4FB4-BD8A-FB048D254CAA}" destId="{07A3FD4A-104D-4EC0-84F8-41B0FD258C10}" srcOrd="22" destOrd="0" presId="urn:microsoft.com/office/officeart/2009/3/layout/HorizontalOrganizationChart"/>
    <dgm:cxn modelId="{1D943557-BD61-46AC-B96C-3DBCB0564FCF}" type="presParOf" srcId="{56862041-899F-4FB4-BD8A-FB048D254CAA}" destId="{617A6E12-2A2F-483F-87B8-A7492A87809A}" srcOrd="23" destOrd="0" presId="urn:microsoft.com/office/officeart/2009/3/layout/HorizontalOrganizationChart"/>
    <dgm:cxn modelId="{68E7ED62-DA60-4B8A-B01D-60C479C65D5C}" type="presParOf" srcId="{617A6E12-2A2F-483F-87B8-A7492A87809A}" destId="{2455A64C-7F28-4549-80E2-8526F7E3C300}" srcOrd="0" destOrd="0" presId="urn:microsoft.com/office/officeart/2009/3/layout/HorizontalOrganizationChart"/>
    <dgm:cxn modelId="{2CFF84DF-B2D0-44A9-A06B-7CF3B5F49DEA}" type="presParOf" srcId="{2455A64C-7F28-4549-80E2-8526F7E3C300}" destId="{30A66F53-3D6B-425D-9FA1-DEA1766F8C56}" srcOrd="0" destOrd="0" presId="urn:microsoft.com/office/officeart/2009/3/layout/HorizontalOrganizationChart"/>
    <dgm:cxn modelId="{EC0A9ECE-2A8E-47CE-BBD9-3A480972736F}" type="presParOf" srcId="{2455A64C-7F28-4549-80E2-8526F7E3C300}" destId="{D9FF811F-0CC3-4540-8D22-F3A8B5E94EB7}" srcOrd="1" destOrd="0" presId="urn:microsoft.com/office/officeart/2009/3/layout/HorizontalOrganizationChart"/>
    <dgm:cxn modelId="{E9F8C245-C765-49C3-82FD-C8E29F3824E8}" type="presParOf" srcId="{617A6E12-2A2F-483F-87B8-A7492A87809A}" destId="{FB50A7D4-A546-43ED-B053-BD87E894FB76}" srcOrd="1" destOrd="0" presId="urn:microsoft.com/office/officeart/2009/3/layout/HorizontalOrganizationChart"/>
    <dgm:cxn modelId="{2B831461-43A1-49D8-9D45-74BF4B3CFAE6}" type="presParOf" srcId="{617A6E12-2A2F-483F-87B8-A7492A87809A}" destId="{293B56C7-3141-4E58-B435-247D81878F59}" srcOrd="2" destOrd="0" presId="urn:microsoft.com/office/officeart/2009/3/layout/HorizontalOrganizationChart"/>
    <dgm:cxn modelId="{136AF22B-14BD-4C87-96AF-F6CB9136F9DD}" type="presParOf" srcId="{DDA4230F-0FCD-4EAC-B49E-E28D8DE486F1}" destId="{B8B3C669-AA27-47CE-BD9B-6077343A15F4}" srcOrd="2" destOrd="0" presId="urn:microsoft.com/office/officeart/2009/3/layout/HorizontalOrganizationChart"/>
  </dgm:cxnLst>
  <dgm:bg/>
  <dgm:whole/>
  <dgm:extLst>
    <a:ext uri="http://schemas.microsoft.com/office/drawing/2008/diagram">
      <dsp:dataModelExt xmlns:dsp="http://schemas.microsoft.com/office/drawing/2008/diagram" relId="rId23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5531F14-774D-4BD7-A07F-2CD2E30EFD27}"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n-US"/>
        </a:p>
      </dgm:t>
    </dgm:pt>
    <dgm:pt modelId="{E0A18CE8-4743-45DB-B7AC-B915BA140DC5}">
      <dgm:prSet phldrT="[Text]" custT="1"/>
      <dgm:spPr>
        <a:xfrm>
          <a:off x="759405" y="611921"/>
          <a:ext cx="627488" cy="313744"/>
        </a:xfrm>
      </dgm:spPr>
      <dgm:t>
        <a:bodyPr/>
        <a:lstStyle/>
        <a:p>
          <a:pPr algn="ctr"/>
          <a:r>
            <a:rPr lang="ar-JO" sz="1100">
              <a:solidFill>
                <a:schemeClr val="bg1"/>
              </a:solidFill>
            </a:rPr>
            <a:t>بيانات الكفلاء</a:t>
          </a:r>
          <a:endParaRPr lang="en-US" sz="1100">
            <a:solidFill>
              <a:schemeClr val="bg1"/>
            </a:solidFill>
          </a:endParaRPr>
        </a:p>
      </dgm:t>
    </dgm:pt>
    <dgm:pt modelId="{6A4B5564-2BDC-4C62-B836-3452F5B00BA1}" type="parTrans" cxnId="{4D4EA0A4-3103-4006-A0A6-FB3F488C87E9}">
      <dgm:prSet/>
      <dgm:spPr/>
      <dgm:t>
        <a:bodyPr/>
        <a:lstStyle/>
        <a:p>
          <a:pPr algn="ctr"/>
          <a:endParaRPr lang="en-US">
            <a:solidFill>
              <a:schemeClr val="bg1"/>
            </a:solidFill>
          </a:endParaRPr>
        </a:p>
      </dgm:t>
    </dgm:pt>
    <dgm:pt modelId="{05BD0695-E23D-4E32-817B-DBF9655AB8AC}" type="sibTrans" cxnId="{4D4EA0A4-3103-4006-A0A6-FB3F488C87E9}">
      <dgm:prSet/>
      <dgm:spPr/>
      <dgm:t>
        <a:bodyPr/>
        <a:lstStyle/>
        <a:p>
          <a:pPr algn="ctr"/>
          <a:endParaRPr lang="en-US">
            <a:solidFill>
              <a:schemeClr val="bg1"/>
            </a:solidFill>
          </a:endParaRPr>
        </a:p>
      </dgm:t>
    </dgm:pt>
    <dgm:pt modelId="{9FDBE6E6-CD56-4092-B616-D2A7E7FFF2EC}">
      <dgm:prSet custT="1"/>
      <dgm:spPr>
        <a:xfrm>
          <a:off x="759405" y="1057438"/>
          <a:ext cx="627488" cy="313744"/>
        </a:xfrm>
      </dgm:spPr>
      <dgm:t>
        <a:bodyPr/>
        <a:lstStyle/>
        <a:p>
          <a:pPr algn="ctr"/>
          <a:r>
            <a:rPr lang="ar-JO" sz="1100">
              <a:solidFill>
                <a:schemeClr val="bg1"/>
              </a:solidFill>
            </a:rPr>
            <a:t>الحسابات</a:t>
          </a:r>
        </a:p>
      </dgm:t>
    </dgm:pt>
    <dgm:pt modelId="{18A8FF20-CA89-4F98-8072-331F999F0554}" type="parTrans" cxnId="{4695BBAB-721F-41F2-9DB1-07C7B2AD9422}">
      <dgm:prSet/>
      <dgm:spPr>
        <a:xfrm>
          <a:off x="1027430" y="925666"/>
          <a:ext cx="91440" cy="131772"/>
        </a:xfrm>
      </dgm:spPr>
      <dgm:t>
        <a:bodyPr/>
        <a:lstStyle/>
        <a:p>
          <a:pPr algn="ctr"/>
          <a:endParaRPr lang="en-US">
            <a:solidFill>
              <a:schemeClr val="bg1"/>
            </a:solidFill>
          </a:endParaRPr>
        </a:p>
      </dgm:t>
    </dgm:pt>
    <dgm:pt modelId="{EBFFC232-BD6E-485E-8E23-EAC5B913F65B}" type="sibTrans" cxnId="{4695BBAB-721F-41F2-9DB1-07C7B2AD9422}">
      <dgm:prSet/>
      <dgm:spPr/>
      <dgm:t>
        <a:bodyPr/>
        <a:lstStyle/>
        <a:p>
          <a:pPr algn="ctr"/>
          <a:endParaRPr lang="en-US">
            <a:solidFill>
              <a:schemeClr val="bg1"/>
            </a:solidFill>
          </a:endParaRPr>
        </a:p>
      </dgm:t>
    </dgm:pt>
    <dgm:pt modelId="{538A3786-2ECD-4AB7-8C95-0F42F6158636}">
      <dgm:prSet custT="1"/>
      <dgm:spPr>
        <a:xfrm>
          <a:off x="1518667" y="1057438"/>
          <a:ext cx="627488" cy="313744"/>
        </a:xfrm>
      </dgm:spPr>
      <dgm:t>
        <a:bodyPr/>
        <a:lstStyle/>
        <a:p>
          <a:pPr algn="ctr"/>
          <a:r>
            <a:rPr lang="ar-JO" sz="1100">
              <a:solidFill>
                <a:schemeClr val="bg1"/>
              </a:solidFill>
            </a:rPr>
            <a:t>الراتب</a:t>
          </a:r>
        </a:p>
      </dgm:t>
    </dgm:pt>
    <dgm:pt modelId="{73C68F63-DBB6-4AB5-ADB8-25EF5DF6E6F9}" type="parTrans" cxnId="{92B9D54E-8A06-4E70-B731-D48B8AB35920}">
      <dgm:prSet/>
      <dgm:spPr>
        <a:xfrm>
          <a:off x="1073150" y="925666"/>
          <a:ext cx="759261" cy="131772"/>
        </a:xfrm>
      </dgm:spPr>
      <dgm:t>
        <a:bodyPr/>
        <a:lstStyle/>
        <a:p>
          <a:pPr algn="ctr"/>
          <a:endParaRPr lang="en-US">
            <a:solidFill>
              <a:schemeClr val="bg1"/>
            </a:solidFill>
          </a:endParaRPr>
        </a:p>
      </dgm:t>
    </dgm:pt>
    <dgm:pt modelId="{385267C0-F7AD-475C-80C0-0CA0AD7EFF02}" type="sibTrans" cxnId="{92B9D54E-8A06-4E70-B731-D48B8AB35920}">
      <dgm:prSet/>
      <dgm:spPr/>
      <dgm:t>
        <a:bodyPr/>
        <a:lstStyle/>
        <a:p>
          <a:pPr algn="ctr"/>
          <a:endParaRPr lang="en-US">
            <a:solidFill>
              <a:schemeClr val="bg1"/>
            </a:solidFill>
          </a:endParaRPr>
        </a:p>
      </dgm:t>
    </dgm:pt>
    <dgm:pt modelId="{97E0EE91-6BC3-47E7-BF5E-72E1F4D24AF6}">
      <dgm:prSet custT="1"/>
      <dgm:spPr>
        <a:xfrm>
          <a:off x="144" y="1057438"/>
          <a:ext cx="627488" cy="313744"/>
        </a:xfrm>
      </dgm:spPr>
      <dgm:t>
        <a:bodyPr/>
        <a:lstStyle/>
        <a:p>
          <a:pPr algn="ctr"/>
          <a:r>
            <a:rPr lang="ar-JO" sz="1100">
              <a:solidFill>
                <a:schemeClr val="bg1"/>
              </a:solidFill>
            </a:rPr>
            <a:t>المعلومات الاساسية</a:t>
          </a:r>
          <a:endParaRPr lang="en-US" sz="1100">
            <a:solidFill>
              <a:schemeClr val="bg1"/>
            </a:solidFill>
          </a:endParaRPr>
        </a:p>
      </dgm:t>
    </dgm:pt>
    <dgm:pt modelId="{270A2F63-7B46-4201-801B-208BC6CA2DD1}" type="sibTrans" cxnId="{F7223EBB-064F-45EF-9549-FD3B8768D0EF}">
      <dgm:prSet/>
      <dgm:spPr/>
      <dgm:t>
        <a:bodyPr/>
        <a:lstStyle/>
        <a:p>
          <a:pPr algn="ctr"/>
          <a:endParaRPr lang="en-US">
            <a:solidFill>
              <a:schemeClr val="bg1"/>
            </a:solidFill>
          </a:endParaRPr>
        </a:p>
      </dgm:t>
    </dgm:pt>
    <dgm:pt modelId="{1269BCFA-6F6D-4D08-8EE8-BF13B38C7562}" type="parTrans" cxnId="{F7223EBB-064F-45EF-9549-FD3B8768D0EF}">
      <dgm:prSet/>
      <dgm:spPr>
        <a:xfrm>
          <a:off x="313888" y="925666"/>
          <a:ext cx="759261" cy="131772"/>
        </a:xfrm>
      </dgm:spPr>
      <dgm:t>
        <a:bodyPr/>
        <a:lstStyle/>
        <a:p>
          <a:pPr algn="ctr"/>
          <a:endParaRPr lang="en-US">
            <a:solidFill>
              <a:schemeClr val="bg1"/>
            </a:solidFill>
          </a:endParaRPr>
        </a:p>
      </dgm:t>
    </dgm:pt>
    <dgm:pt modelId="{A06F560D-DA8A-4620-AB75-8DB6F1C4E669}" type="pres">
      <dgm:prSet presAssocID="{C5531F14-774D-4BD7-A07F-2CD2E30EFD27}" presName="hierChild1" presStyleCnt="0">
        <dgm:presLayoutVars>
          <dgm:orgChart val="1"/>
          <dgm:chPref val="1"/>
          <dgm:dir/>
          <dgm:animOne val="branch"/>
          <dgm:animLvl val="lvl"/>
          <dgm:resizeHandles/>
        </dgm:presLayoutVars>
      </dgm:prSet>
      <dgm:spPr/>
    </dgm:pt>
    <dgm:pt modelId="{EE07B2EB-C89D-405D-9927-22E3DAEE8495}" type="pres">
      <dgm:prSet presAssocID="{E0A18CE8-4743-45DB-B7AC-B915BA140DC5}" presName="hierRoot1" presStyleCnt="0">
        <dgm:presLayoutVars>
          <dgm:hierBranch val="init"/>
        </dgm:presLayoutVars>
      </dgm:prSet>
      <dgm:spPr/>
    </dgm:pt>
    <dgm:pt modelId="{29D9F2C6-3D66-4949-81C2-3687201A921A}" type="pres">
      <dgm:prSet presAssocID="{E0A18CE8-4743-45DB-B7AC-B915BA140DC5}" presName="rootComposite1" presStyleCnt="0"/>
      <dgm:spPr/>
    </dgm:pt>
    <dgm:pt modelId="{83E0404E-12F0-4677-AADE-E71707A060AE}" type="pres">
      <dgm:prSet presAssocID="{E0A18CE8-4743-45DB-B7AC-B915BA140DC5}" presName="rootText1" presStyleLbl="node0" presStyleIdx="0" presStyleCnt="1" custScaleX="272015">
        <dgm:presLayoutVars>
          <dgm:chPref val="3"/>
        </dgm:presLayoutVars>
      </dgm:prSet>
      <dgm:spPr/>
    </dgm:pt>
    <dgm:pt modelId="{998F1409-CE39-4A43-99D1-808D2D87A81C}" type="pres">
      <dgm:prSet presAssocID="{E0A18CE8-4743-45DB-B7AC-B915BA140DC5}" presName="rootConnector1" presStyleLbl="node1" presStyleIdx="0" presStyleCnt="0"/>
      <dgm:spPr/>
    </dgm:pt>
    <dgm:pt modelId="{39A0B32F-2DF5-4568-AD4B-F1F3C1085342}" type="pres">
      <dgm:prSet presAssocID="{E0A18CE8-4743-45DB-B7AC-B915BA140DC5}" presName="hierChild2" presStyleCnt="0"/>
      <dgm:spPr/>
    </dgm:pt>
    <dgm:pt modelId="{4EAC4C8A-F286-48F7-A576-CEDB69CDAD9C}" type="pres">
      <dgm:prSet presAssocID="{1269BCFA-6F6D-4D08-8EE8-BF13B38C7562}" presName="Name37" presStyleLbl="parChTrans1D2" presStyleIdx="0" presStyleCnt="3"/>
      <dgm:spPr/>
    </dgm:pt>
    <dgm:pt modelId="{2FB0C87E-57AF-474D-BDC4-9798B2481B96}" type="pres">
      <dgm:prSet presAssocID="{97E0EE91-6BC3-47E7-BF5E-72E1F4D24AF6}" presName="hierRoot2" presStyleCnt="0">
        <dgm:presLayoutVars>
          <dgm:hierBranch val="init"/>
        </dgm:presLayoutVars>
      </dgm:prSet>
      <dgm:spPr/>
    </dgm:pt>
    <dgm:pt modelId="{C04F42C8-600D-4AEE-8B8E-4DFB44F31A1D}" type="pres">
      <dgm:prSet presAssocID="{97E0EE91-6BC3-47E7-BF5E-72E1F4D24AF6}" presName="rootComposite" presStyleCnt="0"/>
      <dgm:spPr/>
    </dgm:pt>
    <dgm:pt modelId="{6ED49927-D17A-47B1-B97D-B8B5E8823B5E}" type="pres">
      <dgm:prSet presAssocID="{97E0EE91-6BC3-47E7-BF5E-72E1F4D24AF6}" presName="rootText" presStyleLbl="node2" presStyleIdx="0" presStyleCnt="3" custScaleX="272015">
        <dgm:presLayoutVars>
          <dgm:chPref val="3"/>
        </dgm:presLayoutVars>
      </dgm:prSet>
      <dgm:spPr/>
    </dgm:pt>
    <dgm:pt modelId="{B1FFC212-9D30-4062-BE8C-5E4A98935B50}" type="pres">
      <dgm:prSet presAssocID="{97E0EE91-6BC3-47E7-BF5E-72E1F4D24AF6}" presName="rootConnector" presStyleLbl="node2" presStyleIdx="0" presStyleCnt="3"/>
      <dgm:spPr/>
    </dgm:pt>
    <dgm:pt modelId="{E99E60A2-73ED-4D6D-9DAB-E5DF2BFD6E3E}" type="pres">
      <dgm:prSet presAssocID="{97E0EE91-6BC3-47E7-BF5E-72E1F4D24AF6}" presName="hierChild4" presStyleCnt="0"/>
      <dgm:spPr/>
    </dgm:pt>
    <dgm:pt modelId="{361A76E3-AB9D-4C04-B41B-DC6D0A4D5AAD}" type="pres">
      <dgm:prSet presAssocID="{97E0EE91-6BC3-47E7-BF5E-72E1F4D24AF6}" presName="hierChild5" presStyleCnt="0"/>
      <dgm:spPr/>
    </dgm:pt>
    <dgm:pt modelId="{A6626B79-7A22-439F-92ED-FDF26ED031F7}" type="pres">
      <dgm:prSet presAssocID="{18A8FF20-CA89-4F98-8072-331F999F0554}" presName="Name37" presStyleLbl="parChTrans1D2" presStyleIdx="1" presStyleCnt="3"/>
      <dgm:spPr/>
    </dgm:pt>
    <dgm:pt modelId="{0D930D3C-18CD-4F8D-B87A-9A2F738480BC}" type="pres">
      <dgm:prSet presAssocID="{9FDBE6E6-CD56-4092-B616-D2A7E7FFF2EC}" presName="hierRoot2" presStyleCnt="0">
        <dgm:presLayoutVars>
          <dgm:hierBranch val="init"/>
        </dgm:presLayoutVars>
      </dgm:prSet>
      <dgm:spPr/>
    </dgm:pt>
    <dgm:pt modelId="{713FF359-46FB-49F8-8DD3-153E13F5DC63}" type="pres">
      <dgm:prSet presAssocID="{9FDBE6E6-CD56-4092-B616-D2A7E7FFF2EC}" presName="rootComposite" presStyleCnt="0"/>
      <dgm:spPr/>
    </dgm:pt>
    <dgm:pt modelId="{B25F8D00-750F-4BB8-B40B-CFC6EC5CD33A}" type="pres">
      <dgm:prSet presAssocID="{9FDBE6E6-CD56-4092-B616-D2A7E7FFF2EC}" presName="rootText" presStyleLbl="node2" presStyleIdx="1" presStyleCnt="3" custScaleX="272015">
        <dgm:presLayoutVars>
          <dgm:chPref val="3"/>
        </dgm:presLayoutVars>
      </dgm:prSet>
      <dgm:spPr/>
    </dgm:pt>
    <dgm:pt modelId="{ECBAB597-8495-4E53-B655-8FB2C783B789}" type="pres">
      <dgm:prSet presAssocID="{9FDBE6E6-CD56-4092-B616-D2A7E7FFF2EC}" presName="rootConnector" presStyleLbl="node2" presStyleIdx="1" presStyleCnt="3"/>
      <dgm:spPr/>
    </dgm:pt>
    <dgm:pt modelId="{C1935863-9E89-4ACE-ADBA-DD79CC1346CE}" type="pres">
      <dgm:prSet presAssocID="{9FDBE6E6-CD56-4092-B616-D2A7E7FFF2EC}" presName="hierChild4" presStyleCnt="0"/>
      <dgm:spPr/>
    </dgm:pt>
    <dgm:pt modelId="{9DF9542B-F7AD-460C-BF37-3687F35D17F2}" type="pres">
      <dgm:prSet presAssocID="{9FDBE6E6-CD56-4092-B616-D2A7E7FFF2EC}" presName="hierChild5" presStyleCnt="0"/>
      <dgm:spPr/>
    </dgm:pt>
    <dgm:pt modelId="{9FAAFAF1-F582-4EA9-A81C-91ED848A7296}" type="pres">
      <dgm:prSet presAssocID="{73C68F63-DBB6-4AB5-ADB8-25EF5DF6E6F9}" presName="Name37" presStyleLbl="parChTrans1D2" presStyleIdx="2" presStyleCnt="3"/>
      <dgm:spPr/>
    </dgm:pt>
    <dgm:pt modelId="{9FD5651D-1032-4915-85B9-9F794C144048}" type="pres">
      <dgm:prSet presAssocID="{538A3786-2ECD-4AB7-8C95-0F42F6158636}" presName="hierRoot2" presStyleCnt="0">
        <dgm:presLayoutVars>
          <dgm:hierBranch val="init"/>
        </dgm:presLayoutVars>
      </dgm:prSet>
      <dgm:spPr/>
    </dgm:pt>
    <dgm:pt modelId="{C7EAE341-5618-4048-B910-751E68B1D0D0}" type="pres">
      <dgm:prSet presAssocID="{538A3786-2ECD-4AB7-8C95-0F42F6158636}" presName="rootComposite" presStyleCnt="0"/>
      <dgm:spPr/>
    </dgm:pt>
    <dgm:pt modelId="{5A031738-2E55-4C87-9C35-7712FC99D3D7}" type="pres">
      <dgm:prSet presAssocID="{538A3786-2ECD-4AB7-8C95-0F42F6158636}" presName="rootText" presStyleLbl="node2" presStyleIdx="2" presStyleCnt="3" custScaleX="272015">
        <dgm:presLayoutVars>
          <dgm:chPref val="3"/>
        </dgm:presLayoutVars>
      </dgm:prSet>
      <dgm:spPr/>
    </dgm:pt>
    <dgm:pt modelId="{40D0072E-451A-4839-A9E0-31B18DC185DD}" type="pres">
      <dgm:prSet presAssocID="{538A3786-2ECD-4AB7-8C95-0F42F6158636}" presName="rootConnector" presStyleLbl="node2" presStyleIdx="2" presStyleCnt="3"/>
      <dgm:spPr/>
    </dgm:pt>
    <dgm:pt modelId="{13C6F60B-ABC9-412F-88A1-7E7944E881ED}" type="pres">
      <dgm:prSet presAssocID="{538A3786-2ECD-4AB7-8C95-0F42F6158636}" presName="hierChild4" presStyleCnt="0"/>
      <dgm:spPr/>
    </dgm:pt>
    <dgm:pt modelId="{A55048C4-1334-4F41-9058-CB451A7FAFF5}" type="pres">
      <dgm:prSet presAssocID="{538A3786-2ECD-4AB7-8C95-0F42F6158636}" presName="hierChild5" presStyleCnt="0"/>
      <dgm:spPr/>
    </dgm:pt>
    <dgm:pt modelId="{336F9E1D-E3AA-4DE2-95AE-E9E0A64119A1}" type="pres">
      <dgm:prSet presAssocID="{E0A18CE8-4743-45DB-B7AC-B915BA140DC5}" presName="hierChild3" presStyleCnt="0"/>
      <dgm:spPr/>
    </dgm:pt>
  </dgm:ptLst>
  <dgm:cxnLst>
    <dgm:cxn modelId="{9E323101-EEBC-4044-9A44-F169A488E7EA}" type="presOf" srcId="{1269BCFA-6F6D-4D08-8EE8-BF13B38C7562}" destId="{4EAC4C8A-F286-48F7-A576-CEDB69CDAD9C}" srcOrd="0" destOrd="0" presId="urn:microsoft.com/office/officeart/2005/8/layout/orgChart1"/>
    <dgm:cxn modelId="{0D99BD1E-46D6-4B28-AC44-0E3318FB7DA8}" type="presOf" srcId="{538A3786-2ECD-4AB7-8C95-0F42F6158636}" destId="{5A031738-2E55-4C87-9C35-7712FC99D3D7}" srcOrd="0" destOrd="0" presId="urn:microsoft.com/office/officeart/2005/8/layout/orgChart1"/>
    <dgm:cxn modelId="{97803963-AD37-46C4-B6E2-000B0DC739B4}" type="presOf" srcId="{E0A18CE8-4743-45DB-B7AC-B915BA140DC5}" destId="{998F1409-CE39-4A43-99D1-808D2D87A81C}" srcOrd="1" destOrd="0" presId="urn:microsoft.com/office/officeart/2005/8/layout/orgChart1"/>
    <dgm:cxn modelId="{92B9D54E-8A06-4E70-B731-D48B8AB35920}" srcId="{E0A18CE8-4743-45DB-B7AC-B915BA140DC5}" destId="{538A3786-2ECD-4AB7-8C95-0F42F6158636}" srcOrd="2" destOrd="0" parTransId="{73C68F63-DBB6-4AB5-ADB8-25EF5DF6E6F9}" sibTransId="{385267C0-F7AD-475C-80C0-0CA0AD7EFF02}"/>
    <dgm:cxn modelId="{AC9CA173-478C-4472-A29E-B8B099053766}" type="presOf" srcId="{9FDBE6E6-CD56-4092-B616-D2A7E7FFF2EC}" destId="{ECBAB597-8495-4E53-B655-8FB2C783B789}" srcOrd="1" destOrd="0" presId="urn:microsoft.com/office/officeart/2005/8/layout/orgChart1"/>
    <dgm:cxn modelId="{AE28F956-9587-4A1C-BE27-41D230837FCF}" type="presOf" srcId="{E0A18CE8-4743-45DB-B7AC-B915BA140DC5}" destId="{83E0404E-12F0-4677-AADE-E71707A060AE}" srcOrd="0" destOrd="0" presId="urn:microsoft.com/office/officeart/2005/8/layout/orgChart1"/>
    <dgm:cxn modelId="{59344C79-ADA7-4B18-9A2D-BA7B0B2E9C85}" type="presOf" srcId="{73C68F63-DBB6-4AB5-ADB8-25EF5DF6E6F9}" destId="{9FAAFAF1-F582-4EA9-A81C-91ED848A7296}" srcOrd="0" destOrd="0" presId="urn:microsoft.com/office/officeart/2005/8/layout/orgChart1"/>
    <dgm:cxn modelId="{1C999B84-B2A4-4591-9624-0A67AABEC3FB}" type="presOf" srcId="{18A8FF20-CA89-4F98-8072-331F999F0554}" destId="{A6626B79-7A22-439F-92ED-FDF26ED031F7}" srcOrd="0" destOrd="0" presId="urn:microsoft.com/office/officeart/2005/8/layout/orgChart1"/>
    <dgm:cxn modelId="{4D4EA0A4-3103-4006-A0A6-FB3F488C87E9}" srcId="{C5531F14-774D-4BD7-A07F-2CD2E30EFD27}" destId="{E0A18CE8-4743-45DB-B7AC-B915BA140DC5}" srcOrd="0" destOrd="0" parTransId="{6A4B5564-2BDC-4C62-B836-3452F5B00BA1}" sibTransId="{05BD0695-E23D-4E32-817B-DBF9655AB8AC}"/>
    <dgm:cxn modelId="{D3EE1BA7-74A3-4581-B77C-EFC838E22ED7}" type="presOf" srcId="{C5531F14-774D-4BD7-A07F-2CD2E30EFD27}" destId="{A06F560D-DA8A-4620-AB75-8DB6F1C4E669}" srcOrd="0" destOrd="0" presId="urn:microsoft.com/office/officeart/2005/8/layout/orgChart1"/>
    <dgm:cxn modelId="{4695BBAB-721F-41F2-9DB1-07C7B2AD9422}" srcId="{E0A18CE8-4743-45DB-B7AC-B915BA140DC5}" destId="{9FDBE6E6-CD56-4092-B616-D2A7E7FFF2EC}" srcOrd="1" destOrd="0" parTransId="{18A8FF20-CA89-4F98-8072-331F999F0554}" sibTransId="{EBFFC232-BD6E-485E-8E23-EAC5B913F65B}"/>
    <dgm:cxn modelId="{C6BE5BAC-3E49-425E-A4F5-3B42979DE28C}" type="presOf" srcId="{97E0EE91-6BC3-47E7-BF5E-72E1F4D24AF6}" destId="{6ED49927-D17A-47B1-B97D-B8B5E8823B5E}" srcOrd="0" destOrd="0" presId="urn:microsoft.com/office/officeart/2005/8/layout/orgChart1"/>
    <dgm:cxn modelId="{B17FDFB1-58AC-4A57-ABC2-F082898131F1}" type="presOf" srcId="{538A3786-2ECD-4AB7-8C95-0F42F6158636}" destId="{40D0072E-451A-4839-A9E0-31B18DC185DD}" srcOrd="1" destOrd="0" presId="urn:microsoft.com/office/officeart/2005/8/layout/orgChart1"/>
    <dgm:cxn modelId="{FA939EB5-DD50-4F73-90A3-88EA047DEB1D}" type="presOf" srcId="{97E0EE91-6BC3-47E7-BF5E-72E1F4D24AF6}" destId="{B1FFC212-9D30-4062-BE8C-5E4A98935B50}" srcOrd="1" destOrd="0" presId="urn:microsoft.com/office/officeart/2005/8/layout/orgChart1"/>
    <dgm:cxn modelId="{F7223EBB-064F-45EF-9549-FD3B8768D0EF}" srcId="{E0A18CE8-4743-45DB-B7AC-B915BA140DC5}" destId="{97E0EE91-6BC3-47E7-BF5E-72E1F4D24AF6}" srcOrd="0" destOrd="0" parTransId="{1269BCFA-6F6D-4D08-8EE8-BF13B38C7562}" sibTransId="{270A2F63-7B46-4201-801B-208BC6CA2DD1}"/>
    <dgm:cxn modelId="{106252F5-4356-4B58-B7DD-907154BB32C9}" type="presOf" srcId="{9FDBE6E6-CD56-4092-B616-D2A7E7FFF2EC}" destId="{B25F8D00-750F-4BB8-B40B-CFC6EC5CD33A}" srcOrd="0" destOrd="0" presId="urn:microsoft.com/office/officeart/2005/8/layout/orgChart1"/>
    <dgm:cxn modelId="{9CB332D4-B4C3-4992-B6C4-0E5C984332D4}" type="presParOf" srcId="{A06F560D-DA8A-4620-AB75-8DB6F1C4E669}" destId="{EE07B2EB-C89D-405D-9927-22E3DAEE8495}" srcOrd="0" destOrd="0" presId="urn:microsoft.com/office/officeart/2005/8/layout/orgChart1"/>
    <dgm:cxn modelId="{32355529-42C2-4B53-901D-C8E1FD19AD00}" type="presParOf" srcId="{EE07B2EB-C89D-405D-9927-22E3DAEE8495}" destId="{29D9F2C6-3D66-4949-81C2-3687201A921A}" srcOrd="0" destOrd="0" presId="urn:microsoft.com/office/officeart/2005/8/layout/orgChart1"/>
    <dgm:cxn modelId="{287D92BB-300D-4A41-ACBE-DFAF54B73B50}" type="presParOf" srcId="{29D9F2C6-3D66-4949-81C2-3687201A921A}" destId="{83E0404E-12F0-4677-AADE-E71707A060AE}" srcOrd="0" destOrd="0" presId="urn:microsoft.com/office/officeart/2005/8/layout/orgChart1"/>
    <dgm:cxn modelId="{1858C5E5-A907-448D-B538-03AF5ED24203}" type="presParOf" srcId="{29D9F2C6-3D66-4949-81C2-3687201A921A}" destId="{998F1409-CE39-4A43-99D1-808D2D87A81C}" srcOrd="1" destOrd="0" presId="urn:microsoft.com/office/officeart/2005/8/layout/orgChart1"/>
    <dgm:cxn modelId="{6C7B4853-FFAB-403B-9580-E4D56A75098A}" type="presParOf" srcId="{EE07B2EB-C89D-405D-9927-22E3DAEE8495}" destId="{39A0B32F-2DF5-4568-AD4B-F1F3C1085342}" srcOrd="1" destOrd="0" presId="urn:microsoft.com/office/officeart/2005/8/layout/orgChart1"/>
    <dgm:cxn modelId="{38EF4FE0-CD65-44DA-B380-4D7539CF2A68}" type="presParOf" srcId="{39A0B32F-2DF5-4568-AD4B-F1F3C1085342}" destId="{4EAC4C8A-F286-48F7-A576-CEDB69CDAD9C}" srcOrd="0" destOrd="0" presId="urn:microsoft.com/office/officeart/2005/8/layout/orgChart1"/>
    <dgm:cxn modelId="{42CF94F9-D395-4618-BAB3-1AF3E6C35CA8}" type="presParOf" srcId="{39A0B32F-2DF5-4568-AD4B-F1F3C1085342}" destId="{2FB0C87E-57AF-474D-BDC4-9798B2481B96}" srcOrd="1" destOrd="0" presId="urn:microsoft.com/office/officeart/2005/8/layout/orgChart1"/>
    <dgm:cxn modelId="{BDA496C1-F288-4D9C-ABAE-C5B30882CF71}" type="presParOf" srcId="{2FB0C87E-57AF-474D-BDC4-9798B2481B96}" destId="{C04F42C8-600D-4AEE-8B8E-4DFB44F31A1D}" srcOrd="0" destOrd="0" presId="urn:microsoft.com/office/officeart/2005/8/layout/orgChart1"/>
    <dgm:cxn modelId="{5C30D751-DFC6-4F50-ADF5-F2C19E36CE91}" type="presParOf" srcId="{C04F42C8-600D-4AEE-8B8E-4DFB44F31A1D}" destId="{6ED49927-D17A-47B1-B97D-B8B5E8823B5E}" srcOrd="0" destOrd="0" presId="urn:microsoft.com/office/officeart/2005/8/layout/orgChart1"/>
    <dgm:cxn modelId="{AF9B0528-DB3E-4DCC-A056-228652376A7A}" type="presParOf" srcId="{C04F42C8-600D-4AEE-8B8E-4DFB44F31A1D}" destId="{B1FFC212-9D30-4062-BE8C-5E4A98935B50}" srcOrd="1" destOrd="0" presId="urn:microsoft.com/office/officeart/2005/8/layout/orgChart1"/>
    <dgm:cxn modelId="{48EA6B81-9EBB-44C2-B7E9-FC7CE1EA7FFA}" type="presParOf" srcId="{2FB0C87E-57AF-474D-BDC4-9798B2481B96}" destId="{E99E60A2-73ED-4D6D-9DAB-E5DF2BFD6E3E}" srcOrd="1" destOrd="0" presId="urn:microsoft.com/office/officeart/2005/8/layout/orgChart1"/>
    <dgm:cxn modelId="{643A9B92-4E9A-4D12-8D37-68282274F8E5}" type="presParOf" srcId="{2FB0C87E-57AF-474D-BDC4-9798B2481B96}" destId="{361A76E3-AB9D-4C04-B41B-DC6D0A4D5AAD}" srcOrd="2" destOrd="0" presId="urn:microsoft.com/office/officeart/2005/8/layout/orgChart1"/>
    <dgm:cxn modelId="{5FF7558B-F98B-42BD-A74B-96B339AE9FED}" type="presParOf" srcId="{39A0B32F-2DF5-4568-AD4B-F1F3C1085342}" destId="{A6626B79-7A22-439F-92ED-FDF26ED031F7}" srcOrd="2" destOrd="0" presId="urn:microsoft.com/office/officeart/2005/8/layout/orgChart1"/>
    <dgm:cxn modelId="{32284082-6E89-428F-B56F-8D493374BC87}" type="presParOf" srcId="{39A0B32F-2DF5-4568-AD4B-F1F3C1085342}" destId="{0D930D3C-18CD-4F8D-B87A-9A2F738480BC}" srcOrd="3" destOrd="0" presId="urn:microsoft.com/office/officeart/2005/8/layout/orgChart1"/>
    <dgm:cxn modelId="{6B528645-56EB-4D19-A331-69F728F8D565}" type="presParOf" srcId="{0D930D3C-18CD-4F8D-B87A-9A2F738480BC}" destId="{713FF359-46FB-49F8-8DD3-153E13F5DC63}" srcOrd="0" destOrd="0" presId="urn:microsoft.com/office/officeart/2005/8/layout/orgChart1"/>
    <dgm:cxn modelId="{DA2B7979-9A1D-404E-8D8E-2166AA3A4576}" type="presParOf" srcId="{713FF359-46FB-49F8-8DD3-153E13F5DC63}" destId="{B25F8D00-750F-4BB8-B40B-CFC6EC5CD33A}" srcOrd="0" destOrd="0" presId="urn:microsoft.com/office/officeart/2005/8/layout/orgChart1"/>
    <dgm:cxn modelId="{FF628F64-FAFD-481B-9B3A-98E3074249E9}" type="presParOf" srcId="{713FF359-46FB-49F8-8DD3-153E13F5DC63}" destId="{ECBAB597-8495-4E53-B655-8FB2C783B789}" srcOrd="1" destOrd="0" presId="urn:microsoft.com/office/officeart/2005/8/layout/orgChart1"/>
    <dgm:cxn modelId="{04EC54FC-E0BE-4A0D-B86D-01A1DDB161FF}" type="presParOf" srcId="{0D930D3C-18CD-4F8D-B87A-9A2F738480BC}" destId="{C1935863-9E89-4ACE-ADBA-DD79CC1346CE}" srcOrd="1" destOrd="0" presId="urn:microsoft.com/office/officeart/2005/8/layout/orgChart1"/>
    <dgm:cxn modelId="{15BF30BB-15BC-4FEC-85EE-1D84998E4958}" type="presParOf" srcId="{0D930D3C-18CD-4F8D-B87A-9A2F738480BC}" destId="{9DF9542B-F7AD-460C-BF37-3687F35D17F2}" srcOrd="2" destOrd="0" presId="urn:microsoft.com/office/officeart/2005/8/layout/orgChart1"/>
    <dgm:cxn modelId="{3E67B07A-77A1-4896-970E-326B1C34AED5}" type="presParOf" srcId="{39A0B32F-2DF5-4568-AD4B-F1F3C1085342}" destId="{9FAAFAF1-F582-4EA9-A81C-91ED848A7296}" srcOrd="4" destOrd="0" presId="urn:microsoft.com/office/officeart/2005/8/layout/orgChart1"/>
    <dgm:cxn modelId="{1F179C76-8245-4A2A-9B23-0876B5940719}" type="presParOf" srcId="{39A0B32F-2DF5-4568-AD4B-F1F3C1085342}" destId="{9FD5651D-1032-4915-85B9-9F794C144048}" srcOrd="5" destOrd="0" presId="urn:microsoft.com/office/officeart/2005/8/layout/orgChart1"/>
    <dgm:cxn modelId="{2A0F21F2-A18C-48E0-BB6A-5BFED394C222}" type="presParOf" srcId="{9FD5651D-1032-4915-85B9-9F794C144048}" destId="{C7EAE341-5618-4048-B910-751E68B1D0D0}" srcOrd="0" destOrd="0" presId="urn:microsoft.com/office/officeart/2005/8/layout/orgChart1"/>
    <dgm:cxn modelId="{DAF7E674-0659-4D3F-9176-E47A0BD345F2}" type="presParOf" srcId="{C7EAE341-5618-4048-B910-751E68B1D0D0}" destId="{5A031738-2E55-4C87-9C35-7712FC99D3D7}" srcOrd="0" destOrd="0" presId="urn:microsoft.com/office/officeart/2005/8/layout/orgChart1"/>
    <dgm:cxn modelId="{9F770321-2400-4BDF-B672-3DC843BB6ADA}" type="presParOf" srcId="{C7EAE341-5618-4048-B910-751E68B1D0D0}" destId="{40D0072E-451A-4839-A9E0-31B18DC185DD}" srcOrd="1" destOrd="0" presId="urn:microsoft.com/office/officeart/2005/8/layout/orgChart1"/>
    <dgm:cxn modelId="{DEECACC4-346D-4EFC-B1B9-AFBD45DB4F0E}" type="presParOf" srcId="{9FD5651D-1032-4915-85B9-9F794C144048}" destId="{13C6F60B-ABC9-412F-88A1-7E7944E881ED}" srcOrd="1" destOrd="0" presId="urn:microsoft.com/office/officeart/2005/8/layout/orgChart1"/>
    <dgm:cxn modelId="{50EC9FB2-7D85-4BE5-A7A5-29E577D8505E}" type="presParOf" srcId="{9FD5651D-1032-4915-85B9-9F794C144048}" destId="{A55048C4-1334-4F41-9058-CB451A7FAFF5}" srcOrd="2" destOrd="0" presId="urn:microsoft.com/office/officeart/2005/8/layout/orgChart1"/>
    <dgm:cxn modelId="{E74906D9-4E03-4FE5-9AB7-D6B57DCEC73D}" type="presParOf" srcId="{EE07B2EB-C89D-405D-9927-22E3DAEE8495}" destId="{336F9E1D-E3AA-4DE2-95AE-E9E0A64119A1}" srcOrd="2" destOrd="0" presId="urn:microsoft.com/office/officeart/2005/8/layout/orgChart1"/>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0FE1301-A529-445E-BFD2-CEAAADFA4C8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E4FA5C0-ECBF-46C1-9BB3-BF9C0D403C20}">
      <dgm:prSet/>
      <dgm:spPr/>
      <dgm:t>
        <a:bodyPr/>
        <a:lstStyle/>
        <a:p>
          <a:pPr algn="ctr"/>
          <a:r>
            <a:rPr lang="ar-JO"/>
            <a:t> الادارة</a:t>
          </a:r>
          <a:endParaRPr lang="en-US"/>
        </a:p>
      </dgm:t>
    </dgm:pt>
    <dgm:pt modelId="{A0241BB8-0687-4C8D-9D50-D09B2C7BA0FC}" type="parTrans" cxnId="{134A28F3-7653-4AE0-84D5-4927A7BAD727}">
      <dgm:prSet/>
      <dgm:spPr/>
      <dgm:t>
        <a:bodyPr/>
        <a:lstStyle/>
        <a:p>
          <a:pPr algn="ctr"/>
          <a:endParaRPr lang="en-US"/>
        </a:p>
      </dgm:t>
    </dgm:pt>
    <dgm:pt modelId="{64062379-4995-4678-B63A-F55DB346D0BD}" type="sibTrans" cxnId="{134A28F3-7653-4AE0-84D5-4927A7BAD727}">
      <dgm:prSet/>
      <dgm:spPr/>
      <dgm:t>
        <a:bodyPr/>
        <a:lstStyle/>
        <a:p>
          <a:pPr algn="ctr"/>
          <a:endParaRPr lang="en-US"/>
        </a:p>
      </dgm:t>
    </dgm:pt>
    <dgm:pt modelId="{84D730AE-0601-42DD-9919-3C678CFCAF46}">
      <dgm:prSet/>
      <dgm:spPr/>
      <dgm:t>
        <a:bodyPr/>
        <a:lstStyle/>
        <a:p>
          <a:pPr algn="ctr"/>
          <a:r>
            <a:rPr lang="ar-JO"/>
            <a:t>تعيين المجموعة</a:t>
          </a:r>
        </a:p>
      </dgm:t>
    </dgm:pt>
    <dgm:pt modelId="{4CB38CC8-C2FC-46BD-9F7C-DF8F64EA805B}" type="parTrans" cxnId="{C6DF4ABA-8241-4CD6-B2E7-E738C1070218}">
      <dgm:prSet/>
      <dgm:spPr/>
      <dgm:t>
        <a:bodyPr/>
        <a:lstStyle/>
        <a:p>
          <a:pPr algn="ctr"/>
          <a:endParaRPr lang="en-US"/>
        </a:p>
      </dgm:t>
    </dgm:pt>
    <dgm:pt modelId="{6C9F1AC8-8990-41E1-97D9-65B1A5E0CB98}" type="sibTrans" cxnId="{C6DF4ABA-8241-4CD6-B2E7-E738C1070218}">
      <dgm:prSet/>
      <dgm:spPr/>
      <dgm:t>
        <a:bodyPr/>
        <a:lstStyle/>
        <a:p>
          <a:pPr algn="ctr"/>
          <a:endParaRPr lang="en-US"/>
        </a:p>
      </dgm:t>
    </dgm:pt>
    <dgm:pt modelId="{246795FD-DE34-4E60-96B0-9DCBD4FB2516}">
      <dgm:prSet/>
      <dgm:spPr/>
      <dgm:t>
        <a:bodyPr/>
        <a:lstStyle/>
        <a:p>
          <a:pPr algn="ctr"/>
          <a:r>
            <a:rPr lang="ar-JO"/>
            <a:t>تعريف المتغير</a:t>
          </a:r>
          <a:endParaRPr lang="en-US"/>
        </a:p>
      </dgm:t>
    </dgm:pt>
    <dgm:pt modelId="{0A166898-77AB-405E-BE76-F341A48F976C}" type="parTrans" cxnId="{21459358-FA73-4C39-AFFF-E2A323C13BE0}">
      <dgm:prSet/>
      <dgm:spPr/>
      <dgm:t>
        <a:bodyPr/>
        <a:lstStyle/>
        <a:p>
          <a:pPr algn="ctr"/>
          <a:endParaRPr lang="en-US"/>
        </a:p>
      </dgm:t>
    </dgm:pt>
    <dgm:pt modelId="{46BC8EA6-7405-48EE-A617-973B11B01093}" type="sibTrans" cxnId="{21459358-FA73-4C39-AFFF-E2A323C13BE0}">
      <dgm:prSet/>
      <dgm:spPr/>
      <dgm:t>
        <a:bodyPr/>
        <a:lstStyle/>
        <a:p>
          <a:pPr algn="ctr"/>
          <a:endParaRPr lang="en-US"/>
        </a:p>
      </dgm:t>
    </dgm:pt>
    <dgm:pt modelId="{20A9CB92-881E-4E74-9C85-D5D0FD68C8C4}">
      <dgm:prSet/>
      <dgm:spPr/>
      <dgm:t>
        <a:bodyPr/>
        <a:lstStyle/>
        <a:p>
          <a:pPr algn="ctr"/>
          <a:r>
            <a:rPr lang="ar-JO"/>
            <a:t>تعريف المجموعات</a:t>
          </a:r>
          <a:endParaRPr lang="en-US"/>
        </a:p>
      </dgm:t>
    </dgm:pt>
    <dgm:pt modelId="{F807D382-B7E9-48DC-A3BA-936AF75648D0}" type="parTrans" cxnId="{04BD1DB2-8257-4799-80E8-D0FF8DC14238}">
      <dgm:prSet/>
      <dgm:spPr/>
      <dgm:t>
        <a:bodyPr/>
        <a:lstStyle/>
        <a:p>
          <a:pPr algn="ctr"/>
          <a:endParaRPr lang="en-US"/>
        </a:p>
      </dgm:t>
    </dgm:pt>
    <dgm:pt modelId="{A97064BC-0C7B-4B8C-8C99-24E75AA0AECC}" type="sibTrans" cxnId="{04BD1DB2-8257-4799-80E8-D0FF8DC14238}">
      <dgm:prSet/>
      <dgm:spPr/>
      <dgm:t>
        <a:bodyPr/>
        <a:lstStyle/>
        <a:p>
          <a:pPr algn="ctr"/>
          <a:endParaRPr lang="en-US"/>
        </a:p>
      </dgm:t>
    </dgm:pt>
    <dgm:pt modelId="{5A28B29B-F697-42C7-A52F-53CE5118069D}">
      <dgm:prSet/>
      <dgm:spPr/>
      <dgm:t>
        <a:bodyPr/>
        <a:lstStyle/>
        <a:p>
          <a:pPr algn="ctr"/>
          <a:r>
            <a:rPr lang="ar-JO"/>
            <a:t>تصنيف الحساب</a:t>
          </a:r>
          <a:endParaRPr lang="en-US"/>
        </a:p>
      </dgm:t>
    </dgm:pt>
    <dgm:pt modelId="{AE52AC12-FAC0-4A68-AE00-09E3DA038EA1}" type="parTrans" cxnId="{6CC9E6A7-2F21-44E7-B5B7-C389C7C101FA}">
      <dgm:prSet/>
      <dgm:spPr/>
      <dgm:t>
        <a:bodyPr/>
        <a:lstStyle/>
        <a:p>
          <a:pPr algn="ctr"/>
          <a:endParaRPr lang="en-US"/>
        </a:p>
      </dgm:t>
    </dgm:pt>
    <dgm:pt modelId="{E61155AF-A628-44B1-81F4-8118DFA307B0}" type="sibTrans" cxnId="{6CC9E6A7-2F21-44E7-B5B7-C389C7C101FA}">
      <dgm:prSet/>
      <dgm:spPr/>
      <dgm:t>
        <a:bodyPr/>
        <a:lstStyle/>
        <a:p>
          <a:pPr algn="ctr"/>
          <a:endParaRPr lang="en-US"/>
        </a:p>
      </dgm:t>
    </dgm:pt>
    <dgm:pt modelId="{FCF0FA40-AE92-45AF-B85F-FD8FFC0B4D03}">
      <dgm:prSet/>
      <dgm:spPr/>
      <dgm:t>
        <a:bodyPr/>
        <a:lstStyle/>
        <a:p>
          <a:pPr algn="ctr"/>
          <a:r>
            <a:rPr lang="ar-JO"/>
            <a:t>تعيين المجموعة</a:t>
          </a:r>
          <a:endParaRPr lang="en-US"/>
        </a:p>
      </dgm:t>
    </dgm:pt>
    <dgm:pt modelId="{431D3E5E-7228-4692-8EE1-C886B954F945}" type="parTrans" cxnId="{A7FB7C21-27E0-4989-90DB-C41F20284698}">
      <dgm:prSet/>
      <dgm:spPr/>
      <dgm:t>
        <a:bodyPr/>
        <a:lstStyle/>
        <a:p>
          <a:pPr algn="ctr"/>
          <a:endParaRPr lang="en-US"/>
        </a:p>
      </dgm:t>
    </dgm:pt>
    <dgm:pt modelId="{0BBDFFF4-8135-4F5C-BBBF-415D0700B40C}" type="sibTrans" cxnId="{A7FB7C21-27E0-4989-90DB-C41F20284698}">
      <dgm:prSet/>
      <dgm:spPr/>
      <dgm:t>
        <a:bodyPr/>
        <a:lstStyle/>
        <a:p>
          <a:pPr algn="ctr"/>
          <a:endParaRPr lang="en-US"/>
        </a:p>
      </dgm:t>
    </dgm:pt>
    <dgm:pt modelId="{5912EB8D-1395-44D0-B938-3ED50663B954}">
      <dgm:prSet/>
      <dgm:spPr/>
      <dgm:t>
        <a:bodyPr/>
        <a:lstStyle/>
        <a:p>
          <a:pPr algn="ctr"/>
          <a:r>
            <a:rPr lang="ar-JO"/>
            <a:t>تعريف العمولات</a:t>
          </a:r>
          <a:endParaRPr lang="en-US"/>
        </a:p>
      </dgm:t>
    </dgm:pt>
    <dgm:pt modelId="{5E58469B-FD21-43B1-AC01-CDC7154D8147}" type="parTrans" cxnId="{C58A4245-1CD5-4BD1-A963-4CAE1F759975}">
      <dgm:prSet/>
      <dgm:spPr/>
      <dgm:t>
        <a:bodyPr/>
        <a:lstStyle/>
        <a:p>
          <a:pPr algn="ctr"/>
          <a:endParaRPr lang="en-US"/>
        </a:p>
      </dgm:t>
    </dgm:pt>
    <dgm:pt modelId="{A6C22A20-FE66-4440-A629-427AAE186145}" type="sibTrans" cxnId="{C58A4245-1CD5-4BD1-A963-4CAE1F759975}">
      <dgm:prSet/>
      <dgm:spPr/>
      <dgm:t>
        <a:bodyPr/>
        <a:lstStyle/>
        <a:p>
          <a:pPr algn="ctr"/>
          <a:endParaRPr lang="en-US"/>
        </a:p>
      </dgm:t>
    </dgm:pt>
    <dgm:pt modelId="{FDF3975C-7381-4BB3-9149-0992286AFD03}">
      <dgm:prSet/>
      <dgm:spPr/>
      <dgm:t>
        <a:bodyPr/>
        <a:lstStyle/>
        <a:p>
          <a:pPr algn="ctr"/>
          <a:r>
            <a:rPr lang="ar-JO"/>
            <a:t>تخطيط المهام</a:t>
          </a:r>
          <a:endParaRPr lang="en-US"/>
        </a:p>
      </dgm:t>
    </dgm:pt>
    <dgm:pt modelId="{9D13F376-41B7-4641-98FB-54D4A1968D9D}" type="parTrans" cxnId="{51BEDBA4-2ED0-4F15-9EC2-17112215530F}">
      <dgm:prSet/>
      <dgm:spPr/>
      <dgm:t>
        <a:bodyPr/>
        <a:lstStyle/>
        <a:p>
          <a:pPr algn="ctr"/>
          <a:endParaRPr lang="en-US"/>
        </a:p>
      </dgm:t>
    </dgm:pt>
    <dgm:pt modelId="{7D4DFBE9-2A0E-4C4E-8146-C715AEE3065A}" type="sibTrans" cxnId="{51BEDBA4-2ED0-4F15-9EC2-17112215530F}">
      <dgm:prSet/>
      <dgm:spPr/>
      <dgm:t>
        <a:bodyPr/>
        <a:lstStyle/>
        <a:p>
          <a:pPr algn="ctr"/>
          <a:endParaRPr lang="en-US"/>
        </a:p>
      </dgm:t>
    </dgm:pt>
    <dgm:pt modelId="{BA7F26AD-8260-45F1-A3AC-01EFED55882B}">
      <dgm:prSet/>
      <dgm:spPr/>
      <dgm:t>
        <a:bodyPr/>
        <a:lstStyle/>
        <a:p>
          <a:pPr algn="ctr"/>
          <a:r>
            <a:rPr lang="ar-JO"/>
            <a:t>دائرة المستخدم</a:t>
          </a:r>
          <a:endParaRPr lang="en-US"/>
        </a:p>
      </dgm:t>
    </dgm:pt>
    <dgm:pt modelId="{E4026FF4-AC13-4315-B8CB-ABD0B19D2A2E}" type="parTrans" cxnId="{3FBFB5F1-3BA7-40E8-9F1D-15E62C85C9DF}">
      <dgm:prSet/>
      <dgm:spPr/>
      <dgm:t>
        <a:bodyPr/>
        <a:lstStyle/>
        <a:p>
          <a:pPr algn="ctr"/>
          <a:endParaRPr lang="en-US"/>
        </a:p>
      </dgm:t>
    </dgm:pt>
    <dgm:pt modelId="{FD085C25-2F57-4620-AA0C-A60CAB00DCF1}" type="sibTrans" cxnId="{3FBFB5F1-3BA7-40E8-9F1D-15E62C85C9DF}">
      <dgm:prSet/>
      <dgm:spPr/>
      <dgm:t>
        <a:bodyPr/>
        <a:lstStyle/>
        <a:p>
          <a:pPr algn="ctr"/>
          <a:endParaRPr lang="en-US"/>
        </a:p>
      </dgm:t>
    </dgm:pt>
    <dgm:pt modelId="{3452B722-D277-4D21-B9EE-FFFC8E824BEF}">
      <dgm:prSet/>
      <dgm:spPr/>
      <dgm:t>
        <a:bodyPr/>
        <a:lstStyle/>
        <a:p>
          <a:pPr algn="ctr"/>
          <a:r>
            <a:rPr lang="ar-JO"/>
            <a:t>شاشات التعريف</a:t>
          </a:r>
          <a:endParaRPr lang="en-US"/>
        </a:p>
      </dgm:t>
    </dgm:pt>
    <dgm:pt modelId="{B44D5CE5-EA0A-4514-BA87-B366F0E8531B}" type="parTrans" cxnId="{713D68EC-00A1-4B16-A263-5D96EDB8CEF1}">
      <dgm:prSet/>
      <dgm:spPr/>
      <dgm:t>
        <a:bodyPr/>
        <a:lstStyle/>
        <a:p>
          <a:pPr algn="ctr"/>
          <a:endParaRPr lang="en-US"/>
        </a:p>
      </dgm:t>
    </dgm:pt>
    <dgm:pt modelId="{A978698D-B106-429C-9017-413A66F049B0}" type="sibTrans" cxnId="{713D68EC-00A1-4B16-A263-5D96EDB8CEF1}">
      <dgm:prSet/>
      <dgm:spPr/>
      <dgm:t>
        <a:bodyPr/>
        <a:lstStyle/>
        <a:p>
          <a:pPr algn="ctr"/>
          <a:endParaRPr lang="en-US"/>
        </a:p>
      </dgm:t>
    </dgm:pt>
    <dgm:pt modelId="{EA032362-B236-46AD-952C-9AF04050E26F}">
      <dgm:prSet/>
      <dgm:spPr/>
      <dgm:t>
        <a:bodyPr/>
        <a:lstStyle/>
        <a:p>
          <a:pPr algn="ctr"/>
          <a:r>
            <a:rPr lang="ar-JO"/>
            <a:t>تعريف المدراء</a:t>
          </a:r>
          <a:endParaRPr lang="en-US"/>
        </a:p>
      </dgm:t>
    </dgm:pt>
    <dgm:pt modelId="{D3D31CDD-34AC-4DC1-94E6-696749BB6743}" type="parTrans" cxnId="{FBF2F131-AC48-409C-BE2D-29DE307909F2}">
      <dgm:prSet/>
      <dgm:spPr/>
      <dgm:t>
        <a:bodyPr/>
        <a:lstStyle/>
        <a:p>
          <a:pPr algn="ctr"/>
          <a:endParaRPr lang="en-US"/>
        </a:p>
      </dgm:t>
    </dgm:pt>
    <dgm:pt modelId="{BD9D5A6C-5E92-45AA-B6A7-1113505A51A6}" type="sibTrans" cxnId="{FBF2F131-AC48-409C-BE2D-29DE307909F2}">
      <dgm:prSet/>
      <dgm:spPr/>
      <dgm:t>
        <a:bodyPr/>
        <a:lstStyle/>
        <a:p>
          <a:pPr algn="ctr"/>
          <a:endParaRPr lang="en-US"/>
        </a:p>
      </dgm:t>
    </dgm:pt>
    <dgm:pt modelId="{E562E17C-DB5A-4193-92E4-D411D8C2938E}">
      <dgm:prSet/>
      <dgm:spPr/>
      <dgm:t>
        <a:bodyPr/>
        <a:lstStyle/>
        <a:p>
          <a:pPr algn="ctr"/>
          <a:r>
            <a:rPr lang="ar-JO"/>
            <a:t>أولويات المهام</a:t>
          </a:r>
          <a:endParaRPr lang="en-US"/>
        </a:p>
      </dgm:t>
    </dgm:pt>
    <dgm:pt modelId="{D3F9DCF9-F730-4ECE-A350-9741B1683C31}" type="parTrans" cxnId="{878B90A9-7B46-4631-93D3-9B54CE8B9DD4}">
      <dgm:prSet/>
      <dgm:spPr/>
      <dgm:t>
        <a:bodyPr/>
        <a:lstStyle/>
        <a:p>
          <a:pPr algn="ctr"/>
          <a:endParaRPr lang="en-US"/>
        </a:p>
      </dgm:t>
    </dgm:pt>
    <dgm:pt modelId="{AF982E90-BD39-445E-8FF0-C855EA14BC6E}" type="sibTrans" cxnId="{878B90A9-7B46-4631-93D3-9B54CE8B9DD4}">
      <dgm:prSet/>
      <dgm:spPr/>
      <dgm:t>
        <a:bodyPr/>
        <a:lstStyle/>
        <a:p>
          <a:pPr algn="ctr"/>
          <a:endParaRPr lang="en-US"/>
        </a:p>
      </dgm:t>
    </dgm:pt>
    <dgm:pt modelId="{F07D0C9D-1438-496E-9C5E-8F2521E299BA}">
      <dgm:prSet/>
      <dgm:spPr/>
      <dgm:t>
        <a:bodyPr/>
        <a:lstStyle/>
        <a:p>
          <a:pPr algn="ctr"/>
          <a:r>
            <a:rPr lang="ar-JO"/>
            <a:t>المهام غير المعينة</a:t>
          </a:r>
          <a:endParaRPr lang="en-US"/>
        </a:p>
      </dgm:t>
    </dgm:pt>
    <dgm:pt modelId="{CB7B7C3A-BD05-4D80-944E-700BD03C132A}" type="parTrans" cxnId="{C313568D-96D2-4900-A652-D06A872D5A19}">
      <dgm:prSet/>
      <dgm:spPr/>
      <dgm:t>
        <a:bodyPr/>
        <a:lstStyle/>
        <a:p>
          <a:pPr algn="ctr"/>
          <a:endParaRPr lang="en-US"/>
        </a:p>
      </dgm:t>
    </dgm:pt>
    <dgm:pt modelId="{129C4CDF-9B0D-410A-8C32-EC0892EA5E83}" type="sibTrans" cxnId="{C313568D-96D2-4900-A652-D06A872D5A19}">
      <dgm:prSet/>
      <dgm:spPr/>
      <dgm:t>
        <a:bodyPr/>
        <a:lstStyle/>
        <a:p>
          <a:pPr algn="ctr"/>
          <a:endParaRPr lang="en-US"/>
        </a:p>
      </dgm:t>
    </dgm:pt>
    <dgm:pt modelId="{A3039471-BC4E-4E91-8F50-0CC250885B1A}">
      <dgm:prSet/>
      <dgm:spPr/>
      <dgm:t>
        <a:bodyPr/>
        <a:lstStyle/>
        <a:p>
          <a:pPr algn="ctr"/>
          <a:r>
            <a:rPr lang="ar-JO"/>
            <a:t>تعريف الحساب الأساسي</a:t>
          </a:r>
          <a:endParaRPr lang="en-US"/>
        </a:p>
      </dgm:t>
    </dgm:pt>
    <dgm:pt modelId="{2DF50AE4-362E-485C-A965-C072C7E98E9D}" type="parTrans" cxnId="{3A3057A6-F71E-4477-A897-D1779CEC49FA}">
      <dgm:prSet/>
      <dgm:spPr/>
      <dgm:t>
        <a:bodyPr/>
        <a:lstStyle/>
        <a:p>
          <a:pPr algn="ctr"/>
          <a:endParaRPr lang="en-US"/>
        </a:p>
      </dgm:t>
    </dgm:pt>
    <dgm:pt modelId="{2B3A3FB8-D488-4F5F-8E4E-84057EE0DB3A}" type="sibTrans" cxnId="{3A3057A6-F71E-4477-A897-D1779CEC49FA}">
      <dgm:prSet/>
      <dgm:spPr/>
      <dgm:t>
        <a:bodyPr/>
        <a:lstStyle/>
        <a:p>
          <a:pPr algn="ctr"/>
          <a:endParaRPr lang="en-US"/>
        </a:p>
      </dgm:t>
    </dgm:pt>
    <dgm:pt modelId="{43668D00-2194-49B7-9EB2-1B12BAAACE94}">
      <dgm:prSet/>
      <dgm:spPr/>
      <dgm:t>
        <a:bodyPr/>
        <a:lstStyle/>
        <a:p>
          <a:pPr algn="ctr"/>
          <a:r>
            <a:rPr lang="ar-JO"/>
            <a:t>تغيير كلمة المرور</a:t>
          </a:r>
          <a:endParaRPr lang="en-US"/>
        </a:p>
      </dgm:t>
    </dgm:pt>
    <dgm:pt modelId="{104F31DE-9BE0-4546-9829-7A393CAA193D}" type="parTrans" cxnId="{3DFBD697-926E-4F56-AA27-39CAEFB5A1C5}">
      <dgm:prSet/>
      <dgm:spPr/>
      <dgm:t>
        <a:bodyPr/>
        <a:lstStyle/>
        <a:p>
          <a:pPr algn="ctr"/>
          <a:endParaRPr lang="en-US"/>
        </a:p>
      </dgm:t>
    </dgm:pt>
    <dgm:pt modelId="{940226A8-0779-4499-A5AA-4BF3749E47C6}" type="sibTrans" cxnId="{3DFBD697-926E-4F56-AA27-39CAEFB5A1C5}">
      <dgm:prSet/>
      <dgm:spPr/>
      <dgm:t>
        <a:bodyPr/>
        <a:lstStyle/>
        <a:p>
          <a:pPr algn="ctr"/>
          <a:endParaRPr lang="en-US"/>
        </a:p>
      </dgm:t>
    </dgm:pt>
    <dgm:pt modelId="{9DD2D335-8E30-4F47-AAF1-84683D01180B}">
      <dgm:prSet/>
      <dgm:spPr/>
      <dgm:t>
        <a:bodyPr/>
        <a:lstStyle/>
        <a:p>
          <a:pPr algn="ctr"/>
          <a:r>
            <a:rPr lang="ar-JO"/>
            <a:t>سلة مهام المدقق</a:t>
          </a:r>
        </a:p>
      </dgm:t>
    </dgm:pt>
    <dgm:pt modelId="{FA47DBEE-532A-4163-B8D5-A25EE0A72CD0}" type="parTrans" cxnId="{4BE2A0FF-8C75-4E6F-937F-CA19748C7AF4}">
      <dgm:prSet/>
      <dgm:spPr/>
      <dgm:t>
        <a:bodyPr/>
        <a:lstStyle/>
        <a:p>
          <a:pPr algn="ctr"/>
          <a:endParaRPr lang="en-US"/>
        </a:p>
      </dgm:t>
    </dgm:pt>
    <dgm:pt modelId="{F8487A3F-5C92-4097-BBAA-941A0CF2C849}" type="sibTrans" cxnId="{4BE2A0FF-8C75-4E6F-937F-CA19748C7AF4}">
      <dgm:prSet/>
      <dgm:spPr/>
      <dgm:t>
        <a:bodyPr/>
        <a:lstStyle/>
        <a:p>
          <a:pPr algn="ctr"/>
          <a:endParaRPr lang="en-US"/>
        </a:p>
      </dgm:t>
    </dgm:pt>
    <dgm:pt modelId="{9FEF6EB5-6BE1-4880-A2C6-E65B1432B56D}" type="pres">
      <dgm:prSet presAssocID="{D0FE1301-A529-445E-BFD2-CEAAADFA4C82}" presName="hierChild1" presStyleCnt="0">
        <dgm:presLayoutVars>
          <dgm:orgChart val="1"/>
          <dgm:chPref val="1"/>
          <dgm:dir/>
          <dgm:animOne val="branch"/>
          <dgm:animLvl val="lvl"/>
          <dgm:resizeHandles/>
        </dgm:presLayoutVars>
      </dgm:prSet>
      <dgm:spPr/>
    </dgm:pt>
    <dgm:pt modelId="{7E7D5C05-10BD-4994-92E5-BC0D16656E99}" type="pres">
      <dgm:prSet presAssocID="{FE4FA5C0-ECBF-46C1-9BB3-BF9C0D403C20}" presName="hierRoot1" presStyleCnt="0">
        <dgm:presLayoutVars>
          <dgm:hierBranch val="hang"/>
        </dgm:presLayoutVars>
      </dgm:prSet>
      <dgm:spPr/>
    </dgm:pt>
    <dgm:pt modelId="{5221D5ED-97A2-44AD-B773-8747360059D3}" type="pres">
      <dgm:prSet presAssocID="{FE4FA5C0-ECBF-46C1-9BB3-BF9C0D403C20}" presName="rootComposite1" presStyleCnt="0"/>
      <dgm:spPr/>
    </dgm:pt>
    <dgm:pt modelId="{A26CB343-5999-4E51-A6CB-0917C86ACACD}" type="pres">
      <dgm:prSet presAssocID="{FE4FA5C0-ECBF-46C1-9BB3-BF9C0D403C20}" presName="rootText1" presStyleLbl="node0" presStyleIdx="0" presStyleCnt="1" custScaleX="226595" custScaleY="161789">
        <dgm:presLayoutVars>
          <dgm:chPref val="3"/>
        </dgm:presLayoutVars>
      </dgm:prSet>
      <dgm:spPr/>
    </dgm:pt>
    <dgm:pt modelId="{B04461F9-899D-44EE-A9DB-482A49D00246}" type="pres">
      <dgm:prSet presAssocID="{FE4FA5C0-ECBF-46C1-9BB3-BF9C0D403C20}" presName="rootConnector1" presStyleLbl="node1" presStyleIdx="0" presStyleCnt="0"/>
      <dgm:spPr/>
    </dgm:pt>
    <dgm:pt modelId="{34DB9A3A-8EA2-46FC-BA05-1041FDD25C9C}" type="pres">
      <dgm:prSet presAssocID="{FE4FA5C0-ECBF-46C1-9BB3-BF9C0D403C20}" presName="hierChild2" presStyleCnt="0"/>
      <dgm:spPr/>
    </dgm:pt>
    <dgm:pt modelId="{F609AAC6-AF19-4D44-8405-2884E0939FAC}" type="pres">
      <dgm:prSet presAssocID="{4CB38CC8-C2FC-46BD-9F7C-DF8F64EA805B}" presName="Name48" presStyleLbl="parChTrans1D2" presStyleIdx="0" presStyleCnt="15"/>
      <dgm:spPr/>
    </dgm:pt>
    <dgm:pt modelId="{246811CD-57AD-4B75-B8DB-4A3C7E01C99E}" type="pres">
      <dgm:prSet presAssocID="{84D730AE-0601-42DD-9919-3C678CFCAF46}" presName="hierRoot2" presStyleCnt="0">
        <dgm:presLayoutVars>
          <dgm:hierBranch val="init"/>
        </dgm:presLayoutVars>
      </dgm:prSet>
      <dgm:spPr/>
    </dgm:pt>
    <dgm:pt modelId="{A0D78EB9-285D-4B38-804C-CEBF179E643A}" type="pres">
      <dgm:prSet presAssocID="{84D730AE-0601-42DD-9919-3C678CFCAF46}" presName="rootComposite" presStyleCnt="0"/>
      <dgm:spPr/>
    </dgm:pt>
    <dgm:pt modelId="{A1211D97-2184-456C-9793-FBCAB48CC38C}" type="pres">
      <dgm:prSet presAssocID="{84D730AE-0601-42DD-9919-3C678CFCAF46}" presName="rootText" presStyleLbl="node2" presStyleIdx="0" presStyleCnt="15" custScaleX="226595" custScaleY="161789">
        <dgm:presLayoutVars>
          <dgm:chPref val="3"/>
        </dgm:presLayoutVars>
      </dgm:prSet>
      <dgm:spPr/>
    </dgm:pt>
    <dgm:pt modelId="{E4CFDA2A-2DF1-4D99-BA54-0ED211B262D3}" type="pres">
      <dgm:prSet presAssocID="{84D730AE-0601-42DD-9919-3C678CFCAF46}" presName="rootConnector" presStyleLbl="node2" presStyleIdx="0" presStyleCnt="15"/>
      <dgm:spPr/>
    </dgm:pt>
    <dgm:pt modelId="{DC1A1DF8-49D4-4518-8D57-720D334CCC73}" type="pres">
      <dgm:prSet presAssocID="{84D730AE-0601-42DD-9919-3C678CFCAF46}" presName="hierChild4" presStyleCnt="0"/>
      <dgm:spPr/>
    </dgm:pt>
    <dgm:pt modelId="{6D519BB7-0FB5-4019-A8F4-D077E852421E}" type="pres">
      <dgm:prSet presAssocID="{84D730AE-0601-42DD-9919-3C678CFCAF46}" presName="hierChild5" presStyleCnt="0"/>
      <dgm:spPr/>
    </dgm:pt>
    <dgm:pt modelId="{05B339BB-2CDC-4CCD-A9BA-31BD9B821EC8}" type="pres">
      <dgm:prSet presAssocID="{FA47DBEE-532A-4163-B8D5-A25EE0A72CD0}" presName="Name48" presStyleLbl="parChTrans1D2" presStyleIdx="1" presStyleCnt="15"/>
      <dgm:spPr/>
    </dgm:pt>
    <dgm:pt modelId="{83687BDB-37F7-4DA5-A345-3FA564CADFD8}" type="pres">
      <dgm:prSet presAssocID="{9DD2D335-8E30-4F47-AAF1-84683D01180B}" presName="hierRoot2" presStyleCnt="0">
        <dgm:presLayoutVars>
          <dgm:hierBranch val="init"/>
        </dgm:presLayoutVars>
      </dgm:prSet>
      <dgm:spPr/>
    </dgm:pt>
    <dgm:pt modelId="{CE443067-B46D-4EFF-80A6-7421FF9D9600}" type="pres">
      <dgm:prSet presAssocID="{9DD2D335-8E30-4F47-AAF1-84683D01180B}" presName="rootComposite" presStyleCnt="0"/>
      <dgm:spPr/>
    </dgm:pt>
    <dgm:pt modelId="{63FCC671-21C6-4461-950F-C284C06E658F}" type="pres">
      <dgm:prSet presAssocID="{9DD2D335-8E30-4F47-AAF1-84683D01180B}" presName="rootText" presStyleLbl="node2" presStyleIdx="1" presStyleCnt="15" custScaleX="226595" custScaleY="161789">
        <dgm:presLayoutVars>
          <dgm:chPref val="3"/>
        </dgm:presLayoutVars>
      </dgm:prSet>
      <dgm:spPr/>
    </dgm:pt>
    <dgm:pt modelId="{D542CAD7-C5A7-4420-BDFD-C1C4D449178D}" type="pres">
      <dgm:prSet presAssocID="{9DD2D335-8E30-4F47-AAF1-84683D01180B}" presName="rootConnector" presStyleLbl="node2" presStyleIdx="1" presStyleCnt="15"/>
      <dgm:spPr/>
    </dgm:pt>
    <dgm:pt modelId="{A2F1FB82-F0B4-4154-A10F-9D5BD4A55147}" type="pres">
      <dgm:prSet presAssocID="{9DD2D335-8E30-4F47-AAF1-84683D01180B}" presName="hierChild4" presStyleCnt="0"/>
      <dgm:spPr/>
    </dgm:pt>
    <dgm:pt modelId="{F0AF5185-342A-4C64-87DA-E88607978CDA}" type="pres">
      <dgm:prSet presAssocID="{9DD2D335-8E30-4F47-AAF1-84683D01180B}" presName="hierChild5" presStyleCnt="0"/>
      <dgm:spPr/>
    </dgm:pt>
    <dgm:pt modelId="{CA44AA7D-3F88-45F4-97B6-E83C2BEC5E91}" type="pres">
      <dgm:prSet presAssocID="{0A166898-77AB-405E-BE76-F341A48F976C}" presName="Name48" presStyleLbl="parChTrans1D2" presStyleIdx="2" presStyleCnt="15"/>
      <dgm:spPr/>
    </dgm:pt>
    <dgm:pt modelId="{1805795F-20D4-4CF4-97A6-03FB0024362C}" type="pres">
      <dgm:prSet presAssocID="{246795FD-DE34-4E60-96B0-9DCBD4FB2516}" presName="hierRoot2" presStyleCnt="0">
        <dgm:presLayoutVars>
          <dgm:hierBranch val="init"/>
        </dgm:presLayoutVars>
      </dgm:prSet>
      <dgm:spPr/>
    </dgm:pt>
    <dgm:pt modelId="{AC92F23F-EFD6-4D84-B2CB-02F6BE1FEDB3}" type="pres">
      <dgm:prSet presAssocID="{246795FD-DE34-4E60-96B0-9DCBD4FB2516}" presName="rootComposite" presStyleCnt="0"/>
      <dgm:spPr/>
    </dgm:pt>
    <dgm:pt modelId="{545F5B47-9F0B-4CEE-A495-F13FDD2D254E}" type="pres">
      <dgm:prSet presAssocID="{246795FD-DE34-4E60-96B0-9DCBD4FB2516}" presName="rootText" presStyleLbl="node2" presStyleIdx="2" presStyleCnt="15" custScaleX="226595" custScaleY="161789">
        <dgm:presLayoutVars>
          <dgm:chPref val="3"/>
        </dgm:presLayoutVars>
      </dgm:prSet>
      <dgm:spPr/>
    </dgm:pt>
    <dgm:pt modelId="{4E906C86-7136-4355-B991-9ED71AECBC16}" type="pres">
      <dgm:prSet presAssocID="{246795FD-DE34-4E60-96B0-9DCBD4FB2516}" presName="rootConnector" presStyleLbl="node2" presStyleIdx="2" presStyleCnt="15"/>
      <dgm:spPr/>
    </dgm:pt>
    <dgm:pt modelId="{6C49E3C1-10CD-4722-AB14-9C0892BB5E72}" type="pres">
      <dgm:prSet presAssocID="{246795FD-DE34-4E60-96B0-9DCBD4FB2516}" presName="hierChild4" presStyleCnt="0"/>
      <dgm:spPr/>
    </dgm:pt>
    <dgm:pt modelId="{410712DB-971A-45DA-9286-857269ABA610}" type="pres">
      <dgm:prSet presAssocID="{246795FD-DE34-4E60-96B0-9DCBD4FB2516}" presName="hierChild5" presStyleCnt="0"/>
      <dgm:spPr/>
    </dgm:pt>
    <dgm:pt modelId="{7BD56913-D689-4F47-A44E-EFF3D5E7C04B}" type="pres">
      <dgm:prSet presAssocID="{F807D382-B7E9-48DC-A3BA-936AF75648D0}" presName="Name48" presStyleLbl="parChTrans1D2" presStyleIdx="3" presStyleCnt="15"/>
      <dgm:spPr/>
    </dgm:pt>
    <dgm:pt modelId="{06B9F48E-3A74-4689-B715-482712FD3193}" type="pres">
      <dgm:prSet presAssocID="{20A9CB92-881E-4E74-9C85-D5D0FD68C8C4}" presName="hierRoot2" presStyleCnt="0">
        <dgm:presLayoutVars>
          <dgm:hierBranch val="init"/>
        </dgm:presLayoutVars>
      </dgm:prSet>
      <dgm:spPr/>
    </dgm:pt>
    <dgm:pt modelId="{35E6844D-FE2A-45F1-A94E-390C4B819F0D}" type="pres">
      <dgm:prSet presAssocID="{20A9CB92-881E-4E74-9C85-D5D0FD68C8C4}" presName="rootComposite" presStyleCnt="0"/>
      <dgm:spPr/>
    </dgm:pt>
    <dgm:pt modelId="{4A1C97D9-AD70-4AD2-B7ED-C6F48DAA3112}" type="pres">
      <dgm:prSet presAssocID="{20A9CB92-881E-4E74-9C85-D5D0FD68C8C4}" presName="rootText" presStyleLbl="node2" presStyleIdx="3" presStyleCnt="15" custScaleX="226595" custScaleY="161789">
        <dgm:presLayoutVars>
          <dgm:chPref val="3"/>
        </dgm:presLayoutVars>
      </dgm:prSet>
      <dgm:spPr/>
    </dgm:pt>
    <dgm:pt modelId="{0B73680B-22E0-41C7-8E39-D66B4D1E60FD}" type="pres">
      <dgm:prSet presAssocID="{20A9CB92-881E-4E74-9C85-D5D0FD68C8C4}" presName="rootConnector" presStyleLbl="node2" presStyleIdx="3" presStyleCnt="15"/>
      <dgm:spPr/>
    </dgm:pt>
    <dgm:pt modelId="{624F5C1E-D973-4B6E-92B4-63FB46BC9914}" type="pres">
      <dgm:prSet presAssocID="{20A9CB92-881E-4E74-9C85-D5D0FD68C8C4}" presName="hierChild4" presStyleCnt="0"/>
      <dgm:spPr/>
    </dgm:pt>
    <dgm:pt modelId="{E5694D1B-2675-4272-8123-E3CDC97A39E0}" type="pres">
      <dgm:prSet presAssocID="{20A9CB92-881E-4E74-9C85-D5D0FD68C8C4}" presName="hierChild5" presStyleCnt="0"/>
      <dgm:spPr/>
    </dgm:pt>
    <dgm:pt modelId="{F0B4927E-34CF-4407-8747-24CE561306BC}" type="pres">
      <dgm:prSet presAssocID="{AE52AC12-FAC0-4A68-AE00-09E3DA038EA1}" presName="Name48" presStyleLbl="parChTrans1D2" presStyleIdx="4" presStyleCnt="15"/>
      <dgm:spPr/>
    </dgm:pt>
    <dgm:pt modelId="{FFE70788-D416-493D-9382-7D056FDDAD65}" type="pres">
      <dgm:prSet presAssocID="{5A28B29B-F697-42C7-A52F-53CE5118069D}" presName="hierRoot2" presStyleCnt="0">
        <dgm:presLayoutVars>
          <dgm:hierBranch val="init"/>
        </dgm:presLayoutVars>
      </dgm:prSet>
      <dgm:spPr/>
    </dgm:pt>
    <dgm:pt modelId="{654628E6-1640-44A5-8CE8-85242E503C6A}" type="pres">
      <dgm:prSet presAssocID="{5A28B29B-F697-42C7-A52F-53CE5118069D}" presName="rootComposite" presStyleCnt="0"/>
      <dgm:spPr/>
    </dgm:pt>
    <dgm:pt modelId="{1260B5E7-29DC-4D64-85B6-328854DF741E}" type="pres">
      <dgm:prSet presAssocID="{5A28B29B-F697-42C7-A52F-53CE5118069D}" presName="rootText" presStyleLbl="node2" presStyleIdx="4" presStyleCnt="15" custScaleX="226595" custScaleY="161789">
        <dgm:presLayoutVars>
          <dgm:chPref val="3"/>
        </dgm:presLayoutVars>
      </dgm:prSet>
      <dgm:spPr/>
    </dgm:pt>
    <dgm:pt modelId="{7EB3A4FE-7812-4B61-97F2-EA16561F3C47}" type="pres">
      <dgm:prSet presAssocID="{5A28B29B-F697-42C7-A52F-53CE5118069D}" presName="rootConnector" presStyleLbl="node2" presStyleIdx="4" presStyleCnt="15"/>
      <dgm:spPr/>
    </dgm:pt>
    <dgm:pt modelId="{C3F36941-AC66-4F00-BAA9-20EE5F7C5835}" type="pres">
      <dgm:prSet presAssocID="{5A28B29B-F697-42C7-A52F-53CE5118069D}" presName="hierChild4" presStyleCnt="0"/>
      <dgm:spPr/>
    </dgm:pt>
    <dgm:pt modelId="{332D1A89-7BD8-4F09-82DF-6B0100CC4760}" type="pres">
      <dgm:prSet presAssocID="{5A28B29B-F697-42C7-A52F-53CE5118069D}" presName="hierChild5" presStyleCnt="0"/>
      <dgm:spPr/>
    </dgm:pt>
    <dgm:pt modelId="{7CFF310F-AD1F-43C4-B733-79E644DDC530}" type="pres">
      <dgm:prSet presAssocID="{431D3E5E-7228-4692-8EE1-C886B954F945}" presName="Name48" presStyleLbl="parChTrans1D2" presStyleIdx="5" presStyleCnt="15"/>
      <dgm:spPr/>
    </dgm:pt>
    <dgm:pt modelId="{B04A6A89-4AD7-4E67-A73B-728CEC3B72CD}" type="pres">
      <dgm:prSet presAssocID="{FCF0FA40-AE92-45AF-B85F-FD8FFC0B4D03}" presName="hierRoot2" presStyleCnt="0">
        <dgm:presLayoutVars>
          <dgm:hierBranch val="init"/>
        </dgm:presLayoutVars>
      </dgm:prSet>
      <dgm:spPr/>
    </dgm:pt>
    <dgm:pt modelId="{4AFA55DB-91BD-48BB-A67B-8E0CAA408A53}" type="pres">
      <dgm:prSet presAssocID="{FCF0FA40-AE92-45AF-B85F-FD8FFC0B4D03}" presName="rootComposite" presStyleCnt="0"/>
      <dgm:spPr/>
    </dgm:pt>
    <dgm:pt modelId="{0CDEB16F-71F9-441B-A69E-FBB0EC62E902}" type="pres">
      <dgm:prSet presAssocID="{FCF0FA40-AE92-45AF-B85F-FD8FFC0B4D03}" presName="rootText" presStyleLbl="node2" presStyleIdx="5" presStyleCnt="15" custScaleX="226595" custScaleY="161789">
        <dgm:presLayoutVars>
          <dgm:chPref val="3"/>
        </dgm:presLayoutVars>
      </dgm:prSet>
      <dgm:spPr/>
    </dgm:pt>
    <dgm:pt modelId="{9C13649D-7B21-4259-91A5-A4A80ABEEC91}" type="pres">
      <dgm:prSet presAssocID="{FCF0FA40-AE92-45AF-B85F-FD8FFC0B4D03}" presName="rootConnector" presStyleLbl="node2" presStyleIdx="5" presStyleCnt="15"/>
      <dgm:spPr/>
    </dgm:pt>
    <dgm:pt modelId="{97C6808E-3AE8-43D8-AB8C-34F55EC4C408}" type="pres">
      <dgm:prSet presAssocID="{FCF0FA40-AE92-45AF-B85F-FD8FFC0B4D03}" presName="hierChild4" presStyleCnt="0"/>
      <dgm:spPr/>
    </dgm:pt>
    <dgm:pt modelId="{F66A5548-5245-4C53-8BB8-66842E123F4D}" type="pres">
      <dgm:prSet presAssocID="{FCF0FA40-AE92-45AF-B85F-FD8FFC0B4D03}" presName="hierChild5" presStyleCnt="0"/>
      <dgm:spPr/>
    </dgm:pt>
    <dgm:pt modelId="{CB1F2283-4C20-46F7-9C18-771A7FEA7D70}" type="pres">
      <dgm:prSet presAssocID="{5E58469B-FD21-43B1-AC01-CDC7154D8147}" presName="Name48" presStyleLbl="parChTrans1D2" presStyleIdx="6" presStyleCnt="15"/>
      <dgm:spPr/>
    </dgm:pt>
    <dgm:pt modelId="{E7CC79E6-6A71-4E58-97BA-BFA658B9DA4F}" type="pres">
      <dgm:prSet presAssocID="{5912EB8D-1395-44D0-B938-3ED50663B954}" presName="hierRoot2" presStyleCnt="0">
        <dgm:presLayoutVars>
          <dgm:hierBranch val="init"/>
        </dgm:presLayoutVars>
      </dgm:prSet>
      <dgm:spPr/>
    </dgm:pt>
    <dgm:pt modelId="{4FBBE6BA-81A5-4961-B9A5-C37E1C52027E}" type="pres">
      <dgm:prSet presAssocID="{5912EB8D-1395-44D0-B938-3ED50663B954}" presName="rootComposite" presStyleCnt="0"/>
      <dgm:spPr/>
    </dgm:pt>
    <dgm:pt modelId="{1484DDC0-56BD-4B62-A4B8-485A8BA9A88F}" type="pres">
      <dgm:prSet presAssocID="{5912EB8D-1395-44D0-B938-3ED50663B954}" presName="rootText" presStyleLbl="node2" presStyleIdx="6" presStyleCnt="15" custScaleX="226595" custScaleY="161789">
        <dgm:presLayoutVars>
          <dgm:chPref val="3"/>
        </dgm:presLayoutVars>
      </dgm:prSet>
      <dgm:spPr/>
    </dgm:pt>
    <dgm:pt modelId="{2DFE0922-CE98-4AF0-BF0B-9A15B2249387}" type="pres">
      <dgm:prSet presAssocID="{5912EB8D-1395-44D0-B938-3ED50663B954}" presName="rootConnector" presStyleLbl="node2" presStyleIdx="6" presStyleCnt="15"/>
      <dgm:spPr/>
    </dgm:pt>
    <dgm:pt modelId="{5ECC29F5-D3AB-43EA-B6D0-AB605202665B}" type="pres">
      <dgm:prSet presAssocID="{5912EB8D-1395-44D0-B938-3ED50663B954}" presName="hierChild4" presStyleCnt="0"/>
      <dgm:spPr/>
    </dgm:pt>
    <dgm:pt modelId="{D1FAD287-C855-44BC-A27B-55C81AAA4EEF}" type="pres">
      <dgm:prSet presAssocID="{5912EB8D-1395-44D0-B938-3ED50663B954}" presName="hierChild5" presStyleCnt="0"/>
      <dgm:spPr/>
    </dgm:pt>
    <dgm:pt modelId="{36A09190-0765-4885-BE40-13AF3CA58617}" type="pres">
      <dgm:prSet presAssocID="{9D13F376-41B7-4641-98FB-54D4A1968D9D}" presName="Name48" presStyleLbl="parChTrans1D2" presStyleIdx="7" presStyleCnt="15"/>
      <dgm:spPr/>
    </dgm:pt>
    <dgm:pt modelId="{62EB0723-0CA1-410D-BE64-3CF07B7AF8AB}" type="pres">
      <dgm:prSet presAssocID="{FDF3975C-7381-4BB3-9149-0992286AFD03}" presName="hierRoot2" presStyleCnt="0">
        <dgm:presLayoutVars>
          <dgm:hierBranch val="init"/>
        </dgm:presLayoutVars>
      </dgm:prSet>
      <dgm:spPr/>
    </dgm:pt>
    <dgm:pt modelId="{2D614623-1BBE-4BFE-8677-9F7B8939105D}" type="pres">
      <dgm:prSet presAssocID="{FDF3975C-7381-4BB3-9149-0992286AFD03}" presName="rootComposite" presStyleCnt="0"/>
      <dgm:spPr/>
    </dgm:pt>
    <dgm:pt modelId="{6CFA3E7C-E82B-4EEF-9770-070AE75BE39C}" type="pres">
      <dgm:prSet presAssocID="{FDF3975C-7381-4BB3-9149-0992286AFD03}" presName="rootText" presStyleLbl="node2" presStyleIdx="7" presStyleCnt="15" custScaleX="226595" custScaleY="161789">
        <dgm:presLayoutVars>
          <dgm:chPref val="3"/>
        </dgm:presLayoutVars>
      </dgm:prSet>
      <dgm:spPr/>
    </dgm:pt>
    <dgm:pt modelId="{EB64F92F-3C24-4EA0-AF2E-CEE9C3694796}" type="pres">
      <dgm:prSet presAssocID="{FDF3975C-7381-4BB3-9149-0992286AFD03}" presName="rootConnector" presStyleLbl="node2" presStyleIdx="7" presStyleCnt="15"/>
      <dgm:spPr/>
    </dgm:pt>
    <dgm:pt modelId="{391B649C-6C29-47C8-8457-C504FCA4508C}" type="pres">
      <dgm:prSet presAssocID="{FDF3975C-7381-4BB3-9149-0992286AFD03}" presName="hierChild4" presStyleCnt="0"/>
      <dgm:spPr/>
    </dgm:pt>
    <dgm:pt modelId="{BAAED0D5-3BD7-4AAA-8869-E00703785C6A}" type="pres">
      <dgm:prSet presAssocID="{FDF3975C-7381-4BB3-9149-0992286AFD03}" presName="hierChild5" presStyleCnt="0"/>
      <dgm:spPr/>
    </dgm:pt>
    <dgm:pt modelId="{4A399F0E-A8F3-4BDE-B823-5B3E71EC6100}" type="pres">
      <dgm:prSet presAssocID="{E4026FF4-AC13-4315-B8CB-ABD0B19D2A2E}" presName="Name48" presStyleLbl="parChTrans1D2" presStyleIdx="8" presStyleCnt="15"/>
      <dgm:spPr/>
    </dgm:pt>
    <dgm:pt modelId="{0405272D-D223-4550-A79F-F96AFA9A5421}" type="pres">
      <dgm:prSet presAssocID="{BA7F26AD-8260-45F1-A3AC-01EFED55882B}" presName="hierRoot2" presStyleCnt="0">
        <dgm:presLayoutVars>
          <dgm:hierBranch val="init"/>
        </dgm:presLayoutVars>
      </dgm:prSet>
      <dgm:spPr/>
    </dgm:pt>
    <dgm:pt modelId="{64C19431-7D36-4AA8-8630-87C0B257D755}" type="pres">
      <dgm:prSet presAssocID="{BA7F26AD-8260-45F1-A3AC-01EFED55882B}" presName="rootComposite" presStyleCnt="0"/>
      <dgm:spPr/>
    </dgm:pt>
    <dgm:pt modelId="{CE5550B3-44D4-4A90-97E0-0C28181DD768}" type="pres">
      <dgm:prSet presAssocID="{BA7F26AD-8260-45F1-A3AC-01EFED55882B}" presName="rootText" presStyleLbl="node2" presStyleIdx="8" presStyleCnt="15" custScaleX="226595" custScaleY="161789">
        <dgm:presLayoutVars>
          <dgm:chPref val="3"/>
        </dgm:presLayoutVars>
      </dgm:prSet>
      <dgm:spPr/>
    </dgm:pt>
    <dgm:pt modelId="{10EFAD8B-1462-4A03-8CC4-CCBB18D2D21C}" type="pres">
      <dgm:prSet presAssocID="{BA7F26AD-8260-45F1-A3AC-01EFED55882B}" presName="rootConnector" presStyleLbl="node2" presStyleIdx="8" presStyleCnt="15"/>
      <dgm:spPr/>
    </dgm:pt>
    <dgm:pt modelId="{0CCF22BA-6DE6-4AB6-9C4B-4C7CA87D13B2}" type="pres">
      <dgm:prSet presAssocID="{BA7F26AD-8260-45F1-A3AC-01EFED55882B}" presName="hierChild4" presStyleCnt="0"/>
      <dgm:spPr/>
    </dgm:pt>
    <dgm:pt modelId="{1CEDBDCC-58B4-460C-B573-15B4FA7C1770}" type="pres">
      <dgm:prSet presAssocID="{BA7F26AD-8260-45F1-A3AC-01EFED55882B}" presName="hierChild5" presStyleCnt="0"/>
      <dgm:spPr/>
    </dgm:pt>
    <dgm:pt modelId="{A82A047D-75DB-483A-987E-0E28E7645E5D}" type="pres">
      <dgm:prSet presAssocID="{B44D5CE5-EA0A-4514-BA87-B366F0E8531B}" presName="Name48" presStyleLbl="parChTrans1D2" presStyleIdx="9" presStyleCnt="15"/>
      <dgm:spPr/>
    </dgm:pt>
    <dgm:pt modelId="{DC847A00-308A-4D44-92A6-D4F089F66790}" type="pres">
      <dgm:prSet presAssocID="{3452B722-D277-4D21-B9EE-FFFC8E824BEF}" presName="hierRoot2" presStyleCnt="0">
        <dgm:presLayoutVars>
          <dgm:hierBranch val="init"/>
        </dgm:presLayoutVars>
      </dgm:prSet>
      <dgm:spPr/>
    </dgm:pt>
    <dgm:pt modelId="{8491630B-C833-4B68-B994-F0C57B81D9D8}" type="pres">
      <dgm:prSet presAssocID="{3452B722-D277-4D21-B9EE-FFFC8E824BEF}" presName="rootComposite" presStyleCnt="0"/>
      <dgm:spPr/>
    </dgm:pt>
    <dgm:pt modelId="{FB38BC91-0A8B-46FD-9760-1753D5EC4D2F}" type="pres">
      <dgm:prSet presAssocID="{3452B722-D277-4D21-B9EE-FFFC8E824BEF}" presName="rootText" presStyleLbl="node2" presStyleIdx="9" presStyleCnt="15" custScaleX="226595" custScaleY="161789">
        <dgm:presLayoutVars>
          <dgm:chPref val="3"/>
        </dgm:presLayoutVars>
      </dgm:prSet>
      <dgm:spPr/>
    </dgm:pt>
    <dgm:pt modelId="{4F42BC5C-071A-48D4-BA3C-0B7AAA77750C}" type="pres">
      <dgm:prSet presAssocID="{3452B722-D277-4D21-B9EE-FFFC8E824BEF}" presName="rootConnector" presStyleLbl="node2" presStyleIdx="9" presStyleCnt="15"/>
      <dgm:spPr/>
    </dgm:pt>
    <dgm:pt modelId="{6797707A-7356-4B9D-8BE4-4BC898D98620}" type="pres">
      <dgm:prSet presAssocID="{3452B722-D277-4D21-B9EE-FFFC8E824BEF}" presName="hierChild4" presStyleCnt="0"/>
      <dgm:spPr/>
    </dgm:pt>
    <dgm:pt modelId="{942959F9-650F-45E9-8AB4-2394CD1FCB4E}" type="pres">
      <dgm:prSet presAssocID="{3452B722-D277-4D21-B9EE-FFFC8E824BEF}" presName="hierChild5" presStyleCnt="0"/>
      <dgm:spPr/>
    </dgm:pt>
    <dgm:pt modelId="{64514D91-704D-4512-8E8F-A72EB2932233}" type="pres">
      <dgm:prSet presAssocID="{D3D31CDD-34AC-4DC1-94E6-696749BB6743}" presName="Name48" presStyleLbl="parChTrans1D2" presStyleIdx="10" presStyleCnt="15"/>
      <dgm:spPr/>
    </dgm:pt>
    <dgm:pt modelId="{A3293375-39BD-4BB1-84A0-B82B70D36A85}" type="pres">
      <dgm:prSet presAssocID="{EA032362-B236-46AD-952C-9AF04050E26F}" presName="hierRoot2" presStyleCnt="0">
        <dgm:presLayoutVars>
          <dgm:hierBranch val="init"/>
        </dgm:presLayoutVars>
      </dgm:prSet>
      <dgm:spPr/>
    </dgm:pt>
    <dgm:pt modelId="{DADB4AF2-C1A6-42E3-A4DE-741D59F42411}" type="pres">
      <dgm:prSet presAssocID="{EA032362-B236-46AD-952C-9AF04050E26F}" presName="rootComposite" presStyleCnt="0"/>
      <dgm:spPr/>
    </dgm:pt>
    <dgm:pt modelId="{9FA2CAC3-C39B-415A-B158-4B787B841EE2}" type="pres">
      <dgm:prSet presAssocID="{EA032362-B236-46AD-952C-9AF04050E26F}" presName="rootText" presStyleLbl="node2" presStyleIdx="10" presStyleCnt="15" custScaleX="226595" custScaleY="161789">
        <dgm:presLayoutVars>
          <dgm:chPref val="3"/>
        </dgm:presLayoutVars>
      </dgm:prSet>
      <dgm:spPr/>
    </dgm:pt>
    <dgm:pt modelId="{0EE29E21-FA95-42A8-B8A2-CD0535EDA4E3}" type="pres">
      <dgm:prSet presAssocID="{EA032362-B236-46AD-952C-9AF04050E26F}" presName="rootConnector" presStyleLbl="node2" presStyleIdx="10" presStyleCnt="15"/>
      <dgm:spPr/>
    </dgm:pt>
    <dgm:pt modelId="{453F9966-11F9-4E5D-9915-9086894DF7B3}" type="pres">
      <dgm:prSet presAssocID="{EA032362-B236-46AD-952C-9AF04050E26F}" presName="hierChild4" presStyleCnt="0"/>
      <dgm:spPr/>
    </dgm:pt>
    <dgm:pt modelId="{CC6E9461-77BB-4155-A397-810163529A82}" type="pres">
      <dgm:prSet presAssocID="{EA032362-B236-46AD-952C-9AF04050E26F}" presName="hierChild5" presStyleCnt="0"/>
      <dgm:spPr/>
    </dgm:pt>
    <dgm:pt modelId="{727039FF-8CAB-4681-A34E-801179ECC057}" type="pres">
      <dgm:prSet presAssocID="{D3F9DCF9-F730-4ECE-A350-9741B1683C31}" presName="Name48" presStyleLbl="parChTrans1D2" presStyleIdx="11" presStyleCnt="15"/>
      <dgm:spPr/>
    </dgm:pt>
    <dgm:pt modelId="{677F6DAB-377A-4B70-AB2D-E032486BE94D}" type="pres">
      <dgm:prSet presAssocID="{E562E17C-DB5A-4193-92E4-D411D8C2938E}" presName="hierRoot2" presStyleCnt="0">
        <dgm:presLayoutVars>
          <dgm:hierBranch val="init"/>
        </dgm:presLayoutVars>
      </dgm:prSet>
      <dgm:spPr/>
    </dgm:pt>
    <dgm:pt modelId="{35B442FC-23A4-40D4-A052-A03AFEAD1F82}" type="pres">
      <dgm:prSet presAssocID="{E562E17C-DB5A-4193-92E4-D411D8C2938E}" presName="rootComposite" presStyleCnt="0"/>
      <dgm:spPr/>
    </dgm:pt>
    <dgm:pt modelId="{937788D5-E349-4EB4-A4A0-46C809947346}" type="pres">
      <dgm:prSet presAssocID="{E562E17C-DB5A-4193-92E4-D411D8C2938E}" presName="rootText" presStyleLbl="node2" presStyleIdx="11" presStyleCnt="15" custScaleX="226595" custScaleY="161789">
        <dgm:presLayoutVars>
          <dgm:chPref val="3"/>
        </dgm:presLayoutVars>
      </dgm:prSet>
      <dgm:spPr/>
    </dgm:pt>
    <dgm:pt modelId="{6F651823-B18D-4346-A8C7-B3E221333EF4}" type="pres">
      <dgm:prSet presAssocID="{E562E17C-DB5A-4193-92E4-D411D8C2938E}" presName="rootConnector" presStyleLbl="node2" presStyleIdx="11" presStyleCnt="15"/>
      <dgm:spPr/>
    </dgm:pt>
    <dgm:pt modelId="{53FF4968-331A-425C-9038-AFAD308CA9BA}" type="pres">
      <dgm:prSet presAssocID="{E562E17C-DB5A-4193-92E4-D411D8C2938E}" presName="hierChild4" presStyleCnt="0"/>
      <dgm:spPr/>
    </dgm:pt>
    <dgm:pt modelId="{F2F8B61D-49BA-4765-B807-13151D396E72}" type="pres">
      <dgm:prSet presAssocID="{E562E17C-DB5A-4193-92E4-D411D8C2938E}" presName="hierChild5" presStyleCnt="0"/>
      <dgm:spPr/>
    </dgm:pt>
    <dgm:pt modelId="{EA6FF663-69DC-4BF1-9B43-6DE4F2D85C66}" type="pres">
      <dgm:prSet presAssocID="{CB7B7C3A-BD05-4D80-944E-700BD03C132A}" presName="Name48" presStyleLbl="parChTrans1D2" presStyleIdx="12" presStyleCnt="15"/>
      <dgm:spPr/>
    </dgm:pt>
    <dgm:pt modelId="{79C85173-DCA9-4282-94C6-AA9579FBF1C7}" type="pres">
      <dgm:prSet presAssocID="{F07D0C9D-1438-496E-9C5E-8F2521E299BA}" presName="hierRoot2" presStyleCnt="0">
        <dgm:presLayoutVars>
          <dgm:hierBranch val="init"/>
        </dgm:presLayoutVars>
      </dgm:prSet>
      <dgm:spPr/>
    </dgm:pt>
    <dgm:pt modelId="{88994E40-6B3E-4EA4-B3DD-A02731C10223}" type="pres">
      <dgm:prSet presAssocID="{F07D0C9D-1438-496E-9C5E-8F2521E299BA}" presName="rootComposite" presStyleCnt="0"/>
      <dgm:spPr/>
    </dgm:pt>
    <dgm:pt modelId="{287DE50B-DC2F-4AC5-BCAB-09422A5B1824}" type="pres">
      <dgm:prSet presAssocID="{F07D0C9D-1438-496E-9C5E-8F2521E299BA}" presName="rootText" presStyleLbl="node2" presStyleIdx="12" presStyleCnt="15" custScaleX="226595" custScaleY="161789">
        <dgm:presLayoutVars>
          <dgm:chPref val="3"/>
        </dgm:presLayoutVars>
      </dgm:prSet>
      <dgm:spPr/>
    </dgm:pt>
    <dgm:pt modelId="{B5A82B62-FC83-481E-AE35-CF7B0EAAE83D}" type="pres">
      <dgm:prSet presAssocID="{F07D0C9D-1438-496E-9C5E-8F2521E299BA}" presName="rootConnector" presStyleLbl="node2" presStyleIdx="12" presStyleCnt="15"/>
      <dgm:spPr/>
    </dgm:pt>
    <dgm:pt modelId="{617FFDFF-5841-44FD-95C1-BD61CF169E83}" type="pres">
      <dgm:prSet presAssocID="{F07D0C9D-1438-496E-9C5E-8F2521E299BA}" presName="hierChild4" presStyleCnt="0"/>
      <dgm:spPr/>
    </dgm:pt>
    <dgm:pt modelId="{4CF6D84D-0B08-45D0-A5E8-668CB10A2796}" type="pres">
      <dgm:prSet presAssocID="{F07D0C9D-1438-496E-9C5E-8F2521E299BA}" presName="hierChild5" presStyleCnt="0"/>
      <dgm:spPr/>
    </dgm:pt>
    <dgm:pt modelId="{476F1EAE-9410-402A-8A40-015BC3194F11}" type="pres">
      <dgm:prSet presAssocID="{2DF50AE4-362E-485C-A965-C072C7E98E9D}" presName="Name48" presStyleLbl="parChTrans1D2" presStyleIdx="13" presStyleCnt="15"/>
      <dgm:spPr/>
    </dgm:pt>
    <dgm:pt modelId="{C222A928-9878-4614-A347-B6ED743A1DF6}" type="pres">
      <dgm:prSet presAssocID="{A3039471-BC4E-4E91-8F50-0CC250885B1A}" presName="hierRoot2" presStyleCnt="0">
        <dgm:presLayoutVars>
          <dgm:hierBranch val="init"/>
        </dgm:presLayoutVars>
      </dgm:prSet>
      <dgm:spPr/>
    </dgm:pt>
    <dgm:pt modelId="{596271D5-ED1E-4C45-A51F-52E47B7420D9}" type="pres">
      <dgm:prSet presAssocID="{A3039471-BC4E-4E91-8F50-0CC250885B1A}" presName="rootComposite" presStyleCnt="0"/>
      <dgm:spPr/>
    </dgm:pt>
    <dgm:pt modelId="{63687CA2-1955-4537-B898-F884FC764A7D}" type="pres">
      <dgm:prSet presAssocID="{A3039471-BC4E-4E91-8F50-0CC250885B1A}" presName="rootText" presStyleLbl="node2" presStyleIdx="13" presStyleCnt="15" custScaleX="226595" custScaleY="161789">
        <dgm:presLayoutVars>
          <dgm:chPref val="3"/>
        </dgm:presLayoutVars>
      </dgm:prSet>
      <dgm:spPr/>
    </dgm:pt>
    <dgm:pt modelId="{3597976B-4633-4777-8A9A-D0402C77DE07}" type="pres">
      <dgm:prSet presAssocID="{A3039471-BC4E-4E91-8F50-0CC250885B1A}" presName="rootConnector" presStyleLbl="node2" presStyleIdx="13" presStyleCnt="15"/>
      <dgm:spPr/>
    </dgm:pt>
    <dgm:pt modelId="{DED78B62-DEBD-4534-B313-CD7A51F85E14}" type="pres">
      <dgm:prSet presAssocID="{A3039471-BC4E-4E91-8F50-0CC250885B1A}" presName="hierChild4" presStyleCnt="0"/>
      <dgm:spPr/>
    </dgm:pt>
    <dgm:pt modelId="{53C454FC-E67B-4483-AEC6-5EEC90772B2A}" type="pres">
      <dgm:prSet presAssocID="{A3039471-BC4E-4E91-8F50-0CC250885B1A}" presName="hierChild5" presStyleCnt="0"/>
      <dgm:spPr/>
    </dgm:pt>
    <dgm:pt modelId="{DB0D695E-9504-497E-81DE-0286B38F59A8}" type="pres">
      <dgm:prSet presAssocID="{104F31DE-9BE0-4546-9829-7A393CAA193D}" presName="Name48" presStyleLbl="parChTrans1D2" presStyleIdx="14" presStyleCnt="15"/>
      <dgm:spPr/>
    </dgm:pt>
    <dgm:pt modelId="{58971569-74D7-4D29-8C10-FEF5BA262B8D}" type="pres">
      <dgm:prSet presAssocID="{43668D00-2194-49B7-9EB2-1B12BAAACE94}" presName="hierRoot2" presStyleCnt="0">
        <dgm:presLayoutVars>
          <dgm:hierBranch val="init"/>
        </dgm:presLayoutVars>
      </dgm:prSet>
      <dgm:spPr/>
    </dgm:pt>
    <dgm:pt modelId="{D047DF8D-88AA-4B8A-B4A9-38CC9FC04690}" type="pres">
      <dgm:prSet presAssocID="{43668D00-2194-49B7-9EB2-1B12BAAACE94}" presName="rootComposite" presStyleCnt="0"/>
      <dgm:spPr/>
    </dgm:pt>
    <dgm:pt modelId="{8AD08AA8-3E71-4AAE-A556-ED76031BBF4F}" type="pres">
      <dgm:prSet presAssocID="{43668D00-2194-49B7-9EB2-1B12BAAACE94}" presName="rootText" presStyleLbl="node2" presStyleIdx="14" presStyleCnt="15" custScaleX="226595" custScaleY="161789">
        <dgm:presLayoutVars>
          <dgm:chPref val="3"/>
        </dgm:presLayoutVars>
      </dgm:prSet>
      <dgm:spPr/>
    </dgm:pt>
    <dgm:pt modelId="{B0565205-458E-4CA4-B957-B6E90170BF1F}" type="pres">
      <dgm:prSet presAssocID="{43668D00-2194-49B7-9EB2-1B12BAAACE94}" presName="rootConnector" presStyleLbl="node2" presStyleIdx="14" presStyleCnt="15"/>
      <dgm:spPr/>
    </dgm:pt>
    <dgm:pt modelId="{C3E16CE9-0C9F-4854-A065-D8D698A4E15F}" type="pres">
      <dgm:prSet presAssocID="{43668D00-2194-49B7-9EB2-1B12BAAACE94}" presName="hierChild4" presStyleCnt="0"/>
      <dgm:spPr/>
    </dgm:pt>
    <dgm:pt modelId="{C8D153C5-945E-4935-A33A-E3A3C5CFB9F4}" type="pres">
      <dgm:prSet presAssocID="{43668D00-2194-49B7-9EB2-1B12BAAACE94}" presName="hierChild5" presStyleCnt="0"/>
      <dgm:spPr/>
    </dgm:pt>
    <dgm:pt modelId="{D361286E-6DBF-496D-BFD4-787177940FAF}" type="pres">
      <dgm:prSet presAssocID="{FE4FA5C0-ECBF-46C1-9BB3-BF9C0D403C20}" presName="hierChild3" presStyleCnt="0"/>
      <dgm:spPr/>
    </dgm:pt>
  </dgm:ptLst>
  <dgm:cxnLst>
    <dgm:cxn modelId="{5F26FE05-C1E5-4F3E-93D3-A395E543B81C}" type="presOf" srcId="{A3039471-BC4E-4E91-8F50-0CC250885B1A}" destId="{3597976B-4633-4777-8A9A-D0402C77DE07}" srcOrd="1" destOrd="0" presId="urn:microsoft.com/office/officeart/2005/8/layout/orgChart1"/>
    <dgm:cxn modelId="{782B8007-D47F-4F79-9288-78F3B0FB35BB}" type="presOf" srcId="{FCF0FA40-AE92-45AF-B85F-FD8FFC0B4D03}" destId="{0CDEB16F-71F9-441B-A69E-FBB0EC62E902}" srcOrd="0" destOrd="0" presId="urn:microsoft.com/office/officeart/2005/8/layout/orgChart1"/>
    <dgm:cxn modelId="{1E27AA0A-B55C-4427-A9AF-48B017AEF404}" type="presOf" srcId="{20A9CB92-881E-4E74-9C85-D5D0FD68C8C4}" destId="{4A1C97D9-AD70-4AD2-B7ED-C6F48DAA3112}" srcOrd="0" destOrd="0" presId="urn:microsoft.com/office/officeart/2005/8/layout/orgChart1"/>
    <dgm:cxn modelId="{29D59411-3593-4216-A2DD-EEA2061B960D}" type="presOf" srcId="{3452B722-D277-4D21-B9EE-FFFC8E824BEF}" destId="{FB38BC91-0A8B-46FD-9760-1753D5EC4D2F}" srcOrd="0" destOrd="0" presId="urn:microsoft.com/office/officeart/2005/8/layout/orgChart1"/>
    <dgm:cxn modelId="{DE806515-60DA-4297-9323-48E014EA4D25}" type="presOf" srcId="{FDF3975C-7381-4BB3-9149-0992286AFD03}" destId="{EB64F92F-3C24-4EA0-AF2E-CEE9C3694796}" srcOrd="1" destOrd="0" presId="urn:microsoft.com/office/officeart/2005/8/layout/orgChart1"/>
    <dgm:cxn modelId="{ABC0D715-D1EC-45E6-BDE3-78EA38141879}" type="presOf" srcId="{AE52AC12-FAC0-4A68-AE00-09E3DA038EA1}" destId="{F0B4927E-34CF-4407-8747-24CE561306BC}" srcOrd="0" destOrd="0" presId="urn:microsoft.com/office/officeart/2005/8/layout/orgChart1"/>
    <dgm:cxn modelId="{130D3618-2BBD-4BCF-83F9-82DEC77AAEF9}" type="presOf" srcId="{9DD2D335-8E30-4F47-AAF1-84683D01180B}" destId="{D542CAD7-C5A7-4420-BDFD-C1C4D449178D}" srcOrd="1" destOrd="0" presId="urn:microsoft.com/office/officeart/2005/8/layout/orgChart1"/>
    <dgm:cxn modelId="{2990F71A-0C61-4097-9B2C-70590D2B7B52}" type="presOf" srcId="{FA47DBEE-532A-4163-B8D5-A25EE0A72CD0}" destId="{05B339BB-2CDC-4CCD-A9BA-31BD9B821EC8}" srcOrd="0" destOrd="0" presId="urn:microsoft.com/office/officeart/2005/8/layout/orgChart1"/>
    <dgm:cxn modelId="{B673F720-8F8B-4B54-8207-85EC6079DDA0}" type="presOf" srcId="{FE4FA5C0-ECBF-46C1-9BB3-BF9C0D403C20}" destId="{A26CB343-5999-4E51-A6CB-0917C86ACACD}" srcOrd="0" destOrd="0" presId="urn:microsoft.com/office/officeart/2005/8/layout/orgChart1"/>
    <dgm:cxn modelId="{E4483B21-62D6-4556-AD97-65B787ABA265}" type="presOf" srcId="{5A28B29B-F697-42C7-A52F-53CE5118069D}" destId="{7EB3A4FE-7812-4B61-97F2-EA16561F3C47}" srcOrd="1" destOrd="0" presId="urn:microsoft.com/office/officeart/2005/8/layout/orgChart1"/>
    <dgm:cxn modelId="{A7FB7C21-27E0-4989-90DB-C41F20284698}" srcId="{FE4FA5C0-ECBF-46C1-9BB3-BF9C0D403C20}" destId="{FCF0FA40-AE92-45AF-B85F-FD8FFC0B4D03}" srcOrd="5" destOrd="0" parTransId="{431D3E5E-7228-4692-8EE1-C886B954F945}" sibTransId="{0BBDFFF4-8135-4F5C-BBBF-415D0700B40C}"/>
    <dgm:cxn modelId="{2FA38D23-FDB1-4B4B-A9D4-C50E03AE56FD}" type="presOf" srcId="{D0FE1301-A529-445E-BFD2-CEAAADFA4C82}" destId="{9FEF6EB5-6BE1-4880-A2C6-E65B1432B56D}" srcOrd="0" destOrd="0" presId="urn:microsoft.com/office/officeart/2005/8/layout/orgChart1"/>
    <dgm:cxn modelId="{9716B431-1872-4263-A7CB-3AC035AFE881}" type="presOf" srcId="{D3F9DCF9-F730-4ECE-A350-9741B1683C31}" destId="{727039FF-8CAB-4681-A34E-801179ECC057}" srcOrd="0" destOrd="0" presId="urn:microsoft.com/office/officeart/2005/8/layout/orgChart1"/>
    <dgm:cxn modelId="{FBF2F131-AC48-409C-BE2D-29DE307909F2}" srcId="{FE4FA5C0-ECBF-46C1-9BB3-BF9C0D403C20}" destId="{EA032362-B236-46AD-952C-9AF04050E26F}" srcOrd="10" destOrd="0" parTransId="{D3D31CDD-34AC-4DC1-94E6-696749BB6743}" sibTransId="{BD9D5A6C-5E92-45AA-B6A7-1113505A51A6}"/>
    <dgm:cxn modelId="{42CE9434-1170-43C7-ADB9-9477CBF9A650}" type="presOf" srcId="{43668D00-2194-49B7-9EB2-1B12BAAACE94}" destId="{B0565205-458E-4CA4-B957-B6E90170BF1F}" srcOrd="1" destOrd="0" presId="urn:microsoft.com/office/officeart/2005/8/layout/orgChart1"/>
    <dgm:cxn modelId="{AF146538-59F4-42F8-BDC4-37A130B4C8E7}" type="presOf" srcId="{431D3E5E-7228-4692-8EE1-C886B954F945}" destId="{7CFF310F-AD1F-43C4-B733-79E644DDC530}" srcOrd="0" destOrd="0" presId="urn:microsoft.com/office/officeart/2005/8/layout/orgChart1"/>
    <dgm:cxn modelId="{2CBBD23E-5352-44F0-AB45-901D86A94108}" type="presOf" srcId="{9D13F376-41B7-4641-98FB-54D4A1968D9D}" destId="{36A09190-0765-4885-BE40-13AF3CA58617}" srcOrd="0" destOrd="0" presId="urn:microsoft.com/office/officeart/2005/8/layout/orgChart1"/>
    <dgm:cxn modelId="{B58A6B3F-9793-4FFF-95AF-50F0BA70405F}" type="presOf" srcId="{F07D0C9D-1438-496E-9C5E-8F2521E299BA}" destId="{B5A82B62-FC83-481E-AE35-CF7B0EAAE83D}" srcOrd="1" destOrd="0" presId="urn:microsoft.com/office/officeart/2005/8/layout/orgChart1"/>
    <dgm:cxn modelId="{78A4175F-65CB-4048-AADC-EAA8B7B3431E}" type="presOf" srcId="{84D730AE-0601-42DD-9919-3C678CFCAF46}" destId="{A1211D97-2184-456C-9793-FBCAB48CC38C}" srcOrd="0" destOrd="0" presId="urn:microsoft.com/office/officeart/2005/8/layout/orgChart1"/>
    <dgm:cxn modelId="{E4DF5F60-9178-4BE4-B0B6-464756579D9C}" type="presOf" srcId="{3452B722-D277-4D21-B9EE-FFFC8E824BEF}" destId="{4F42BC5C-071A-48D4-BA3C-0B7AAA77750C}" srcOrd="1" destOrd="0" presId="urn:microsoft.com/office/officeart/2005/8/layout/orgChart1"/>
    <dgm:cxn modelId="{CFD0FE42-05BC-431A-A2B4-D6624B045AD0}" type="presOf" srcId="{EA032362-B236-46AD-952C-9AF04050E26F}" destId="{0EE29E21-FA95-42A8-B8A2-CD0535EDA4E3}" srcOrd="1" destOrd="0" presId="urn:microsoft.com/office/officeart/2005/8/layout/orgChart1"/>
    <dgm:cxn modelId="{5CA32D45-E4E7-41C4-9B63-41DE836F2ED6}" type="presOf" srcId="{5912EB8D-1395-44D0-B938-3ED50663B954}" destId="{1484DDC0-56BD-4B62-A4B8-485A8BA9A88F}" srcOrd="0" destOrd="0" presId="urn:microsoft.com/office/officeart/2005/8/layout/orgChart1"/>
    <dgm:cxn modelId="{C58A4245-1CD5-4BD1-A963-4CAE1F759975}" srcId="{FE4FA5C0-ECBF-46C1-9BB3-BF9C0D403C20}" destId="{5912EB8D-1395-44D0-B938-3ED50663B954}" srcOrd="6" destOrd="0" parTransId="{5E58469B-FD21-43B1-AC01-CDC7154D8147}" sibTransId="{A6C22A20-FE66-4440-A629-427AAE186145}"/>
    <dgm:cxn modelId="{76D9BB47-4AAF-4769-BF2C-68365798D707}" type="presOf" srcId="{CB7B7C3A-BD05-4D80-944E-700BD03C132A}" destId="{EA6FF663-69DC-4BF1-9B43-6DE4F2D85C66}" srcOrd="0" destOrd="0" presId="urn:microsoft.com/office/officeart/2005/8/layout/orgChart1"/>
    <dgm:cxn modelId="{643CE84B-0746-4EAA-9169-0545C39A4CCE}" type="presOf" srcId="{A3039471-BC4E-4E91-8F50-0CC250885B1A}" destId="{63687CA2-1955-4537-B898-F884FC764A7D}" srcOrd="0" destOrd="0" presId="urn:microsoft.com/office/officeart/2005/8/layout/orgChart1"/>
    <dgm:cxn modelId="{DD7D4A6C-0890-4C86-8500-009AB4569B21}" type="presOf" srcId="{2DF50AE4-362E-485C-A965-C072C7E98E9D}" destId="{476F1EAE-9410-402A-8A40-015BC3194F11}" srcOrd="0" destOrd="0" presId="urn:microsoft.com/office/officeart/2005/8/layout/orgChart1"/>
    <dgm:cxn modelId="{FEF64670-00CD-4AD9-8EDC-6CDABF1E4A20}" type="presOf" srcId="{5E58469B-FD21-43B1-AC01-CDC7154D8147}" destId="{CB1F2283-4C20-46F7-9C18-771A7FEA7D70}" srcOrd="0" destOrd="0" presId="urn:microsoft.com/office/officeart/2005/8/layout/orgChart1"/>
    <dgm:cxn modelId="{720EE757-83E9-4340-9E10-5B9759926830}" type="presOf" srcId="{D3D31CDD-34AC-4DC1-94E6-696749BB6743}" destId="{64514D91-704D-4512-8E8F-A72EB2932233}" srcOrd="0" destOrd="0" presId="urn:microsoft.com/office/officeart/2005/8/layout/orgChart1"/>
    <dgm:cxn modelId="{21459358-FA73-4C39-AFFF-E2A323C13BE0}" srcId="{FE4FA5C0-ECBF-46C1-9BB3-BF9C0D403C20}" destId="{246795FD-DE34-4E60-96B0-9DCBD4FB2516}" srcOrd="2" destOrd="0" parTransId="{0A166898-77AB-405E-BE76-F341A48F976C}" sibTransId="{46BC8EA6-7405-48EE-A617-973B11B01093}"/>
    <dgm:cxn modelId="{1D17F25A-E00C-457B-A0D1-177678FC1955}" type="presOf" srcId="{5912EB8D-1395-44D0-B938-3ED50663B954}" destId="{2DFE0922-CE98-4AF0-BF0B-9A15B2249387}" srcOrd="1" destOrd="0" presId="urn:microsoft.com/office/officeart/2005/8/layout/orgChart1"/>
    <dgm:cxn modelId="{89FA337D-A1DF-478C-BD83-A1D83CF618F9}" type="presOf" srcId="{4CB38CC8-C2FC-46BD-9F7C-DF8F64EA805B}" destId="{F609AAC6-AF19-4D44-8405-2884E0939FAC}" srcOrd="0" destOrd="0" presId="urn:microsoft.com/office/officeart/2005/8/layout/orgChart1"/>
    <dgm:cxn modelId="{6EB8777E-E3B9-40EF-872A-DD812DC24171}" type="presOf" srcId="{FE4FA5C0-ECBF-46C1-9BB3-BF9C0D403C20}" destId="{B04461F9-899D-44EE-A9DB-482A49D00246}" srcOrd="1" destOrd="0" presId="urn:microsoft.com/office/officeart/2005/8/layout/orgChart1"/>
    <dgm:cxn modelId="{A2887288-801B-437B-9E83-EB1E3F924DCB}" type="presOf" srcId="{E4026FF4-AC13-4315-B8CB-ABD0B19D2A2E}" destId="{4A399F0E-A8F3-4BDE-B823-5B3E71EC6100}" srcOrd="0" destOrd="0" presId="urn:microsoft.com/office/officeart/2005/8/layout/orgChart1"/>
    <dgm:cxn modelId="{B6589D89-4E4C-461A-B67A-70F438429EF4}" type="presOf" srcId="{20A9CB92-881E-4E74-9C85-D5D0FD68C8C4}" destId="{0B73680B-22E0-41C7-8E39-D66B4D1E60FD}" srcOrd="1" destOrd="0" presId="urn:microsoft.com/office/officeart/2005/8/layout/orgChart1"/>
    <dgm:cxn modelId="{C313568D-96D2-4900-A652-D06A872D5A19}" srcId="{FE4FA5C0-ECBF-46C1-9BB3-BF9C0D403C20}" destId="{F07D0C9D-1438-496E-9C5E-8F2521E299BA}" srcOrd="12" destOrd="0" parTransId="{CB7B7C3A-BD05-4D80-944E-700BD03C132A}" sibTransId="{129C4CDF-9B0D-410A-8C32-EC0892EA5E83}"/>
    <dgm:cxn modelId="{AE38A98F-26E3-4577-9F9F-189A33D64B15}" type="presOf" srcId="{BA7F26AD-8260-45F1-A3AC-01EFED55882B}" destId="{10EFAD8B-1462-4A03-8CC4-CCBB18D2D21C}" srcOrd="1" destOrd="0" presId="urn:microsoft.com/office/officeart/2005/8/layout/orgChart1"/>
    <dgm:cxn modelId="{3DFBD697-926E-4F56-AA27-39CAEFB5A1C5}" srcId="{FE4FA5C0-ECBF-46C1-9BB3-BF9C0D403C20}" destId="{43668D00-2194-49B7-9EB2-1B12BAAACE94}" srcOrd="14" destOrd="0" parTransId="{104F31DE-9BE0-4546-9829-7A393CAA193D}" sibTransId="{940226A8-0779-4499-A5AA-4BF3749E47C6}"/>
    <dgm:cxn modelId="{2189C598-F5A5-4F43-82A1-CCB964437E84}" type="presOf" srcId="{BA7F26AD-8260-45F1-A3AC-01EFED55882B}" destId="{CE5550B3-44D4-4A90-97E0-0C28181DD768}" srcOrd="0" destOrd="0" presId="urn:microsoft.com/office/officeart/2005/8/layout/orgChart1"/>
    <dgm:cxn modelId="{0D84EC9A-4950-4FFC-96A2-ED98503FE2B8}" type="presOf" srcId="{FDF3975C-7381-4BB3-9149-0992286AFD03}" destId="{6CFA3E7C-E82B-4EEF-9770-070AE75BE39C}" srcOrd="0" destOrd="0" presId="urn:microsoft.com/office/officeart/2005/8/layout/orgChart1"/>
    <dgm:cxn modelId="{51BEDBA4-2ED0-4F15-9EC2-17112215530F}" srcId="{FE4FA5C0-ECBF-46C1-9BB3-BF9C0D403C20}" destId="{FDF3975C-7381-4BB3-9149-0992286AFD03}" srcOrd="7" destOrd="0" parTransId="{9D13F376-41B7-4641-98FB-54D4A1968D9D}" sibTransId="{7D4DFBE9-2A0E-4C4E-8146-C715AEE3065A}"/>
    <dgm:cxn modelId="{3A3057A6-F71E-4477-A897-D1779CEC49FA}" srcId="{FE4FA5C0-ECBF-46C1-9BB3-BF9C0D403C20}" destId="{A3039471-BC4E-4E91-8F50-0CC250885B1A}" srcOrd="13" destOrd="0" parTransId="{2DF50AE4-362E-485C-A965-C072C7E98E9D}" sibTransId="{2B3A3FB8-D488-4F5F-8E4E-84057EE0DB3A}"/>
    <dgm:cxn modelId="{929BB2A7-0FE8-4644-B591-AC41A0766A12}" type="presOf" srcId="{B44D5CE5-EA0A-4514-BA87-B366F0E8531B}" destId="{A82A047D-75DB-483A-987E-0E28E7645E5D}" srcOrd="0" destOrd="0" presId="urn:microsoft.com/office/officeart/2005/8/layout/orgChart1"/>
    <dgm:cxn modelId="{6CC9E6A7-2F21-44E7-B5B7-C389C7C101FA}" srcId="{FE4FA5C0-ECBF-46C1-9BB3-BF9C0D403C20}" destId="{5A28B29B-F697-42C7-A52F-53CE5118069D}" srcOrd="4" destOrd="0" parTransId="{AE52AC12-FAC0-4A68-AE00-09E3DA038EA1}" sibTransId="{E61155AF-A628-44B1-81F4-8118DFA307B0}"/>
    <dgm:cxn modelId="{878B90A9-7B46-4631-93D3-9B54CE8B9DD4}" srcId="{FE4FA5C0-ECBF-46C1-9BB3-BF9C0D403C20}" destId="{E562E17C-DB5A-4193-92E4-D411D8C2938E}" srcOrd="11" destOrd="0" parTransId="{D3F9DCF9-F730-4ECE-A350-9741B1683C31}" sibTransId="{AF982E90-BD39-445E-8FF0-C855EA14BC6E}"/>
    <dgm:cxn modelId="{309A5AAA-35B8-4EE6-B734-6ED8D36521C4}" type="presOf" srcId="{0A166898-77AB-405E-BE76-F341A48F976C}" destId="{CA44AA7D-3F88-45F4-97B6-E83C2BEC5E91}" srcOrd="0" destOrd="0" presId="urn:microsoft.com/office/officeart/2005/8/layout/orgChart1"/>
    <dgm:cxn modelId="{63F2BAAB-AA4E-4710-90DF-441B8BB7B96C}" type="presOf" srcId="{F807D382-B7E9-48DC-A3BA-936AF75648D0}" destId="{7BD56913-D689-4F47-A44E-EFF3D5E7C04B}" srcOrd="0" destOrd="0" presId="urn:microsoft.com/office/officeart/2005/8/layout/orgChart1"/>
    <dgm:cxn modelId="{04BD1DB2-8257-4799-80E8-D0FF8DC14238}" srcId="{FE4FA5C0-ECBF-46C1-9BB3-BF9C0D403C20}" destId="{20A9CB92-881E-4E74-9C85-D5D0FD68C8C4}" srcOrd="3" destOrd="0" parTransId="{F807D382-B7E9-48DC-A3BA-936AF75648D0}" sibTransId="{A97064BC-0C7B-4B8C-8C99-24E75AA0AECC}"/>
    <dgm:cxn modelId="{BEE36BB8-BA35-4913-B2CC-DE5B4E9349A0}" type="presOf" srcId="{EA032362-B236-46AD-952C-9AF04050E26F}" destId="{9FA2CAC3-C39B-415A-B158-4B787B841EE2}" srcOrd="0" destOrd="0" presId="urn:microsoft.com/office/officeart/2005/8/layout/orgChart1"/>
    <dgm:cxn modelId="{C6DF4ABA-8241-4CD6-B2E7-E738C1070218}" srcId="{FE4FA5C0-ECBF-46C1-9BB3-BF9C0D403C20}" destId="{84D730AE-0601-42DD-9919-3C678CFCAF46}" srcOrd="0" destOrd="0" parTransId="{4CB38CC8-C2FC-46BD-9F7C-DF8F64EA805B}" sibTransId="{6C9F1AC8-8990-41E1-97D9-65B1A5E0CB98}"/>
    <dgm:cxn modelId="{678F5DBD-CDD9-4AA6-B5E1-8519205A9498}" type="presOf" srcId="{246795FD-DE34-4E60-96B0-9DCBD4FB2516}" destId="{545F5B47-9F0B-4CEE-A495-F13FDD2D254E}" srcOrd="0" destOrd="0" presId="urn:microsoft.com/office/officeart/2005/8/layout/orgChart1"/>
    <dgm:cxn modelId="{697EBECE-5ADD-4BE3-91E5-0959621C0C56}" type="presOf" srcId="{FCF0FA40-AE92-45AF-B85F-FD8FFC0B4D03}" destId="{9C13649D-7B21-4259-91A5-A4A80ABEEC91}" srcOrd="1" destOrd="0" presId="urn:microsoft.com/office/officeart/2005/8/layout/orgChart1"/>
    <dgm:cxn modelId="{2C766CD2-5C06-4938-B313-64B05951F551}" type="presOf" srcId="{F07D0C9D-1438-496E-9C5E-8F2521E299BA}" destId="{287DE50B-DC2F-4AC5-BCAB-09422A5B1824}" srcOrd="0" destOrd="0" presId="urn:microsoft.com/office/officeart/2005/8/layout/orgChart1"/>
    <dgm:cxn modelId="{DB0978D2-ACBB-48C9-98F8-9007BBDEAC7B}" type="presOf" srcId="{E562E17C-DB5A-4193-92E4-D411D8C2938E}" destId="{6F651823-B18D-4346-A8C7-B3E221333EF4}" srcOrd="1" destOrd="0" presId="urn:microsoft.com/office/officeart/2005/8/layout/orgChart1"/>
    <dgm:cxn modelId="{CEBC29D7-9D30-4CA7-9150-8528EFA51F43}" type="presOf" srcId="{5A28B29B-F697-42C7-A52F-53CE5118069D}" destId="{1260B5E7-29DC-4D64-85B6-328854DF741E}" srcOrd="0" destOrd="0" presId="urn:microsoft.com/office/officeart/2005/8/layout/orgChart1"/>
    <dgm:cxn modelId="{E9E057D7-171C-4D40-90A5-698C5DA04DD1}" type="presOf" srcId="{43668D00-2194-49B7-9EB2-1B12BAAACE94}" destId="{8AD08AA8-3E71-4AAE-A556-ED76031BBF4F}" srcOrd="0" destOrd="0" presId="urn:microsoft.com/office/officeart/2005/8/layout/orgChart1"/>
    <dgm:cxn modelId="{B51764DD-D10A-4B27-866A-57D32E4F0EA9}" type="presOf" srcId="{84D730AE-0601-42DD-9919-3C678CFCAF46}" destId="{E4CFDA2A-2DF1-4D99-BA54-0ED211B262D3}" srcOrd="1" destOrd="0" presId="urn:microsoft.com/office/officeart/2005/8/layout/orgChart1"/>
    <dgm:cxn modelId="{17C7EADE-5B71-4615-BD3C-FEB3CE42D054}" type="presOf" srcId="{104F31DE-9BE0-4546-9829-7A393CAA193D}" destId="{DB0D695E-9504-497E-81DE-0286B38F59A8}" srcOrd="0" destOrd="0" presId="urn:microsoft.com/office/officeart/2005/8/layout/orgChart1"/>
    <dgm:cxn modelId="{932C0AE6-455F-4700-BC64-3C9AC43BF928}" type="presOf" srcId="{246795FD-DE34-4E60-96B0-9DCBD4FB2516}" destId="{4E906C86-7136-4355-B991-9ED71AECBC16}" srcOrd="1" destOrd="0" presId="urn:microsoft.com/office/officeart/2005/8/layout/orgChart1"/>
    <dgm:cxn modelId="{E97004EB-01E4-4F7D-AD29-31B39D8659E6}" type="presOf" srcId="{E562E17C-DB5A-4193-92E4-D411D8C2938E}" destId="{937788D5-E349-4EB4-A4A0-46C809947346}" srcOrd="0" destOrd="0" presId="urn:microsoft.com/office/officeart/2005/8/layout/orgChart1"/>
    <dgm:cxn modelId="{713D68EC-00A1-4B16-A263-5D96EDB8CEF1}" srcId="{FE4FA5C0-ECBF-46C1-9BB3-BF9C0D403C20}" destId="{3452B722-D277-4D21-B9EE-FFFC8E824BEF}" srcOrd="9" destOrd="0" parTransId="{B44D5CE5-EA0A-4514-BA87-B366F0E8531B}" sibTransId="{A978698D-B106-429C-9017-413A66F049B0}"/>
    <dgm:cxn modelId="{3FBFB5F1-3BA7-40E8-9F1D-15E62C85C9DF}" srcId="{FE4FA5C0-ECBF-46C1-9BB3-BF9C0D403C20}" destId="{BA7F26AD-8260-45F1-A3AC-01EFED55882B}" srcOrd="8" destOrd="0" parTransId="{E4026FF4-AC13-4315-B8CB-ABD0B19D2A2E}" sibTransId="{FD085C25-2F57-4620-AA0C-A60CAB00DCF1}"/>
    <dgm:cxn modelId="{134A28F3-7653-4AE0-84D5-4927A7BAD727}" srcId="{D0FE1301-A529-445E-BFD2-CEAAADFA4C82}" destId="{FE4FA5C0-ECBF-46C1-9BB3-BF9C0D403C20}" srcOrd="0" destOrd="0" parTransId="{A0241BB8-0687-4C8D-9D50-D09B2C7BA0FC}" sibTransId="{64062379-4995-4678-B63A-F55DB346D0BD}"/>
    <dgm:cxn modelId="{0B284EF5-1EA8-4DCF-A067-912DD6A659E8}" type="presOf" srcId="{9DD2D335-8E30-4F47-AAF1-84683D01180B}" destId="{63FCC671-21C6-4461-950F-C284C06E658F}" srcOrd="0" destOrd="0" presId="urn:microsoft.com/office/officeart/2005/8/layout/orgChart1"/>
    <dgm:cxn modelId="{4BE2A0FF-8C75-4E6F-937F-CA19748C7AF4}" srcId="{FE4FA5C0-ECBF-46C1-9BB3-BF9C0D403C20}" destId="{9DD2D335-8E30-4F47-AAF1-84683D01180B}" srcOrd="1" destOrd="0" parTransId="{FA47DBEE-532A-4163-B8D5-A25EE0A72CD0}" sibTransId="{F8487A3F-5C92-4097-BBAA-941A0CF2C849}"/>
    <dgm:cxn modelId="{16FF2196-6F25-4D28-B32D-910916DAAD70}" type="presParOf" srcId="{9FEF6EB5-6BE1-4880-A2C6-E65B1432B56D}" destId="{7E7D5C05-10BD-4994-92E5-BC0D16656E99}" srcOrd="0" destOrd="0" presId="urn:microsoft.com/office/officeart/2005/8/layout/orgChart1"/>
    <dgm:cxn modelId="{6DF516A2-E1C9-4086-8F9E-8CF37C4D3C5E}" type="presParOf" srcId="{7E7D5C05-10BD-4994-92E5-BC0D16656E99}" destId="{5221D5ED-97A2-44AD-B773-8747360059D3}" srcOrd="0" destOrd="0" presId="urn:microsoft.com/office/officeart/2005/8/layout/orgChart1"/>
    <dgm:cxn modelId="{0AD62AB8-B704-4862-A0B9-5143723592BB}" type="presParOf" srcId="{5221D5ED-97A2-44AD-B773-8747360059D3}" destId="{A26CB343-5999-4E51-A6CB-0917C86ACACD}" srcOrd="0" destOrd="0" presId="urn:microsoft.com/office/officeart/2005/8/layout/orgChart1"/>
    <dgm:cxn modelId="{818239DA-660A-430D-B6C1-996C57C690F7}" type="presParOf" srcId="{5221D5ED-97A2-44AD-B773-8747360059D3}" destId="{B04461F9-899D-44EE-A9DB-482A49D00246}" srcOrd="1" destOrd="0" presId="urn:microsoft.com/office/officeart/2005/8/layout/orgChart1"/>
    <dgm:cxn modelId="{87F44058-AA8E-418D-9593-83CC7085FC36}" type="presParOf" srcId="{7E7D5C05-10BD-4994-92E5-BC0D16656E99}" destId="{34DB9A3A-8EA2-46FC-BA05-1041FDD25C9C}" srcOrd="1" destOrd="0" presId="urn:microsoft.com/office/officeart/2005/8/layout/orgChart1"/>
    <dgm:cxn modelId="{1DF51AFC-8B75-4ACB-BECA-7139831B9C6F}" type="presParOf" srcId="{34DB9A3A-8EA2-46FC-BA05-1041FDD25C9C}" destId="{F609AAC6-AF19-4D44-8405-2884E0939FAC}" srcOrd="0" destOrd="0" presId="urn:microsoft.com/office/officeart/2005/8/layout/orgChart1"/>
    <dgm:cxn modelId="{2CFADF36-2C39-4954-9332-E4F764A2CA68}" type="presParOf" srcId="{34DB9A3A-8EA2-46FC-BA05-1041FDD25C9C}" destId="{246811CD-57AD-4B75-B8DB-4A3C7E01C99E}" srcOrd="1" destOrd="0" presId="urn:microsoft.com/office/officeart/2005/8/layout/orgChart1"/>
    <dgm:cxn modelId="{D9A581CD-091A-4E34-8E0E-EDF8BC11D828}" type="presParOf" srcId="{246811CD-57AD-4B75-B8DB-4A3C7E01C99E}" destId="{A0D78EB9-285D-4B38-804C-CEBF179E643A}" srcOrd="0" destOrd="0" presId="urn:microsoft.com/office/officeart/2005/8/layout/orgChart1"/>
    <dgm:cxn modelId="{19128627-5CD5-4807-ADF1-155FF849356F}" type="presParOf" srcId="{A0D78EB9-285D-4B38-804C-CEBF179E643A}" destId="{A1211D97-2184-456C-9793-FBCAB48CC38C}" srcOrd="0" destOrd="0" presId="urn:microsoft.com/office/officeart/2005/8/layout/orgChart1"/>
    <dgm:cxn modelId="{DAB8FE99-C34F-4524-AECD-5F9E3620A8D7}" type="presParOf" srcId="{A0D78EB9-285D-4B38-804C-CEBF179E643A}" destId="{E4CFDA2A-2DF1-4D99-BA54-0ED211B262D3}" srcOrd="1" destOrd="0" presId="urn:microsoft.com/office/officeart/2005/8/layout/orgChart1"/>
    <dgm:cxn modelId="{01BE5380-81D9-448F-8C4D-A367DD5468D8}" type="presParOf" srcId="{246811CD-57AD-4B75-B8DB-4A3C7E01C99E}" destId="{DC1A1DF8-49D4-4518-8D57-720D334CCC73}" srcOrd="1" destOrd="0" presId="urn:microsoft.com/office/officeart/2005/8/layout/orgChart1"/>
    <dgm:cxn modelId="{5F3DC1D4-4D7D-4A0B-B6C0-D513BDA21966}" type="presParOf" srcId="{246811CD-57AD-4B75-B8DB-4A3C7E01C99E}" destId="{6D519BB7-0FB5-4019-A8F4-D077E852421E}" srcOrd="2" destOrd="0" presId="urn:microsoft.com/office/officeart/2005/8/layout/orgChart1"/>
    <dgm:cxn modelId="{14AD7480-FB32-4744-8663-D54D7DD69BAC}" type="presParOf" srcId="{34DB9A3A-8EA2-46FC-BA05-1041FDD25C9C}" destId="{05B339BB-2CDC-4CCD-A9BA-31BD9B821EC8}" srcOrd="2" destOrd="0" presId="urn:microsoft.com/office/officeart/2005/8/layout/orgChart1"/>
    <dgm:cxn modelId="{1979408F-9946-4FAF-A47E-9FC506BDC2C9}" type="presParOf" srcId="{34DB9A3A-8EA2-46FC-BA05-1041FDD25C9C}" destId="{83687BDB-37F7-4DA5-A345-3FA564CADFD8}" srcOrd="3" destOrd="0" presId="urn:microsoft.com/office/officeart/2005/8/layout/orgChart1"/>
    <dgm:cxn modelId="{41B05023-BAA0-4FB0-BD13-D2C3CC2A99D7}" type="presParOf" srcId="{83687BDB-37F7-4DA5-A345-3FA564CADFD8}" destId="{CE443067-B46D-4EFF-80A6-7421FF9D9600}" srcOrd="0" destOrd="0" presId="urn:microsoft.com/office/officeart/2005/8/layout/orgChart1"/>
    <dgm:cxn modelId="{5D07C55B-A8CF-4D45-9CB5-3D8CFA3B282B}" type="presParOf" srcId="{CE443067-B46D-4EFF-80A6-7421FF9D9600}" destId="{63FCC671-21C6-4461-950F-C284C06E658F}" srcOrd="0" destOrd="0" presId="urn:microsoft.com/office/officeart/2005/8/layout/orgChart1"/>
    <dgm:cxn modelId="{426F35B7-81D8-4388-87F2-661247F13FF2}" type="presParOf" srcId="{CE443067-B46D-4EFF-80A6-7421FF9D9600}" destId="{D542CAD7-C5A7-4420-BDFD-C1C4D449178D}" srcOrd="1" destOrd="0" presId="urn:microsoft.com/office/officeart/2005/8/layout/orgChart1"/>
    <dgm:cxn modelId="{20209671-6E19-450A-B3FB-ABDDD51F5222}" type="presParOf" srcId="{83687BDB-37F7-4DA5-A345-3FA564CADFD8}" destId="{A2F1FB82-F0B4-4154-A10F-9D5BD4A55147}" srcOrd="1" destOrd="0" presId="urn:microsoft.com/office/officeart/2005/8/layout/orgChart1"/>
    <dgm:cxn modelId="{F80895B3-5655-4284-8940-448A5D4A4D13}" type="presParOf" srcId="{83687BDB-37F7-4DA5-A345-3FA564CADFD8}" destId="{F0AF5185-342A-4C64-87DA-E88607978CDA}" srcOrd="2" destOrd="0" presId="urn:microsoft.com/office/officeart/2005/8/layout/orgChart1"/>
    <dgm:cxn modelId="{F0AC136F-5584-4D83-B9DF-17EABC9DA9FC}" type="presParOf" srcId="{34DB9A3A-8EA2-46FC-BA05-1041FDD25C9C}" destId="{CA44AA7D-3F88-45F4-97B6-E83C2BEC5E91}" srcOrd="4" destOrd="0" presId="urn:microsoft.com/office/officeart/2005/8/layout/orgChart1"/>
    <dgm:cxn modelId="{6F11192F-A893-400E-ACF9-FD8ACD48DE81}" type="presParOf" srcId="{34DB9A3A-8EA2-46FC-BA05-1041FDD25C9C}" destId="{1805795F-20D4-4CF4-97A6-03FB0024362C}" srcOrd="5" destOrd="0" presId="urn:microsoft.com/office/officeart/2005/8/layout/orgChart1"/>
    <dgm:cxn modelId="{37C84B25-BECE-44FE-BDA5-1256854D8044}" type="presParOf" srcId="{1805795F-20D4-4CF4-97A6-03FB0024362C}" destId="{AC92F23F-EFD6-4D84-B2CB-02F6BE1FEDB3}" srcOrd="0" destOrd="0" presId="urn:microsoft.com/office/officeart/2005/8/layout/orgChart1"/>
    <dgm:cxn modelId="{F6BD084B-2427-4368-B46F-21402CE0A82E}" type="presParOf" srcId="{AC92F23F-EFD6-4D84-B2CB-02F6BE1FEDB3}" destId="{545F5B47-9F0B-4CEE-A495-F13FDD2D254E}" srcOrd="0" destOrd="0" presId="urn:microsoft.com/office/officeart/2005/8/layout/orgChart1"/>
    <dgm:cxn modelId="{75BE5E45-7BC1-4145-96F2-D2D976B3591A}" type="presParOf" srcId="{AC92F23F-EFD6-4D84-B2CB-02F6BE1FEDB3}" destId="{4E906C86-7136-4355-B991-9ED71AECBC16}" srcOrd="1" destOrd="0" presId="urn:microsoft.com/office/officeart/2005/8/layout/orgChart1"/>
    <dgm:cxn modelId="{7707B8A0-76E2-4B41-9DE3-163C5D377F2B}" type="presParOf" srcId="{1805795F-20D4-4CF4-97A6-03FB0024362C}" destId="{6C49E3C1-10CD-4722-AB14-9C0892BB5E72}" srcOrd="1" destOrd="0" presId="urn:microsoft.com/office/officeart/2005/8/layout/orgChart1"/>
    <dgm:cxn modelId="{62C1DFC7-0B0E-4F2E-ABD6-32168E8A09FC}" type="presParOf" srcId="{1805795F-20D4-4CF4-97A6-03FB0024362C}" destId="{410712DB-971A-45DA-9286-857269ABA610}" srcOrd="2" destOrd="0" presId="urn:microsoft.com/office/officeart/2005/8/layout/orgChart1"/>
    <dgm:cxn modelId="{59A6B23F-DE60-4162-9945-81111A4E061C}" type="presParOf" srcId="{34DB9A3A-8EA2-46FC-BA05-1041FDD25C9C}" destId="{7BD56913-D689-4F47-A44E-EFF3D5E7C04B}" srcOrd="6" destOrd="0" presId="urn:microsoft.com/office/officeart/2005/8/layout/orgChart1"/>
    <dgm:cxn modelId="{4941B43B-9B0F-4581-AFEF-6C1CDA5C5E03}" type="presParOf" srcId="{34DB9A3A-8EA2-46FC-BA05-1041FDD25C9C}" destId="{06B9F48E-3A74-4689-B715-482712FD3193}" srcOrd="7" destOrd="0" presId="urn:microsoft.com/office/officeart/2005/8/layout/orgChart1"/>
    <dgm:cxn modelId="{301BAB26-E737-44B8-B707-C721B1AC6D55}" type="presParOf" srcId="{06B9F48E-3A74-4689-B715-482712FD3193}" destId="{35E6844D-FE2A-45F1-A94E-390C4B819F0D}" srcOrd="0" destOrd="0" presId="urn:microsoft.com/office/officeart/2005/8/layout/orgChart1"/>
    <dgm:cxn modelId="{1396F0E5-1605-47E4-B69F-5DEA97B841F6}" type="presParOf" srcId="{35E6844D-FE2A-45F1-A94E-390C4B819F0D}" destId="{4A1C97D9-AD70-4AD2-B7ED-C6F48DAA3112}" srcOrd="0" destOrd="0" presId="urn:microsoft.com/office/officeart/2005/8/layout/orgChart1"/>
    <dgm:cxn modelId="{5A14B991-B575-4722-AED7-A5958EE08697}" type="presParOf" srcId="{35E6844D-FE2A-45F1-A94E-390C4B819F0D}" destId="{0B73680B-22E0-41C7-8E39-D66B4D1E60FD}" srcOrd="1" destOrd="0" presId="urn:microsoft.com/office/officeart/2005/8/layout/orgChart1"/>
    <dgm:cxn modelId="{F6B9814D-5DC1-432B-831E-955E699E2C21}" type="presParOf" srcId="{06B9F48E-3A74-4689-B715-482712FD3193}" destId="{624F5C1E-D973-4B6E-92B4-63FB46BC9914}" srcOrd="1" destOrd="0" presId="urn:microsoft.com/office/officeart/2005/8/layout/orgChart1"/>
    <dgm:cxn modelId="{8C58A22C-A484-44F4-B567-4AEA445995E7}" type="presParOf" srcId="{06B9F48E-3A74-4689-B715-482712FD3193}" destId="{E5694D1B-2675-4272-8123-E3CDC97A39E0}" srcOrd="2" destOrd="0" presId="urn:microsoft.com/office/officeart/2005/8/layout/orgChart1"/>
    <dgm:cxn modelId="{E87E5C8C-7CFA-48F9-8491-BECD8F29E0F1}" type="presParOf" srcId="{34DB9A3A-8EA2-46FC-BA05-1041FDD25C9C}" destId="{F0B4927E-34CF-4407-8747-24CE561306BC}" srcOrd="8" destOrd="0" presId="urn:microsoft.com/office/officeart/2005/8/layout/orgChart1"/>
    <dgm:cxn modelId="{CA316C6F-3D4A-41CD-9FF4-D9872C1BEFEE}" type="presParOf" srcId="{34DB9A3A-8EA2-46FC-BA05-1041FDD25C9C}" destId="{FFE70788-D416-493D-9382-7D056FDDAD65}" srcOrd="9" destOrd="0" presId="urn:microsoft.com/office/officeart/2005/8/layout/orgChart1"/>
    <dgm:cxn modelId="{8D4A1F7C-D1C7-42F8-AACF-01149C20CF6D}" type="presParOf" srcId="{FFE70788-D416-493D-9382-7D056FDDAD65}" destId="{654628E6-1640-44A5-8CE8-85242E503C6A}" srcOrd="0" destOrd="0" presId="urn:microsoft.com/office/officeart/2005/8/layout/orgChart1"/>
    <dgm:cxn modelId="{A0D0BE10-78EF-4DE6-9AFE-F0A6210253D8}" type="presParOf" srcId="{654628E6-1640-44A5-8CE8-85242E503C6A}" destId="{1260B5E7-29DC-4D64-85B6-328854DF741E}" srcOrd="0" destOrd="0" presId="urn:microsoft.com/office/officeart/2005/8/layout/orgChart1"/>
    <dgm:cxn modelId="{4CF2CBA2-738E-4620-AF88-33F42BB4C45C}" type="presParOf" srcId="{654628E6-1640-44A5-8CE8-85242E503C6A}" destId="{7EB3A4FE-7812-4B61-97F2-EA16561F3C47}" srcOrd="1" destOrd="0" presId="urn:microsoft.com/office/officeart/2005/8/layout/orgChart1"/>
    <dgm:cxn modelId="{3BCD64FF-1B1C-4212-8B92-F2FC0E2A7BCD}" type="presParOf" srcId="{FFE70788-D416-493D-9382-7D056FDDAD65}" destId="{C3F36941-AC66-4F00-BAA9-20EE5F7C5835}" srcOrd="1" destOrd="0" presId="urn:microsoft.com/office/officeart/2005/8/layout/orgChart1"/>
    <dgm:cxn modelId="{891C8446-1D28-4070-9138-304050AE2EAB}" type="presParOf" srcId="{FFE70788-D416-493D-9382-7D056FDDAD65}" destId="{332D1A89-7BD8-4F09-82DF-6B0100CC4760}" srcOrd="2" destOrd="0" presId="urn:microsoft.com/office/officeart/2005/8/layout/orgChart1"/>
    <dgm:cxn modelId="{6DC2D907-445C-4D4E-9BE5-39CE58DB86D1}" type="presParOf" srcId="{34DB9A3A-8EA2-46FC-BA05-1041FDD25C9C}" destId="{7CFF310F-AD1F-43C4-B733-79E644DDC530}" srcOrd="10" destOrd="0" presId="urn:microsoft.com/office/officeart/2005/8/layout/orgChart1"/>
    <dgm:cxn modelId="{58985F73-380F-43D5-ABE0-30B907E5D91F}" type="presParOf" srcId="{34DB9A3A-8EA2-46FC-BA05-1041FDD25C9C}" destId="{B04A6A89-4AD7-4E67-A73B-728CEC3B72CD}" srcOrd="11" destOrd="0" presId="urn:microsoft.com/office/officeart/2005/8/layout/orgChart1"/>
    <dgm:cxn modelId="{199EFF18-CA3E-43A7-973F-6B2E3FB24ECD}" type="presParOf" srcId="{B04A6A89-4AD7-4E67-A73B-728CEC3B72CD}" destId="{4AFA55DB-91BD-48BB-A67B-8E0CAA408A53}" srcOrd="0" destOrd="0" presId="urn:microsoft.com/office/officeart/2005/8/layout/orgChart1"/>
    <dgm:cxn modelId="{EE175C44-A839-4F86-8666-DBC57F4AC5A9}" type="presParOf" srcId="{4AFA55DB-91BD-48BB-A67B-8E0CAA408A53}" destId="{0CDEB16F-71F9-441B-A69E-FBB0EC62E902}" srcOrd="0" destOrd="0" presId="urn:microsoft.com/office/officeart/2005/8/layout/orgChart1"/>
    <dgm:cxn modelId="{94AAD68A-88B9-4D41-A883-AEB3B129CC3F}" type="presParOf" srcId="{4AFA55DB-91BD-48BB-A67B-8E0CAA408A53}" destId="{9C13649D-7B21-4259-91A5-A4A80ABEEC91}" srcOrd="1" destOrd="0" presId="urn:microsoft.com/office/officeart/2005/8/layout/orgChart1"/>
    <dgm:cxn modelId="{29342337-3CA7-4DC1-8F3A-79C56A87F348}" type="presParOf" srcId="{B04A6A89-4AD7-4E67-A73B-728CEC3B72CD}" destId="{97C6808E-3AE8-43D8-AB8C-34F55EC4C408}" srcOrd="1" destOrd="0" presId="urn:microsoft.com/office/officeart/2005/8/layout/orgChart1"/>
    <dgm:cxn modelId="{B1D48CD0-082C-4AFE-B85B-B4B9C2339378}" type="presParOf" srcId="{B04A6A89-4AD7-4E67-A73B-728CEC3B72CD}" destId="{F66A5548-5245-4C53-8BB8-66842E123F4D}" srcOrd="2" destOrd="0" presId="urn:microsoft.com/office/officeart/2005/8/layout/orgChart1"/>
    <dgm:cxn modelId="{A366D087-F512-4584-B85E-9CB7EB06DB28}" type="presParOf" srcId="{34DB9A3A-8EA2-46FC-BA05-1041FDD25C9C}" destId="{CB1F2283-4C20-46F7-9C18-771A7FEA7D70}" srcOrd="12" destOrd="0" presId="urn:microsoft.com/office/officeart/2005/8/layout/orgChart1"/>
    <dgm:cxn modelId="{09BCE7D3-43A2-4AFB-8AB7-63712EA3A682}" type="presParOf" srcId="{34DB9A3A-8EA2-46FC-BA05-1041FDD25C9C}" destId="{E7CC79E6-6A71-4E58-97BA-BFA658B9DA4F}" srcOrd="13" destOrd="0" presId="urn:microsoft.com/office/officeart/2005/8/layout/orgChart1"/>
    <dgm:cxn modelId="{EC08380A-7EEA-41E8-9094-B28001C8C169}" type="presParOf" srcId="{E7CC79E6-6A71-4E58-97BA-BFA658B9DA4F}" destId="{4FBBE6BA-81A5-4961-B9A5-C37E1C52027E}" srcOrd="0" destOrd="0" presId="urn:microsoft.com/office/officeart/2005/8/layout/orgChart1"/>
    <dgm:cxn modelId="{4CCA10E4-728A-4EE5-828F-0312F806F661}" type="presParOf" srcId="{4FBBE6BA-81A5-4961-B9A5-C37E1C52027E}" destId="{1484DDC0-56BD-4B62-A4B8-485A8BA9A88F}" srcOrd="0" destOrd="0" presId="urn:microsoft.com/office/officeart/2005/8/layout/orgChart1"/>
    <dgm:cxn modelId="{03C5F8B7-AC7F-40B0-A85A-EC56DBBB0438}" type="presParOf" srcId="{4FBBE6BA-81A5-4961-B9A5-C37E1C52027E}" destId="{2DFE0922-CE98-4AF0-BF0B-9A15B2249387}" srcOrd="1" destOrd="0" presId="urn:microsoft.com/office/officeart/2005/8/layout/orgChart1"/>
    <dgm:cxn modelId="{159DC821-051C-44AE-86AC-7A0B5C9D479F}" type="presParOf" srcId="{E7CC79E6-6A71-4E58-97BA-BFA658B9DA4F}" destId="{5ECC29F5-D3AB-43EA-B6D0-AB605202665B}" srcOrd="1" destOrd="0" presId="urn:microsoft.com/office/officeart/2005/8/layout/orgChart1"/>
    <dgm:cxn modelId="{1B6A270A-918A-48D3-90DA-722C8E0A10FB}" type="presParOf" srcId="{E7CC79E6-6A71-4E58-97BA-BFA658B9DA4F}" destId="{D1FAD287-C855-44BC-A27B-55C81AAA4EEF}" srcOrd="2" destOrd="0" presId="urn:microsoft.com/office/officeart/2005/8/layout/orgChart1"/>
    <dgm:cxn modelId="{FD9DC352-5193-4D49-9D52-C8B66471C876}" type="presParOf" srcId="{34DB9A3A-8EA2-46FC-BA05-1041FDD25C9C}" destId="{36A09190-0765-4885-BE40-13AF3CA58617}" srcOrd="14" destOrd="0" presId="urn:microsoft.com/office/officeart/2005/8/layout/orgChart1"/>
    <dgm:cxn modelId="{640A22E5-14F6-43FA-BB66-C44BF650D34C}" type="presParOf" srcId="{34DB9A3A-8EA2-46FC-BA05-1041FDD25C9C}" destId="{62EB0723-0CA1-410D-BE64-3CF07B7AF8AB}" srcOrd="15" destOrd="0" presId="urn:microsoft.com/office/officeart/2005/8/layout/orgChart1"/>
    <dgm:cxn modelId="{23C3F169-2650-4576-ACFA-D940B86166BF}" type="presParOf" srcId="{62EB0723-0CA1-410D-BE64-3CF07B7AF8AB}" destId="{2D614623-1BBE-4BFE-8677-9F7B8939105D}" srcOrd="0" destOrd="0" presId="urn:microsoft.com/office/officeart/2005/8/layout/orgChart1"/>
    <dgm:cxn modelId="{249058BA-1B4D-446B-925A-8017E7CC4434}" type="presParOf" srcId="{2D614623-1BBE-4BFE-8677-9F7B8939105D}" destId="{6CFA3E7C-E82B-4EEF-9770-070AE75BE39C}" srcOrd="0" destOrd="0" presId="urn:microsoft.com/office/officeart/2005/8/layout/orgChart1"/>
    <dgm:cxn modelId="{7B5DED30-1292-4F14-8BC3-98D50A7B4B92}" type="presParOf" srcId="{2D614623-1BBE-4BFE-8677-9F7B8939105D}" destId="{EB64F92F-3C24-4EA0-AF2E-CEE9C3694796}" srcOrd="1" destOrd="0" presId="urn:microsoft.com/office/officeart/2005/8/layout/orgChart1"/>
    <dgm:cxn modelId="{A8E27DF8-B693-4EF2-BA59-E131119215D3}" type="presParOf" srcId="{62EB0723-0CA1-410D-BE64-3CF07B7AF8AB}" destId="{391B649C-6C29-47C8-8457-C504FCA4508C}" srcOrd="1" destOrd="0" presId="urn:microsoft.com/office/officeart/2005/8/layout/orgChart1"/>
    <dgm:cxn modelId="{87682D12-2C6D-437A-A512-3C8C8AEE5055}" type="presParOf" srcId="{62EB0723-0CA1-410D-BE64-3CF07B7AF8AB}" destId="{BAAED0D5-3BD7-4AAA-8869-E00703785C6A}" srcOrd="2" destOrd="0" presId="urn:microsoft.com/office/officeart/2005/8/layout/orgChart1"/>
    <dgm:cxn modelId="{B3CC8EC5-9861-4C6F-8235-3E73D5EF0865}" type="presParOf" srcId="{34DB9A3A-8EA2-46FC-BA05-1041FDD25C9C}" destId="{4A399F0E-A8F3-4BDE-B823-5B3E71EC6100}" srcOrd="16" destOrd="0" presId="urn:microsoft.com/office/officeart/2005/8/layout/orgChart1"/>
    <dgm:cxn modelId="{F384BA2D-45C4-476E-A28A-9D4A99803180}" type="presParOf" srcId="{34DB9A3A-8EA2-46FC-BA05-1041FDD25C9C}" destId="{0405272D-D223-4550-A79F-F96AFA9A5421}" srcOrd="17" destOrd="0" presId="urn:microsoft.com/office/officeart/2005/8/layout/orgChart1"/>
    <dgm:cxn modelId="{DAA78621-60F2-43B7-840F-617E0414B688}" type="presParOf" srcId="{0405272D-D223-4550-A79F-F96AFA9A5421}" destId="{64C19431-7D36-4AA8-8630-87C0B257D755}" srcOrd="0" destOrd="0" presId="urn:microsoft.com/office/officeart/2005/8/layout/orgChart1"/>
    <dgm:cxn modelId="{79D78A9E-10BA-4B8D-9A42-C986A9115140}" type="presParOf" srcId="{64C19431-7D36-4AA8-8630-87C0B257D755}" destId="{CE5550B3-44D4-4A90-97E0-0C28181DD768}" srcOrd="0" destOrd="0" presId="urn:microsoft.com/office/officeart/2005/8/layout/orgChart1"/>
    <dgm:cxn modelId="{C2B93A57-CCA6-4B4C-B32E-DC8955C503B3}" type="presParOf" srcId="{64C19431-7D36-4AA8-8630-87C0B257D755}" destId="{10EFAD8B-1462-4A03-8CC4-CCBB18D2D21C}" srcOrd="1" destOrd="0" presId="urn:microsoft.com/office/officeart/2005/8/layout/orgChart1"/>
    <dgm:cxn modelId="{EE611FE6-F733-460E-8A7E-2EA2FF9A9470}" type="presParOf" srcId="{0405272D-D223-4550-A79F-F96AFA9A5421}" destId="{0CCF22BA-6DE6-4AB6-9C4B-4C7CA87D13B2}" srcOrd="1" destOrd="0" presId="urn:microsoft.com/office/officeart/2005/8/layout/orgChart1"/>
    <dgm:cxn modelId="{54E9A8EF-A3E5-4FA2-84F4-30F18AB0D0E5}" type="presParOf" srcId="{0405272D-D223-4550-A79F-F96AFA9A5421}" destId="{1CEDBDCC-58B4-460C-B573-15B4FA7C1770}" srcOrd="2" destOrd="0" presId="urn:microsoft.com/office/officeart/2005/8/layout/orgChart1"/>
    <dgm:cxn modelId="{9F1FD9C1-82CC-49A1-BF51-37550461D295}" type="presParOf" srcId="{34DB9A3A-8EA2-46FC-BA05-1041FDD25C9C}" destId="{A82A047D-75DB-483A-987E-0E28E7645E5D}" srcOrd="18" destOrd="0" presId="urn:microsoft.com/office/officeart/2005/8/layout/orgChart1"/>
    <dgm:cxn modelId="{E9D19BAD-D02E-4472-B486-0B8A226C560B}" type="presParOf" srcId="{34DB9A3A-8EA2-46FC-BA05-1041FDD25C9C}" destId="{DC847A00-308A-4D44-92A6-D4F089F66790}" srcOrd="19" destOrd="0" presId="urn:microsoft.com/office/officeart/2005/8/layout/orgChart1"/>
    <dgm:cxn modelId="{688695B6-3F6A-4A48-B627-53F17FC26032}" type="presParOf" srcId="{DC847A00-308A-4D44-92A6-D4F089F66790}" destId="{8491630B-C833-4B68-B994-F0C57B81D9D8}" srcOrd="0" destOrd="0" presId="urn:microsoft.com/office/officeart/2005/8/layout/orgChart1"/>
    <dgm:cxn modelId="{6EC517A0-C124-49A4-AEA7-4DD8D8943AD0}" type="presParOf" srcId="{8491630B-C833-4B68-B994-F0C57B81D9D8}" destId="{FB38BC91-0A8B-46FD-9760-1753D5EC4D2F}" srcOrd="0" destOrd="0" presId="urn:microsoft.com/office/officeart/2005/8/layout/orgChart1"/>
    <dgm:cxn modelId="{420A510E-72C1-495C-860B-8C48AE8519FD}" type="presParOf" srcId="{8491630B-C833-4B68-B994-F0C57B81D9D8}" destId="{4F42BC5C-071A-48D4-BA3C-0B7AAA77750C}" srcOrd="1" destOrd="0" presId="urn:microsoft.com/office/officeart/2005/8/layout/orgChart1"/>
    <dgm:cxn modelId="{74F5C629-2CE4-4B69-AC2D-CFD21117790A}" type="presParOf" srcId="{DC847A00-308A-4D44-92A6-D4F089F66790}" destId="{6797707A-7356-4B9D-8BE4-4BC898D98620}" srcOrd="1" destOrd="0" presId="urn:microsoft.com/office/officeart/2005/8/layout/orgChart1"/>
    <dgm:cxn modelId="{DF0F91A7-F312-4FBB-AC14-2B66E6845441}" type="presParOf" srcId="{DC847A00-308A-4D44-92A6-D4F089F66790}" destId="{942959F9-650F-45E9-8AB4-2394CD1FCB4E}" srcOrd="2" destOrd="0" presId="urn:microsoft.com/office/officeart/2005/8/layout/orgChart1"/>
    <dgm:cxn modelId="{2537ED74-D179-40A2-A8FE-A7BC7C3715D0}" type="presParOf" srcId="{34DB9A3A-8EA2-46FC-BA05-1041FDD25C9C}" destId="{64514D91-704D-4512-8E8F-A72EB2932233}" srcOrd="20" destOrd="0" presId="urn:microsoft.com/office/officeart/2005/8/layout/orgChart1"/>
    <dgm:cxn modelId="{B82DDAAF-223D-43CA-8262-296516BCC1F2}" type="presParOf" srcId="{34DB9A3A-8EA2-46FC-BA05-1041FDD25C9C}" destId="{A3293375-39BD-4BB1-84A0-B82B70D36A85}" srcOrd="21" destOrd="0" presId="urn:microsoft.com/office/officeart/2005/8/layout/orgChart1"/>
    <dgm:cxn modelId="{E11E9DC7-6887-4FCF-A333-FE1622AE3E57}" type="presParOf" srcId="{A3293375-39BD-4BB1-84A0-B82B70D36A85}" destId="{DADB4AF2-C1A6-42E3-A4DE-741D59F42411}" srcOrd="0" destOrd="0" presId="urn:microsoft.com/office/officeart/2005/8/layout/orgChart1"/>
    <dgm:cxn modelId="{39600D43-2645-476A-8B59-856437520345}" type="presParOf" srcId="{DADB4AF2-C1A6-42E3-A4DE-741D59F42411}" destId="{9FA2CAC3-C39B-415A-B158-4B787B841EE2}" srcOrd="0" destOrd="0" presId="urn:microsoft.com/office/officeart/2005/8/layout/orgChart1"/>
    <dgm:cxn modelId="{4592EBBD-0D28-4C5E-B685-43634E1ACC5A}" type="presParOf" srcId="{DADB4AF2-C1A6-42E3-A4DE-741D59F42411}" destId="{0EE29E21-FA95-42A8-B8A2-CD0535EDA4E3}" srcOrd="1" destOrd="0" presId="urn:microsoft.com/office/officeart/2005/8/layout/orgChart1"/>
    <dgm:cxn modelId="{96C1A74C-3FCC-4795-8660-06E9BBE1BCEF}" type="presParOf" srcId="{A3293375-39BD-4BB1-84A0-B82B70D36A85}" destId="{453F9966-11F9-4E5D-9915-9086894DF7B3}" srcOrd="1" destOrd="0" presId="urn:microsoft.com/office/officeart/2005/8/layout/orgChart1"/>
    <dgm:cxn modelId="{B59E44FA-854F-4C6E-A942-439F3CAF7E79}" type="presParOf" srcId="{A3293375-39BD-4BB1-84A0-B82B70D36A85}" destId="{CC6E9461-77BB-4155-A397-810163529A82}" srcOrd="2" destOrd="0" presId="urn:microsoft.com/office/officeart/2005/8/layout/orgChart1"/>
    <dgm:cxn modelId="{4B83E171-A134-4FAD-B2A4-07A2E7AF9AD9}" type="presParOf" srcId="{34DB9A3A-8EA2-46FC-BA05-1041FDD25C9C}" destId="{727039FF-8CAB-4681-A34E-801179ECC057}" srcOrd="22" destOrd="0" presId="urn:microsoft.com/office/officeart/2005/8/layout/orgChart1"/>
    <dgm:cxn modelId="{B3FCC1B1-93F8-4C20-AD4A-31DB84BE3BD7}" type="presParOf" srcId="{34DB9A3A-8EA2-46FC-BA05-1041FDD25C9C}" destId="{677F6DAB-377A-4B70-AB2D-E032486BE94D}" srcOrd="23" destOrd="0" presId="urn:microsoft.com/office/officeart/2005/8/layout/orgChart1"/>
    <dgm:cxn modelId="{00AC899B-5DED-4D32-A8ED-36257E8330C7}" type="presParOf" srcId="{677F6DAB-377A-4B70-AB2D-E032486BE94D}" destId="{35B442FC-23A4-40D4-A052-A03AFEAD1F82}" srcOrd="0" destOrd="0" presId="urn:microsoft.com/office/officeart/2005/8/layout/orgChart1"/>
    <dgm:cxn modelId="{20E582C3-03E0-4A68-9F27-C5CD0392B430}" type="presParOf" srcId="{35B442FC-23A4-40D4-A052-A03AFEAD1F82}" destId="{937788D5-E349-4EB4-A4A0-46C809947346}" srcOrd="0" destOrd="0" presId="urn:microsoft.com/office/officeart/2005/8/layout/orgChart1"/>
    <dgm:cxn modelId="{C0C41A53-B6DE-4361-AECC-578691F7BB69}" type="presParOf" srcId="{35B442FC-23A4-40D4-A052-A03AFEAD1F82}" destId="{6F651823-B18D-4346-A8C7-B3E221333EF4}" srcOrd="1" destOrd="0" presId="urn:microsoft.com/office/officeart/2005/8/layout/orgChart1"/>
    <dgm:cxn modelId="{BF166DE3-EA21-4A42-B8F1-87792F95D95B}" type="presParOf" srcId="{677F6DAB-377A-4B70-AB2D-E032486BE94D}" destId="{53FF4968-331A-425C-9038-AFAD308CA9BA}" srcOrd="1" destOrd="0" presId="urn:microsoft.com/office/officeart/2005/8/layout/orgChart1"/>
    <dgm:cxn modelId="{1D0193E9-8C51-463E-8EFA-7F5FA491F38F}" type="presParOf" srcId="{677F6DAB-377A-4B70-AB2D-E032486BE94D}" destId="{F2F8B61D-49BA-4765-B807-13151D396E72}" srcOrd="2" destOrd="0" presId="urn:microsoft.com/office/officeart/2005/8/layout/orgChart1"/>
    <dgm:cxn modelId="{6B1C61F3-7457-46C5-BA98-0F07C09FAC14}" type="presParOf" srcId="{34DB9A3A-8EA2-46FC-BA05-1041FDD25C9C}" destId="{EA6FF663-69DC-4BF1-9B43-6DE4F2D85C66}" srcOrd="24" destOrd="0" presId="urn:microsoft.com/office/officeart/2005/8/layout/orgChart1"/>
    <dgm:cxn modelId="{CC28FC8A-9A46-4F47-8350-8B522B7D7DFC}" type="presParOf" srcId="{34DB9A3A-8EA2-46FC-BA05-1041FDD25C9C}" destId="{79C85173-DCA9-4282-94C6-AA9579FBF1C7}" srcOrd="25" destOrd="0" presId="urn:microsoft.com/office/officeart/2005/8/layout/orgChart1"/>
    <dgm:cxn modelId="{64079A07-4C9D-4541-B8AA-05D50E5C2356}" type="presParOf" srcId="{79C85173-DCA9-4282-94C6-AA9579FBF1C7}" destId="{88994E40-6B3E-4EA4-B3DD-A02731C10223}" srcOrd="0" destOrd="0" presId="urn:microsoft.com/office/officeart/2005/8/layout/orgChart1"/>
    <dgm:cxn modelId="{CEC7BB88-60FA-415E-803E-D3A80DF00468}" type="presParOf" srcId="{88994E40-6B3E-4EA4-B3DD-A02731C10223}" destId="{287DE50B-DC2F-4AC5-BCAB-09422A5B1824}" srcOrd="0" destOrd="0" presId="urn:microsoft.com/office/officeart/2005/8/layout/orgChart1"/>
    <dgm:cxn modelId="{D815F0FD-D0BA-4584-8046-7ECBE29053E3}" type="presParOf" srcId="{88994E40-6B3E-4EA4-B3DD-A02731C10223}" destId="{B5A82B62-FC83-481E-AE35-CF7B0EAAE83D}" srcOrd="1" destOrd="0" presId="urn:microsoft.com/office/officeart/2005/8/layout/orgChart1"/>
    <dgm:cxn modelId="{8807C74D-8167-45DF-A3AD-42B45E945159}" type="presParOf" srcId="{79C85173-DCA9-4282-94C6-AA9579FBF1C7}" destId="{617FFDFF-5841-44FD-95C1-BD61CF169E83}" srcOrd="1" destOrd="0" presId="urn:microsoft.com/office/officeart/2005/8/layout/orgChart1"/>
    <dgm:cxn modelId="{64CD36D0-1D21-45EC-87FF-B049A5C0006B}" type="presParOf" srcId="{79C85173-DCA9-4282-94C6-AA9579FBF1C7}" destId="{4CF6D84D-0B08-45D0-A5E8-668CB10A2796}" srcOrd="2" destOrd="0" presId="urn:microsoft.com/office/officeart/2005/8/layout/orgChart1"/>
    <dgm:cxn modelId="{68980368-BAD2-4258-AE5A-228D38355CF1}" type="presParOf" srcId="{34DB9A3A-8EA2-46FC-BA05-1041FDD25C9C}" destId="{476F1EAE-9410-402A-8A40-015BC3194F11}" srcOrd="26" destOrd="0" presId="urn:microsoft.com/office/officeart/2005/8/layout/orgChart1"/>
    <dgm:cxn modelId="{E8E1B178-C791-4519-8E7A-18C6DF60727E}" type="presParOf" srcId="{34DB9A3A-8EA2-46FC-BA05-1041FDD25C9C}" destId="{C222A928-9878-4614-A347-B6ED743A1DF6}" srcOrd="27" destOrd="0" presId="urn:microsoft.com/office/officeart/2005/8/layout/orgChart1"/>
    <dgm:cxn modelId="{C2B9EB2E-36BE-4EFE-A986-A6D99A4A938B}" type="presParOf" srcId="{C222A928-9878-4614-A347-B6ED743A1DF6}" destId="{596271D5-ED1E-4C45-A51F-52E47B7420D9}" srcOrd="0" destOrd="0" presId="urn:microsoft.com/office/officeart/2005/8/layout/orgChart1"/>
    <dgm:cxn modelId="{FC7F494A-0068-4D3B-A33F-A10B370CB51D}" type="presParOf" srcId="{596271D5-ED1E-4C45-A51F-52E47B7420D9}" destId="{63687CA2-1955-4537-B898-F884FC764A7D}" srcOrd="0" destOrd="0" presId="urn:microsoft.com/office/officeart/2005/8/layout/orgChart1"/>
    <dgm:cxn modelId="{F1DB3D3C-4637-485B-8606-464C54DDFBE9}" type="presParOf" srcId="{596271D5-ED1E-4C45-A51F-52E47B7420D9}" destId="{3597976B-4633-4777-8A9A-D0402C77DE07}" srcOrd="1" destOrd="0" presId="urn:microsoft.com/office/officeart/2005/8/layout/orgChart1"/>
    <dgm:cxn modelId="{96C6E829-48F8-4D4D-ADFB-85F08E8114C5}" type="presParOf" srcId="{C222A928-9878-4614-A347-B6ED743A1DF6}" destId="{DED78B62-DEBD-4534-B313-CD7A51F85E14}" srcOrd="1" destOrd="0" presId="urn:microsoft.com/office/officeart/2005/8/layout/orgChart1"/>
    <dgm:cxn modelId="{75F93D63-B64E-4720-A4C5-D0AAAB220546}" type="presParOf" srcId="{C222A928-9878-4614-A347-B6ED743A1DF6}" destId="{53C454FC-E67B-4483-AEC6-5EEC90772B2A}" srcOrd="2" destOrd="0" presId="urn:microsoft.com/office/officeart/2005/8/layout/orgChart1"/>
    <dgm:cxn modelId="{12D48818-E85F-457C-95C0-8267069BCD5F}" type="presParOf" srcId="{34DB9A3A-8EA2-46FC-BA05-1041FDD25C9C}" destId="{DB0D695E-9504-497E-81DE-0286B38F59A8}" srcOrd="28" destOrd="0" presId="urn:microsoft.com/office/officeart/2005/8/layout/orgChart1"/>
    <dgm:cxn modelId="{5109DF72-7971-444C-BD16-2E31DC65067A}" type="presParOf" srcId="{34DB9A3A-8EA2-46FC-BA05-1041FDD25C9C}" destId="{58971569-74D7-4D29-8C10-FEF5BA262B8D}" srcOrd="29" destOrd="0" presId="urn:microsoft.com/office/officeart/2005/8/layout/orgChart1"/>
    <dgm:cxn modelId="{3A2B4A6D-18DB-401B-B524-53E4AA949988}" type="presParOf" srcId="{58971569-74D7-4D29-8C10-FEF5BA262B8D}" destId="{D047DF8D-88AA-4B8A-B4A9-38CC9FC04690}" srcOrd="0" destOrd="0" presId="urn:microsoft.com/office/officeart/2005/8/layout/orgChart1"/>
    <dgm:cxn modelId="{1141A977-5E48-4690-9E94-08FA051E6C73}" type="presParOf" srcId="{D047DF8D-88AA-4B8A-B4A9-38CC9FC04690}" destId="{8AD08AA8-3E71-4AAE-A556-ED76031BBF4F}" srcOrd="0" destOrd="0" presId="urn:microsoft.com/office/officeart/2005/8/layout/orgChart1"/>
    <dgm:cxn modelId="{23794798-39F1-4E85-99A5-61D1C19351AB}" type="presParOf" srcId="{D047DF8D-88AA-4B8A-B4A9-38CC9FC04690}" destId="{B0565205-458E-4CA4-B957-B6E90170BF1F}" srcOrd="1" destOrd="0" presId="urn:microsoft.com/office/officeart/2005/8/layout/orgChart1"/>
    <dgm:cxn modelId="{8C1CD31C-BFB3-469B-A5BE-10EB0793E8F4}" type="presParOf" srcId="{58971569-74D7-4D29-8C10-FEF5BA262B8D}" destId="{C3E16CE9-0C9F-4854-A065-D8D698A4E15F}" srcOrd="1" destOrd="0" presId="urn:microsoft.com/office/officeart/2005/8/layout/orgChart1"/>
    <dgm:cxn modelId="{AAC2160A-67F5-4035-B531-7F8F6DFCAA2E}" type="presParOf" srcId="{58971569-74D7-4D29-8C10-FEF5BA262B8D}" destId="{C8D153C5-945E-4935-A33A-E3A3C5CFB9F4}" srcOrd="2" destOrd="0" presId="urn:microsoft.com/office/officeart/2005/8/layout/orgChart1"/>
    <dgm:cxn modelId="{EF356387-B4AD-43A6-99CB-BC3BF2E4A10D}" type="presParOf" srcId="{7E7D5C05-10BD-4994-92E5-BC0D16656E99}" destId="{D361286E-6DBF-496D-BFD4-787177940FAF}" srcOrd="2" destOrd="0" presId="urn:microsoft.com/office/officeart/2005/8/layout/orgChart1"/>
  </dgm:cxnLst>
  <dgm:bg/>
  <dgm:whole/>
  <dgm:extLst>
    <a:ext uri="http://schemas.microsoft.com/office/drawing/2008/diagram">
      <dsp:dataModelExt xmlns:dsp="http://schemas.microsoft.com/office/drawing/2008/diagram" relId="rId39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C9E04-8F47-4186-8EF1-82D067EC2525}">
      <dsp:nvSpPr>
        <dsp:cNvPr id="0" name=""/>
        <dsp:cNvSpPr/>
      </dsp:nvSpPr>
      <dsp:spPr>
        <a:xfrm>
          <a:off x="1043304" y="244005"/>
          <a:ext cx="91440" cy="2609912"/>
        </a:xfrm>
        <a:custGeom>
          <a:avLst/>
          <a:gdLst/>
          <a:ahLst/>
          <a:cxnLst/>
          <a:rect l="0" t="0" r="0" b="0"/>
          <a:pathLst>
            <a:path>
              <a:moveTo>
                <a:pt x="45720" y="0"/>
              </a:moveTo>
              <a:lnTo>
                <a:pt x="45720" y="2609912"/>
              </a:lnTo>
              <a:lnTo>
                <a:pt x="75032" y="260991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05D2B3-88AD-490D-AB6B-950328EADD97}">
      <dsp:nvSpPr>
        <dsp:cNvPr id="0" name=""/>
        <dsp:cNvSpPr/>
      </dsp:nvSpPr>
      <dsp:spPr>
        <a:xfrm>
          <a:off x="1013992" y="244005"/>
          <a:ext cx="91440" cy="2609912"/>
        </a:xfrm>
        <a:custGeom>
          <a:avLst/>
          <a:gdLst/>
          <a:ahLst/>
          <a:cxnLst/>
          <a:rect l="0" t="0" r="0" b="0"/>
          <a:pathLst>
            <a:path>
              <a:moveTo>
                <a:pt x="75032" y="0"/>
              </a:moveTo>
              <a:lnTo>
                <a:pt x="75032" y="2609912"/>
              </a:lnTo>
              <a:lnTo>
                <a:pt x="45720" y="260991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8E612A-378A-4F22-B640-B0C735F2843A}">
      <dsp:nvSpPr>
        <dsp:cNvPr id="0" name=""/>
        <dsp:cNvSpPr/>
      </dsp:nvSpPr>
      <dsp:spPr>
        <a:xfrm>
          <a:off x="1043304" y="244005"/>
          <a:ext cx="91440" cy="2265832"/>
        </a:xfrm>
        <a:custGeom>
          <a:avLst/>
          <a:gdLst/>
          <a:ahLst/>
          <a:cxnLst/>
          <a:rect l="0" t="0" r="0" b="0"/>
          <a:pathLst>
            <a:path>
              <a:moveTo>
                <a:pt x="45720" y="0"/>
              </a:moveTo>
              <a:lnTo>
                <a:pt x="45720" y="2265832"/>
              </a:lnTo>
              <a:lnTo>
                <a:pt x="75032" y="22658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F7FB4A-72E2-47FF-88FA-5B9419A2DAFE}">
      <dsp:nvSpPr>
        <dsp:cNvPr id="0" name=""/>
        <dsp:cNvSpPr/>
      </dsp:nvSpPr>
      <dsp:spPr>
        <a:xfrm>
          <a:off x="1013992" y="244005"/>
          <a:ext cx="91440" cy="2265832"/>
        </a:xfrm>
        <a:custGeom>
          <a:avLst/>
          <a:gdLst/>
          <a:ahLst/>
          <a:cxnLst/>
          <a:rect l="0" t="0" r="0" b="0"/>
          <a:pathLst>
            <a:path>
              <a:moveTo>
                <a:pt x="75032" y="0"/>
              </a:moveTo>
              <a:lnTo>
                <a:pt x="75032" y="2265832"/>
              </a:lnTo>
              <a:lnTo>
                <a:pt x="45720" y="22658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0A66D9-CC6C-4452-A1E9-073E31A0BD24}">
      <dsp:nvSpPr>
        <dsp:cNvPr id="0" name=""/>
        <dsp:cNvSpPr/>
      </dsp:nvSpPr>
      <dsp:spPr>
        <a:xfrm>
          <a:off x="1043304" y="244005"/>
          <a:ext cx="91440" cy="1921752"/>
        </a:xfrm>
        <a:custGeom>
          <a:avLst/>
          <a:gdLst/>
          <a:ahLst/>
          <a:cxnLst/>
          <a:rect l="0" t="0" r="0" b="0"/>
          <a:pathLst>
            <a:path>
              <a:moveTo>
                <a:pt x="45720" y="0"/>
              </a:moveTo>
              <a:lnTo>
                <a:pt x="45720" y="1921752"/>
              </a:lnTo>
              <a:lnTo>
                <a:pt x="75032" y="19217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95A41F-59CE-4F78-A3FF-C1834DBD64A6}">
      <dsp:nvSpPr>
        <dsp:cNvPr id="0" name=""/>
        <dsp:cNvSpPr/>
      </dsp:nvSpPr>
      <dsp:spPr>
        <a:xfrm>
          <a:off x="1013992" y="244005"/>
          <a:ext cx="91440" cy="1921752"/>
        </a:xfrm>
        <a:custGeom>
          <a:avLst/>
          <a:gdLst/>
          <a:ahLst/>
          <a:cxnLst/>
          <a:rect l="0" t="0" r="0" b="0"/>
          <a:pathLst>
            <a:path>
              <a:moveTo>
                <a:pt x="75032" y="0"/>
              </a:moveTo>
              <a:lnTo>
                <a:pt x="75032" y="1921752"/>
              </a:lnTo>
              <a:lnTo>
                <a:pt x="45720" y="19217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6C964F-7795-4F1E-9D4A-80C9721B1B5F}">
      <dsp:nvSpPr>
        <dsp:cNvPr id="0" name=""/>
        <dsp:cNvSpPr/>
      </dsp:nvSpPr>
      <dsp:spPr>
        <a:xfrm>
          <a:off x="1043304" y="244005"/>
          <a:ext cx="91440" cy="1577672"/>
        </a:xfrm>
        <a:custGeom>
          <a:avLst/>
          <a:gdLst/>
          <a:ahLst/>
          <a:cxnLst/>
          <a:rect l="0" t="0" r="0" b="0"/>
          <a:pathLst>
            <a:path>
              <a:moveTo>
                <a:pt x="45720" y="0"/>
              </a:moveTo>
              <a:lnTo>
                <a:pt x="45720" y="1577672"/>
              </a:lnTo>
              <a:lnTo>
                <a:pt x="75032" y="157767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A50A31-CC95-4896-A938-18A0DB9ACA9D}">
      <dsp:nvSpPr>
        <dsp:cNvPr id="0" name=""/>
        <dsp:cNvSpPr/>
      </dsp:nvSpPr>
      <dsp:spPr>
        <a:xfrm>
          <a:off x="1013992" y="244005"/>
          <a:ext cx="91440" cy="1577672"/>
        </a:xfrm>
        <a:custGeom>
          <a:avLst/>
          <a:gdLst/>
          <a:ahLst/>
          <a:cxnLst/>
          <a:rect l="0" t="0" r="0" b="0"/>
          <a:pathLst>
            <a:path>
              <a:moveTo>
                <a:pt x="75032" y="0"/>
              </a:moveTo>
              <a:lnTo>
                <a:pt x="75032" y="1577672"/>
              </a:lnTo>
              <a:lnTo>
                <a:pt x="45720" y="157767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66B2-E380-4B7B-B54F-748270DD963C}">
      <dsp:nvSpPr>
        <dsp:cNvPr id="0" name=""/>
        <dsp:cNvSpPr/>
      </dsp:nvSpPr>
      <dsp:spPr>
        <a:xfrm>
          <a:off x="1043304" y="244005"/>
          <a:ext cx="91440" cy="1233592"/>
        </a:xfrm>
        <a:custGeom>
          <a:avLst/>
          <a:gdLst/>
          <a:ahLst/>
          <a:cxnLst/>
          <a:rect l="0" t="0" r="0" b="0"/>
          <a:pathLst>
            <a:path>
              <a:moveTo>
                <a:pt x="45720" y="0"/>
              </a:moveTo>
              <a:lnTo>
                <a:pt x="45720" y="1233592"/>
              </a:lnTo>
              <a:lnTo>
                <a:pt x="75032" y="123359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0C120A-40A1-4199-BD67-C563DEE025FB}">
      <dsp:nvSpPr>
        <dsp:cNvPr id="0" name=""/>
        <dsp:cNvSpPr/>
      </dsp:nvSpPr>
      <dsp:spPr>
        <a:xfrm>
          <a:off x="1013992" y="244005"/>
          <a:ext cx="91440" cy="1233592"/>
        </a:xfrm>
        <a:custGeom>
          <a:avLst/>
          <a:gdLst/>
          <a:ahLst/>
          <a:cxnLst/>
          <a:rect l="0" t="0" r="0" b="0"/>
          <a:pathLst>
            <a:path>
              <a:moveTo>
                <a:pt x="75032" y="0"/>
              </a:moveTo>
              <a:lnTo>
                <a:pt x="75032" y="1233592"/>
              </a:lnTo>
              <a:lnTo>
                <a:pt x="45720" y="123359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9307A0-C393-4BCC-AD7E-E875EDF5D1A8}">
      <dsp:nvSpPr>
        <dsp:cNvPr id="0" name=""/>
        <dsp:cNvSpPr/>
      </dsp:nvSpPr>
      <dsp:spPr>
        <a:xfrm>
          <a:off x="1043304" y="244005"/>
          <a:ext cx="91440" cy="889512"/>
        </a:xfrm>
        <a:custGeom>
          <a:avLst/>
          <a:gdLst/>
          <a:ahLst/>
          <a:cxnLst/>
          <a:rect l="0" t="0" r="0" b="0"/>
          <a:pathLst>
            <a:path>
              <a:moveTo>
                <a:pt x="45720" y="0"/>
              </a:moveTo>
              <a:lnTo>
                <a:pt x="45720" y="889512"/>
              </a:lnTo>
              <a:lnTo>
                <a:pt x="75032" y="88951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EB9104-7326-4592-A0F4-4C7831D35915}">
      <dsp:nvSpPr>
        <dsp:cNvPr id="0" name=""/>
        <dsp:cNvSpPr/>
      </dsp:nvSpPr>
      <dsp:spPr>
        <a:xfrm>
          <a:off x="1013992" y="244005"/>
          <a:ext cx="91440" cy="889512"/>
        </a:xfrm>
        <a:custGeom>
          <a:avLst/>
          <a:gdLst/>
          <a:ahLst/>
          <a:cxnLst/>
          <a:rect l="0" t="0" r="0" b="0"/>
          <a:pathLst>
            <a:path>
              <a:moveTo>
                <a:pt x="75032" y="0"/>
              </a:moveTo>
              <a:lnTo>
                <a:pt x="75032" y="889512"/>
              </a:lnTo>
              <a:lnTo>
                <a:pt x="45720" y="88951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2430D-462A-4145-9D31-F6E24C34F3B0}">
      <dsp:nvSpPr>
        <dsp:cNvPr id="0" name=""/>
        <dsp:cNvSpPr/>
      </dsp:nvSpPr>
      <dsp:spPr>
        <a:xfrm>
          <a:off x="1043304" y="244005"/>
          <a:ext cx="91440" cy="545432"/>
        </a:xfrm>
        <a:custGeom>
          <a:avLst/>
          <a:gdLst/>
          <a:ahLst/>
          <a:cxnLst/>
          <a:rect l="0" t="0" r="0" b="0"/>
          <a:pathLst>
            <a:path>
              <a:moveTo>
                <a:pt x="45720" y="0"/>
              </a:moveTo>
              <a:lnTo>
                <a:pt x="45720" y="545432"/>
              </a:lnTo>
              <a:lnTo>
                <a:pt x="75032" y="5454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EF5AF5-4EC7-4738-861E-80742607DC35}">
      <dsp:nvSpPr>
        <dsp:cNvPr id="0" name=""/>
        <dsp:cNvSpPr/>
      </dsp:nvSpPr>
      <dsp:spPr>
        <a:xfrm>
          <a:off x="1013992" y="244005"/>
          <a:ext cx="91440" cy="545432"/>
        </a:xfrm>
        <a:custGeom>
          <a:avLst/>
          <a:gdLst/>
          <a:ahLst/>
          <a:cxnLst/>
          <a:rect l="0" t="0" r="0" b="0"/>
          <a:pathLst>
            <a:path>
              <a:moveTo>
                <a:pt x="75032" y="0"/>
              </a:moveTo>
              <a:lnTo>
                <a:pt x="75032" y="545432"/>
              </a:lnTo>
              <a:lnTo>
                <a:pt x="45720" y="5454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E43A7-1B0A-40A7-9B86-D3F700824FA3}">
      <dsp:nvSpPr>
        <dsp:cNvPr id="0" name=""/>
        <dsp:cNvSpPr/>
      </dsp:nvSpPr>
      <dsp:spPr>
        <a:xfrm>
          <a:off x="1043304" y="244005"/>
          <a:ext cx="91440" cy="201352"/>
        </a:xfrm>
        <a:custGeom>
          <a:avLst/>
          <a:gdLst/>
          <a:ahLst/>
          <a:cxnLst/>
          <a:rect l="0" t="0" r="0" b="0"/>
          <a:pathLst>
            <a:path>
              <a:moveTo>
                <a:pt x="45720" y="0"/>
              </a:moveTo>
              <a:lnTo>
                <a:pt x="45720" y="201352"/>
              </a:lnTo>
              <a:lnTo>
                <a:pt x="75032" y="2013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19C337-DB70-420F-882E-5319A220481E}">
      <dsp:nvSpPr>
        <dsp:cNvPr id="0" name=""/>
        <dsp:cNvSpPr/>
      </dsp:nvSpPr>
      <dsp:spPr>
        <a:xfrm>
          <a:off x="1013992" y="244005"/>
          <a:ext cx="91440" cy="201352"/>
        </a:xfrm>
        <a:custGeom>
          <a:avLst/>
          <a:gdLst/>
          <a:ahLst/>
          <a:cxnLst/>
          <a:rect l="0" t="0" r="0" b="0"/>
          <a:pathLst>
            <a:path>
              <a:moveTo>
                <a:pt x="75032" y="0"/>
              </a:moveTo>
              <a:lnTo>
                <a:pt x="75032" y="201352"/>
              </a:lnTo>
              <a:lnTo>
                <a:pt x="45720" y="2013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7DEAC-101C-4E3B-91CB-2CE2D87D9C53}">
      <dsp:nvSpPr>
        <dsp:cNvPr id="0" name=""/>
        <dsp:cNvSpPr/>
      </dsp:nvSpPr>
      <dsp:spPr>
        <a:xfrm>
          <a:off x="56540" y="554"/>
          <a:ext cx="2064968" cy="24345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kern="1200" dirty="0">
              <a:latin typeface="Calibri" panose="020F0502020204030204" pitchFamily="34" charset="0"/>
              <a:ea typeface="Calibri" panose="020F0502020204030204" pitchFamily="34" charset="0"/>
              <a:cs typeface="Calibri" panose="020F0502020204030204" pitchFamily="34" charset="0"/>
            </a:rPr>
            <a:t>BANK-BPM® Collection System</a:t>
          </a:r>
        </a:p>
      </dsp:txBody>
      <dsp:txXfrm>
        <a:off x="56540" y="554"/>
        <a:ext cx="2064968" cy="243450"/>
      </dsp:txXfrm>
    </dsp:sp>
    <dsp:sp modelId="{F61DEAB5-3199-4A50-B031-BD30803D3076}">
      <dsp:nvSpPr>
        <dsp:cNvPr id="0" name=""/>
        <dsp:cNvSpPr/>
      </dsp:nvSpPr>
      <dsp:spPr>
        <a:xfrm>
          <a:off x="70390" y="30263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اشعارات</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70390" y="302630"/>
        <a:ext cx="989321" cy="285454"/>
      </dsp:txXfrm>
    </dsp:sp>
    <dsp:sp modelId="{3563612A-3B6D-4BE2-9AA7-17E2F15AC9FF}">
      <dsp:nvSpPr>
        <dsp:cNvPr id="0" name=""/>
        <dsp:cNvSpPr/>
      </dsp:nvSpPr>
      <dsp:spPr>
        <a:xfrm>
          <a:off x="1118337" y="30263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متابعة نشاط العمل</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1118337" y="302630"/>
        <a:ext cx="989321" cy="285454"/>
      </dsp:txXfrm>
    </dsp:sp>
    <dsp:sp modelId="{EEAB88F6-7137-49C3-B950-95AEBA54CB0B}">
      <dsp:nvSpPr>
        <dsp:cNvPr id="0" name=""/>
        <dsp:cNvSpPr/>
      </dsp:nvSpPr>
      <dsp:spPr>
        <a:xfrm>
          <a:off x="70390" y="64671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المحفظة الائتمانية</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70390" y="646710"/>
        <a:ext cx="989321" cy="285454"/>
      </dsp:txXfrm>
    </dsp:sp>
    <dsp:sp modelId="{F7E81668-EC3E-4FB8-9FA7-37BD5FA988D1}">
      <dsp:nvSpPr>
        <dsp:cNvPr id="0" name=""/>
        <dsp:cNvSpPr/>
      </dsp:nvSpPr>
      <dsp:spPr>
        <a:xfrm>
          <a:off x="1118337" y="64671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طلب دراسة جديدة</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1118337" y="646710"/>
        <a:ext cx="989321" cy="285454"/>
      </dsp:txXfrm>
    </dsp:sp>
    <dsp:sp modelId="{B590970F-103F-470D-8E4F-513745329632}">
      <dsp:nvSpPr>
        <dsp:cNvPr id="0" name=""/>
        <dsp:cNvSpPr/>
      </dsp:nvSpPr>
      <dsp:spPr>
        <a:xfrm>
          <a:off x="70390" y="99079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سلة مهام الدراسات</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70390" y="990790"/>
        <a:ext cx="989321" cy="285454"/>
      </dsp:txXfrm>
    </dsp:sp>
    <dsp:sp modelId="{D9C45761-0C33-4E0E-86EF-273037D2347B}">
      <dsp:nvSpPr>
        <dsp:cNvPr id="0" name=""/>
        <dsp:cNvSpPr/>
      </dsp:nvSpPr>
      <dsp:spPr>
        <a:xfrm>
          <a:off x="1118337" y="99079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اعادة تعيين المهام</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1118337" y="990790"/>
        <a:ext cx="989321" cy="285454"/>
      </dsp:txXfrm>
    </dsp:sp>
    <dsp:sp modelId="{7D91B896-3E6B-4E02-9B52-1E748186F6B9}">
      <dsp:nvSpPr>
        <dsp:cNvPr id="0" name=""/>
        <dsp:cNvSpPr/>
      </dsp:nvSpPr>
      <dsp:spPr>
        <a:xfrm>
          <a:off x="70390" y="133487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اقتراح اعدام الدين</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70390" y="1334870"/>
        <a:ext cx="989321" cy="285454"/>
      </dsp:txXfrm>
    </dsp:sp>
    <dsp:sp modelId="{D065E0B7-E4EA-4E89-B910-EC2D114B2B53}">
      <dsp:nvSpPr>
        <dsp:cNvPr id="0" name=""/>
        <dsp:cNvSpPr/>
      </dsp:nvSpPr>
      <dsp:spPr>
        <a:xfrm>
          <a:off x="1118337" y="133487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حذف تجميد الحسابات</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1118337" y="1334870"/>
        <a:ext cx="989321" cy="285454"/>
      </dsp:txXfrm>
    </dsp:sp>
    <dsp:sp modelId="{CF32AD0B-F2A4-46CA-97A9-B6CE69A251A0}">
      <dsp:nvSpPr>
        <dsp:cNvPr id="0" name=""/>
        <dsp:cNvSpPr/>
      </dsp:nvSpPr>
      <dsp:spPr>
        <a:xfrm>
          <a:off x="70390" y="167895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ارسال مجموعة رسائل</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70390" y="1678950"/>
        <a:ext cx="989321" cy="285454"/>
      </dsp:txXfrm>
    </dsp:sp>
    <dsp:sp modelId="{A38F91DE-531A-4C06-8651-A57084171D79}">
      <dsp:nvSpPr>
        <dsp:cNvPr id="0" name=""/>
        <dsp:cNvSpPr/>
      </dsp:nvSpPr>
      <dsp:spPr>
        <a:xfrm>
          <a:off x="1118337" y="167895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سجل العملاء</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1118337" y="1678950"/>
        <a:ext cx="989321" cy="285454"/>
      </dsp:txXfrm>
    </dsp:sp>
    <dsp:sp modelId="{6697821A-6E1C-4C99-A6A7-403FF6832B08}">
      <dsp:nvSpPr>
        <dsp:cNvPr id="0" name=""/>
        <dsp:cNvSpPr/>
      </dsp:nvSpPr>
      <dsp:spPr>
        <a:xfrm>
          <a:off x="70390" y="202303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تحديث الأحوال المدنية</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70390" y="2023030"/>
        <a:ext cx="989321" cy="285454"/>
      </dsp:txXfrm>
    </dsp:sp>
    <dsp:sp modelId="{EC6FC5AF-5521-4A76-B145-F1D53565B0BE}">
      <dsp:nvSpPr>
        <dsp:cNvPr id="0" name=""/>
        <dsp:cNvSpPr/>
      </dsp:nvSpPr>
      <dsp:spPr>
        <a:xfrm>
          <a:off x="1118337" y="202303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التقارير</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1118337" y="2023030"/>
        <a:ext cx="989321" cy="285454"/>
      </dsp:txXfrm>
    </dsp:sp>
    <dsp:sp modelId="{9443D529-F13A-4585-8642-72F3D3E71760}">
      <dsp:nvSpPr>
        <dsp:cNvPr id="0" name=""/>
        <dsp:cNvSpPr/>
      </dsp:nvSpPr>
      <dsp:spPr>
        <a:xfrm>
          <a:off x="70390" y="236711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تصفح التقارير</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70390" y="2367110"/>
        <a:ext cx="989321" cy="285454"/>
      </dsp:txXfrm>
    </dsp:sp>
    <dsp:sp modelId="{9F9D9B70-F5F2-42A1-8218-6E55B1EFC015}">
      <dsp:nvSpPr>
        <dsp:cNvPr id="0" name=""/>
        <dsp:cNvSpPr/>
      </dsp:nvSpPr>
      <dsp:spPr>
        <a:xfrm>
          <a:off x="1118337" y="236711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تحميل قائمة الحسابات</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1118337" y="2367110"/>
        <a:ext cx="989321" cy="285454"/>
      </dsp:txXfrm>
    </dsp:sp>
    <dsp:sp modelId="{3AB6393A-F3E9-4070-8A25-D8085C880F88}">
      <dsp:nvSpPr>
        <dsp:cNvPr id="0" name=""/>
        <dsp:cNvSpPr/>
      </dsp:nvSpPr>
      <dsp:spPr>
        <a:xfrm>
          <a:off x="70390" y="271119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الادارة</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70390" y="2711190"/>
        <a:ext cx="989321" cy="285454"/>
      </dsp:txXfrm>
    </dsp:sp>
    <dsp:sp modelId="{688F9698-7731-4207-9C31-A83604A9B979}">
      <dsp:nvSpPr>
        <dsp:cNvPr id="0" name=""/>
        <dsp:cNvSpPr/>
      </dsp:nvSpPr>
      <dsp:spPr>
        <a:xfrm>
          <a:off x="1118337" y="2711190"/>
          <a:ext cx="989321" cy="285454"/>
        </a:xfrm>
        <a:prstGeom prst="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Calibri" panose="020F0502020204030204" pitchFamily="34" charset="0"/>
              <a:ea typeface="Calibri" panose="020F0502020204030204" pitchFamily="34" charset="0"/>
              <a:cs typeface="Calibri" panose="020F0502020204030204" pitchFamily="34" charset="0"/>
            </a:rPr>
            <a:t> الرسم البياني</a:t>
          </a:r>
          <a:endParaRPr lang="en-US" sz="800" kern="1200" dirty="0">
            <a:latin typeface="Calibri" panose="020F0502020204030204" pitchFamily="34" charset="0"/>
            <a:ea typeface="Calibri" panose="020F0502020204030204" pitchFamily="34" charset="0"/>
            <a:cs typeface="Calibri" panose="020F0502020204030204" pitchFamily="34" charset="0"/>
          </a:endParaRPr>
        </a:p>
      </dsp:txBody>
      <dsp:txXfrm>
        <a:off x="1118337" y="2711190"/>
        <a:ext cx="989321" cy="2854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A778E5-1F6E-4AF6-9AE5-BF2E9EF0B76B}">
      <dsp:nvSpPr>
        <dsp:cNvPr id="0" name=""/>
        <dsp:cNvSpPr/>
      </dsp:nvSpPr>
      <dsp:spPr>
        <a:xfrm>
          <a:off x="1002030" y="197908"/>
          <a:ext cx="91440" cy="4575720"/>
        </a:xfrm>
        <a:custGeom>
          <a:avLst/>
          <a:gdLst/>
          <a:ahLst/>
          <a:cxnLst/>
          <a:rect l="0" t="0" r="0" b="0"/>
          <a:pathLst>
            <a:path>
              <a:moveTo>
                <a:pt x="45720" y="0"/>
              </a:moveTo>
              <a:lnTo>
                <a:pt x="45720" y="4575720"/>
              </a:lnTo>
              <a:lnTo>
                <a:pt x="91917" y="457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A23EB5-A529-451C-99A2-44BD1DD3821A}">
      <dsp:nvSpPr>
        <dsp:cNvPr id="0" name=""/>
        <dsp:cNvSpPr/>
      </dsp:nvSpPr>
      <dsp:spPr>
        <a:xfrm>
          <a:off x="955832" y="197908"/>
          <a:ext cx="91440" cy="4575720"/>
        </a:xfrm>
        <a:custGeom>
          <a:avLst/>
          <a:gdLst/>
          <a:ahLst/>
          <a:cxnLst/>
          <a:rect l="0" t="0" r="0" b="0"/>
          <a:pathLst>
            <a:path>
              <a:moveTo>
                <a:pt x="91917" y="0"/>
              </a:moveTo>
              <a:lnTo>
                <a:pt x="91917" y="4575720"/>
              </a:lnTo>
              <a:lnTo>
                <a:pt x="45720" y="457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23577-1384-45E2-9D08-A75778022FA3}">
      <dsp:nvSpPr>
        <dsp:cNvPr id="0" name=""/>
        <dsp:cNvSpPr/>
      </dsp:nvSpPr>
      <dsp:spPr>
        <a:xfrm>
          <a:off x="1002030" y="197908"/>
          <a:ext cx="91440" cy="4263339"/>
        </a:xfrm>
        <a:custGeom>
          <a:avLst/>
          <a:gdLst/>
          <a:ahLst/>
          <a:cxnLst/>
          <a:rect l="0" t="0" r="0" b="0"/>
          <a:pathLst>
            <a:path>
              <a:moveTo>
                <a:pt x="45720" y="0"/>
              </a:moveTo>
              <a:lnTo>
                <a:pt x="45720" y="4263339"/>
              </a:lnTo>
              <a:lnTo>
                <a:pt x="91917" y="426333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B9FE39-9CE5-4A90-9FAE-370B12E0680D}">
      <dsp:nvSpPr>
        <dsp:cNvPr id="0" name=""/>
        <dsp:cNvSpPr/>
      </dsp:nvSpPr>
      <dsp:spPr>
        <a:xfrm>
          <a:off x="955832" y="197908"/>
          <a:ext cx="91440" cy="4263339"/>
        </a:xfrm>
        <a:custGeom>
          <a:avLst/>
          <a:gdLst/>
          <a:ahLst/>
          <a:cxnLst/>
          <a:rect l="0" t="0" r="0" b="0"/>
          <a:pathLst>
            <a:path>
              <a:moveTo>
                <a:pt x="91917" y="0"/>
              </a:moveTo>
              <a:lnTo>
                <a:pt x="91917" y="4263339"/>
              </a:lnTo>
              <a:lnTo>
                <a:pt x="45720" y="426333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CE08A8-A046-428A-B00F-F2A7CBD67759}">
      <dsp:nvSpPr>
        <dsp:cNvPr id="0" name=""/>
        <dsp:cNvSpPr/>
      </dsp:nvSpPr>
      <dsp:spPr>
        <a:xfrm>
          <a:off x="1002030" y="197908"/>
          <a:ext cx="91440" cy="3950958"/>
        </a:xfrm>
        <a:custGeom>
          <a:avLst/>
          <a:gdLst/>
          <a:ahLst/>
          <a:cxnLst/>
          <a:rect l="0" t="0" r="0" b="0"/>
          <a:pathLst>
            <a:path>
              <a:moveTo>
                <a:pt x="45720" y="0"/>
              </a:moveTo>
              <a:lnTo>
                <a:pt x="45720" y="3950958"/>
              </a:lnTo>
              <a:lnTo>
                <a:pt x="91917" y="395095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2EA994-EED9-476E-A79E-0BC812CB31F7}">
      <dsp:nvSpPr>
        <dsp:cNvPr id="0" name=""/>
        <dsp:cNvSpPr/>
      </dsp:nvSpPr>
      <dsp:spPr>
        <a:xfrm>
          <a:off x="955832" y="197908"/>
          <a:ext cx="91440" cy="3950958"/>
        </a:xfrm>
        <a:custGeom>
          <a:avLst/>
          <a:gdLst/>
          <a:ahLst/>
          <a:cxnLst/>
          <a:rect l="0" t="0" r="0" b="0"/>
          <a:pathLst>
            <a:path>
              <a:moveTo>
                <a:pt x="91917" y="0"/>
              </a:moveTo>
              <a:lnTo>
                <a:pt x="91917" y="3950958"/>
              </a:lnTo>
              <a:lnTo>
                <a:pt x="45720" y="395095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A11D17-518B-4E5D-A8F4-30590753E99D}">
      <dsp:nvSpPr>
        <dsp:cNvPr id="0" name=""/>
        <dsp:cNvSpPr/>
      </dsp:nvSpPr>
      <dsp:spPr>
        <a:xfrm>
          <a:off x="1002030" y="197908"/>
          <a:ext cx="91440" cy="3638577"/>
        </a:xfrm>
        <a:custGeom>
          <a:avLst/>
          <a:gdLst/>
          <a:ahLst/>
          <a:cxnLst/>
          <a:rect l="0" t="0" r="0" b="0"/>
          <a:pathLst>
            <a:path>
              <a:moveTo>
                <a:pt x="45720" y="0"/>
              </a:moveTo>
              <a:lnTo>
                <a:pt x="45720" y="3638577"/>
              </a:lnTo>
              <a:lnTo>
                <a:pt x="91917" y="36385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2BDE82-C61D-4C83-816C-A1B1A4D6B623}">
      <dsp:nvSpPr>
        <dsp:cNvPr id="0" name=""/>
        <dsp:cNvSpPr/>
      </dsp:nvSpPr>
      <dsp:spPr>
        <a:xfrm>
          <a:off x="955832" y="197908"/>
          <a:ext cx="91440" cy="3638577"/>
        </a:xfrm>
        <a:custGeom>
          <a:avLst/>
          <a:gdLst/>
          <a:ahLst/>
          <a:cxnLst/>
          <a:rect l="0" t="0" r="0" b="0"/>
          <a:pathLst>
            <a:path>
              <a:moveTo>
                <a:pt x="91917" y="0"/>
              </a:moveTo>
              <a:lnTo>
                <a:pt x="91917" y="3638577"/>
              </a:lnTo>
              <a:lnTo>
                <a:pt x="45720" y="36385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FF1B72-B7B7-413A-A754-4C87A7F52AE8}">
      <dsp:nvSpPr>
        <dsp:cNvPr id="0" name=""/>
        <dsp:cNvSpPr/>
      </dsp:nvSpPr>
      <dsp:spPr>
        <a:xfrm>
          <a:off x="1002030" y="197908"/>
          <a:ext cx="91440" cy="3326196"/>
        </a:xfrm>
        <a:custGeom>
          <a:avLst/>
          <a:gdLst/>
          <a:ahLst/>
          <a:cxnLst/>
          <a:rect l="0" t="0" r="0" b="0"/>
          <a:pathLst>
            <a:path>
              <a:moveTo>
                <a:pt x="45720" y="0"/>
              </a:moveTo>
              <a:lnTo>
                <a:pt x="45720" y="3326196"/>
              </a:lnTo>
              <a:lnTo>
                <a:pt x="91917" y="33261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69D091-AC10-4359-BC31-5F3E7DA588AB}">
      <dsp:nvSpPr>
        <dsp:cNvPr id="0" name=""/>
        <dsp:cNvSpPr/>
      </dsp:nvSpPr>
      <dsp:spPr>
        <a:xfrm>
          <a:off x="955832" y="197908"/>
          <a:ext cx="91440" cy="3326196"/>
        </a:xfrm>
        <a:custGeom>
          <a:avLst/>
          <a:gdLst/>
          <a:ahLst/>
          <a:cxnLst/>
          <a:rect l="0" t="0" r="0" b="0"/>
          <a:pathLst>
            <a:path>
              <a:moveTo>
                <a:pt x="91917" y="0"/>
              </a:moveTo>
              <a:lnTo>
                <a:pt x="91917" y="3326196"/>
              </a:lnTo>
              <a:lnTo>
                <a:pt x="45720" y="33261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386E47-AC18-47DB-9ABD-FEB853A2212B}">
      <dsp:nvSpPr>
        <dsp:cNvPr id="0" name=""/>
        <dsp:cNvSpPr/>
      </dsp:nvSpPr>
      <dsp:spPr>
        <a:xfrm>
          <a:off x="1002030" y="197908"/>
          <a:ext cx="91440" cy="3013816"/>
        </a:xfrm>
        <a:custGeom>
          <a:avLst/>
          <a:gdLst/>
          <a:ahLst/>
          <a:cxnLst/>
          <a:rect l="0" t="0" r="0" b="0"/>
          <a:pathLst>
            <a:path>
              <a:moveTo>
                <a:pt x="45720" y="0"/>
              </a:moveTo>
              <a:lnTo>
                <a:pt x="45720" y="3013816"/>
              </a:lnTo>
              <a:lnTo>
                <a:pt x="91917" y="30138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C13C6B-9954-4D23-A133-1B57D11C8FAD}">
      <dsp:nvSpPr>
        <dsp:cNvPr id="0" name=""/>
        <dsp:cNvSpPr/>
      </dsp:nvSpPr>
      <dsp:spPr>
        <a:xfrm>
          <a:off x="955832" y="197908"/>
          <a:ext cx="91440" cy="3013816"/>
        </a:xfrm>
        <a:custGeom>
          <a:avLst/>
          <a:gdLst/>
          <a:ahLst/>
          <a:cxnLst/>
          <a:rect l="0" t="0" r="0" b="0"/>
          <a:pathLst>
            <a:path>
              <a:moveTo>
                <a:pt x="91917" y="0"/>
              </a:moveTo>
              <a:lnTo>
                <a:pt x="91917" y="3013816"/>
              </a:lnTo>
              <a:lnTo>
                <a:pt x="45720" y="30138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46C10-964F-4C2E-861F-BBCBED5C9D17}">
      <dsp:nvSpPr>
        <dsp:cNvPr id="0" name=""/>
        <dsp:cNvSpPr/>
      </dsp:nvSpPr>
      <dsp:spPr>
        <a:xfrm>
          <a:off x="1002030" y="197908"/>
          <a:ext cx="91440" cy="2701435"/>
        </a:xfrm>
        <a:custGeom>
          <a:avLst/>
          <a:gdLst/>
          <a:ahLst/>
          <a:cxnLst/>
          <a:rect l="0" t="0" r="0" b="0"/>
          <a:pathLst>
            <a:path>
              <a:moveTo>
                <a:pt x="45720" y="0"/>
              </a:moveTo>
              <a:lnTo>
                <a:pt x="45720" y="2701435"/>
              </a:lnTo>
              <a:lnTo>
                <a:pt x="91917" y="270143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11EC9-4798-441E-918B-5C75BABEF8AE}">
      <dsp:nvSpPr>
        <dsp:cNvPr id="0" name=""/>
        <dsp:cNvSpPr/>
      </dsp:nvSpPr>
      <dsp:spPr>
        <a:xfrm>
          <a:off x="955832" y="197908"/>
          <a:ext cx="91440" cy="2701435"/>
        </a:xfrm>
        <a:custGeom>
          <a:avLst/>
          <a:gdLst/>
          <a:ahLst/>
          <a:cxnLst/>
          <a:rect l="0" t="0" r="0" b="0"/>
          <a:pathLst>
            <a:path>
              <a:moveTo>
                <a:pt x="91917" y="0"/>
              </a:moveTo>
              <a:lnTo>
                <a:pt x="91917" y="2701435"/>
              </a:lnTo>
              <a:lnTo>
                <a:pt x="45720" y="270143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F5F2FB-DF6E-4A7B-A138-98454AE1B9D0}">
      <dsp:nvSpPr>
        <dsp:cNvPr id="0" name=""/>
        <dsp:cNvSpPr/>
      </dsp:nvSpPr>
      <dsp:spPr>
        <a:xfrm>
          <a:off x="1002030" y="197908"/>
          <a:ext cx="91440" cy="2389054"/>
        </a:xfrm>
        <a:custGeom>
          <a:avLst/>
          <a:gdLst/>
          <a:ahLst/>
          <a:cxnLst/>
          <a:rect l="0" t="0" r="0" b="0"/>
          <a:pathLst>
            <a:path>
              <a:moveTo>
                <a:pt x="45720" y="0"/>
              </a:moveTo>
              <a:lnTo>
                <a:pt x="45720" y="2389054"/>
              </a:lnTo>
              <a:lnTo>
                <a:pt x="91917" y="238905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190E6B-74CA-47E2-B1E4-FFA4A7AA8F73}">
      <dsp:nvSpPr>
        <dsp:cNvPr id="0" name=""/>
        <dsp:cNvSpPr/>
      </dsp:nvSpPr>
      <dsp:spPr>
        <a:xfrm>
          <a:off x="955832" y="197908"/>
          <a:ext cx="91440" cy="2389054"/>
        </a:xfrm>
        <a:custGeom>
          <a:avLst/>
          <a:gdLst/>
          <a:ahLst/>
          <a:cxnLst/>
          <a:rect l="0" t="0" r="0" b="0"/>
          <a:pathLst>
            <a:path>
              <a:moveTo>
                <a:pt x="91917" y="0"/>
              </a:moveTo>
              <a:lnTo>
                <a:pt x="91917" y="2389054"/>
              </a:lnTo>
              <a:lnTo>
                <a:pt x="45720" y="238905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F2A74C-40A0-4539-BD16-3899352894AA}">
      <dsp:nvSpPr>
        <dsp:cNvPr id="0" name=""/>
        <dsp:cNvSpPr/>
      </dsp:nvSpPr>
      <dsp:spPr>
        <a:xfrm>
          <a:off x="1002030" y="197908"/>
          <a:ext cx="91440" cy="2076673"/>
        </a:xfrm>
        <a:custGeom>
          <a:avLst/>
          <a:gdLst/>
          <a:ahLst/>
          <a:cxnLst/>
          <a:rect l="0" t="0" r="0" b="0"/>
          <a:pathLst>
            <a:path>
              <a:moveTo>
                <a:pt x="45720" y="0"/>
              </a:moveTo>
              <a:lnTo>
                <a:pt x="45720" y="2076673"/>
              </a:lnTo>
              <a:lnTo>
                <a:pt x="91917" y="20766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E629B-C3A1-4C7E-B11F-CFC62AA1BA2D}">
      <dsp:nvSpPr>
        <dsp:cNvPr id="0" name=""/>
        <dsp:cNvSpPr/>
      </dsp:nvSpPr>
      <dsp:spPr>
        <a:xfrm>
          <a:off x="955832" y="197908"/>
          <a:ext cx="91440" cy="2076673"/>
        </a:xfrm>
        <a:custGeom>
          <a:avLst/>
          <a:gdLst/>
          <a:ahLst/>
          <a:cxnLst/>
          <a:rect l="0" t="0" r="0" b="0"/>
          <a:pathLst>
            <a:path>
              <a:moveTo>
                <a:pt x="91917" y="0"/>
              </a:moveTo>
              <a:lnTo>
                <a:pt x="91917" y="2076673"/>
              </a:lnTo>
              <a:lnTo>
                <a:pt x="45720" y="20766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51EBB4-A882-471C-8279-6A1996CB15FB}">
      <dsp:nvSpPr>
        <dsp:cNvPr id="0" name=""/>
        <dsp:cNvSpPr/>
      </dsp:nvSpPr>
      <dsp:spPr>
        <a:xfrm>
          <a:off x="1002030" y="197908"/>
          <a:ext cx="91440" cy="1764292"/>
        </a:xfrm>
        <a:custGeom>
          <a:avLst/>
          <a:gdLst/>
          <a:ahLst/>
          <a:cxnLst/>
          <a:rect l="0" t="0" r="0" b="0"/>
          <a:pathLst>
            <a:path>
              <a:moveTo>
                <a:pt x="45720" y="0"/>
              </a:moveTo>
              <a:lnTo>
                <a:pt x="45720" y="1764292"/>
              </a:lnTo>
              <a:lnTo>
                <a:pt x="91917" y="176429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68D29-7B86-4727-89D0-0690D7B6D0F3}">
      <dsp:nvSpPr>
        <dsp:cNvPr id="0" name=""/>
        <dsp:cNvSpPr/>
      </dsp:nvSpPr>
      <dsp:spPr>
        <a:xfrm>
          <a:off x="955832" y="197908"/>
          <a:ext cx="91440" cy="1764292"/>
        </a:xfrm>
        <a:custGeom>
          <a:avLst/>
          <a:gdLst/>
          <a:ahLst/>
          <a:cxnLst/>
          <a:rect l="0" t="0" r="0" b="0"/>
          <a:pathLst>
            <a:path>
              <a:moveTo>
                <a:pt x="91917" y="0"/>
              </a:moveTo>
              <a:lnTo>
                <a:pt x="91917" y="1764292"/>
              </a:lnTo>
              <a:lnTo>
                <a:pt x="45720" y="176429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4D6897-51C8-4C45-A578-DEC293B67B2D}">
      <dsp:nvSpPr>
        <dsp:cNvPr id="0" name=""/>
        <dsp:cNvSpPr/>
      </dsp:nvSpPr>
      <dsp:spPr>
        <a:xfrm>
          <a:off x="1002030" y="197908"/>
          <a:ext cx="91440" cy="1451911"/>
        </a:xfrm>
        <a:custGeom>
          <a:avLst/>
          <a:gdLst/>
          <a:ahLst/>
          <a:cxnLst/>
          <a:rect l="0" t="0" r="0" b="0"/>
          <a:pathLst>
            <a:path>
              <a:moveTo>
                <a:pt x="45720" y="0"/>
              </a:moveTo>
              <a:lnTo>
                <a:pt x="45720" y="1451911"/>
              </a:lnTo>
              <a:lnTo>
                <a:pt x="91917" y="14519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D5BECA-5180-454A-A84F-203CDA2BCE45}">
      <dsp:nvSpPr>
        <dsp:cNvPr id="0" name=""/>
        <dsp:cNvSpPr/>
      </dsp:nvSpPr>
      <dsp:spPr>
        <a:xfrm>
          <a:off x="955832" y="197908"/>
          <a:ext cx="91440" cy="1451911"/>
        </a:xfrm>
        <a:custGeom>
          <a:avLst/>
          <a:gdLst/>
          <a:ahLst/>
          <a:cxnLst/>
          <a:rect l="0" t="0" r="0" b="0"/>
          <a:pathLst>
            <a:path>
              <a:moveTo>
                <a:pt x="91917" y="0"/>
              </a:moveTo>
              <a:lnTo>
                <a:pt x="91917" y="1451911"/>
              </a:lnTo>
              <a:lnTo>
                <a:pt x="45720" y="14519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AA2034-C406-4310-B9B7-F363D432EAC1}">
      <dsp:nvSpPr>
        <dsp:cNvPr id="0" name=""/>
        <dsp:cNvSpPr/>
      </dsp:nvSpPr>
      <dsp:spPr>
        <a:xfrm>
          <a:off x="1002030" y="197908"/>
          <a:ext cx="91440" cy="1139530"/>
        </a:xfrm>
        <a:custGeom>
          <a:avLst/>
          <a:gdLst/>
          <a:ahLst/>
          <a:cxnLst/>
          <a:rect l="0" t="0" r="0" b="0"/>
          <a:pathLst>
            <a:path>
              <a:moveTo>
                <a:pt x="45720" y="0"/>
              </a:moveTo>
              <a:lnTo>
                <a:pt x="45720" y="1139530"/>
              </a:lnTo>
              <a:lnTo>
                <a:pt x="91917" y="113953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E73D8D-CF41-4BE6-9C57-0C1206636658}">
      <dsp:nvSpPr>
        <dsp:cNvPr id="0" name=""/>
        <dsp:cNvSpPr/>
      </dsp:nvSpPr>
      <dsp:spPr>
        <a:xfrm>
          <a:off x="955832" y="197908"/>
          <a:ext cx="91440" cy="1139530"/>
        </a:xfrm>
        <a:custGeom>
          <a:avLst/>
          <a:gdLst/>
          <a:ahLst/>
          <a:cxnLst/>
          <a:rect l="0" t="0" r="0" b="0"/>
          <a:pathLst>
            <a:path>
              <a:moveTo>
                <a:pt x="91917" y="0"/>
              </a:moveTo>
              <a:lnTo>
                <a:pt x="91917" y="1139530"/>
              </a:lnTo>
              <a:lnTo>
                <a:pt x="45720" y="113953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CEBA5-C806-49B7-BA42-6C5177C51F34}">
      <dsp:nvSpPr>
        <dsp:cNvPr id="0" name=""/>
        <dsp:cNvSpPr/>
      </dsp:nvSpPr>
      <dsp:spPr>
        <a:xfrm>
          <a:off x="1002030" y="197908"/>
          <a:ext cx="91440" cy="827149"/>
        </a:xfrm>
        <a:custGeom>
          <a:avLst/>
          <a:gdLst/>
          <a:ahLst/>
          <a:cxnLst/>
          <a:rect l="0" t="0" r="0" b="0"/>
          <a:pathLst>
            <a:path>
              <a:moveTo>
                <a:pt x="45720" y="0"/>
              </a:moveTo>
              <a:lnTo>
                <a:pt x="45720" y="827149"/>
              </a:lnTo>
              <a:lnTo>
                <a:pt x="91917" y="8271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99779D-4F01-4E42-8B17-D9E16FDD97BB}">
      <dsp:nvSpPr>
        <dsp:cNvPr id="0" name=""/>
        <dsp:cNvSpPr/>
      </dsp:nvSpPr>
      <dsp:spPr>
        <a:xfrm>
          <a:off x="955832" y="197908"/>
          <a:ext cx="91440" cy="827149"/>
        </a:xfrm>
        <a:custGeom>
          <a:avLst/>
          <a:gdLst/>
          <a:ahLst/>
          <a:cxnLst/>
          <a:rect l="0" t="0" r="0" b="0"/>
          <a:pathLst>
            <a:path>
              <a:moveTo>
                <a:pt x="91917" y="0"/>
              </a:moveTo>
              <a:lnTo>
                <a:pt x="91917" y="827149"/>
              </a:lnTo>
              <a:lnTo>
                <a:pt x="45720" y="8271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C9732A-D327-4C73-851E-A0A459E6C0A0}">
      <dsp:nvSpPr>
        <dsp:cNvPr id="0" name=""/>
        <dsp:cNvSpPr/>
      </dsp:nvSpPr>
      <dsp:spPr>
        <a:xfrm>
          <a:off x="1002030" y="197908"/>
          <a:ext cx="91440" cy="514768"/>
        </a:xfrm>
        <a:custGeom>
          <a:avLst/>
          <a:gdLst/>
          <a:ahLst/>
          <a:cxnLst/>
          <a:rect l="0" t="0" r="0" b="0"/>
          <a:pathLst>
            <a:path>
              <a:moveTo>
                <a:pt x="45720" y="0"/>
              </a:moveTo>
              <a:lnTo>
                <a:pt x="45720" y="514768"/>
              </a:lnTo>
              <a:lnTo>
                <a:pt x="91917" y="51476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F54DB0-121B-49DC-B834-8230389F19A5}">
      <dsp:nvSpPr>
        <dsp:cNvPr id="0" name=""/>
        <dsp:cNvSpPr/>
      </dsp:nvSpPr>
      <dsp:spPr>
        <a:xfrm>
          <a:off x="955832" y="197908"/>
          <a:ext cx="91440" cy="514768"/>
        </a:xfrm>
        <a:custGeom>
          <a:avLst/>
          <a:gdLst/>
          <a:ahLst/>
          <a:cxnLst/>
          <a:rect l="0" t="0" r="0" b="0"/>
          <a:pathLst>
            <a:path>
              <a:moveTo>
                <a:pt x="91917" y="0"/>
              </a:moveTo>
              <a:lnTo>
                <a:pt x="91917" y="514768"/>
              </a:lnTo>
              <a:lnTo>
                <a:pt x="45720" y="51476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9799B7-1D74-4EF6-813B-FD359DB4CD38}">
      <dsp:nvSpPr>
        <dsp:cNvPr id="0" name=""/>
        <dsp:cNvSpPr/>
      </dsp:nvSpPr>
      <dsp:spPr>
        <a:xfrm>
          <a:off x="1002030" y="197908"/>
          <a:ext cx="91440" cy="202387"/>
        </a:xfrm>
        <a:custGeom>
          <a:avLst/>
          <a:gdLst/>
          <a:ahLst/>
          <a:cxnLst/>
          <a:rect l="0" t="0" r="0" b="0"/>
          <a:pathLst>
            <a:path>
              <a:moveTo>
                <a:pt x="45720" y="0"/>
              </a:moveTo>
              <a:lnTo>
                <a:pt x="45720" y="202387"/>
              </a:lnTo>
              <a:lnTo>
                <a:pt x="91917" y="20238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13B2BB-CC58-49B6-B1CB-ACF79295BD55}">
      <dsp:nvSpPr>
        <dsp:cNvPr id="0" name=""/>
        <dsp:cNvSpPr/>
      </dsp:nvSpPr>
      <dsp:spPr>
        <a:xfrm>
          <a:off x="955832" y="197908"/>
          <a:ext cx="91440" cy="202387"/>
        </a:xfrm>
        <a:custGeom>
          <a:avLst/>
          <a:gdLst/>
          <a:ahLst/>
          <a:cxnLst/>
          <a:rect l="0" t="0" r="0" b="0"/>
          <a:pathLst>
            <a:path>
              <a:moveTo>
                <a:pt x="91917" y="0"/>
              </a:moveTo>
              <a:lnTo>
                <a:pt x="91917" y="202387"/>
              </a:lnTo>
              <a:lnTo>
                <a:pt x="45720" y="20238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B1DB0B-60D5-4E4D-B652-8446530F4CF5}">
      <dsp:nvSpPr>
        <dsp:cNvPr id="0" name=""/>
        <dsp:cNvSpPr/>
      </dsp:nvSpPr>
      <dsp:spPr>
        <a:xfrm>
          <a:off x="745448" y="1432"/>
          <a:ext cx="604602" cy="196476"/>
        </a:xfrm>
        <a:prstGeom prst="rect">
          <a:avLst/>
        </a:prstGeom>
        <a:solidFill>
          <a:srgbClr val="003C5B"/>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kern="1200" dirty="0">
              <a:latin typeface="Calibri Light" panose="020F0302020204030204" pitchFamily="34" charset="0"/>
              <a:ea typeface="Calibri Light" panose="020F0302020204030204" pitchFamily="34" charset="0"/>
              <a:cs typeface="Calibri Light" panose="020F0302020204030204" pitchFamily="34" charset="0"/>
            </a:rPr>
            <a:t>تبويبات</a:t>
          </a:r>
          <a:endParaRPr lang="en-US" sz="800" b="0" kern="1200" dirty="0">
            <a:latin typeface="Calibri Light" panose="020F0302020204030204" pitchFamily="34" charset="0"/>
            <a:ea typeface="Calibri Light" panose="020F0302020204030204" pitchFamily="34" charset="0"/>
            <a:cs typeface="Calibri Light" panose="020F0302020204030204" pitchFamily="34" charset="0"/>
          </a:endParaRPr>
        </a:p>
      </dsp:txBody>
      <dsp:txXfrm>
        <a:off x="745448" y="1432"/>
        <a:ext cx="604602" cy="196476"/>
      </dsp:txXfrm>
    </dsp:sp>
    <dsp:sp modelId="{31E1BCFD-CB7E-41DF-919A-2BA41F157EF7}">
      <dsp:nvSpPr>
        <dsp:cNvPr id="0" name=""/>
        <dsp:cNvSpPr/>
      </dsp:nvSpPr>
      <dsp:spPr>
        <a:xfrm>
          <a:off x="87152" y="290303"/>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سجل المتابعات السابقة</a:t>
          </a:r>
          <a:endParaRPr lang="en-US" sz="800" b="0" kern="1200" dirty="0">
            <a:latin typeface="Calibri Light" panose="020F0302020204030204" pitchFamily="34" charset="0"/>
            <a:ea typeface="Calibri Light" panose="020F0302020204030204" pitchFamily="34" charset="0"/>
            <a:cs typeface="Calibri Light" panose="020F0302020204030204" pitchFamily="34" charset="0"/>
          </a:endParaRPr>
        </a:p>
      </dsp:txBody>
      <dsp:txXfrm>
        <a:off x="87152" y="290303"/>
        <a:ext cx="914400" cy="219986"/>
      </dsp:txXfrm>
    </dsp:sp>
    <dsp:sp modelId="{DDB75CED-BCAE-4480-B53C-D30D18BA4CB3}">
      <dsp:nvSpPr>
        <dsp:cNvPr id="0" name=""/>
        <dsp:cNvSpPr/>
      </dsp:nvSpPr>
      <dsp:spPr>
        <a:xfrm>
          <a:off x="1093947" y="290303"/>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الضمانات</a:t>
          </a:r>
        </a:p>
      </dsp:txBody>
      <dsp:txXfrm>
        <a:off x="1093947" y="290303"/>
        <a:ext cx="914400" cy="219986"/>
      </dsp:txXfrm>
    </dsp:sp>
    <dsp:sp modelId="{8F1306F9-BE3A-45F1-B4CF-8F18A7E6ADD3}">
      <dsp:nvSpPr>
        <dsp:cNvPr id="0" name=""/>
        <dsp:cNvSpPr/>
      </dsp:nvSpPr>
      <dsp:spPr>
        <a:xfrm>
          <a:off x="87152" y="602684"/>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تسهيلات العميل</a:t>
          </a:r>
        </a:p>
      </dsp:txBody>
      <dsp:txXfrm>
        <a:off x="87152" y="602684"/>
        <a:ext cx="914400" cy="219986"/>
      </dsp:txXfrm>
    </dsp:sp>
    <dsp:sp modelId="{0A6223A2-FB39-4C1C-A0B4-912C7D9923B4}">
      <dsp:nvSpPr>
        <dsp:cNvPr id="0" name=""/>
        <dsp:cNvSpPr/>
      </dsp:nvSpPr>
      <dsp:spPr>
        <a:xfrm>
          <a:off x="1093947" y="602684"/>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ملاحظات النظام</a:t>
          </a:r>
        </a:p>
      </dsp:txBody>
      <dsp:txXfrm>
        <a:off x="1093947" y="602684"/>
        <a:ext cx="914400" cy="219986"/>
      </dsp:txXfrm>
    </dsp:sp>
    <dsp:sp modelId="{F2962F9C-3DD1-4FE0-8684-15796B465EC0}">
      <dsp:nvSpPr>
        <dsp:cNvPr id="0" name=""/>
        <dsp:cNvSpPr/>
      </dsp:nvSpPr>
      <dsp:spPr>
        <a:xfrm>
          <a:off x="87152" y="915065"/>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حركات الدفع للعملاء</a:t>
          </a:r>
        </a:p>
      </dsp:txBody>
      <dsp:txXfrm>
        <a:off x="87152" y="915065"/>
        <a:ext cx="914400" cy="219986"/>
      </dsp:txXfrm>
    </dsp:sp>
    <dsp:sp modelId="{F5CDB8BE-9FBE-46A2-9825-05D706AC210E}">
      <dsp:nvSpPr>
        <dsp:cNvPr id="0" name=""/>
        <dsp:cNvSpPr/>
      </dsp:nvSpPr>
      <dsp:spPr>
        <a:xfrm>
          <a:off x="1093947" y="915065"/>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التسديدات الجزئية</a:t>
          </a:r>
        </a:p>
      </dsp:txBody>
      <dsp:txXfrm>
        <a:off x="1093947" y="915065"/>
        <a:ext cx="914400" cy="219986"/>
      </dsp:txXfrm>
    </dsp:sp>
    <dsp:sp modelId="{4696EFAC-D21A-48A3-AF49-B6CB45B720C5}">
      <dsp:nvSpPr>
        <dsp:cNvPr id="0" name=""/>
        <dsp:cNvSpPr/>
      </dsp:nvSpPr>
      <dsp:spPr>
        <a:xfrm>
          <a:off x="87152" y="1227445"/>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نظام الديون المعدومة</a:t>
          </a:r>
        </a:p>
      </dsp:txBody>
      <dsp:txXfrm>
        <a:off x="87152" y="1227445"/>
        <a:ext cx="914400" cy="219986"/>
      </dsp:txXfrm>
    </dsp:sp>
    <dsp:sp modelId="{ACBCB60C-9D0D-43A4-ABAE-B04B527B6E5E}">
      <dsp:nvSpPr>
        <dsp:cNvPr id="0" name=""/>
        <dsp:cNvSpPr/>
      </dsp:nvSpPr>
      <dsp:spPr>
        <a:xfrm>
          <a:off x="1093947" y="1227445"/>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الجدوله والهيكلات</a:t>
          </a:r>
        </a:p>
      </dsp:txBody>
      <dsp:txXfrm>
        <a:off x="1093947" y="1227445"/>
        <a:ext cx="914400" cy="219986"/>
      </dsp:txXfrm>
    </dsp:sp>
    <dsp:sp modelId="{052BFE5E-6917-4151-A04A-65992068FF02}">
      <dsp:nvSpPr>
        <dsp:cNvPr id="0" name=""/>
        <dsp:cNvSpPr/>
      </dsp:nvSpPr>
      <dsp:spPr>
        <a:xfrm>
          <a:off x="87152" y="1539826"/>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احتساب التزامات عميل</a:t>
          </a:r>
        </a:p>
      </dsp:txBody>
      <dsp:txXfrm>
        <a:off x="87152" y="1539826"/>
        <a:ext cx="914400" cy="219986"/>
      </dsp:txXfrm>
    </dsp:sp>
    <dsp:sp modelId="{AEFD1FF6-2663-4F4C-BF34-6996EE2ADE8F}">
      <dsp:nvSpPr>
        <dsp:cNvPr id="0" name=""/>
        <dsp:cNvSpPr/>
      </dsp:nvSpPr>
      <dsp:spPr>
        <a:xfrm>
          <a:off x="1093947" y="1539826"/>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ملاحظات النظام الخاصة</a:t>
          </a:r>
        </a:p>
      </dsp:txBody>
      <dsp:txXfrm>
        <a:off x="1093947" y="1539826"/>
        <a:ext cx="914400" cy="219986"/>
      </dsp:txXfrm>
    </dsp:sp>
    <dsp:sp modelId="{1ECDD098-3950-4D16-A829-8262F316F0E5}">
      <dsp:nvSpPr>
        <dsp:cNvPr id="0" name=""/>
        <dsp:cNvSpPr/>
      </dsp:nvSpPr>
      <dsp:spPr>
        <a:xfrm>
          <a:off x="87152" y="1852207"/>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البريد الإلكتروني</a:t>
          </a:r>
        </a:p>
      </dsp:txBody>
      <dsp:txXfrm>
        <a:off x="87152" y="1852207"/>
        <a:ext cx="914400" cy="219986"/>
      </dsp:txXfrm>
    </dsp:sp>
    <dsp:sp modelId="{078E716B-D4E0-4279-913D-B8AABE62C851}">
      <dsp:nvSpPr>
        <dsp:cNvPr id="0" name=""/>
        <dsp:cNvSpPr/>
      </dsp:nvSpPr>
      <dsp:spPr>
        <a:xfrm>
          <a:off x="1093947" y="1852207"/>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سجل وعود العميل بالدفع</a:t>
          </a:r>
        </a:p>
      </dsp:txBody>
      <dsp:txXfrm>
        <a:off x="1093947" y="1852207"/>
        <a:ext cx="914400" cy="219986"/>
      </dsp:txXfrm>
    </dsp:sp>
    <dsp:sp modelId="{2707E2AF-182D-4EE9-8FBA-8E8D40136C7E}">
      <dsp:nvSpPr>
        <dsp:cNvPr id="0" name=""/>
        <dsp:cNvSpPr/>
      </dsp:nvSpPr>
      <dsp:spPr>
        <a:xfrm>
          <a:off x="87152" y="2164588"/>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المرفقات</a:t>
          </a:r>
        </a:p>
      </dsp:txBody>
      <dsp:txXfrm>
        <a:off x="87152" y="2164588"/>
        <a:ext cx="914400" cy="219986"/>
      </dsp:txXfrm>
    </dsp:sp>
    <dsp:sp modelId="{A6975EA7-171D-4628-984E-A4850191FD2F}">
      <dsp:nvSpPr>
        <dsp:cNvPr id="0" name=""/>
        <dsp:cNvSpPr/>
      </dsp:nvSpPr>
      <dsp:spPr>
        <a:xfrm>
          <a:off x="1093947" y="2164588"/>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تفاصيل الاتصال بالعميل</a:t>
          </a:r>
        </a:p>
      </dsp:txBody>
      <dsp:txXfrm>
        <a:off x="1093947" y="2164588"/>
        <a:ext cx="914400" cy="219986"/>
      </dsp:txXfrm>
    </dsp:sp>
    <dsp:sp modelId="{9A8009A0-955B-4BEF-829F-FC59F5F5D335}">
      <dsp:nvSpPr>
        <dsp:cNvPr id="0" name=""/>
        <dsp:cNvSpPr/>
      </dsp:nvSpPr>
      <dsp:spPr>
        <a:xfrm>
          <a:off x="87152" y="2476969"/>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سلوك العميل</a:t>
          </a:r>
        </a:p>
      </dsp:txBody>
      <dsp:txXfrm>
        <a:off x="87152" y="2476969"/>
        <a:ext cx="914400" cy="219986"/>
      </dsp:txXfrm>
    </dsp:sp>
    <dsp:sp modelId="{F0E77014-8289-470D-8C96-0AEAD9932830}">
      <dsp:nvSpPr>
        <dsp:cNvPr id="0" name=""/>
        <dsp:cNvSpPr/>
      </dsp:nvSpPr>
      <dsp:spPr>
        <a:xfrm>
          <a:off x="1093947" y="2476969"/>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بيانات العميل الأساسية</a:t>
          </a:r>
        </a:p>
      </dsp:txBody>
      <dsp:txXfrm>
        <a:off x="1093947" y="2476969"/>
        <a:ext cx="914400" cy="219986"/>
      </dsp:txXfrm>
    </dsp:sp>
    <dsp:sp modelId="{E2A2F268-0DC4-4F98-AF25-46BDBC6D555A}">
      <dsp:nvSpPr>
        <dsp:cNvPr id="0" name=""/>
        <dsp:cNvSpPr/>
      </dsp:nvSpPr>
      <dsp:spPr>
        <a:xfrm>
          <a:off x="87152" y="2789350"/>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تفاصيل رواتب العميل</a:t>
          </a:r>
        </a:p>
      </dsp:txBody>
      <dsp:txXfrm>
        <a:off x="87152" y="2789350"/>
        <a:ext cx="914400" cy="219986"/>
      </dsp:txXfrm>
    </dsp:sp>
    <dsp:sp modelId="{A26D8A02-1C58-481B-AEB8-D677A255FE88}">
      <dsp:nvSpPr>
        <dsp:cNvPr id="0" name=""/>
        <dsp:cNvSpPr/>
      </dsp:nvSpPr>
      <dsp:spPr>
        <a:xfrm>
          <a:off x="1093947" y="2789350"/>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بيانات الكفلاء</a:t>
          </a:r>
        </a:p>
      </dsp:txBody>
      <dsp:txXfrm>
        <a:off x="1093947" y="2789350"/>
        <a:ext cx="914400" cy="219986"/>
      </dsp:txXfrm>
    </dsp:sp>
    <dsp:sp modelId="{57E7F9D8-28CA-4678-92F2-BEF4FE33EF6E}">
      <dsp:nvSpPr>
        <dsp:cNvPr id="0" name=""/>
        <dsp:cNvSpPr/>
      </dsp:nvSpPr>
      <dsp:spPr>
        <a:xfrm>
          <a:off x="87152" y="3101731"/>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الرسائل النصية</a:t>
          </a:r>
        </a:p>
      </dsp:txBody>
      <dsp:txXfrm>
        <a:off x="87152" y="3101731"/>
        <a:ext cx="914400" cy="219986"/>
      </dsp:txXfrm>
    </dsp:sp>
    <dsp:sp modelId="{64816041-BA5D-4A22-8864-4B0F838D988E}">
      <dsp:nvSpPr>
        <dsp:cNvPr id="0" name=""/>
        <dsp:cNvSpPr/>
      </dsp:nvSpPr>
      <dsp:spPr>
        <a:xfrm>
          <a:off x="1093947" y="3101731"/>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معلومات الحساب السلبي</a:t>
          </a:r>
        </a:p>
      </dsp:txBody>
      <dsp:txXfrm>
        <a:off x="1093947" y="3101731"/>
        <a:ext cx="914400" cy="219986"/>
      </dsp:txXfrm>
    </dsp:sp>
    <dsp:sp modelId="{AD640798-FB17-4517-AEFB-DF7A91529555}">
      <dsp:nvSpPr>
        <dsp:cNvPr id="0" name=""/>
        <dsp:cNvSpPr/>
      </dsp:nvSpPr>
      <dsp:spPr>
        <a:xfrm>
          <a:off x="87152" y="3414112"/>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الملاحظات الإدارية</a:t>
          </a:r>
        </a:p>
      </dsp:txBody>
      <dsp:txXfrm>
        <a:off x="87152" y="3414112"/>
        <a:ext cx="914400" cy="219986"/>
      </dsp:txXfrm>
    </dsp:sp>
    <dsp:sp modelId="{6AB7DF4F-A475-47D3-8AE7-E07A948E4B39}">
      <dsp:nvSpPr>
        <dsp:cNvPr id="0" name=""/>
        <dsp:cNvSpPr/>
      </dsp:nvSpPr>
      <dsp:spPr>
        <a:xfrm>
          <a:off x="1093947" y="3414112"/>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الإجراءات القادمة</a:t>
          </a:r>
        </a:p>
      </dsp:txBody>
      <dsp:txXfrm>
        <a:off x="1093947" y="3414112"/>
        <a:ext cx="914400" cy="219986"/>
      </dsp:txXfrm>
    </dsp:sp>
    <dsp:sp modelId="{E481BD92-D7FD-43F5-A5D7-CE8006283D49}">
      <dsp:nvSpPr>
        <dsp:cNvPr id="0" name=""/>
        <dsp:cNvSpPr/>
      </dsp:nvSpPr>
      <dsp:spPr>
        <a:xfrm>
          <a:off x="87152" y="3726493"/>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حجوزات حسابات العميل</a:t>
          </a:r>
        </a:p>
      </dsp:txBody>
      <dsp:txXfrm>
        <a:off x="87152" y="3726493"/>
        <a:ext cx="914400" cy="219986"/>
      </dsp:txXfrm>
    </dsp:sp>
    <dsp:sp modelId="{9340A6E5-D5FA-4C30-8A2D-5307829AA28C}">
      <dsp:nvSpPr>
        <dsp:cNvPr id="0" name=""/>
        <dsp:cNvSpPr/>
      </dsp:nvSpPr>
      <dsp:spPr>
        <a:xfrm>
          <a:off x="1093947" y="3726493"/>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الموافقات والرفض</a:t>
          </a:r>
        </a:p>
      </dsp:txBody>
      <dsp:txXfrm>
        <a:off x="1093947" y="3726493"/>
        <a:ext cx="914400" cy="219986"/>
      </dsp:txXfrm>
    </dsp:sp>
    <dsp:sp modelId="{6F5534F9-3A91-4623-8285-73DB53A3A559}">
      <dsp:nvSpPr>
        <dsp:cNvPr id="0" name=""/>
        <dsp:cNvSpPr/>
      </dsp:nvSpPr>
      <dsp:spPr>
        <a:xfrm>
          <a:off x="87152" y="4038874"/>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معلومات المتوفى</a:t>
          </a:r>
        </a:p>
      </dsp:txBody>
      <dsp:txXfrm>
        <a:off x="87152" y="4038874"/>
        <a:ext cx="914400" cy="219986"/>
      </dsp:txXfrm>
    </dsp:sp>
    <dsp:sp modelId="{61BF1F64-D24F-455C-B423-9290C63F26F2}">
      <dsp:nvSpPr>
        <dsp:cNvPr id="0" name=""/>
        <dsp:cNvSpPr/>
      </dsp:nvSpPr>
      <dsp:spPr>
        <a:xfrm>
          <a:off x="1093947" y="4038874"/>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حالة الدراسات</a:t>
          </a:r>
        </a:p>
      </dsp:txBody>
      <dsp:txXfrm>
        <a:off x="1093947" y="4038874"/>
        <a:ext cx="914400" cy="219986"/>
      </dsp:txXfrm>
    </dsp:sp>
    <dsp:sp modelId="{D180E63E-811C-47EC-A2D3-0004E9F374CF}">
      <dsp:nvSpPr>
        <dsp:cNvPr id="0" name=""/>
        <dsp:cNvSpPr/>
      </dsp:nvSpPr>
      <dsp:spPr>
        <a:xfrm>
          <a:off x="87152" y="4351255"/>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اسباب التعثر</a:t>
          </a:r>
        </a:p>
      </dsp:txBody>
      <dsp:txXfrm>
        <a:off x="87152" y="4351255"/>
        <a:ext cx="914400" cy="219986"/>
      </dsp:txXfrm>
    </dsp:sp>
    <dsp:sp modelId="{23028AE7-E4C6-4576-916D-1CEA2CF3766A}">
      <dsp:nvSpPr>
        <dsp:cNvPr id="0" name=""/>
        <dsp:cNvSpPr/>
      </dsp:nvSpPr>
      <dsp:spPr>
        <a:xfrm>
          <a:off x="1093947" y="4351255"/>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اجراءات من النظام القديم</a:t>
          </a:r>
        </a:p>
      </dsp:txBody>
      <dsp:txXfrm>
        <a:off x="1093947" y="4351255"/>
        <a:ext cx="914400" cy="219986"/>
      </dsp:txXfrm>
    </dsp:sp>
    <dsp:sp modelId="{2519E4A8-FD5B-4507-9459-FF2D21B77F44}">
      <dsp:nvSpPr>
        <dsp:cNvPr id="0" name=""/>
        <dsp:cNvSpPr/>
      </dsp:nvSpPr>
      <dsp:spPr>
        <a:xfrm>
          <a:off x="87152" y="4663636"/>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a:latin typeface="Calibri Light" panose="020F0302020204030204" pitchFamily="34" charset="0"/>
              <a:ea typeface="Calibri Light" panose="020F0302020204030204" pitchFamily="34" charset="0"/>
              <a:cs typeface="Calibri Light" panose="020F0302020204030204" pitchFamily="34" charset="0"/>
            </a:rPr>
            <a:t>معلومات العنوان</a:t>
          </a:r>
        </a:p>
      </dsp:txBody>
      <dsp:txXfrm>
        <a:off x="87152" y="4663636"/>
        <a:ext cx="914400" cy="219986"/>
      </dsp:txXfrm>
    </dsp:sp>
    <dsp:sp modelId="{2B6B2532-8848-4362-A395-7C09D424FE99}">
      <dsp:nvSpPr>
        <dsp:cNvPr id="0" name=""/>
        <dsp:cNvSpPr/>
      </dsp:nvSpPr>
      <dsp:spPr>
        <a:xfrm>
          <a:off x="1093947" y="4663636"/>
          <a:ext cx="914400" cy="21998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r>
            <a:rPr lang="ar-JO" sz="800" b="0" u="none" kern="1200" dirty="0">
              <a:latin typeface="Calibri Light" panose="020F0302020204030204" pitchFamily="34" charset="0"/>
              <a:ea typeface="Calibri Light" panose="020F0302020204030204" pitchFamily="34" charset="0"/>
              <a:cs typeface="Calibri Light" panose="020F0302020204030204" pitchFamily="34" charset="0"/>
            </a:rPr>
            <a:t>ملاحظات المدير</a:t>
          </a:r>
          <a:br>
            <a:rPr lang="en-US" sz="800" b="0" i="0" kern="1200" dirty="0">
              <a:latin typeface="Calibri Light" panose="020F0302020204030204" pitchFamily="34" charset="0"/>
              <a:ea typeface="Calibri Light" panose="020F0302020204030204" pitchFamily="34" charset="0"/>
              <a:cs typeface="Calibri Light" panose="020F0302020204030204" pitchFamily="34" charset="0"/>
            </a:rPr>
          </a:br>
          <a:endParaRPr lang="ar-JO" sz="800" b="0" u="none" kern="1200" dirty="0">
            <a:latin typeface="Calibri Light" panose="020F0302020204030204" pitchFamily="34" charset="0"/>
            <a:ea typeface="Calibri Light" panose="020F0302020204030204" pitchFamily="34" charset="0"/>
            <a:cs typeface="Calibri Light" panose="020F0302020204030204" pitchFamily="34" charset="0"/>
          </a:endParaRPr>
        </a:p>
      </dsp:txBody>
      <dsp:txXfrm>
        <a:off x="1093947" y="4663636"/>
        <a:ext cx="914400" cy="21998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E88BFD-35AC-47A9-A835-1B3815490032}">
      <dsp:nvSpPr>
        <dsp:cNvPr id="0" name=""/>
        <dsp:cNvSpPr/>
      </dsp:nvSpPr>
      <dsp:spPr>
        <a:xfrm>
          <a:off x="800058" y="285750"/>
          <a:ext cx="91440" cy="910665"/>
        </a:xfrm>
        <a:custGeom>
          <a:avLst/>
          <a:gdLst/>
          <a:ahLst/>
          <a:cxnLst/>
          <a:rect l="0" t="0" r="0" b="0"/>
          <a:pathLst>
            <a:path>
              <a:moveTo>
                <a:pt x="63541" y="0"/>
              </a:moveTo>
              <a:lnTo>
                <a:pt x="63541" y="910665"/>
              </a:lnTo>
              <a:lnTo>
                <a:pt x="45720" y="91066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5084F4-3A4E-467F-9F95-DF45A0A21EFB}">
      <dsp:nvSpPr>
        <dsp:cNvPr id="0" name=""/>
        <dsp:cNvSpPr/>
      </dsp:nvSpPr>
      <dsp:spPr>
        <a:xfrm>
          <a:off x="817879" y="285750"/>
          <a:ext cx="91440" cy="655566"/>
        </a:xfrm>
        <a:custGeom>
          <a:avLst/>
          <a:gdLst/>
          <a:ahLst/>
          <a:cxnLst/>
          <a:rect l="0" t="0" r="0" b="0"/>
          <a:pathLst>
            <a:path>
              <a:moveTo>
                <a:pt x="45720" y="0"/>
              </a:moveTo>
              <a:lnTo>
                <a:pt x="45720" y="655566"/>
              </a:lnTo>
              <a:lnTo>
                <a:pt x="63541" y="655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ED24E1-BBCA-4EE7-BA25-22ED7A097EBA}">
      <dsp:nvSpPr>
        <dsp:cNvPr id="0" name=""/>
        <dsp:cNvSpPr/>
      </dsp:nvSpPr>
      <dsp:spPr>
        <a:xfrm>
          <a:off x="800058" y="285750"/>
          <a:ext cx="91440" cy="655566"/>
        </a:xfrm>
        <a:custGeom>
          <a:avLst/>
          <a:gdLst/>
          <a:ahLst/>
          <a:cxnLst/>
          <a:rect l="0" t="0" r="0" b="0"/>
          <a:pathLst>
            <a:path>
              <a:moveTo>
                <a:pt x="63541" y="0"/>
              </a:moveTo>
              <a:lnTo>
                <a:pt x="63541" y="655566"/>
              </a:lnTo>
              <a:lnTo>
                <a:pt x="45720" y="655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01CB3-ECD5-4451-96A0-0F323863881C}">
      <dsp:nvSpPr>
        <dsp:cNvPr id="0" name=""/>
        <dsp:cNvSpPr/>
      </dsp:nvSpPr>
      <dsp:spPr>
        <a:xfrm>
          <a:off x="817879" y="285750"/>
          <a:ext cx="91440" cy="400468"/>
        </a:xfrm>
        <a:custGeom>
          <a:avLst/>
          <a:gdLst/>
          <a:ahLst/>
          <a:cxnLst/>
          <a:rect l="0" t="0" r="0" b="0"/>
          <a:pathLst>
            <a:path>
              <a:moveTo>
                <a:pt x="45720" y="0"/>
              </a:moveTo>
              <a:lnTo>
                <a:pt x="45720" y="400468"/>
              </a:lnTo>
              <a:lnTo>
                <a:pt x="63541" y="40046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EF00C6-6879-4DBB-A921-52EB244384A3}">
      <dsp:nvSpPr>
        <dsp:cNvPr id="0" name=""/>
        <dsp:cNvSpPr/>
      </dsp:nvSpPr>
      <dsp:spPr>
        <a:xfrm>
          <a:off x="800058" y="285750"/>
          <a:ext cx="91440" cy="400468"/>
        </a:xfrm>
        <a:custGeom>
          <a:avLst/>
          <a:gdLst/>
          <a:ahLst/>
          <a:cxnLst/>
          <a:rect l="0" t="0" r="0" b="0"/>
          <a:pathLst>
            <a:path>
              <a:moveTo>
                <a:pt x="63541" y="0"/>
              </a:moveTo>
              <a:lnTo>
                <a:pt x="63541" y="400468"/>
              </a:lnTo>
              <a:lnTo>
                <a:pt x="45720" y="40046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567A5C-9E2A-4CDA-A487-0BCFF28113DA}">
      <dsp:nvSpPr>
        <dsp:cNvPr id="0" name=""/>
        <dsp:cNvSpPr/>
      </dsp:nvSpPr>
      <dsp:spPr>
        <a:xfrm>
          <a:off x="817879" y="285750"/>
          <a:ext cx="91440" cy="145370"/>
        </a:xfrm>
        <a:custGeom>
          <a:avLst/>
          <a:gdLst/>
          <a:ahLst/>
          <a:cxnLst/>
          <a:rect l="0" t="0" r="0" b="0"/>
          <a:pathLst>
            <a:path>
              <a:moveTo>
                <a:pt x="45720" y="0"/>
              </a:moveTo>
              <a:lnTo>
                <a:pt x="45720" y="145370"/>
              </a:lnTo>
              <a:lnTo>
                <a:pt x="63541" y="14537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83E5A3-15CB-4457-A8DD-3F2EDC6807D7}">
      <dsp:nvSpPr>
        <dsp:cNvPr id="0" name=""/>
        <dsp:cNvSpPr/>
      </dsp:nvSpPr>
      <dsp:spPr>
        <a:xfrm>
          <a:off x="800058" y="285750"/>
          <a:ext cx="91440" cy="145370"/>
        </a:xfrm>
        <a:custGeom>
          <a:avLst/>
          <a:gdLst/>
          <a:ahLst/>
          <a:cxnLst/>
          <a:rect l="0" t="0" r="0" b="0"/>
          <a:pathLst>
            <a:path>
              <a:moveTo>
                <a:pt x="63541" y="0"/>
              </a:moveTo>
              <a:lnTo>
                <a:pt x="63541" y="145370"/>
              </a:lnTo>
              <a:lnTo>
                <a:pt x="45720" y="14537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9CB159-7C68-481E-A466-B116B00C54CB}">
      <dsp:nvSpPr>
        <dsp:cNvPr id="0" name=""/>
        <dsp:cNvSpPr/>
      </dsp:nvSpPr>
      <dsp:spPr>
        <a:xfrm>
          <a:off x="469899" y="84506"/>
          <a:ext cx="787401" cy="201244"/>
        </a:xfrm>
        <a:prstGeom prst="rect">
          <a:avLst/>
        </a:prstGeom>
        <a:solidFill>
          <a:srgbClr val="003C5B"/>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chemeClr val="bg1"/>
              </a:solidFill>
              <a:latin typeface="+mj-lt"/>
            </a:rPr>
            <a:t>      </a:t>
          </a:r>
          <a:r>
            <a:rPr lang="ar-JO" sz="800" kern="1200" dirty="0">
              <a:solidFill>
                <a:schemeClr val="bg1"/>
              </a:solidFill>
              <a:latin typeface="+mj-lt"/>
            </a:rPr>
            <a:t>المحفظة </a:t>
          </a:r>
          <a:r>
            <a:rPr lang="ar-SA" sz="800" kern="1200" dirty="0">
              <a:solidFill>
                <a:schemeClr val="bg1"/>
              </a:solidFill>
              <a:latin typeface="+mj-lt"/>
            </a:rPr>
            <a:t>الائتمانية</a:t>
          </a:r>
          <a:endParaRPr lang="en-US" sz="800" kern="1200" dirty="0">
            <a:solidFill>
              <a:schemeClr val="bg1"/>
            </a:solidFill>
            <a:latin typeface="+mj-lt"/>
          </a:endParaRPr>
        </a:p>
      </dsp:txBody>
      <dsp:txXfrm>
        <a:off x="469899" y="84506"/>
        <a:ext cx="787401" cy="201244"/>
      </dsp:txXfrm>
    </dsp:sp>
    <dsp:sp modelId="{D9AE2F32-630D-4466-9363-26B46EC875D7}">
      <dsp:nvSpPr>
        <dsp:cNvPr id="0" name=""/>
        <dsp:cNvSpPr/>
      </dsp:nvSpPr>
      <dsp:spPr>
        <a:xfrm>
          <a:off x="909" y="321392"/>
          <a:ext cx="844869" cy="219455"/>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mj-lt"/>
            </a:rPr>
            <a:t>سله المهام</a:t>
          </a:r>
          <a:endParaRPr lang="en-US" sz="800" kern="1200" dirty="0">
            <a:latin typeface="+mj-lt"/>
          </a:endParaRPr>
        </a:p>
      </dsp:txBody>
      <dsp:txXfrm>
        <a:off x="909" y="321392"/>
        <a:ext cx="844869" cy="219455"/>
      </dsp:txXfrm>
    </dsp:sp>
    <dsp:sp modelId="{35ED7E47-E9D5-4458-856D-8740D62B75C5}">
      <dsp:nvSpPr>
        <dsp:cNvPr id="0" name=""/>
        <dsp:cNvSpPr/>
      </dsp:nvSpPr>
      <dsp:spPr>
        <a:xfrm>
          <a:off x="881421" y="321392"/>
          <a:ext cx="844869" cy="219455"/>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mj-lt"/>
            </a:rPr>
            <a:t>جميع الحسابات</a:t>
          </a:r>
        </a:p>
      </dsp:txBody>
      <dsp:txXfrm>
        <a:off x="881421" y="321392"/>
        <a:ext cx="844869" cy="219455"/>
      </dsp:txXfrm>
    </dsp:sp>
    <dsp:sp modelId="{69DF4C18-2D1D-41F1-8E0B-C8063C88E957}">
      <dsp:nvSpPr>
        <dsp:cNvPr id="0" name=""/>
        <dsp:cNvSpPr/>
      </dsp:nvSpPr>
      <dsp:spPr>
        <a:xfrm>
          <a:off x="909" y="576491"/>
          <a:ext cx="844869" cy="219455"/>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mj-lt"/>
            </a:rPr>
            <a:t>الموافقة </a:t>
          </a:r>
        </a:p>
      </dsp:txBody>
      <dsp:txXfrm>
        <a:off x="909" y="576491"/>
        <a:ext cx="844869" cy="219455"/>
      </dsp:txXfrm>
    </dsp:sp>
    <dsp:sp modelId="{97E8CC77-3BE7-487B-A8FC-71E422409092}">
      <dsp:nvSpPr>
        <dsp:cNvPr id="0" name=""/>
        <dsp:cNvSpPr/>
      </dsp:nvSpPr>
      <dsp:spPr>
        <a:xfrm>
          <a:off x="881421" y="576491"/>
          <a:ext cx="844869" cy="219455"/>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mj-lt"/>
            </a:rPr>
            <a:t>تصعيد </a:t>
          </a:r>
        </a:p>
      </dsp:txBody>
      <dsp:txXfrm>
        <a:off x="881421" y="576491"/>
        <a:ext cx="844869" cy="219455"/>
      </dsp:txXfrm>
    </dsp:sp>
    <dsp:sp modelId="{2E910741-7B33-441F-929E-C18EAC473FA4}">
      <dsp:nvSpPr>
        <dsp:cNvPr id="0" name=""/>
        <dsp:cNvSpPr/>
      </dsp:nvSpPr>
      <dsp:spPr>
        <a:xfrm>
          <a:off x="909" y="831589"/>
          <a:ext cx="844869" cy="219455"/>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mj-lt"/>
            </a:rPr>
            <a:t>الاستشارات </a:t>
          </a:r>
        </a:p>
      </dsp:txBody>
      <dsp:txXfrm>
        <a:off x="909" y="831589"/>
        <a:ext cx="844869" cy="219455"/>
      </dsp:txXfrm>
    </dsp:sp>
    <dsp:sp modelId="{5EC66278-5BD0-4F97-8D77-70AF97843917}">
      <dsp:nvSpPr>
        <dsp:cNvPr id="0" name=""/>
        <dsp:cNvSpPr/>
      </dsp:nvSpPr>
      <dsp:spPr>
        <a:xfrm>
          <a:off x="881421" y="831589"/>
          <a:ext cx="844869" cy="219455"/>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mj-lt"/>
            </a:rPr>
            <a:t>العلامات</a:t>
          </a:r>
          <a:endParaRPr lang="en-US" sz="800" kern="1200" dirty="0">
            <a:latin typeface="+mj-lt"/>
          </a:endParaRPr>
        </a:p>
      </dsp:txBody>
      <dsp:txXfrm>
        <a:off x="881421" y="831589"/>
        <a:ext cx="844869" cy="219455"/>
      </dsp:txXfrm>
    </dsp:sp>
    <dsp:sp modelId="{C43E25E1-B440-4ED6-8D5D-F5228B7E8D8C}">
      <dsp:nvSpPr>
        <dsp:cNvPr id="0" name=""/>
        <dsp:cNvSpPr/>
      </dsp:nvSpPr>
      <dsp:spPr>
        <a:xfrm>
          <a:off x="909" y="1086687"/>
          <a:ext cx="844869" cy="219455"/>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latin typeface="+mj-lt"/>
            </a:rPr>
            <a:t>سلة مهام الدراسات</a:t>
          </a:r>
          <a:endParaRPr lang="en-US" sz="800" kern="1200" dirty="0">
            <a:latin typeface="+mj-lt"/>
          </a:endParaRPr>
        </a:p>
      </dsp:txBody>
      <dsp:txXfrm>
        <a:off x="909" y="1086687"/>
        <a:ext cx="844869" cy="21945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4A1978-C7C7-4570-B32C-220B10E66E41}">
      <dsp:nvSpPr>
        <dsp:cNvPr id="0" name=""/>
        <dsp:cNvSpPr/>
      </dsp:nvSpPr>
      <dsp:spPr>
        <a:xfrm>
          <a:off x="1019174" y="225024"/>
          <a:ext cx="91440" cy="2894560"/>
        </a:xfrm>
        <a:custGeom>
          <a:avLst/>
          <a:gdLst/>
          <a:ahLst/>
          <a:cxnLst/>
          <a:rect l="0" t="0" r="0" b="0"/>
          <a:pathLst>
            <a:path>
              <a:moveTo>
                <a:pt x="45720" y="0"/>
              </a:moveTo>
              <a:lnTo>
                <a:pt x="45720" y="2894560"/>
              </a:lnTo>
              <a:lnTo>
                <a:pt x="100316" y="28945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2C41EB-56B1-4638-9E96-165E734EC28C}">
      <dsp:nvSpPr>
        <dsp:cNvPr id="0" name=""/>
        <dsp:cNvSpPr/>
      </dsp:nvSpPr>
      <dsp:spPr>
        <a:xfrm>
          <a:off x="964578" y="225024"/>
          <a:ext cx="91440" cy="2894560"/>
        </a:xfrm>
        <a:custGeom>
          <a:avLst/>
          <a:gdLst/>
          <a:ahLst/>
          <a:cxnLst/>
          <a:rect l="0" t="0" r="0" b="0"/>
          <a:pathLst>
            <a:path>
              <a:moveTo>
                <a:pt x="100316" y="0"/>
              </a:moveTo>
              <a:lnTo>
                <a:pt x="100316" y="2894560"/>
              </a:lnTo>
              <a:lnTo>
                <a:pt x="45720" y="28945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708FFC-1DC6-44ED-A8AE-2FA5D1E5AA2C}">
      <dsp:nvSpPr>
        <dsp:cNvPr id="0" name=""/>
        <dsp:cNvSpPr/>
      </dsp:nvSpPr>
      <dsp:spPr>
        <a:xfrm>
          <a:off x="1019174" y="225024"/>
          <a:ext cx="91440" cy="2560447"/>
        </a:xfrm>
        <a:custGeom>
          <a:avLst/>
          <a:gdLst/>
          <a:ahLst/>
          <a:cxnLst/>
          <a:rect l="0" t="0" r="0" b="0"/>
          <a:pathLst>
            <a:path>
              <a:moveTo>
                <a:pt x="45720" y="0"/>
              </a:moveTo>
              <a:lnTo>
                <a:pt x="45720" y="2560447"/>
              </a:lnTo>
              <a:lnTo>
                <a:pt x="100316" y="25604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DA0A8B-EA2D-4CA9-A4C9-C08F10BC40C6}">
      <dsp:nvSpPr>
        <dsp:cNvPr id="0" name=""/>
        <dsp:cNvSpPr/>
      </dsp:nvSpPr>
      <dsp:spPr>
        <a:xfrm>
          <a:off x="964578" y="225024"/>
          <a:ext cx="91440" cy="2560447"/>
        </a:xfrm>
        <a:custGeom>
          <a:avLst/>
          <a:gdLst/>
          <a:ahLst/>
          <a:cxnLst/>
          <a:rect l="0" t="0" r="0" b="0"/>
          <a:pathLst>
            <a:path>
              <a:moveTo>
                <a:pt x="100316" y="0"/>
              </a:moveTo>
              <a:lnTo>
                <a:pt x="100316" y="2560447"/>
              </a:lnTo>
              <a:lnTo>
                <a:pt x="45720" y="25604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43A6A0-F0EB-422E-8C6D-6640DCE21D30}">
      <dsp:nvSpPr>
        <dsp:cNvPr id="0" name=""/>
        <dsp:cNvSpPr/>
      </dsp:nvSpPr>
      <dsp:spPr>
        <a:xfrm>
          <a:off x="1019174" y="225024"/>
          <a:ext cx="91440" cy="2226333"/>
        </a:xfrm>
        <a:custGeom>
          <a:avLst/>
          <a:gdLst/>
          <a:ahLst/>
          <a:cxnLst/>
          <a:rect l="0" t="0" r="0" b="0"/>
          <a:pathLst>
            <a:path>
              <a:moveTo>
                <a:pt x="45720" y="0"/>
              </a:moveTo>
              <a:lnTo>
                <a:pt x="45720" y="2226333"/>
              </a:lnTo>
              <a:lnTo>
                <a:pt x="100316" y="2226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CD5D07-46A8-4B99-BFD1-E6E38136587F}">
      <dsp:nvSpPr>
        <dsp:cNvPr id="0" name=""/>
        <dsp:cNvSpPr/>
      </dsp:nvSpPr>
      <dsp:spPr>
        <a:xfrm>
          <a:off x="964578" y="225024"/>
          <a:ext cx="91440" cy="2226333"/>
        </a:xfrm>
        <a:custGeom>
          <a:avLst/>
          <a:gdLst/>
          <a:ahLst/>
          <a:cxnLst/>
          <a:rect l="0" t="0" r="0" b="0"/>
          <a:pathLst>
            <a:path>
              <a:moveTo>
                <a:pt x="100316" y="0"/>
              </a:moveTo>
              <a:lnTo>
                <a:pt x="100316" y="2226333"/>
              </a:lnTo>
              <a:lnTo>
                <a:pt x="45720" y="22263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962A33-9546-4EBB-8983-822693CD0122}">
      <dsp:nvSpPr>
        <dsp:cNvPr id="0" name=""/>
        <dsp:cNvSpPr/>
      </dsp:nvSpPr>
      <dsp:spPr>
        <a:xfrm>
          <a:off x="1019174" y="225024"/>
          <a:ext cx="91440" cy="1892220"/>
        </a:xfrm>
        <a:custGeom>
          <a:avLst/>
          <a:gdLst/>
          <a:ahLst/>
          <a:cxnLst/>
          <a:rect l="0" t="0" r="0" b="0"/>
          <a:pathLst>
            <a:path>
              <a:moveTo>
                <a:pt x="45720" y="0"/>
              </a:moveTo>
              <a:lnTo>
                <a:pt x="45720" y="1892220"/>
              </a:lnTo>
              <a:lnTo>
                <a:pt x="100316" y="18922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690859-2FAD-4DFC-84F8-41C5D172E968}">
      <dsp:nvSpPr>
        <dsp:cNvPr id="0" name=""/>
        <dsp:cNvSpPr/>
      </dsp:nvSpPr>
      <dsp:spPr>
        <a:xfrm>
          <a:off x="964578" y="225024"/>
          <a:ext cx="91440" cy="1892220"/>
        </a:xfrm>
        <a:custGeom>
          <a:avLst/>
          <a:gdLst/>
          <a:ahLst/>
          <a:cxnLst/>
          <a:rect l="0" t="0" r="0" b="0"/>
          <a:pathLst>
            <a:path>
              <a:moveTo>
                <a:pt x="100316" y="0"/>
              </a:moveTo>
              <a:lnTo>
                <a:pt x="100316" y="1892220"/>
              </a:lnTo>
              <a:lnTo>
                <a:pt x="45720" y="18922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669CBF-3EA5-4EE6-AAC1-D368C0F86CED}">
      <dsp:nvSpPr>
        <dsp:cNvPr id="0" name=""/>
        <dsp:cNvSpPr/>
      </dsp:nvSpPr>
      <dsp:spPr>
        <a:xfrm>
          <a:off x="1019174" y="225024"/>
          <a:ext cx="91440" cy="1558106"/>
        </a:xfrm>
        <a:custGeom>
          <a:avLst/>
          <a:gdLst/>
          <a:ahLst/>
          <a:cxnLst/>
          <a:rect l="0" t="0" r="0" b="0"/>
          <a:pathLst>
            <a:path>
              <a:moveTo>
                <a:pt x="45720" y="0"/>
              </a:moveTo>
              <a:lnTo>
                <a:pt x="45720" y="1558106"/>
              </a:lnTo>
              <a:lnTo>
                <a:pt x="100316" y="15581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B68DE-3BE6-4241-8DD4-264B6A7311D4}">
      <dsp:nvSpPr>
        <dsp:cNvPr id="0" name=""/>
        <dsp:cNvSpPr/>
      </dsp:nvSpPr>
      <dsp:spPr>
        <a:xfrm>
          <a:off x="964578" y="225024"/>
          <a:ext cx="91440" cy="1558106"/>
        </a:xfrm>
        <a:custGeom>
          <a:avLst/>
          <a:gdLst/>
          <a:ahLst/>
          <a:cxnLst/>
          <a:rect l="0" t="0" r="0" b="0"/>
          <a:pathLst>
            <a:path>
              <a:moveTo>
                <a:pt x="100316" y="0"/>
              </a:moveTo>
              <a:lnTo>
                <a:pt x="100316" y="1558106"/>
              </a:lnTo>
              <a:lnTo>
                <a:pt x="45720" y="15581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8CA833-23FC-4CB9-B9F0-2EBE4048D2B6}">
      <dsp:nvSpPr>
        <dsp:cNvPr id="0" name=""/>
        <dsp:cNvSpPr/>
      </dsp:nvSpPr>
      <dsp:spPr>
        <a:xfrm>
          <a:off x="1019174" y="225024"/>
          <a:ext cx="91440" cy="1223993"/>
        </a:xfrm>
        <a:custGeom>
          <a:avLst/>
          <a:gdLst/>
          <a:ahLst/>
          <a:cxnLst/>
          <a:rect l="0" t="0" r="0" b="0"/>
          <a:pathLst>
            <a:path>
              <a:moveTo>
                <a:pt x="45720" y="0"/>
              </a:moveTo>
              <a:lnTo>
                <a:pt x="45720" y="1223993"/>
              </a:lnTo>
              <a:lnTo>
                <a:pt x="100316" y="122399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CBC58B-A420-4D2B-B53C-1BC04A97F7EC}">
      <dsp:nvSpPr>
        <dsp:cNvPr id="0" name=""/>
        <dsp:cNvSpPr/>
      </dsp:nvSpPr>
      <dsp:spPr>
        <a:xfrm>
          <a:off x="964578" y="225024"/>
          <a:ext cx="91440" cy="1223993"/>
        </a:xfrm>
        <a:custGeom>
          <a:avLst/>
          <a:gdLst/>
          <a:ahLst/>
          <a:cxnLst/>
          <a:rect l="0" t="0" r="0" b="0"/>
          <a:pathLst>
            <a:path>
              <a:moveTo>
                <a:pt x="100316" y="0"/>
              </a:moveTo>
              <a:lnTo>
                <a:pt x="100316" y="1223993"/>
              </a:lnTo>
              <a:lnTo>
                <a:pt x="45720" y="122399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57E28F-2517-4487-B287-CEF4BE61A9D4}">
      <dsp:nvSpPr>
        <dsp:cNvPr id="0" name=""/>
        <dsp:cNvSpPr/>
      </dsp:nvSpPr>
      <dsp:spPr>
        <a:xfrm>
          <a:off x="1019174" y="225024"/>
          <a:ext cx="91440" cy="889880"/>
        </a:xfrm>
        <a:custGeom>
          <a:avLst/>
          <a:gdLst/>
          <a:ahLst/>
          <a:cxnLst/>
          <a:rect l="0" t="0" r="0" b="0"/>
          <a:pathLst>
            <a:path>
              <a:moveTo>
                <a:pt x="45720" y="0"/>
              </a:moveTo>
              <a:lnTo>
                <a:pt x="45720" y="889880"/>
              </a:lnTo>
              <a:lnTo>
                <a:pt x="100316" y="88988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BE087B-8C38-4D57-AEC1-A17F95A58CF4}">
      <dsp:nvSpPr>
        <dsp:cNvPr id="0" name=""/>
        <dsp:cNvSpPr/>
      </dsp:nvSpPr>
      <dsp:spPr>
        <a:xfrm>
          <a:off x="964578" y="225024"/>
          <a:ext cx="91440" cy="889880"/>
        </a:xfrm>
        <a:custGeom>
          <a:avLst/>
          <a:gdLst/>
          <a:ahLst/>
          <a:cxnLst/>
          <a:rect l="0" t="0" r="0" b="0"/>
          <a:pathLst>
            <a:path>
              <a:moveTo>
                <a:pt x="100316" y="0"/>
              </a:moveTo>
              <a:lnTo>
                <a:pt x="100316" y="889880"/>
              </a:lnTo>
              <a:lnTo>
                <a:pt x="45720" y="88988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5A9375-19A9-4F27-AAC6-56FC86B48CE3}">
      <dsp:nvSpPr>
        <dsp:cNvPr id="0" name=""/>
        <dsp:cNvSpPr/>
      </dsp:nvSpPr>
      <dsp:spPr>
        <a:xfrm>
          <a:off x="1019174" y="225024"/>
          <a:ext cx="91440" cy="555766"/>
        </a:xfrm>
        <a:custGeom>
          <a:avLst/>
          <a:gdLst/>
          <a:ahLst/>
          <a:cxnLst/>
          <a:rect l="0" t="0" r="0" b="0"/>
          <a:pathLst>
            <a:path>
              <a:moveTo>
                <a:pt x="45720" y="0"/>
              </a:moveTo>
              <a:lnTo>
                <a:pt x="45720" y="555766"/>
              </a:lnTo>
              <a:lnTo>
                <a:pt x="100316" y="5557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84F5A6-7815-47F5-B232-D084BE842F5F}">
      <dsp:nvSpPr>
        <dsp:cNvPr id="0" name=""/>
        <dsp:cNvSpPr/>
      </dsp:nvSpPr>
      <dsp:spPr>
        <a:xfrm>
          <a:off x="964578" y="225024"/>
          <a:ext cx="91440" cy="555766"/>
        </a:xfrm>
        <a:custGeom>
          <a:avLst/>
          <a:gdLst/>
          <a:ahLst/>
          <a:cxnLst/>
          <a:rect l="0" t="0" r="0" b="0"/>
          <a:pathLst>
            <a:path>
              <a:moveTo>
                <a:pt x="100316" y="0"/>
              </a:moveTo>
              <a:lnTo>
                <a:pt x="100316" y="555766"/>
              </a:lnTo>
              <a:lnTo>
                <a:pt x="45720" y="5557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A2E2E6-167A-4ADD-B10B-11FAE68E3C7B}">
      <dsp:nvSpPr>
        <dsp:cNvPr id="0" name=""/>
        <dsp:cNvSpPr/>
      </dsp:nvSpPr>
      <dsp:spPr>
        <a:xfrm>
          <a:off x="1019174" y="225024"/>
          <a:ext cx="91440" cy="221653"/>
        </a:xfrm>
        <a:custGeom>
          <a:avLst/>
          <a:gdLst/>
          <a:ahLst/>
          <a:cxnLst/>
          <a:rect l="0" t="0" r="0" b="0"/>
          <a:pathLst>
            <a:path>
              <a:moveTo>
                <a:pt x="45720" y="0"/>
              </a:moveTo>
              <a:lnTo>
                <a:pt x="45720" y="221653"/>
              </a:lnTo>
              <a:lnTo>
                <a:pt x="100316" y="2216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E0CD19-C9FE-4550-A931-475D022F746E}">
      <dsp:nvSpPr>
        <dsp:cNvPr id="0" name=""/>
        <dsp:cNvSpPr/>
      </dsp:nvSpPr>
      <dsp:spPr>
        <a:xfrm>
          <a:off x="964578" y="225024"/>
          <a:ext cx="91440" cy="221653"/>
        </a:xfrm>
        <a:custGeom>
          <a:avLst/>
          <a:gdLst/>
          <a:ahLst/>
          <a:cxnLst/>
          <a:rect l="0" t="0" r="0" b="0"/>
          <a:pathLst>
            <a:path>
              <a:moveTo>
                <a:pt x="100316" y="0"/>
              </a:moveTo>
              <a:lnTo>
                <a:pt x="100316" y="221653"/>
              </a:lnTo>
              <a:lnTo>
                <a:pt x="45720" y="2216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B1DB0B-60D5-4E4D-B652-8446530F4CF5}">
      <dsp:nvSpPr>
        <dsp:cNvPr id="0" name=""/>
        <dsp:cNvSpPr/>
      </dsp:nvSpPr>
      <dsp:spPr>
        <a:xfrm>
          <a:off x="794638" y="104"/>
          <a:ext cx="540512" cy="224920"/>
        </a:xfrm>
        <a:prstGeom prst="rect">
          <a:avLst/>
        </a:prstGeom>
        <a:solidFill>
          <a:srgbClr val="003C5B"/>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الإجراءات</a:t>
          </a:r>
          <a:endParaRPr lang="en-US" sz="80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794638" y="104"/>
        <a:ext cx="540512" cy="224920"/>
      </dsp:txXfrm>
    </dsp:sp>
    <dsp:sp modelId="{EFB25725-52FD-4FB3-A5AD-E6A2284B772E}">
      <dsp:nvSpPr>
        <dsp:cNvPr id="0" name=""/>
        <dsp:cNvSpPr/>
      </dsp:nvSpPr>
      <dsp:spPr>
        <a:xfrm>
          <a:off x="95897" y="334218"/>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المسار السريع</a:t>
          </a:r>
          <a:endParaRPr lang="en-US" sz="80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95897" y="334218"/>
        <a:ext cx="914400" cy="224920"/>
      </dsp:txXfrm>
    </dsp:sp>
    <dsp:sp modelId="{70E04732-E0C4-4FC1-B3BA-F2D6B9E135CB}">
      <dsp:nvSpPr>
        <dsp:cNvPr id="0" name=""/>
        <dsp:cNvSpPr/>
      </dsp:nvSpPr>
      <dsp:spPr>
        <a:xfrm>
          <a:off x="1119491" y="334218"/>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استشارات</a:t>
          </a:r>
          <a:endParaRPr lang="ar-JO" sz="800" b="0" i="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1119491" y="334218"/>
        <a:ext cx="914400" cy="224920"/>
      </dsp:txXfrm>
    </dsp:sp>
    <dsp:sp modelId="{D93AB82F-EB36-4C7B-9610-3F747856F5D7}">
      <dsp:nvSpPr>
        <dsp:cNvPr id="0" name=""/>
        <dsp:cNvSpPr/>
      </dsp:nvSpPr>
      <dsp:spPr>
        <a:xfrm>
          <a:off x="95897" y="668331"/>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تصعيد</a:t>
          </a:r>
          <a:endParaRPr lang="ar-JO" sz="800" b="0" i="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95897" y="668331"/>
        <a:ext cx="914400" cy="224920"/>
      </dsp:txXfrm>
    </dsp:sp>
    <dsp:sp modelId="{A61D176C-5B35-48EC-B595-5B6E06061BD2}">
      <dsp:nvSpPr>
        <dsp:cNvPr id="0" name=""/>
        <dsp:cNvSpPr/>
      </dsp:nvSpPr>
      <dsp:spPr>
        <a:xfrm>
          <a:off x="1119491" y="668331"/>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اضافه علم</a:t>
          </a:r>
          <a:endParaRPr lang="ar-JO" sz="800" b="0" i="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1119491" y="668331"/>
        <a:ext cx="914400" cy="224920"/>
      </dsp:txXfrm>
    </dsp:sp>
    <dsp:sp modelId="{EE182181-2890-4C46-B6F1-835FC2DDFF1A}">
      <dsp:nvSpPr>
        <dsp:cNvPr id="0" name=""/>
        <dsp:cNvSpPr/>
      </dsp:nvSpPr>
      <dsp:spPr>
        <a:xfrm>
          <a:off x="95897" y="1002444"/>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ارسال رسالة نصية</a:t>
          </a:r>
          <a:endParaRPr lang="ar-JO" sz="800" b="0" i="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95897" y="1002444"/>
        <a:ext cx="914400" cy="224920"/>
      </dsp:txXfrm>
    </dsp:sp>
    <dsp:sp modelId="{624EB319-AB5E-4F43-818D-60232ADFF5D2}">
      <dsp:nvSpPr>
        <dsp:cNvPr id="0" name=""/>
        <dsp:cNvSpPr/>
      </dsp:nvSpPr>
      <dsp:spPr>
        <a:xfrm>
          <a:off x="1119491" y="1002444"/>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ارسال ايميل</a:t>
          </a:r>
          <a:endParaRPr lang="ar-JO" sz="800" b="0" i="0"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1119491" y="1002444"/>
        <a:ext cx="914400" cy="224920"/>
      </dsp:txXfrm>
    </dsp:sp>
    <dsp:sp modelId="{35FE64B4-E360-4858-9BA0-063780EFAA13}">
      <dsp:nvSpPr>
        <dsp:cNvPr id="0" name=""/>
        <dsp:cNvSpPr/>
      </dsp:nvSpPr>
      <dsp:spPr>
        <a:xfrm>
          <a:off x="95897" y="1336558"/>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اعادة تعيين المهام</a:t>
          </a:r>
          <a:endParaRPr lang="ar-JO" sz="800" b="0" i="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95897" y="1336558"/>
        <a:ext cx="914400" cy="224920"/>
      </dsp:txXfrm>
    </dsp:sp>
    <dsp:sp modelId="{26534C6E-0A96-4752-B011-A98C4F2760AB}">
      <dsp:nvSpPr>
        <dsp:cNvPr id="0" name=""/>
        <dsp:cNvSpPr/>
      </dsp:nvSpPr>
      <dsp:spPr>
        <a:xfrm>
          <a:off x="1119491" y="1336558"/>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تاريخ أجراء المتابعة القادم</a:t>
          </a:r>
          <a:endParaRPr lang="ar-JO" sz="800" b="0" i="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1119491" y="1336558"/>
        <a:ext cx="914400" cy="224920"/>
      </dsp:txXfrm>
    </dsp:sp>
    <dsp:sp modelId="{7E498B26-05F6-4E32-95A4-6848F6E1E040}">
      <dsp:nvSpPr>
        <dsp:cNvPr id="0" name=""/>
        <dsp:cNvSpPr/>
      </dsp:nvSpPr>
      <dsp:spPr>
        <a:xfrm>
          <a:off x="95897" y="1670671"/>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اسباب التعثر</a:t>
          </a:r>
          <a:endParaRPr lang="ar-JO" sz="800" b="0" i="0"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95897" y="1670671"/>
        <a:ext cx="914400" cy="224920"/>
      </dsp:txXfrm>
    </dsp:sp>
    <dsp:sp modelId="{8A8BF2D8-225F-4672-8654-3B9D4400B326}">
      <dsp:nvSpPr>
        <dsp:cNvPr id="0" name=""/>
        <dsp:cNvSpPr/>
      </dsp:nvSpPr>
      <dsp:spPr>
        <a:xfrm>
          <a:off x="1119491" y="1670671"/>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اعدام الدين</a:t>
          </a:r>
          <a:endParaRPr lang="ar-JO" sz="800" b="0" i="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1119491" y="1670671"/>
        <a:ext cx="914400" cy="224920"/>
      </dsp:txXfrm>
    </dsp:sp>
    <dsp:sp modelId="{AE0BD98E-A4D5-49BA-A711-111076025004}">
      <dsp:nvSpPr>
        <dsp:cNvPr id="0" name=""/>
        <dsp:cNvSpPr/>
      </dsp:nvSpPr>
      <dsp:spPr>
        <a:xfrm>
          <a:off x="95897" y="2004785"/>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تسوية داخلية</a:t>
          </a:r>
          <a:endParaRPr lang="ar-JO" sz="800" b="0" i="0"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95897" y="2004785"/>
        <a:ext cx="914400" cy="224920"/>
      </dsp:txXfrm>
    </dsp:sp>
    <dsp:sp modelId="{44723B93-ED9B-4419-BD43-35597B998B2E}">
      <dsp:nvSpPr>
        <dsp:cNvPr id="0" name=""/>
        <dsp:cNvSpPr/>
      </dsp:nvSpPr>
      <dsp:spPr>
        <a:xfrm>
          <a:off x="1119491" y="2004785"/>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المصاريف القانونية</a:t>
          </a:r>
          <a:endParaRPr lang="ar-JO" sz="800" b="0" i="0"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1119491" y="2004785"/>
        <a:ext cx="914400" cy="224920"/>
      </dsp:txXfrm>
    </dsp:sp>
    <dsp:sp modelId="{8146A07E-17ED-408A-91C6-6BB5E7EB7FF3}">
      <dsp:nvSpPr>
        <dsp:cNvPr id="0" name=""/>
        <dsp:cNvSpPr/>
      </dsp:nvSpPr>
      <dsp:spPr>
        <a:xfrm>
          <a:off x="95897" y="2338898"/>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تسجيل قضية</a:t>
          </a:r>
          <a:endParaRPr lang="ar-JO" sz="800" b="0" i="0"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95897" y="2338898"/>
        <a:ext cx="914400" cy="224920"/>
      </dsp:txXfrm>
    </dsp:sp>
    <dsp:sp modelId="{96E0651E-D7DF-453A-9F54-FB8E98789787}">
      <dsp:nvSpPr>
        <dsp:cNvPr id="0" name=""/>
        <dsp:cNvSpPr/>
      </dsp:nvSpPr>
      <dsp:spPr>
        <a:xfrm>
          <a:off x="1119491" y="2338898"/>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تقيم الخصم</a:t>
          </a:r>
          <a:endParaRPr lang="ar-JO" sz="800" b="0" i="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1119491" y="2338898"/>
        <a:ext cx="914400" cy="224920"/>
      </dsp:txXfrm>
    </dsp:sp>
    <dsp:sp modelId="{B40D00D3-D1A6-470F-A750-49E534C12B83}">
      <dsp:nvSpPr>
        <dsp:cNvPr id="0" name=""/>
        <dsp:cNvSpPr/>
      </dsp:nvSpPr>
      <dsp:spPr>
        <a:xfrm>
          <a:off x="95897" y="2673011"/>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نقل العميل</a:t>
          </a:r>
          <a:endParaRPr lang="ar-JO" sz="800" b="0" i="0"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95897" y="2673011"/>
        <a:ext cx="914400" cy="224920"/>
      </dsp:txXfrm>
    </dsp:sp>
    <dsp:sp modelId="{68CB215D-1FBC-424B-B472-1B97A263ED63}">
      <dsp:nvSpPr>
        <dsp:cNvPr id="0" name=""/>
        <dsp:cNvSpPr/>
      </dsp:nvSpPr>
      <dsp:spPr>
        <a:xfrm>
          <a:off x="1119491" y="2673011"/>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تصنيف الحساب</a:t>
          </a:r>
          <a:endParaRPr lang="ar-JO" sz="800" b="0" i="0"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1119491" y="2673011"/>
        <a:ext cx="914400" cy="224920"/>
      </dsp:txXfrm>
    </dsp:sp>
    <dsp:sp modelId="{AAB70417-AA3B-4BE5-A910-BC03AE6BD263}">
      <dsp:nvSpPr>
        <dsp:cNvPr id="0" name=""/>
        <dsp:cNvSpPr/>
      </dsp:nvSpPr>
      <dsp:spPr>
        <a:xfrm>
          <a:off x="95897" y="3007125"/>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جدوله والهيكلات</a:t>
          </a:r>
          <a:endParaRPr lang="ar-JO" sz="800" b="0" i="0" kern="120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95897" y="3007125"/>
        <a:ext cx="914400" cy="224920"/>
      </dsp:txXfrm>
    </dsp:sp>
    <dsp:sp modelId="{F27FE71F-E04C-47AD-9DC1-08144BA54E17}">
      <dsp:nvSpPr>
        <dsp:cNvPr id="0" name=""/>
        <dsp:cNvSpPr/>
      </dsp:nvSpPr>
      <dsp:spPr>
        <a:xfrm>
          <a:off x="1119491" y="3007125"/>
          <a:ext cx="914400" cy="224920"/>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b="0" i="0" u="none"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rPr>
            <a:t>احتساب التزامات العميل</a:t>
          </a:r>
          <a:endParaRPr lang="ar-JO" sz="800" b="0" i="0" kern="1200" dirty="0">
            <a:solidFill>
              <a:schemeClr val="bg1"/>
            </a:solidFill>
            <a:latin typeface="Calibri Light" panose="020F0302020204030204" pitchFamily="34" charset="0"/>
            <a:ea typeface="Calibri Light" panose="020F0302020204030204" pitchFamily="34" charset="0"/>
            <a:cs typeface="Calibri Light" panose="020F0302020204030204" pitchFamily="34" charset="0"/>
          </a:endParaRPr>
        </a:p>
      </dsp:txBody>
      <dsp:txXfrm>
        <a:off x="1119491" y="3007125"/>
        <a:ext cx="914400" cy="22492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655E2-027E-47C8-9849-44C02FF99F6E}">
      <dsp:nvSpPr>
        <dsp:cNvPr id="0" name=""/>
        <dsp:cNvSpPr/>
      </dsp:nvSpPr>
      <dsp:spPr>
        <a:xfrm>
          <a:off x="1069633" y="197387"/>
          <a:ext cx="91440" cy="2628028"/>
        </a:xfrm>
        <a:custGeom>
          <a:avLst/>
          <a:gdLst/>
          <a:ahLst/>
          <a:cxnLst/>
          <a:rect l="0" t="0" r="0" b="0"/>
          <a:pathLst>
            <a:path>
              <a:moveTo>
                <a:pt x="89241" y="0"/>
              </a:moveTo>
              <a:lnTo>
                <a:pt x="89241" y="2628028"/>
              </a:lnTo>
              <a:lnTo>
                <a:pt x="45720" y="26280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FE9F9-579F-4BC6-8B6B-D50148660319}">
      <dsp:nvSpPr>
        <dsp:cNvPr id="0" name=""/>
        <dsp:cNvSpPr/>
      </dsp:nvSpPr>
      <dsp:spPr>
        <a:xfrm>
          <a:off x="1113155" y="197387"/>
          <a:ext cx="91440" cy="2323968"/>
        </a:xfrm>
        <a:custGeom>
          <a:avLst/>
          <a:gdLst/>
          <a:ahLst/>
          <a:cxnLst/>
          <a:rect l="0" t="0" r="0" b="0"/>
          <a:pathLst>
            <a:path>
              <a:moveTo>
                <a:pt x="45720" y="0"/>
              </a:moveTo>
              <a:lnTo>
                <a:pt x="45720" y="2323968"/>
              </a:lnTo>
              <a:lnTo>
                <a:pt x="89241" y="232396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A91480-250A-48D3-B944-EE0A0BE5617B}">
      <dsp:nvSpPr>
        <dsp:cNvPr id="0" name=""/>
        <dsp:cNvSpPr/>
      </dsp:nvSpPr>
      <dsp:spPr>
        <a:xfrm>
          <a:off x="1069633" y="197387"/>
          <a:ext cx="91440" cy="2323968"/>
        </a:xfrm>
        <a:custGeom>
          <a:avLst/>
          <a:gdLst/>
          <a:ahLst/>
          <a:cxnLst/>
          <a:rect l="0" t="0" r="0" b="0"/>
          <a:pathLst>
            <a:path>
              <a:moveTo>
                <a:pt x="89241" y="0"/>
              </a:moveTo>
              <a:lnTo>
                <a:pt x="89241" y="2323968"/>
              </a:lnTo>
              <a:lnTo>
                <a:pt x="45720" y="232396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1BFB83-EAEF-45B8-A10B-D974853E81D5}">
      <dsp:nvSpPr>
        <dsp:cNvPr id="0" name=""/>
        <dsp:cNvSpPr/>
      </dsp:nvSpPr>
      <dsp:spPr>
        <a:xfrm>
          <a:off x="1113155" y="197387"/>
          <a:ext cx="91440" cy="2019909"/>
        </a:xfrm>
        <a:custGeom>
          <a:avLst/>
          <a:gdLst/>
          <a:ahLst/>
          <a:cxnLst/>
          <a:rect l="0" t="0" r="0" b="0"/>
          <a:pathLst>
            <a:path>
              <a:moveTo>
                <a:pt x="45720" y="0"/>
              </a:moveTo>
              <a:lnTo>
                <a:pt x="45720" y="2019909"/>
              </a:lnTo>
              <a:lnTo>
                <a:pt x="89241" y="201990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F9CA0E-963C-40C5-96D6-384CA9175BE6}">
      <dsp:nvSpPr>
        <dsp:cNvPr id="0" name=""/>
        <dsp:cNvSpPr/>
      </dsp:nvSpPr>
      <dsp:spPr>
        <a:xfrm>
          <a:off x="1069633" y="197387"/>
          <a:ext cx="91440" cy="2019909"/>
        </a:xfrm>
        <a:custGeom>
          <a:avLst/>
          <a:gdLst/>
          <a:ahLst/>
          <a:cxnLst/>
          <a:rect l="0" t="0" r="0" b="0"/>
          <a:pathLst>
            <a:path>
              <a:moveTo>
                <a:pt x="89241" y="0"/>
              </a:moveTo>
              <a:lnTo>
                <a:pt x="89241" y="2019909"/>
              </a:lnTo>
              <a:lnTo>
                <a:pt x="45720" y="201990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EFC5C7-BC9C-4C57-B4F8-7FFBB21BD84F}">
      <dsp:nvSpPr>
        <dsp:cNvPr id="0" name=""/>
        <dsp:cNvSpPr/>
      </dsp:nvSpPr>
      <dsp:spPr>
        <a:xfrm>
          <a:off x="1113155" y="197387"/>
          <a:ext cx="91440" cy="1715849"/>
        </a:xfrm>
        <a:custGeom>
          <a:avLst/>
          <a:gdLst/>
          <a:ahLst/>
          <a:cxnLst/>
          <a:rect l="0" t="0" r="0" b="0"/>
          <a:pathLst>
            <a:path>
              <a:moveTo>
                <a:pt x="45720" y="0"/>
              </a:moveTo>
              <a:lnTo>
                <a:pt x="45720" y="1715849"/>
              </a:lnTo>
              <a:lnTo>
                <a:pt x="89241" y="17158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096BC5-5FD1-4D45-A4FF-6902D2D42F23}">
      <dsp:nvSpPr>
        <dsp:cNvPr id="0" name=""/>
        <dsp:cNvSpPr/>
      </dsp:nvSpPr>
      <dsp:spPr>
        <a:xfrm>
          <a:off x="1069633" y="197387"/>
          <a:ext cx="91440" cy="1715849"/>
        </a:xfrm>
        <a:custGeom>
          <a:avLst/>
          <a:gdLst/>
          <a:ahLst/>
          <a:cxnLst/>
          <a:rect l="0" t="0" r="0" b="0"/>
          <a:pathLst>
            <a:path>
              <a:moveTo>
                <a:pt x="89241" y="0"/>
              </a:moveTo>
              <a:lnTo>
                <a:pt x="89241" y="1715849"/>
              </a:lnTo>
              <a:lnTo>
                <a:pt x="45720" y="17158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093928-FDF0-4174-8F37-159B1D4FE2CC}">
      <dsp:nvSpPr>
        <dsp:cNvPr id="0" name=""/>
        <dsp:cNvSpPr/>
      </dsp:nvSpPr>
      <dsp:spPr>
        <a:xfrm>
          <a:off x="1113155" y="197387"/>
          <a:ext cx="91440" cy="1411789"/>
        </a:xfrm>
        <a:custGeom>
          <a:avLst/>
          <a:gdLst/>
          <a:ahLst/>
          <a:cxnLst/>
          <a:rect l="0" t="0" r="0" b="0"/>
          <a:pathLst>
            <a:path>
              <a:moveTo>
                <a:pt x="45720" y="0"/>
              </a:moveTo>
              <a:lnTo>
                <a:pt x="45720" y="1411789"/>
              </a:lnTo>
              <a:lnTo>
                <a:pt x="89241" y="141178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9E155D-BF6F-425B-BAE5-8FECE7F3EA22}">
      <dsp:nvSpPr>
        <dsp:cNvPr id="0" name=""/>
        <dsp:cNvSpPr/>
      </dsp:nvSpPr>
      <dsp:spPr>
        <a:xfrm>
          <a:off x="1069633" y="197387"/>
          <a:ext cx="91440" cy="1411789"/>
        </a:xfrm>
        <a:custGeom>
          <a:avLst/>
          <a:gdLst/>
          <a:ahLst/>
          <a:cxnLst/>
          <a:rect l="0" t="0" r="0" b="0"/>
          <a:pathLst>
            <a:path>
              <a:moveTo>
                <a:pt x="89241" y="0"/>
              </a:moveTo>
              <a:lnTo>
                <a:pt x="89241" y="1411789"/>
              </a:lnTo>
              <a:lnTo>
                <a:pt x="45720" y="141178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5103CF-5D37-4C6A-9A9C-E495186BA582}">
      <dsp:nvSpPr>
        <dsp:cNvPr id="0" name=""/>
        <dsp:cNvSpPr/>
      </dsp:nvSpPr>
      <dsp:spPr>
        <a:xfrm>
          <a:off x="1113155" y="197387"/>
          <a:ext cx="91440" cy="1107730"/>
        </a:xfrm>
        <a:custGeom>
          <a:avLst/>
          <a:gdLst/>
          <a:ahLst/>
          <a:cxnLst/>
          <a:rect l="0" t="0" r="0" b="0"/>
          <a:pathLst>
            <a:path>
              <a:moveTo>
                <a:pt x="45720" y="0"/>
              </a:moveTo>
              <a:lnTo>
                <a:pt x="45720" y="1107730"/>
              </a:lnTo>
              <a:lnTo>
                <a:pt x="89241" y="110773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5354-B5AA-4D09-A8D1-45D66EDA0872}">
      <dsp:nvSpPr>
        <dsp:cNvPr id="0" name=""/>
        <dsp:cNvSpPr/>
      </dsp:nvSpPr>
      <dsp:spPr>
        <a:xfrm>
          <a:off x="1069633" y="197387"/>
          <a:ext cx="91440" cy="1107730"/>
        </a:xfrm>
        <a:custGeom>
          <a:avLst/>
          <a:gdLst/>
          <a:ahLst/>
          <a:cxnLst/>
          <a:rect l="0" t="0" r="0" b="0"/>
          <a:pathLst>
            <a:path>
              <a:moveTo>
                <a:pt x="89241" y="0"/>
              </a:moveTo>
              <a:lnTo>
                <a:pt x="89241" y="1107730"/>
              </a:lnTo>
              <a:lnTo>
                <a:pt x="45720" y="110773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7C98CC-CD3E-4150-8E38-A158F2A8C659}">
      <dsp:nvSpPr>
        <dsp:cNvPr id="0" name=""/>
        <dsp:cNvSpPr/>
      </dsp:nvSpPr>
      <dsp:spPr>
        <a:xfrm>
          <a:off x="1113155" y="197387"/>
          <a:ext cx="91440" cy="803670"/>
        </a:xfrm>
        <a:custGeom>
          <a:avLst/>
          <a:gdLst/>
          <a:ahLst/>
          <a:cxnLst/>
          <a:rect l="0" t="0" r="0" b="0"/>
          <a:pathLst>
            <a:path>
              <a:moveTo>
                <a:pt x="45720" y="0"/>
              </a:moveTo>
              <a:lnTo>
                <a:pt x="45720" y="803670"/>
              </a:lnTo>
              <a:lnTo>
                <a:pt x="89241" y="80367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7B0DA9-1FEE-47DA-9CA3-4F3662F9A821}">
      <dsp:nvSpPr>
        <dsp:cNvPr id="0" name=""/>
        <dsp:cNvSpPr/>
      </dsp:nvSpPr>
      <dsp:spPr>
        <a:xfrm>
          <a:off x="1069633" y="197387"/>
          <a:ext cx="91440" cy="803670"/>
        </a:xfrm>
        <a:custGeom>
          <a:avLst/>
          <a:gdLst/>
          <a:ahLst/>
          <a:cxnLst/>
          <a:rect l="0" t="0" r="0" b="0"/>
          <a:pathLst>
            <a:path>
              <a:moveTo>
                <a:pt x="89241" y="0"/>
              </a:moveTo>
              <a:lnTo>
                <a:pt x="89241" y="803670"/>
              </a:lnTo>
              <a:lnTo>
                <a:pt x="45720" y="80367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331F90-E681-4648-A7D6-9A7E97F5937B}">
      <dsp:nvSpPr>
        <dsp:cNvPr id="0" name=""/>
        <dsp:cNvSpPr/>
      </dsp:nvSpPr>
      <dsp:spPr>
        <a:xfrm>
          <a:off x="1113155" y="197387"/>
          <a:ext cx="91440" cy="499610"/>
        </a:xfrm>
        <a:custGeom>
          <a:avLst/>
          <a:gdLst/>
          <a:ahLst/>
          <a:cxnLst/>
          <a:rect l="0" t="0" r="0" b="0"/>
          <a:pathLst>
            <a:path>
              <a:moveTo>
                <a:pt x="45720" y="0"/>
              </a:moveTo>
              <a:lnTo>
                <a:pt x="45720" y="499610"/>
              </a:lnTo>
              <a:lnTo>
                <a:pt x="89241" y="49961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265949-035F-436D-9186-72B81F3E2F1F}">
      <dsp:nvSpPr>
        <dsp:cNvPr id="0" name=""/>
        <dsp:cNvSpPr/>
      </dsp:nvSpPr>
      <dsp:spPr>
        <a:xfrm>
          <a:off x="1069633" y="197387"/>
          <a:ext cx="91440" cy="499610"/>
        </a:xfrm>
        <a:custGeom>
          <a:avLst/>
          <a:gdLst/>
          <a:ahLst/>
          <a:cxnLst/>
          <a:rect l="0" t="0" r="0" b="0"/>
          <a:pathLst>
            <a:path>
              <a:moveTo>
                <a:pt x="89241" y="0"/>
              </a:moveTo>
              <a:lnTo>
                <a:pt x="89241" y="499610"/>
              </a:lnTo>
              <a:lnTo>
                <a:pt x="45720" y="49961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A5E6B8-286B-4AE1-842B-10B42801C752}">
      <dsp:nvSpPr>
        <dsp:cNvPr id="0" name=""/>
        <dsp:cNvSpPr/>
      </dsp:nvSpPr>
      <dsp:spPr>
        <a:xfrm>
          <a:off x="1113155" y="197387"/>
          <a:ext cx="91440" cy="195551"/>
        </a:xfrm>
        <a:custGeom>
          <a:avLst/>
          <a:gdLst/>
          <a:ahLst/>
          <a:cxnLst/>
          <a:rect l="0" t="0" r="0" b="0"/>
          <a:pathLst>
            <a:path>
              <a:moveTo>
                <a:pt x="45720" y="0"/>
              </a:moveTo>
              <a:lnTo>
                <a:pt x="45720" y="195551"/>
              </a:lnTo>
              <a:lnTo>
                <a:pt x="89241" y="19555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B9B2C-40FA-4A3B-962A-CD26254C5E1E}">
      <dsp:nvSpPr>
        <dsp:cNvPr id="0" name=""/>
        <dsp:cNvSpPr/>
      </dsp:nvSpPr>
      <dsp:spPr>
        <a:xfrm>
          <a:off x="1069633" y="197387"/>
          <a:ext cx="91440" cy="195551"/>
        </a:xfrm>
        <a:custGeom>
          <a:avLst/>
          <a:gdLst/>
          <a:ahLst/>
          <a:cxnLst/>
          <a:rect l="0" t="0" r="0" b="0"/>
          <a:pathLst>
            <a:path>
              <a:moveTo>
                <a:pt x="89241" y="0"/>
              </a:moveTo>
              <a:lnTo>
                <a:pt x="89241" y="195551"/>
              </a:lnTo>
              <a:lnTo>
                <a:pt x="45720" y="19555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E7E50D-02DF-4DF0-9525-7DD6622C2151}">
      <dsp:nvSpPr>
        <dsp:cNvPr id="0" name=""/>
        <dsp:cNvSpPr/>
      </dsp:nvSpPr>
      <dsp:spPr>
        <a:xfrm>
          <a:off x="801381" y="1680"/>
          <a:ext cx="714987" cy="195707"/>
        </a:xfrm>
        <a:prstGeom prst="rect">
          <a:avLst/>
        </a:prstGeom>
        <a:solidFill>
          <a:srgbClr val="003C5B"/>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الادارة</a:t>
          </a:r>
          <a:endParaRPr lang="en-US" sz="800" kern="1200" dirty="0"/>
        </a:p>
      </dsp:txBody>
      <dsp:txXfrm>
        <a:off x="801381" y="1680"/>
        <a:ext cx="714987" cy="195707"/>
      </dsp:txXfrm>
    </dsp:sp>
    <dsp:sp modelId="{2E871064-8024-4744-A731-EC93F7599886}">
      <dsp:nvSpPr>
        <dsp:cNvPr id="0" name=""/>
        <dsp:cNvSpPr/>
      </dsp:nvSpPr>
      <dsp:spPr>
        <a:xfrm>
          <a:off x="200954" y="284430"/>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سلة مهام المدقق</a:t>
          </a:r>
          <a:endParaRPr lang="en-US" sz="800" kern="1200" dirty="0"/>
        </a:p>
      </dsp:txBody>
      <dsp:txXfrm>
        <a:off x="200954" y="284430"/>
        <a:ext cx="914398" cy="217016"/>
      </dsp:txXfrm>
    </dsp:sp>
    <dsp:sp modelId="{867C8BC2-EEB4-476E-9EAA-128D77AAAB05}">
      <dsp:nvSpPr>
        <dsp:cNvPr id="0" name=""/>
        <dsp:cNvSpPr/>
      </dsp:nvSpPr>
      <dsp:spPr>
        <a:xfrm>
          <a:off x="1202396" y="284430"/>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 شاشات التعريف</a:t>
          </a:r>
          <a:endParaRPr lang="en-US" sz="800" kern="1200" dirty="0"/>
        </a:p>
      </dsp:txBody>
      <dsp:txXfrm>
        <a:off x="1202396" y="284430"/>
        <a:ext cx="914398" cy="217016"/>
      </dsp:txXfrm>
    </dsp:sp>
    <dsp:sp modelId="{37194AE3-ADD2-4CBE-A38C-E194DAB888C5}">
      <dsp:nvSpPr>
        <dsp:cNvPr id="0" name=""/>
        <dsp:cNvSpPr/>
      </dsp:nvSpPr>
      <dsp:spPr>
        <a:xfrm>
          <a:off x="200954" y="588490"/>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 تعريف المتغير</a:t>
          </a:r>
          <a:endParaRPr lang="en-US" sz="800" kern="1200" dirty="0"/>
        </a:p>
      </dsp:txBody>
      <dsp:txXfrm>
        <a:off x="200954" y="588490"/>
        <a:ext cx="914398" cy="217016"/>
      </dsp:txXfrm>
    </dsp:sp>
    <dsp:sp modelId="{D3EAD31C-EDA1-4EB4-94B0-7354377E972C}">
      <dsp:nvSpPr>
        <dsp:cNvPr id="0" name=""/>
        <dsp:cNvSpPr/>
      </dsp:nvSpPr>
      <dsp:spPr>
        <a:xfrm>
          <a:off x="1202396" y="588490"/>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 تعريف المجموعات</a:t>
          </a:r>
          <a:endParaRPr lang="en-US" sz="800" kern="1200" dirty="0"/>
        </a:p>
      </dsp:txBody>
      <dsp:txXfrm>
        <a:off x="1202396" y="588490"/>
        <a:ext cx="914398" cy="217016"/>
      </dsp:txXfrm>
    </dsp:sp>
    <dsp:sp modelId="{D2C5E0E9-5F06-40D0-93D4-E4805A8E0716}">
      <dsp:nvSpPr>
        <dsp:cNvPr id="0" name=""/>
        <dsp:cNvSpPr/>
      </dsp:nvSpPr>
      <dsp:spPr>
        <a:xfrm>
          <a:off x="200954" y="892550"/>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 تصنيف الحساب</a:t>
          </a:r>
          <a:endParaRPr lang="en-US" sz="800" kern="1200" dirty="0"/>
        </a:p>
      </dsp:txBody>
      <dsp:txXfrm>
        <a:off x="200954" y="892550"/>
        <a:ext cx="914398" cy="217016"/>
      </dsp:txXfrm>
    </dsp:sp>
    <dsp:sp modelId="{72CA2E5D-7150-4282-9050-929DF663232A}">
      <dsp:nvSpPr>
        <dsp:cNvPr id="0" name=""/>
        <dsp:cNvSpPr/>
      </dsp:nvSpPr>
      <dsp:spPr>
        <a:xfrm>
          <a:off x="1202396" y="892550"/>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 تعيين المجموعة</a:t>
          </a:r>
          <a:endParaRPr lang="en-US" sz="800" kern="1200" dirty="0"/>
        </a:p>
      </dsp:txBody>
      <dsp:txXfrm>
        <a:off x="1202396" y="892550"/>
        <a:ext cx="914398" cy="217016"/>
      </dsp:txXfrm>
    </dsp:sp>
    <dsp:sp modelId="{04D4F679-A9BF-45CD-B3A5-3881BB28C92D}">
      <dsp:nvSpPr>
        <dsp:cNvPr id="0" name=""/>
        <dsp:cNvSpPr/>
      </dsp:nvSpPr>
      <dsp:spPr>
        <a:xfrm>
          <a:off x="200954" y="1196609"/>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 تعريف العمولات</a:t>
          </a:r>
          <a:endParaRPr lang="en-US" sz="800" kern="1200"/>
        </a:p>
      </dsp:txBody>
      <dsp:txXfrm>
        <a:off x="200954" y="1196609"/>
        <a:ext cx="914398" cy="217016"/>
      </dsp:txXfrm>
    </dsp:sp>
    <dsp:sp modelId="{89536460-0E07-4E2D-AA59-2ACDFF19DC7B}">
      <dsp:nvSpPr>
        <dsp:cNvPr id="0" name=""/>
        <dsp:cNvSpPr/>
      </dsp:nvSpPr>
      <dsp:spPr>
        <a:xfrm>
          <a:off x="1202396" y="1196609"/>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 تخطيط المهام</a:t>
          </a:r>
          <a:endParaRPr lang="en-US" sz="800" kern="1200"/>
        </a:p>
      </dsp:txBody>
      <dsp:txXfrm>
        <a:off x="1202396" y="1196609"/>
        <a:ext cx="914398" cy="217016"/>
      </dsp:txXfrm>
    </dsp:sp>
    <dsp:sp modelId="{FBED8123-07F2-4536-A558-BB45F91D06BB}">
      <dsp:nvSpPr>
        <dsp:cNvPr id="0" name=""/>
        <dsp:cNvSpPr/>
      </dsp:nvSpPr>
      <dsp:spPr>
        <a:xfrm>
          <a:off x="200954" y="1500669"/>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 تعريف المدراء</a:t>
          </a:r>
          <a:endParaRPr lang="en-US" sz="800" kern="1200" dirty="0"/>
        </a:p>
      </dsp:txBody>
      <dsp:txXfrm>
        <a:off x="200954" y="1500669"/>
        <a:ext cx="914398" cy="217016"/>
      </dsp:txXfrm>
    </dsp:sp>
    <dsp:sp modelId="{4770FB01-8B49-4806-B8E0-3CBC9368554F}">
      <dsp:nvSpPr>
        <dsp:cNvPr id="0" name=""/>
        <dsp:cNvSpPr/>
      </dsp:nvSpPr>
      <dsp:spPr>
        <a:xfrm>
          <a:off x="1202396" y="1500669"/>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 أولويات المهام</a:t>
          </a:r>
          <a:endParaRPr lang="en-US" sz="800" kern="1200" dirty="0"/>
        </a:p>
      </dsp:txBody>
      <dsp:txXfrm>
        <a:off x="1202396" y="1500669"/>
        <a:ext cx="914398" cy="217016"/>
      </dsp:txXfrm>
    </dsp:sp>
    <dsp:sp modelId="{D7DD3923-6C78-4392-8F88-2FF493579BFE}">
      <dsp:nvSpPr>
        <dsp:cNvPr id="0" name=""/>
        <dsp:cNvSpPr/>
      </dsp:nvSpPr>
      <dsp:spPr>
        <a:xfrm>
          <a:off x="200954" y="1804729"/>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 المهام غير المعينة</a:t>
          </a:r>
          <a:endParaRPr lang="en-US" sz="800" kern="1200" dirty="0"/>
        </a:p>
      </dsp:txBody>
      <dsp:txXfrm>
        <a:off x="200954" y="1804729"/>
        <a:ext cx="914398" cy="217016"/>
      </dsp:txXfrm>
    </dsp:sp>
    <dsp:sp modelId="{84F3018D-2318-4920-9B1C-D6892129DAF2}">
      <dsp:nvSpPr>
        <dsp:cNvPr id="0" name=""/>
        <dsp:cNvSpPr/>
      </dsp:nvSpPr>
      <dsp:spPr>
        <a:xfrm>
          <a:off x="1202396" y="1804729"/>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 تعريف الحساب الأساسي</a:t>
          </a:r>
          <a:endParaRPr lang="en-US" sz="800" kern="1200"/>
        </a:p>
      </dsp:txBody>
      <dsp:txXfrm>
        <a:off x="1202396" y="1804729"/>
        <a:ext cx="914398" cy="217016"/>
      </dsp:txXfrm>
    </dsp:sp>
    <dsp:sp modelId="{D78BDF20-3609-4493-99BD-9E437AC544E6}">
      <dsp:nvSpPr>
        <dsp:cNvPr id="0" name=""/>
        <dsp:cNvSpPr/>
      </dsp:nvSpPr>
      <dsp:spPr>
        <a:xfrm>
          <a:off x="200954" y="2108788"/>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 تغيير كلمة المرور</a:t>
          </a:r>
          <a:endParaRPr lang="en-US" sz="800" kern="1200"/>
        </a:p>
      </dsp:txBody>
      <dsp:txXfrm>
        <a:off x="200954" y="2108788"/>
        <a:ext cx="914398" cy="217016"/>
      </dsp:txXfrm>
    </dsp:sp>
    <dsp:sp modelId="{2427F7DC-5895-41AE-A4FF-DFB31E89DD42}">
      <dsp:nvSpPr>
        <dsp:cNvPr id="0" name=""/>
        <dsp:cNvSpPr/>
      </dsp:nvSpPr>
      <dsp:spPr>
        <a:xfrm>
          <a:off x="1202396" y="2108788"/>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 المخصصات المالية	</a:t>
          </a:r>
          <a:endParaRPr lang="en-US" sz="800" kern="1200" dirty="0"/>
        </a:p>
      </dsp:txBody>
      <dsp:txXfrm>
        <a:off x="1202396" y="2108788"/>
        <a:ext cx="914398" cy="217016"/>
      </dsp:txXfrm>
    </dsp:sp>
    <dsp:sp modelId="{76D4EF53-0BC2-4772-AF61-D23DBA0AADAE}">
      <dsp:nvSpPr>
        <dsp:cNvPr id="0" name=""/>
        <dsp:cNvSpPr/>
      </dsp:nvSpPr>
      <dsp:spPr>
        <a:xfrm>
          <a:off x="200954" y="2412848"/>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تعريف الحواف</a:t>
          </a:r>
          <a:endParaRPr lang="en-US" sz="800" kern="1200"/>
        </a:p>
      </dsp:txBody>
      <dsp:txXfrm>
        <a:off x="200954" y="2412848"/>
        <a:ext cx="914398" cy="217016"/>
      </dsp:txXfrm>
    </dsp:sp>
    <dsp:sp modelId="{02BAD7DA-967E-437E-956A-4252A8ABF2DC}">
      <dsp:nvSpPr>
        <dsp:cNvPr id="0" name=""/>
        <dsp:cNvSpPr/>
      </dsp:nvSpPr>
      <dsp:spPr>
        <a:xfrm>
          <a:off x="1202396" y="2412848"/>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الحوافز</a:t>
          </a:r>
          <a:endParaRPr lang="en-US" sz="800" kern="1200" dirty="0"/>
        </a:p>
      </dsp:txBody>
      <dsp:txXfrm>
        <a:off x="1202396" y="2412848"/>
        <a:ext cx="914398" cy="217016"/>
      </dsp:txXfrm>
    </dsp:sp>
    <dsp:sp modelId="{31E3ADC3-99BB-49BB-A888-6900ACD6FB69}">
      <dsp:nvSpPr>
        <dsp:cNvPr id="0" name=""/>
        <dsp:cNvSpPr/>
      </dsp:nvSpPr>
      <dsp:spPr>
        <a:xfrm>
          <a:off x="200954" y="2716908"/>
          <a:ext cx="914398" cy="217016"/>
        </a:xfrm>
        <a:prstGeom prst="rect">
          <a:avLst/>
        </a:prstGeom>
        <a:solidFill>
          <a:schemeClr val="accent4">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dirty="0"/>
            <a:t>احتساب اتعاب المحاماة</a:t>
          </a:r>
          <a:endParaRPr lang="en-US" sz="800" kern="1200" dirty="0"/>
        </a:p>
      </dsp:txBody>
      <dsp:txXfrm>
        <a:off x="200954" y="2716908"/>
        <a:ext cx="914398" cy="2170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AEB45-FD66-4CE0-AA98-B4E000523F0A}">
      <dsp:nvSpPr>
        <dsp:cNvPr id="0" name=""/>
        <dsp:cNvSpPr/>
      </dsp:nvSpPr>
      <dsp:spPr>
        <a:xfrm>
          <a:off x="914664" y="279908"/>
          <a:ext cx="3713733" cy="91440"/>
        </a:xfrm>
        <a:custGeom>
          <a:avLst/>
          <a:gdLst/>
          <a:ahLst/>
          <a:cxnLst/>
          <a:rect l="0" t="0" r="0" b="0"/>
          <a:pathLst>
            <a:path>
              <a:moveTo>
                <a:pt x="0" y="102679"/>
              </a:moveTo>
              <a:lnTo>
                <a:pt x="3713733" y="102679"/>
              </a:lnTo>
              <a:lnTo>
                <a:pt x="3713733"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0FA50D-773B-4B7F-950D-3A0FD767B87C}">
      <dsp:nvSpPr>
        <dsp:cNvPr id="0" name=""/>
        <dsp:cNvSpPr/>
      </dsp:nvSpPr>
      <dsp:spPr>
        <a:xfrm>
          <a:off x="914664" y="336867"/>
          <a:ext cx="2688469" cy="91440"/>
        </a:xfrm>
        <a:custGeom>
          <a:avLst/>
          <a:gdLst/>
          <a:ahLst/>
          <a:cxnLst/>
          <a:rect l="0" t="0" r="0" b="0"/>
          <a:pathLst>
            <a:path>
              <a:moveTo>
                <a:pt x="0" y="45720"/>
              </a:moveTo>
              <a:lnTo>
                <a:pt x="2688469" y="45720"/>
              </a:lnTo>
              <a:lnTo>
                <a:pt x="2688469" y="10267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C345A0-4C38-40A0-A9CA-31B4CA2EF7EF}">
      <dsp:nvSpPr>
        <dsp:cNvPr id="0" name=""/>
        <dsp:cNvSpPr/>
      </dsp:nvSpPr>
      <dsp:spPr>
        <a:xfrm>
          <a:off x="914664" y="279908"/>
          <a:ext cx="2688469" cy="91440"/>
        </a:xfrm>
        <a:custGeom>
          <a:avLst/>
          <a:gdLst/>
          <a:ahLst/>
          <a:cxnLst/>
          <a:rect l="0" t="0" r="0" b="0"/>
          <a:pathLst>
            <a:path>
              <a:moveTo>
                <a:pt x="0" y="102679"/>
              </a:moveTo>
              <a:lnTo>
                <a:pt x="2688469" y="102679"/>
              </a:lnTo>
              <a:lnTo>
                <a:pt x="2688469"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2ABD0-B0F6-42C1-8F90-B23B3B3E984B}">
      <dsp:nvSpPr>
        <dsp:cNvPr id="0" name=""/>
        <dsp:cNvSpPr/>
      </dsp:nvSpPr>
      <dsp:spPr>
        <a:xfrm>
          <a:off x="914664" y="336867"/>
          <a:ext cx="1663205" cy="91440"/>
        </a:xfrm>
        <a:custGeom>
          <a:avLst/>
          <a:gdLst/>
          <a:ahLst/>
          <a:cxnLst/>
          <a:rect l="0" t="0" r="0" b="0"/>
          <a:pathLst>
            <a:path>
              <a:moveTo>
                <a:pt x="0" y="45720"/>
              </a:moveTo>
              <a:lnTo>
                <a:pt x="1663205" y="45720"/>
              </a:lnTo>
              <a:lnTo>
                <a:pt x="1663205" y="10267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B1C725-E5A7-4B4C-B26B-330B0F4EDB0C}">
      <dsp:nvSpPr>
        <dsp:cNvPr id="0" name=""/>
        <dsp:cNvSpPr/>
      </dsp:nvSpPr>
      <dsp:spPr>
        <a:xfrm>
          <a:off x="914664" y="279908"/>
          <a:ext cx="1663205" cy="91440"/>
        </a:xfrm>
        <a:custGeom>
          <a:avLst/>
          <a:gdLst/>
          <a:ahLst/>
          <a:cxnLst/>
          <a:rect l="0" t="0" r="0" b="0"/>
          <a:pathLst>
            <a:path>
              <a:moveTo>
                <a:pt x="0" y="102679"/>
              </a:moveTo>
              <a:lnTo>
                <a:pt x="1663205" y="102679"/>
              </a:lnTo>
              <a:lnTo>
                <a:pt x="1663205"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8D8517-3EEE-41D0-9B51-B35519B425F2}">
      <dsp:nvSpPr>
        <dsp:cNvPr id="0" name=""/>
        <dsp:cNvSpPr/>
      </dsp:nvSpPr>
      <dsp:spPr>
        <a:xfrm>
          <a:off x="914664" y="336867"/>
          <a:ext cx="637941" cy="91440"/>
        </a:xfrm>
        <a:custGeom>
          <a:avLst/>
          <a:gdLst/>
          <a:ahLst/>
          <a:cxnLst/>
          <a:rect l="0" t="0" r="0" b="0"/>
          <a:pathLst>
            <a:path>
              <a:moveTo>
                <a:pt x="0" y="45720"/>
              </a:moveTo>
              <a:lnTo>
                <a:pt x="637941" y="45720"/>
              </a:lnTo>
              <a:lnTo>
                <a:pt x="637941" y="10267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8DBEFC-32A8-4023-AF2A-73316ED970CA}">
      <dsp:nvSpPr>
        <dsp:cNvPr id="0" name=""/>
        <dsp:cNvSpPr/>
      </dsp:nvSpPr>
      <dsp:spPr>
        <a:xfrm>
          <a:off x="914664" y="279908"/>
          <a:ext cx="637941" cy="91440"/>
        </a:xfrm>
        <a:custGeom>
          <a:avLst/>
          <a:gdLst/>
          <a:ahLst/>
          <a:cxnLst/>
          <a:rect l="0" t="0" r="0" b="0"/>
          <a:pathLst>
            <a:path>
              <a:moveTo>
                <a:pt x="0" y="102679"/>
              </a:moveTo>
              <a:lnTo>
                <a:pt x="637941" y="102679"/>
              </a:lnTo>
              <a:lnTo>
                <a:pt x="637941"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DA7BB3-BEA1-4EB4-A162-5459B040A538}">
      <dsp:nvSpPr>
        <dsp:cNvPr id="0" name=""/>
        <dsp:cNvSpPr/>
      </dsp:nvSpPr>
      <dsp:spPr>
        <a:xfrm>
          <a:off x="3318" y="243607"/>
          <a:ext cx="911345" cy="277960"/>
        </a:xfrm>
        <a:prstGeom prst="rect">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ar-JO" sz="1000" b="0" kern="1200">
              <a:latin typeface="+mj-lt"/>
              <a:ea typeface="Calibri Light" panose="020F0302020204030204" pitchFamily="34" charset="0"/>
              <a:cs typeface="Calibri Light" panose="020F0302020204030204" pitchFamily="34" charset="0"/>
            </a:rPr>
            <a:t>الضمانات</a:t>
          </a:r>
          <a:endParaRPr lang="en-US" sz="1000" b="0" kern="1200">
            <a:latin typeface="+mj-lt"/>
            <a:ea typeface="Calibri Light" panose="020F0302020204030204" pitchFamily="34" charset="0"/>
            <a:cs typeface="Calibri Light" panose="020F0302020204030204" pitchFamily="34" charset="0"/>
          </a:endParaRPr>
        </a:p>
      </dsp:txBody>
      <dsp:txXfrm>
        <a:off x="3318" y="243607"/>
        <a:ext cx="911345" cy="277960"/>
      </dsp:txXfrm>
    </dsp:sp>
    <dsp:sp modelId="{31A8EDE2-2CEE-4DFB-83D4-0D0B9AAD8851}">
      <dsp:nvSpPr>
        <dsp:cNvPr id="0" name=""/>
        <dsp:cNvSpPr/>
      </dsp:nvSpPr>
      <dsp:spPr>
        <a:xfrm>
          <a:off x="1096933" y="47667"/>
          <a:ext cx="911345" cy="277960"/>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ar-JO" sz="1000" b="0" kern="1200">
              <a:latin typeface="+mj-lt"/>
              <a:ea typeface="Calibri Light" panose="020F0302020204030204" pitchFamily="34" charset="0"/>
              <a:cs typeface="Calibri Light" panose="020F0302020204030204" pitchFamily="34" charset="0"/>
            </a:rPr>
            <a:t>ا</a:t>
          </a:r>
          <a:r>
            <a:rPr lang="ar-JO" sz="1000" b="0" i="0" u="none" kern="1200">
              <a:latin typeface="+mj-lt"/>
            </a:rPr>
            <a:t>العقارات</a:t>
          </a:r>
          <a:endParaRPr lang="en-US" sz="1000" b="0" kern="1200">
            <a:latin typeface="+mj-lt"/>
            <a:ea typeface="Calibri Light" panose="020F0302020204030204" pitchFamily="34" charset="0"/>
            <a:cs typeface="Calibri Light" panose="020F0302020204030204" pitchFamily="34" charset="0"/>
          </a:endParaRPr>
        </a:p>
      </dsp:txBody>
      <dsp:txXfrm>
        <a:off x="1096933" y="47667"/>
        <a:ext cx="911345" cy="277960"/>
      </dsp:txXfrm>
    </dsp:sp>
    <dsp:sp modelId="{B91EDE53-D0E9-4E07-914C-0EA3973826AC}">
      <dsp:nvSpPr>
        <dsp:cNvPr id="0" name=""/>
        <dsp:cNvSpPr/>
      </dsp:nvSpPr>
      <dsp:spPr>
        <a:xfrm>
          <a:off x="1096933" y="439546"/>
          <a:ext cx="911345" cy="277960"/>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ar-JO" sz="1000" b="0" i="0" u="none" kern="1200">
              <a:latin typeface="+mj-lt"/>
            </a:rPr>
            <a:t>السيارات</a:t>
          </a:r>
          <a:endParaRPr lang="ar-JO" sz="1000" b="0" kern="1200">
            <a:latin typeface="+mj-lt"/>
          </a:endParaRPr>
        </a:p>
      </dsp:txBody>
      <dsp:txXfrm>
        <a:off x="1096933" y="439546"/>
        <a:ext cx="911345" cy="277960"/>
      </dsp:txXfrm>
    </dsp:sp>
    <dsp:sp modelId="{4748EB9C-30DD-4C1F-A9D1-E6D223F826D4}">
      <dsp:nvSpPr>
        <dsp:cNvPr id="0" name=""/>
        <dsp:cNvSpPr/>
      </dsp:nvSpPr>
      <dsp:spPr>
        <a:xfrm>
          <a:off x="2122197" y="47667"/>
          <a:ext cx="911345" cy="277960"/>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ar-JO" sz="1000" b="0" i="0" u="none" kern="1200">
              <a:latin typeface="+mj-lt"/>
            </a:rPr>
            <a:t>نقدا</a:t>
          </a:r>
          <a:endParaRPr lang="ar-JO" sz="1000" b="0" kern="1200">
            <a:latin typeface="+mj-lt"/>
          </a:endParaRPr>
        </a:p>
      </dsp:txBody>
      <dsp:txXfrm>
        <a:off x="2122197" y="47667"/>
        <a:ext cx="911345" cy="277960"/>
      </dsp:txXfrm>
    </dsp:sp>
    <dsp:sp modelId="{9439A160-DF95-47FC-A82B-743D99E65D87}">
      <dsp:nvSpPr>
        <dsp:cNvPr id="0" name=""/>
        <dsp:cNvSpPr/>
      </dsp:nvSpPr>
      <dsp:spPr>
        <a:xfrm>
          <a:off x="2122197" y="439546"/>
          <a:ext cx="911345" cy="277960"/>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ar-JO" sz="1000" b="0" i="0" u="none" kern="1200">
              <a:latin typeface="+mj-lt"/>
            </a:rPr>
            <a:t>منظمة ضمان القروض و اوبيك</a:t>
          </a:r>
          <a:endParaRPr lang="ar-JO" sz="1000" b="0" kern="1200">
            <a:latin typeface="+mj-lt"/>
          </a:endParaRPr>
        </a:p>
      </dsp:txBody>
      <dsp:txXfrm>
        <a:off x="2122197" y="439546"/>
        <a:ext cx="911345" cy="277960"/>
      </dsp:txXfrm>
    </dsp:sp>
    <dsp:sp modelId="{D4AECBA9-5B6F-4C05-8AC1-1D0FA0797D41}">
      <dsp:nvSpPr>
        <dsp:cNvPr id="0" name=""/>
        <dsp:cNvSpPr/>
      </dsp:nvSpPr>
      <dsp:spPr>
        <a:xfrm>
          <a:off x="3147460" y="47667"/>
          <a:ext cx="911345" cy="277960"/>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ar-JO" sz="1000" b="0" i="0" u="none" kern="1200">
              <a:latin typeface="+mj-lt"/>
            </a:rPr>
            <a:t>اسهم</a:t>
          </a:r>
          <a:endParaRPr lang="ar-JO" sz="1000" b="0" kern="1200">
            <a:latin typeface="+mj-lt"/>
          </a:endParaRPr>
        </a:p>
      </dsp:txBody>
      <dsp:txXfrm>
        <a:off x="3147460" y="47667"/>
        <a:ext cx="911345" cy="277960"/>
      </dsp:txXfrm>
    </dsp:sp>
    <dsp:sp modelId="{01FC0F4A-1727-4B8D-802D-C76477ACABD2}">
      <dsp:nvSpPr>
        <dsp:cNvPr id="0" name=""/>
        <dsp:cNvSpPr/>
      </dsp:nvSpPr>
      <dsp:spPr>
        <a:xfrm>
          <a:off x="3147460" y="439546"/>
          <a:ext cx="911345" cy="277960"/>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ar-JO" sz="1000" b="0" i="0" u="none" kern="1200">
              <a:latin typeface="+mj-lt"/>
            </a:rPr>
            <a:t>معدات آالية</a:t>
          </a:r>
          <a:endParaRPr lang="ar-JO" sz="1000" b="0" kern="1200">
            <a:latin typeface="+mj-lt"/>
          </a:endParaRPr>
        </a:p>
      </dsp:txBody>
      <dsp:txXfrm>
        <a:off x="3147460" y="439546"/>
        <a:ext cx="911345" cy="277960"/>
      </dsp:txXfrm>
    </dsp:sp>
    <dsp:sp modelId="{FAA44DAA-B16F-44A3-870A-F49E78B3E552}">
      <dsp:nvSpPr>
        <dsp:cNvPr id="0" name=""/>
        <dsp:cNvSpPr/>
      </dsp:nvSpPr>
      <dsp:spPr>
        <a:xfrm>
          <a:off x="4172724" y="47667"/>
          <a:ext cx="911345" cy="277960"/>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ar-JO" sz="1000" b="0" i="0" u="none" kern="1200">
              <a:latin typeface="+mj-lt"/>
            </a:rPr>
            <a:t>تامين الحياة</a:t>
          </a:r>
          <a:endParaRPr lang="ar-JO" sz="1000" b="0" kern="1200">
            <a:latin typeface="+mj-lt"/>
          </a:endParaRPr>
        </a:p>
      </dsp:txBody>
      <dsp:txXfrm>
        <a:off x="4172724" y="47667"/>
        <a:ext cx="911345" cy="27796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A3FD4A-104D-4EC0-84F8-41B0FD258C10}">
      <dsp:nvSpPr>
        <dsp:cNvPr id="0" name=""/>
        <dsp:cNvSpPr/>
      </dsp:nvSpPr>
      <dsp:spPr>
        <a:xfrm>
          <a:off x="730210" y="461327"/>
          <a:ext cx="4607367" cy="91440"/>
        </a:xfrm>
        <a:custGeom>
          <a:avLst/>
          <a:gdLst/>
          <a:ahLst/>
          <a:cxnLst/>
          <a:rect l="0" t="0" r="0" b="0"/>
          <a:pathLst>
            <a:path>
              <a:moveTo>
                <a:pt x="0" y="45720"/>
              </a:moveTo>
              <a:lnTo>
                <a:pt x="4607367" y="45720"/>
              </a:lnTo>
              <a:lnTo>
                <a:pt x="4607367" y="912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A1E9C5-B20A-4789-86AC-D804479D4F91}">
      <dsp:nvSpPr>
        <dsp:cNvPr id="0" name=""/>
        <dsp:cNvSpPr/>
      </dsp:nvSpPr>
      <dsp:spPr>
        <a:xfrm>
          <a:off x="730210" y="415800"/>
          <a:ext cx="4607367" cy="91440"/>
        </a:xfrm>
        <a:custGeom>
          <a:avLst/>
          <a:gdLst/>
          <a:ahLst/>
          <a:cxnLst/>
          <a:rect l="0" t="0" r="0" b="0"/>
          <a:pathLst>
            <a:path>
              <a:moveTo>
                <a:pt x="0" y="91247"/>
              </a:moveTo>
              <a:lnTo>
                <a:pt x="4607367" y="91247"/>
              </a:lnTo>
              <a:lnTo>
                <a:pt x="4607367"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C69D4B-4273-407C-A437-9A6CD138885D}">
      <dsp:nvSpPr>
        <dsp:cNvPr id="0" name=""/>
        <dsp:cNvSpPr/>
      </dsp:nvSpPr>
      <dsp:spPr>
        <a:xfrm>
          <a:off x="730210" y="461327"/>
          <a:ext cx="3787875" cy="91440"/>
        </a:xfrm>
        <a:custGeom>
          <a:avLst/>
          <a:gdLst/>
          <a:ahLst/>
          <a:cxnLst/>
          <a:rect l="0" t="0" r="0" b="0"/>
          <a:pathLst>
            <a:path>
              <a:moveTo>
                <a:pt x="0" y="45720"/>
              </a:moveTo>
              <a:lnTo>
                <a:pt x="3787875" y="45720"/>
              </a:lnTo>
              <a:lnTo>
                <a:pt x="3787875" y="912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18251D-A3B7-4B79-B378-A9BF5FAE671E}">
      <dsp:nvSpPr>
        <dsp:cNvPr id="0" name=""/>
        <dsp:cNvSpPr/>
      </dsp:nvSpPr>
      <dsp:spPr>
        <a:xfrm>
          <a:off x="730210" y="415800"/>
          <a:ext cx="3787875" cy="91440"/>
        </a:xfrm>
        <a:custGeom>
          <a:avLst/>
          <a:gdLst/>
          <a:ahLst/>
          <a:cxnLst/>
          <a:rect l="0" t="0" r="0" b="0"/>
          <a:pathLst>
            <a:path>
              <a:moveTo>
                <a:pt x="0" y="91247"/>
              </a:moveTo>
              <a:lnTo>
                <a:pt x="3787875" y="91247"/>
              </a:lnTo>
              <a:lnTo>
                <a:pt x="3787875"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1E904E-2CE7-4089-B9B5-522BCC1ACC7B}">
      <dsp:nvSpPr>
        <dsp:cNvPr id="0" name=""/>
        <dsp:cNvSpPr/>
      </dsp:nvSpPr>
      <dsp:spPr>
        <a:xfrm>
          <a:off x="730210" y="461327"/>
          <a:ext cx="2968382" cy="91440"/>
        </a:xfrm>
        <a:custGeom>
          <a:avLst/>
          <a:gdLst/>
          <a:ahLst/>
          <a:cxnLst/>
          <a:rect l="0" t="0" r="0" b="0"/>
          <a:pathLst>
            <a:path>
              <a:moveTo>
                <a:pt x="0" y="45720"/>
              </a:moveTo>
              <a:lnTo>
                <a:pt x="2968382" y="45720"/>
              </a:lnTo>
              <a:lnTo>
                <a:pt x="2968382" y="912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C84BE8-9862-4E0B-A34E-5A85044545C5}">
      <dsp:nvSpPr>
        <dsp:cNvPr id="0" name=""/>
        <dsp:cNvSpPr/>
      </dsp:nvSpPr>
      <dsp:spPr>
        <a:xfrm>
          <a:off x="730210" y="415800"/>
          <a:ext cx="2968382" cy="91440"/>
        </a:xfrm>
        <a:custGeom>
          <a:avLst/>
          <a:gdLst/>
          <a:ahLst/>
          <a:cxnLst/>
          <a:rect l="0" t="0" r="0" b="0"/>
          <a:pathLst>
            <a:path>
              <a:moveTo>
                <a:pt x="0" y="91247"/>
              </a:moveTo>
              <a:lnTo>
                <a:pt x="2968382" y="91247"/>
              </a:lnTo>
              <a:lnTo>
                <a:pt x="2968382"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CD5098-75AF-4E04-9C26-3BADE568CCF8}">
      <dsp:nvSpPr>
        <dsp:cNvPr id="0" name=""/>
        <dsp:cNvSpPr/>
      </dsp:nvSpPr>
      <dsp:spPr>
        <a:xfrm>
          <a:off x="730210" y="461327"/>
          <a:ext cx="2148890" cy="91440"/>
        </a:xfrm>
        <a:custGeom>
          <a:avLst/>
          <a:gdLst/>
          <a:ahLst/>
          <a:cxnLst/>
          <a:rect l="0" t="0" r="0" b="0"/>
          <a:pathLst>
            <a:path>
              <a:moveTo>
                <a:pt x="0" y="45720"/>
              </a:moveTo>
              <a:lnTo>
                <a:pt x="2148890" y="45720"/>
              </a:lnTo>
              <a:lnTo>
                <a:pt x="2148890" y="912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88AD3-1197-490C-B876-EF79D81C778A}">
      <dsp:nvSpPr>
        <dsp:cNvPr id="0" name=""/>
        <dsp:cNvSpPr/>
      </dsp:nvSpPr>
      <dsp:spPr>
        <a:xfrm>
          <a:off x="730210" y="415800"/>
          <a:ext cx="2148890" cy="91440"/>
        </a:xfrm>
        <a:custGeom>
          <a:avLst/>
          <a:gdLst/>
          <a:ahLst/>
          <a:cxnLst/>
          <a:rect l="0" t="0" r="0" b="0"/>
          <a:pathLst>
            <a:path>
              <a:moveTo>
                <a:pt x="0" y="91247"/>
              </a:moveTo>
              <a:lnTo>
                <a:pt x="2148890" y="91247"/>
              </a:lnTo>
              <a:lnTo>
                <a:pt x="2148890"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83C568-EAA0-4055-9DBB-771C3D8FFAE3}">
      <dsp:nvSpPr>
        <dsp:cNvPr id="0" name=""/>
        <dsp:cNvSpPr/>
      </dsp:nvSpPr>
      <dsp:spPr>
        <a:xfrm>
          <a:off x="730210" y="461327"/>
          <a:ext cx="1329398" cy="91440"/>
        </a:xfrm>
        <a:custGeom>
          <a:avLst/>
          <a:gdLst/>
          <a:ahLst/>
          <a:cxnLst/>
          <a:rect l="0" t="0" r="0" b="0"/>
          <a:pathLst>
            <a:path>
              <a:moveTo>
                <a:pt x="0" y="45720"/>
              </a:moveTo>
              <a:lnTo>
                <a:pt x="1329398" y="45720"/>
              </a:lnTo>
              <a:lnTo>
                <a:pt x="1329398" y="912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7EA9C4-C518-4C49-BA1F-06F4D4001B6F}">
      <dsp:nvSpPr>
        <dsp:cNvPr id="0" name=""/>
        <dsp:cNvSpPr/>
      </dsp:nvSpPr>
      <dsp:spPr>
        <a:xfrm>
          <a:off x="730210" y="415800"/>
          <a:ext cx="1329398" cy="91440"/>
        </a:xfrm>
        <a:custGeom>
          <a:avLst/>
          <a:gdLst/>
          <a:ahLst/>
          <a:cxnLst/>
          <a:rect l="0" t="0" r="0" b="0"/>
          <a:pathLst>
            <a:path>
              <a:moveTo>
                <a:pt x="0" y="91247"/>
              </a:moveTo>
              <a:lnTo>
                <a:pt x="1329398" y="91247"/>
              </a:lnTo>
              <a:lnTo>
                <a:pt x="1329398"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BBFEE0-18A5-4BD5-B47D-0572E75AE332}">
      <dsp:nvSpPr>
        <dsp:cNvPr id="0" name=""/>
        <dsp:cNvSpPr/>
      </dsp:nvSpPr>
      <dsp:spPr>
        <a:xfrm>
          <a:off x="730210" y="461327"/>
          <a:ext cx="509906" cy="91440"/>
        </a:xfrm>
        <a:custGeom>
          <a:avLst/>
          <a:gdLst/>
          <a:ahLst/>
          <a:cxnLst/>
          <a:rect l="0" t="0" r="0" b="0"/>
          <a:pathLst>
            <a:path>
              <a:moveTo>
                <a:pt x="0" y="45720"/>
              </a:moveTo>
              <a:lnTo>
                <a:pt x="509906" y="45720"/>
              </a:lnTo>
              <a:lnTo>
                <a:pt x="509906" y="912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AF9DD7-7D13-4275-A819-EE98A70E6526}">
      <dsp:nvSpPr>
        <dsp:cNvPr id="0" name=""/>
        <dsp:cNvSpPr/>
      </dsp:nvSpPr>
      <dsp:spPr>
        <a:xfrm>
          <a:off x="730210" y="415800"/>
          <a:ext cx="509906" cy="91440"/>
        </a:xfrm>
        <a:custGeom>
          <a:avLst/>
          <a:gdLst/>
          <a:ahLst/>
          <a:cxnLst/>
          <a:rect l="0" t="0" r="0" b="0"/>
          <a:pathLst>
            <a:path>
              <a:moveTo>
                <a:pt x="0" y="91247"/>
              </a:moveTo>
              <a:lnTo>
                <a:pt x="509906" y="91247"/>
              </a:lnTo>
              <a:lnTo>
                <a:pt x="509906"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984B97-EA5F-48B2-8CB4-859D49369BDC}">
      <dsp:nvSpPr>
        <dsp:cNvPr id="0" name=""/>
        <dsp:cNvSpPr/>
      </dsp:nvSpPr>
      <dsp:spPr>
        <a:xfrm>
          <a:off x="1773" y="101291"/>
          <a:ext cx="728437" cy="811512"/>
        </a:xfrm>
        <a:prstGeom prst="rect">
          <a:avLst/>
        </a:prstGeom>
        <a:solidFill>
          <a:schemeClr val="accent4">
            <a:lumMod val="5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تسهيلات العميل</a:t>
          </a:r>
          <a:endParaRPr lang="en-US" sz="800" kern="1200"/>
        </a:p>
      </dsp:txBody>
      <dsp:txXfrm>
        <a:off x="1773" y="101291"/>
        <a:ext cx="728437" cy="811512"/>
      </dsp:txXfrm>
    </dsp:sp>
    <dsp:sp modelId="{53A6E7FD-9613-4EF1-B7F4-B390276DB456}">
      <dsp:nvSpPr>
        <dsp:cNvPr id="0" name=""/>
        <dsp:cNvSpPr/>
      </dsp:nvSpPr>
      <dsp:spPr>
        <a:xfrm>
          <a:off x="875898" y="120310"/>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القروض</a:t>
          </a:r>
          <a:endParaRPr lang="en-US" sz="800" kern="1200"/>
        </a:p>
      </dsp:txBody>
      <dsp:txXfrm>
        <a:off x="875898" y="120310"/>
        <a:ext cx="728437" cy="341209"/>
      </dsp:txXfrm>
    </dsp:sp>
    <dsp:sp modelId="{E37B4FCB-53EB-4CBD-A944-22EEC5E158A3}">
      <dsp:nvSpPr>
        <dsp:cNvPr id="0" name=""/>
        <dsp:cNvSpPr/>
      </dsp:nvSpPr>
      <dsp:spPr>
        <a:xfrm>
          <a:off x="875898" y="552574"/>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البطاقات</a:t>
          </a:r>
        </a:p>
      </dsp:txBody>
      <dsp:txXfrm>
        <a:off x="875898" y="552574"/>
        <a:ext cx="728437" cy="341209"/>
      </dsp:txXfrm>
    </dsp:sp>
    <dsp:sp modelId="{4695C852-1DBB-45A0-893F-D5E4C13072B6}">
      <dsp:nvSpPr>
        <dsp:cNvPr id="0" name=""/>
        <dsp:cNvSpPr/>
      </dsp:nvSpPr>
      <dsp:spPr>
        <a:xfrm>
          <a:off x="1695390" y="120310"/>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الاعتمادات</a:t>
          </a:r>
        </a:p>
      </dsp:txBody>
      <dsp:txXfrm>
        <a:off x="1695390" y="120310"/>
        <a:ext cx="728437" cy="341209"/>
      </dsp:txXfrm>
    </dsp:sp>
    <dsp:sp modelId="{8B1DDDD5-C2EB-4B85-BB49-4095BFB96F5F}">
      <dsp:nvSpPr>
        <dsp:cNvPr id="0" name=""/>
        <dsp:cNvSpPr/>
      </dsp:nvSpPr>
      <dsp:spPr>
        <a:xfrm>
          <a:off x="1695390" y="552574"/>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الضمانات</a:t>
          </a:r>
        </a:p>
      </dsp:txBody>
      <dsp:txXfrm>
        <a:off x="1695390" y="552574"/>
        <a:ext cx="728437" cy="341209"/>
      </dsp:txXfrm>
    </dsp:sp>
    <dsp:sp modelId="{4E11B51A-7C7E-45C2-95AC-17877C0F553F}">
      <dsp:nvSpPr>
        <dsp:cNvPr id="0" name=""/>
        <dsp:cNvSpPr/>
      </dsp:nvSpPr>
      <dsp:spPr>
        <a:xfrm>
          <a:off x="2514882" y="120310"/>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جاري مدين</a:t>
          </a:r>
        </a:p>
      </dsp:txBody>
      <dsp:txXfrm>
        <a:off x="2514882" y="120310"/>
        <a:ext cx="728437" cy="341209"/>
      </dsp:txXfrm>
    </dsp:sp>
    <dsp:sp modelId="{D12AA934-6154-4FAB-B2FF-6C9465D16195}">
      <dsp:nvSpPr>
        <dsp:cNvPr id="0" name=""/>
        <dsp:cNvSpPr/>
      </dsp:nvSpPr>
      <dsp:spPr>
        <a:xfrm>
          <a:off x="2514882" y="552574"/>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جاري مدين مؤقت</a:t>
          </a:r>
        </a:p>
      </dsp:txBody>
      <dsp:txXfrm>
        <a:off x="2514882" y="552574"/>
        <a:ext cx="728437" cy="341209"/>
      </dsp:txXfrm>
    </dsp:sp>
    <dsp:sp modelId="{385F4804-61DF-405F-A036-52FCEA85E0A7}">
      <dsp:nvSpPr>
        <dsp:cNvPr id="0" name=""/>
        <dsp:cNvSpPr/>
      </dsp:nvSpPr>
      <dsp:spPr>
        <a:xfrm>
          <a:off x="3334374" y="120310"/>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الحساب الجاري الشخصي</a:t>
          </a:r>
        </a:p>
      </dsp:txBody>
      <dsp:txXfrm>
        <a:off x="3334374" y="120310"/>
        <a:ext cx="728437" cy="341209"/>
      </dsp:txXfrm>
    </dsp:sp>
    <dsp:sp modelId="{E666BEBE-1ADD-41EE-906C-117CC0319421}">
      <dsp:nvSpPr>
        <dsp:cNvPr id="0" name=""/>
        <dsp:cNvSpPr/>
      </dsp:nvSpPr>
      <dsp:spPr>
        <a:xfrm>
          <a:off x="3334374" y="552574"/>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القروض الدوارة</a:t>
          </a:r>
        </a:p>
      </dsp:txBody>
      <dsp:txXfrm>
        <a:off x="3334374" y="552574"/>
        <a:ext cx="728437" cy="341209"/>
      </dsp:txXfrm>
    </dsp:sp>
    <dsp:sp modelId="{81CB8470-7653-4669-89EC-76449B5CFF6D}">
      <dsp:nvSpPr>
        <dsp:cNvPr id="0" name=""/>
        <dsp:cNvSpPr/>
      </dsp:nvSpPr>
      <dsp:spPr>
        <a:xfrm>
          <a:off x="4153867" y="120310"/>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اعتمادات غير مدفوعة</a:t>
          </a:r>
        </a:p>
      </dsp:txBody>
      <dsp:txXfrm>
        <a:off x="4153867" y="120310"/>
        <a:ext cx="728437" cy="341209"/>
      </dsp:txXfrm>
    </dsp:sp>
    <dsp:sp modelId="{AFC32BB9-B5D8-49BA-8F33-3DBDA6889EDB}">
      <dsp:nvSpPr>
        <dsp:cNvPr id="0" name=""/>
        <dsp:cNvSpPr/>
      </dsp:nvSpPr>
      <dsp:spPr>
        <a:xfrm>
          <a:off x="4153867" y="552574"/>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ضمانات غير مدفوعة</a:t>
          </a:r>
        </a:p>
      </dsp:txBody>
      <dsp:txXfrm>
        <a:off x="4153867" y="552574"/>
        <a:ext cx="728437" cy="341209"/>
      </dsp:txXfrm>
    </dsp:sp>
    <dsp:sp modelId="{69575484-5478-40F0-A85B-CC509C989E6E}">
      <dsp:nvSpPr>
        <dsp:cNvPr id="0" name=""/>
        <dsp:cNvSpPr/>
      </dsp:nvSpPr>
      <dsp:spPr>
        <a:xfrm>
          <a:off x="4973359" y="120310"/>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بوالص التحصيل</a:t>
          </a:r>
          <a:endParaRPr lang="en-US" sz="800" kern="1200"/>
        </a:p>
      </dsp:txBody>
      <dsp:txXfrm>
        <a:off x="4973359" y="120310"/>
        <a:ext cx="728437" cy="341209"/>
      </dsp:txXfrm>
    </dsp:sp>
    <dsp:sp modelId="{30A66F53-3D6B-425D-9FA1-DEA1766F8C56}">
      <dsp:nvSpPr>
        <dsp:cNvPr id="0" name=""/>
        <dsp:cNvSpPr/>
      </dsp:nvSpPr>
      <dsp:spPr>
        <a:xfrm>
          <a:off x="4973359" y="552574"/>
          <a:ext cx="728437" cy="341209"/>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ar-JO" sz="800" kern="1200"/>
            <a:t>بوالص التحصيل الغير مدفوعة</a:t>
          </a:r>
          <a:endParaRPr lang="en-US" sz="800" kern="1200"/>
        </a:p>
      </dsp:txBody>
      <dsp:txXfrm>
        <a:off x="4973359" y="552574"/>
        <a:ext cx="728437" cy="34120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AAFAF1-F582-4EA9-A81C-91ED848A7296}">
      <dsp:nvSpPr>
        <dsp:cNvPr id="0" name=""/>
        <dsp:cNvSpPr/>
      </dsp:nvSpPr>
      <dsp:spPr>
        <a:xfrm>
          <a:off x="2331267" y="156367"/>
          <a:ext cx="1181993" cy="91440"/>
        </a:xfrm>
        <a:custGeom>
          <a:avLst/>
          <a:gdLst/>
          <a:ahLst/>
          <a:cxnLst/>
          <a:rect l="0" t="0" r="0" b="0"/>
          <a:pathLst>
            <a:path>
              <a:moveTo>
                <a:pt x="0" y="45720"/>
              </a:moveTo>
              <a:lnTo>
                <a:pt x="0" y="88075"/>
              </a:lnTo>
              <a:lnTo>
                <a:pt x="1181993" y="88075"/>
              </a:lnTo>
              <a:lnTo>
                <a:pt x="1181993" y="13043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626B79-7A22-439F-92ED-FDF26ED031F7}">
      <dsp:nvSpPr>
        <dsp:cNvPr id="0" name=""/>
        <dsp:cNvSpPr/>
      </dsp:nvSpPr>
      <dsp:spPr>
        <a:xfrm>
          <a:off x="2285547" y="156367"/>
          <a:ext cx="91440" cy="91440"/>
        </a:xfrm>
        <a:custGeom>
          <a:avLst/>
          <a:gdLst/>
          <a:ahLst/>
          <a:cxnLst/>
          <a:rect l="0" t="0" r="0" b="0"/>
          <a:pathLst>
            <a:path>
              <a:moveTo>
                <a:pt x="45720" y="45720"/>
              </a:moveTo>
              <a:lnTo>
                <a:pt x="45720" y="13043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AC4C8A-F286-48F7-A576-CEDB69CDAD9C}">
      <dsp:nvSpPr>
        <dsp:cNvPr id="0" name=""/>
        <dsp:cNvSpPr/>
      </dsp:nvSpPr>
      <dsp:spPr>
        <a:xfrm>
          <a:off x="1149274" y="156367"/>
          <a:ext cx="1181993" cy="91440"/>
        </a:xfrm>
        <a:custGeom>
          <a:avLst/>
          <a:gdLst/>
          <a:ahLst/>
          <a:cxnLst/>
          <a:rect l="0" t="0" r="0" b="0"/>
          <a:pathLst>
            <a:path>
              <a:moveTo>
                <a:pt x="1181993" y="45720"/>
              </a:moveTo>
              <a:lnTo>
                <a:pt x="1181993" y="88075"/>
              </a:lnTo>
              <a:lnTo>
                <a:pt x="0" y="88075"/>
              </a:lnTo>
              <a:lnTo>
                <a:pt x="0" y="13043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E0404E-12F0-4677-AADE-E71707A060AE}">
      <dsp:nvSpPr>
        <dsp:cNvPr id="0" name=""/>
        <dsp:cNvSpPr/>
      </dsp:nvSpPr>
      <dsp:spPr>
        <a:xfrm>
          <a:off x="1782626" y="392"/>
          <a:ext cx="1097281" cy="2016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solidFill>
                <a:schemeClr val="bg1"/>
              </a:solidFill>
            </a:rPr>
            <a:t>بيانات الكفلاء</a:t>
          </a:r>
          <a:endParaRPr lang="en-US" sz="1100" kern="1200">
            <a:solidFill>
              <a:schemeClr val="bg1"/>
            </a:solidFill>
          </a:endParaRPr>
        </a:p>
      </dsp:txBody>
      <dsp:txXfrm>
        <a:off x="1782626" y="392"/>
        <a:ext cx="1097281" cy="201695"/>
      </dsp:txXfrm>
    </dsp:sp>
    <dsp:sp modelId="{6ED49927-D17A-47B1-B97D-B8B5E8823B5E}">
      <dsp:nvSpPr>
        <dsp:cNvPr id="0" name=""/>
        <dsp:cNvSpPr/>
      </dsp:nvSpPr>
      <dsp:spPr>
        <a:xfrm>
          <a:off x="600633" y="286799"/>
          <a:ext cx="1097281" cy="201695"/>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solidFill>
                <a:schemeClr val="bg1"/>
              </a:solidFill>
            </a:rPr>
            <a:t>المعلومات الاساسية</a:t>
          </a:r>
          <a:endParaRPr lang="en-US" sz="1100" kern="1200">
            <a:solidFill>
              <a:schemeClr val="bg1"/>
            </a:solidFill>
          </a:endParaRPr>
        </a:p>
      </dsp:txBody>
      <dsp:txXfrm>
        <a:off x="600633" y="286799"/>
        <a:ext cx="1097281" cy="201695"/>
      </dsp:txXfrm>
    </dsp:sp>
    <dsp:sp modelId="{B25F8D00-750F-4BB8-B40B-CFC6EC5CD33A}">
      <dsp:nvSpPr>
        <dsp:cNvPr id="0" name=""/>
        <dsp:cNvSpPr/>
      </dsp:nvSpPr>
      <dsp:spPr>
        <a:xfrm>
          <a:off x="1782626" y="286799"/>
          <a:ext cx="1097281" cy="201695"/>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solidFill>
                <a:schemeClr val="bg1"/>
              </a:solidFill>
            </a:rPr>
            <a:t>الحسابات</a:t>
          </a:r>
        </a:p>
      </dsp:txBody>
      <dsp:txXfrm>
        <a:off x="1782626" y="286799"/>
        <a:ext cx="1097281" cy="201695"/>
      </dsp:txXfrm>
    </dsp:sp>
    <dsp:sp modelId="{5A031738-2E55-4C87-9C35-7712FC99D3D7}">
      <dsp:nvSpPr>
        <dsp:cNvPr id="0" name=""/>
        <dsp:cNvSpPr/>
      </dsp:nvSpPr>
      <dsp:spPr>
        <a:xfrm>
          <a:off x="2964620" y="286799"/>
          <a:ext cx="1097281" cy="201695"/>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solidFill>
                <a:schemeClr val="bg1"/>
              </a:solidFill>
            </a:rPr>
            <a:t>الراتب</a:t>
          </a:r>
        </a:p>
      </dsp:txBody>
      <dsp:txXfrm>
        <a:off x="2964620" y="286799"/>
        <a:ext cx="1097281" cy="20169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0D695E-9504-497E-81DE-0286B38F59A8}">
      <dsp:nvSpPr>
        <dsp:cNvPr id="0" name=""/>
        <dsp:cNvSpPr/>
      </dsp:nvSpPr>
      <dsp:spPr>
        <a:xfrm>
          <a:off x="975747" y="336599"/>
          <a:ext cx="91440" cy="3207625"/>
        </a:xfrm>
        <a:custGeom>
          <a:avLst/>
          <a:gdLst/>
          <a:ahLst/>
          <a:cxnLst/>
          <a:rect l="0" t="0" r="0" b="0"/>
          <a:pathLst>
            <a:path>
              <a:moveTo>
                <a:pt x="89194" y="0"/>
              </a:moveTo>
              <a:lnTo>
                <a:pt x="89194" y="3207625"/>
              </a:lnTo>
              <a:lnTo>
                <a:pt x="45720" y="32076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6F1EAE-9410-402A-8A40-015BC3194F11}">
      <dsp:nvSpPr>
        <dsp:cNvPr id="0" name=""/>
        <dsp:cNvSpPr/>
      </dsp:nvSpPr>
      <dsp:spPr>
        <a:xfrm>
          <a:off x="1019221" y="336599"/>
          <a:ext cx="91440" cy="2785739"/>
        </a:xfrm>
        <a:custGeom>
          <a:avLst/>
          <a:gdLst/>
          <a:ahLst/>
          <a:cxnLst/>
          <a:rect l="0" t="0" r="0" b="0"/>
          <a:pathLst>
            <a:path>
              <a:moveTo>
                <a:pt x="45720" y="0"/>
              </a:moveTo>
              <a:lnTo>
                <a:pt x="45720" y="2785739"/>
              </a:lnTo>
              <a:lnTo>
                <a:pt x="89194" y="27857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6FF663-69DC-4BF1-9B43-6DE4F2D85C66}">
      <dsp:nvSpPr>
        <dsp:cNvPr id="0" name=""/>
        <dsp:cNvSpPr/>
      </dsp:nvSpPr>
      <dsp:spPr>
        <a:xfrm>
          <a:off x="975747" y="336599"/>
          <a:ext cx="91440" cy="2785739"/>
        </a:xfrm>
        <a:custGeom>
          <a:avLst/>
          <a:gdLst/>
          <a:ahLst/>
          <a:cxnLst/>
          <a:rect l="0" t="0" r="0" b="0"/>
          <a:pathLst>
            <a:path>
              <a:moveTo>
                <a:pt x="89194" y="0"/>
              </a:moveTo>
              <a:lnTo>
                <a:pt x="89194" y="2785739"/>
              </a:lnTo>
              <a:lnTo>
                <a:pt x="45720" y="27857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039FF-8CAB-4681-A34E-801179ECC057}">
      <dsp:nvSpPr>
        <dsp:cNvPr id="0" name=""/>
        <dsp:cNvSpPr/>
      </dsp:nvSpPr>
      <dsp:spPr>
        <a:xfrm>
          <a:off x="1019221" y="336599"/>
          <a:ext cx="91440" cy="2363852"/>
        </a:xfrm>
        <a:custGeom>
          <a:avLst/>
          <a:gdLst/>
          <a:ahLst/>
          <a:cxnLst/>
          <a:rect l="0" t="0" r="0" b="0"/>
          <a:pathLst>
            <a:path>
              <a:moveTo>
                <a:pt x="45720" y="0"/>
              </a:moveTo>
              <a:lnTo>
                <a:pt x="45720" y="2363852"/>
              </a:lnTo>
              <a:lnTo>
                <a:pt x="89194" y="236385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514D91-704D-4512-8E8F-A72EB2932233}">
      <dsp:nvSpPr>
        <dsp:cNvPr id="0" name=""/>
        <dsp:cNvSpPr/>
      </dsp:nvSpPr>
      <dsp:spPr>
        <a:xfrm>
          <a:off x="975747" y="336599"/>
          <a:ext cx="91440" cy="2363852"/>
        </a:xfrm>
        <a:custGeom>
          <a:avLst/>
          <a:gdLst/>
          <a:ahLst/>
          <a:cxnLst/>
          <a:rect l="0" t="0" r="0" b="0"/>
          <a:pathLst>
            <a:path>
              <a:moveTo>
                <a:pt x="89194" y="0"/>
              </a:moveTo>
              <a:lnTo>
                <a:pt x="89194" y="2363852"/>
              </a:lnTo>
              <a:lnTo>
                <a:pt x="45720" y="236385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2A047D-75DB-483A-987E-0E28E7645E5D}">
      <dsp:nvSpPr>
        <dsp:cNvPr id="0" name=""/>
        <dsp:cNvSpPr/>
      </dsp:nvSpPr>
      <dsp:spPr>
        <a:xfrm>
          <a:off x="1019221" y="336599"/>
          <a:ext cx="91440" cy="1941965"/>
        </a:xfrm>
        <a:custGeom>
          <a:avLst/>
          <a:gdLst/>
          <a:ahLst/>
          <a:cxnLst/>
          <a:rect l="0" t="0" r="0" b="0"/>
          <a:pathLst>
            <a:path>
              <a:moveTo>
                <a:pt x="45720" y="0"/>
              </a:moveTo>
              <a:lnTo>
                <a:pt x="45720" y="1941965"/>
              </a:lnTo>
              <a:lnTo>
                <a:pt x="89194" y="19419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399F0E-A8F3-4BDE-B823-5B3E71EC6100}">
      <dsp:nvSpPr>
        <dsp:cNvPr id="0" name=""/>
        <dsp:cNvSpPr/>
      </dsp:nvSpPr>
      <dsp:spPr>
        <a:xfrm>
          <a:off x="975747" y="336599"/>
          <a:ext cx="91440" cy="1941965"/>
        </a:xfrm>
        <a:custGeom>
          <a:avLst/>
          <a:gdLst/>
          <a:ahLst/>
          <a:cxnLst/>
          <a:rect l="0" t="0" r="0" b="0"/>
          <a:pathLst>
            <a:path>
              <a:moveTo>
                <a:pt x="89194" y="0"/>
              </a:moveTo>
              <a:lnTo>
                <a:pt x="89194" y="1941965"/>
              </a:lnTo>
              <a:lnTo>
                <a:pt x="45720" y="194196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09190-0765-4885-BE40-13AF3CA58617}">
      <dsp:nvSpPr>
        <dsp:cNvPr id="0" name=""/>
        <dsp:cNvSpPr/>
      </dsp:nvSpPr>
      <dsp:spPr>
        <a:xfrm>
          <a:off x="1019221" y="336599"/>
          <a:ext cx="91440" cy="1520078"/>
        </a:xfrm>
        <a:custGeom>
          <a:avLst/>
          <a:gdLst/>
          <a:ahLst/>
          <a:cxnLst/>
          <a:rect l="0" t="0" r="0" b="0"/>
          <a:pathLst>
            <a:path>
              <a:moveTo>
                <a:pt x="45720" y="0"/>
              </a:moveTo>
              <a:lnTo>
                <a:pt x="45720" y="1520078"/>
              </a:lnTo>
              <a:lnTo>
                <a:pt x="89194" y="15200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1F2283-4C20-46F7-9C18-771A7FEA7D70}">
      <dsp:nvSpPr>
        <dsp:cNvPr id="0" name=""/>
        <dsp:cNvSpPr/>
      </dsp:nvSpPr>
      <dsp:spPr>
        <a:xfrm>
          <a:off x="975747" y="336599"/>
          <a:ext cx="91440" cy="1520078"/>
        </a:xfrm>
        <a:custGeom>
          <a:avLst/>
          <a:gdLst/>
          <a:ahLst/>
          <a:cxnLst/>
          <a:rect l="0" t="0" r="0" b="0"/>
          <a:pathLst>
            <a:path>
              <a:moveTo>
                <a:pt x="89194" y="0"/>
              </a:moveTo>
              <a:lnTo>
                <a:pt x="89194" y="1520078"/>
              </a:lnTo>
              <a:lnTo>
                <a:pt x="45720" y="152007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FF310F-AD1F-43C4-B733-79E644DDC530}">
      <dsp:nvSpPr>
        <dsp:cNvPr id="0" name=""/>
        <dsp:cNvSpPr/>
      </dsp:nvSpPr>
      <dsp:spPr>
        <a:xfrm>
          <a:off x="1019221" y="336599"/>
          <a:ext cx="91440" cy="1098191"/>
        </a:xfrm>
        <a:custGeom>
          <a:avLst/>
          <a:gdLst/>
          <a:ahLst/>
          <a:cxnLst/>
          <a:rect l="0" t="0" r="0" b="0"/>
          <a:pathLst>
            <a:path>
              <a:moveTo>
                <a:pt x="45720" y="0"/>
              </a:moveTo>
              <a:lnTo>
                <a:pt x="45720" y="1098191"/>
              </a:lnTo>
              <a:lnTo>
                <a:pt x="89194" y="10981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B4927E-34CF-4407-8747-24CE561306BC}">
      <dsp:nvSpPr>
        <dsp:cNvPr id="0" name=""/>
        <dsp:cNvSpPr/>
      </dsp:nvSpPr>
      <dsp:spPr>
        <a:xfrm>
          <a:off x="975747" y="336599"/>
          <a:ext cx="91440" cy="1098191"/>
        </a:xfrm>
        <a:custGeom>
          <a:avLst/>
          <a:gdLst/>
          <a:ahLst/>
          <a:cxnLst/>
          <a:rect l="0" t="0" r="0" b="0"/>
          <a:pathLst>
            <a:path>
              <a:moveTo>
                <a:pt x="89194" y="0"/>
              </a:moveTo>
              <a:lnTo>
                <a:pt x="89194" y="1098191"/>
              </a:lnTo>
              <a:lnTo>
                <a:pt x="45720" y="10981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D56913-D689-4F47-A44E-EFF3D5E7C04B}">
      <dsp:nvSpPr>
        <dsp:cNvPr id="0" name=""/>
        <dsp:cNvSpPr/>
      </dsp:nvSpPr>
      <dsp:spPr>
        <a:xfrm>
          <a:off x="1019221" y="336599"/>
          <a:ext cx="91440" cy="676304"/>
        </a:xfrm>
        <a:custGeom>
          <a:avLst/>
          <a:gdLst/>
          <a:ahLst/>
          <a:cxnLst/>
          <a:rect l="0" t="0" r="0" b="0"/>
          <a:pathLst>
            <a:path>
              <a:moveTo>
                <a:pt x="45720" y="0"/>
              </a:moveTo>
              <a:lnTo>
                <a:pt x="45720" y="676304"/>
              </a:lnTo>
              <a:lnTo>
                <a:pt x="89194" y="6763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44AA7D-3F88-45F4-97B6-E83C2BEC5E91}">
      <dsp:nvSpPr>
        <dsp:cNvPr id="0" name=""/>
        <dsp:cNvSpPr/>
      </dsp:nvSpPr>
      <dsp:spPr>
        <a:xfrm>
          <a:off x="975747" y="336599"/>
          <a:ext cx="91440" cy="676304"/>
        </a:xfrm>
        <a:custGeom>
          <a:avLst/>
          <a:gdLst/>
          <a:ahLst/>
          <a:cxnLst/>
          <a:rect l="0" t="0" r="0" b="0"/>
          <a:pathLst>
            <a:path>
              <a:moveTo>
                <a:pt x="89194" y="0"/>
              </a:moveTo>
              <a:lnTo>
                <a:pt x="89194" y="676304"/>
              </a:lnTo>
              <a:lnTo>
                <a:pt x="45720" y="6763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B339BB-2CDC-4CCD-A9BA-31BD9B821EC8}">
      <dsp:nvSpPr>
        <dsp:cNvPr id="0" name=""/>
        <dsp:cNvSpPr/>
      </dsp:nvSpPr>
      <dsp:spPr>
        <a:xfrm>
          <a:off x="1019221" y="336599"/>
          <a:ext cx="91440" cy="254417"/>
        </a:xfrm>
        <a:custGeom>
          <a:avLst/>
          <a:gdLst/>
          <a:ahLst/>
          <a:cxnLst/>
          <a:rect l="0" t="0" r="0" b="0"/>
          <a:pathLst>
            <a:path>
              <a:moveTo>
                <a:pt x="45720" y="0"/>
              </a:moveTo>
              <a:lnTo>
                <a:pt x="45720" y="254417"/>
              </a:lnTo>
              <a:lnTo>
                <a:pt x="89194" y="2544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09AAC6-AF19-4D44-8405-2884E0939FAC}">
      <dsp:nvSpPr>
        <dsp:cNvPr id="0" name=""/>
        <dsp:cNvSpPr/>
      </dsp:nvSpPr>
      <dsp:spPr>
        <a:xfrm>
          <a:off x="975747" y="336599"/>
          <a:ext cx="91440" cy="254417"/>
        </a:xfrm>
        <a:custGeom>
          <a:avLst/>
          <a:gdLst/>
          <a:ahLst/>
          <a:cxnLst/>
          <a:rect l="0" t="0" r="0" b="0"/>
          <a:pathLst>
            <a:path>
              <a:moveTo>
                <a:pt x="89194" y="0"/>
              </a:moveTo>
              <a:lnTo>
                <a:pt x="89194" y="254417"/>
              </a:lnTo>
              <a:lnTo>
                <a:pt x="45720" y="2544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6CB343-5999-4E51-A6CB-0917C86ACACD}">
      <dsp:nvSpPr>
        <dsp:cNvPr id="0" name=""/>
        <dsp:cNvSpPr/>
      </dsp:nvSpPr>
      <dsp:spPr>
        <a:xfrm>
          <a:off x="595841" y="1661"/>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 الادارة</a:t>
          </a:r>
          <a:endParaRPr lang="en-US" sz="1100" kern="1200"/>
        </a:p>
      </dsp:txBody>
      <dsp:txXfrm>
        <a:off x="595841" y="1661"/>
        <a:ext cx="938200" cy="334937"/>
      </dsp:txXfrm>
    </dsp:sp>
    <dsp:sp modelId="{A1211D97-2184-456C-9793-FBCAB48CC38C}">
      <dsp:nvSpPr>
        <dsp:cNvPr id="0" name=""/>
        <dsp:cNvSpPr/>
      </dsp:nvSpPr>
      <dsp:spPr>
        <a:xfrm>
          <a:off x="83266" y="423548"/>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تعيين المجموعة</a:t>
          </a:r>
        </a:p>
      </dsp:txBody>
      <dsp:txXfrm>
        <a:off x="83266" y="423548"/>
        <a:ext cx="938200" cy="334937"/>
      </dsp:txXfrm>
    </dsp:sp>
    <dsp:sp modelId="{63FCC671-21C6-4461-950F-C284C06E658F}">
      <dsp:nvSpPr>
        <dsp:cNvPr id="0" name=""/>
        <dsp:cNvSpPr/>
      </dsp:nvSpPr>
      <dsp:spPr>
        <a:xfrm>
          <a:off x="1108415" y="423548"/>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سلة مهام المدقق</a:t>
          </a:r>
        </a:p>
      </dsp:txBody>
      <dsp:txXfrm>
        <a:off x="1108415" y="423548"/>
        <a:ext cx="938200" cy="334937"/>
      </dsp:txXfrm>
    </dsp:sp>
    <dsp:sp modelId="{545F5B47-9F0B-4CEE-A495-F13FDD2D254E}">
      <dsp:nvSpPr>
        <dsp:cNvPr id="0" name=""/>
        <dsp:cNvSpPr/>
      </dsp:nvSpPr>
      <dsp:spPr>
        <a:xfrm>
          <a:off x="83266" y="845435"/>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تعريف المتغير</a:t>
          </a:r>
          <a:endParaRPr lang="en-US" sz="1100" kern="1200"/>
        </a:p>
      </dsp:txBody>
      <dsp:txXfrm>
        <a:off x="83266" y="845435"/>
        <a:ext cx="938200" cy="334937"/>
      </dsp:txXfrm>
    </dsp:sp>
    <dsp:sp modelId="{4A1C97D9-AD70-4AD2-B7ED-C6F48DAA3112}">
      <dsp:nvSpPr>
        <dsp:cNvPr id="0" name=""/>
        <dsp:cNvSpPr/>
      </dsp:nvSpPr>
      <dsp:spPr>
        <a:xfrm>
          <a:off x="1108415" y="845435"/>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تعريف المجموعات</a:t>
          </a:r>
          <a:endParaRPr lang="en-US" sz="1100" kern="1200"/>
        </a:p>
      </dsp:txBody>
      <dsp:txXfrm>
        <a:off x="1108415" y="845435"/>
        <a:ext cx="938200" cy="334937"/>
      </dsp:txXfrm>
    </dsp:sp>
    <dsp:sp modelId="{1260B5E7-29DC-4D64-85B6-328854DF741E}">
      <dsp:nvSpPr>
        <dsp:cNvPr id="0" name=""/>
        <dsp:cNvSpPr/>
      </dsp:nvSpPr>
      <dsp:spPr>
        <a:xfrm>
          <a:off x="83266" y="1267322"/>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تصنيف الحساب</a:t>
          </a:r>
          <a:endParaRPr lang="en-US" sz="1100" kern="1200"/>
        </a:p>
      </dsp:txBody>
      <dsp:txXfrm>
        <a:off x="83266" y="1267322"/>
        <a:ext cx="938200" cy="334937"/>
      </dsp:txXfrm>
    </dsp:sp>
    <dsp:sp modelId="{0CDEB16F-71F9-441B-A69E-FBB0EC62E902}">
      <dsp:nvSpPr>
        <dsp:cNvPr id="0" name=""/>
        <dsp:cNvSpPr/>
      </dsp:nvSpPr>
      <dsp:spPr>
        <a:xfrm>
          <a:off x="1108415" y="1267322"/>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تعيين المجموعة</a:t>
          </a:r>
          <a:endParaRPr lang="en-US" sz="1100" kern="1200"/>
        </a:p>
      </dsp:txBody>
      <dsp:txXfrm>
        <a:off x="1108415" y="1267322"/>
        <a:ext cx="938200" cy="334937"/>
      </dsp:txXfrm>
    </dsp:sp>
    <dsp:sp modelId="{1484DDC0-56BD-4B62-A4B8-485A8BA9A88F}">
      <dsp:nvSpPr>
        <dsp:cNvPr id="0" name=""/>
        <dsp:cNvSpPr/>
      </dsp:nvSpPr>
      <dsp:spPr>
        <a:xfrm>
          <a:off x="83266" y="1689209"/>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تعريف العمولات</a:t>
          </a:r>
          <a:endParaRPr lang="en-US" sz="1100" kern="1200"/>
        </a:p>
      </dsp:txBody>
      <dsp:txXfrm>
        <a:off x="83266" y="1689209"/>
        <a:ext cx="938200" cy="334937"/>
      </dsp:txXfrm>
    </dsp:sp>
    <dsp:sp modelId="{6CFA3E7C-E82B-4EEF-9770-070AE75BE39C}">
      <dsp:nvSpPr>
        <dsp:cNvPr id="0" name=""/>
        <dsp:cNvSpPr/>
      </dsp:nvSpPr>
      <dsp:spPr>
        <a:xfrm>
          <a:off x="1108415" y="1689209"/>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تخطيط المهام</a:t>
          </a:r>
          <a:endParaRPr lang="en-US" sz="1100" kern="1200"/>
        </a:p>
      </dsp:txBody>
      <dsp:txXfrm>
        <a:off x="1108415" y="1689209"/>
        <a:ext cx="938200" cy="334937"/>
      </dsp:txXfrm>
    </dsp:sp>
    <dsp:sp modelId="{CE5550B3-44D4-4A90-97E0-0C28181DD768}">
      <dsp:nvSpPr>
        <dsp:cNvPr id="0" name=""/>
        <dsp:cNvSpPr/>
      </dsp:nvSpPr>
      <dsp:spPr>
        <a:xfrm>
          <a:off x="83266" y="2111095"/>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دائرة المستخدم</a:t>
          </a:r>
          <a:endParaRPr lang="en-US" sz="1100" kern="1200"/>
        </a:p>
      </dsp:txBody>
      <dsp:txXfrm>
        <a:off x="83266" y="2111095"/>
        <a:ext cx="938200" cy="334937"/>
      </dsp:txXfrm>
    </dsp:sp>
    <dsp:sp modelId="{FB38BC91-0A8B-46FD-9760-1753D5EC4D2F}">
      <dsp:nvSpPr>
        <dsp:cNvPr id="0" name=""/>
        <dsp:cNvSpPr/>
      </dsp:nvSpPr>
      <dsp:spPr>
        <a:xfrm>
          <a:off x="1108415" y="2111095"/>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شاشات التعريف</a:t>
          </a:r>
          <a:endParaRPr lang="en-US" sz="1100" kern="1200"/>
        </a:p>
      </dsp:txBody>
      <dsp:txXfrm>
        <a:off x="1108415" y="2111095"/>
        <a:ext cx="938200" cy="334937"/>
      </dsp:txXfrm>
    </dsp:sp>
    <dsp:sp modelId="{9FA2CAC3-C39B-415A-B158-4B787B841EE2}">
      <dsp:nvSpPr>
        <dsp:cNvPr id="0" name=""/>
        <dsp:cNvSpPr/>
      </dsp:nvSpPr>
      <dsp:spPr>
        <a:xfrm>
          <a:off x="83266" y="2532982"/>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تعريف المدراء</a:t>
          </a:r>
          <a:endParaRPr lang="en-US" sz="1100" kern="1200"/>
        </a:p>
      </dsp:txBody>
      <dsp:txXfrm>
        <a:off x="83266" y="2532982"/>
        <a:ext cx="938200" cy="334937"/>
      </dsp:txXfrm>
    </dsp:sp>
    <dsp:sp modelId="{937788D5-E349-4EB4-A4A0-46C809947346}">
      <dsp:nvSpPr>
        <dsp:cNvPr id="0" name=""/>
        <dsp:cNvSpPr/>
      </dsp:nvSpPr>
      <dsp:spPr>
        <a:xfrm>
          <a:off x="1108415" y="2532982"/>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أولويات المهام</a:t>
          </a:r>
          <a:endParaRPr lang="en-US" sz="1100" kern="1200"/>
        </a:p>
      </dsp:txBody>
      <dsp:txXfrm>
        <a:off x="1108415" y="2532982"/>
        <a:ext cx="938200" cy="334937"/>
      </dsp:txXfrm>
    </dsp:sp>
    <dsp:sp modelId="{287DE50B-DC2F-4AC5-BCAB-09422A5B1824}">
      <dsp:nvSpPr>
        <dsp:cNvPr id="0" name=""/>
        <dsp:cNvSpPr/>
      </dsp:nvSpPr>
      <dsp:spPr>
        <a:xfrm>
          <a:off x="83266" y="2954869"/>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المهام غير المعينة</a:t>
          </a:r>
          <a:endParaRPr lang="en-US" sz="1100" kern="1200"/>
        </a:p>
      </dsp:txBody>
      <dsp:txXfrm>
        <a:off x="83266" y="2954869"/>
        <a:ext cx="938200" cy="334937"/>
      </dsp:txXfrm>
    </dsp:sp>
    <dsp:sp modelId="{63687CA2-1955-4537-B898-F884FC764A7D}">
      <dsp:nvSpPr>
        <dsp:cNvPr id="0" name=""/>
        <dsp:cNvSpPr/>
      </dsp:nvSpPr>
      <dsp:spPr>
        <a:xfrm>
          <a:off x="1108415" y="2954869"/>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تعريف الحساب الأساسي</a:t>
          </a:r>
          <a:endParaRPr lang="en-US" sz="1100" kern="1200"/>
        </a:p>
      </dsp:txBody>
      <dsp:txXfrm>
        <a:off x="1108415" y="2954869"/>
        <a:ext cx="938200" cy="334937"/>
      </dsp:txXfrm>
    </dsp:sp>
    <dsp:sp modelId="{8AD08AA8-3E71-4AAE-A556-ED76031BBF4F}">
      <dsp:nvSpPr>
        <dsp:cNvPr id="0" name=""/>
        <dsp:cNvSpPr/>
      </dsp:nvSpPr>
      <dsp:spPr>
        <a:xfrm>
          <a:off x="83266" y="3376756"/>
          <a:ext cx="938200" cy="334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ar-JO" sz="1100" kern="1200"/>
            <a:t>تغيير كلمة المرور</a:t>
          </a:r>
          <a:endParaRPr lang="en-US" sz="1100" kern="1200"/>
        </a:p>
      </dsp:txBody>
      <dsp:txXfrm>
        <a:off x="83266" y="3376756"/>
        <a:ext cx="938200" cy="33493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AFEB2B0-D5E6-479C-BA9A-7A000B76DE3B}"/>
      </w:docPartPr>
      <w:docPartBody>
        <w:p w:rsidR="00A2250E" w:rsidRDefault="00FA0C74">
          <w:r w:rsidRPr="00D440D8">
            <w:rPr>
              <w:rStyle w:val="PlaceholderText"/>
            </w:rPr>
            <w:t>Click or tap here to enter text.</w:t>
          </w:r>
        </w:p>
      </w:docPartBody>
    </w:docPart>
    <w:docPart>
      <w:docPartPr>
        <w:name w:val="18971C53500F4AB492B4DA7E7EA7DEF2"/>
        <w:category>
          <w:name w:val="General"/>
          <w:gallery w:val="placeholder"/>
        </w:category>
        <w:types>
          <w:type w:val="bbPlcHdr"/>
        </w:types>
        <w:behaviors>
          <w:behavior w:val="content"/>
        </w:behaviors>
        <w:guid w:val="{38B9D90E-0A50-494B-BE47-12180CC3F210}"/>
      </w:docPartPr>
      <w:docPartBody>
        <w:p w:rsidR="0029202E" w:rsidRDefault="0029202E" w:rsidP="0029202E">
          <w:pPr>
            <w:pStyle w:val="18971C53500F4AB492B4DA7E7EA7DEF2"/>
          </w:pPr>
          <w:r w:rsidRPr="00D440D8">
            <w:rPr>
              <w:rStyle w:val="PlaceholderText"/>
            </w:rPr>
            <w:t>Click or tap here to enter text.</w:t>
          </w:r>
        </w:p>
      </w:docPartBody>
    </w:docPart>
    <w:docPart>
      <w:docPartPr>
        <w:name w:val="59F87450B2264D398E70C617835B1A71"/>
        <w:category>
          <w:name w:val="General"/>
          <w:gallery w:val="placeholder"/>
        </w:category>
        <w:types>
          <w:type w:val="bbPlcHdr"/>
        </w:types>
        <w:behaviors>
          <w:behavior w:val="content"/>
        </w:behaviors>
        <w:guid w:val="{554DCEEF-DB52-43BA-A389-93CACF829191}"/>
      </w:docPartPr>
      <w:docPartBody>
        <w:p w:rsidR="00F55E61" w:rsidRDefault="00FA169A" w:rsidP="00FA169A">
          <w:pPr>
            <w:pStyle w:val="59F87450B2264D398E70C617835B1A71"/>
          </w:pPr>
          <w:r w:rsidRPr="00441B93">
            <w:rPr>
              <w:rStyle w:val="PlaceholderText"/>
            </w:rPr>
            <w:t>Click or tap here to enter text.</w:t>
          </w:r>
        </w:p>
      </w:docPartBody>
    </w:docPart>
    <w:docPart>
      <w:docPartPr>
        <w:name w:val="BDD10F6CAA8C42C9801812E6DE3D79E3"/>
        <w:category>
          <w:name w:val="General"/>
          <w:gallery w:val="placeholder"/>
        </w:category>
        <w:types>
          <w:type w:val="bbPlcHdr"/>
        </w:types>
        <w:behaviors>
          <w:behavior w:val="content"/>
        </w:behaviors>
        <w:guid w:val="{74AD805E-D626-498D-908E-D484E4B9AC1C}"/>
      </w:docPartPr>
      <w:docPartBody>
        <w:p w:rsidR="00F55E61" w:rsidRDefault="00FA169A" w:rsidP="00FA169A">
          <w:pPr>
            <w:pStyle w:val="BDD10F6CAA8C42C9801812E6DE3D79E3"/>
          </w:pPr>
          <w:r w:rsidRPr="00441B93">
            <w:rPr>
              <w:rStyle w:val="PlaceholderText"/>
            </w:rPr>
            <w:t>Click or tap here to enter text.</w:t>
          </w:r>
        </w:p>
      </w:docPartBody>
    </w:docPart>
    <w:docPart>
      <w:docPartPr>
        <w:name w:val="090EF42FF5B8482FB1DA53D8236FFB17"/>
        <w:category>
          <w:name w:val="General"/>
          <w:gallery w:val="placeholder"/>
        </w:category>
        <w:types>
          <w:type w:val="bbPlcHdr"/>
        </w:types>
        <w:behaviors>
          <w:behavior w:val="content"/>
        </w:behaviors>
        <w:guid w:val="{CEC3A5B1-6A98-4B3E-B271-F9B75100DBA5}"/>
      </w:docPartPr>
      <w:docPartBody>
        <w:p w:rsidR="00F55E61" w:rsidRDefault="00FA169A" w:rsidP="00FA169A">
          <w:pPr>
            <w:pStyle w:val="090EF42FF5B8482FB1DA53D8236FFB17"/>
          </w:pPr>
          <w:r w:rsidRPr="00441B93">
            <w:rPr>
              <w:rStyle w:val="PlaceholderText"/>
            </w:rPr>
            <w:t>Click or tap here to enter text.</w:t>
          </w:r>
        </w:p>
      </w:docPartBody>
    </w:docPart>
    <w:docPart>
      <w:docPartPr>
        <w:name w:val="81101466C25C4D39831CFEDB9A824028"/>
        <w:category>
          <w:name w:val="General"/>
          <w:gallery w:val="placeholder"/>
        </w:category>
        <w:types>
          <w:type w:val="bbPlcHdr"/>
        </w:types>
        <w:behaviors>
          <w:behavior w:val="content"/>
        </w:behaviors>
        <w:guid w:val="{E9B45C3B-238D-49BB-86BE-709BAE07E4D8}"/>
      </w:docPartPr>
      <w:docPartBody>
        <w:p w:rsidR="00F55E61" w:rsidRDefault="00FA169A" w:rsidP="00FA169A">
          <w:pPr>
            <w:pStyle w:val="81101466C25C4D39831CFEDB9A824028"/>
          </w:pPr>
          <w:r w:rsidRPr="00441B93">
            <w:rPr>
              <w:rStyle w:val="PlaceholderText"/>
            </w:rPr>
            <w:t>Click or tap here to enter text.</w:t>
          </w:r>
        </w:p>
      </w:docPartBody>
    </w:docPart>
    <w:docPart>
      <w:docPartPr>
        <w:name w:val="A140318BD44D43CFB6B2B2FEF757DCC3"/>
        <w:category>
          <w:name w:val="General"/>
          <w:gallery w:val="placeholder"/>
        </w:category>
        <w:types>
          <w:type w:val="bbPlcHdr"/>
        </w:types>
        <w:behaviors>
          <w:behavior w:val="content"/>
        </w:behaviors>
        <w:guid w:val="{E2E8817E-1CEA-45DA-8D06-C3AF83B2461F}"/>
      </w:docPartPr>
      <w:docPartBody>
        <w:p w:rsidR="00F55E61" w:rsidRDefault="00FA169A" w:rsidP="00FA169A">
          <w:pPr>
            <w:pStyle w:val="A140318BD44D43CFB6B2B2FEF757DCC3"/>
          </w:pPr>
          <w:r w:rsidRPr="00441B93">
            <w:rPr>
              <w:rStyle w:val="PlaceholderText"/>
            </w:rPr>
            <w:t>Click or tap here to enter text.</w:t>
          </w:r>
        </w:p>
      </w:docPartBody>
    </w:docPart>
    <w:docPart>
      <w:docPartPr>
        <w:name w:val="7C91135643634F77A7F543BE81D5F8A7"/>
        <w:category>
          <w:name w:val="General"/>
          <w:gallery w:val="placeholder"/>
        </w:category>
        <w:types>
          <w:type w:val="bbPlcHdr"/>
        </w:types>
        <w:behaviors>
          <w:behavior w:val="content"/>
        </w:behaviors>
        <w:guid w:val="{C09517ED-039E-46D7-A59C-0DCCE81C9284}"/>
      </w:docPartPr>
      <w:docPartBody>
        <w:p w:rsidR="00F55E61" w:rsidRDefault="00FA169A" w:rsidP="00FA169A">
          <w:pPr>
            <w:pStyle w:val="7C91135643634F77A7F543BE81D5F8A7"/>
          </w:pPr>
          <w:r w:rsidRPr="00441B93">
            <w:rPr>
              <w:rStyle w:val="PlaceholderText"/>
            </w:rPr>
            <w:t>Click or tap here to enter text.</w:t>
          </w:r>
        </w:p>
      </w:docPartBody>
    </w:docPart>
    <w:docPart>
      <w:docPartPr>
        <w:name w:val="3D6793D737DA40279E0CC8BD67F9EF67"/>
        <w:category>
          <w:name w:val="General"/>
          <w:gallery w:val="placeholder"/>
        </w:category>
        <w:types>
          <w:type w:val="bbPlcHdr"/>
        </w:types>
        <w:behaviors>
          <w:behavior w:val="content"/>
        </w:behaviors>
        <w:guid w:val="{881ED237-A014-4B45-AF64-B62BC321CDC0}"/>
      </w:docPartPr>
      <w:docPartBody>
        <w:p w:rsidR="00F55E61" w:rsidRDefault="00FA169A" w:rsidP="00FA169A">
          <w:pPr>
            <w:pStyle w:val="3D6793D737DA40279E0CC8BD67F9EF67"/>
          </w:pPr>
          <w:r w:rsidRPr="00441B93">
            <w:rPr>
              <w:rStyle w:val="PlaceholderText"/>
            </w:rPr>
            <w:t>Click or tap here to enter text.</w:t>
          </w:r>
        </w:p>
      </w:docPartBody>
    </w:docPart>
    <w:docPart>
      <w:docPartPr>
        <w:name w:val="838807400B174B1989745B933EC933C0"/>
        <w:category>
          <w:name w:val="General"/>
          <w:gallery w:val="placeholder"/>
        </w:category>
        <w:types>
          <w:type w:val="bbPlcHdr"/>
        </w:types>
        <w:behaviors>
          <w:behavior w:val="content"/>
        </w:behaviors>
        <w:guid w:val="{E61C3F7A-F39B-4678-8C65-4330B20CBF05}"/>
      </w:docPartPr>
      <w:docPartBody>
        <w:p w:rsidR="00F55E61" w:rsidRDefault="00FA169A" w:rsidP="00FA169A">
          <w:pPr>
            <w:pStyle w:val="838807400B174B1989745B933EC933C0"/>
          </w:pPr>
          <w:r w:rsidRPr="00441B93">
            <w:rPr>
              <w:rStyle w:val="PlaceholderText"/>
            </w:rPr>
            <w:t>Click or tap here to enter text.</w:t>
          </w:r>
        </w:p>
      </w:docPartBody>
    </w:docPart>
    <w:docPart>
      <w:docPartPr>
        <w:name w:val="A5695484484F47D2A6636D8B916F6C44"/>
        <w:category>
          <w:name w:val="General"/>
          <w:gallery w:val="placeholder"/>
        </w:category>
        <w:types>
          <w:type w:val="bbPlcHdr"/>
        </w:types>
        <w:behaviors>
          <w:behavior w:val="content"/>
        </w:behaviors>
        <w:guid w:val="{BA136EB9-75BA-4F7D-A2F8-E1A446AA0D16}"/>
      </w:docPartPr>
      <w:docPartBody>
        <w:p w:rsidR="00FB2286" w:rsidRDefault="003448C2" w:rsidP="003448C2">
          <w:pPr>
            <w:pStyle w:val="A5695484484F47D2A6636D8B916F6C44"/>
          </w:pPr>
          <w:r w:rsidRPr="00D440D8">
            <w:rPr>
              <w:rStyle w:val="PlaceholderText"/>
            </w:rPr>
            <w:t>Click or tap here to enter text.</w:t>
          </w:r>
        </w:p>
      </w:docPartBody>
    </w:docPart>
    <w:docPart>
      <w:docPartPr>
        <w:name w:val="0569FE7127894EEDB80E9248559C29E7"/>
        <w:category>
          <w:name w:val="General"/>
          <w:gallery w:val="placeholder"/>
        </w:category>
        <w:types>
          <w:type w:val="bbPlcHdr"/>
        </w:types>
        <w:behaviors>
          <w:behavior w:val="content"/>
        </w:behaviors>
        <w:guid w:val="{80487068-7FAC-40D3-AF0F-1FAA048D5E70}"/>
      </w:docPartPr>
      <w:docPartBody>
        <w:p w:rsidR="0094239B" w:rsidRDefault="0027086D" w:rsidP="0027086D">
          <w:pPr>
            <w:pStyle w:val="0569FE7127894EEDB80E9248559C29E7"/>
          </w:pPr>
          <w:r w:rsidRPr="00D440D8">
            <w:rPr>
              <w:rStyle w:val="PlaceholderText"/>
            </w:rPr>
            <w:t>Click or tap here to enter text.</w:t>
          </w:r>
        </w:p>
      </w:docPartBody>
    </w:docPart>
    <w:docPart>
      <w:docPartPr>
        <w:name w:val="ECECADF5B111433282991CB228D912D4"/>
        <w:category>
          <w:name w:val="General"/>
          <w:gallery w:val="placeholder"/>
        </w:category>
        <w:types>
          <w:type w:val="bbPlcHdr"/>
        </w:types>
        <w:behaviors>
          <w:behavior w:val="content"/>
        </w:behaviors>
        <w:guid w:val="{BFF6188D-4597-4F2F-A968-ABD749253E35}"/>
      </w:docPartPr>
      <w:docPartBody>
        <w:p w:rsidR="0094239B" w:rsidRDefault="0027086D" w:rsidP="0027086D">
          <w:pPr>
            <w:pStyle w:val="ECECADF5B111433282991CB228D912D4"/>
          </w:pPr>
          <w:r w:rsidRPr="00D440D8">
            <w:rPr>
              <w:rStyle w:val="PlaceholderText"/>
            </w:rPr>
            <w:t>Click or tap here to enter text.</w:t>
          </w:r>
        </w:p>
      </w:docPartBody>
    </w:docPart>
    <w:docPart>
      <w:docPartPr>
        <w:name w:val="8869CB10E61B4B0DA0753A161F6EF4AC"/>
        <w:category>
          <w:name w:val="General"/>
          <w:gallery w:val="placeholder"/>
        </w:category>
        <w:types>
          <w:type w:val="bbPlcHdr"/>
        </w:types>
        <w:behaviors>
          <w:behavior w:val="content"/>
        </w:behaviors>
        <w:guid w:val="{8783767C-8E09-4CBA-BA1B-BF8ED56EE45D}"/>
      </w:docPartPr>
      <w:docPartBody>
        <w:p w:rsidR="0094239B" w:rsidRDefault="0027086D" w:rsidP="0027086D">
          <w:pPr>
            <w:pStyle w:val="8869CB10E61B4B0DA0753A161F6EF4AC"/>
          </w:pPr>
          <w:r w:rsidRPr="00D440D8">
            <w:rPr>
              <w:rStyle w:val="PlaceholderText"/>
            </w:rPr>
            <w:t>Click or tap here to enter text.</w:t>
          </w:r>
        </w:p>
      </w:docPartBody>
    </w:docPart>
    <w:docPart>
      <w:docPartPr>
        <w:name w:val="A0680996A6054B71A58A2E823C199596"/>
        <w:category>
          <w:name w:val="General"/>
          <w:gallery w:val="placeholder"/>
        </w:category>
        <w:types>
          <w:type w:val="bbPlcHdr"/>
        </w:types>
        <w:behaviors>
          <w:behavior w:val="content"/>
        </w:behaviors>
        <w:guid w:val="{9DF487B4-D166-4968-9C10-F8F22BDD3465}"/>
      </w:docPartPr>
      <w:docPartBody>
        <w:p w:rsidR="0094239B" w:rsidRDefault="0027086D" w:rsidP="0027086D">
          <w:pPr>
            <w:pStyle w:val="A0680996A6054B71A58A2E823C199596"/>
          </w:pPr>
          <w:r w:rsidRPr="00D440D8">
            <w:rPr>
              <w:rStyle w:val="PlaceholderText"/>
            </w:rPr>
            <w:t>Click or tap here to enter text.</w:t>
          </w:r>
        </w:p>
      </w:docPartBody>
    </w:docPart>
    <w:docPart>
      <w:docPartPr>
        <w:name w:val="916AE77D0EF4449F9806AF065DDE4CD5"/>
        <w:category>
          <w:name w:val="General"/>
          <w:gallery w:val="placeholder"/>
        </w:category>
        <w:types>
          <w:type w:val="bbPlcHdr"/>
        </w:types>
        <w:behaviors>
          <w:behavior w:val="content"/>
        </w:behaviors>
        <w:guid w:val="{E5491E7E-5106-4D88-A38A-078A6565DCC3}"/>
      </w:docPartPr>
      <w:docPartBody>
        <w:p w:rsidR="0094239B" w:rsidRDefault="0027086D" w:rsidP="0027086D">
          <w:pPr>
            <w:pStyle w:val="916AE77D0EF4449F9806AF065DDE4CD5"/>
          </w:pPr>
          <w:r w:rsidRPr="00D440D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rows">
    <w:altName w:val="Calibri"/>
    <w:panose1 w:val="00000000000000000000"/>
    <w:charset w:val="00"/>
    <w:family w:val="modern"/>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ircled">
    <w:altName w:val="Calibri"/>
    <w:charset w:val="00"/>
    <w:family w:val="modern"/>
    <w:pitch w:val="fixed"/>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Font Awesome 6 Free Solid">
    <w:altName w:val="Calibri"/>
    <w:charset w:val="01"/>
    <w:family w:val="auto"/>
    <w:pitch w:val="variable"/>
    <w:sig w:usb0="00000001" w:usb1="12000000" w:usb2="00000000" w:usb3="00000000" w:csb0="00000000" w:csb1="00000000"/>
  </w:font>
  <w:font w:name="Sakkal Majalla">
    <w:panose1 w:val="02000000000000000000"/>
    <w:charset w:val="00"/>
    <w:family w:val="auto"/>
    <w:pitch w:val="variable"/>
    <w:sig w:usb0="A0002027" w:usb1="80000000" w:usb2="00000108" w:usb3="00000000" w:csb0="000000D3" w:csb1="00000000"/>
  </w:font>
  <w:font w:name="Segoe UI Symbol">
    <w:panose1 w:val="020B0502040204020203"/>
    <w:charset w:val="00"/>
    <w:family w:val="swiss"/>
    <w:pitch w:val="variable"/>
    <w:sig w:usb0="800001E3" w:usb1="1200FFEF" w:usb2="00040000" w:usb3="00000000" w:csb0="00000001" w:csb1="00000000"/>
  </w:font>
  <w:font w:name="Uchrony Circle">
    <w:altName w:val="Calibri"/>
    <w:charset w:val="00"/>
    <w:family w:val="auto"/>
    <w:pitch w:val="variable"/>
    <w:sig w:usb0="80000003" w:usb1="100004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Font Awesome 6 Free Regular">
    <w:altName w:val="Calibri"/>
    <w:charset w:val="00"/>
    <w:family w:val="auto"/>
    <w:pitch w:val="variable"/>
    <w:sig w:usb0="00000003" w:usb1="1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C74"/>
    <w:rsid w:val="000009F3"/>
    <w:rsid w:val="00003E39"/>
    <w:rsid w:val="0001614A"/>
    <w:rsid w:val="000C125B"/>
    <w:rsid w:val="00102BF1"/>
    <w:rsid w:val="00172D25"/>
    <w:rsid w:val="00191422"/>
    <w:rsid w:val="001B069A"/>
    <w:rsid w:val="001D1BF4"/>
    <w:rsid w:val="002316B3"/>
    <w:rsid w:val="00243822"/>
    <w:rsid w:val="0027086D"/>
    <w:rsid w:val="0029202E"/>
    <w:rsid w:val="002A229E"/>
    <w:rsid w:val="002A5168"/>
    <w:rsid w:val="002B1F34"/>
    <w:rsid w:val="003035FC"/>
    <w:rsid w:val="003448C2"/>
    <w:rsid w:val="00350C8B"/>
    <w:rsid w:val="00361C6D"/>
    <w:rsid w:val="00362F6E"/>
    <w:rsid w:val="00377F86"/>
    <w:rsid w:val="003C2FA7"/>
    <w:rsid w:val="003E0BBB"/>
    <w:rsid w:val="004F6C5B"/>
    <w:rsid w:val="0053050F"/>
    <w:rsid w:val="00546947"/>
    <w:rsid w:val="005A4A25"/>
    <w:rsid w:val="005C032C"/>
    <w:rsid w:val="005F01BB"/>
    <w:rsid w:val="00614BB7"/>
    <w:rsid w:val="00637CC1"/>
    <w:rsid w:val="0064597F"/>
    <w:rsid w:val="00656B55"/>
    <w:rsid w:val="006A740A"/>
    <w:rsid w:val="006C4E86"/>
    <w:rsid w:val="006D16AC"/>
    <w:rsid w:val="006D54AC"/>
    <w:rsid w:val="006F1363"/>
    <w:rsid w:val="00766274"/>
    <w:rsid w:val="00785674"/>
    <w:rsid w:val="007A02C8"/>
    <w:rsid w:val="007C68E2"/>
    <w:rsid w:val="007F137E"/>
    <w:rsid w:val="00823BF5"/>
    <w:rsid w:val="0085484B"/>
    <w:rsid w:val="008858F1"/>
    <w:rsid w:val="008B334A"/>
    <w:rsid w:val="008E09A4"/>
    <w:rsid w:val="008E0DFD"/>
    <w:rsid w:val="008E3573"/>
    <w:rsid w:val="0094239B"/>
    <w:rsid w:val="009831C2"/>
    <w:rsid w:val="00A111EA"/>
    <w:rsid w:val="00A14086"/>
    <w:rsid w:val="00A2250E"/>
    <w:rsid w:val="00A55770"/>
    <w:rsid w:val="00A561B1"/>
    <w:rsid w:val="00B6233C"/>
    <w:rsid w:val="00B9470E"/>
    <w:rsid w:val="00C2578B"/>
    <w:rsid w:val="00CB7E87"/>
    <w:rsid w:val="00CC3CC8"/>
    <w:rsid w:val="00CD76EC"/>
    <w:rsid w:val="00D774CB"/>
    <w:rsid w:val="00D9179E"/>
    <w:rsid w:val="00E0675F"/>
    <w:rsid w:val="00E1407F"/>
    <w:rsid w:val="00E46D45"/>
    <w:rsid w:val="00E917E5"/>
    <w:rsid w:val="00EC2307"/>
    <w:rsid w:val="00EF3EEB"/>
    <w:rsid w:val="00F051E4"/>
    <w:rsid w:val="00F55E61"/>
    <w:rsid w:val="00F7568C"/>
    <w:rsid w:val="00FA0C74"/>
    <w:rsid w:val="00FA169A"/>
    <w:rsid w:val="00FB22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086D"/>
    <w:rPr>
      <w:color w:val="666666"/>
    </w:rPr>
  </w:style>
  <w:style w:type="paragraph" w:customStyle="1" w:styleId="18971C53500F4AB492B4DA7E7EA7DEF2">
    <w:name w:val="18971C53500F4AB492B4DA7E7EA7DEF2"/>
    <w:rsid w:val="0029202E"/>
  </w:style>
  <w:style w:type="paragraph" w:customStyle="1" w:styleId="59F87450B2264D398E70C617835B1A71">
    <w:name w:val="59F87450B2264D398E70C617835B1A71"/>
    <w:rsid w:val="00FA169A"/>
  </w:style>
  <w:style w:type="paragraph" w:customStyle="1" w:styleId="BDD10F6CAA8C42C9801812E6DE3D79E3">
    <w:name w:val="BDD10F6CAA8C42C9801812E6DE3D79E3"/>
    <w:rsid w:val="00FA169A"/>
  </w:style>
  <w:style w:type="paragraph" w:customStyle="1" w:styleId="090EF42FF5B8482FB1DA53D8236FFB17">
    <w:name w:val="090EF42FF5B8482FB1DA53D8236FFB17"/>
    <w:rsid w:val="00FA169A"/>
  </w:style>
  <w:style w:type="paragraph" w:customStyle="1" w:styleId="81101466C25C4D39831CFEDB9A824028">
    <w:name w:val="81101466C25C4D39831CFEDB9A824028"/>
    <w:rsid w:val="00FA169A"/>
  </w:style>
  <w:style w:type="paragraph" w:customStyle="1" w:styleId="A140318BD44D43CFB6B2B2FEF757DCC3">
    <w:name w:val="A140318BD44D43CFB6B2B2FEF757DCC3"/>
    <w:rsid w:val="00FA169A"/>
  </w:style>
  <w:style w:type="paragraph" w:customStyle="1" w:styleId="7C91135643634F77A7F543BE81D5F8A7">
    <w:name w:val="7C91135643634F77A7F543BE81D5F8A7"/>
    <w:rsid w:val="00FA169A"/>
  </w:style>
  <w:style w:type="paragraph" w:customStyle="1" w:styleId="3D6793D737DA40279E0CC8BD67F9EF67">
    <w:name w:val="3D6793D737DA40279E0CC8BD67F9EF67"/>
    <w:rsid w:val="00FA169A"/>
  </w:style>
  <w:style w:type="paragraph" w:customStyle="1" w:styleId="838807400B174B1989745B933EC933C0">
    <w:name w:val="838807400B174B1989745B933EC933C0"/>
    <w:rsid w:val="00FA169A"/>
  </w:style>
  <w:style w:type="paragraph" w:customStyle="1" w:styleId="A5695484484F47D2A6636D8B916F6C44">
    <w:name w:val="A5695484484F47D2A6636D8B916F6C44"/>
    <w:rsid w:val="003448C2"/>
  </w:style>
  <w:style w:type="paragraph" w:customStyle="1" w:styleId="0569FE7127894EEDB80E9248559C29E7">
    <w:name w:val="0569FE7127894EEDB80E9248559C29E7"/>
    <w:rsid w:val="0027086D"/>
  </w:style>
  <w:style w:type="paragraph" w:customStyle="1" w:styleId="ECECADF5B111433282991CB228D912D4">
    <w:name w:val="ECECADF5B111433282991CB228D912D4"/>
    <w:rsid w:val="0027086D"/>
  </w:style>
  <w:style w:type="paragraph" w:customStyle="1" w:styleId="8869CB10E61B4B0DA0753A161F6EF4AC">
    <w:name w:val="8869CB10E61B4B0DA0753A161F6EF4AC"/>
    <w:rsid w:val="0027086D"/>
  </w:style>
  <w:style w:type="paragraph" w:customStyle="1" w:styleId="A0680996A6054B71A58A2E823C199596">
    <w:name w:val="A0680996A6054B71A58A2E823C199596"/>
    <w:rsid w:val="0027086D"/>
  </w:style>
  <w:style w:type="paragraph" w:customStyle="1" w:styleId="916AE77D0EF4449F9806AF065DDE4CD5">
    <w:name w:val="916AE77D0EF4449F9806AF065DDE4CD5"/>
    <w:rsid w:val="002708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9">
    <wetp:webextensionref xmlns:r="http://schemas.openxmlformats.org/officeDocument/2006/relationships" r:id="rId2"/>
  </wetp:taskpane>
  <wetp:taskpane dockstate="right" visibility="0" width="350" row="6">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EEE4D730-513B-4D30-BB79-BBD81DD2415D}">
  <we:reference id="wa200005167" version="1.0.0.0" store="en-US" storeType="OMEX"/>
  <we:alternateReferences>
    <we:reference id="WA200005167" version="1.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C7952E64-1E0F-4BFC-B19C-84259B73E696}">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F95C0ECC-A6CE-4241-BD80-8CDAF42B2BDD}">
  <we:reference id="wa200005887" version="1.0.0.6" store="en-US" storeType="OMEX"/>
  <we:alternateReferences>
    <we:reference id="wa200005887" version="1.0.0.6" store="wa2000058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97160ECC12144CBE034F983ABAC6CB" ma:contentTypeVersion="13" ma:contentTypeDescription="Create a new document." ma:contentTypeScope="" ma:versionID="dd931d98603230bac987117c08841405">
  <xsd:schema xmlns:xsd="http://www.w3.org/2001/XMLSchema" xmlns:xs="http://www.w3.org/2001/XMLSchema" xmlns:p="http://schemas.microsoft.com/office/2006/metadata/properties" xmlns:ns3="b9912748-b863-4337-9f0d-656b889a676e" xmlns:ns4="00d60b81-ba9e-4a34-8d60-17fd45b96275" targetNamespace="http://schemas.microsoft.com/office/2006/metadata/properties" ma:root="true" ma:fieldsID="306e3107ceebcd164aaeffa9ba7d096d" ns3:_="" ns4:_="">
    <xsd:import namespace="b9912748-b863-4337-9f0d-656b889a676e"/>
    <xsd:import namespace="00d60b81-ba9e-4a34-8d60-17fd45b9627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912748-b863-4337-9f0d-656b889a67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0d60b81-ba9e-4a34-8d60-17fd45b9627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A6908C7A-4C6B-4F16-8437-521944D487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912748-b863-4337-9f0d-656b889a676e"/>
    <ds:schemaRef ds:uri="00d60b81-ba9e-4a34-8d60-17fd45b962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1D1AD4-13F0-4CEE-BB7F-19E3EC5415A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6B157E7-BEE9-4914-8A8C-8A4D3A429AE1}">
  <ds:schemaRefs>
    <ds:schemaRef ds:uri="http://schemas.microsoft.com/sharepoint/v3/contenttype/forms"/>
  </ds:schemaRefs>
</ds:datastoreItem>
</file>

<file path=customXml/itemProps4.xml><?xml version="1.0" encoding="utf-8"?>
<ds:datastoreItem xmlns:ds="http://schemas.openxmlformats.org/officeDocument/2006/customXml" ds:itemID="{186F4B1A-C49B-4DFD-A292-B82F832F2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197</Pages>
  <Words>28086</Words>
  <Characters>136784</Characters>
  <Application>Microsoft Office Word</Application>
  <DocSecurity>0</DocSecurity>
  <Lines>5260</Lines>
  <Paragraphs>4579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Amani AL Abadi</dc:creator>
  <cp:keywords/>
  <dc:description/>
  <cp:lastModifiedBy>Amani Al-Abadi</cp:lastModifiedBy>
  <cp:revision>16</cp:revision>
  <cp:lastPrinted>2024-01-24T12:52:00Z</cp:lastPrinted>
  <dcterms:created xsi:type="dcterms:W3CDTF">2025-08-11T08:13:00Z</dcterms:created>
  <dcterms:modified xsi:type="dcterms:W3CDTF">2025-08-11T09:59:00Z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963482795</vt:i4>
  </property>
  <property fmtid="{D5CDD505-2E9C-101B-9397-08002B2CF9AE}" pid="3" name="ContentTypeId">
    <vt:lpwstr>0x0101002697160ECC12144CBE034F983ABAC6CB</vt:lpwstr>
  </property>
  <property fmtid="{D5CDD505-2E9C-101B-9397-08002B2CF9AE}" pid="4" name="GrammarlyDocumentId">
    <vt:lpwstr>f735039c40caa5dca8e586e9075699311a692fef289ff2eadd839836b480a3a5</vt:lpwstr>
  </property>
</Properties>
</file>